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148D331A" w14:textId="781379FD" w:rsidR="00CF2CBC" w:rsidRPr="00CF2CBC" w:rsidRDefault="00CF2CBC" w:rsidP="00CF2CB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22ED4D7" w14:textId="501F3479" w:rsidR="00206318" w:rsidRDefault="00206318" w:rsidP="0078270A">
      <w:pPr>
        <w:rPr>
          <w:rFonts w:cstheme="minorHAnsi"/>
          <w:b/>
          <w:bCs/>
          <w:sz w:val="36"/>
          <w:szCs w:val="36"/>
          <w:shd w:val="clear" w:color="auto" w:fill="FFFFFF"/>
        </w:rPr>
      </w:pPr>
      <w:bookmarkStart w:id="2" w:name="_Hlk147431837"/>
      <w:r>
        <w:rPr>
          <w:rFonts w:cstheme="minorHAnsi"/>
          <w:b/>
          <w:bCs/>
          <w:sz w:val="36"/>
          <w:szCs w:val="36"/>
          <w:shd w:val="clear" w:color="auto" w:fill="FFFFFF"/>
        </w:rPr>
        <w:lastRenderedPageBreak/>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2"/>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3"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3"/>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4"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4"/>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5"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5"/>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7B6AAD4D" w:rsidR="00546996" w:rsidRPr="002D534C"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 </w:t>
      </w:r>
      <w:r w:rsidRPr="00546996">
        <w:rPr>
          <w:rFonts w:cstheme="minorHAnsi"/>
          <w:b/>
          <w:bCs/>
          <w:sz w:val="36"/>
          <w:szCs w:val="36"/>
        </w:rPr>
        <w:t>A</w:t>
      </w:r>
      <w:r w:rsidRPr="00546996">
        <w:rPr>
          <w:rFonts w:cstheme="minorHAnsi"/>
          <w:sz w:val="36"/>
          <w:szCs w:val="36"/>
        </w:rPr>
        <w:t xml:space="preserve">cceptance and </w:t>
      </w:r>
      <w:r w:rsidRPr="00546996">
        <w:rPr>
          <w:rFonts w:cstheme="minorHAnsi"/>
          <w:b/>
          <w:bCs/>
          <w:sz w:val="36"/>
          <w:szCs w:val="36"/>
        </w:rPr>
        <w:t>C</w:t>
      </w:r>
      <w:r w:rsidRPr="00546996">
        <w:rPr>
          <w:rFonts w:cstheme="minorHAnsi"/>
          <w:sz w:val="36"/>
          <w:szCs w:val="36"/>
        </w:rPr>
        <w:t xml:space="preserve">ommitment </w:t>
      </w:r>
      <w:r w:rsidRPr="00546996">
        <w:rPr>
          <w:rFonts w:cstheme="minorHAnsi"/>
          <w:b/>
          <w:bCs/>
          <w:sz w:val="36"/>
          <w:szCs w:val="36"/>
        </w:rPr>
        <w:t>T</w:t>
      </w:r>
      <w:r w:rsidRPr="00546996">
        <w:rPr>
          <w:rFonts w:cstheme="minorHAnsi"/>
          <w:sz w:val="36"/>
          <w:szCs w:val="36"/>
        </w:rPr>
        <w:t xml:space="preserve">herapy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6"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6"/>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7AB1E079" w14:textId="77777777" w:rsidR="007B3C8D"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p>
    <w:p w14:paraId="093BE8DC" w14:textId="4CA896E6" w:rsidR="00B21182" w:rsidRPr="00B21182" w:rsidRDefault="00B21182" w:rsidP="00B21182">
      <w:pPr>
        <w:shd w:val="clear" w:color="auto" w:fill="FFFFFF" w:themeFill="background1"/>
        <w:rPr>
          <w:rFonts w:cstheme="minorHAnsi"/>
          <w:sz w:val="36"/>
          <w:szCs w:val="36"/>
        </w:rPr>
      </w:pP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7"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7"/>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8" w:name="_Hlk26275391"/>
      <w:r w:rsidRPr="002C55CF">
        <w:rPr>
          <w:rFonts w:cstheme="minorHAnsi"/>
          <w:b/>
          <w:bCs/>
          <w:color w:val="222222"/>
          <w:sz w:val="36"/>
          <w:szCs w:val="36"/>
          <w:shd w:val="clear" w:color="auto" w:fill="FFFFFF"/>
        </w:rPr>
        <w:t xml:space="preserve">IH 12 </w:t>
      </w:r>
      <w:bookmarkEnd w:id="8"/>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7C7D06D1" w14:textId="79ECC0EE" w:rsidR="00435B60" w:rsidRP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9"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9"/>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0"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0"/>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1"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1"/>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P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2"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2"/>
      <w:r w:rsidR="007F286B" w:rsidRPr="007F286B">
        <w:rPr>
          <w:rFonts w:cstheme="minorHAnsi"/>
          <w:b/>
          <w:bCs/>
          <w:color w:val="000000" w:themeColor="text1"/>
          <w:sz w:val="36"/>
          <w:szCs w:val="36"/>
          <w:shd w:val="clear" w:color="auto" w:fill="FFFFFF" w:themeFill="background1"/>
        </w:rPr>
        <w:t>IH 10 2023</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5"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6"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7"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8"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9"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0"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1"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294A81F6"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Pr>
          <w:rFonts w:cstheme="minorHAnsi"/>
          <w:bCs/>
          <w:sz w:val="36"/>
          <w:szCs w:val="36"/>
          <w:shd w:val="clear" w:color="auto" w:fill="FFFFFF"/>
        </w:rPr>
        <w:t xml:space="preserve"> Par exemple : ne pas se rendre compte que l’on est paralysé d’un côté, ou aveugle… Ce symptôme serait du à des lésions des connexions entre les zones cérébrales atteintes ( </w:t>
      </w:r>
      <w:r w:rsidRPr="00CF2CBC">
        <w:rPr>
          <w:rFonts w:cstheme="minorHAnsi"/>
          <w:bCs/>
          <w:i/>
          <w:iCs/>
          <w:sz w:val="36"/>
          <w:szCs w:val="36"/>
          <w:shd w:val="clear" w:color="auto" w:fill="FFFFFF"/>
        </w:rPr>
        <w:t>par l’</w:t>
      </w:r>
      <w:r w:rsidRPr="00CF2CBC">
        <w:rPr>
          <w:rFonts w:cstheme="minorHAnsi"/>
          <w:b/>
          <w:i/>
          <w:iCs/>
          <w:sz w:val="36"/>
          <w:szCs w:val="36"/>
          <w:shd w:val="clear" w:color="auto" w:fill="FFFFFF"/>
        </w:rPr>
        <w:t>A</w:t>
      </w:r>
      <w:r w:rsidRPr="00CF2CBC">
        <w:rPr>
          <w:rFonts w:cstheme="minorHAnsi"/>
          <w:bCs/>
          <w:i/>
          <w:iCs/>
          <w:sz w:val="36"/>
          <w:szCs w:val="36"/>
          <w:shd w:val="clear" w:color="auto" w:fill="FFFFFF"/>
        </w:rPr>
        <w:t xml:space="preserve">ccident </w:t>
      </w:r>
      <w:r w:rsidRPr="00CF2CBC">
        <w:rPr>
          <w:rFonts w:cstheme="minorHAnsi"/>
          <w:b/>
          <w:i/>
          <w:iCs/>
          <w:sz w:val="36"/>
          <w:szCs w:val="36"/>
          <w:shd w:val="clear" w:color="auto" w:fill="FFFFFF"/>
        </w:rPr>
        <w:t>V</w:t>
      </w:r>
      <w:r w:rsidRPr="00CF2CBC">
        <w:rPr>
          <w:rFonts w:cstheme="minorHAnsi"/>
          <w:bCs/>
          <w:i/>
          <w:iCs/>
          <w:sz w:val="36"/>
          <w:szCs w:val="36"/>
          <w:shd w:val="clear" w:color="auto" w:fill="FFFFFF"/>
        </w:rPr>
        <w:t xml:space="preserve">asculaire </w:t>
      </w:r>
      <w:r w:rsidRPr="00CF2CBC">
        <w:rPr>
          <w:rFonts w:cstheme="minorHAnsi"/>
          <w:b/>
          <w:i/>
          <w:iCs/>
          <w:sz w:val="36"/>
          <w:szCs w:val="36"/>
          <w:shd w:val="clear" w:color="auto" w:fill="FFFFFF"/>
        </w:rPr>
        <w:t>C</w:t>
      </w:r>
      <w:r w:rsidRPr="00CF2CBC">
        <w:rPr>
          <w:rFonts w:cstheme="minorHAnsi"/>
          <w:bCs/>
          <w:i/>
          <w:iCs/>
          <w:sz w:val="36"/>
          <w:szCs w:val="36"/>
          <w:shd w:val="clear" w:color="auto" w:fill="FFFFFF"/>
        </w:rPr>
        <w:t>érébral ou le trauma crânien par exemple</w:t>
      </w:r>
      <w:r>
        <w:rPr>
          <w:rFonts w:cstheme="minorHAnsi"/>
          <w:bCs/>
          <w:sz w:val="36"/>
          <w:szCs w:val="36"/>
          <w:shd w:val="clear" w:color="auto" w:fill="FFFFFF"/>
        </w:rPr>
        <w:t>)  et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 xml:space="preserve">*). </w:t>
      </w:r>
    </w:p>
    <w:p w14:paraId="7B06C35B" w14:textId="7517ACE2" w:rsidR="00E07CA5" w:rsidRPr="00CF2CBC" w:rsidRDefault="00E07CA5"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(ex. </w:t>
      </w:r>
      <w:r w:rsidRPr="00E07CA5">
        <w:rPr>
          <w:rFonts w:cstheme="minorHAnsi"/>
          <w:bCs/>
          <w:i/>
          <w:iCs/>
          <w:sz w:val="36"/>
          <w:szCs w:val="36"/>
          <w:shd w:val="clear" w:color="auto" w:fill="FFFFFF" w:themeFill="background1"/>
        </w:rPr>
        <w:t>un harpagon</w:t>
      </w:r>
      <w:r w:rsidRPr="00E07CA5">
        <w:rPr>
          <w:rFonts w:cstheme="minorHAnsi"/>
          <w:bCs/>
          <w:sz w:val="36"/>
          <w:szCs w:val="36"/>
          <w:shd w:val="clear" w:color="auto" w:fill="FFFFFF" w:themeFill="background1"/>
        </w:rPr>
        <w:t> pour une personne avare).</w:t>
      </w:r>
    </w:p>
    <w:p w14:paraId="5E3DE12B" w14:textId="2040D6A4"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63293B97" w14:textId="0E28EB6A" w:rsidR="007B3C8D" w:rsidRPr="007B3C8D" w:rsidRDefault="007B3C8D" w:rsidP="00A27BB5">
      <w:pPr>
        <w:rPr>
          <w:rFonts w:cstheme="minorHAnsi"/>
          <w:bCs/>
          <w:sz w:val="36"/>
          <w:szCs w:val="36"/>
        </w:rPr>
      </w:pPr>
      <w:bookmarkStart w:id="21"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1"/>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Cs/>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2"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4"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5"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6"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2"/>
      <w:r w:rsidR="00C51D95" w:rsidRPr="00C51D95">
        <w:rPr>
          <w:rFonts w:cstheme="minorHAnsi"/>
          <w:b/>
          <w:bCs/>
          <w:sz w:val="36"/>
          <w:szCs w:val="36"/>
          <w:shd w:val="clear" w:color="auto" w:fill="FFFFFF"/>
        </w:rPr>
        <w:t>IH 12 2022</w:t>
      </w:r>
    </w:p>
    <w:p w14:paraId="66A45A48" w14:textId="33C027EB" w:rsidR="007B3C8D" w:rsidRPr="007B3C8D" w:rsidRDefault="007B3C8D" w:rsidP="007B3C8D">
      <w:pPr>
        <w:shd w:val="clear" w:color="auto" w:fill="FFFFFF" w:themeFill="background1"/>
        <w:rPr>
          <w:rFonts w:cstheme="minorHAnsi"/>
          <w:sz w:val="36"/>
          <w:szCs w:val="36"/>
          <w:shd w:val="clear" w:color="auto" w:fill="FFFFFF"/>
        </w:rPr>
      </w:pPr>
      <w:bookmarkStart w:id="23"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3"/>
      <w:r w:rsidRPr="00A05961">
        <w:rPr>
          <w:rFonts w:cstheme="minorHAnsi"/>
          <w:b/>
          <w:bCs/>
          <w:sz w:val="36"/>
          <w:szCs w:val="36"/>
          <w:shd w:val="clear" w:color="auto" w:fill="FFFFFF"/>
        </w:rPr>
        <w:t>H 11 2023</w:t>
      </w:r>
    </w:p>
    <w:p w14:paraId="42980429" w14:textId="5BFBD196"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D3087AD" w14:textId="364245D6" w:rsidR="007B3C8D" w:rsidRDefault="007B3C8D" w:rsidP="007B3C8D">
      <w:pPr>
        <w:rPr>
          <w:rFonts w:cstheme="minorHAnsi"/>
          <w:b/>
          <w:bCs/>
          <w:sz w:val="36"/>
          <w:szCs w:val="36"/>
          <w:shd w:val="clear" w:color="auto" w:fill="FFFFFF"/>
        </w:rPr>
      </w:pPr>
      <w:bookmarkStart w:id="24"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5"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5"/>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6"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6"/>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7"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7"/>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7"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8"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9" w:name="_Hlk121601365"/>
      <w:r w:rsidR="00D06A57" w:rsidRPr="00D06A57">
        <w:rPr>
          <w:rFonts w:cstheme="minorHAnsi"/>
          <w:b/>
          <w:sz w:val="36"/>
          <w:szCs w:val="36"/>
        </w:rPr>
        <w:t>IH 12 2022</w:t>
      </w:r>
      <w:bookmarkEnd w:id="29"/>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8"/>
    </w:p>
    <w:p w14:paraId="0B198075" w14:textId="50357214" w:rsidR="00056F6E" w:rsidRPr="00056F6E" w:rsidRDefault="00056F6E" w:rsidP="00056F6E">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8"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Pr="002C55CF" w:rsidRDefault="0008421F" w:rsidP="008202FC">
      <w:pPr>
        <w:shd w:val="clear" w:color="auto" w:fill="FFFFFF" w:themeFill="background1"/>
        <w:rPr>
          <w:rFonts w:cstheme="minorHAnsi"/>
          <w:b/>
          <w:bCs/>
          <w:sz w:val="36"/>
          <w:szCs w:val="36"/>
          <w:shd w:val="clear" w:color="auto" w:fill="F8F7FD"/>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00EEC03" w14:textId="12EC0940" w:rsidR="00C048E4" w:rsidRDefault="00C048E4" w:rsidP="007C038C">
      <w:pPr>
        <w:rPr>
          <w:rFonts w:cstheme="minorHAnsi"/>
          <w:sz w:val="36"/>
          <w:szCs w:val="36"/>
          <w:shd w:val="clear" w:color="auto" w:fill="FFFFFF" w:themeFill="background1"/>
        </w:rPr>
      </w:pPr>
      <w:bookmarkStart w:id="30"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0"/>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1"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1"/>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2"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7DAEB5E5" w:rsidR="0086358D" w:rsidRP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Pr>
          <w:rFonts w:cstheme="minorHAnsi"/>
          <w:b/>
          <w:bCs/>
          <w:sz w:val="36"/>
          <w:szCs w:val="36"/>
          <w:shd w:val="clear" w:color="auto" w:fill="FFFFFF"/>
        </w:rPr>
        <w:t xml:space="preserve"> IH 06 2023</w:t>
      </w:r>
    </w:p>
    <w:p w14:paraId="21136416" w14:textId="17A094DC" w:rsidR="008D2618" w:rsidRDefault="008D2618" w:rsidP="00856EDE">
      <w:pPr>
        <w:rPr>
          <w:rFonts w:cstheme="minorHAnsi"/>
          <w:b/>
          <w:bCs/>
          <w:sz w:val="36"/>
          <w:szCs w:val="36"/>
          <w:shd w:val="clear" w:color="auto" w:fill="FFFFFF"/>
        </w:rPr>
      </w:pPr>
      <w:bookmarkStart w:id="33"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3"/>
      <w:r>
        <w:rPr>
          <w:rFonts w:cstheme="minorHAnsi"/>
          <w:b/>
          <w:bCs/>
          <w:sz w:val="36"/>
          <w:szCs w:val="36"/>
          <w:shd w:val="clear" w:color="auto" w:fill="FFFFFF"/>
        </w:rPr>
        <w:t>IH 10 2022</w:t>
      </w:r>
    </w:p>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4"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4"/>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5"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9"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0"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5"/>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31"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32"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33"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34"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35"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36"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37"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38"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P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9"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6"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6"/>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7"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2"/>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40"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41"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42"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7"/>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8"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43"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44"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8"/>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9"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9"/>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Default="00507277" w:rsidP="00A27BB5">
      <w:pPr>
        <w:rPr>
          <w:rFonts w:cstheme="minorHAnsi"/>
          <w:b/>
          <w:bCs/>
          <w:sz w:val="36"/>
          <w:szCs w:val="36"/>
          <w:shd w:val="clear" w:color="auto" w:fill="FFFFFF" w:themeFill="background1"/>
        </w:rPr>
      </w:pPr>
      <w:bookmarkStart w:id="40"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0"/>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41"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41"/>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42"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2"/>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3"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3"/>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4"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4"/>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5" w:name="_Hlk126245232"/>
      <w:bookmarkStart w:id="46"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5"/>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6"/>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47"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47"/>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8"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45"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46"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8"/>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49"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9"/>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50" w:name="_Hlk103093862"/>
      <w:bookmarkStart w:id="51"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50"/>
      <w:r w:rsidRPr="002C55CF">
        <w:rPr>
          <w:rFonts w:cstheme="minorHAnsi"/>
          <w:b/>
          <w:bCs/>
          <w:sz w:val="36"/>
          <w:szCs w:val="36"/>
          <w:shd w:val="clear" w:color="auto" w:fill="FFFFFF"/>
        </w:rPr>
        <w:t>.</w:t>
      </w:r>
      <w:bookmarkEnd w:id="51"/>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52"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2"/>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53"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3"/>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54"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4"/>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55"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55"/>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6"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47"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276A1C40" w:rsidR="00511579" w:rsidRDefault="00511579" w:rsidP="00A27BB5">
      <w:pPr>
        <w:rPr>
          <w:rFonts w:cstheme="minorHAnsi"/>
          <w:b/>
          <w:bCs/>
          <w:sz w:val="36"/>
          <w:szCs w:val="36"/>
          <w:shd w:val="clear" w:color="auto" w:fill="FFFFFF"/>
        </w:rPr>
      </w:pPr>
      <w:bookmarkStart w:id="57"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6"/>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57"/>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8"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8"/>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59"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48"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4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9"/>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60"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60"/>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1"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1"/>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2" w:name="_Hlk135398407"/>
      <w:bookmarkStart w:id="63"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2"/>
      <w:r w:rsidRPr="00801406">
        <w:rPr>
          <w:rFonts w:cstheme="minorHAnsi"/>
          <w:b/>
          <w:bCs/>
          <w:sz w:val="36"/>
          <w:szCs w:val="36"/>
          <w:shd w:val="clear" w:color="auto" w:fill="FFFFFF" w:themeFill="background1"/>
        </w:rPr>
        <w:t xml:space="preserve">IH 06 2023. </w:t>
      </w:r>
    </w:p>
    <w:bookmarkEnd w:id="63"/>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Pr="006813FA" w:rsidRDefault="0032757E" w:rsidP="00A27BB5">
      <w:pPr>
        <w:rPr>
          <w:rFonts w:cstheme="minorHAnsi"/>
          <w:b/>
          <w:bCs/>
          <w:sz w:val="36"/>
          <w:szCs w:val="36"/>
          <w:shd w:val="clear" w:color="auto" w:fill="FFFFFF"/>
        </w:rPr>
      </w:pPr>
      <w:bookmarkStart w:id="6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4"/>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5"/>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6"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6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67"/>
      <w:r w:rsidRPr="00530339">
        <w:rPr>
          <w:rFonts w:cstheme="minorHAnsi"/>
          <w:b/>
          <w:bCs/>
          <w:sz w:val="36"/>
          <w:szCs w:val="36"/>
          <w:shd w:val="clear" w:color="auto" w:fill="FFFFFF" w:themeFill="background1"/>
        </w:rPr>
        <w:t>IH 09 2022</w:t>
      </w:r>
    </w:p>
    <w:p w14:paraId="0B747D1F" w14:textId="6EB40D25" w:rsidR="00307261" w:rsidRPr="00F2628F" w:rsidRDefault="00307261" w:rsidP="00F2628F">
      <w:pPr>
        <w:shd w:val="clear" w:color="auto" w:fill="FFFFFF" w:themeFill="background1"/>
        <w:rPr>
          <w:rFonts w:cstheme="minorHAnsi"/>
          <w:sz w:val="36"/>
          <w:szCs w:val="36"/>
          <w:shd w:val="clear" w:color="auto" w:fill="F8F7FD"/>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5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5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5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68"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68"/>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69"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69"/>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70"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70"/>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1"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1"/>
      <w:r w:rsidR="00D32036" w:rsidRPr="00D32036">
        <w:rPr>
          <w:rFonts w:cstheme="minorHAnsi"/>
          <w:b/>
          <w:bCs/>
          <w:sz w:val="36"/>
          <w:szCs w:val="36"/>
        </w:rPr>
        <w:t>IH 05 2022.</w:t>
      </w:r>
    </w:p>
    <w:p w14:paraId="56480563" w14:textId="41F54521" w:rsidR="00FB48E1" w:rsidRDefault="00FB48E1" w:rsidP="00B902AA">
      <w:pPr>
        <w:rPr>
          <w:rFonts w:cstheme="minorHAnsi"/>
          <w:sz w:val="36"/>
          <w:szCs w:val="36"/>
          <w:shd w:val="clear" w:color="auto" w:fill="FFFFFF" w:themeFill="background1"/>
        </w:rPr>
      </w:pPr>
      <w:bookmarkStart w:id="72"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2"/>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73"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73"/>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74"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5" w:name="_Hlk112774045"/>
      <w:r w:rsidRPr="00FB48E1">
        <w:rPr>
          <w:rFonts w:cstheme="minorHAnsi"/>
          <w:b/>
          <w:bCs/>
          <w:sz w:val="36"/>
          <w:szCs w:val="36"/>
          <w:shd w:val="clear" w:color="auto" w:fill="FFFFFF"/>
        </w:rPr>
        <w:t>IH 09 2022.</w:t>
      </w:r>
    </w:p>
    <w:bookmarkEnd w:id="75"/>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4"/>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Default="00936B77" w:rsidP="00B902AA">
      <w:pPr>
        <w:rPr>
          <w:rFonts w:cstheme="minorHAnsi"/>
          <w:sz w:val="36"/>
          <w:szCs w:val="36"/>
          <w:shd w:val="clear" w:color="auto" w:fill="FFFFFF"/>
        </w:rPr>
      </w:pPr>
      <w:bookmarkStart w:id="76"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6"/>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77"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77"/>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78"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78"/>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79"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79"/>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80" w:name="_Hlk110688140"/>
      <w:bookmarkStart w:id="81"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80"/>
      <w:r w:rsidR="0009107A">
        <w:rPr>
          <w:rFonts w:cstheme="minorHAnsi"/>
          <w:sz w:val="36"/>
          <w:szCs w:val="36"/>
        </w:rPr>
        <w:t xml:space="preserve">. </w:t>
      </w:r>
      <w:bookmarkEnd w:id="81"/>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82"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2"/>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55"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56"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83"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3"/>
      <w:r w:rsidRPr="007C7982">
        <w:rPr>
          <w:rFonts w:cstheme="minorHAnsi"/>
          <w:b/>
          <w:bCs/>
          <w:color w:val="202124"/>
          <w:sz w:val="36"/>
          <w:szCs w:val="36"/>
          <w:shd w:val="clear" w:color="auto" w:fill="FFFFFF"/>
        </w:rPr>
        <w:t>IH 01 2023</w:t>
      </w:r>
    </w:p>
    <w:p w14:paraId="2F039A57" w14:textId="164B59C3" w:rsidR="0009107A" w:rsidRPr="0009107A" w:rsidRDefault="0009107A" w:rsidP="00B902AA">
      <w:pPr>
        <w:rPr>
          <w:rFonts w:cstheme="minorHAnsi"/>
          <w:sz w:val="36"/>
          <w:szCs w:val="36"/>
          <w:shd w:val="clear" w:color="auto" w:fill="F8F7FD"/>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57"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58"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59"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60"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84"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84"/>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85"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85"/>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14E1FF10" w14:textId="6EF0DF8A" w:rsidR="006B703B" w:rsidRPr="006B703B" w:rsidRDefault="006F7262" w:rsidP="00B902AA">
      <w:pPr>
        <w:rPr>
          <w:b/>
          <w:sz w:val="36"/>
          <w:szCs w:val="36"/>
        </w:rPr>
      </w:pPr>
      <w:bookmarkStart w:id="86"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86"/>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87"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87"/>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88"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88"/>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89"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89"/>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90"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90"/>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91"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91"/>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92"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92"/>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93"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93"/>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94"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94"/>
      <w:r w:rsidR="000E7AA9" w:rsidRPr="000E7AA9">
        <w:rPr>
          <w:rFonts w:cstheme="minorHAnsi"/>
          <w:b/>
          <w:bCs/>
          <w:sz w:val="36"/>
          <w:szCs w:val="36"/>
          <w:shd w:val="clear" w:color="auto" w:fill="FFFFFF"/>
        </w:rPr>
        <w:t>IH 11 2022</w:t>
      </w:r>
    </w:p>
    <w:p w14:paraId="24480765" w14:textId="49330298" w:rsidR="00F2628F" w:rsidRDefault="00F2628F" w:rsidP="00032653">
      <w:pPr>
        <w:rPr>
          <w:rFonts w:cstheme="minorHAnsi"/>
          <w:b/>
          <w:bCs/>
          <w:sz w:val="36"/>
          <w:szCs w:val="36"/>
        </w:rPr>
      </w:pPr>
      <w:bookmarkStart w:id="95"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95"/>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96"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96"/>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61"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62"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63"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64"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65"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66"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67"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68"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97"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97"/>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Pr="00141F43"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F0D3988" w14:textId="4A54D0BA" w:rsidR="002C1DAA" w:rsidRDefault="002C1DAA" w:rsidP="00032653">
      <w:pPr>
        <w:rPr>
          <w:rFonts w:cstheme="minorHAnsi"/>
          <w:b/>
          <w:bCs/>
          <w:sz w:val="36"/>
          <w:szCs w:val="36"/>
          <w:shd w:val="clear" w:color="auto" w:fill="FFFFFF"/>
        </w:rPr>
      </w:pPr>
      <w:bookmarkStart w:id="98"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98"/>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Default="00752BEF" w:rsidP="00032653">
      <w:pPr>
        <w:rPr>
          <w:rFonts w:cstheme="minorHAnsi"/>
          <w:b/>
          <w:bCs/>
          <w:sz w:val="36"/>
          <w:szCs w:val="36"/>
          <w:shd w:val="clear" w:color="auto" w:fill="FFFFFF" w:themeFill="background1"/>
        </w:rPr>
      </w:pPr>
      <w:bookmarkStart w:id="99"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99"/>
      <w:r w:rsidRPr="00752BEF">
        <w:rPr>
          <w:rFonts w:cstheme="minorHAnsi"/>
          <w:b/>
          <w:bCs/>
          <w:sz w:val="36"/>
          <w:szCs w:val="36"/>
          <w:shd w:val="clear" w:color="auto" w:fill="FFFFFF" w:themeFill="background1"/>
        </w:rPr>
        <w:t>IH 03 2023</w:t>
      </w:r>
    </w:p>
    <w:p w14:paraId="57C55164" w14:textId="3127E1B5" w:rsidR="00AD70CC" w:rsidRPr="002C1DAA" w:rsidRDefault="00AD70CC" w:rsidP="00032653">
      <w:pPr>
        <w:rPr>
          <w:rFonts w:cstheme="minorHAnsi"/>
          <w:sz w:val="36"/>
          <w:szCs w:val="36"/>
        </w:rPr>
      </w:pPr>
      <w:bookmarkStart w:id="100"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00"/>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01"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01"/>
    <w:p w14:paraId="013F479E" w14:textId="1A2420EA"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02"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02"/>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03"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03"/>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69"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04" w:name="_Hlk155950613"/>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04"/>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0B21055D" w14:textId="3629FA1B" w:rsidR="0093253B" w:rsidRPr="0093253B" w:rsidRDefault="0093253B" w:rsidP="0093253B">
      <w:pPr>
        <w:shd w:val="clear" w:color="auto" w:fill="FFFFFF" w:themeFill="background1"/>
        <w:rPr>
          <w:sz w:val="44"/>
          <w:szCs w:val="44"/>
          <w:u w:val="single"/>
        </w:rPr>
      </w:pPr>
      <w:bookmarkStart w:id="105"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05"/>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06"/>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06"/>
      <w:r w:rsidR="009D7C4C" w:rsidRPr="00E3758D">
        <w:rPr>
          <w:rStyle w:val="Marquedecommentaire"/>
          <w:i/>
          <w:iCs/>
          <w:sz w:val="36"/>
          <w:szCs w:val="36"/>
        </w:rPr>
        <w:commentReference w:id="106"/>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07"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07"/>
      <w:r w:rsidR="002A446A">
        <w:rPr>
          <w:rFonts w:cstheme="minorHAnsi"/>
          <w:b/>
          <w:sz w:val="36"/>
          <w:szCs w:val="36"/>
        </w:rPr>
        <w:t>IH 10 2022</w:t>
      </w:r>
    </w:p>
    <w:p w14:paraId="5681B14D" w14:textId="487BAAF8" w:rsidR="00D30FA8"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08"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08"/>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09"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09"/>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10" w:name="_Hlk110284581"/>
      <w:bookmarkStart w:id="111"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10"/>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11"/>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12"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12"/>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15DB5660" w:rsidR="00B21651" w:rsidRDefault="00B21651" w:rsidP="00C25A0A">
      <w:pPr>
        <w:shd w:val="clear" w:color="auto" w:fill="FFFFFF" w:themeFill="background1"/>
        <w:rPr>
          <w:rFonts w:cstheme="minorHAnsi"/>
          <w:b/>
          <w:bCs/>
          <w:sz w:val="36"/>
          <w:szCs w:val="36"/>
          <w:shd w:val="clear" w:color="auto" w:fill="FFFFFF" w:themeFill="background1"/>
        </w:rPr>
      </w:pPr>
      <w:bookmarkStart w:id="113"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xml:space="preserve">*, neurosciences et </w:t>
      </w:r>
      <w:r w:rsidR="00515073" w:rsidRPr="00D30FA8">
        <w:rPr>
          <w:rFonts w:cstheme="minorHAnsi"/>
          <w:i/>
          <w:iCs/>
          <w:sz w:val="36"/>
          <w:szCs w:val="36"/>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13"/>
      <w:r w:rsidR="009179AA" w:rsidRPr="009179AA">
        <w:rPr>
          <w:rFonts w:cstheme="minorHAnsi"/>
          <w:b/>
          <w:bCs/>
          <w:sz w:val="36"/>
          <w:szCs w:val="36"/>
          <w:shd w:val="clear" w:color="auto" w:fill="FFFFFF" w:themeFill="background1"/>
        </w:rPr>
        <w:t>IH 09 2022.</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14"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14"/>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Pr="005B62A1" w:rsidRDefault="005B62A1" w:rsidP="00C25A0A">
      <w:pPr>
        <w:shd w:val="clear" w:color="auto" w:fill="FFFFFF" w:themeFill="background1"/>
        <w:rPr>
          <w:rFonts w:cstheme="minorHAnsi"/>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7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Pr="008D04CE" w:rsidRDefault="008D04CE" w:rsidP="00C25A0A">
      <w:pPr>
        <w:shd w:val="clear" w:color="auto" w:fill="FFFFFF" w:themeFill="background1"/>
        <w:rPr>
          <w:rFonts w:cstheme="minorHAnsi"/>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75"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76"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77"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78"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79"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80"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15"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15"/>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5AECD780" w14:textId="5C0F513F" w:rsidR="00E4523B" w:rsidRPr="00E4523B" w:rsidRDefault="00E4523B" w:rsidP="00C25A0A">
      <w:pPr>
        <w:shd w:val="clear" w:color="auto" w:fill="FFFFFF" w:themeFill="background1"/>
        <w:rPr>
          <w:rFonts w:cstheme="minorHAnsi"/>
          <w:bCs/>
          <w:sz w:val="36"/>
          <w:szCs w:val="36"/>
        </w:rPr>
      </w:pPr>
      <w:r>
        <w:rPr>
          <w:rFonts w:cstheme="minorHAnsi"/>
          <w:b/>
          <w:sz w:val="36"/>
          <w:szCs w:val="36"/>
        </w:rPr>
        <w:t>« Dépression saisonnière » </w:t>
      </w:r>
      <w:r>
        <w:rPr>
          <w:rFonts w:cstheme="minorHAnsi"/>
          <w:b/>
          <w:sz w:val="36"/>
          <w:szCs w:val="36"/>
        </w:rPr>
        <w:t xml:space="preserve">ou </w:t>
      </w:r>
      <w:r>
        <w:rPr>
          <w:rFonts w:cstheme="minorHAnsi"/>
          <w:b/>
          <w:sz w:val="36"/>
          <w:szCs w:val="36"/>
        </w:rPr>
        <w:t xml:space="preserve">«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16"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81"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16"/>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17"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17"/>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18"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18"/>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19"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19"/>
      <w:r w:rsidRPr="00051D88">
        <w:rPr>
          <w:rFonts w:cstheme="minorHAnsi"/>
          <w:b/>
          <w:bCs/>
          <w:sz w:val="36"/>
          <w:szCs w:val="36"/>
          <w:shd w:val="clear" w:color="auto" w:fill="FFFFFF" w:themeFill="background1"/>
        </w:rPr>
        <w:t>IH 09 2022</w:t>
      </w:r>
    </w:p>
    <w:p w14:paraId="7EE1D9A1" w14:textId="39A2211C"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20"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20"/>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82"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Default="00084CA7" w:rsidP="00B902AA">
      <w:pPr>
        <w:rPr>
          <w:rFonts w:cstheme="minorHAnsi"/>
          <w:b/>
          <w:sz w:val="36"/>
          <w:szCs w:val="36"/>
        </w:rPr>
      </w:pPr>
      <w:bookmarkStart w:id="121"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21"/>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22"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22"/>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23"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23"/>
    </w:p>
    <w:p w14:paraId="264F90E6" w14:textId="3C8386BA" w:rsidR="006E11D3" w:rsidRDefault="006E11D3" w:rsidP="00B902AA">
      <w:pPr>
        <w:rPr>
          <w:rFonts w:cstheme="minorHAnsi"/>
          <w:color w:val="000000" w:themeColor="text1"/>
          <w:sz w:val="36"/>
          <w:szCs w:val="36"/>
          <w:shd w:val="clear" w:color="auto" w:fill="FFFFFF"/>
        </w:rPr>
      </w:pPr>
      <w:bookmarkStart w:id="124"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24"/>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25" w:name="_Hlk116307593"/>
      <w:bookmarkStart w:id="126"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25"/>
      <w:r w:rsidRPr="00BE7715">
        <w:rPr>
          <w:rFonts w:cstheme="minorHAnsi"/>
          <w:b/>
          <w:bCs/>
          <w:sz w:val="36"/>
          <w:szCs w:val="36"/>
          <w:shd w:val="clear" w:color="auto" w:fill="FFFFFF"/>
        </w:rPr>
        <w:t>IH 10 2022</w:t>
      </w:r>
    </w:p>
    <w:bookmarkEnd w:id="126"/>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27"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27"/>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28"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28"/>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29"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29"/>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w:t>
      </w:r>
      <w:r w:rsidRPr="0078541F">
        <w:rPr>
          <w:rFonts w:cstheme="minorHAnsi"/>
          <w:sz w:val="36"/>
          <w:szCs w:val="36"/>
        </w:rPr>
        <w:t>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19292ACD" w:rsidR="00783A45" w:rsidRPr="00783A45" w:rsidRDefault="00783A45" w:rsidP="00B902AA">
      <w:pPr>
        <w:rPr>
          <w:rFonts w:cstheme="minorHAnsi"/>
          <w:sz w:val="36"/>
          <w:szCs w:val="36"/>
        </w:rPr>
      </w:pPr>
      <w:bookmarkStart w:id="130" w:name="_Hlk103202320"/>
      <w:bookmarkStart w:id="131"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30"/>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31"/>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32"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32"/>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33"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33"/>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34"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34"/>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35"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35"/>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36"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36"/>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37"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37"/>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Pr="00D80D72" w:rsidRDefault="00D80D72" w:rsidP="00D80D72">
      <w:pPr>
        <w:rPr>
          <w:b/>
          <w:sz w:val="36"/>
          <w:szCs w:val="36"/>
        </w:rPr>
      </w:pPr>
      <w:r w:rsidRPr="00B75FDB">
        <w:rPr>
          <w:rFonts w:cstheme="minorHAnsi"/>
          <w:b/>
          <w:bCs/>
          <w:sz w:val="36"/>
          <w:szCs w:val="36"/>
          <w:shd w:val="clear" w:color="auto" w:fill="FFFFFF"/>
        </w:rPr>
        <w:t xml:space="preserve">« DYOR » : </w:t>
      </w:r>
      <w:commentRangeStart w:id="138"/>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38"/>
      <w:r>
        <w:rPr>
          <w:rStyle w:val="Marquedecommentaire"/>
        </w:rPr>
        <w:commentReference w:id="138"/>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39"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39"/>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40" w:name="_Hlk97647851"/>
      <w:r>
        <w:rPr>
          <w:rFonts w:cstheme="minorHAnsi"/>
          <w:b/>
          <w:bCs/>
          <w:sz w:val="36"/>
          <w:szCs w:val="36"/>
        </w:rPr>
        <w:t xml:space="preserve">« Dyspareunies » : </w:t>
      </w:r>
      <w:r>
        <w:rPr>
          <w:rFonts w:cstheme="minorHAnsi"/>
          <w:sz w:val="36"/>
          <w:szCs w:val="36"/>
        </w:rPr>
        <w:t>Douleurs ressenties pendant ou après les rapports sexuels</w:t>
      </w:r>
      <w:bookmarkEnd w:id="140"/>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41"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83"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84"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41"/>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42"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42"/>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43" w:name="_Hlk95568568"/>
      <w:bookmarkStart w:id="144" w:name="_Hlk42620811"/>
    </w:p>
    <w:p w14:paraId="5F22E427" w14:textId="1F795150" w:rsidR="004C5ED2" w:rsidRDefault="004C5ED2" w:rsidP="00032653">
      <w:pPr>
        <w:rPr>
          <w:rFonts w:cstheme="minorHAnsi"/>
          <w:b/>
          <w:bCs/>
          <w:sz w:val="36"/>
          <w:szCs w:val="36"/>
          <w:shd w:val="clear" w:color="auto" w:fill="FFFFFF" w:themeFill="background1"/>
        </w:rPr>
      </w:pPr>
      <w:bookmarkStart w:id="145" w:name="_Hlk116219374"/>
      <w:bookmarkStart w:id="146" w:name="_Hlk116218415"/>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45"/>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E55E0C2" w:rsidR="00DA768A" w:rsidRDefault="00DA768A" w:rsidP="00032653">
      <w:pPr>
        <w:rPr>
          <w:rFonts w:cstheme="minorHAnsi"/>
          <w:b/>
          <w:bCs/>
          <w:sz w:val="36"/>
          <w:szCs w:val="36"/>
          <w:shd w:val="clear" w:color="auto" w:fill="FFFFFF" w:themeFill="background1"/>
        </w:rPr>
      </w:pPr>
      <w:bookmarkStart w:id="147"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46"/>
      <w:bookmarkEnd w:id="147"/>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48"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85"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48"/>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43"/>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49" w:name="_Hlk119419721"/>
      <w:r>
        <w:rPr>
          <w:rFonts w:cstheme="minorHAnsi"/>
          <w:b/>
          <w:bCs/>
          <w:sz w:val="36"/>
          <w:szCs w:val="36"/>
          <w:shd w:val="clear" w:color="auto" w:fill="FFFFFF" w:themeFill="background1"/>
        </w:rPr>
        <w:t xml:space="preserve">« ECT » ou « ElectroConvulsivoThérapie » ou « Sismothérapie » : </w:t>
      </w:r>
      <w:bookmarkStart w:id="150"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49"/>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50"/>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Pr="0019295F" w:rsidRDefault="0019295F" w:rsidP="0019295F">
      <w:pPr>
        <w:shd w:val="clear" w:color="auto" w:fill="FFFFFF" w:themeFill="background1"/>
        <w:rPr>
          <w:rFonts w:cstheme="minorHAnsi"/>
          <w:sz w:val="36"/>
          <w:szCs w:val="36"/>
          <w:shd w:val="clear" w:color="auto" w:fill="FFFFFF"/>
        </w:rPr>
      </w:pPr>
      <w:bookmarkStart w:id="151"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51"/>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52"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8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8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52"/>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53"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53"/>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54"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54"/>
      <w:r w:rsidRPr="008F6CC5">
        <w:rPr>
          <w:rFonts w:cstheme="minorHAnsi"/>
          <w:b/>
          <w:bCs/>
          <w:sz w:val="36"/>
          <w:szCs w:val="36"/>
          <w:shd w:val="clear" w:color="auto" w:fill="FFFFFF"/>
        </w:rPr>
        <w:t>IH 06 2022.</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88"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89"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90"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1"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55"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55"/>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56"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56"/>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57" w:name="_Hlk100829191"/>
      <w:r w:rsidRPr="00147D35">
        <w:rPr>
          <w:rFonts w:cstheme="minorHAnsi"/>
          <w:b/>
          <w:bCs/>
          <w:sz w:val="36"/>
          <w:szCs w:val="36"/>
          <w:shd w:val="clear" w:color="auto" w:fill="FFFFFF" w:themeFill="background1"/>
        </w:rPr>
        <w:t>« Effet de récence » </w:t>
      </w:r>
      <w:r w:rsidR="00D80D72">
        <w:rPr>
          <w:rFonts w:cstheme="minorHAnsi"/>
          <w:b/>
          <w:bCs/>
          <w:sz w:val="36"/>
          <w:szCs w:val="36"/>
          <w:shd w:val="clear" w:color="auto" w:fill="FFFFFF" w:themeFill="background1"/>
        </w:rPr>
        <w:t>ou « B</w:t>
      </w:r>
      <w:r w:rsidRPr="00095974">
        <w:rPr>
          <w:rFonts w:cstheme="minorHAnsi"/>
          <w:b/>
          <w:bCs/>
          <w:color w:val="202122"/>
          <w:sz w:val="36"/>
          <w:szCs w:val="36"/>
          <w:shd w:val="clear" w:color="auto" w:fill="FFFFFF"/>
        </w:rPr>
        <w:t>iais de récence</w:t>
      </w:r>
      <w:r w:rsidR="00D80D72">
        <w:rPr>
          <w:rFonts w:cstheme="minorHAnsi"/>
          <w:color w:val="202122"/>
          <w:sz w:val="36"/>
          <w:szCs w:val="36"/>
          <w:shd w:val="clear" w:color="auto" w:fill="FFFFFF"/>
        </w:rPr>
        <w:t> » :</w:t>
      </w:r>
      <w:r w:rsidRPr="00095974">
        <w:rPr>
          <w:rFonts w:cstheme="minorHAnsi"/>
          <w:color w:val="202122"/>
          <w:sz w:val="36"/>
          <w:szCs w:val="36"/>
          <w:shd w:val="clear" w:color="auto" w:fill="FFFFFF"/>
        </w:rPr>
        <w:t xml:space="preserve"> </w:t>
      </w:r>
      <w:hyperlink r:id="rId92" w:tooltip="Biais cognitif" w:history="1">
        <w:r w:rsidR="00D80D72" w:rsidRPr="00D80D72">
          <w:rPr>
            <w:rFonts w:cstheme="minorHAnsi"/>
            <w:i/>
            <w:iCs/>
            <w:sz w:val="36"/>
            <w:szCs w:val="36"/>
            <w:shd w:val="clear" w:color="auto" w:fill="FFFFFF"/>
          </w:rPr>
          <w:t>B</w:t>
        </w:r>
        <w:r w:rsidRPr="00D80D72">
          <w:rPr>
            <w:rFonts w:cstheme="minorHAnsi"/>
            <w:i/>
            <w:iCs/>
            <w:sz w:val="36"/>
            <w:szCs w:val="36"/>
            <w:shd w:val="clear" w:color="auto" w:fill="FFFFFF"/>
          </w:rPr>
          <w:t>iais cognitif</w:t>
        </w:r>
      </w:hyperlink>
      <w:r w:rsidR="00D80D72">
        <w:rPr>
          <w:rFonts w:cstheme="minorHAnsi"/>
          <w:sz w:val="36"/>
          <w:szCs w:val="36"/>
          <w:shd w:val="clear" w:color="auto" w:fill="FFFFFF"/>
        </w:rPr>
        <w:t>*</w:t>
      </w:r>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57"/>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58"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58"/>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59" w:name="_Hlk118636349"/>
      <w:bookmarkEnd w:id="144"/>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59"/>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60"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60"/>
      <w:r w:rsidRPr="00507277">
        <w:rPr>
          <w:rFonts w:cstheme="minorHAnsi"/>
          <w:b/>
          <w:bCs/>
          <w:sz w:val="36"/>
          <w:szCs w:val="36"/>
          <w:shd w:val="clear" w:color="auto" w:fill="FFFFFF"/>
        </w:rPr>
        <w:t>IH 11 2022</w:t>
      </w:r>
    </w:p>
    <w:p w14:paraId="1C88600E" w14:textId="305524E7" w:rsidR="006B4389" w:rsidRPr="006B4389" w:rsidRDefault="006B4389" w:rsidP="00507277">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Effet gourou » : </w:t>
      </w:r>
      <w:r w:rsidRPr="006B4389">
        <w:rPr>
          <w:rFonts w:cstheme="minorHAnsi"/>
          <w:sz w:val="36"/>
          <w:szCs w:val="36"/>
          <w:shd w:val="clear" w:color="auto" w:fill="FFFFFF"/>
        </w:rPr>
        <w:t>Mécanisme </w:t>
      </w:r>
      <w:hyperlink r:id="rId93"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p>
    <w:p w14:paraId="327A2B8A" w14:textId="4175F0E6" w:rsidR="00EC545F" w:rsidRDefault="00EC545F" w:rsidP="00032653">
      <w:pPr>
        <w:rPr>
          <w:rFonts w:cstheme="minorHAnsi"/>
          <w:b/>
          <w:bCs/>
          <w:sz w:val="36"/>
          <w:szCs w:val="36"/>
          <w:shd w:val="clear" w:color="auto" w:fill="FFFFFF" w:themeFill="background1"/>
        </w:rPr>
      </w:pPr>
      <w:bookmarkStart w:id="161"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61"/>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62"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62"/>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63"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63"/>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64"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64"/>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65"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65"/>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66"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94"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95"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96" w:tooltip="Avatar (informatique)" w:history="1">
        <w:r w:rsidRPr="002D075C">
          <w:rPr>
            <w:rFonts w:cstheme="minorHAnsi"/>
            <w:sz w:val="36"/>
            <w:szCs w:val="36"/>
            <w:shd w:val="clear" w:color="auto" w:fill="FFFFFF"/>
          </w:rPr>
          <w:t>avatar</w:t>
        </w:r>
      </w:hyperlink>
      <w:bookmarkEnd w:id="166"/>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D80D72">
        <w:rPr>
          <w:rFonts w:cstheme="minorHAnsi"/>
          <w:b/>
          <w:bCs/>
          <w:color w:val="202124"/>
          <w:sz w:val="36"/>
          <w:szCs w:val="36"/>
          <w:shd w:val="clear" w:color="auto" w:fill="FFFFFF"/>
        </w:rPr>
        <w:t xml:space="preserve">: </w:t>
      </w:r>
      <w:hyperlink r:id="rId97"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98"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99"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0"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67"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67"/>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68"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01"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2"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68"/>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69"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03"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04"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05"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06"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70" w:name="_Hlk90499880"/>
      <w:bookmarkEnd w:id="169"/>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70"/>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71"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71"/>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2388013C"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Electrostimulation </w:t>
      </w:r>
      <w:proofErr w:type="gramStart"/>
      <w:r>
        <w:rPr>
          <w:rFonts w:cstheme="minorHAnsi"/>
          <w:b/>
          <w:bCs/>
          <w:color w:val="000000"/>
          <w:sz w:val="36"/>
          <w:szCs w:val="36"/>
          <w:shd w:val="clear" w:color="auto" w:fill="FFFFFF"/>
        </w:rPr>
        <w:t>» </w:t>
      </w:r>
      <w:r>
        <w:rPr>
          <w:rFonts w:cstheme="minorHAnsi"/>
          <w:b/>
          <w:bCs/>
          <w:color w:val="000000"/>
          <w:sz w:val="36"/>
          <w:szCs w:val="36"/>
          <w:shd w:val="clear" w:color="auto" w:fill="FFFFFF"/>
        </w:rPr>
        <w:t xml:space="preserve"> ou</w:t>
      </w:r>
      <w:proofErr w:type="gramEnd"/>
      <w:r>
        <w:rPr>
          <w:rFonts w:cstheme="minorHAnsi"/>
          <w:b/>
          <w:bCs/>
          <w:color w:val="000000"/>
          <w:sz w:val="36"/>
          <w:szCs w:val="36"/>
          <w:shd w:val="clear" w:color="auto" w:fill="FFFFFF"/>
        </w:rPr>
        <w:t xml:space="preserve"> </w:t>
      </w:r>
      <w:r>
        <w:rPr>
          <w:rFonts w:cstheme="minorHAnsi"/>
          <w:b/>
          <w:bCs/>
          <w:color w:val="000000"/>
          <w:sz w:val="36"/>
          <w:szCs w:val="36"/>
          <w:shd w:val="clear" w:color="auto" w:fill="FFFFFF"/>
        </w:rPr>
        <w:t>« Electro-Myo-Stimulation » ou « EMS »</w:t>
      </w:r>
      <w:r>
        <w:rPr>
          <w:rFonts w:cstheme="minorHAnsi"/>
          <w:b/>
          <w:bCs/>
          <w:color w:val="000000"/>
          <w:sz w:val="36"/>
          <w:szCs w:val="36"/>
          <w:shd w:val="clear" w:color="auto" w:fill="FFFFFF"/>
        </w:rPr>
        <w:t xml:space="preserve"> </w:t>
      </w:r>
      <w:r>
        <w:rPr>
          <w:rFonts w:cstheme="minorHAnsi"/>
          <w:b/>
          <w:bCs/>
          <w:color w:val="000000"/>
          <w:sz w:val="36"/>
          <w:szCs w:val="36"/>
          <w:shd w:val="clear" w:color="auto" w:fill="FFFFFF"/>
        </w:rPr>
        <w:t xml:space="preserve">: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172" w:name="_Hlk74563527"/>
      <w:bookmarkStart w:id="173"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72"/>
      <w:r w:rsidR="005A54A0" w:rsidRPr="000B607C">
        <w:rPr>
          <w:rFonts w:cstheme="minorHAnsi"/>
          <w:sz w:val="36"/>
          <w:szCs w:val="36"/>
          <w:shd w:val="clear" w:color="auto" w:fill="FFFFFF"/>
        </w:rPr>
        <w:t xml:space="preserve">. </w:t>
      </w:r>
      <w:bookmarkEnd w:id="173"/>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Pr="00167E5B" w:rsidRDefault="00B042E9" w:rsidP="005A54A0">
      <w:pPr>
        <w:rPr>
          <w:rFonts w:cstheme="minorHAnsi"/>
          <w:color w:val="000000" w:themeColor="text1"/>
          <w:sz w:val="36"/>
          <w:szCs w:val="36"/>
          <w:shd w:val="clear" w:color="auto" w:fill="FFFFFF"/>
        </w:rPr>
      </w:pPr>
      <w:bookmarkStart w:id="174"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174"/>
      <w:r w:rsidR="00600DA7" w:rsidRPr="00600DA7">
        <w:rPr>
          <w:rFonts w:cstheme="minorHAnsi"/>
          <w:b/>
          <w:bCs/>
          <w:color w:val="000000" w:themeColor="text1"/>
          <w:sz w:val="36"/>
          <w:szCs w:val="36"/>
          <w:shd w:val="clear" w:color="auto" w:fill="FFFFFF"/>
        </w:rPr>
        <w:t>IH 10 2023</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75" w:name="_Hlk41774190"/>
      <w:bookmarkStart w:id="176"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75"/>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579E88AF" w:rsidR="00F73592" w:rsidRDefault="00F73592" w:rsidP="00B902AA">
      <w:pPr>
        <w:rPr>
          <w:rFonts w:cstheme="minorHAnsi"/>
          <w:b/>
          <w:bCs/>
          <w:color w:val="000000"/>
          <w:sz w:val="36"/>
          <w:szCs w:val="36"/>
          <w:shd w:val="clear" w:color="auto" w:fill="FFFFFF"/>
        </w:rPr>
      </w:pPr>
      <w:bookmarkStart w:id="177"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7D027C">
        <w:rPr>
          <w:rFonts w:cstheme="minorHAnsi"/>
          <w:color w:val="202124"/>
          <w:sz w:val="36"/>
          <w:szCs w:val="36"/>
          <w:u w:val="single"/>
          <w:shd w:val="clear" w:color="auto" w:fill="FFFFFF"/>
        </w:rPr>
        <w:t>empathie 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7D027C">
        <w:rPr>
          <w:rFonts w:cstheme="minorHAnsi"/>
          <w:color w:val="202124"/>
          <w:sz w:val="36"/>
          <w:szCs w:val="36"/>
          <w:u w:val="single"/>
          <w:shd w:val="clear" w:color="auto" w:fill="FFFFFF"/>
        </w:rPr>
        <w:t>empathie 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7D027C">
        <w:rPr>
          <w:rFonts w:cstheme="minorHAnsi"/>
          <w:color w:val="000000"/>
          <w:sz w:val="36"/>
          <w:szCs w:val="36"/>
          <w:u w:val="single"/>
          <w:bdr w:val="none" w:sz="0" w:space="0" w:color="auto" w:frame="1"/>
          <w:shd w:val="clear" w:color="auto" w:fill="FFFFFF"/>
        </w:rPr>
        <w:t>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178"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78"/>
      <w:r w:rsidR="00F96E94" w:rsidRPr="00F96E94">
        <w:rPr>
          <w:rFonts w:cstheme="minorHAnsi"/>
          <w:b/>
          <w:bCs/>
          <w:color w:val="000000"/>
          <w:sz w:val="36"/>
          <w:szCs w:val="36"/>
          <w:shd w:val="clear" w:color="auto" w:fill="FFFFFF"/>
        </w:rPr>
        <w:t>IH 08 2022</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w:t>
      </w:r>
      <w:r w:rsidRPr="0028050C">
        <w:rPr>
          <w:rFonts w:cstheme="minorHAnsi"/>
          <w:sz w:val="36"/>
          <w:szCs w:val="36"/>
          <w:shd w:val="clear" w:color="auto" w:fill="FFFFFF"/>
        </w:rPr>
        <w:t xml:space="preserve">echnique de musculation </w:t>
      </w:r>
      <w:r w:rsidRPr="0028050C">
        <w:rPr>
          <w:rFonts w:cstheme="minorHAnsi"/>
          <w:sz w:val="36"/>
          <w:szCs w:val="36"/>
          <w:shd w:val="clear" w:color="auto" w:fill="FFFFFF"/>
        </w:rPr>
        <w:t xml:space="preserve">qui </w:t>
      </w:r>
      <w:r w:rsidRPr="0028050C">
        <w:rPr>
          <w:rFonts w:cstheme="minorHAnsi"/>
          <w:sz w:val="36"/>
          <w:szCs w:val="36"/>
          <w:shd w:val="clear" w:color="auto" w:fill="FFFFFF"/>
        </w:rPr>
        <w:t>consiste à stimuler la contraction musculaire</w:t>
      </w:r>
      <w:r w:rsidRPr="0028050C">
        <w:rPr>
          <w:rFonts w:cstheme="minorHAnsi"/>
          <w:sz w:val="36"/>
          <w:szCs w:val="36"/>
          <w:shd w:val="clear" w:color="auto" w:fill="FFFFFF"/>
        </w:rPr>
        <w:t xml:space="preserv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179"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179"/>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180"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80"/>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181"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82" w:name="_Hlk127393195"/>
      <w:bookmarkEnd w:id="181"/>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82"/>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83" w:name="_Hlk93683139"/>
      <w:bookmarkEnd w:id="177"/>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07"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08"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83"/>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84"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84"/>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85" w:name="_Hlk113456621"/>
      <w:r w:rsidR="006C5BFF" w:rsidRPr="00B12433">
        <w:rPr>
          <w:rFonts w:cstheme="minorHAnsi"/>
          <w:i/>
          <w:iCs/>
          <w:sz w:val="36"/>
          <w:szCs w:val="36"/>
          <w:u w:val="single"/>
          <w:shd w:val="clear" w:color="auto" w:fill="FFFFFF" w:themeFill="background1"/>
        </w:rPr>
        <w:t>Stephen Rollnick</w:t>
      </w:r>
      <w:bookmarkEnd w:id="185"/>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86"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09"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10"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11"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86"/>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12" w:tooltip="Sentiment" w:history="1">
        <w:r w:rsidRPr="00AB45FB">
          <w:rPr>
            <w:rStyle w:val="Lienhypertexte"/>
            <w:bCs/>
            <w:color w:val="auto"/>
            <w:sz w:val="36"/>
            <w:szCs w:val="36"/>
            <w:u w:val="none"/>
          </w:rPr>
          <w:t>affective</w:t>
        </w:r>
      </w:hyperlink>
      <w:r w:rsidRPr="00AB45FB">
        <w:rPr>
          <w:bCs/>
          <w:sz w:val="36"/>
          <w:szCs w:val="36"/>
        </w:rPr>
        <w:t> de </w:t>
      </w:r>
      <w:hyperlink r:id="rId113"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14"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187"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187"/>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88"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88"/>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89"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47873BFF" w14:textId="221E9782" w:rsidR="00092260" w:rsidRPr="00092260" w:rsidRDefault="00092260"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15"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4E88638" w14:textId="01196006" w:rsidR="00341F8D" w:rsidRPr="00341F8D" w:rsidRDefault="00341F8D" w:rsidP="00341F8D">
      <w:pPr>
        <w:shd w:val="clear" w:color="auto" w:fill="FFFFFF" w:themeFill="background1"/>
        <w:rPr>
          <w:rFonts w:cstheme="minorHAnsi"/>
          <w:bCs/>
          <w:sz w:val="36"/>
          <w:szCs w:val="36"/>
        </w:rPr>
      </w:pPr>
      <w:bookmarkStart w:id="190"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90"/>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191"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16"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91"/>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17"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18"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19"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20"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21"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192"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92"/>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93"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93"/>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194"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94"/>
      <w:r w:rsidRPr="00FD0A2B">
        <w:rPr>
          <w:rFonts w:cstheme="minorHAnsi"/>
          <w:b/>
          <w:bCs/>
          <w:sz w:val="36"/>
          <w:szCs w:val="36"/>
        </w:rPr>
        <w:t>IH 08 2022</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4712AEC" w14:textId="2C420E77" w:rsidR="006D40C4" w:rsidRPr="00C857D2" w:rsidRDefault="00C857D2" w:rsidP="00A27BB5">
      <w:pPr>
        <w:rPr>
          <w:b/>
          <w:sz w:val="36"/>
          <w:szCs w:val="36"/>
        </w:rPr>
      </w:pPr>
      <w:bookmarkStart w:id="195" w:name="_Hlk135767169"/>
      <w:bookmarkStart w:id="196"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195"/>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196"/>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189"/>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197"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197"/>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98" w:name="_Hlk21431425"/>
      <w:r w:rsidRPr="00726A22">
        <w:rPr>
          <w:rFonts w:cstheme="minorHAnsi"/>
          <w:b/>
          <w:bCs/>
          <w:sz w:val="36"/>
          <w:szCs w:val="36"/>
        </w:rPr>
        <w:t>« Faculté ideoplastique </w:t>
      </w:r>
      <w:bookmarkEnd w:id="198"/>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99"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99"/>
      <w:r w:rsidRPr="00590BA8">
        <w:rPr>
          <w:rFonts w:cstheme="minorHAnsi"/>
          <w:b/>
          <w:bCs/>
          <w:color w:val="202124"/>
          <w:sz w:val="36"/>
          <w:szCs w:val="36"/>
          <w:shd w:val="clear" w:color="auto" w:fill="FFFFFF"/>
        </w:rPr>
        <w:t>IH 02 2022</w:t>
      </w:r>
    </w:p>
    <w:p w14:paraId="7D9E888E" w14:textId="3B2E9F58" w:rsidR="00AC4C25" w:rsidRP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F62D539" w14:textId="7CBCCDC0" w:rsidR="008E78A9" w:rsidRDefault="008E78A9" w:rsidP="00B902AA">
      <w:pPr>
        <w:rPr>
          <w:rFonts w:cstheme="minorHAnsi"/>
          <w:b/>
          <w:bCs/>
          <w:sz w:val="36"/>
          <w:szCs w:val="36"/>
          <w:shd w:val="clear" w:color="auto" w:fill="FFFFFF" w:themeFill="background1"/>
        </w:rPr>
      </w:pPr>
      <w:bookmarkStart w:id="200"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00"/>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8D09277" w14:textId="3946D567" w:rsidR="0079185C" w:rsidRPr="003462DA" w:rsidRDefault="0079185C" w:rsidP="00B902AA">
      <w:pPr>
        <w:rPr>
          <w:rFonts w:cstheme="minorHAnsi"/>
          <w:color w:val="202124"/>
          <w:sz w:val="36"/>
          <w:szCs w:val="36"/>
          <w:shd w:val="clear" w:color="auto" w:fill="FFFFFF"/>
        </w:rPr>
      </w:pPr>
      <w:bookmarkStart w:id="201"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E8C2B7E" w14:textId="47D41B9A" w:rsidR="004D455C" w:rsidRDefault="004D455C" w:rsidP="00B902AA">
      <w:pPr>
        <w:rPr>
          <w:rFonts w:cstheme="minorHAnsi"/>
          <w:b/>
          <w:bCs/>
          <w:color w:val="202124"/>
          <w:sz w:val="36"/>
          <w:szCs w:val="36"/>
          <w:shd w:val="clear" w:color="auto" w:fill="FFFFFF"/>
        </w:rPr>
      </w:pPr>
      <w:bookmarkStart w:id="202" w:name="_Hlk95339182"/>
      <w:bookmarkEnd w:id="201"/>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02"/>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03"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03"/>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P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668EB6C7" w14:textId="210FCC8C" w:rsidR="001514C3" w:rsidRPr="008530D2" w:rsidRDefault="001514C3" w:rsidP="008530D2">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 xml:space="preserve">Technique de traitement de l’infertilité qui consiste à </w:t>
      </w:r>
      <w:r w:rsidRPr="001514C3">
        <w:rPr>
          <w:rFonts w:cstheme="minorHAnsi"/>
          <w:sz w:val="36"/>
          <w:szCs w:val="36"/>
          <w:shd w:val="clear" w:color="auto" w:fill="FFFFFF" w:themeFill="background1"/>
        </w:rPr>
        <w:t>reproduire au laboratoire ce qui se passe naturellement dans les trompes</w:t>
      </w:r>
      <w:r w:rsidRPr="001514C3">
        <w:rPr>
          <w:rFonts w:cstheme="minorHAnsi"/>
          <w:sz w:val="36"/>
          <w:szCs w:val="36"/>
          <w:shd w:val="clear" w:color="auto" w:fill="FFFFFF" w:themeFill="background1"/>
        </w:rPr>
        <w:t xml:space="preserve"> </w:t>
      </w:r>
      <w:r w:rsidRPr="001514C3">
        <w:rPr>
          <w:rFonts w:cstheme="minorHAnsi"/>
          <w:sz w:val="36"/>
          <w:szCs w:val="36"/>
          <w:shd w:val="clear" w:color="auto" w:fill="FFFFFF" w:themeFill="background1"/>
        </w:rPr>
        <w:t>: la fécondation et les premières étapes du développement embryonnaire.</w:t>
      </w:r>
    </w:p>
    <w:p w14:paraId="3C840720" w14:textId="77777777" w:rsidR="00B76FF3" w:rsidRDefault="008860BE" w:rsidP="00B902AA">
      <w:pPr>
        <w:rPr>
          <w:rFonts w:cstheme="minorHAnsi"/>
          <w:b/>
          <w:bCs/>
          <w:color w:val="202124"/>
          <w:sz w:val="36"/>
          <w:szCs w:val="36"/>
          <w:shd w:val="clear" w:color="auto" w:fill="FFFFFF"/>
        </w:rPr>
      </w:pPr>
      <w:bookmarkStart w:id="204"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04"/>
      <w:r w:rsidRPr="008860BE">
        <w:rPr>
          <w:rFonts w:cstheme="minorHAnsi"/>
          <w:b/>
          <w:bCs/>
          <w:color w:val="202124"/>
          <w:sz w:val="36"/>
          <w:szCs w:val="36"/>
          <w:shd w:val="clear" w:color="auto" w:fill="FFFFFF"/>
        </w:rPr>
        <w:t>IH 06 2022.</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05" w:name="_Hlk107923646"/>
      <w:bookmarkStart w:id="206"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05"/>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06"/>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07"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07"/>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08"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08"/>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209"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09"/>
      <w:r w:rsidRPr="0042044F">
        <w:rPr>
          <w:rFonts w:cstheme="minorHAnsi"/>
          <w:b/>
          <w:bCs/>
          <w:sz w:val="36"/>
          <w:szCs w:val="36"/>
          <w:shd w:val="clear" w:color="auto" w:fill="FFFFFF"/>
        </w:rPr>
        <w:t>IH 05 2022</w:t>
      </w:r>
    </w:p>
    <w:p w14:paraId="6B2CC3C6" w14:textId="08D6E748" w:rsidR="003C7AB0" w:rsidRDefault="00D557F8" w:rsidP="00D557F8">
      <w:pPr>
        <w:shd w:val="clear" w:color="auto" w:fill="FFFFFF" w:themeFill="background1"/>
        <w:rPr>
          <w:rFonts w:cstheme="minorHAnsi"/>
          <w:b/>
          <w:bCs/>
          <w:sz w:val="36"/>
          <w:szCs w:val="36"/>
          <w:shd w:val="clear" w:color="auto" w:fill="FFFFFF"/>
        </w:rPr>
      </w:pPr>
      <w:bookmarkStart w:id="210"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10"/>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211"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11"/>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212" w:name="_Hlk107854652"/>
      <w:bookmarkStart w:id="213"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12"/>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13"/>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214"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14"/>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215"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15"/>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16"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16"/>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17"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17"/>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18"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18"/>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1DF17A2F" w14:textId="7B9D79C0" w:rsidR="0042270F" w:rsidRPr="00A02596" w:rsidRDefault="0042270F" w:rsidP="00A02596">
      <w:pPr>
        <w:shd w:val="clear" w:color="auto" w:fill="FFFFFF"/>
        <w:rPr>
          <w:rFonts w:ascii="Calibri" w:eastAsia="Calibri" w:hAnsi="Calibri" w:cs="Calibri"/>
          <w:sz w:val="36"/>
          <w:szCs w:val="36"/>
          <w:shd w:val="clear" w:color="auto" w:fill="FFFFFF"/>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19"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19"/>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20"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22"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20"/>
      <w:r w:rsidRPr="00F95BA8">
        <w:rPr>
          <w:rFonts w:cstheme="minorHAnsi"/>
          <w:b/>
          <w:bCs/>
          <w:sz w:val="36"/>
          <w:szCs w:val="36"/>
          <w:shd w:val="clear" w:color="auto" w:fill="FFFFFF"/>
        </w:rPr>
        <w:t>IH 12 2022</w:t>
      </w:r>
      <w:r>
        <w:rPr>
          <w:rFonts w:cstheme="minorHAnsi"/>
          <w:sz w:val="36"/>
          <w:szCs w:val="36"/>
          <w:shd w:val="clear" w:color="auto" w:fill="FFFFFF"/>
        </w:rPr>
        <w:t>.</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21" w:name="_Hlk152321229"/>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21"/>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22" w:name="_Hlk111298243"/>
      <w:bookmarkStart w:id="223"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24"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24"/>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22"/>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23"/>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23"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25"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25"/>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26"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26"/>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24" w:tooltip="Sérotonine" w:history="1">
        <w:r w:rsidRPr="00343E09">
          <w:rPr>
            <w:rStyle w:val="Lienhypertexte"/>
            <w:rFonts w:cstheme="minorHAnsi"/>
            <w:color w:val="auto"/>
            <w:sz w:val="36"/>
            <w:szCs w:val="36"/>
            <w:u w:val="none"/>
            <w:shd w:val="clear" w:color="auto" w:fill="FFFFFF"/>
          </w:rPr>
          <w:t>sérotonine </w:t>
        </w:r>
      </w:hyperlink>
      <w:hyperlink r:id="rId125"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27"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27"/>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28"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28"/>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29"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29"/>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30" w:name="_Hlk76331159"/>
      <w:r w:rsidRPr="00590BA8">
        <w:rPr>
          <w:rFonts w:cstheme="minorHAnsi"/>
          <w:b/>
          <w:bCs/>
          <w:color w:val="222222"/>
          <w:sz w:val="36"/>
          <w:szCs w:val="36"/>
          <w:shd w:val="clear" w:color="auto" w:fill="FFFFFF"/>
        </w:rPr>
        <w:t xml:space="preserve">« Hikikomori » : </w:t>
      </w:r>
      <w:bookmarkStart w:id="231"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30"/>
      <w:bookmarkEnd w:id="231"/>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26"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27"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28"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29"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30"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31"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32"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32"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32"/>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33"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33"/>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Cs/>
          <w:sz w:val="36"/>
          <w:szCs w:val="36"/>
        </w:rPr>
      </w:pPr>
      <w:bookmarkStart w:id="234"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34"/>
      <w:r w:rsidR="003A4FD8" w:rsidRPr="003A4FD8">
        <w:rPr>
          <w:rFonts w:cstheme="minorHAnsi"/>
          <w:b/>
          <w:sz w:val="36"/>
          <w:szCs w:val="36"/>
        </w:rPr>
        <w:t>IH 10 2023</w:t>
      </w:r>
    </w:p>
    <w:p w14:paraId="34671854" w14:textId="5F8FFD3B"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35"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35"/>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36"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36"/>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37"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37"/>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38"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38"/>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39"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39"/>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40"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40"/>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41"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41"/>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42"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42"/>
      <w:r>
        <w:rPr>
          <w:rFonts w:cstheme="minorHAnsi"/>
          <w:b/>
          <w:sz w:val="36"/>
          <w:szCs w:val="36"/>
        </w:rPr>
        <w:t xml:space="preserve"> IH 07 2022</w:t>
      </w:r>
      <w:r w:rsidR="00D9442B">
        <w:rPr>
          <w:rFonts w:cstheme="minorHAnsi"/>
          <w:b/>
          <w:sz w:val="36"/>
          <w:szCs w:val="36"/>
        </w:rPr>
        <w:t>.</w:t>
      </w:r>
    </w:p>
    <w:p w14:paraId="13E7DDC2" w14:textId="0AB7B3D2" w:rsidR="00052A78" w:rsidRPr="00590BA8" w:rsidRDefault="00052A78" w:rsidP="00A27BB5">
      <w:pPr>
        <w:rPr>
          <w:rFonts w:cstheme="minorHAnsi"/>
          <w:bCs/>
          <w:sz w:val="36"/>
          <w:szCs w:val="36"/>
        </w:rPr>
      </w:pPr>
      <w:bookmarkStart w:id="243"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004C5ED2" w:rsidRPr="005A4D1D">
        <w:rPr>
          <w:rFonts w:cstheme="minorHAnsi"/>
          <w:sz w:val="36"/>
          <w:szCs w:val="36"/>
          <w:shd w:val="clear" w:color="auto" w:fill="FFFFFF" w:themeFill="background1"/>
        </w:rPr>
        <w:t> </w:t>
      </w:r>
      <w:r w:rsidR="004C5ED2" w:rsidRPr="005A4D1D">
        <w:rPr>
          <w:rFonts w:cstheme="minorHAnsi"/>
          <w:i/>
          <w:iCs/>
          <w:sz w:val="36"/>
          <w:szCs w:val="36"/>
          <w:shd w:val="clear" w:color="auto" w:fill="FFFFFF" w:themeFill="background1"/>
        </w:rPr>
        <w:t>Echelle de Stanford*</w:t>
      </w:r>
      <w:r w:rsidR="004C5ED2">
        <w:rPr>
          <w:rFonts w:cstheme="minorHAnsi"/>
          <w:sz w:val="36"/>
          <w:szCs w:val="36"/>
          <w:shd w:val="clear" w:color="auto" w:fill="FFFFFF" w:themeFill="background1"/>
        </w:rPr>
        <w:t> </w:t>
      </w:r>
      <w:bookmarkEnd w:id="243"/>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44"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44"/>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45"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45"/>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246"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246"/>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w:t>
      </w:r>
      <w:r>
        <w:rPr>
          <w:rFonts w:cstheme="minorHAnsi"/>
          <w:b/>
          <w:bCs/>
          <w:sz w:val="36"/>
          <w:szCs w:val="36"/>
        </w:rPr>
        <w:t xml:space="preserve">ou </w:t>
      </w:r>
      <w:r>
        <w:rPr>
          <w:rFonts w:cstheme="minorHAnsi"/>
          <w:b/>
          <w:bCs/>
          <w:sz w:val="36"/>
          <w:szCs w:val="36"/>
        </w:rPr>
        <w:t xml:space="preserve">«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514B124F" w14:textId="5450F358" w:rsidR="00084389" w:rsidRDefault="00084389" w:rsidP="00DD3B1C">
      <w:pPr>
        <w:shd w:val="clear" w:color="auto" w:fill="FFFFFF" w:themeFill="background1"/>
        <w:rPr>
          <w:rFonts w:cstheme="minorHAnsi"/>
          <w:sz w:val="36"/>
          <w:szCs w:val="36"/>
          <w:shd w:val="clear" w:color="auto" w:fill="FFFFFF" w:themeFill="background1"/>
        </w:rPr>
      </w:pPr>
      <w:bookmarkStart w:id="247" w:name="_Hlk95474196"/>
      <w:bookmarkStart w:id="248" w:name="_Hlk93673331"/>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0CC5F608" w14:textId="576E28B6" w:rsidR="005A4D1D" w:rsidRPr="00084389" w:rsidRDefault="005A4D1D" w:rsidP="00DD3B1C">
      <w:pPr>
        <w:shd w:val="clear" w:color="auto" w:fill="FFFFFF" w:themeFill="background1"/>
        <w:rPr>
          <w:rFonts w:cstheme="minorHAnsi"/>
          <w:sz w:val="36"/>
          <w:szCs w:val="36"/>
          <w:shd w:val="clear" w:color="auto" w:fill="FFFFFF" w:themeFill="background1"/>
        </w:rPr>
      </w:pPr>
      <w:bookmarkStart w:id="249" w:name="_Hlk15277488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249"/>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5A4D1D">
        <w:rPr>
          <w:rFonts w:cstheme="minorHAnsi"/>
          <w:b/>
          <w:bCs/>
          <w:sz w:val="36"/>
          <w:szCs w:val="36"/>
          <w:shd w:val="clear" w:color="auto" w:fill="FFFFFF"/>
        </w:rPr>
        <w:t>Institut de Formation en Soins Infirmiers</w:t>
      </w:r>
      <w:r w:rsidRPr="00397D61">
        <w:rPr>
          <w:rFonts w:cstheme="minorHAnsi"/>
          <w:sz w:val="36"/>
          <w:szCs w:val="36"/>
          <w:shd w:val="clear" w:color="auto" w:fill="FFFFFF"/>
        </w:rPr>
        <w:t>.</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33"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250"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250"/>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251" w:name="_Hlk152836882"/>
      <w:r>
        <w:rPr>
          <w:b/>
          <w:sz w:val="36"/>
          <w:szCs w:val="36"/>
        </w:rPr>
        <w:t xml:space="preserve">« Imprit » : </w:t>
      </w:r>
      <w:bookmarkStart w:id="252"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251"/>
      <w:r w:rsidR="006F1CD6" w:rsidRPr="006F1CD6">
        <w:rPr>
          <w:b/>
          <w:sz w:val="36"/>
          <w:szCs w:val="36"/>
        </w:rPr>
        <w:t>IH 12 2023</w:t>
      </w:r>
    </w:p>
    <w:bookmarkEnd w:id="252"/>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47"/>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253"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253"/>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48"/>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5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54"/>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4F4E0008" w14:textId="50398110" w:rsidR="00216C78" w:rsidRDefault="00216C78" w:rsidP="00A27BB5">
      <w:pPr>
        <w:rPr>
          <w:rFonts w:cstheme="minorHAnsi"/>
          <w:color w:val="202124"/>
          <w:sz w:val="36"/>
          <w:szCs w:val="36"/>
          <w:shd w:val="clear" w:color="auto" w:fill="FFFFFF"/>
        </w:rPr>
      </w:pPr>
      <w:bookmarkStart w:id="255"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3868E509" w14:textId="711D75ED" w:rsidR="005A4D1D" w:rsidRPr="00D16884" w:rsidRDefault="005A4D1D" w:rsidP="00A27BB5">
      <w:pPr>
        <w:rPr>
          <w:rFonts w:cstheme="minorHAnsi"/>
          <w:b/>
          <w:bCs/>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7CC4FB60" w14:textId="75C0B8AB" w:rsidR="0028368D" w:rsidRDefault="0028368D" w:rsidP="00A27BB5">
      <w:pPr>
        <w:rPr>
          <w:rFonts w:cstheme="minorHAnsi"/>
          <w:b/>
          <w:bCs/>
          <w:sz w:val="36"/>
          <w:szCs w:val="36"/>
          <w:shd w:val="clear" w:color="auto" w:fill="FFFFFF"/>
        </w:rPr>
      </w:pPr>
      <w:bookmarkStart w:id="256" w:name="_Hlk113976347"/>
      <w:bookmarkEnd w:id="255"/>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56"/>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257"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57"/>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BEEA9F0"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0C559E">
        <w:rPr>
          <w:rFonts w:cstheme="minorHAnsi"/>
          <w:sz w:val="36"/>
          <w:szCs w:val="36"/>
          <w:shd w:val="clear" w:color="auto" w:fill="FFFFFF"/>
        </w:rPr>
        <w:t xml:space="preserve"> Fait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41C5B55A" w14:textId="2FC8BE4A" w:rsidR="005A4D1D" w:rsidRPr="005A4D1D" w:rsidRDefault="005A4D1D" w:rsidP="009506C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59711A32" w14:textId="7DC7F552"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258"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258"/>
    </w:p>
    <w:p w14:paraId="5B8FA3B4" w14:textId="653DDBF8" w:rsidR="005A4D1D" w:rsidRDefault="005A4D1D" w:rsidP="005A4D1D">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6F76F4">
        <w:rPr>
          <w:rFonts w:asciiTheme="minorHAnsi" w:hAnsiTheme="minorHAnsi" w:cstheme="minorHAnsi"/>
          <w:b/>
          <w:bCs/>
          <w:color w:val="000000" w:themeColor="text1"/>
          <w:sz w:val="36"/>
          <w:szCs w:val="36"/>
        </w:rPr>
        <w:t xml:space="preserve">« Internal working model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76278B54" w14:textId="77777777" w:rsidR="005A4D1D" w:rsidRPr="005A4D1D" w:rsidRDefault="005A4D1D" w:rsidP="005A4D1D">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259"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259"/>
      <w:r w:rsidR="00E30DFC" w:rsidRPr="00E30DFC">
        <w:rPr>
          <w:rFonts w:cstheme="minorHAnsi"/>
          <w:b/>
          <w:bCs/>
          <w:sz w:val="36"/>
          <w:szCs w:val="36"/>
          <w:shd w:val="clear" w:color="auto" w:fill="FFFFFF" w:themeFill="background1"/>
        </w:rPr>
        <w:t>IH 11 2023</w:t>
      </w:r>
    </w:p>
    <w:p w14:paraId="2058E819" w14:textId="1098805C" w:rsidR="00216C78" w:rsidRPr="00216C78" w:rsidRDefault="00216C78" w:rsidP="00216C78">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 Interventions Non Médicamenteuses » ou « INM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2DFE1E6B" w14:textId="2CD01A7B" w:rsidR="00B43968" w:rsidRDefault="00B43968" w:rsidP="00A27BB5">
      <w:pPr>
        <w:rPr>
          <w:rFonts w:cstheme="minorHAnsi"/>
          <w:b/>
          <w:bCs/>
          <w:sz w:val="36"/>
          <w:szCs w:val="36"/>
          <w:shd w:val="clear" w:color="auto" w:fill="FFFFFF"/>
        </w:rPr>
      </w:pPr>
      <w:bookmarkStart w:id="260"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260"/>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61"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61"/>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62"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62"/>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263"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263"/>
    </w:p>
    <w:p w14:paraId="3743A8DC" w14:textId="40D0C5A7" w:rsidR="00E8237D" w:rsidRDefault="00E8237D" w:rsidP="00A27BB5">
      <w:pPr>
        <w:rPr>
          <w:rFonts w:ascii="Arial" w:hAnsi="Arial" w:cs="Arial"/>
          <w:color w:val="202124"/>
          <w:shd w:val="clear" w:color="auto" w:fill="FFFFFF"/>
        </w:rPr>
      </w:pPr>
      <w:bookmarkStart w:id="264"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64"/>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6E8FF41F" w14:textId="388ADC8D" w:rsidR="00E3501C" w:rsidRDefault="00E3501C" w:rsidP="00A27BB5">
      <w:pPr>
        <w:rPr>
          <w:rFonts w:cstheme="minorHAnsi"/>
          <w:b/>
          <w:bCs/>
          <w:sz w:val="36"/>
          <w:szCs w:val="36"/>
          <w:shd w:val="clear" w:color="auto" w:fill="FFFFFF"/>
        </w:rPr>
      </w:pPr>
      <w:bookmarkStart w:id="265"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265"/>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266"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266"/>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586785" w:rsidRDefault="003451F3" w:rsidP="00A27BB5">
      <w:pPr>
        <w:rPr>
          <w:rFonts w:cstheme="minorHAnsi"/>
          <w:i/>
          <w:iCs/>
          <w:sz w:val="36"/>
          <w:szCs w:val="36"/>
          <w:shd w:val="clear" w:color="auto" w:fill="FFFFFF"/>
        </w:rPr>
      </w:pPr>
    </w:p>
    <w:p w14:paraId="433AD341" w14:textId="0B7C5534" w:rsidR="003451F3" w:rsidRDefault="003451F3"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 </w:t>
      </w:r>
      <w:bookmarkStart w:id="267" w:name="_Hlk111319185"/>
      <w:bookmarkStart w:id="268" w:name="_Hlk45535957"/>
      <w:bookmarkStart w:id="269" w:name="_Hlk58689349"/>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67"/>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270"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70"/>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P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18557298" w14:textId="2C5B6355" w:rsidR="00CE6910" w:rsidRDefault="00CE6910" w:rsidP="00A27BB5">
      <w:pPr>
        <w:rPr>
          <w:rFonts w:cstheme="minorHAnsi"/>
          <w:sz w:val="36"/>
          <w:szCs w:val="36"/>
          <w:shd w:val="clear" w:color="auto" w:fill="FFFFFF"/>
        </w:rPr>
      </w:pPr>
      <w:bookmarkStart w:id="271"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qui approfondit et stabilise la transe. </w:t>
      </w:r>
      <w:bookmarkEnd w:id="271"/>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72"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72"/>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48CA5A79" w14:textId="16AD3935" w:rsidR="0018254A" w:rsidRP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68"/>
      <w:bookmarkEnd w:id="269"/>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73"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74"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74"/>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7440443B" w14:textId="4F5925E3" w:rsidR="000D0FB2" w:rsidRDefault="000D0FB2" w:rsidP="00A05C2C">
      <w:pPr>
        <w:shd w:val="clear" w:color="auto" w:fill="FFFFFF" w:themeFill="background1"/>
        <w:rPr>
          <w:rFonts w:cstheme="minorHAnsi"/>
          <w:sz w:val="36"/>
          <w:szCs w:val="36"/>
          <w:shd w:val="clear" w:color="auto" w:fill="FFFFFF"/>
        </w:rPr>
      </w:pPr>
      <w:r w:rsidRPr="000D0FB2">
        <w:rPr>
          <w:rFonts w:cstheme="minorHAnsi"/>
          <w:b/>
          <w:bCs/>
          <w:sz w:val="36"/>
          <w:szCs w:val="36"/>
          <w:shd w:val="clear" w:color="auto" w:fill="FFFFFF"/>
        </w:rPr>
        <w:t>« Mains de Rossi</w:t>
      </w:r>
      <w:r>
        <w:rPr>
          <w:rFonts w:cstheme="minorHAnsi"/>
          <w:sz w:val="36"/>
          <w:szCs w:val="36"/>
          <w:shd w:val="clear" w:color="auto" w:fill="FFFFFF"/>
        </w:rPr>
        <w:t> » : cf. « </w:t>
      </w:r>
      <w:r w:rsidRPr="000D0FB2">
        <w:rPr>
          <w:rFonts w:cstheme="minorHAnsi"/>
          <w:b/>
          <w:bCs/>
          <w:sz w:val="36"/>
          <w:szCs w:val="36"/>
          <w:shd w:val="clear" w:color="auto" w:fill="FFFFFF"/>
        </w:rPr>
        <w:t>Technique des mains de Rossi</w:t>
      </w:r>
      <w:r>
        <w:rPr>
          <w:rFonts w:cstheme="minorHAnsi"/>
          <w:sz w:val="36"/>
          <w:szCs w:val="36"/>
          <w:shd w:val="clear" w:color="auto" w:fill="FFFFFF"/>
        </w:rPr>
        <w:t xml:space="preserve"> ». </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75"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75"/>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Pr="003451F3" w:rsidRDefault="003451F3" w:rsidP="00A27BB5">
      <w:pPr>
        <w:rPr>
          <w:rFonts w:cstheme="minorHAnsi"/>
          <w:b/>
          <w:bCs/>
          <w:sz w:val="36"/>
          <w:szCs w:val="36"/>
          <w:shd w:val="clear" w:color="auto" w:fill="FFFFFF"/>
        </w:rPr>
      </w:pPr>
      <w:bookmarkStart w:id="276"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276"/>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273"/>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277"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77"/>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724A4E4"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78"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78"/>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34"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35"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79"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280"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280"/>
      <w:r w:rsidR="00B4425B" w:rsidRPr="00B4425B">
        <w:rPr>
          <w:rFonts w:cstheme="minorHAnsi"/>
          <w:b/>
          <w:bCs/>
          <w:sz w:val="36"/>
          <w:szCs w:val="36"/>
          <w:shd w:val="clear" w:color="auto" w:fill="FFFFFF" w:themeFill="background1"/>
        </w:rPr>
        <w:t>IH 07 2023</w:t>
      </w:r>
    </w:p>
    <w:p w14:paraId="585D7DDF" w14:textId="00C625D3" w:rsidR="0035564B" w:rsidRPr="00BB243A"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281"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281"/>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79"/>
    </w:p>
    <w:p w14:paraId="7E00FFF8" w14:textId="371CCA34" w:rsidR="00480C98" w:rsidRDefault="00480C98" w:rsidP="0078270A">
      <w:pPr>
        <w:rPr>
          <w:rFonts w:cstheme="minorHAnsi"/>
          <w:b/>
          <w:bCs/>
          <w:color w:val="202124"/>
          <w:sz w:val="36"/>
          <w:szCs w:val="36"/>
          <w:shd w:val="clear" w:color="auto" w:fill="FFFFFF"/>
        </w:rPr>
      </w:pPr>
      <w:bookmarkStart w:id="282"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82"/>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283" w:name="_Hlk147513950"/>
      <w:r>
        <w:rPr>
          <w:rFonts w:cstheme="minorHAnsi"/>
          <w:sz w:val="36"/>
          <w:szCs w:val="36"/>
          <w:shd w:val="clear" w:color="auto" w:fill="FFFFFF"/>
        </w:rPr>
        <w:t>« </w:t>
      </w:r>
      <w:bookmarkStart w:id="284"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284"/>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283"/>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285"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286"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86"/>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285"/>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87"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87"/>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88" w:name="_Hlk102056038"/>
      <w:r>
        <w:rPr>
          <w:rFonts w:cstheme="minorHAnsi"/>
          <w:b/>
          <w:bCs/>
          <w:sz w:val="36"/>
          <w:szCs w:val="36"/>
          <w:shd w:val="clear" w:color="auto" w:fill="FFFFFF"/>
        </w:rPr>
        <w:t>Méditation de pleine conscience </w:t>
      </w:r>
      <w:bookmarkEnd w:id="288"/>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89" w:name="_Hlk132382147"/>
      <w:bookmarkStart w:id="290"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89"/>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90"/>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91"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91"/>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92"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92"/>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93" w:name="_Hlk113952791"/>
      <w:bookmarkStart w:id="294"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93"/>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94"/>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95"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95"/>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96" w:name="_Hlk65173533"/>
      <w:bookmarkStart w:id="297"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96"/>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97"/>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298"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298"/>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38882EE9" w14:textId="7B44A0A4" w:rsidR="00725EFA" w:rsidRPr="003642EE"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006B75EA" w:rsidRPr="003642EE">
        <w:rPr>
          <w:rFonts w:cstheme="minorHAnsi"/>
          <w:sz w:val="36"/>
          <w:szCs w:val="36"/>
          <w:shd w:val="clear" w:color="auto" w:fill="FFFFFF"/>
        </w:rPr>
        <w:t xml:space="preserve">En neurosciences ce terme désigne un </w:t>
      </w:r>
      <w:r w:rsidRPr="003642EE">
        <w:rPr>
          <w:rFonts w:cstheme="minorHAnsi"/>
          <w:sz w:val="36"/>
          <w:szCs w:val="36"/>
          <w:shd w:val="clear" w:color="auto" w:fill="FFFFFF"/>
        </w:rPr>
        <w:t>réseau constitué des régions cérébrales actives lorsqu'un individu n'est pas focalisé sur le monde extérieur, et lorsque le cerveau est au repos, mais actif</w:t>
      </w:r>
      <w:r w:rsidR="006B75EA" w:rsidRPr="003642EE">
        <w:rPr>
          <w:rFonts w:cstheme="minorHAnsi"/>
          <w:sz w:val="36"/>
          <w:szCs w:val="36"/>
          <w:shd w:val="clear" w:color="auto" w:fill="FFFFFF"/>
        </w:rPr>
        <w:t xml:space="preserve">. </w:t>
      </w:r>
    </w:p>
    <w:p w14:paraId="6C40C46B" w14:textId="526128E6" w:rsidR="00CE47B2" w:rsidRDefault="00CE47B2" w:rsidP="00032653">
      <w:pPr>
        <w:rPr>
          <w:rFonts w:cstheme="minorHAnsi"/>
          <w:sz w:val="36"/>
          <w:szCs w:val="36"/>
        </w:rPr>
      </w:pPr>
      <w:bookmarkStart w:id="299"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00" w:name="_Hlk103594945"/>
      <w:r w:rsidR="00476BD1" w:rsidRPr="00476BD1">
        <w:rPr>
          <w:rFonts w:cstheme="minorHAnsi"/>
          <w:sz w:val="36"/>
          <w:szCs w:val="36"/>
        </w:rPr>
        <w:t>orientent leurs futures relations avec leurs partenaires, amoureux ou amicaux</w:t>
      </w:r>
      <w:bookmarkEnd w:id="300"/>
      <w:r w:rsidR="00476BD1">
        <w:rPr>
          <w:rFonts w:cstheme="minorHAnsi"/>
          <w:sz w:val="36"/>
          <w:szCs w:val="36"/>
        </w:rPr>
        <w:t xml:space="preserve">. </w:t>
      </w:r>
      <w:bookmarkEnd w:id="299"/>
      <w:r w:rsidR="00476BD1" w:rsidRPr="00476BD1">
        <w:rPr>
          <w:rFonts w:cstheme="minorHAnsi"/>
          <w:b/>
          <w:bCs/>
          <w:sz w:val="36"/>
          <w:szCs w:val="36"/>
        </w:rPr>
        <w:t>IH 05 2022.</w:t>
      </w:r>
      <w:r w:rsidR="00476BD1">
        <w:rPr>
          <w:rFonts w:cstheme="minorHAnsi"/>
          <w:sz w:val="36"/>
          <w:szCs w:val="36"/>
        </w:rPr>
        <w:t xml:space="preserve">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Pr="00FA4C19" w:rsidRDefault="003052E0" w:rsidP="00FA4C1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301"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01"/>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02"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02"/>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03" w:name="_Hlk29751036"/>
      <w:bookmarkStart w:id="304"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03"/>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05"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05"/>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06"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06"/>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07"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07"/>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08"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08"/>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09"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09"/>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10"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310"/>
      <w:r w:rsidRPr="00751013">
        <w:rPr>
          <w:rFonts w:cstheme="minorHAnsi"/>
          <w:b/>
          <w:bCs/>
          <w:sz w:val="36"/>
          <w:szCs w:val="36"/>
          <w:shd w:val="clear" w:color="auto" w:fill="FFFFFF"/>
        </w:rPr>
        <w:t>IH 08 2022</w:t>
      </w:r>
    </w:p>
    <w:p w14:paraId="4C365ACA" w14:textId="4E1627A1" w:rsidR="003642EE" w:rsidRPr="003642EE" w:rsidRDefault="003642EE" w:rsidP="003642E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11" w:name="_Hlk93685002"/>
      <w:bookmarkEnd w:id="304"/>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11"/>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12"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12"/>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13"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13"/>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14"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14"/>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36"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315"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15"/>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316" w:name="_Hlk26299769"/>
      <w:bookmarkStart w:id="317"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37"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16"/>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17"/>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38"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39"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40"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41"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42"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318"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43"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44"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45"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46"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47"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48"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318"/>
      <w:r w:rsidR="00513E60" w:rsidRPr="00513E60">
        <w:rPr>
          <w:rFonts w:cstheme="minorHAnsi"/>
          <w:b/>
          <w:bCs/>
          <w:sz w:val="36"/>
          <w:szCs w:val="36"/>
          <w:shd w:val="clear" w:color="auto" w:fill="FFFFFF" w:themeFill="background1"/>
        </w:rPr>
        <w:t>IH 11 2022.</w:t>
      </w:r>
    </w:p>
    <w:p w14:paraId="2886213E" w14:textId="66A77E29" w:rsidR="004764F7" w:rsidRDefault="004764F7"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49"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50"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51"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52"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53"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Pr="00A01879" w:rsidRDefault="00A01879" w:rsidP="00F72D57">
      <w:pPr>
        <w:shd w:val="clear" w:color="auto" w:fill="FFFFFF"/>
        <w:rPr>
          <w:rFonts w:ascii="Arial" w:eastAsia="Times New Roman" w:hAnsi="Arial" w:cs="Arial"/>
          <w:color w:val="4D5156"/>
          <w:sz w:val="21"/>
          <w:szCs w:val="21"/>
          <w:lang w:eastAsia="fr-FR"/>
        </w:rPr>
      </w:pPr>
      <w:bookmarkStart w:id="319"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19"/>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320"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20"/>
      <w:r w:rsidRPr="0013483D">
        <w:rPr>
          <w:rFonts w:cstheme="minorHAnsi"/>
          <w:b/>
          <w:bCs/>
          <w:sz w:val="36"/>
          <w:szCs w:val="36"/>
          <w:shd w:val="clear" w:color="auto" w:fill="FFFFFF" w:themeFill="background1"/>
        </w:rPr>
        <w:t>IH 07 2021</w:t>
      </w:r>
    </w:p>
    <w:p w14:paraId="27579D12" w14:textId="0EC70C2B" w:rsidR="00811438" w:rsidRDefault="00811438" w:rsidP="00045ADA">
      <w:pPr>
        <w:rPr>
          <w:rFonts w:cstheme="minorHAnsi"/>
          <w:b/>
          <w:bCs/>
          <w:sz w:val="36"/>
          <w:szCs w:val="36"/>
          <w:shd w:val="clear" w:color="auto" w:fill="FFFFFF" w:themeFill="background1"/>
        </w:rPr>
      </w:pPr>
      <w:bookmarkStart w:id="321"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21"/>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322" w:name="_Hlk74573535"/>
      <w:bookmarkStart w:id="323"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154"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55"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56"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57"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58"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22"/>
      <w:r w:rsidRPr="00D65B3B">
        <w:rPr>
          <w:rFonts w:cstheme="minorHAnsi"/>
          <w:sz w:val="36"/>
          <w:szCs w:val="36"/>
          <w:shd w:val="clear" w:color="auto" w:fill="FFFFFF"/>
        </w:rPr>
        <w:t xml:space="preserve">. </w:t>
      </w:r>
      <w:bookmarkEnd w:id="323"/>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24"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24"/>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1E7927">
        <w:rPr>
          <w:rFonts w:cstheme="minorHAnsi"/>
          <w:b/>
          <w:bCs/>
          <w:sz w:val="36"/>
          <w:szCs w:val="36"/>
          <w:shd w:val="clear" w:color="auto" w:fill="F8F7FD"/>
        </w:rPr>
        <w:t>« Nycturie »</w:t>
      </w:r>
      <w:r>
        <w:rPr>
          <w:rFonts w:cstheme="minorHAnsi"/>
          <w:sz w:val="36"/>
          <w:szCs w:val="36"/>
          <w:shd w:val="clear" w:color="auto" w:fill="F8F7FD"/>
        </w:rPr>
        <w:t xml:space="preserve"> : </w:t>
      </w:r>
      <w:r w:rsidRPr="001E7927">
        <w:rPr>
          <w:rFonts w:cstheme="minorHAnsi"/>
          <w:sz w:val="36"/>
          <w:szCs w:val="36"/>
          <w:shd w:val="clear" w:color="auto" w:fill="F8F7FD"/>
        </w:rPr>
        <w:t>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325" w:name="_Hlk102126107"/>
      <w:bookmarkStart w:id="326"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325"/>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1678A3D9"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xml:space="preserve"> : Qui pousse à donner, à se sacrifier. </w:t>
      </w:r>
      <w:proofErr w:type="spellStart"/>
      <w:r>
        <w:rPr>
          <w:rFonts w:cstheme="minorHAnsi"/>
          <w:sz w:val="36"/>
          <w:szCs w:val="36"/>
          <w:shd w:val="clear" w:color="auto" w:fill="FFFFFF"/>
        </w:rPr>
        <w:t>Altuiste</w:t>
      </w:r>
      <w:proofErr w:type="spellEnd"/>
      <w:r>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327"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27"/>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28"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28"/>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BF6E63">
        <w:rPr>
          <w:rFonts w:cstheme="minorHAnsi"/>
          <w:b/>
          <w:bCs/>
          <w:sz w:val="36"/>
          <w:szCs w:val="36"/>
          <w:shd w:val="clear" w:color="auto" w:fill="FFFFFF"/>
        </w:rPr>
        <w:t>Organisation Mondiale de la Santé</w:t>
      </w:r>
      <w:r>
        <w:rPr>
          <w:rFonts w:cstheme="minorHAnsi"/>
          <w:sz w:val="36"/>
          <w:szCs w:val="36"/>
          <w:shd w:val="clear" w:color="auto" w:fill="FFFFFF"/>
        </w:rPr>
        <w:t>.</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29"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29"/>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30"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30"/>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26"/>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31"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31"/>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Pr="00702AA6" w:rsidRDefault="00702AA6" w:rsidP="007B7E6F">
      <w:pPr>
        <w:shd w:val="clear" w:color="auto" w:fill="FFFFFF" w:themeFill="background1"/>
        <w:rPr>
          <w:rFonts w:cstheme="minorHAnsi"/>
          <w:sz w:val="36"/>
          <w:szCs w:val="36"/>
          <w:shd w:val="clear" w:color="auto" w:fill="F8F7FD"/>
        </w:rPr>
      </w:pPr>
      <w:bookmarkStart w:id="332"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32"/>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33"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33"/>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334"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34"/>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35" w:name="_Hlk26275429"/>
      <w:bookmarkEnd w:id="176"/>
    </w:p>
    <w:p w14:paraId="520F3B31" w14:textId="2323F377" w:rsidR="00FD1EC5" w:rsidRDefault="00FD1EC5" w:rsidP="005A54A0">
      <w:pPr>
        <w:rPr>
          <w:rFonts w:cstheme="minorHAnsi"/>
          <w:b/>
          <w:bCs/>
          <w:sz w:val="36"/>
          <w:szCs w:val="36"/>
        </w:rPr>
      </w:pPr>
      <w:bookmarkStart w:id="336"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36"/>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337"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37"/>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38"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59"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60"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61"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62"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63"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64"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38"/>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39"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39"/>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40"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41"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40"/>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16CF40EF" w:rsidR="001408FB" w:rsidRDefault="001408FB" w:rsidP="00D56270">
      <w:pPr>
        <w:shd w:val="clear" w:color="auto" w:fill="FFFFFF" w:themeFill="background1"/>
        <w:rPr>
          <w:rFonts w:cstheme="minorHAnsi"/>
          <w:color w:val="202124"/>
          <w:sz w:val="36"/>
          <w:szCs w:val="36"/>
          <w:shd w:val="clear" w:color="auto" w:fill="FFFFFF"/>
        </w:rPr>
      </w:pPr>
      <w:bookmarkStart w:id="342"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41"/>
      <w:r w:rsidR="00004D9E">
        <w:rPr>
          <w:rFonts w:cstheme="minorHAnsi"/>
          <w:color w:val="202124"/>
          <w:sz w:val="36"/>
          <w:szCs w:val="36"/>
          <w:shd w:val="clear" w:color="auto" w:fill="FFFFFF"/>
        </w:rPr>
        <w:t xml:space="preserve"> </w:t>
      </w:r>
      <w:bookmarkEnd w:id="342"/>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343"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43"/>
      <w:r w:rsidR="00BF382D" w:rsidRPr="00BF382D">
        <w:rPr>
          <w:rFonts w:cstheme="minorHAnsi"/>
          <w:b/>
          <w:bCs/>
          <w:color w:val="202124"/>
          <w:sz w:val="36"/>
          <w:szCs w:val="36"/>
          <w:shd w:val="clear" w:color="auto" w:fill="FFFFFF"/>
        </w:rPr>
        <w:t>IH 06 2023</w:t>
      </w:r>
    </w:p>
    <w:p w14:paraId="60081307" w14:textId="1D43451A" w:rsidR="00585D49" w:rsidRP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344"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44"/>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45"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45"/>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46"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46"/>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color w:val="222222"/>
          <w:sz w:val="36"/>
          <w:szCs w:val="36"/>
          <w:shd w:val="clear" w:color="auto" w:fill="FFFFFF"/>
        </w:rPr>
      </w:pPr>
      <w:bookmarkStart w:id="347"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347"/>
      <w:r w:rsidRPr="000623DC">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48"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348"/>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65"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66"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67"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68"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69"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70"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71"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172"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73"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174"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349" w:name="_Hlk58763292"/>
      <w:r w:rsidRPr="00F40111">
        <w:rPr>
          <w:rFonts w:cstheme="minorHAnsi"/>
          <w:b/>
          <w:bCs/>
          <w:sz w:val="36"/>
          <w:szCs w:val="36"/>
          <w:shd w:val="clear" w:color="auto" w:fill="FFFFFF"/>
        </w:rPr>
        <w:t>IH 12 2020</w:t>
      </w:r>
      <w:bookmarkEnd w:id="349"/>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350"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350"/>
      <w:r w:rsidR="00C85FAD" w:rsidRPr="00C85FAD">
        <w:rPr>
          <w:rFonts w:cstheme="minorHAnsi"/>
          <w:b/>
          <w:bCs/>
          <w:sz w:val="36"/>
          <w:szCs w:val="36"/>
          <w:shd w:val="clear" w:color="auto" w:fill="FFFFFF" w:themeFill="background1"/>
        </w:rPr>
        <w:t>IH 10 2023</w:t>
      </w:r>
    </w:p>
    <w:p w14:paraId="391E44BE" w14:textId="0DDD649C" w:rsidR="003B1DF6" w:rsidRP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351"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351"/>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52"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52"/>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353"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354" w:name="_Hlk132220418"/>
      <w:bookmarkEnd w:id="353"/>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54"/>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P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355"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355"/>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356"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356"/>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357"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57"/>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358"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358"/>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Pr="005755CC" w:rsidRDefault="00574322" w:rsidP="005755CC">
      <w:pPr>
        <w:shd w:val="clear" w:color="auto" w:fill="FFFFFF" w:themeFill="background1"/>
        <w:rPr>
          <w:rFonts w:cstheme="minorHAnsi"/>
          <w:sz w:val="36"/>
          <w:szCs w:val="36"/>
          <w:shd w:val="clear" w:color="auto" w:fill="FFFFFF"/>
        </w:rPr>
      </w:pPr>
      <w:bookmarkStart w:id="359"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59"/>
      <w:r w:rsidR="005755CC" w:rsidRPr="005755CC">
        <w:rPr>
          <w:rFonts w:cstheme="minorHAnsi"/>
          <w:sz w:val="36"/>
          <w:szCs w:val="36"/>
          <w:shd w:val="clear" w:color="auto" w:fill="FFFFFF"/>
        </w:rPr>
        <w:t>.</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360"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360"/>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361"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61"/>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3B0BFB9F" w:rsidR="008E4D02" w:rsidRDefault="00922A18" w:rsidP="00922A18">
      <w:pPr>
        <w:rPr>
          <w:rFonts w:cstheme="minorHAnsi"/>
          <w:b/>
          <w:bCs/>
          <w:sz w:val="36"/>
          <w:szCs w:val="36"/>
          <w:shd w:val="clear" w:color="auto" w:fill="FFFFFF"/>
        </w:rPr>
      </w:pPr>
      <w:bookmarkStart w:id="362" w:name="_Hlk74323989"/>
      <w:r w:rsidRPr="00F40111">
        <w:rPr>
          <w:rFonts w:cstheme="minorHAnsi"/>
          <w:b/>
          <w:bCs/>
          <w:sz w:val="36"/>
          <w:szCs w:val="36"/>
          <w:shd w:val="clear" w:color="auto" w:fill="FFFFFF"/>
        </w:rPr>
        <w:t>POC </w:t>
      </w:r>
      <w:r w:rsidR="00D37445">
        <w:rPr>
          <w:rFonts w:cstheme="minorHAnsi"/>
          <w:b/>
          <w:bCs/>
          <w:sz w:val="36"/>
          <w:szCs w:val="36"/>
          <w:shd w:val="clear" w:color="auto" w:fill="FFFFFF"/>
        </w:rPr>
        <w:t>ou</w:t>
      </w:r>
      <w:r w:rsidRPr="00F40111">
        <w:rPr>
          <w:rFonts w:cstheme="minorHAnsi"/>
          <w:b/>
          <w:bCs/>
          <w:sz w:val="36"/>
          <w:szCs w:val="36"/>
          <w:shd w:val="clear" w:color="auto" w:fill="FFFFFF"/>
        </w:rPr>
        <w:t xml:space="preserve"> </w:t>
      </w:r>
      <w:r w:rsidRPr="00D37445">
        <w:rPr>
          <w:rFonts w:cstheme="minorHAnsi"/>
          <w:b/>
          <w:bCs/>
          <w:sz w:val="36"/>
          <w:szCs w:val="36"/>
          <w:shd w:val="clear" w:color="auto" w:fill="FFFFFF"/>
        </w:rPr>
        <w:t>Personnalité Obsessionnelle Compulsive</w:t>
      </w:r>
      <w:r w:rsidR="00D37445">
        <w:rPr>
          <w:rFonts w:cstheme="minorHAnsi"/>
          <w:b/>
          <w:bCs/>
          <w:sz w:val="36"/>
          <w:szCs w:val="36"/>
          <w:shd w:val="clear" w:color="auto" w:fill="FFFFFF"/>
        </w:rPr>
        <w:t> </w:t>
      </w:r>
      <w:r w:rsidR="00D37445">
        <w:rPr>
          <w:rFonts w:cstheme="minorHAnsi"/>
          <w:sz w:val="36"/>
          <w:szCs w:val="36"/>
          <w:shd w:val="clear" w:color="auto" w:fill="FFFFFF"/>
        </w:rPr>
        <w:t>: P</w:t>
      </w:r>
      <w:r w:rsidRPr="00F40111">
        <w:rPr>
          <w:rFonts w:cstheme="minorHAnsi"/>
          <w:sz w:val="36"/>
          <w:szCs w:val="36"/>
          <w:shd w:val="clear" w:color="auto" w:fill="FFFFFF"/>
        </w:rPr>
        <w:t>ersonnes perfectionnistes obsédées par le contrôle et la perfection</w:t>
      </w:r>
      <w:bookmarkEnd w:id="362"/>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63"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63"/>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64"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64"/>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65"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75"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76"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77" w:tooltip="Internet" w:history="1">
        <w:r w:rsidRPr="005605C4">
          <w:rPr>
            <w:rFonts w:cstheme="minorHAnsi"/>
            <w:sz w:val="36"/>
            <w:szCs w:val="36"/>
            <w:shd w:val="clear" w:color="auto" w:fill="FFFFFF" w:themeFill="background1"/>
          </w:rPr>
          <w:t>Internet</w:t>
        </w:r>
      </w:hyperlink>
      <w:bookmarkEnd w:id="365"/>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366"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366"/>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7D18A5CD" w:rsidR="005755CC" w:rsidRPr="00BF382D" w:rsidRDefault="005755CC" w:rsidP="00426B6F">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23465EF" w14:textId="279FB036" w:rsidR="007E1E88" w:rsidRDefault="007E1E88"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178"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79"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5C30FBC7" w14:textId="5E37E7F1" w:rsidR="00AA0A6A" w:rsidRPr="00AA0A6A" w:rsidRDefault="00AA0A6A" w:rsidP="00922A18">
      <w:pPr>
        <w:rPr>
          <w:rFonts w:cstheme="minorHAnsi"/>
          <w:sz w:val="36"/>
          <w:szCs w:val="36"/>
          <w:shd w:val="clear" w:color="auto" w:fill="FFFFFF" w:themeFill="background1"/>
        </w:rPr>
      </w:pPr>
      <w:bookmarkStart w:id="367"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67"/>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8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8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368"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68"/>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69"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69"/>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70"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70"/>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150AB247" w14:textId="076EDECF" w:rsidR="00D37445" w:rsidRDefault="00D37445" w:rsidP="00D37445">
      <w:pPr>
        <w:rPr>
          <w:rFonts w:cstheme="minorHAnsi"/>
          <w:sz w:val="36"/>
          <w:szCs w:val="36"/>
          <w:shd w:val="clear" w:color="auto" w:fill="FFFFFF"/>
        </w:rPr>
      </w:pPr>
      <w:bookmarkStart w:id="371"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71"/>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82"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83"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84"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85"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86"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87"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88"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89"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90"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72"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72"/>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73"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73"/>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91"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92"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93"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94"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95"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96"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97"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98"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99"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00"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374"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74"/>
      <w:r w:rsidRPr="0009044B">
        <w:rPr>
          <w:rFonts w:cstheme="minorHAnsi"/>
          <w:b/>
          <w:bCs/>
          <w:sz w:val="36"/>
          <w:szCs w:val="36"/>
          <w:shd w:val="clear" w:color="auto" w:fill="FFFFFF"/>
        </w:rPr>
        <w:t>IH 05 2023.</w:t>
      </w:r>
    </w:p>
    <w:p w14:paraId="58B872F5" w14:textId="107E7DCA" w:rsidR="0091440D" w:rsidRP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37D234CB" w:rsidR="00CC5178" w:rsidRPr="00CC5178" w:rsidRDefault="00CC5178" w:rsidP="00032653">
      <w:pPr>
        <w:rPr>
          <w:rFonts w:cstheme="minorHAnsi"/>
          <w:sz w:val="36"/>
          <w:szCs w:val="36"/>
        </w:rPr>
      </w:pPr>
      <w:bookmarkStart w:id="375"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75"/>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376"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01"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02"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376"/>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377"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03"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04"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05"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06"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07"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08"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09"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10"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377"/>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78"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11"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12"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13"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14"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15"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16"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17"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18"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19"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78"/>
      <w:r w:rsidR="00E67E2E">
        <w:rPr>
          <w:rFonts w:cstheme="minorHAnsi"/>
          <w:b/>
          <w:bCs/>
          <w:sz w:val="36"/>
          <w:szCs w:val="36"/>
          <w:shd w:val="clear" w:color="auto" w:fill="FFFFFF"/>
        </w:rPr>
        <w:t>IH 05 2022</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379"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79"/>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80"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80"/>
      <w:r w:rsidRPr="003E7C95">
        <w:rPr>
          <w:rFonts w:cstheme="minorHAnsi"/>
          <w:b/>
          <w:bCs/>
          <w:sz w:val="36"/>
          <w:szCs w:val="36"/>
          <w:shd w:val="clear" w:color="auto" w:fill="FFFFFF"/>
        </w:rPr>
        <w:t>IH 06 2022</w:t>
      </w:r>
    </w:p>
    <w:p w14:paraId="26A20F94" w14:textId="59B09D87" w:rsidR="005402A3" w:rsidRDefault="005402A3" w:rsidP="00032653">
      <w:pPr>
        <w:rPr>
          <w:rFonts w:cstheme="minorHAnsi"/>
          <w:b/>
          <w:bCs/>
          <w:sz w:val="36"/>
          <w:szCs w:val="36"/>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81"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81"/>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82"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82"/>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383"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383"/>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84"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20"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21"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84"/>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28B79D6B" w14:textId="1938E832"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222"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w:t>
      </w:r>
      <w:r w:rsidRPr="00E52CC2">
        <w:rPr>
          <w:rFonts w:cstheme="minorHAnsi"/>
          <w:sz w:val="36"/>
          <w:szCs w:val="36"/>
          <w:shd w:val="clear" w:color="auto" w:fill="FFFFFF"/>
        </w:rPr>
        <w:t>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85"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85"/>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386"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86"/>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87"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87"/>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Pr="00F52D75" w:rsidRDefault="00314160" w:rsidP="001E50EB">
      <w:pPr>
        <w:rPr>
          <w:rFonts w:cstheme="minorHAnsi"/>
          <w:b/>
          <w:bCs/>
          <w:sz w:val="36"/>
          <w:szCs w:val="36"/>
          <w:shd w:val="clear" w:color="auto" w:fill="FFFFFF"/>
        </w:rPr>
      </w:pPr>
      <w:bookmarkStart w:id="388"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388"/>
      <w:r w:rsidR="00FD5818" w:rsidRPr="00FD5818">
        <w:rPr>
          <w:rFonts w:cstheme="minorHAnsi"/>
          <w:b/>
          <w:bCs/>
          <w:sz w:val="36"/>
          <w:szCs w:val="36"/>
          <w:shd w:val="clear" w:color="auto" w:fill="FFFFFF"/>
        </w:rPr>
        <w:t>IH 06 2023</w:t>
      </w:r>
    </w:p>
    <w:p w14:paraId="166F8504" w14:textId="77777777" w:rsidR="0091440D" w:rsidRPr="000A4182" w:rsidRDefault="0091440D" w:rsidP="0091440D">
      <w:pPr>
        <w:rPr>
          <w:rFonts w:cstheme="minorHAnsi"/>
          <w:sz w:val="36"/>
          <w:szCs w:val="36"/>
          <w:shd w:val="clear" w:color="auto" w:fill="F8F7FD"/>
        </w:rPr>
      </w:pPr>
      <w:bookmarkStart w:id="389" w:name="_Hlk102124013"/>
      <w:bookmarkStart w:id="390" w:name="_Hlk109727335"/>
      <w:bookmarkStart w:id="391" w:name="_Hlk99977627"/>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389"/>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23"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24"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25"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26"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390"/>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392"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392"/>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Pr="00C857D2" w:rsidRDefault="00C857D2" w:rsidP="00C857D2">
      <w:pPr>
        <w:rPr>
          <w:rFonts w:cstheme="minorHAnsi"/>
          <w:b/>
          <w:bCs/>
          <w:sz w:val="36"/>
          <w:szCs w:val="36"/>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93" w:name="_Hlk90240439"/>
      <w:bookmarkStart w:id="394" w:name="_Hlk69402308"/>
      <w:bookmarkEnd w:id="391"/>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93"/>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95"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95"/>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396"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96"/>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618F236"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97" w:name="_Hlk82637430"/>
      <w:bookmarkStart w:id="398" w:name="_Hlk115783359"/>
      <w:bookmarkEnd w:id="394"/>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397"/>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27"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98"/>
      <w:r w:rsidRPr="00274736">
        <w:rPr>
          <w:rFonts w:cstheme="minorHAnsi"/>
          <w:b/>
          <w:bCs/>
          <w:sz w:val="36"/>
          <w:szCs w:val="36"/>
          <w:shd w:val="clear" w:color="auto" w:fill="FFFFFF"/>
        </w:rPr>
        <w:t>IH 10 2022</w:t>
      </w:r>
      <w:bookmarkStart w:id="399" w:name="_Hlk134467663"/>
      <w:r w:rsidR="00881DC5">
        <w:rPr>
          <w:rFonts w:cstheme="minorHAnsi"/>
          <w:sz w:val="36"/>
          <w:szCs w:val="36"/>
          <w:shd w:val="clear" w:color="auto" w:fill="FFFFFF"/>
        </w:rPr>
        <w:t>.</w:t>
      </w:r>
    </w:p>
    <w:p w14:paraId="7DC94FEF" w14:textId="6A814DF7" w:rsidR="000C559E" w:rsidRPr="005E0B33" w:rsidRDefault="000C559E" w:rsidP="0091440D">
      <w:pPr>
        <w:rPr>
          <w:rFonts w:cstheme="minorHAnsi"/>
          <w:b/>
          <w:bCs/>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p>
    <w:bookmarkEnd w:id="399"/>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28"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29"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21A06347" w14:textId="63CA65F4" w:rsidR="00D8567D" w:rsidRDefault="00D8567D" w:rsidP="00032653">
      <w:pPr>
        <w:rPr>
          <w:rFonts w:cstheme="minorHAnsi"/>
          <w:sz w:val="36"/>
          <w:szCs w:val="36"/>
          <w:shd w:val="clear" w:color="auto" w:fill="FFFFFF" w:themeFill="background1"/>
        </w:rPr>
      </w:pPr>
      <w:bookmarkStart w:id="400"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ou «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599C5F3F" w14:textId="694B9882" w:rsidR="00F61EE2" w:rsidRDefault="00F61EE2" w:rsidP="00032653">
      <w:pPr>
        <w:rPr>
          <w:rFonts w:cstheme="minorHAnsi"/>
          <w:sz w:val="36"/>
          <w:szCs w:val="36"/>
          <w:shd w:val="clear" w:color="auto" w:fill="FFFFFF" w:themeFill="background1"/>
        </w:rPr>
      </w:pPr>
      <w:bookmarkStart w:id="401"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w:t>
      </w:r>
      <w:r w:rsidR="00521B48">
        <w:rPr>
          <w:sz w:val="36"/>
          <w:szCs w:val="36"/>
        </w:rPr>
        <w:t xml:space="preserve"> </w:t>
      </w:r>
      <w:bookmarkEnd w:id="401"/>
      <w:r w:rsidR="00521B48" w:rsidRPr="00521B48">
        <w:rPr>
          <w:b/>
          <w:bCs/>
          <w:sz w:val="36"/>
          <w:szCs w:val="36"/>
        </w:rPr>
        <w:t>IH 02 2024</w:t>
      </w:r>
    </w:p>
    <w:bookmarkEnd w:id="400"/>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Default="00997FAB" w:rsidP="00032653">
      <w:pPr>
        <w:rPr>
          <w:rFonts w:cstheme="minorHAnsi"/>
          <w:sz w:val="36"/>
          <w:szCs w:val="36"/>
          <w:shd w:val="clear" w:color="auto" w:fill="FFFFFF" w:themeFill="background1"/>
        </w:rPr>
      </w:pPr>
      <w:bookmarkStart w:id="402"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402"/>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403"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403"/>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404" w:name="_Hlk152612776"/>
      <w:r w:rsidRPr="00240683">
        <w:rPr>
          <w:rFonts w:cstheme="minorHAnsi"/>
          <w:i/>
          <w:iCs/>
          <w:sz w:val="36"/>
          <w:szCs w:val="36"/>
          <w:u w:val="single"/>
          <w:shd w:val="clear" w:color="auto" w:fill="FFFFFF" w:themeFill="background1"/>
        </w:rPr>
        <w:t>Stanislav Grof</w:t>
      </w:r>
      <w:bookmarkEnd w:id="404"/>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1C15D863"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xml:space="preserve"> » : </w:t>
      </w:r>
      <w:r w:rsidR="00564B13">
        <w:rPr>
          <w:rFonts w:cstheme="minorHAnsi"/>
          <w:sz w:val="36"/>
          <w:szCs w:val="36"/>
          <w:shd w:val="clear" w:color="auto" w:fill="FFFFFF" w:themeFill="background1"/>
        </w:rPr>
        <w:t>C</w:t>
      </w:r>
      <w:r w:rsidRPr="00FC7252">
        <w:rPr>
          <w:rFonts w:cstheme="minorHAnsi"/>
          <w:sz w:val="36"/>
          <w:szCs w:val="36"/>
          <w:shd w:val="clear" w:color="auto" w:fill="FFFFFF" w:themeFill="background1"/>
        </w:rPr>
        <w:t>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05"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05"/>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06"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06"/>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07"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07"/>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246A9DB" w:rsidR="005E0B33" w:rsidRPr="005E0B33" w:rsidRDefault="00C569B6" w:rsidP="005E0B33">
      <w:pPr>
        <w:shd w:val="clear" w:color="auto" w:fill="FFFFFF" w:themeFill="background1"/>
        <w:rPr>
          <w:rFonts w:cstheme="minorHAnsi"/>
          <w:b/>
          <w:bCs/>
          <w:sz w:val="36"/>
          <w:szCs w:val="36"/>
          <w:shd w:val="clear" w:color="auto" w:fill="F8F7FD"/>
        </w:rPr>
      </w:pPr>
      <w:bookmarkStart w:id="408"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09" w:name="_Hlk109740242"/>
      <w:bookmarkEnd w:id="408"/>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09"/>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10"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30"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31"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32"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33"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10"/>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411"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411"/>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412"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412"/>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413"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413"/>
    </w:p>
    <w:p w14:paraId="61C4882A" w14:textId="7C85A8E5" w:rsidR="00C1361C" w:rsidRDefault="00741EA9" w:rsidP="00032653">
      <w:pPr>
        <w:rPr>
          <w:rFonts w:cstheme="minorHAnsi"/>
          <w:sz w:val="36"/>
          <w:szCs w:val="36"/>
          <w:shd w:val="clear" w:color="auto" w:fill="FFFFFF"/>
        </w:rPr>
      </w:pPr>
      <w:bookmarkStart w:id="414"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414"/>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15"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34"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35"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36"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37"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415"/>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416" w:name="_Hlk115026115"/>
      <w:bookmarkStart w:id="417"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416"/>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418"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18"/>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P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19"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19"/>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20"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20"/>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Pr="0086358D" w:rsidRDefault="00656FC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17"/>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21"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21"/>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422"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22"/>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423"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23"/>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424"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24"/>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25"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26" w:name="_Hlk110765139"/>
      <w:bookmarkEnd w:id="425"/>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26"/>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011BC2F7" w:rsidR="00F373C8" w:rsidRDefault="00F373C8" w:rsidP="00032653">
      <w:pPr>
        <w:rPr>
          <w:rFonts w:cstheme="minorHAnsi"/>
          <w:b/>
          <w:bCs/>
          <w:sz w:val="36"/>
          <w:szCs w:val="36"/>
          <w:shd w:val="clear" w:color="auto" w:fill="FFFFFF"/>
        </w:rPr>
      </w:pPr>
      <w:bookmarkStart w:id="427"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27"/>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428"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428"/>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429"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429"/>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430"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430"/>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431" w:name="_Hlk58781654"/>
      <w:bookmarkStart w:id="432"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431"/>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432"/>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433"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433"/>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434"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434"/>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435"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35"/>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436"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436"/>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437" w:name="_Hlk101518372"/>
      <w:bookmarkStart w:id="438"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437"/>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438"/>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439"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439"/>
      <w:r w:rsidR="00611D3E" w:rsidRPr="00611D3E">
        <w:rPr>
          <w:rFonts w:cstheme="minorHAnsi"/>
          <w:b/>
          <w:bCs/>
          <w:sz w:val="36"/>
          <w:szCs w:val="36"/>
          <w:shd w:val="clear" w:color="auto" w:fill="FFFFFF"/>
        </w:rPr>
        <w:t>IH 06 2022</w:t>
      </w:r>
    </w:p>
    <w:p w14:paraId="60131DB9" w14:textId="0CC3F176" w:rsidR="00564B13" w:rsidRPr="00D74971" w:rsidRDefault="00564B13" w:rsidP="00564B13">
      <w:pPr>
        <w:shd w:val="clear" w:color="auto" w:fill="FFFFFF" w:themeFill="background1"/>
        <w:rPr>
          <w:rFonts w:cstheme="minorHAnsi"/>
          <w:sz w:val="36"/>
          <w:szCs w:val="36"/>
          <w:shd w:val="clear" w:color="auto" w:fill="FFFFFF"/>
        </w:rPr>
      </w:pPr>
      <w:bookmarkStart w:id="440"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440"/>
      <w:r w:rsidR="00D74971" w:rsidRPr="00D74971">
        <w:rPr>
          <w:rFonts w:cstheme="minorHAnsi"/>
          <w:b/>
          <w:bCs/>
          <w:sz w:val="36"/>
          <w:szCs w:val="36"/>
          <w:shd w:val="clear" w:color="auto" w:fill="FFFFFF"/>
        </w:rPr>
        <w:t>IH 10 2023</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441"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441"/>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442"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442"/>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38"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39"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40"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41"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Pr="003275FD"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0FA4924F" w14:textId="77777777" w:rsidR="003E408D"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w:t>
      </w:r>
      <w:r>
        <w:rPr>
          <w:rFonts w:cstheme="minorHAnsi"/>
          <w:b/>
          <w:bCs/>
          <w:sz w:val="36"/>
          <w:szCs w:val="36"/>
          <w:shd w:val="clear" w:color="auto" w:fill="FFFFFF"/>
        </w:rPr>
        <w:t xml:space="preserve">ou </w:t>
      </w:r>
      <w:r w:rsidR="007D5FBA">
        <w:rPr>
          <w:rFonts w:cstheme="minorHAnsi"/>
          <w:b/>
          <w:bCs/>
          <w:sz w:val="36"/>
          <w:szCs w:val="36"/>
          <w:shd w:val="clear" w:color="auto" w:fill="FFFFFF"/>
        </w:rPr>
        <w:t>« Syndrome de Stress Post Traumatique » </w:t>
      </w:r>
    </w:p>
    <w:p w14:paraId="69828F6D" w14:textId="206CF94C" w:rsidR="00F71E4C" w:rsidRPr="00C53069" w:rsidRDefault="007D5FBA" w:rsidP="00C530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242"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243"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244"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245"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246"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Pr="00300417">
        <w:rPr>
          <w:rFonts w:cstheme="minorHAnsi"/>
          <w:i/>
          <w:iCs/>
          <w:sz w:val="36"/>
          <w:szCs w:val="36"/>
          <w:u w:val="single"/>
          <w:shd w:val="clear" w:color="auto" w:fill="FFFFFF"/>
        </w:rPr>
        <w:t>mouvements alternatifs</w:t>
      </w:r>
      <w:r>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43"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43"/>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444"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444"/>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45"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47"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45"/>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446"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44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47"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47"/>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48"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48"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49"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50"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48"/>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51"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52"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53"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54"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449"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49"/>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50"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55"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451"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451"/>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50"/>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256"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4557512B" w:rsidR="005179D7" w:rsidRDefault="009F18CC" w:rsidP="005179D7">
      <w:pPr>
        <w:rPr>
          <w:rFonts w:cstheme="minorHAnsi"/>
          <w:b/>
          <w:bCs/>
          <w:sz w:val="36"/>
          <w:szCs w:val="36"/>
        </w:rPr>
      </w:pPr>
      <w:bookmarkStart w:id="452"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52"/>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57"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58"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59"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60"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453"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261"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54"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53"/>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55" w:name="_Hlk127370720"/>
      <w:r w:rsidRPr="001F5752">
        <w:rPr>
          <w:rFonts w:cstheme="minorHAnsi"/>
          <w:b/>
          <w:bCs/>
          <w:sz w:val="36"/>
          <w:szCs w:val="36"/>
          <w:shd w:val="clear" w:color="auto" w:fill="FFFFFF"/>
        </w:rPr>
        <w:t>Shinrin-yoku </w:t>
      </w:r>
      <w:bookmarkEnd w:id="455"/>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56" w:name="_Hlk115354946"/>
      <w:bookmarkStart w:id="457"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58"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D5FBA">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58"/>
      <w:r w:rsidRPr="005541B7">
        <w:rPr>
          <w:rFonts w:cstheme="minorHAnsi"/>
          <w:b/>
          <w:bCs/>
          <w:sz w:val="36"/>
          <w:szCs w:val="36"/>
          <w:shd w:val="clear" w:color="auto" w:fill="FFFFFF" w:themeFill="background1"/>
        </w:rPr>
        <w:t>IH 01 2023</w:t>
      </w:r>
      <w:bookmarkEnd w:id="456"/>
      <w:bookmarkEnd w:id="457"/>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262"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263"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459"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459"/>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460"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264"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265"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266"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267"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460"/>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461" w:name="_Hlk97752843"/>
      <w:bookmarkEnd w:id="454"/>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462"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462"/>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68"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69"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70"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271"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461"/>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0E16990" w14:textId="1A6B871A" w:rsidR="00A82F4E" w:rsidRDefault="00A82F4E" w:rsidP="005179D7">
      <w:pPr>
        <w:rPr>
          <w:rFonts w:cstheme="minorHAnsi"/>
          <w:b/>
          <w:bCs/>
          <w:color w:val="202124"/>
          <w:sz w:val="36"/>
          <w:szCs w:val="36"/>
          <w:shd w:val="clear" w:color="auto" w:fill="FFFFFF"/>
        </w:rPr>
      </w:pPr>
      <w:bookmarkStart w:id="463"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463"/>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T</w:t>
      </w:r>
      <w:r w:rsidRPr="00636949">
        <w:rPr>
          <w:rFonts w:cstheme="minorHAnsi"/>
          <w:sz w:val="36"/>
          <w:szCs w:val="36"/>
          <w:shd w:val="clear" w:color="auto" w:fill="FFFFFF" w:themeFill="background1"/>
        </w:rPr>
        <w:t xml:space="preserve">rouble </w:t>
      </w:r>
      <w:r w:rsidRPr="00636949">
        <w:rPr>
          <w:rFonts w:cstheme="minorHAnsi"/>
          <w:sz w:val="36"/>
          <w:szCs w:val="36"/>
          <w:shd w:val="clear" w:color="auto" w:fill="FFFFFF" w:themeFill="background1"/>
        </w:rPr>
        <w:t xml:space="preserve">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r w:rsidRPr="00636949">
        <w:rPr>
          <w:rFonts w:cstheme="minorHAnsi"/>
          <w:sz w:val="36"/>
          <w:szCs w:val="36"/>
          <w:shd w:val="clear" w:color="auto" w:fill="FFFFFF" w:themeFill="background1"/>
        </w:rPr>
        <w:t>.</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464" w:name="_Hlk139549509"/>
      <w:bookmarkStart w:id="465"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464"/>
      <w:r w:rsidRPr="003761C4">
        <w:rPr>
          <w:rFonts w:cstheme="minorHAnsi"/>
          <w:b/>
          <w:bCs/>
          <w:sz w:val="36"/>
          <w:szCs w:val="36"/>
          <w:shd w:val="clear" w:color="auto" w:fill="FFFFFF" w:themeFill="background1"/>
        </w:rPr>
        <w:t>IH 07 2023</w:t>
      </w:r>
      <w:bookmarkEnd w:id="465"/>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466" w:name="_Hlk147425622"/>
      <w:bookmarkStart w:id="467" w:name="_Hlk147425557"/>
      <w:r>
        <w:rPr>
          <w:rFonts w:cstheme="minorHAnsi"/>
          <w:b/>
          <w:bCs/>
          <w:sz w:val="36"/>
          <w:szCs w:val="36"/>
          <w:shd w:val="clear" w:color="auto" w:fill="FFFFFF" w:themeFill="background1"/>
        </w:rPr>
        <w:t xml:space="preserve">« Syndrome de Stendhal » ou « Syndrome de Florence » : </w:t>
      </w:r>
      <w:bookmarkEnd w:id="466"/>
      <w:bookmarkEnd w:id="467"/>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272"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273"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274"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275"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468"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276"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277"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278"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279"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280"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468"/>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81"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29369DA7"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8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8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8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28F9AE66" w14:textId="20690F00" w:rsidR="005179D7" w:rsidRDefault="00CC5609" w:rsidP="00032653">
      <w:pPr>
        <w:rPr>
          <w:rFonts w:cstheme="minorHAnsi"/>
          <w:sz w:val="36"/>
          <w:szCs w:val="36"/>
          <w:shd w:val="clear" w:color="auto" w:fill="FFFFFF"/>
        </w:rPr>
      </w:pPr>
      <w:bookmarkStart w:id="469"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69"/>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470"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470"/>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26C2E27F" w:rsidR="005A54A0" w:rsidRPr="005642A6" w:rsidRDefault="005A54A0" w:rsidP="00032653">
      <w:pPr>
        <w:rPr>
          <w:rFonts w:cstheme="minorHAnsi"/>
          <w:sz w:val="36"/>
          <w:szCs w:val="36"/>
          <w:shd w:val="clear" w:color="auto" w:fill="F8F7FD"/>
        </w:rPr>
      </w:pPr>
      <w:bookmarkStart w:id="471"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471"/>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472"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472"/>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473"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473"/>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474"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474"/>
    </w:p>
    <w:p w14:paraId="0951A0CD" w14:textId="329DEA6A"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E64DE74"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Groupe de structures de l'</w:t>
      </w:r>
      <w:hyperlink r:id="rId285" w:tooltip="Encéphale" w:history="1">
        <w:r w:rsidRPr="00C3149C">
          <w:rPr>
            <w:rStyle w:val="Lienhypertexte"/>
            <w:rFonts w:cstheme="minorHAnsi"/>
            <w:color w:val="auto"/>
            <w:sz w:val="36"/>
            <w:szCs w:val="36"/>
            <w:u w:val="none"/>
            <w:shd w:val="clear" w:color="auto" w:fill="FFFFFF" w:themeFill="background1"/>
          </w:rPr>
          <w:t>encéphale</w:t>
        </w:r>
      </w:hyperlink>
      <w:r w:rsidRPr="00C3149C">
        <w:rPr>
          <w:rFonts w:cstheme="minorHAnsi"/>
          <w:sz w:val="36"/>
          <w:szCs w:val="36"/>
          <w:shd w:val="clear" w:color="auto" w:fill="FFFFFF" w:themeFill="background1"/>
        </w:rPr>
        <w:t> jouant un rôle très important dans le </w:t>
      </w:r>
      <w:hyperlink r:id="rId286"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287"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288"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289"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290"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291"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292" w:tooltip="Mémoire (sciences humaines)" w:history="1">
        <w:r w:rsidRPr="00C3149C">
          <w:rPr>
            <w:rStyle w:val="Lienhypertexte"/>
            <w:rFonts w:cstheme="minorHAnsi"/>
            <w:color w:val="auto"/>
            <w:sz w:val="36"/>
            <w:szCs w:val="36"/>
            <w:u w:val="none"/>
            <w:shd w:val="clear" w:color="auto" w:fill="FFFFFF" w:themeFill="background1"/>
          </w:rPr>
          <w:t>mémoire</w:t>
        </w:r>
      </w:hyperlink>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 et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475"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475"/>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476"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476"/>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477"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477"/>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293"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294"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478" w:name="_Hlk149047026"/>
      <w:bookmarkStart w:id="479"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95"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96"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97"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478"/>
      <w:r w:rsidRPr="006F5DA4">
        <w:rPr>
          <w:rFonts w:cstheme="minorHAnsi"/>
          <w:b/>
          <w:bCs/>
          <w:sz w:val="36"/>
          <w:szCs w:val="36"/>
          <w:shd w:val="clear" w:color="auto" w:fill="FFFFFF"/>
        </w:rPr>
        <w:t>IH 10 2022</w:t>
      </w:r>
    </w:p>
    <w:bookmarkEnd w:id="479"/>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480"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480"/>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515BA9B9"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hérapies Brèves Systémiques</w:t>
      </w:r>
      <w:r w:rsidR="00065DD3">
        <w:rPr>
          <w:rFonts w:cstheme="minorHAnsi"/>
          <w:b/>
          <w:bCs/>
          <w:sz w:val="36"/>
          <w:szCs w:val="36"/>
          <w:shd w:val="clear" w:color="auto" w:fill="FFFFFF"/>
        </w:rPr>
        <w:t> » :</w:t>
      </w:r>
      <w:r w:rsidR="00A704F4" w:rsidRPr="003F4DA3">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481"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481"/>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482"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482"/>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483"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065DD3">
        <w:rPr>
          <w:rFonts w:cstheme="minorHAnsi"/>
          <w:sz w:val="36"/>
          <w:szCs w:val="36"/>
          <w:shd w:val="clear" w:color="auto" w:fill="FFFFFF"/>
        </w:rPr>
        <w:t>Trouble du Déficit de l’Attention avec ou sans Hyperactivité</w:t>
      </w:r>
      <w:bookmarkEnd w:id="483"/>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484"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484"/>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7DE77770" w:rsidR="00A91ABE" w:rsidRP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7727666D" w14:textId="77777777" w:rsidR="00065DD3" w:rsidRDefault="008832E4" w:rsidP="0078270A">
      <w:pPr>
        <w:rPr>
          <w:rFonts w:cstheme="minorHAnsi"/>
          <w:b/>
          <w:bCs/>
          <w:sz w:val="36"/>
          <w:szCs w:val="36"/>
          <w:shd w:val="clear" w:color="auto" w:fill="FFFFFF" w:themeFill="background1"/>
        </w:rPr>
      </w:pPr>
      <w:bookmarkStart w:id="485"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298"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99"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485"/>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486"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486"/>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487"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487"/>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rFonts w:cstheme="minorHAnsi"/>
          <w:b/>
          <w:bCs/>
          <w:sz w:val="36"/>
          <w:szCs w:val="36"/>
          <w:shd w:val="clear" w:color="auto" w:fill="FFFFFF"/>
        </w:rPr>
      </w:pPr>
      <w:bookmarkStart w:id="488"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488"/>
      <w:r>
        <w:rPr>
          <w:color w:val="000000"/>
          <w:sz w:val="36"/>
          <w:szCs w:val="36"/>
          <w:shd w:val="clear" w:color="auto" w:fill="FFFFFF"/>
        </w:rPr>
        <w:t xml:space="preserve"> </w:t>
      </w:r>
      <w:r w:rsidRPr="0008421F">
        <w:rPr>
          <w:b/>
          <w:bCs/>
          <w:color w:val="000000"/>
          <w:sz w:val="36"/>
          <w:szCs w:val="36"/>
          <w:shd w:val="clear" w:color="auto" w:fill="FFFFFF"/>
        </w:rPr>
        <w:t>IH 01 2024</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F8E40" w:rsidR="003E6E12" w:rsidRDefault="003E6E12" w:rsidP="003E6E12">
      <w:pPr>
        <w:rPr>
          <w:rFonts w:cstheme="minorHAnsi"/>
          <w:b/>
          <w:bCs/>
          <w:sz w:val="36"/>
          <w:szCs w:val="36"/>
          <w:shd w:val="clear" w:color="auto" w:fill="FFFFFF"/>
        </w:rPr>
      </w:pPr>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489"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489"/>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490"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490"/>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00"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491"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491"/>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492"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683FD7" w:rsidRPr="004C45BA">
        <w:rPr>
          <w:rFonts w:cstheme="minorHAnsi"/>
          <w:i/>
          <w:iCs/>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492"/>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01"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02"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03"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04"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05"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06"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07"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08"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09"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93"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9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494"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494"/>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495"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10"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11"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12"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95"/>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496" w:name="_Hlk103588960"/>
      <w:bookmarkStart w:id="497"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96"/>
      <w:r w:rsidR="00292293">
        <w:rPr>
          <w:rFonts w:cstheme="minorHAnsi"/>
          <w:sz w:val="36"/>
          <w:szCs w:val="36"/>
          <w:shd w:val="clear" w:color="auto" w:fill="FFFFFF"/>
        </w:rPr>
        <w:t>.</w:t>
      </w:r>
      <w:r>
        <w:rPr>
          <w:rFonts w:cstheme="minorHAnsi"/>
          <w:sz w:val="36"/>
          <w:szCs w:val="36"/>
        </w:rPr>
        <w:t xml:space="preserve"> </w:t>
      </w:r>
      <w:bookmarkEnd w:id="497"/>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28B12C0D" w14:textId="73A780FA" w:rsidR="00B653E5" w:rsidRDefault="00B653E5" w:rsidP="00822D18">
      <w:pPr>
        <w:rPr>
          <w:rFonts w:cstheme="minorHAnsi"/>
          <w:sz w:val="36"/>
          <w:szCs w:val="36"/>
          <w:shd w:val="clear" w:color="auto" w:fill="F8F7FD"/>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98"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98"/>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13"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14"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15"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316"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317"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318"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319"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320"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21"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22"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23"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24"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99"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499"/>
      <w:r w:rsidR="00523ED2" w:rsidRPr="00523ED2">
        <w:rPr>
          <w:rFonts w:cstheme="minorHAnsi"/>
          <w:b/>
          <w:bCs/>
          <w:sz w:val="36"/>
          <w:szCs w:val="36"/>
          <w:shd w:val="clear" w:color="auto" w:fill="FFFFFF"/>
        </w:rPr>
        <w:t>IH 05 2023</w:t>
      </w:r>
    </w:p>
    <w:p w14:paraId="28A0545E" w14:textId="2149DCA3" w:rsidR="008E6AE4" w:rsidRPr="006A7024" w:rsidRDefault="008E6AE4" w:rsidP="008E6AE4">
      <w:pPr>
        <w:rPr>
          <w:sz w:val="36"/>
          <w:szCs w:val="36"/>
          <w:shd w:val="clear" w:color="auto" w:fill="FFFFFF"/>
        </w:rPr>
      </w:pPr>
      <w:bookmarkStart w:id="500"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500"/>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8B96F2"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4C45BA">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7BCA6C50" w:rsidR="005A54A0" w:rsidRDefault="005A54A0" w:rsidP="005A54A0">
      <w:pPr>
        <w:rPr>
          <w:rFonts w:cstheme="minorHAnsi"/>
          <w:sz w:val="36"/>
          <w:szCs w:val="36"/>
          <w:shd w:val="clear" w:color="auto" w:fill="FFFFFF"/>
        </w:rPr>
      </w:pPr>
      <w:bookmarkStart w:id="501"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325"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326"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501"/>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502"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502"/>
      <w:r w:rsidRPr="0035564B">
        <w:rPr>
          <w:rFonts w:ascii="Calibri" w:eastAsia="Calibri" w:hAnsi="Calibri" w:cs="Calibri"/>
          <w:b/>
          <w:bCs/>
          <w:sz w:val="36"/>
          <w:szCs w:val="36"/>
          <w:shd w:val="clear" w:color="auto" w:fill="FFFFFF"/>
        </w:rPr>
        <w:t>IH 05 2023</w:t>
      </w:r>
    </w:p>
    <w:p w14:paraId="366EFD79" w14:textId="11BE661B" w:rsidR="00854F3E" w:rsidRDefault="00854F3E" w:rsidP="005A54A0">
      <w:pPr>
        <w:rPr>
          <w:rFonts w:cstheme="minorHAnsi"/>
          <w:b/>
          <w:bCs/>
          <w:sz w:val="36"/>
          <w:szCs w:val="36"/>
          <w:shd w:val="clear" w:color="auto" w:fill="FFFFFF"/>
        </w:rPr>
      </w:pPr>
      <w:bookmarkStart w:id="503"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327"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328"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329"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330"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503"/>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331"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4445490E" w14:textId="6BB93DC3" w:rsidR="004D3583" w:rsidRPr="004D3583" w:rsidRDefault="004D3583" w:rsidP="005A54A0">
      <w:pPr>
        <w:rPr>
          <w:rFonts w:cstheme="minorHAnsi"/>
          <w:sz w:val="36"/>
          <w:szCs w:val="36"/>
          <w:shd w:val="clear" w:color="auto" w:fill="FFFFFF"/>
        </w:rPr>
      </w:pPr>
      <w:bookmarkStart w:id="504"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504"/>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505"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505"/>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58DAA4AA" w:rsidR="00E53045" w:rsidRPr="00E53045" w:rsidRDefault="00E53045" w:rsidP="00E53045">
      <w:pPr>
        <w:rPr>
          <w:color w:val="000000"/>
          <w:sz w:val="36"/>
          <w:szCs w:val="36"/>
          <w:shd w:val="clear" w:color="auto" w:fill="FFFFFF"/>
        </w:rPr>
      </w:pPr>
      <w:bookmarkStart w:id="506"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506"/>
      <w:r w:rsidRPr="00693883">
        <w:rPr>
          <w:rFonts w:cstheme="minorHAnsi"/>
          <w:b/>
          <w:bCs/>
          <w:sz w:val="36"/>
          <w:szCs w:val="36"/>
          <w:shd w:val="clear" w:color="auto" w:fill="FFFFFF" w:themeFill="background1"/>
        </w:rPr>
        <w:t>IH 11 2021.</w:t>
      </w:r>
    </w:p>
    <w:p w14:paraId="5655C923" w14:textId="77777777" w:rsidR="00854F3E" w:rsidRDefault="00854F3E" w:rsidP="00854F3E">
      <w:pPr>
        <w:rPr>
          <w:rFonts w:ascii="Arial" w:hAnsi="Arial" w:cs="Arial"/>
          <w:color w:val="202122"/>
          <w:sz w:val="21"/>
          <w:szCs w:val="21"/>
          <w:shd w:val="clear" w:color="auto" w:fill="FFFFFF"/>
        </w:rPr>
      </w:pPr>
      <w:bookmarkStart w:id="507"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507"/>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508"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508"/>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509"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509"/>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510"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510"/>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511"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32"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33"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34"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35"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511"/>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512"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512"/>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513"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514"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513"/>
    <w:bookmarkEnd w:id="514"/>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36"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37"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F12F7D3" w14:textId="1C3D86BC" w:rsidR="00822D18" w:rsidRPr="004504E6"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515"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515"/>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516" w:name="_Hlk131345261"/>
      <w:bookmarkStart w:id="517"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516"/>
      <w:bookmarkEnd w:id="517"/>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518"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518"/>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8EDF8DE" w:rsidR="003E6E12" w:rsidRDefault="004A07C8" w:rsidP="003E6E12">
      <w:pPr>
        <w:rPr>
          <w:rFonts w:cstheme="minorHAnsi"/>
          <w:b/>
          <w:bCs/>
          <w:sz w:val="36"/>
          <w:szCs w:val="36"/>
          <w:shd w:val="clear" w:color="auto" w:fill="FFFFFF"/>
        </w:rPr>
      </w:pPr>
      <w:bookmarkStart w:id="519" w:name="_Hlk111296146"/>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519"/>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520"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520"/>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29797992" w:rsidR="00815FC3" w:rsidRDefault="009F7E69" w:rsidP="00815FC3">
      <w:pPr>
        <w:shd w:val="clear" w:color="auto" w:fill="FFFFFF" w:themeFill="background1"/>
        <w:rPr>
          <w:rFonts w:cstheme="minorHAnsi"/>
          <w:b/>
          <w:bCs/>
          <w:sz w:val="36"/>
          <w:szCs w:val="36"/>
          <w:shd w:val="clear" w:color="auto" w:fill="FFFFFF"/>
        </w:rPr>
      </w:pPr>
      <w:r w:rsidRPr="00403E25">
        <w:rPr>
          <w:rFonts w:cstheme="minorHAnsi"/>
          <w:b/>
          <w:bCs/>
          <w:sz w:val="36"/>
          <w:szCs w:val="36"/>
          <w:shd w:val="clear" w:color="auto" w:fill="FFFFFF"/>
        </w:rPr>
        <w:t>«</w:t>
      </w:r>
      <w:r w:rsidRPr="00657117">
        <w:rPr>
          <w:rFonts w:cstheme="minorHAnsi"/>
          <w:b/>
          <w:bCs/>
          <w:sz w:val="36"/>
          <w:szCs w:val="36"/>
          <w:shd w:val="clear" w:color="auto" w:fill="FFFFFF"/>
        </w:rPr>
        <w:t> TPB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w:t>
      </w:r>
      <w:r w:rsidRPr="00403E25">
        <w:rPr>
          <w:rFonts w:cstheme="minorHAnsi"/>
          <w:b/>
          <w:bCs/>
          <w:sz w:val="36"/>
          <w:szCs w:val="36"/>
          <w:shd w:val="clear" w:color="auto" w:fill="FFFFFF"/>
        </w:rPr>
        <w:t xml:space="preserve"> </w:t>
      </w:r>
      <w:r w:rsidR="00403E25" w:rsidRPr="00403E25">
        <w:rPr>
          <w:rFonts w:cstheme="minorHAnsi"/>
          <w:b/>
          <w:bCs/>
          <w:sz w:val="36"/>
          <w:szCs w:val="36"/>
          <w:shd w:val="clear" w:color="auto" w:fill="FFFFFF"/>
        </w:rPr>
        <w:t>«</w:t>
      </w:r>
      <w:r w:rsidR="00403E25">
        <w:rPr>
          <w:rFonts w:cstheme="minorHAnsi"/>
          <w:sz w:val="36"/>
          <w:szCs w:val="36"/>
          <w:shd w:val="clear" w:color="auto" w:fill="FFFFFF"/>
        </w:rPr>
        <w:t> </w:t>
      </w:r>
      <w:r w:rsidRPr="00403E25">
        <w:rPr>
          <w:rFonts w:cstheme="minorHAnsi"/>
          <w:b/>
          <w:bCs/>
          <w:sz w:val="36"/>
          <w:szCs w:val="36"/>
          <w:shd w:val="clear" w:color="auto" w:fill="FFFFFF"/>
        </w:rPr>
        <w:t>Trouble de la Personnalité Borderline</w:t>
      </w:r>
      <w:r w:rsidR="00403E25">
        <w:rPr>
          <w:rFonts w:cstheme="minorHAnsi"/>
          <w:sz w:val="36"/>
          <w:szCs w:val="36"/>
          <w:shd w:val="clear" w:color="auto" w:fill="FFFFFF"/>
        </w:rPr>
        <w:t> </w:t>
      </w:r>
      <w:r w:rsidR="00403E25" w:rsidRPr="00403E25">
        <w:rPr>
          <w:rFonts w:cstheme="minorHAnsi"/>
          <w:b/>
          <w:bCs/>
          <w:sz w:val="36"/>
          <w:szCs w:val="36"/>
          <w:shd w:val="clear" w:color="auto" w:fill="FFFFFF"/>
        </w:rPr>
        <w:t>» </w:t>
      </w:r>
      <w:r w:rsidR="00403E25">
        <w:rPr>
          <w:rFonts w:cstheme="minorHAnsi"/>
          <w:sz w:val="36"/>
          <w:szCs w:val="36"/>
          <w:shd w:val="clear" w:color="auto" w:fill="FFFFFF"/>
        </w:rPr>
        <w:t>:</w:t>
      </w:r>
      <w:r>
        <w:rPr>
          <w:rFonts w:cstheme="minorHAnsi"/>
          <w:sz w:val="36"/>
          <w:szCs w:val="36"/>
          <w:shd w:val="clear" w:color="auto" w:fill="FFFFFF"/>
        </w:rPr>
        <w:t xml:space="preserve"> </w:t>
      </w:r>
      <w:r w:rsidR="00815FC3">
        <w:rPr>
          <w:rFonts w:cstheme="minorHAnsi"/>
          <w:b/>
          <w:bCs/>
          <w:sz w:val="36"/>
          <w:szCs w:val="36"/>
          <w:shd w:val="clear" w:color="auto" w:fill="FFFFFF"/>
        </w:rPr>
        <w:t xml:space="preserve"> </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521"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521"/>
      <w:r w:rsidRPr="00C24EE7">
        <w:rPr>
          <w:rFonts w:cstheme="minorHAnsi"/>
          <w:b/>
          <w:bCs/>
          <w:sz w:val="36"/>
          <w:szCs w:val="36"/>
          <w:shd w:val="clear" w:color="auto" w:fill="FFFFFF" w:themeFill="background1"/>
        </w:rPr>
        <w:t>IH 03 2023</w:t>
      </w: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522"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38"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39"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40"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522"/>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41"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42"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43"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2CE8B0D8" w:rsidR="00A754AA" w:rsidRPr="00403E25"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 :</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344"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sz w:val="36"/>
          <w:szCs w:val="36"/>
          <w:shd w:val="clear" w:color="auto" w:fill="FFFFFF"/>
        </w:rPr>
      </w:pPr>
      <w:bookmarkStart w:id="523"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524" w:name="_Hlk134719149"/>
      <w:r>
        <w:rPr>
          <w:rFonts w:cstheme="minorHAnsi"/>
          <w:sz w:val="36"/>
          <w:szCs w:val="36"/>
          <w:shd w:val="clear" w:color="auto" w:fill="FFFFFF"/>
        </w:rPr>
        <w:t xml:space="preserve">… </w:t>
      </w:r>
      <w:bookmarkEnd w:id="523"/>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524"/>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525"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525"/>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526"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526"/>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77180F9B" w14:textId="7084D9F5" w:rsidR="008D33A0" w:rsidRDefault="008D33A0" w:rsidP="003E6E12">
      <w:pPr>
        <w:rPr>
          <w:rFonts w:cstheme="minorHAnsi"/>
          <w:b/>
          <w:sz w:val="36"/>
          <w:szCs w:val="36"/>
        </w:rPr>
      </w:pPr>
      <w:bookmarkStart w:id="527"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Pr>
          <w:rFonts w:cstheme="minorHAnsi"/>
          <w:bCs/>
          <w:sz w:val="36"/>
          <w:szCs w:val="36"/>
        </w:rPr>
        <w:t xml:space="preserve">. </w:t>
      </w:r>
      <w:bookmarkEnd w:id="527"/>
      <w:r w:rsidRPr="008D33A0">
        <w:rPr>
          <w:rFonts w:cstheme="minorHAnsi"/>
          <w:b/>
          <w:sz w:val="36"/>
          <w:szCs w:val="36"/>
        </w:rPr>
        <w:t>IH 10 2023</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45"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46"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528" w:name="_Hlk116227029"/>
      <w:r>
        <w:rPr>
          <w:rFonts w:cstheme="minorHAnsi"/>
          <w:b/>
          <w:sz w:val="36"/>
          <w:szCs w:val="36"/>
        </w:rPr>
        <w:t xml:space="preserve">« Triangle de Karpman » ou « Triangle dramatique » ou « Triade sauveur-persécuteur-victime » : </w:t>
      </w:r>
      <w:bookmarkStart w:id="529"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4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4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528"/>
      <w:bookmarkEnd w:id="529"/>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49"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50"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25A8FCD2" w:rsidR="00A55983" w:rsidRDefault="00A55983" w:rsidP="003E6E12">
      <w:pPr>
        <w:rPr>
          <w:rFonts w:cstheme="minorHAnsi"/>
          <w:b/>
          <w:sz w:val="36"/>
          <w:szCs w:val="36"/>
        </w:rPr>
      </w:pPr>
      <w:bookmarkStart w:id="530"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530"/>
      <w:r w:rsidR="00760994" w:rsidRPr="00007B3E">
        <w:rPr>
          <w:rFonts w:cstheme="minorHAnsi"/>
          <w:b/>
          <w:sz w:val="36"/>
          <w:szCs w:val="36"/>
        </w:rPr>
        <w:t>IH 08 2022</w:t>
      </w:r>
      <w:r w:rsidR="00786A5D">
        <w:rPr>
          <w:rFonts w:cstheme="minorHAnsi"/>
          <w:b/>
          <w:sz w:val="36"/>
          <w:szCs w:val="36"/>
        </w:rPr>
        <w:t>.</w:t>
      </w:r>
    </w:p>
    <w:p w14:paraId="42019FD8" w14:textId="584BC0DE" w:rsidR="00E4523B" w:rsidRPr="00E4523B" w:rsidRDefault="00E4523B" w:rsidP="00E4523B">
      <w:pPr>
        <w:shd w:val="clear" w:color="auto" w:fill="FFFFFF" w:themeFill="background1"/>
        <w:rPr>
          <w:rFonts w:cstheme="minorHAnsi"/>
          <w:bCs/>
          <w:sz w:val="36"/>
          <w:szCs w:val="36"/>
        </w:rPr>
      </w:pPr>
      <w:bookmarkStart w:id="531" w:name="_Hlk158922972"/>
      <w:bookmarkStart w:id="532" w:name="_Hlk158924360"/>
      <w:r>
        <w:rPr>
          <w:rFonts w:cstheme="minorHAnsi"/>
          <w:b/>
          <w:sz w:val="36"/>
          <w:szCs w:val="36"/>
        </w:rPr>
        <w:t>« Trou</w:t>
      </w:r>
      <w:r>
        <w:rPr>
          <w:rFonts w:cstheme="minorHAnsi"/>
          <w:b/>
          <w:sz w:val="36"/>
          <w:szCs w:val="36"/>
        </w:rPr>
        <w:t>ble Affectif Saisonnier</w:t>
      </w:r>
      <w:r>
        <w:rPr>
          <w:rFonts w:cstheme="minorHAnsi"/>
          <w:b/>
          <w:sz w:val="36"/>
          <w:szCs w:val="36"/>
        </w:rPr>
        <w:t xml:space="preserve"> » ou « TAS » ou « Dépression saisonnière » : </w:t>
      </w:r>
      <w:r w:rsidRPr="00E4523B">
        <w:rPr>
          <w:rFonts w:cstheme="minorHAnsi"/>
          <w:bCs/>
          <w:sz w:val="36"/>
          <w:szCs w:val="36"/>
        </w:rPr>
        <w:t xml:space="preserve">Forme </w:t>
      </w:r>
      <w:r w:rsidRPr="00E4523B">
        <w:rPr>
          <w:rFonts w:cstheme="minorHAnsi"/>
          <w:bCs/>
          <w:sz w:val="36"/>
          <w:szCs w:val="36"/>
        </w:rPr>
        <w:t xml:space="preserve">de dépression </w:t>
      </w:r>
      <w:r>
        <w:rPr>
          <w:rFonts w:cstheme="minorHAnsi"/>
          <w:bCs/>
          <w:sz w:val="36"/>
          <w:szCs w:val="36"/>
        </w:rPr>
        <w:t xml:space="preserve">où les </w:t>
      </w:r>
      <w:r w:rsidRPr="00E4523B">
        <w:rPr>
          <w:rFonts w:cstheme="minorHAnsi"/>
          <w:bCs/>
          <w:sz w:val="36"/>
          <w:szCs w:val="36"/>
        </w:rPr>
        <w:t>symptômes</w:t>
      </w:r>
      <w:r w:rsidRPr="00E4523B">
        <w:rPr>
          <w:rFonts w:cstheme="minorHAnsi"/>
          <w:bCs/>
          <w:sz w:val="36"/>
          <w:szCs w:val="36"/>
        </w:rPr>
        <w:t xml:space="preserve"> </w:t>
      </w:r>
      <w:r w:rsidRPr="00E4523B">
        <w:rPr>
          <w:rFonts w:cstheme="minorHAnsi"/>
          <w:bCs/>
          <w:sz w:val="36"/>
          <w:szCs w:val="36"/>
        </w:rPr>
        <w:t>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223D6">
        <w:rPr>
          <w:rFonts w:cstheme="minorHAnsi"/>
          <w:bCs/>
          <w:sz w:val="36"/>
          <w:szCs w:val="36"/>
        </w:rPr>
        <w:t xml:space="preserve"> </w:t>
      </w:r>
      <w:bookmarkEnd w:id="532"/>
      <w:r w:rsidR="002223D6" w:rsidRPr="002223D6">
        <w:rPr>
          <w:rFonts w:cstheme="minorHAnsi"/>
          <w:b/>
          <w:sz w:val="36"/>
          <w:szCs w:val="36"/>
        </w:rPr>
        <w:t>IH 02 2024</w:t>
      </w:r>
    </w:p>
    <w:bookmarkEnd w:id="531"/>
    <w:p w14:paraId="7CD2E675" w14:textId="0E3C79E2"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351"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35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5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5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w:t>
      </w:r>
      <w:r w:rsidRPr="00865CEE">
        <w:rPr>
          <w:rFonts w:cstheme="minorHAnsi"/>
          <w:sz w:val="36"/>
          <w:szCs w:val="36"/>
        </w:rPr>
        <w:t>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533" w:name="_Hlk113552156"/>
      <w:bookmarkStart w:id="534"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535" w:name="_Hlk64137117"/>
      <w:r w:rsidR="003D2E4C">
        <w:rPr>
          <w:rFonts w:cstheme="minorHAnsi"/>
          <w:sz w:val="36"/>
          <w:szCs w:val="36"/>
          <w:shd w:val="clear" w:color="auto" w:fill="FFFFFF" w:themeFill="background1"/>
        </w:rPr>
        <w:t xml:space="preserve">personnels. </w:t>
      </w:r>
      <w:bookmarkEnd w:id="533"/>
      <w:r w:rsidR="003D2E4C" w:rsidRPr="003D2E4C">
        <w:rPr>
          <w:rFonts w:cstheme="minorHAnsi"/>
          <w:b/>
          <w:bCs/>
          <w:sz w:val="36"/>
          <w:szCs w:val="36"/>
          <w:shd w:val="clear" w:color="auto" w:fill="FFFFFF" w:themeFill="background1"/>
        </w:rPr>
        <w:t>IH 09 2022.</w:t>
      </w:r>
    </w:p>
    <w:p w14:paraId="4D72A85D" w14:textId="76812938" w:rsidR="003F4DA3" w:rsidRDefault="003F4DA3" w:rsidP="003E6E12">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BECD6CB" w14:textId="71A10671" w:rsidR="00DE6B26" w:rsidRPr="00DE6B26" w:rsidRDefault="00DE6B26" w:rsidP="00DE6B26">
      <w:pPr>
        <w:shd w:val="clear" w:color="auto" w:fill="FFFFFF" w:themeFill="background1"/>
        <w:rPr>
          <w:sz w:val="44"/>
          <w:szCs w:val="44"/>
          <w:u w:val="single"/>
        </w:rPr>
      </w:pPr>
      <w:r>
        <w:rPr>
          <w:rFonts w:cstheme="minorHAnsi"/>
          <w:b/>
          <w:bCs/>
          <w:sz w:val="36"/>
          <w:szCs w:val="36"/>
          <w:shd w:val="clear" w:color="auto" w:fill="FFFFFF"/>
        </w:rPr>
        <w:t xml:space="preserve"> « Trouble du Spectre de l’Autisme » ou « TSA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536"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p w14:paraId="095ECCB9" w14:textId="206F2F8F" w:rsidR="00B17442" w:rsidRPr="00B17442" w:rsidRDefault="00B17442" w:rsidP="00B17442">
      <w:pPr>
        <w:shd w:val="clear" w:color="auto" w:fill="FFFFFF" w:themeFill="background1"/>
        <w:rPr>
          <w:sz w:val="44"/>
          <w:szCs w:val="44"/>
          <w:u w:val="single"/>
        </w:rPr>
      </w:pPr>
      <w:bookmarkStart w:id="537" w:name="_Hlk138626340"/>
      <w:r>
        <w:rPr>
          <w:rFonts w:cstheme="minorHAnsi"/>
          <w:b/>
          <w:bCs/>
          <w:sz w:val="36"/>
          <w:szCs w:val="36"/>
          <w:shd w:val="clear" w:color="auto" w:fill="FFFFFF"/>
        </w:rPr>
        <w:t>« TSA » ou « Trouble du Spectre de l’Autisme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bookmarkEnd w:id="536"/>
    <w:bookmarkEnd w:id="537"/>
    <w:p w14:paraId="41C08E79" w14:textId="163D2FE4"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bookmarkEnd w:id="534"/>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53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538"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538"/>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539"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540" w:name="_Hlk37505143"/>
      <w:bookmarkEnd w:id="539"/>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012FAF9" w:rsidR="001418FA" w:rsidRDefault="001418FA" w:rsidP="00841390">
      <w:pPr>
        <w:shd w:val="clear" w:color="auto" w:fill="FFFFFF" w:themeFill="background1"/>
        <w:rPr>
          <w:rFonts w:cstheme="minorHAnsi"/>
          <w:sz w:val="36"/>
          <w:szCs w:val="36"/>
          <w:shd w:val="clear" w:color="auto" w:fill="F8F7FD"/>
        </w:rPr>
      </w:pPr>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 En thérapie c’est ce qui donne un sens à la vie du patient, ce qu’il aspire</w:t>
      </w:r>
      <w:r>
        <w:rPr>
          <w:rFonts w:cstheme="minorHAnsi"/>
          <w:sz w:val="36"/>
          <w:szCs w:val="36"/>
          <w:shd w:val="clear" w:color="auto" w:fill="F8F7FD"/>
        </w:rPr>
        <w:t xml:space="preserve"> à respecter le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541"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542" w:name="_Hlk38789221"/>
      <w:bookmarkStart w:id="543" w:name="_Hlk111284300"/>
      <w:bookmarkEnd w:id="541"/>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542"/>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543"/>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544" w:name="_Hlk58763368"/>
      <w:bookmarkStart w:id="545"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546"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547"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546"/>
      <w:bookmarkEnd w:id="547"/>
    </w:p>
    <w:p w14:paraId="06A6919E" w14:textId="2FB58D53" w:rsidR="00DC6033" w:rsidRDefault="00DC6033" w:rsidP="00DC6033">
      <w:pPr>
        <w:shd w:val="clear" w:color="auto" w:fill="FFFFFF" w:themeFill="background1"/>
        <w:rPr>
          <w:b/>
          <w:sz w:val="36"/>
          <w:szCs w:val="36"/>
        </w:rPr>
      </w:pPr>
      <w:bookmarkStart w:id="548"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548"/>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549"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549"/>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32EC65A7"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550"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550"/>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3DB789FC" w14:textId="45357053" w:rsidR="00F01F45" w:rsidRDefault="00F01F45" w:rsidP="00CC60DB">
      <w:pPr>
        <w:rPr>
          <w:rFonts w:cstheme="minorHAnsi"/>
          <w:b/>
          <w:bCs/>
          <w:sz w:val="36"/>
          <w:szCs w:val="36"/>
        </w:rPr>
      </w:pPr>
    </w:p>
    <w:p w14:paraId="2E22E995" w14:textId="30CC7F04" w:rsidR="00F01F45" w:rsidRPr="00F01F45" w:rsidRDefault="00F01F45" w:rsidP="00CC60DB">
      <w:pPr>
        <w:rPr>
          <w:rFonts w:cstheme="minorHAnsi"/>
          <w:sz w:val="36"/>
          <w:szCs w:val="36"/>
        </w:rPr>
      </w:pPr>
      <w:bookmarkStart w:id="551"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551"/>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552"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552"/>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553"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355"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56"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357"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358"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359"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360"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361"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362"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553"/>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554" w:name="_Hlk68532036"/>
      <w:bookmarkEnd w:id="540"/>
      <w:bookmarkEnd w:id="544"/>
      <w:bookmarkEnd w:id="545"/>
    </w:p>
    <w:bookmarkEnd w:id="554"/>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35"/>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Perso" w:date="2022-01-06T23:02:00Z" w:initials="P">
    <w:p w14:paraId="23FBE7B7" w14:textId="11F5117A" w:rsidR="009D7C4C" w:rsidRDefault="009D7C4C">
      <w:pPr>
        <w:pStyle w:val="Commentaire"/>
      </w:pPr>
      <w:r>
        <w:rPr>
          <w:rStyle w:val="Marquedecommentaire"/>
        </w:rPr>
        <w:annotationRef/>
      </w:r>
    </w:p>
  </w:comment>
  <w:comment w:id="138" w:author="Perso [2]" w:date="2023-10-31T15:17:00Z" w:initials="P">
    <w:p w14:paraId="5797DB01" w14:textId="77777777" w:rsidR="00D80D72" w:rsidRDefault="00D80D72" w:rsidP="00D80D72">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Ex w15:paraId="5797D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1F39E" w16cex:dateUtc="2022-01-06T22:02:00Z"/>
  <w16cex:commentExtensible w16cex:durableId="57FDC261" w16cex:dateUtc="2023-10-3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Id w16cid:paraId="5797DB01" w16cid:durableId="57FDC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1"/>
  </w:num>
  <w:num w:numId="2" w16cid:durableId="1072385774">
    <w:abstractNumId w:val="4"/>
  </w:num>
  <w:num w:numId="3" w16cid:durableId="1021054021">
    <w:abstractNumId w:val="9"/>
  </w:num>
  <w:num w:numId="4" w16cid:durableId="1348486370">
    <w:abstractNumId w:val="0"/>
  </w:num>
  <w:num w:numId="5" w16cid:durableId="233592544">
    <w:abstractNumId w:val="2"/>
  </w:num>
  <w:num w:numId="6" w16cid:durableId="923954646">
    <w:abstractNumId w:val="12"/>
  </w:num>
  <w:num w:numId="7" w16cid:durableId="1523712245">
    <w:abstractNumId w:val="1"/>
  </w:num>
  <w:num w:numId="8" w16cid:durableId="1689719199">
    <w:abstractNumId w:val="7"/>
  </w:num>
  <w:num w:numId="9" w16cid:durableId="1150830692">
    <w:abstractNumId w:val="8"/>
  </w:num>
  <w:num w:numId="10" w16cid:durableId="1525172742">
    <w:abstractNumId w:val="5"/>
  </w:num>
  <w:num w:numId="11" w16cid:durableId="1204045">
    <w:abstractNumId w:val="3"/>
  </w:num>
  <w:num w:numId="12" w16cid:durableId="67267206">
    <w:abstractNumId w:val="10"/>
  </w:num>
  <w:num w:numId="13" w16cid:durableId="668948921">
    <w:abstractNumId w:val="10"/>
  </w:num>
  <w:num w:numId="14" w16cid:durableId="17052507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BB"/>
    <w:rsid w:val="0000213E"/>
    <w:rsid w:val="00002811"/>
    <w:rsid w:val="00003178"/>
    <w:rsid w:val="00003FE1"/>
    <w:rsid w:val="0000408B"/>
    <w:rsid w:val="000045AB"/>
    <w:rsid w:val="00004D9E"/>
    <w:rsid w:val="00005075"/>
    <w:rsid w:val="000050C5"/>
    <w:rsid w:val="00005AA1"/>
    <w:rsid w:val="00007B3E"/>
    <w:rsid w:val="00010FB3"/>
    <w:rsid w:val="00011CDA"/>
    <w:rsid w:val="00012419"/>
    <w:rsid w:val="0001333B"/>
    <w:rsid w:val="00013CCD"/>
    <w:rsid w:val="00015143"/>
    <w:rsid w:val="00016378"/>
    <w:rsid w:val="00017337"/>
    <w:rsid w:val="000232AE"/>
    <w:rsid w:val="00023CD8"/>
    <w:rsid w:val="00023EBE"/>
    <w:rsid w:val="00024C9D"/>
    <w:rsid w:val="000266BB"/>
    <w:rsid w:val="00027FBD"/>
    <w:rsid w:val="000309F1"/>
    <w:rsid w:val="00030A30"/>
    <w:rsid w:val="00032471"/>
    <w:rsid w:val="00032653"/>
    <w:rsid w:val="00033F13"/>
    <w:rsid w:val="00035625"/>
    <w:rsid w:val="00035D1D"/>
    <w:rsid w:val="00036814"/>
    <w:rsid w:val="00036B98"/>
    <w:rsid w:val="000410D0"/>
    <w:rsid w:val="000422F7"/>
    <w:rsid w:val="000423BA"/>
    <w:rsid w:val="00042B87"/>
    <w:rsid w:val="0004307D"/>
    <w:rsid w:val="00043598"/>
    <w:rsid w:val="000439ED"/>
    <w:rsid w:val="00043D8F"/>
    <w:rsid w:val="00043FB6"/>
    <w:rsid w:val="00045586"/>
    <w:rsid w:val="00045ADA"/>
    <w:rsid w:val="000463BE"/>
    <w:rsid w:val="000474BB"/>
    <w:rsid w:val="0004798A"/>
    <w:rsid w:val="000503BE"/>
    <w:rsid w:val="00051D88"/>
    <w:rsid w:val="000528FE"/>
    <w:rsid w:val="00052A78"/>
    <w:rsid w:val="00054085"/>
    <w:rsid w:val="00054250"/>
    <w:rsid w:val="000560F0"/>
    <w:rsid w:val="00056363"/>
    <w:rsid w:val="00056F6E"/>
    <w:rsid w:val="00057A4D"/>
    <w:rsid w:val="00057B31"/>
    <w:rsid w:val="00060511"/>
    <w:rsid w:val="0006085F"/>
    <w:rsid w:val="00061EFE"/>
    <w:rsid w:val="000623DC"/>
    <w:rsid w:val="00062512"/>
    <w:rsid w:val="00064105"/>
    <w:rsid w:val="000642DA"/>
    <w:rsid w:val="00065078"/>
    <w:rsid w:val="00065737"/>
    <w:rsid w:val="00065B85"/>
    <w:rsid w:val="00065DD3"/>
    <w:rsid w:val="00067122"/>
    <w:rsid w:val="0006782E"/>
    <w:rsid w:val="000679C8"/>
    <w:rsid w:val="0007069D"/>
    <w:rsid w:val="000720C8"/>
    <w:rsid w:val="00073CE6"/>
    <w:rsid w:val="00074462"/>
    <w:rsid w:val="000755A6"/>
    <w:rsid w:val="00075898"/>
    <w:rsid w:val="0007654A"/>
    <w:rsid w:val="00076DF2"/>
    <w:rsid w:val="00076E16"/>
    <w:rsid w:val="00081625"/>
    <w:rsid w:val="0008190A"/>
    <w:rsid w:val="000819E0"/>
    <w:rsid w:val="00082F02"/>
    <w:rsid w:val="0008421F"/>
    <w:rsid w:val="00084389"/>
    <w:rsid w:val="00084CA7"/>
    <w:rsid w:val="00084CC5"/>
    <w:rsid w:val="00085484"/>
    <w:rsid w:val="00086B87"/>
    <w:rsid w:val="00087A08"/>
    <w:rsid w:val="00087D3A"/>
    <w:rsid w:val="0009044B"/>
    <w:rsid w:val="0009107A"/>
    <w:rsid w:val="00092260"/>
    <w:rsid w:val="00092CC2"/>
    <w:rsid w:val="0009390A"/>
    <w:rsid w:val="00095974"/>
    <w:rsid w:val="00096408"/>
    <w:rsid w:val="00096875"/>
    <w:rsid w:val="00096EF1"/>
    <w:rsid w:val="00097E19"/>
    <w:rsid w:val="000A1340"/>
    <w:rsid w:val="000A1894"/>
    <w:rsid w:val="000A2559"/>
    <w:rsid w:val="000A2B60"/>
    <w:rsid w:val="000A2EAC"/>
    <w:rsid w:val="000A31ED"/>
    <w:rsid w:val="000A35CA"/>
    <w:rsid w:val="000A3D55"/>
    <w:rsid w:val="000A4182"/>
    <w:rsid w:val="000A4B39"/>
    <w:rsid w:val="000A577E"/>
    <w:rsid w:val="000A5857"/>
    <w:rsid w:val="000A5C7D"/>
    <w:rsid w:val="000A5E28"/>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39E"/>
    <w:rsid w:val="000C17B8"/>
    <w:rsid w:val="000C2448"/>
    <w:rsid w:val="000C2570"/>
    <w:rsid w:val="000C4B89"/>
    <w:rsid w:val="000C4F39"/>
    <w:rsid w:val="000C559E"/>
    <w:rsid w:val="000C63F4"/>
    <w:rsid w:val="000C654D"/>
    <w:rsid w:val="000C6605"/>
    <w:rsid w:val="000C73AA"/>
    <w:rsid w:val="000D02C2"/>
    <w:rsid w:val="000D037B"/>
    <w:rsid w:val="000D0527"/>
    <w:rsid w:val="000D0FB2"/>
    <w:rsid w:val="000D1C84"/>
    <w:rsid w:val="000D2000"/>
    <w:rsid w:val="000D2261"/>
    <w:rsid w:val="000D3D39"/>
    <w:rsid w:val="000D4374"/>
    <w:rsid w:val="000D4FB7"/>
    <w:rsid w:val="000D5E7E"/>
    <w:rsid w:val="000D61A6"/>
    <w:rsid w:val="000E0B53"/>
    <w:rsid w:val="000E11D1"/>
    <w:rsid w:val="000E20D8"/>
    <w:rsid w:val="000E24EF"/>
    <w:rsid w:val="000E45FF"/>
    <w:rsid w:val="000E4BD7"/>
    <w:rsid w:val="000E4F93"/>
    <w:rsid w:val="000E6153"/>
    <w:rsid w:val="000E640B"/>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BF1"/>
    <w:rsid w:val="00100729"/>
    <w:rsid w:val="0010109A"/>
    <w:rsid w:val="00103EC7"/>
    <w:rsid w:val="00104BF1"/>
    <w:rsid w:val="00105257"/>
    <w:rsid w:val="00105479"/>
    <w:rsid w:val="00107535"/>
    <w:rsid w:val="00110042"/>
    <w:rsid w:val="001104F6"/>
    <w:rsid w:val="00111FED"/>
    <w:rsid w:val="001137FD"/>
    <w:rsid w:val="00114D43"/>
    <w:rsid w:val="001201C4"/>
    <w:rsid w:val="00121E64"/>
    <w:rsid w:val="00122144"/>
    <w:rsid w:val="001224D2"/>
    <w:rsid w:val="0012318C"/>
    <w:rsid w:val="00123B7A"/>
    <w:rsid w:val="001270DC"/>
    <w:rsid w:val="001277BA"/>
    <w:rsid w:val="001304A0"/>
    <w:rsid w:val="00130624"/>
    <w:rsid w:val="0013483D"/>
    <w:rsid w:val="00134D8E"/>
    <w:rsid w:val="0014023D"/>
    <w:rsid w:val="001408FB"/>
    <w:rsid w:val="001409EC"/>
    <w:rsid w:val="00141607"/>
    <w:rsid w:val="001418FA"/>
    <w:rsid w:val="00141F43"/>
    <w:rsid w:val="0014345D"/>
    <w:rsid w:val="00143CDF"/>
    <w:rsid w:val="00144449"/>
    <w:rsid w:val="001457B6"/>
    <w:rsid w:val="00145CF3"/>
    <w:rsid w:val="0014787E"/>
    <w:rsid w:val="00147D35"/>
    <w:rsid w:val="00147ECE"/>
    <w:rsid w:val="001514C3"/>
    <w:rsid w:val="00151547"/>
    <w:rsid w:val="00153638"/>
    <w:rsid w:val="00153B58"/>
    <w:rsid w:val="0015461D"/>
    <w:rsid w:val="00154669"/>
    <w:rsid w:val="00156FE8"/>
    <w:rsid w:val="00160BA1"/>
    <w:rsid w:val="00162351"/>
    <w:rsid w:val="001646D1"/>
    <w:rsid w:val="00166D6F"/>
    <w:rsid w:val="00167237"/>
    <w:rsid w:val="00167E5B"/>
    <w:rsid w:val="00170DEA"/>
    <w:rsid w:val="00172C88"/>
    <w:rsid w:val="00173883"/>
    <w:rsid w:val="00173B56"/>
    <w:rsid w:val="00173C25"/>
    <w:rsid w:val="0017415C"/>
    <w:rsid w:val="001741A3"/>
    <w:rsid w:val="00175153"/>
    <w:rsid w:val="001757A3"/>
    <w:rsid w:val="001762A5"/>
    <w:rsid w:val="001768DD"/>
    <w:rsid w:val="00176969"/>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D3F"/>
    <w:rsid w:val="001B0293"/>
    <w:rsid w:val="001B1EDA"/>
    <w:rsid w:val="001B25BA"/>
    <w:rsid w:val="001B3F38"/>
    <w:rsid w:val="001B5EBF"/>
    <w:rsid w:val="001B7087"/>
    <w:rsid w:val="001B7758"/>
    <w:rsid w:val="001C05FF"/>
    <w:rsid w:val="001C0CAC"/>
    <w:rsid w:val="001C1A00"/>
    <w:rsid w:val="001C2A74"/>
    <w:rsid w:val="001C3A13"/>
    <w:rsid w:val="001C6983"/>
    <w:rsid w:val="001C7A54"/>
    <w:rsid w:val="001C7D4B"/>
    <w:rsid w:val="001D120E"/>
    <w:rsid w:val="001D17AC"/>
    <w:rsid w:val="001D2A22"/>
    <w:rsid w:val="001D32CE"/>
    <w:rsid w:val="001D378B"/>
    <w:rsid w:val="001D3896"/>
    <w:rsid w:val="001D48AF"/>
    <w:rsid w:val="001D49E6"/>
    <w:rsid w:val="001D4FDA"/>
    <w:rsid w:val="001D500B"/>
    <w:rsid w:val="001D58B3"/>
    <w:rsid w:val="001D6140"/>
    <w:rsid w:val="001E2C1D"/>
    <w:rsid w:val="001E4028"/>
    <w:rsid w:val="001E41B5"/>
    <w:rsid w:val="001E424F"/>
    <w:rsid w:val="001E47EB"/>
    <w:rsid w:val="001E50EB"/>
    <w:rsid w:val="001E752E"/>
    <w:rsid w:val="001E7927"/>
    <w:rsid w:val="001F03BF"/>
    <w:rsid w:val="001F11E6"/>
    <w:rsid w:val="001F1564"/>
    <w:rsid w:val="001F1C26"/>
    <w:rsid w:val="001F1C87"/>
    <w:rsid w:val="001F1F5E"/>
    <w:rsid w:val="001F1F60"/>
    <w:rsid w:val="001F3408"/>
    <w:rsid w:val="001F3C59"/>
    <w:rsid w:val="001F5752"/>
    <w:rsid w:val="001F618A"/>
    <w:rsid w:val="001F6DC9"/>
    <w:rsid w:val="001F6ECD"/>
    <w:rsid w:val="001F7198"/>
    <w:rsid w:val="002000E7"/>
    <w:rsid w:val="002002E3"/>
    <w:rsid w:val="00200499"/>
    <w:rsid w:val="0020178D"/>
    <w:rsid w:val="00201CA7"/>
    <w:rsid w:val="00201E12"/>
    <w:rsid w:val="00202B5F"/>
    <w:rsid w:val="00204461"/>
    <w:rsid w:val="00204737"/>
    <w:rsid w:val="002053A9"/>
    <w:rsid w:val="00205CBB"/>
    <w:rsid w:val="00205CEC"/>
    <w:rsid w:val="00206318"/>
    <w:rsid w:val="002078C2"/>
    <w:rsid w:val="00210B45"/>
    <w:rsid w:val="00210BC1"/>
    <w:rsid w:val="00210E1B"/>
    <w:rsid w:val="002147A3"/>
    <w:rsid w:val="00214FFD"/>
    <w:rsid w:val="00216C78"/>
    <w:rsid w:val="002179F3"/>
    <w:rsid w:val="00220FE0"/>
    <w:rsid w:val="002223D6"/>
    <w:rsid w:val="00222444"/>
    <w:rsid w:val="002224F2"/>
    <w:rsid w:val="00222515"/>
    <w:rsid w:val="002234BC"/>
    <w:rsid w:val="002241CA"/>
    <w:rsid w:val="002269CF"/>
    <w:rsid w:val="002277CE"/>
    <w:rsid w:val="00227900"/>
    <w:rsid w:val="00227DA8"/>
    <w:rsid w:val="00230874"/>
    <w:rsid w:val="00230BF7"/>
    <w:rsid w:val="00231169"/>
    <w:rsid w:val="00232624"/>
    <w:rsid w:val="00234640"/>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70FA"/>
    <w:rsid w:val="002572D5"/>
    <w:rsid w:val="00257FDD"/>
    <w:rsid w:val="002602B7"/>
    <w:rsid w:val="00261920"/>
    <w:rsid w:val="00263465"/>
    <w:rsid w:val="0026390C"/>
    <w:rsid w:val="00265428"/>
    <w:rsid w:val="0027187D"/>
    <w:rsid w:val="0027266D"/>
    <w:rsid w:val="00274736"/>
    <w:rsid w:val="0027495B"/>
    <w:rsid w:val="0027516A"/>
    <w:rsid w:val="002752C1"/>
    <w:rsid w:val="0027714B"/>
    <w:rsid w:val="0028027D"/>
    <w:rsid w:val="0028050C"/>
    <w:rsid w:val="0028223A"/>
    <w:rsid w:val="0028368D"/>
    <w:rsid w:val="00284731"/>
    <w:rsid w:val="00284EE0"/>
    <w:rsid w:val="00286A44"/>
    <w:rsid w:val="00286EE9"/>
    <w:rsid w:val="00287231"/>
    <w:rsid w:val="00290542"/>
    <w:rsid w:val="00290EC9"/>
    <w:rsid w:val="00292293"/>
    <w:rsid w:val="00293D92"/>
    <w:rsid w:val="00294425"/>
    <w:rsid w:val="0029504D"/>
    <w:rsid w:val="00296243"/>
    <w:rsid w:val="002964E2"/>
    <w:rsid w:val="00296A4B"/>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6A6D"/>
    <w:rsid w:val="002B7D38"/>
    <w:rsid w:val="002C0F6D"/>
    <w:rsid w:val="002C1306"/>
    <w:rsid w:val="002C1A55"/>
    <w:rsid w:val="002C1DAA"/>
    <w:rsid w:val="002C2C1E"/>
    <w:rsid w:val="002C33EE"/>
    <w:rsid w:val="002C37F9"/>
    <w:rsid w:val="002C5501"/>
    <w:rsid w:val="002C55CF"/>
    <w:rsid w:val="002C5B38"/>
    <w:rsid w:val="002C6365"/>
    <w:rsid w:val="002D075C"/>
    <w:rsid w:val="002D09D8"/>
    <w:rsid w:val="002D0A4D"/>
    <w:rsid w:val="002D1180"/>
    <w:rsid w:val="002D1849"/>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54EE"/>
    <w:rsid w:val="002F5D51"/>
    <w:rsid w:val="002F652F"/>
    <w:rsid w:val="002F731E"/>
    <w:rsid w:val="002F7ECB"/>
    <w:rsid w:val="00300417"/>
    <w:rsid w:val="003008F8"/>
    <w:rsid w:val="0030107F"/>
    <w:rsid w:val="00303FA1"/>
    <w:rsid w:val="0030500F"/>
    <w:rsid w:val="003052E0"/>
    <w:rsid w:val="00305867"/>
    <w:rsid w:val="00305CAF"/>
    <w:rsid w:val="00307261"/>
    <w:rsid w:val="003074CA"/>
    <w:rsid w:val="00310CBA"/>
    <w:rsid w:val="003120A7"/>
    <w:rsid w:val="00312465"/>
    <w:rsid w:val="00312CB1"/>
    <w:rsid w:val="00314160"/>
    <w:rsid w:val="0031418B"/>
    <w:rsid w:val="00314952"/>
    <w:rsid w:val="003155E4"/>
    <w:rsid w:val="003157F8"/>
    <w:rsid w:val="00316851"/>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892"/>
    <w:rsid w:val="00362B3A"/>
    <w:rsid w:val="00362D4C"/>
    <w:rsid w:val="003642EE"/>
    <w:rsid w:val="003666D1"/>
    <w:rsid w:val="00367AAD"/>
    <w:rsid w:val="00373D4B"/>
    <w:rsid w:val="003761C4"/>
    <w:rsid w:val="00376AED"/>
    <w:rsid w:val="003778DB"/>
    <w:rsid w:val="0038080D"/>
    <w:rsid w:val="003808DC"/>
    <w:rsid w:val="00380A4B"/>
    <w:rsid w:val="00380AAD"/>
    <w:rsid w:val="0038199D"/>
    <w:rsid w:val="00381F4E"/>
    <w:rsid w:val="0038358F"/>
    <w:rsid w:val="00383D66"/>
    <w:rsid w:val="0038454D"/>
    <w:rsid w:val="003869B2"/>
    <w:rsid w:val="00387B15"/>
    <w:rsid w:val="00387C82"/>
    <w:rsid w:val="00390B7B"/>
    <w:rsid w:val="00391139"/>
    <w:rsid w:val="00393A10"/>
    <w:rsid w:val="00395169"/>
    <w:rsid w:val="00395636"/>
    <w:rsid w:val="00397D61"/>
    <w:rsid w:val="003A031D"/>
    <w:rsid w:val="003A15CB"/>
    <w:rsid w:val="003A1AD4"/>
    <w:rsid w:val="003A22FD"/>
    <w:rsid w:val="003A2335"/>
    <w:rsid w:val="003A2D56"/>
    <w:rsid w:val="003A36C4"/>
    <w:rsid w:val="003A3ECD"/>
    <w:rsid w:val="003A4011"/>
    <w:rsid w:val="003A48C5"/>
    <w:rsid w:val="003A49A3"/>
    <w:rsid w:val="003A4FD8"/>
    <w:rsid w:val="003A63FD"/>
    <w:rsid w:val="003B0EB7"/>
    <w:rsid w:val="003B1DF6"/>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988"/>
    <w:rsid w:val="003D3C6C"/>
    <w:rsid w:val="003D3C90"/>
    <w:rsid w:val="003D5C24"/>
    <w:rsid w:val="003D5F63"/>
    <w:rsid w:val="003D77B1"/>
    <w:rsid w:val="003E09E5"/>
    <w:rsid w:val="003E0F98"/>
    <w:rsid w:val="003E2AA7"/>
    <w:rsid w:val="003E408D"/>
    <w:rsid w:val="003E4AF4"/>
    <w:rsid w:val="003E4C77"/>
    <w:rsid w:val="003E4D05"/>
    <w:rsid w:val="003E6403"/>
    <w:rsid w:val="003E6E12"/>
    <w:rsid w:val="003E7C95"/>
    <w:rsid w:val="003F0942"/>
    <w:rsid w:val="003F268F"/>
    <w:rsid w:val="003F369D"/>
    <w:rsid w:val="003F3D31"/>
    <w:rsid w:val="003F4748"/>
    <w:rsid w:val="003F4AEC"/>
    <w:rsid w:val="003F4DA3"/>
    <w:rsid w:val="003F62EF"/>
    <w:rsid w:val="003F6EC3"/>
    <w:rsid w:val="003F74F7"/>
    <w:rsid w:val="003F7B5F"/>
    <w:rsid w:val="003F7F04"/>
    <w:rsid w:val="004006B9"/>
    <w:rsid w:val="00401124"/>
    <w:rsid w:val="00401F85"/>
    <w:rsid w:val="0040377F"/>
    <w:rsid w:val="00403C43"/>
    <w:rsid w:val="00403E25"/>
    <w:rsid w:val="0040749D"/>
    <w:rsid w:val="004104E0"/>
    <w:rsid w:val="00413947"/>
    <w:rsid w:val="00414D01"/>
    <w:rsid w:val="00415189"/>
    <w:rsid w:val="0041575E"/>
    <w:rsid w:val="00415766"/>
    <w:rsid w:val="00416097"/>
    <w:rsid w:val="0041629D"/>
    <w:rsid w:val="00416C54"/>
    <w:rsid w:val="00416C60"/>
    <w:rsid w:val="00416D39"/>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1479"/>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4E6"/>
    <w:rsid w:val="00450779"/>
    <w:rsid w:val="004507BD"/>
    <w:rsid w:val="00450FFC"/>
    <w:rsid w:val="00451F9C"/>
    <w:rsid w:val="004527CA"/>
    <w:rsid w:val="00455FE6"/>
    <w:rsid w:val="00457358"/>
    <w:rsid w:val="00457598"/>
    <w:rsid w:val="00457C3B"/>
    <w:rsid w:val="00457F24"/>
    <w:rsid w:val="00460E32"/>
    <w:rsid w:val="004616EC"/>
    <w:rsid w:val="004634D8"/>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2CED"/>
    <w:rsid w:val="00494144"/>
    <w:rsid w:val="004947AA"/>
    <w:rsid w:val="00494CAD"/>
    <w:rsid w:val="00496322"/>
    <w:rsid w:val="00496A12"/>
    <w:rsid w:val="00497407"/>
    <w:rsid w:val="00497C91"/>
    <w:rsid w:val="004A07C8"/>
    <w:rsid w:val="004A0FC9"/>
    <w:rsid w:val="004A36EC"/>
    <w:rsid w:val="004A463E"/>
    <w:rsid w:val="004A66B0"/>
    <w:rsid w:val="004A7944"/>
    <w:rsid w:val="004A7F53"/>
    <w:rsid w:val="004B053B"/>
    <w:rsid w:val="004B0F72"/>
    <w:rsid w:val="004B1B2D"/>
    <w:rsid w:val="004B3F7E"/>
    <w:rsid w:val="004B431D"/>
    <w:rsid w:val="004B46E4"/>
    <w:rsid w:val="004B58E6"/>
    <w:rsid w:val="004B6038"/>
    <w:rsid w:val="004B6C55"/>
    <w:rsid w:val="004B6CCF"/>
    <w:rsid w:val="004B6ECF"/>
    <w:rsid w:val="004B7734"/>
    <w:rsid w:val="004C123B"/>
    <w:rsid w:val="004C177B"/>
    <w:rsid w:val="004C2492"/>
    <w:rsid w:val="004C2F88"/>
    <w:rsid w:val="004C45BA"/>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FA3"/>
    <w:rsid w:val="004F2A58"/>
    <w:rsid w:val="004F2C3A"/>
    <w:rsid w:val="004F2CF0"/>
    <w:rsid w:val="004F3D6B"/>
    <w:rsid w:val="004F6D5F"/>
    <w:rsid w:val="004F71D3"/>
    <w:rsid w:val="004F76B5"/>
    <w:rsid w:val="004F7769"/>
    <w:rsid w:val="00503BE9"/>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7AEE"/>
    <w:rsid w:val="00537F5B"/>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41B7"/>
    <w:rsid w:val="00554D68"/>
    <w:rsid w:val="005551CE"/>
    <w:rsid w:val="00556658"/>
    <w:rsid w:val="00556F45"/>
    <w:rsid w:val="005605C4"/>
    <w:rsid w:val="005606D3"/>
    <w:rsid w:val="005611B1"/>
    <w:rsid w:val="005642A6"/>
    <w:rsid w:val="00564B13"/>
    <w:rsid w:val="00564D04"/>
    <w:rsid w:val="0056589C"/>
    <w:rsid w:val="0056666C"/>
    <w:rsid w:val="00570239"/>
    <w:rsid w:val="00570261"/>
    <w:rsid w:val="005710B9"/>
    <w:rsid w:val="005716F5"/>
    <w:rsid w:val="00571A18"/>
    <w:rsid w:val="00572058"/>
    <w:rsid w:val="00572948"/>
    <w:rsid w:val="005739CF"/>
    <w:rsid w:val="00574322"/>
    <w:rsid w:val="005755CC"/>
    <w:rsid w:val="00575C33"/>
    <w:rsid w:val="00576BF5"/>
    <w:rsid w:val="00580824"/>
    <w:rsid w:val="00581CEC"/>
    <w:rsid w:val="00584194"/>
    <w:rsid w:val="00585D49"/>
    <w:rsid w:val="00585F73"/>
    <w:rsid w:val="00586785"/>
    <w:rsid w:val="00590BA8"/>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FAA"/>
    <w:rsid w:val="005D4D67"/>
    <w:rsid w:val="005D6BC7"/>
    <w:rsid w:val="005D7250"/>
    <w:rsid w:val="005D76B5"/>
    <w:rsid w:val="005D7AA1"/>
    <w:rsid w:val="005E0B33"/>
    <w:rsid w:val="005E0BA0"/>
    <w:rsid w:val="005E1506"/>
    <w:rsid w:val="005E1A95"/>
    <w:rsid w:val="005E2497"/>
    <w:rsid w:val="005E3899"/>
    <w:rsid w:val="005E40B2"/>
    <w:rsid w:val="005E77A8"/>
    <w:rsid w:val="005F05BF"/>
    <w:rsid w:val="005F1AF5"/>
    <w:rsid w:val="005F1AFD"/>
    <w:rsid w:val="005F2748"/>
    <w:rsid w:val="005F27EC"/>
    <w:rsid w:val="005F3B5F"/>
    <w:rsid w:val="005F5046"/>
    <w:rsid w:val="005F6A85"/>
    <w:rsid w:val="005F71C9"/>
    <w:rsid w:val="005F7581"/>
    <w:rsid w:val="00600D0B"/>
    <w:rsid w:val="00600DA7"/>
    <w:rsid w:val="0060204B"/>
    <w:rsid w:val="00602E1A"/>
    <w:rsid w:val="00602ED6"/>
    <w:rsid w:val="0060382D"/>
    <w:rsid w:val="00603B73"/>
    <w:rsid w:val="00606018"/>
    <w:rsid w:val="00607267"/>
    <w:rsid w:val="00607A83"/>
    <w:rsid w:val="00611548"/>
    <w:rsid w:val="00611B00"/>
    <w:rsid w:val="00611BE8"/>
    <w:rsid w:val="00611D3E"/>
    <w:rsid w:val="006143AC"/>
    <w:rsid w:val="00616A93"/>
    <w:rsid w:val="00617D60"/>
    <w:rsid w:val="00622E05"/>
    <w:rsid w:val="006233B2"/>
    <w:rsid w:val="006233D2"/>
    <w:rsid w:val="00624993"/>
    <w:rsid w:val="00624B27"/>
    <w:rsid w:val="0062687B"/>
    <w:rsid w:val="00626F5C"/>
    <w:rsid w:val="00626F64"/>
    <w:rsid w:val="00627B56"/>
    <w:rsid w:val="00630C25"/>
    <w:rsid w:val="00632009"/>
    <w:rsid w:val="006327C6"/>
    <w:rsid w:val="0063288C"/>
    <w:rsid w:val="006357E7"/>
    <w:rsid w:val="00635D4B"/>
    <w:rsid w:val="00635E7B"/>
    <w:rsid w:val="00636949"/>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39EC"/>
    <w:rsid w:val="006650B6"/>
    <w:rsid w:val="00665331"/>
    <w:rsid w:val="00666679"/>
    <w:rsid w:val="00667214"/>
    <w:rsid w:val="00667728"/>
    <w:rsid w:val="00671B41"/>
    <w:rsid w:val="00673F44"/>
    <w:rsid w:val="00673FB6"/>
    <w:rsid w:val="00677749"/>
    <w:rsid w:val="00680B46"/>
    <w:rsid w:val="00681152"/>
    <w:rsid w:val="006813FA"/>
    <w:rsid w:val="006826A3"/>
    <w:rsid w:val="00682A39"/>
    <w:rsid w:val="006832F9"/>
    <w:rsid w:val="00683FD7"/>
    <w:rsid w:val="006850E7"/>
    <w:rsid w:val="00685BE3"/>
    <w:rsid w:val="006904C7"/>
    <w:rsid w:val="00690793"/>
    <w:rsid w:val="00690EF4"/>
    <w:rsid w:val="00692722"/>
    <w:rsid w:val="00692746"/>
    <w:rsid w:val="00693883"/>
    <w:rsid w:val="00697571"/>
    <w:rsid w:val="00697A82"/>
    <w:rsid w:val="006A1702"/>
    <w:rsid w:val="006A4946"/>
    <w:rsid w:val="006A55C5"/>
    <w:rsid w:val="006A7024"/>
    <w:rsid w:val="006A7D58"/>
    <w:rsid w:val="006A7F34"/>
    <w:rsid w:val="006B3136"/>
    <w:rsid w:val="006B4389"/>
    <w:rsid w:val="006B46EB"/>
    <w:rsid w:val="006B5498"/>
    <w:rsid w:val="006B65E3"/>
    <w:rsid w:val="006B6E68"/>
    <w:rsid w:val="006B703B"/>
    <w:rsid w:val="006B75EA"/>
    <w:rsid w:val="006C083F"/>
    <w:rsid w:val="006C0CAA"/>
    <w:rsid w:val="006C0D8E"/>
    <w:rsid w:val="006C1419"/>
    <w:rsid w:val="006C163B"/>
    <w:rsid w:val="006C17BF"/>
    <w:rsid w:val="006C1C62"/>
    <w:rsid w:val="006C1DDC"/>
    <w:rsid w:val="006C363B"/>
    <w:rsid w:val="006C4EF9"/>
    <w:rsid w:val="006C51F5"/>
    <w:rsid w:val="006C5BFF"/>
    <w:rsid w:val="006C620B"/>
    <w:rsid w:val="006C643E"/>
    <w:rsid w:val="006C7588"/>
    <w:rsid w:val="006C7957"/>
    <w:rsid w:val="006C7D45"/>
    <w:rsid w:val="006D02FC"/>
    <w:rsid w:val="006D185D"/>
    <w:rsid w:val="006D1A4E"/>
    <w:rsid w:val="006D2BAB"/>
    <w:rsid w:val="006D2DD7"/>
    <w:rsid w:val="006D2F86"/>
    <w:rsid w:val="006D330E"/>
    <w:rsid w:val="006D340C"/>
    <w:rsid w:val="006D3954"/>
    <w:rsid w:val="006D40C4"/>
    <w:rsid w:val="006D45A4"/>
    <w:rsid w:val="006D4901"/>
    <w:rsid w:val="006D5219"/>
    <w:rsid w:val="006D5EB5"/>
    <w:rsid w:val="006D6009"/>
    <w:rsid w:val="006D629B"/>
    <w:rsid w:val="006E0892"/>
    <w:rsid w:val="006E0EA2"/>
    <w:rsid w:val="006E11D3"/>
    <w:rsid w:val="006E18B6"/>
    <w:rsid w:val="006E1DB6"/>
    <w:rsid w:val="006E2834"/>
    <w:rsid w:val="006E29B4"/>
    <w:rsid w:val="006E2C34"/>
    <w:rsid w:val="006E3CC9"/>
    <w:rsid w:val="006E40C5"/>
    <w:rsid w:val="006E413C"/>
    <w:rsid w:val="006E7B39"/>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11C5A"/>
    <w:rsid w:val="00712BA5"/>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301AB"/>
    <w:rsid w:val="0073124D"/>
    <w:rsid w:val="00731E62"/>
    <w:rsid w:val="00731F28"/>
    <w:rsid w:val="00732B67"/>
    <w:rsid w:val="00733358"/>
    <w:rsid w:val="00735DF6"/>
    <w:rsid w:val="00737A76"/>
    <w:rsid w:val="007401F3"/>
    <w:rsid w:val="00741EA9"/>
    <w:rsid w:val="007437EE"/>
    <w:rsid w:val="00744877"/>
    <w:rsid w:val="00744FEF"/>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145"/>
    <w:rsid w:val="00772AB9"/>
    <w:rsid w:val="00772C08"/>
    <w:rsid w:val="00773582"/>
    <w:rsid w:val="007735BB"/>
    <w:rsid w:val="00773F0B"/>
    <w:rsid w:val="00773FBD"/>
    <w:rsid w:val="00775480"/>
    <w:rsid w:val="00776029"/>
    <w:rsid w:val="0077689F"/>
    <w:rsid w:val="00776EC9"/>
    <w:rsid w:val="00777384"/>
    <w:rsid w:val="0078000A"/>
    <w:rsid w:val="00780600"/>
    <w:rsid w:val="007806FC"/>
    <w:rsid w:val="00781287"/>
    <w:rsid w:val="0078135D"/>
    <w:rsid w:val="00781742"/>
    <w:rsid w:val="00781AFE"/>
    <w:rsid w:val="0078270A"/>
    <w:rsid w:val="0078350B"/>
    <w:rsid w:val="00783A45"/>
    <w:rsid w:val="0078541F"/>
    <w:rsid w:val="0078640E"/>
    <w:rsid w:val="007864B0"/>
    <w:rsid w:val="00786A5D"/>
    <w:rsid w:val="00787C0D"/>
    <w:rsid w:val="0079007E"/>
    <w:rsid w:val="00790350"/>
    <w:rsid w:val="0079185C"/>
    <w:rsid w:val="007919CB"/>
    <w:rsid w:val="00792104"/>
    <w:rsid w:val="0079397E"/>
    <w:rsid w:val="00793E9F"/>
    <w:rsid w:val="00795A69"/>
    <w:rsid w:val="00796A99"/>
    <w:rsid w:val="00796FD1"/>
    <w:rsid w:val="007971C4"/>
    <w:rsid w:val="007A0756"/>
    <w:rsid w:val="007A20F1"/>
    <w:rsid w:val="007A2234"/>
    <w:rsid w:val="007A2E8C"/>
    <w:rsid w:val="007A30D4"/>
    <w:rsid w:val="007A537C"/>
    <w:rsid w:val="007A548A"/>
    <w:rsid w:val="007A6BD2"/>
    <w:rsid w:val="007B1D05"/>
    <w:rsid w:val="007B39C8"/>
    <w:rsid w:val="007B3C8D"/>
    <w:rsid w:val="007B3E8C"/>
    <w:rsid w:val="007B54D1"/>
    <w:rsid w:val="007B58CF"/>
    <w:rsid w:val="007B5D9D"/>
    <w:rsid w:val="007B6092"/>
    <w:rsid w:val="007B78F4"/>
    <w:rsid w:val="007B7CF1"/>
    <w:rsid w:val="007B7E6F"/>
    <w:rsid w:val="007C038C"/>
    <w:rsid w:val="007C074E"/>
    <w:rsid w:val="007C0E6F"/>
    <w:rsid w:val="007C102B"/>
    <w:rsid w:val="007C1308"/>
    <w:rsid w:val="007C3270"/>
    <w:rsid w:val="007C3A46"/>
    <w:rsid w:val="007C3BE3"/>
    <w:rsid w:val="007C4341"/>
    <w:rsid w:val="007C4701"/>
    <w:rsid w:val="007C5EDD"/>
    <w:rsid w:val="007C7388"/>
    <w:rsid w:val="007C7982"/>
    <w:rsid w:val="007D027C"/>
    <w:rsid w:val="007D1A76"/>
    <w:rsid w:val="007D2C99"/>
    <w:rsid w:val="007D315A"/>
    <w:rsid w:val="007D4327"/>
    <w:rsid w:val="007D580F"/>
    <w:rsid w:val="007D5FBA"/>
    <w:rsid w:val="007D6E75"/>
    <w:rsid w:val="007D7C5D"/>
    <w:rsid w:val="007E1C94"/>
    <w:rsid w:val="007E1E88"/>
    <w:rsid w:val="007E585D"/>
    <w:rsid w:val="007E6BD0"/>
    <w:rsid w:val="007E7330"/>
    <w:rsid w:val="007F0600"/>
    <w:rsid w:val="007F286B"/>
    <w:rsid w:val="007F349E"/>
    <w:rsid w:val="007F3EA6"/>
    <w:rsid w:val="007F411F"/>
    <w:rsid w:val="007F5532"/>
    <w:rsid w:val="007F663B"/>
    <w:rsid w:val="007F6DF3"/>
    <w:rsid w:val="007F7F0E"/>
    <w:rsid w:val="008006AB"/>
    <w:rsid w:val="008012B4"/>
    <w:rsid w:val="00801406"/>
    <w:rsid w:val="00802846"/>
    <w:rsid w:val="00804301"/>
    <w:rsid w:val="0080585F"/>
    <w:rsid w:val="00805871"/>
    <w:rsid w:val="008065C7"/>
    <w:rsid w:val="00807D45"/>
    <w:rsid w:val="0081058A"/>
    <w:rsid w:val="00810FA3"/>
    <w:rsid w:val="0081138D"/>
    <w:rsid w:val="00811438"/>
    <w:rsid w:val="0081180E"/>
    <w:rsid w:val="008123D1"/>
    <w:rsid w:val="00813D82"/>
    <w:rsid w:val="00815951"/>
    <w:rsid w:val="00815D6D"/>
    <w:rsid w:val="00815FC3"/>
    <w:rsid w:val="008202FC"/>
    <w:rsid w:val="008212B4"/>
    <w:rsid w:val="00822057"/>
    <w:rsid w:val="00822559"/>
    <w:rsid w:val="00822D18"/>
    <w:rsid w:val="00823EFE"/>
    <w:rsid w:val="0082414E"/>
    <w:rsid w:val="00825C08"/>
    <w:rsid w:val="008320F8"/>
    <w:rsid w:val="0083279F"/>
    <w:rsid w:val="0083282F"/>
    <w:rsid w:val="008366F1"/>
    <w:rsid w:val="00836846"/>
    <w:rsid w:val="00837C3B"/>
    <w:rsid w:val="00837D76"/>
    <w:rsid w:val="00841390"/>
    <w:rsid w:val="008419D6"/>
    <w:rsid w:val="00842186"/>
    <w:rsid w:val="0084294E"/>
    <w:rsid w:val="00842BCE"/>
    <w:rsid w:val="008431D4"/>
    <w:rsid w:val="008440C5"/>
    <w:rsid w:val="00844CC8"/>
    <w:rsid w:val="0084529F"/>
    <w:rsid w:val="00845CE7"/>
    <w:rsid w:val="008460A2"/>
    <w:rsid w:val="0084753F"/>
    <w:rsid w:val="00847AB5"/>
    <w:rsid w:val="00851C48"/>
    <w:rsid w:val="00852211"/>
    <w:rsid w:val="00852325"/>
    <w:rsid w:val="008524DE"/>
    <w:rsid w:val="008530D2"/>
    <w:rsid w:val="0085331A"/>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41B4"/>
    <w:rsid w:val="008949F9"/>
    <w:rsid w:val="00894A8B"/>
    <w:rsid w:val="008954BE"/>
    <w:rsid w:val="0089613C"/>
    <w:rsid w:val="008969A1"/>
    <w:rsid w:val="008977D7"/>
    <w:rsid w:val="008A01FF"/>
    <w:rsid w:val="008A1341"/>
    <w:rsid w:val="008A15DC"/>
    <w:rsid w:val="008A1E46"/>
    <w:rsid w:val="008A2674"/>
    <w:rsid w:val="008A2C83"/>
    <w:rsid w:val="008A2CB7"/>
    <w:rsid w:val="008A3852"/>
    <w:rsid w:val="008A497F"/>
    <w:rsid w:val="008A4B57"/>
    <w:rsid w:val="008A5523"/>
    <w:rsid w:val="008A5CCF"/>
    <w:rsid w:val="008A6345"/>
    <w:rsid w:val="008A6A1A"/>
    <w:rsid w:val="008A6E27"/>
    <w:rsid w:val="008B009C"/>
    <w:rsid w:val="008B02DF"/>
    <w:rsid w:val="008B102F"/>
    <w:rsid w:val="008B236A"/>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58D6"/>
    <w:rsid w:val="008C6C5C"/>
    <w:rsid w:val="008C7837"/>
    <w:rsid w:val="008C7CAC"/>
    <w:rsid w:val="008C7E0D"/>
    <w:rsid w:val="008D04CE"/>
    <w:rsid w:val="008D2040"/>
    <w:rsid w:val="008D2618"/>
    <w:rsid w:val="008D2A2A"/>
    <w:rsid w:val="008D33A0"/>
    <w:rsid w:val="008D3F83"/>
    <w:rsid w:val="008E131F"/>
    <w:rsid w:val="008E2D63"/>
    <w:rsid w:val="008E3E47"/>
    <w:rsid w:val="008E409D"/>
    <w:rsid w:val="008E4478"/>
    <w:rsid w:val="008E4D02"/>
    <w:rsid w:val="008E4FD9"/>
    <w:rsid w:val="008E57D9"/>
    <w:rsid w:val="008E653C"/>
    <w:rsid w:val="008E6AE4"/>
    <w:rsid w:val="008E776E"/>
    <w:rsid w:val="008E78A9"/>
    <w:rsid w:val="008F0A8C"/>
    <w:rsid w:val="008F2AF4"/>
    <w:rsid w:val="008F3E9E"/>
    <w:rsid w:val="008F44B5"/>
    <w:rsid w:val="008F4509"/>
    <w:rsid w:val="008F5377"/>
    <w:rsid w:val="008F6CC5"/>
    <w:rsid w:val="008F751F"/>
    <w:rsid w:val="009002FC"/>
    <w:rsid w:val="009012A8"/>
    <w:rsid w:val="00901F97"/>
    <w:rsid w:val="00902348"/>
    <w:rsid w:val="00902914"/>
    <w:rsid w:val="00903668"/>
    <w:rsid w:val="0090567A"/>
    <w:rsid w:val="0090601B"/>
    <w:rsid w:val="00910D12"/>
    <w:rsid w:val="0091440D"/>
    <w:rsid w:val="00915B7D"/>
    <w:rsid w:val="0091619D"/>
    <w:rsid w:val="009179AA"/>
    <w:rsid w:val="00920512"/>
    <w:rsid w:val="00920D53"/>
    <w:rsid w:val="00921295"/>
    <w:rsid w:val="009218A5"/>
    <w:rsid w:val="009218C9"/>
    <w:rsid w:val="00922A18"/>
    <w:rsid w:val="009238E0"/>
    <w:rsid w:val="00923C9B"/>
    <w:rsid w:val="0092759C"/>
    <w:rsid w:val="00927D02"/>
    <w:rsid w:val="00931A7A"/>
    <w:rsid w:val="0093253B"/>
    <w:rsid w:val="0093429C"/>
    <w:rsid w:val="00935EF6"/>
    <w:rsid w:val="009365E0"/>
    <w:rsid w:val="0093669F"/>
    <w:rsid w:val="00936B77"/>
    <w:rsid w:val="009378E8"/>
    <w:rsid w:val="00940493"/>
    <w:rsid w:val="00941218"/>
    <w:rsid w:val="0094218C"/>
    <w:rsid w:val="00942C12"/>
    <w:rsid w:val="0094531A"/>
    <w:rsid w:val="0094573F"/>
    <w:rsid w:val="00946F08"/>
    <w:rsid w:val="009473F1"/>
    <w:rsid w:val="009506C3"/>
    <w:rsid w:val="00951F9D"/>
    <w:rsid w:val="00952101"/>
    <w:rsid w:val="00952712"/>
    <w:rsid w:val="00952905"/>
    <w:rsid w:val="00956A49"/>
    <w:rsid w:val="00957276"/>
    <w:rsid w:val="00957B0A"/>
    <w:rsid w:val="00957EF4"/>
    <w:rsid w:val="00960394"/>
    <w:rsid w:val="00962723"/>
    <w:rsid w:val="0096295F"/>
    <w:rsid w:val="00963AEC"/>
    <w:rsid w:val="0096735E"/>
    <w:rsid w:val="00970CEA"/>
    <w:rsid w:val="009723D5"/>
    <w:rsid w:val="0097354A"/>
    <w:rsid w:val="00973DC6"/>
    <w:rsid w:val="009743AF"/>
    <w:rsid w:val="00976225"/>
    <w:rsid w:val="0097655A"/>
    <w:rsid w:val="00976568"/>
    <w:rsid w:val="009771BB"/>
    <w:rsid w:val="00977C67"/>
    <w:rsid w:val="00977D21"/>
    <w:rsid w:val="00977ECA"/>
    <w:rsid w:val="00981348"/>
    <w:rsid w:val="00981C66"/>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9C"/>
    <w:rsid w:val="00995A62"/>
    <w:rsid w:val="00995F65"/>
    <w:rsid w:val="0099744A"/>
    <w:rsid w:val="009978D9"/>
    <w:rsid w:val="00997FAB"/>
    <w:rsid w:val="009A0968"/>
    <w:rsid w:val="009A1322"/>
    <w:rsid w:val="009A19C1"/>
    <w:rsid w:val="009A1B9F"/>
    <w:rsid w:val="009A3914"/>
    <w:rsid w:val="009A4655"/>
    <w:rsid w:val="009A55A0"/>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5ACB"/>
    <w:rsid w:val="009C760A"/>
    <w:rsid w:val="009C7A31"/>
    <w:rsid w:val="009C7CD3"/>
    <w:rsid w:val="009D16E0"/>
    <w:rsid w:val="009D25CC"/>
    <w:rsid w:val="009D285B"/>
    <w:rsid w:val="009D2AA8"/>
    <w:rsid w:val="009D2C69"/>
    <w:rsid w:val="009D410A"/>
    <w:rsid w:val="009D68CB"/>
    <w:rsid w:val="009D7C4C"/>
    <w:rsid w:val="009D7EC3"/>
    <w:rsid w:val="009E1491"/>
    <w:rsid w:val="009E2B75"/>
    <w:rsid w:val="009E30A0"/>
    <w:rsid w:val="009E4BFF"/>
    <w:rsid w:val="009E52A9"/>
    <w:rsid w:val="009E55A2"/>
    <w:rsid w:val="009E6F75"/>
    <w:rsid w:val="009F0313"/>
    <w:rsid w:val="009F10BD"/>
    <w:rsid w:val="009F14F6"/>
    <w:rsid w:val="009F18CC"/>
    <w:rsid w:val="009F1B42"/>
    <w:rsid w:val="009F2C95"/>
    <w:rsid w:val="009F33F9"/>
    <w:rsid w:val="009F57CD"/>
    <w:rsid w:val="009F5DBC"/>
    <w:rsid w:val="009F7E69"/>
    <w:rsid w:val="00A003B1"/>
    <w:rsid w:val="00A01319"/>
    <w:rsid w:val="00A0147B"/>
    <w:rsid w:val="00A01879"/>
    <w:rsid w:val="00A02596"/>
    <w:rsid w:val="00A05C2C"/>
    <w:rsid w:val="00A1159F"/>
    <w:rsid w:val="00A12477"/>
    <w:rsid w:val="00A126B9"/>
    <w:rsid w:val="00A127BD"/>
    <w:rsid w:val="00A13E89"/>
    <w:rsid w:val="00A155F6"/>
    <w:rsid w:val="00A17FB6"/>
    <w:rsid w:val="00A20322"/>
    <w:rsid w:val="00A219CE"/>
    <w:rsid w:val="00A21C2A"/>
    <w:rsid w:val="00A24C03"/>
    <w:rsid w:val="00A25D27"/>
    <w:rsid w:val="00A278BA"/>
    <w:rsid w:val="00A27BB5"/>
    <w:rsid w:val="00A304B6"/>
    <w:rsid w:val="00A304BE"/>
    <w:rsid w:val="00A316FF"/>
    <w:rsid w:val="00A3191F"/>
    <w:rsid w:val="00A31AF4"/>
    <w:rsid w:val="00A33E92"/>
    <w:rsid w:val="00A35137"/>
    <w:rsid w:val="00A352B7"/>
    <w:rsid w:val="00A36CE6"/>
    <w:rsid w:val="00A36E28"/>
    <w:rsid w:val="00A36F37"/>
    <w:rsid w:val="00A40BDE"/>
    <w:rsid w:val="00A40EB9"/>
    <w:rsid w:val="00A41D9A"/>
    <w:rsid w:val="00A423AF"/>
    <w:rsid w:val="00A42BB6"/>
    <w:rsid w:val="00A43583"/>
    <w:rsid w:val="00A441B9"/>
    <w:rsid w:val="00A45375"/>
    <w:rsid w:val="00A45EBB"/>
    <w:rsid w:val="00A46422"/>
    <w:rsid w:val="00A50432"/>
    <w:rsid w:val="00A50570"/>
    <w:rsid w:val="00A50F93"/>
    <w:rsid w:val="00A5270A"/>
    <w:rsid w:val="00A55983"/>
    <w:rsid w:val="00A5678D"/>
    <w:rsid w:val="00A57622"/>
    <w:rsid w:val="00A622B5"/>
    <w:rsid w:val="00A62650"/>
    <w:rsid w:val="00A63010"/>
    <w:rsid w:val="00A640BD"/>
    <w:rsid w:val="00A65AF9"/>
    <w:rsid w:val="00A65C0E"/>
    <w:rsid w:val="00A66E1B"/>
    <w:rsid w:val="00A673B0"/>
    <w:rsid w:val="00A6746B"/>
    <w:rsid w:val="00A704F4"/>
    <w:rsid w:val="00A705B0"/>
    <w:rsid w:val="00A70C01"/>
    <w:rsid w:val="00A71B70"/>
    <w:rsid w:val="00A749BB"/>
    <w:rsid w:val="00A74B69"/>
    <w:rsid w:val="00A7504E"/>
    <w:rsid w:val="00A754AA"/>
    <w:rsid w:val="00A76115"/>
    <w:rsid w:val="00A775CC"/>
    <w:rsid w:val="00A77EB8"/>
    <w:rsid w:val="00A81095"/>
    <w:rsid w:val="00A82D27"/>
    <w:rsid w:val="00A82F4E"/>
    <w:rsid w:val="00A84154"/>
    <w:rsid w:val="00A85713"/>
    <w:rsid w:val="00A8649E"/>
    <w:rsid w:val="00A87F73"/>
    <w:rsid w:val="00A90033"/>
    <w:rsid w:val="00A90672"/>
    <w:rsid w:val="00A91ABE"/>
    <w:rsid w:val="00A93EC3"/>
    <w:rsid w:val="00A94320"/>
    <w:rsid w:val="00A95B97"/>
    <w:rsid w:val="00A9663E"/>
    <w:rsid w:val="00A967B7"/>
    <w:rsid w:val="00A97285"/>
    <w:rsid w:val="00A97E70"/>
    <w:rsid w:val="00AA0A6A"/>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CD1"/>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EE8"/>
    <w:rsid w:val="00AD66C2"/>
    <w:rsid w:val="00AD6EBA"/>
    <w:rsid w:val="00AD6FCE"/>
    <w:rsid w:val="00AD70CC"/>
    <w:rsid w:val="00AE092D"/>
    <w:rsid w:val="00AE0F24"/>
    <w:rsid w:val="00AE0FDE"/>
    <w:rsid w:val="00AE1867"/>
    <w:rsid w:val="00AE1D18"/>
    <w:rsid w:val="00AE257E"/>
    <w:rsid w:val="00AE26E8"/>
    <w:rsid w:val="00AE2E67"/>
    <w:rsid w:val="00AE3084"/>
    <w:rsid w:val="00AE3167"/>
    <w:rsid w:val="00AE36B9"/>
    <w:rsid w:val="00AE41C2"/>
    <w:rsid w:val="00AE4640"/>
    <w:rsid w:val="00AE4D16"/>
    <w:rsid w:val="00AE666C"/>
    <w:rsid w:val="00AE7436"/>
    <w:rsid w:val="00AE7C5B"/>
    <w:rsid w:val="00AF056D"/>
    <w:rsid w:val="00AF1276"/>
    <w:rsid w:val="00AF32A0"/>
    <w:rsid w:val="00AF4F42"/>
    <w:rsid w:val="00AF6369"/>
    <w:rsid w:val="00B0045B"/>
    <w:rsid w:val="00B042E9"/>
    <w:rsid w:val="00B058B2"/>
    <w:rsid w:val="00B074D2"/>
    <w:rsid w:val="00B07626"/>
    <w:rsid w:val="00B10D7D"/>
    <w:rsid w:val="00B12433"/>
    <w:rsid w:val="00B12821"/>
    <w:rsid w:val="00B12EB7"/>
    <w:rsid w:val="00B136B2"/>
    <w:rsid w:val="00B14C88"/>
    <w:rsid w:val="00B161D8"/>
    <w:rsid w:val="00B16C7E"/>
    <w:rsid w:val="00B16E1D"/>
    <w:rsid w:val="00B17442"/>
    <w:rsid w:val="00B20375"/>
    <w:rsid w:val="00B20749"/>
    <w:rsid w:val="00B20895"/>
    <w:rsid w:val="00B20E84"/>
    <w:rsid w:val="00B21182"/>
    <w:rsid w:val="00B21651"/>
    <w:rsid w:val="00B227BA"/>
    <w:rsid w:val="00B269FD"/>
    <w:rsid w:val="00B26CEC"/>
    <w:rsid w:val="00B32218"/>
    <w:rsid w:val="00B3323D"/>
    <w:rsid w:val="00B33821"/>
    <w:rsid w:val="00B33D40"/>
    <w:rsid w:val="00B3499E"/>
    <w:rsid w:val="00B34D4D"/>
    <w:rsid w:val="00B3563A"/>
    <w:rsid w:val="00B360AA"/>
    <w:rsid w:val="00B37AC0"/>
    <w:rsid w:val="00B41916"/>
    <w:rsid w:val="00B43441"/>
    <w:rsid w:val="00B43968"/>
    <w:rsid w:val="00B4425B"/>
    <w:rsid w:val="00B44863"/>
    <w:rsid w:val="00B45B1C"/>
    <w:rsid w:val="00B4632A"/>
    <w:rsid w:val="00B46729"/>
    <w:rsid w:val="00B46A14"/>
    <w:rsid w:val="00B4708A"/>
    <w:rsid w:val="00B51391"/>
    <w:rsid w:val="00B51666"/>
    <w:rsid w:val="00B534CD"/>
    <w:rsid w:val="00B546AF"/>
    <w:rsid w:val="00B54719"/>
    <w:rsid w:val="00B55806"/>
    <w:rsid w:val="00B55D5B"/>
    <w:rsid w:val="00B55F8F"/>
    <w:rsid w:val="00B5666D"/>
    <w:rsid w:val="00B60D94"/>
    <w:rsid w:val="00B61794"/>
    <w:rsid w:val="00B61D8E"/>
    <w:rsid w:val="00B62D31"/>
    <w:rsid w:val="00B653E5"/>
    <w:rsid w:val="00B658F1"/>
    <w:rsid w:val="00B6662B"/>
    <w:rsid w:val="00B669EA"/>
    <w:rsid w:val="00B670CB"/>
    <w:rsid w:val="00B675BB"/>
    <w:rsid w:val="00B67EA9"/>
    <w:rsid w:val="00B67F45"/>
    <w:rsid w:val="00B67FD5"/>
    <w:rsid w:val="00B711FB"/>
    <w:rsid w:val="00B71377"/>
    <w:rsid w:val="00B72E57"/>
    <w:rsid w:val="00B74A2B"/>
    <w:rsid w:val="00B75586"/>
    <w:rsid w:val="00B756EC"/>
    <w:rsid w:val="00B76FF3"/>
    <w:rsid w:val="00B8031D"/>
    <w:rsid w:val="00B87B0D"/>
    <w:rsid w:val="00B87DD7"/>
    <w:rsid w:val="00B902AA"/>
    <w:rsid w:val="00B903AB"/>
    <w:rsid w:val="00B90DB4"/>
    <w:rsid w:val="00B91FF3"/>
    <w:rsid w:val="00B924E9"/>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FA2"/>
    <w:rsid w:val="00BA670D"/>
    <w:rsid w:val="00BB243A"/>
    <w:rsid w:val="00BB244E"/>
    <w:rsid w:val="00BB3692"/>
    <w:rsid w:val="00BB609F"/>
    <w:rsid w:val="00BB6628"/>
    <w:rsid w:val="00BB77A6"/>
    <w:rsid w:val="00BB7992"/>
    <w:rsid w:val="00BC136D"/>
    <w:rsid w:val="00BC1E02"/>
    <w:rsid w:val="00BC3435"/>
    <w:rsid w:val="00BC38C3"/>
    <w:rsid w:val="00BC4062"/>
    <w:rsid w:val="00BC4430"/>
    <w:rsid w:val="00BC6002"/>
    <w:rsid w:val="00BC6273"/>
    <w:rsid w:val="00BC6383"/>
    <w:rsid w:val="00BC65D2"/>
    <w:rsid w:val="00BD0A90"/>
    <w:rsid w:val="00BD1427"/>
    <w:rsid w:val="00BD1B1F"/>
    <w:rsid w:val="00BD1D8A"/>
    <w:rsid w:val="00BD24E1"/>
    <w:rsid w:val="00BD3C15"/>
    <w:rsid w:val="00BD53BE"/>
    <w:rsid w:val="00BD613A"/>
    <w:rsid w:val="00BD61A5"/>
    <w:rsid w:val="00BD655C"/>
    <w:rsid w:val="00BD657E"/>
    <w:rsid w:val="00BD6832"/>
    <w:rsid w:val="00BD7C11"/>
    <w:rsid w:val="00BE021E"/>
    <w:rsid w:val="00BE1B11"/>
    <w:rsid w:val="00BE308A"/>
    <w:rsid w:val="00BE31BC"/>
    <w:rsid w:val="00BE4307"/>
    <w:rsid w:val="00BE5412"/>
    <w:rsid w:val="00BE5B57"/>
    <w:rsid w:val="00BE5CAE"/>
    <w:rsid w:val="00BE6EDA"/>
    <w:rsid w:val="00BE7715"/>
    <w:rsid w:val="00BF0AB1"/>
    <w:rsid w:val="00BF1643"/>
    <w:rsid w:val="00BF1945"/>
    <w:rsid w:val="00BF23ED"/>
    <w:rsid w:val="00BF2CB4"/>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EE4"/>
    <w:rsid w:val="00C1361C"/>
    <w:rsid w:val="00C13784"/>
    <w:rsid w:val="00C13F7A"/>
    <w:rsid w:val="00C143BD"/>
    <w:rsid w:val="00C152EC"/>
    <w:rsid w:val="00C1571A"/>
    <w:rsid w:val="00C15AB4"/>
    <w:rsid w:val="00C15EB0"/>
    <w:rsid w:val="00C2027B"/>
    <w:rsid w:val="00C21793"/>
    <w:rsid w:val="00C21872"/>
    <w:rsid w:val="00C2283F"/>
    <w:rsid w:val="00C228FB"/>
    <w:rsid w:val="00C23055"/>
    <w:rsid w:val="00C23EE0"/>
    <w:rsid w:val="00C24627"/>
    <w:rsid w:val="00C24EE7"/>
    <w:rsid w:val="00C257E6"/>
    <w:rsid w:val="00C25A0A"/>
    <w:rsid w:val="00C27B3E"/>
    <w:rsid w:val="00C3117E"/>
    <w:rsid w:val="00C3149C"/>
    <w:rsid w:val="00C32259"/>
    <w:rsid w:val="00C331B3"/>
    <w:rsid w:val="00C33E6F"/>
    <w:rsid w:val="00C347F0"/>
    <w:rsid w:val="00C35186"/>
    <w:rsid w:val="00C3566F"/>
    <w:rsid w:val="00C37457"/>
    <w:rsid w:val="00C40563"/>
    <w:rsid w:val="00C429D9"/>
    <w:rsid w:val="00C46295"/>
    <w:rsid w:val="00C51148"/>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8D5"/>
    <w:rsid w:val="00C66189"/>
    <w:rsid w:val="00C66856"/>
    <w:rsid w:val="00C66A2D"/>
    <w:rsid w:val="00C66DA9"/>
    <w:rsid w:val="00C70124"/>
    <w:rsid w:val="00C7045C"/>
    <w:rsid w:val="00C70780"/>
    <w:rsid w:val="00C71077"/>
    <w:rsid w:val="00C72D26"/>
    <w:rsid w:val="00C73918"/>
    <w:rsid w:val="00C74865"/>
    <w:rsid w:val="00C7506F"/>
    <w:rsid w:val="00C75429"/>
    <w:rsid w:val="00C76C94"/>
    <w:rsid w:val="00C772E6"/>
    <w:rsid w:val="00C81F77"/>
    <w:rsid w:val="00C82D6D"/>
    <w:rsid w:val="00C8463C"/>
    <w:rsid w:val="00C850CF"/>
    <w:rsid w:val="00C857D2"/>
    <w:rsid w:val="00C859B6"/>
    <w:rsid w:val="00C85FAD"/>
    <w:rsid w:val="00C8639C"/>
    <w:rsid w:val="00C86ED7"/>
    <w:rsid w:val="00C87CE1"/>
    <w:rsid w:val="00C93FC9"/>
    <w:rsid w:val="00C9564A"/>
    <w:rsid w:val="00CA2B38"/>
    <w:rsid w:val="00CA3439"/>
    <w:rsid w:val="00CA3F5C"/>
    <w:rsid w:val="00CA4211"/>
    <w:rsid w:val="00CA44DA"/>
    <w:rsid w:val="00CA5435"/>
    <w:rsid w:val="00CB1856"/>
    <w:rsid w:val="00CB1EFD"/>
    <w:rsid w:val="00CB1F8C"/>
    <w:rsid w:val="00CB4605"/>
    <w:rsid w:val="00CB486D"/>
    <w:rsid w:val="00CB50F9"/>
    <w:rsid w:val="00CB5172"/>
    <w:rsid w:val="00CB51D5"/>
    <w:rsid w:val="00CB541E"/>
    <w:rsid w:val="00CB56FB"/>
    <w:rsid w:val="00CC232D"/>
    <w:rsid w:val="00CC389C"/>
    <w:rsid w:val="00CC40D2"/>
    <w:rsid w:val="00CC44DD"/>
    <w:rsid w:val="00CC4977"/>
    <w:rsid w:val="00CC4DC8"/>
    <w:rsid w:val="00CC5178"/>
    <w:rsid w:val="00CC5609"/>
    <w:rsid w:val="00CC60DB"/>
    <w:rsid w:val="00CC6203"/>
    <w:rsid w:val="00CC6433"/>
    <w:rsid w:val="00CC7A15"/>
    <w:rsid w:val="00CD2873"/>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2CBC"/>
    <w:rsid w:val="00CF3A65"/>
    <w:rsid w:val="00CF3F99"/>
    <w:rsid w:val="00CF4A85"/>
    <w:rsid w:val="00CF5385"/>
    <w:rsid w:val="00CF6219"/>
    <w:rsid w:val="00CF6B00"/>
    <w:rsid w:val="00CF6BD2"/>
    <w:rsid w:val="00CF73D0"/>
    <w:rsid w:val="00D019A1"/>
    <w:rsid w:val="00D01B9E"/>
    <w:rsid w:val="00D03697"/>
    <w:rsid w:val="00D03875"/>
    <w:rsid w:val="00D05D84"/>
    <w:rsid w:val="00D06A57"/>
    <w:rsid w:val="00D07126"/>
    <w:rsid w:val="00D07711"/>
    <w:rsid w:val="00D079AE"/>
    <w:rsid w:val="00D1099A"/>
    <w:rsid w:val="00D10B94"/>
    <w:rsid w:val="00D10FE2"/>
    <w:rsid w:val="00D110A9"/>
    <w:rsid w:val="00D111DF"/>
    <w:rsid w:val="00D12586"/>
    <w:rsid w:val="00D14336"/>
    <w:rsid w:val="00D14F26"/>
    <w:rsid w:val="00D15D91"/>
    <w:rsid w:val="00D15F10"/>
    <w:rsid w:val="00D160EB"/>
    <w:rsid w:val="00D16539"/>
    <w:rsid w:val="00D16884"/>
    <w:rsid w:val="00D16F41"/>
    <w:rsid w:val="00D1714D"/>
    <w:rsid w:val="00D17E0E"/>
    <w:rsid w:val="00D20345"/>
    <w:rsid w:val="00D22BDC"/>
    <w:rsid w:val="00D238E7"/>
    <w:rsid w:val="00D24E84"/>
    <w:rsid w:val="00D255C4"/>
    <w:rsid w:val="00D25FDE"/>
    <w:rsid w:val="00D274DD"/>
    <w:rsid w:val="00D301F2"/>
    <w:rsid w:val="00D30E77"/>
    <w:rsid w:val="00D30FA8"/>
    <w:rsid w:val="00D32036"/>
    <w:rsid w:val="00D33230"/>
    <w:rsid w:val="00D34544"/>
    <w:rsid w:val="00D345E1"/>
    <w:rsid w:val="00D35386"/>
    <w:rsid w:val="00D354CE"/>
    <w:rsid w:val="00D35B07"/>
    <w:rsid w:val="00D371D1"/>
    <w:rsid w:val="00D37445"/>
    <w:rsid w:val="00D43497"/>
    <w:rsid w:val="00D45C0B"/>
    <w:rsid w:val="00D45FBB"/>
    <w:rsid w:val="00D465EC"/>
    <w:rsid w:val="00D4717E"/>
    <w:rsid w:val="00D47442"/>
    <w:rsid w:val="00D4765A"/>
    <w:rsid w:val="00D50197"/>
    <w:rsid w:val="00D504C9"/>
    <w:rsid w:val="00D515BE"/>
    <w:rsid w:val="00D51FC8"/>
    <w:rsid w:val="00D52B00"/>
    <w:rsid w:val="00D557F8"/>
    <w:rsid w:val="00D56270"/>
    <w:rsid w:val="00D56BD0"/>
    <w:rsid w:val="00D62C57"/>
    <w:rsid w:val="00D634DE"/>
    <w:rsid w:val="00D637EC"/>
    <w:rsid w:val="00D63B88"/>
    <w:rsid w:val="00D648D5"/>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971"/>
    <w:rsid w:val="00D80D72"/>
    <w:rsid w:val="00D8567D"/>
    <w:rsid w:val="00D85E7F"/>
    <w:rsid w:val="00D86E24"/>
    <w:rsid w:val="00D90110"/>
    <w:rsid w:val="00D91083"/>
    <w:rsid w:val="00D91ACD"/>
    <w:rsid w:val="00D91B5B"/>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F0A"/>
    <w:rsid w:val="00DB29C5"/>
    <w:rsid w:val="00DB4B8C"/>
    <w:rsid w:val="00DB4D2B"/>
    <w:rsid w:val="00DB521E"/>
    <w:rsid w:val="00DB5759"/>
    <w:rsid w:val="00DB5AC7"/>
    <w:rsid w:val="00DB667B"/>
    <w:rsid w:val="00DB7E49"/>
    <w:rsid w:val="00DC0597"/>
    <w:rsid w:val="00DC0F0D"/>
    <w:rsid w:val="00DC19D3"/>
    <w:rsid w:val="00DC24B4"/>
    <w:rsid w:val="00DC4630"/>
    <w:rsid w:val="00DC51B9"/>
    <w:rsid w:val="00DC5DDF"/>
    <w:rsid w:val="00DC6033"/>
    <w:rsid w:val="00DC6CD3"/>
    <w:rsid w:val="00DD00D8"/>
    <w:rsid w:val="00DD02CB"/>
    <w:rsid w:val="00DD0CE1"/>
    <w:rsid w:val="00DD143B"/>
    <w:rsid w:val="00DD225A"/>
    <w:rsid w:val="00DD30B4"/>
    <w:rsid w:val="00DD3B1C"/>
    <w:rsid w:val="00DD3CBF"/>
    <w:rsid w:val="00DD3E9A"/>
    <w:rsid w:val="00DD443D"/>
    <w:rsid w:val="00DD4465"/>
    <w:rsid w:val="00DD44D0"/>
    <w:rsid w:val="00DD5032"/>
    <w:rsid w:val="00DD77E7"/>
    <w:rsid w:val="00DE0381"/>
    <w:rsid w:val="00DE1C96"/>
    <w:rsid w:val="00DE22DC"/>
    <w:rsid w:val="00DE37AC"/>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37"/>
    <w:rsid w:val="00DF4FD9"/>
    <w:rsid w:val="00DF6551"/>
    <w:rsid w:val="00DF6E6D"/>
    <w:rsid w:val="00DF718A"/>
    <w:rsid w:val="00E04919"/>
    <w:rsid w:val="00E05452"/>
    <w:rsid w:val="00E06C81"/>
    <w:rsid w:val="00E078CD"/>
    <w:rsid w:val="00E07CA5"/>
    <w:rsid w:val="00E104B4"/>
    <w:rsid w:val="00E12A7F"/>
    <w:rsid w:val="00E12D03"/>
    <w:rsid w:val="00E164DD"/>
    <w:rsid w:val="00E1715F"/>
    <w:rsid w:val="00E1730A"/>
    <w:rsid w:val="00E2035E"/>
    <w:rsid w:val="00E20AAF"/>
    <w:rsid w:val="00E20B12"/>
    <w:rsid w:val="00E21034"/>
    <w:rsid w:val="00E22A79"/>
    <w:rsid w:val="00E22D86"/>
    <w:rsid w:val="00E23D41"/>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758D"/>
    <w:rsid w:val="00E37A42"/>
    <w:rsid w:val="00E40DE8"/>
    <w:rsid w:val="00E41C12"/>
    <w:rsid w:val="00E4523B"/>
    <w:rsid w:val="00E455A2"/>
    <w:rsid w:val="00E45AB8"/>
    <w:rsid w:val="00E4793D"/>
    <w:rsid w:val="00E510BC"/>
    <w:rsid w:val="00E51214"/>
    <w:rsid w:val="00E52C56"/>
    <w:rsid w:val="00E52CC2"/>
    <w:rsid w:val="00E53045"/>
    <w:rsid w:val="00E53123"/>
    <w:rsid w:val="00E53177"/>
    <w:rsid w:val="00E53247"/>
    <w:rsid w:val="00E5350B"/>
    <w:rsid w:val="00E541BA"/>
    <w:rsid w:val="00E54AA5"/>
    <w:rsid w:val="00E54F65"/>
    <w:rsid w:val="00E564D5"/>
    <w:rsid w:val="00E56DF7"/>
    <w:rsid w:val="00E604F3"/>
    <w:rsid w:val="00E60816"/>
    <w:rsid w:val="00E614C2"/>
    <w:rsid w:val="00E616A0"/>
    <w:rsid w:val="00E61CD6"/>
    <w:rsid w:val="00E62AEE"/>
    <w:rsid w:val="00E646F5"/>
    <w:rsid w:val="00E65997"/>
    <w:rsid w:val="00E65B1A"/>
    <w:rsid w:val="00E66433"/>
    <w:rsid w:val="00E67819"/>
    <w:rsid w:val="00E67C3A"/>
    <w:rsid w:val="00E67E2E"/>
    <w:rsid w:val="00E71F1A"/>
    <w:rsid w:val="00E72CF7"/>
    <w:rsid w:val="00E74229"/>
    <w:rsid w:val="00E744C9"/>
    <w:rsid w:val="00E762C5"/>
    <w:rsid w:val="00E77B19"/>
    <w:rsid w:val="00E77BBD"/>
    <w:rsid w:val="00E813AE"/>
    <w:rsid w:val="00E8237D"/>
    <w:rsid w:val="00E83793"/>
    <w:rsid w:val="00E83A68"/>
    <w:rsid w:val="00E84924"/>
    <w:rsid w:val="00E85916"/>
    <w:rsid w:val="00E86EC3"/>
    <w:rsid w:val="00E87588"/>
    <w:rsid w:val="00E909A1"/>
    <w:rsid w:val="00E9190A"/>
    <w:rsid w:val="00E946CB"/>
    <w:rsid w:val="00E9583E"/>
    <w:rsid w:val="00E95EFB"/>
    <w:rsid w:val="00E96731"/>
    <w:rsid w:val="00E97CBE"/>
    <w:rsid w:val="00EA0542"/>
    <w:rsid w:val="00EA0CC2"/>
    <w:rsid w:val="00EA0F0B"/>
    <w:rsid w:val="00EA13F6"/>
    <w:rsid w:val="00EA17BC"/>
    <w:rsid w:val="00EA1A4E"/>
    <w:rsid w:val="00EA2A69"/>
    <w:rsid w:val="00EA36BC"/>
    <w:rsid w:val="00EA67B2"/>
    <w:rsid w:val="00EA6811"/>
    <w:rsid w:val="00EA7192"/>
    <w:rsid w:val="00EA7DD4"/>
    <w:rsid w:val="00EB02B6"/>
    <w:rsid w:val="00EB33EA"/>
    <w:rsid w:val="00EB3FF6"/>
    <w:rsid w:val="00EB4823"/>
    <w:rsid w:val="00EB49C0"/>
    <w:rsid w:val="00EB4AEA"/>
    <w:rsid w:val="00EB5D55"/>
    <w:rsid w:val="00EB6B45"/>
    <w:rsid w:val="00EC0857"/>
    <w:rsid w:val="00EC0E3F"/>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E1491"/>
    <w:rsid w:val="00EE19FE"/>
    <w:rsid w:val="00EE35FC"/>
    <w:rsid w:val="00EE3C91"/>
    <w:rsid w:val="00EE3F8F"/>
    <w:rsid w:val="00EE4A8E"/>
    <w:rsid w:val="00EE4CCF"/>
    <w:rsid w:val="00EE5A40"/>
    <w:rsid w:val="00EE79CB"/>
    <w:rsid w:val="00EF0793"/>
    <w:rsid w:val="00EF1C5B"/>
    <w:rsid w:val="00EF26D3"/>
    <w:rsid w:val="00EF33DE"/>
    <w:rsid w:val="00EF3DEB"/>
    <w:rsid w:val="00EF52E2"/>
    <w:rsid w:val="00EF5FF2"/>
    <w:rsid w:val="00EF61A5"/>
    <w:rsid w:val="00EF6FC2"/>
    <w:rsid w:val="00EF7024"/>
    <w:rsid w:val="00F00B8E"/>
    <w:rsid w:val="00F00C71"/>
    <w:rsid w:val="00F01ADF"/>
    <w:rsid w:val="00F01F45"/>
    <w:rsid w:val="00F02B1B"/>
    <w:rsid w:val="00F035C5"/>
    <w:rsid w:val="00F03674"/>
    <w:rsid w:val="00F05499"/>
    <w:rsid w:val="00F05B66"/>
    <w:rsid w:val="00F06B60"/>
    <w:rsid w:val="00F073C2"/>
    <w:rsid w:val="00F109C0"/>
    <w:rsid w:val="00F1112F"/>
    <w:rsid w:val="00F114DB"/>
    <w:rsid w:val="00F115DA"/>
    <w:rsid w:val="00F13C6F"/>
    <w:rsid w:val="00F146CE"/>
    <w:rsid w:val="00F149E6"/>
    <w:rsid w:val="00F14A8C"/>
    <w:rsid w:val="00F163FF"/>
    <w:rsid w:val="00F169C3"/>
    <w:rsid w:val="00F1747D"/>
    <w:rsid w:val="00F20417"/>
    <w:rsid w:val="00F20904"/>
    <w:rsid w:val="00F20CD2"/>
    <w:rsid w:val="00F24992"/>
    <w:rsid w:val="00F24C1D"/>
    <w:rsid w:val="00F2560A"/>
    <w:rsid w:val="00F257CE"/>
    <w:rsid w:val="00F25D43"/>
    <w:rsid w:val="00F2628F"/>
    <w:rsid w:val="00F265C0"/>
    <w:rsid w:val="00F26AD7"/>
    <w:rsid w:val="00F26F44"/>
    <w:rsid w:val="00F3108F"/>
    <w:rsid w:val="00F31226"/>
    <w:rsid w:val="00F31B18"/>
    <w:rsid w:val="00F34194"/>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6C1"/>
    <w:rsid w:val="00F46702"/>
    <w:rsid w:val="00F46E09"/>
    <w:rsid w:val="00F47003"/>
    <w:rsid w:val="00F51619"/>
    <w:rsid w:val="00F52D75"/>
    <w:rsid w:val="00F53873"/>
    <w:rsid w:val="00F539D7"/>
    <w:rsid w:val="00F54592"/>
    <w:rsid w:val="00F54633"/>
    <w:rsid w:val="00F55B89"/>
    <w:rsid w:val="00F55FF8"/>
    <w:rsid w:val="00F57170"/>
    <w:rsid w:val="00F57F1E"/>
    <w:rsid w:val="00F613B1"/>
    <w:rsid w:val="00F61EE2"/>
    <w:rsid w:val="00F62A0C"/>
    <w:rsid w:val="00F6573F"/>
    <w:rsid w:val="00F65AB7"/>
    <w:rsid w:val="00F65E87"/>
    <w:rsid w:val="00F66FA8"/>
    <w:rsid w:val="00F67FAE"/>
    <w:rsid w:val="00F71E4C"/>
    <w:rsid w:val="00F72CE1"/>
    <w:rsid w:val="00F72D57"/>
    <w:rsid w:val="00F73592"/>
    <w:rsid w:val="00F7361F"/>
    <w:rsid w:val="00F7493A"/>
    <w:rsid w:val="00F75EA5"/>
    <w:rsid w:val="00F7635B"/>
    <w:rsid w:val="00F76A23"/>
    <w:rsid w:val="00F76CEB"/>
    <w:rsid w:val="00F77372"/>
    <w:rsid w:val="00F776D2"/>
    <w:rsid w:val="00F778D5"/>
    <w:rsid w:val="00F81857"/>
    <w:rsid w:val="00F81939"/>
    <w:rsid w:val="00F81E38"/>
    <w:rsid w:val="00F83C88"/>
    <w:rsid w:val="00F84CB6"/>
    <w:rsid w:val="00F85FC3"/>
    <w:rsid w:val="00F86D6B"/>
    <w:rsid w:val="00F876E8"/>
    <w:rsid w:val="00F90040"/>
    <w:rsid w:val="00F911A6"/>
    <w:rsid w:val="00F91E02"/>
    <w:rsid w:val="00F923F0"/>
    <w:rsid w:val="00F93366"/>
    <w:rsid w:val="00F94910"/>
    <w:rsid w:val="00F94A0A"/>
    <w:rsid w:val="00F94ECD"/>
    <w:rsid w:val="00F955C2"/>
    <w:rsid w:val="00F95BA8"/>
    <w:rsid w:val="00F9640A"/>
    <w:rsid w:val="00F9687B"/>
    <w:rsid w:val="00F96B26"/>
    <w:rsid w:val="00F96E94"/>
    <w:rsid w:val="00FA094A"/>
    <w:rsid w:val="00FA0B61"/>
    <w:rsid w:val="00FA4602"/>
    <w:rsid w:val="00FA4C19"/>
    <w:rsid w:val="00FB1E15"/>
    <w:rsid w:val="00FB48E1"/>
    <w:rsid w:val="00FB4E64"/>
    <w:rsid w:val="00FB7288"/>
    <w:rsid w:val="00FC066E"/>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8"/>
    <w:rsid w:val="00FD3C1E"/>
    <w:rsid w:val="00FD4E22"/>
    <w:rsid w:val="00FD50B6"/>
    <w:rsid w:val="00FD5818"/>
    <w:rsid w:val="00FD630D"/>
    <w:rsid w:val="00FD6556"/>
    <w:rsid w:val="00FE02AF"/>
    <w:rsid w:val="00FE02BB"/>
    <w:rsid w:val="00FE11FE"/>
    <w:rsid w:val="00FE2B24"/>
    <w:rsid w:val="00FE3409"/>
    <w:rsid w:val="00FE546F"/>
    <w:rsid w:val="00FE77A8"/>
    <w:rsid w:val="00FE7B9F"/>
    <w:rsid w:val="00FF0984"/>
    <w:rsid w:val="00FF0E39"/>
    <w:rsid w:val="00FF0E4E"/>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B5A2FFC8-6A58-44FF-9715-DA416265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M%C3%A9decine_non_conventionnelle" TargetMode="External"/><Relationship Id="rId299" Type="http://schemas.openxmlformats.org/officeDocument/2006/relationships/hyperlink" Target="https://fr.wikipedia.org/wiki/Prophylaxie" TargetMode="External"/><Relationship Id="rId303" Type="http://schemas.openxmlformats.org/officeDocument/2006/relationships/hyperlink" Target="https://fr.wikipedia.org/wiki/Dienc%C3%A9phale" TargetMode="External"/><Relationship Id="rId21" Type="http://schemas.openxmlformats.org/officeDocument/2006/relationships/hyperlink" Target="https://fr.wikipedia.org/wiki/Relation_humaine" TargetMode="External"/><Relationship Id="rId42" Type="http://schemas.openxmlformats.org/officeDocument/2006/relationships/hyperlink" Target="https://fr.wikipedia.org/wiki/Hypoth%C3%A8se" TargetMode="External"/><Relationship Id="rId63" Type="http://schemas.openxmlformats.org/officeDocument/2006/relationships/hyperlink" Target="https://fr.wikipedia.org/wiki/Conditionnement_(psychologie)" TargetMode="External"/><Relationship Id="rId84" Type="http://schemas.openxmlformats.org/officeDocument/2006/relationships/hyperlink" Target="https://www.snfge.org/lexique" TargetMode="External"/><Relationship Id="rId138" Type="http://schemas.openxmlformats.org/officeDocument/2006/relationships/hyperlink" Target="https://fr.wikipedia.org/wiki/Neurostimulation" TargetMode="External"/><Relationship Id="rId159" Type="http://schemas.openxmlformats.org/officeDocument/2006/relationships/hyperlink" Target="https://fr.wikipedia.org/wiki/Palo_Alto" TargetMode="External"/><Relationship Id="rId324" Type="http://schemas.openxmlformats.org/officeDocument/2006/relationships/hyperlink" Target="https://fr.wikipedia.org/wiki/Conditionnement_(psychologie)" TargetMode="External"/><Relationship Id="rId345" Type="http://schemas.openxmlformats.org/officeDocument/2006/relationships/hyperlink" Target="https://fr.wikipedia.org/w/index.php?title=Stephen_Karpman&amp;action=edit&amp;redlink=1" TargetMode="External"/><Relationship Id="rId170" Type="http://schemas.openxmlformats.org/officeDocument/2006/relationships/hyperlink" Target="https://fr.wikipedia.org/wiki/D%C3%A9veloppement_personnel" TargetMode="External"/><Relationship Id="rId191" Type="http://schemas.openxmlformats.org/officeDocument/2006/relationships/hyperlink" Target="https://fr.wikipedia.org/wiki/Locuteur" TargetMode="External"/><Relationship Id="rId205" Type="http://schemas.openxmlformats.org/officeDocument/2006/relationships/hyperlink" Target="https://fr.wikipedia.org/wiki/Conditionnement_(psychologie)" TargetMode="External"/><Relationship Id="rId226" Type="http://schemas.openxmlformats.org/officeDocument/2006/relationships/hyperlink" Target="https://fr.wikipedia.org/wiki/Imposition_des_mains" TargetMode="External"/><Relationship Id="rId247" Type="http://schemas.openxmlformats.org/officeDocument/2006/relationships/hyperlink" Target="https://fr.wikipedia.org/wiki/Fr%C3%A9quence_cardiaque" TargetMode="External"/><Relationship Id="rId107" Type="http://schemas.openxmlformats.org/officeDocument/2006/relationships/hyperlink" Target="https://fr.wikipedia.org/wiki/M%C3%A9moire_(sciences_humaines)" TargetMode="External"/><Relationship Id="rId268" Type="http://schemas.openxmlformats.org/officeDocument/2006/relationships/hyperlink" Target="https://fr.wikipedia.org/wiki/Psychosomatique" TargetMode="External"/><Relationship Id="rId289" Type="http://schemas.openxmlformats.org/officeDocument/2006/relationships/hyperlink" Target="https://fr.wikipedia.org/wiki/Douleur_morale"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Observable" TargetMode="External"/><Relationship Id="rId53" Type="http://schemas.openxmlformats.org/officeDocument/2006/relationships/hyperlink" Target="https://fr.wikipedia.org/wiki/Cat%C3%A9cholamine" TargetMode="External"/><Relationship Id="rId74" Type="http://schemas.openxmlformats.org/officeDocument/2006/relationships/hyperlink" Target="https://fr.wikipedia.org/wiki/Traumatisme_psychique" TargetMode="External"/><Relationship Id="rId128" Type="http://schemas.openxmlformats.org/officeDocument/2006/relationships/hyperlink" Target="https://fr.wikipedia.org/wiki/Lobe_temporal" TargetMode="External"/><Relationship Id="rId149" Type="http://schemas.openxmlformats.org/officeDocument/2006/relationships/hyperlink" Target="https://fr.wikipedia.org/wiki/Nerf" TargetMode="External"/><Relationship Id="rId314" Type="http://schemas.openxmlformats.org/officeDocument/2006/relationships/hyperlink" Target="https://fr.wikipedia.org/wiki/M%C3%A9decine_non_conventionnelle" TargetMode="External"/><Relationship Id="rId335" Type="http://schemas.openxmlformats.org/officeDocument/2006/relationships/hyperlink" Target="https://fr.wikipedia.org/wiki/Conditionnement_(psychologie)" TargetMode="External"/><Relationship Id="rId356" Type="http://schemas.openxmlformats.org/officeDocument/2006/relationships/hyperlink" Target="https://fr.wikipedia.org/wiki/M%C3%A9decine_non_conventionnelle" TargetMode="External"/><Relationship Id="rId5" Type="http://schemas.openxmlformats.org/officeDocument/2006/relationships/webSettings" Target="webSettings.xml"/><Relationship Id="rId95" Type="http://schemas.openxmlformats.org/officeDocument/2006/relationships/hyperlink" Target="https://stringfixer.com/fr/Virtual_world" TargetMode="External"/><Relationship Id="rId160" Type="http://schemas.openxmlformats.org/officeDocument/2006/relationships/hyperlink" Target="https://fr.wikipedia.org/wiki/Californie" TargetMode="External"/><Relationship Id="rId181" Type="http://schemas.openxmlformats.org/officeDocument/2006/relationships/hyperlink" Target="https://fr.wikipedia.org/wiki/Prophylaxie" TargetMode="External"/><Relationship Id="rId216" Type="http://schemas.openxmlformats.org/officeDocument/2006/relationships/hyperlink" Target="https://fr.wikipedia.org/wiki/R%C3%A9silience_(psychologie)" TargetMode="External"/><Relationship Id="rId237" Type="http://schemas.openxmlformats.org/officeDocument/2006/relationships/hyperlink" Target="https://fr.wikipedia.org/wiki/Rythmes_circadiens" TargetMode="External"/><Relationship Id="rId258" Type="http://schemas.openxmlformats.org/officeDocument/2006/relationships/hyperlink" Target="https://fr.wikipedia.org/wiki/Suicide" TargetMode="External"/><Relationship Id="rId279" Type="http://schemas.openxmlformats.org/officeDocument/2006/relationships/hyperlink" Target="https://fr.wikipedia.org/wiki/Guerre" TargetMode="External"/><Relationship Id="rId22" Type="http://schemas.openxmlformats.org/officeDocument/2006/relationships/hyperlink" Target="https://fr.wikipedia.org/wiki/Ann%C3%A9es_1970" TargetMode="External"/><Relationship Id="rId43" Type="http://schemas.openxmlformats.org/officeDocument/2006/relationships/hyperlink" Target="https://fr.wikipedia.org/wiki/Biais_cognitif" TargetMode="External"/><Relationship Id="rId64" Type="http://schemas.openxmlformats.org/officeDocument/2006/relationships/hyperlink" Target="https://fr.wikipedia.org/wiki/R%C3%A9flexe" TargetMode="External"/><Relationship Id="rId118" Type="http://schemas.openxmlformats.org/officeDocument/2006/relationships/hyperlink" Target="https://fr.wikipedia.org/wiki/France" TargetMode="External"/><Relationship Id="rId139" Type="http://schemas.openxmlformats.org/officeDocument/2006/relationships/hyperlink" Target="https://fr.wikipedia.org/w/index.php?title=Neuromodulation_des_racines_sacr%C3%A9es&amp;action=edit&amp;redlink=1" TargetMode="External"/><Relationship Id="rId290" Type="http://schemas.openxmlformats.org/officeDocument/2006/relationships/hyperlink" Target="https://fr.wikipedia.org/wiki/Peur" TargetMode="External"/><Relationship Id="rId304" Type="http://schemas.openxmlformats.org/officeDocument/2006/relationships/hyperlink" Target="https://fr.wikipedia.org/wiki/Syst%C3%A8me_ventriculaire" TargetMode="External"/><Relationship Id="rId325" Type="http://schemas.openxmlformats.org/officeDocument/2006/relationships/hyperlink" Target="https://fr.wikipedia.org/wiki/Psychoth%C3%A9rapie" TargetMode="External"/><Relationship Id="rId346" Type="http://schemas.openxmlformats.org/officeDocument/2006/relationships/hyperlink" Target="https://fr.wikipedia.org/wiki/1968" TargetMode="External"/><Relationship Id="rId85" Type="http://schemas.openxmlformats.org/officeDocument/2006/relationships/hyperlink" Target="https://fr.wikipedia.org/wiki/%C3%89tat_de_conscience" TargetMode="External"/><Relationship Id="rId150" Type="http://schemas.openxmlformats.org/officeDocument/2006/relationships/hyperlink" Target="https://fr.wikipedia.org/wiki/Syst%C3%A8me_nerveux" TargetMode="External"/><Relationship Id="rId171" Type="http://schemas.openxmlformats.org/officeDocument/2006/relationships/hyperlink" Target="https://fr.wikipedia.org/wiki/Loi_de_l%27attraction_(Nouvelle_Pens%C3%A9e)" TargetMode="External"/><Relationship Id="rId192" Type="http://schemas.openxmlformats.org/officeDocument/2006/relationships/hyperlink" Target="https://fr.wikipedia.org/wiki/Interlocuteur" TargetMode="External"/><Relationship Id="rId206" Type="http://schemas.openxmlformats.org/officeDocument/2006/relationships/hyperlink" Target="https://fr.wikipedia.org/wiki/R%C3%A9flexe" TargetMode="External"/><Relationship Id="rId227" Type="http://schemas.openxmlformats.org/officeDocument/2006/relationships/hyperlink" Target="https://fr.wikipedia.org/wiki/Processus_cognitif" TargetMode="External"/><Relationship Id="rId248" Type="http://schemas.openxmlformats.org/officeDocument/2006/relationships/hyperlink" Target="https://fr.wikipedia.org/wiki/Organisme_(physiologie)" TargetMode="External"/><Relationship Id="rId269" Type="http://schemas.openxmlformats.org/officeDocument/2006/relationships/hyperlink" Target="https://fr.wikipedia.org/wiki/Hallucination" TargetMode="External"/><Relationship Id="rId12" Type="http://schemas.openxmlformats.org/officeDocument/2006/relationships/hyperlink" Target="https://fr.wikipedia.org/wiki/Lobe_temporal" TargetMode="External"/><Relationship Id="rId33" Type="http://schemas.openxmlformats.org/officeDocument/2006/relationships/hyperlink" Target="https://fr.wikipedia.org/wiki/Conditionnement_(psychologie)" TargetMode="External"/><Relationship Id="rId108" Type="http://schemas.openxmlformats.org/officeDocument/2006/relationships/hyperlink" Target="https://fr.wikipedia.org/wiki/Mn%C3%A9monique" TargetMode="External"/><Relationship Id="rId129" Type="http://schemas.openxmlformats.org/officeDocument/2006/relationships/hyperlink" Target="https://fr.wikipedia.org/wiki/Cortex" TargetMode="External"/><Relationship Id="rId280" Type="http://schemas.openxmlformats.org/officeDocument/2006/relationships/hyperlink" Target="https://fr.wikipedia.org/wiki/Attentat" TargetMode="External"/><Relationship Id="rId315" Type="http://schemas.openxmlformats.org/officeDocument/2006/relationships/hyperlink" Target="https://fr.wikipedia.org/wiki/Animal_domestique_en_droit_fran%C3%A7ais" TargetMode="External"/><Relationship Id="rId336" Type="http://schemas.openxmlformats.org/officeDocument/2006/relationships/hyperlink" Target="https://fr.wikipedia.org/wiki/Psychoth%C3%A9rapie" TargetMode="External"/><Relationship Id="rId357" Type="http://schemas.openxmlformats.org/officeDocument/2006/relationships/hyperlink" Target="https://fr.wikipedia.org/wiki/Animal_domestique_en_droit_fran%C3%A7ais" TargetMode="External"/><Relationship Id="rId54" Type="http://schemas.openxmlformats.org/officeDocument/2006/relationships/hyperlink" Target="https://fr.wikipedia.org/wiki/Adr%C3%A9naline" TargetMode="External"/><Relationship Id="rId75" Type="http://schemas.openxmlformats.org/officeDocument/2006/relationships/hyperlink" Target="https://fr.wikipedia.org/wiki/D%C3%A9lire" TargetMode="External"/><Relationship Id="rId96" Type="http://schemas.openxmlformats.org/officeDocument/2006/relationships/hyperlink" Target="https://stringfixer.com/fr/Avatar_(computing)" TargetMode="External"/><Relationship Id="rId140" Type="http://schemas.openxmlformats.org/officeDocument/2006/relationships/hyperlink" Target="https://fr.wikipedia.org/wiki/Nerf_pudental" TargetMode="External"/><Relationship Id="rId161" Type="http://schemas.openxmlformats.org/officeDocument/2006/relationships/hyperlink" Target="https://fr.wikipedia.org/wiki/Universit%C3%A9_Stanford" TargetMode="External"/><Relationship Id="rId182" Type="http://schemas.openxmlformats.org/officeDocument/2006/relationships/hyperlink" Target="https://fr.wikipedia.org/wiki/Communication_verbale" TargetMode="External"/><Relationship Id="rId217" Type="http://schemas.openxmlformats.org/officeDocument/2006/relationships/hyperlink" Target="https://fr.wikipedia.org/wiki/Bonheur"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Communication" TargetMode="External"/><Relationship Id="rId259" Type="http://schemas.openxmlformats.org/officeDocument/2006/relationships/hyperlink" Target="https://fr.wikipedia.org/wiki/M%C3%A9dia" TargetMode="External"/><Relationship Id="rId23" Type="http://schemas.openxmlformats.org/officeDocument/2006/relationships/hyperlink" Target="https://fr.wikipedia.org/wiki/Anne_Ancelin_Sch%C3%BCtzenberger" TargetMode="External"/><Relationship Id="rId119" Type="http://schemas.openxmlformats.org/officeDocument/2006/relationships/hyperlink" Target="https://fr.wikipedia.org/wiki/Ost%C3%A9opathie" TargetMode="External"/><Relationship Id="rId270" Type="http://schemas.openxmlformats.org/officeDocument/2006/relationships/hyperlink" Target="https://fr.wikipedia.org/wiki/%C5%92uvre_d%27art" TargetMode="External"/><Relationship Id="rId291" Type="http://schemas.openxmlformats.org/officeDocument/2006/relationships/hyperlink" Target="https://fr.wikipedia.org/wiki/Plaisir" TargetMode="External"/><Relationship Id="rId305" Type="http://schemas.openxmlformats.org/officeDocument/2006/relationships/hyperlink" Target="https://fr.wikipedia.org/wiki/Cortex_c%C3%A9r%C3%A9bral" TargetMode="External"/><Relationship Id="rId326" Type="http://schemas.openxmlformats.org/officeDocument/2006/relationships/hyperlink" Target="https://fr.wikipedia.org/wiki/Th%C3%A9rapie_cognitivo-comportementale" TargetMode="External"/><Relationship Id="rId347" Type="http://schemas.openxmlformats.org/officeDocument/2006/relationships/hyperlink" Target="https://fr.wikipedia.org/w/index.php?title=Stephen_Karpman&amp;action=edit&amp;redlink=1" TargetMode="External"/><Relationship Id="rId44" Type="http://schemas.openxmlformats.org/officeDocument/2006/relationships/hyperlink" Target="https://fr.wikipedia.org/wiki/Corr%C3%A9lation" TargetMode="External"/><Relationship Id="rId65" Type="http://schemas.openxmlformats.org/officeDocument/2006/relationships/hyperlink" Target="https://fr.wikipedia.org/wiki/Stimulus" TargetMode="External"/><Relationship Id="rId86" Type="http://schemas.openxmlformats.org/officeDocument/2006/relationships/hyperlink" Target="https://fr.wikipedia.org/wiki/Biais_cognitif" TargetMode="External"/><Relationship Id="rId130" Type="http://schemas.openxmlformats.org/officeDocument/2006/relationships/hyperlink" Target="https://fr.wikipedia.org/wiki/Gyrus_parahippocampique" TargetMode="External"/><Relationship Id="rId151" Type="http://schemas.openxmlformats.org/officeDocument/2006/relationships/hyperlink" Target="https://fr.wikipedia.org/wiki/Neurostimulation_de_la_moelle_%C3%A9pini%C3%A8re" TargetMode="External"/><Relationship Id="rId172" Type="http://schemas.openxmlformats.org/officeDocument/2006/relationships/hyperlink" Target="https://fr.wikipedia.org/wiki/%C3%89sot%C3%A9risme" TargetMode="External"/><Relationship Id="rId193" Type="http://schemas.openxmlformats.org/officeDocument/2006/relationships/hyperlink" Target="https://fr.wikipedia.org/wiki/Timbre_(musique)" TargetMode="External"/><Relationship Id="rId207" Type="http://schemas.openxmlformats.org/officeDocument/2006/relationships/hyperlink" Target="https://fr.wikipedia.org/wiki/Stimulus" TargetMode="External"/><Relationship Id="rId228" Type="http://schemas.openxmlformats.org/officeDocument/2006/relationships/hyperlink" Target="https://fr.wikipedia.org/wiki/Choc_m%C3%A9canique" TargetMode="External"/><Relationship Id="rId249" Type="http://schemas.openxmlformats.org/officeDocument/2006/relationships/hyperlink" Target="https://fr.wikipedia.org/wiki/Contrainte" TargetMode="External"/><Relationship Id="rId13" Type="http://schemas.openxmlformats.org/officeDocument/2006/relationships/hyperlink" Target="https://fr.wikipedia.org/wiki/Uncus" TargetMode="External"/><Relationship Id="rId109" Type="http://schemas.openxmlformats.org/officeDocument/2006/relationships/hyperlink" Target="https://fr.wikipedia.org/wiki/Adaptation_(biologie)" TargetMode="External"/><Relationship Id="rId260" Type="http://schemas.openxmlformats.org/officeDocument/2006/relationships/hyperlink" Target="https://fr.wikipedia.org/wiki/Goethe" TargetMode="External"/><Relationship Id="rId281" Type="http://schemas.openxmlformats.org/officeDocument/2006/relationships/hyperlink" Target="https://fr.wikipedia.org/wiki/Fr%C3%A9quence_cardiaque" TargetMode="External"/><Relationship Id="rId316" Type="http://schemas.openxmlformats.org/officeDocument/2006/relationships/hyperlink" Target="https://fr.wikipedia.org/wiki/Animal_de_compagnie" TargetMode="External"/><Relationship Id="rId337" Type="http://schemas.openxmlformats.org/officeDocument/2006/relationships/hyperlink" Target="https://fr.wikipedia.org/wiki/Prophylaxie" TargetMode="External"/><Relationship Id="rId34" Type="http://schemas.openxmlformats.org/officeDocument/2006/relationships/hyperlink" Target="https://fr.wikipedia.org/wiki/R%C3%A9flexe" TargetMode="External"/><Relationship Id="rId55" Type="http://schemas.openxmlformats.org/officeDocument/2006/relationships/hyperlink" Target="https://fr.wikipedia.org/wiki/M%C3%A9decine_non_conventionnelle" TargetMode="External"/><Relationship Id="rId76" Type="http://schemas.openxmlformats.org/officeDocument/2006/relationships/hyperlink" Target="https://fr.wikipedia.org/wiki/Jules_Cotard" TargetMode="External"/><Relationship Id="rId97" Type="http://schemas.openxmlformats.org/officeDocument/2006/relationships/hyperlink" Target="https://fr.wikipedia.org/wiki/Biais_cognitif" TargetMode="External"/><Relationship Id="rId120" Type="http://schemas.openxmlformats.org/officeDocument/2006/relationships/hyperlink" Target="https://fr.wikipedia.org/wiki/Chiropraxie" TargetMode="External"/><Relationship Id="rId141" Type="http://schemas.openxmlformats.org/officeDocument/2006/relationships/hyperlink" Target="https://fr.wikipedia.org/wiki/Vagin" TargetMode="External"/><Relationship Id="rId358" Type="http://schemas.openxmlformats.org/officeDocument/2006/relationships/hyperlink" Target="https://fr.wikipedia.org/wiki/Animal_de_compagnie" TargetMode="External"/><Relationship Id="rId7" Type="http://schemas.openxmlformats.org/officeDocument/2006/relationships/hyperlink" Target="https://fr.wikipedia.org/wiki/Psychoth%C3%A9rapie" TargetMode="External"/><Relationship Id="rId162" Type="http://schemas.openxmlformats.org/officeDocument/2006/relationships/hyperlink" Target="https://fr.wikipedia.org/wiki/Jay_Haley" TargetMode="External"/><Relationship Id="rId183" Type="http://schemas.openxmlformats.org/officeDocument/2006/relationships/hyperlink" Target="https://fr.wikipedia.org/wiki/Communication_non_verbale" TargetMode="External"/><Relationship Id="rId218" Type="http://schemas.openxmlformats.org/officeDocument/2006/relationships/hyperlink" Target="https://fr.wikipedia.org/wiki/Optimisme" TargetMode="External"/><Relationship Id="rId239" Type="http://schemas.openxmlformats.org/officeDocument/2006/relationships/hyperlink" Target="https://fr.wikipedia.org/wiki/Marketing_politique" TargetMode="External"/><Relationship Id="rId250" Type="http://schemas.openxmlformats.org/officeDocument/2006/relationships/hyperlink" Target="https://fr.wikipedia.org/w/index.php?title=Stresseur&amp;action=edit&amp;redlink=1" TargetMode="External"/><Relationship Id="rId271" Type="http://schemas.openxmlformats.org/officeDocument/2006/relationships/hyperlink" Target="https://fr.wikipedia.org/wiki/Chef-d%27%C5%93uvre" TargetMode="External"/><Relationship Id="rId292" Type="http://schemas.openxmlformats.org/officeDocument/2006/relationships/hyperlink" Target="https://fr.wikipedia.org/wiki/M%C3%A9moire_(sciences_humaines)" TargetMode="External"/><Relationship Id="rId306" Type="http://schemas.openxmlformats.org/officeDocument/2006/relationships/hyperlink" Target="https://fr.wikipedia.org/wiki/Tronc_c%C3%A9r%C3%A9bral" TargetMode="External"/><Relationship Id="rId24" Type="http://schemas.openxmlformats.org/officeDocument/2006/relationships/hyperlink" Target="https://fr.wikipedia.org/wiki/Intelligence_artificielle" TargetMode="External"/><Relationship Id="rId45" Type="http://schemas.openxmlformats.org/officeDocument/2006/relationships/hyperlink" Target="https://fr.wikipedia.org/wiki/M%C3%A9decine" TargetMode="External"/><Relationship Id="rId66" Type="http://schemas.openxmlformats.org/officeDocument/2006/relationships/hyperlink" Target="https://fr.wikipedia.org/wiki/Environnement" TargetMode="External"/><Relationship Id="rId87" Type="http://schemas.openxmlformats.org/officeDocument/2006/relationships/hyperlink" Target="https://fr.wikipedia.org/wiki/Personnalit%C3%A9" TargetMode="External"/><Relationship Id="rId110" Type="http://schemas.openxmlformats.org/officeDocument/2006/relationships/hyperlink" Target="https://fr.wikipedia.org/wiki/Expression_g%C3%A9n%C3%A9tique" TargetMode="External"/><Relationship Id="rId131" Type="http://schemas.openxmlformats.org/officeDocument/2006/relationships/hyperlink" Target="https://fr.wikipedia.org/wiki/Subiculum" TargetMode="External"/><Relationship Id="rId327" Type="http://schemas.openxmlformats.org/officeDocument/2006/relationships/hyperlink" Target="https://en.wikipedia.org/wiki/Psychotherapy" TargetMode="External"/><Relationship Id="rId348" Type="http://schemas.openxmlformats.org/officeDocument/2006/relationships/hyperlink" Target="https://fr.wikipedia.org/wiki/1968" TargetMode="External"/><Relationship Id="rId152" Type="http://schemas.openxmlformats.org/officeDocument/2006/relationships/hyperlink" Target="https://fr.wikipedia.org/wiki/Syst%C3%A8me_nerveux_central" TargetMode="External"/><Relationship Id="rId173" Type="http://schemas.openxmlformats.org/officeDocument/2006/relationships/hyperlink" Target="https://fr.wikipedia.org/wiki/Pens%C3%A9e_magique" TargetMode="External"/><Relationship Id="rId194" Type="http://schemas.openxmlformats.org/officeDocument/2006/relationships/hyperlink" Target="https://fr.wikipedia.org/wiki/Intonation_prosodique" TargetMode="External"/><Relationship Id="rId208" Type="http://schemas.openxmlformats.org/officeDocument/2006/relationships/hyperlink" Target="https://fr.wikipedia.org/wiki/Environnement" TargetMode="External"/><Relationship Id="rId229" Type="http://schemas.openxmlformats.org/officeDocument/2006/relationships/hyperlink" Target="https://fr.wikipedia.org/wiki/D%C3%A9formation_d%27un_mat%C3%A9riau" TargetMode="External"/><Relationship Id="rId240" Type="http://schemas.openxmlformats.org/officeDocument/2006/relationships/hyperlink" Target="https://fr.wikipedia.org/wiki/Personnalit%C3%A9_politique" TargetMode="External"/><Relationship Id="rId261" Type="http://schemas.openxmlformats.org/officeDocument/2006/relationships/hyperlink" Target="https://fr.wikipedia.org/wiki/Syndrome_de_Diog%C3%A8ne" TargetMode="External"/><Relationship Id="rId14" Type="http://schemas.openxmlformats.org/officeDocument/2006/relationships/hyperlink" Target="https://fr.wikipedia.org/wiki/Hippocampe_(cerveau)" TargetMode="External"/><Relationship Id="rId35" Type="http://schemas.openxmlformats.org/officeDocument/2006/relationships/hyperlink" Target="https://fr.wikipedia.org/wiki/Stimulus" TargetMode="External"/><Relationship Id="rId56" Type="http://schemas.openxmlformats.org/officeDocument/2006/relationships/hyperlink" Target="https://fr.wikipedia.org/wiki/Appareil_locomoteur_humain" TargetMode="External"/><Relationship Id="rId77" Type="http://schemas.openxmlformats.org/officeDocument/2006/relationships/hyperlink" Target="https://fr.wikipedia.org/wiki/D%C3%A9pression_(m%C3%A9decine)" TargetMode="External"/><Relationship Id="rId100" Type="http://schemas.openxmlformats.org/officeDocument/2006/relationships/hyperlink" Target="https://fr.wikipedia.org/wiki/Effet_d%27%C3%A9tiquetage" TargetMode="External"/><Relationship Id="rId282" Type="http://schemas.openxmlformats.org/officeDocument/2006/relationships/hyperlink" Target="https://fr.wikipedia.org/wiki/Sid%C3%A9ration_myocardique" TargetMode="External"/><Relationship Id="rId317" Type="http://schemas.openxmlformats.org/officeDocument/2006/relationships/hyperlink" Target="https://fr.wikipedia.org/wiki/Homo_sapiens" TargetMode="External"/><Relationship Id="rId338" Type="http://schemas.openxmlformats.org/officeDocument/2006/relationships/hyperlink" Target="https://fr.wikipedia.org/wiki/Lobe_temporal" TargetMode="External"/><Relationship Id="rId359" Type="http://schemas.openxmlformats.org/officeDocument/2006/relationships/hyperlink" Target="https://fr.wikipedia.org/wiki/Homo_sapiens" TargetMode="External"/><Relationship Id="rId8" Type="http://schemas.openxmlformats.org/officeDocument/2006/relationships/hyperlink" Target="https://fr.wikipedia.org/wiki/Th%C3%A9rapie_cognitivo-comportementale" TargetMode="External"/><Relationship Id="rId98" Type="http://schemas.openxmlformats.org/officeDocument/2006/relationships/hyperlink" Target="https://fr.wikipedia.org/wiki/Personnalit%C3%A9" TargetMode="External"/><Relationship Id="rId121" Type="http://schemas.openxmlformats.org/officeDocument/2006/relationships/hyperlink" Target="https://fr.wikipedia.org/wiki/Rebouteux" TargetMode="External"/><Relationship Id="rId142" Type="http://schemas.openxmlformats.org/officeDocument/2006/relationships/hyperlink" Target="https://fr.wikipedia.org/wiki/Cerveau" TargetMode="External"/><Relationship Id="rId163" Type="http://schemas.openxmlformats.org/officeDocument/2006/relationships/hyperlink" Target="https://fr.wikipedia.org/wiki/William_Fry" TargetMode="External"/><Relationship Id="rId184" Type="http://schemas.openxmlformats.org/officeDocument/2006/relationships/hyperlink" Target="https://fr.wikipedia.org/wiki/D%C3%A9veloppement_personnel" TargetMode="External"/><Relationship Id="rId219" Type="http://schemas.openxmlformats.org/officeDocument/2006/relationships/hyperlink" Target="https://fr.wikipedia.org/wiki/Psychopathologie" TargetMode="External"/><Relationship Id="rId230" Type="http://schemas.openxmlformats.org/officeDocument/2006/relationships/hyperlink" Target="https://fr.wikipedia.org/wiki/Ida_Rolf" TargetMode="External"/><Relationship Id="rId251" Type="http://schemas.openxmlformats.org/officeDocument/2006/relationships/hyperlink" Target="https://fr.wikipedia.org/wiki/Nociception" TargetMode="External"/><Relationship Id="rId25" Type="http://schemas.openxmlformats.org/officeDocument/2006/relationships/hyperlink" Target="https://fr.wikipedia.org/wiki/Apprentissage_automatique" TargetMode="External"/><Relationship Id="rId46" Type="http://schemas.openxmlformats.org/officeDocument/2006/relationships/hyperlink" Target="https://fr.wikipedia.org/wiki/Psychiatrie" TargetMode="External"/><Relationship Id="rId67" Type="http://schemas.openxmlformats.org/officeDocument/2006/relationships/hyperlink" Target="https://fr.wikipedia.org/wiki/Punition" TargetMode="External"/><Relationship Id="rId272" Type="http://schemas.openxmlformats.org/officeDocument/2006/relationships/hyperlink" Target="https://fr.wikipedia.org/wiki/Psychosomatique" TargetMode="External"/><Relationship Id="rId293" Type="http://schemas.openxmlformats.org/officeDocument/2006/relationships/hyperlink" Target="https://fr.wikipedia.org/wiki/Stimulation_%C3%A9lectrique_transcr%C3%A2nienne" TargetMode="External"/><Relationship Id="rId307" Type="http://schemas.openxmlformats.org/officeDocument/2006/relationships/hyperlink" Target="https://fr.wikipedia.org/wiki/Conscience" TargetMode="External"/><Relationship Id="rId328" Type="http://schemas.openxmlformats.org/officeDocument/2006/relationships/hyperlink" Target="https://en.wikipedia.org/wiki/Mood_(psychology)" TargetMode="External"/><Relationship Id="rId349" Type="http://schemas.openxmlformats.org/officeDocument/2006/relationships/hyperlink" Target="https://fr.wikipedia.org/w/index.php?title=Stephen_Karpman&amp;action=edit&amp;redlink=1" TargetMode="External"/><Relationship Id="rId88" Type="http://schemas.openxmlformats.org/officeDocument/2006/relationships/hyperlink" Target="https://fr.wikipedia.org/wiki/Souvenir_(m%C3%A9moire)" TargetMode="External"/><Relationship Id="rId111" Type="http://schemas.openxmlformats.org/officeDocument/2006/relationships/hyperlink" Target="https://fr.wikipedia.org/wiki/S%C3%A9quence_nucl%C3%A9otidique" TargetMode="External"/><Relationship Id="rId132" Type="http://schemas.openxmlformats.org/officeDocument/2006/relationships/hyperlink" Target="https://fr.wikipedia.org/wiki/Gyrus_dent%C3%A9" TargetMode="External"/><Relationship Id="rId153" Type="http://schemas.openxmlformats.org/officeDocument/2006/relationships/hyperlink" Target="https://fr.wikipedia.org/wiki/Neurostimulateur" TargetMode="External"/><Relationship Id="rId174" Type="http://schemas.openxmlformats.org/officeDocument/2006/relationships/hyperlink" Target="https://fr.wikipedia.org/wiki/Psychologie_positive" TargetMode="External"/><Relationship Id="rId195" Type="http://schemas.openxmlformats.org/officeDocument/2006/relationships/hyperlink" Target="https://fr.wikipedia.org/wiki/Accent_tonique" TargetMode="External"/><Relationship Id="rId209" Type="http://schemas.openxmlformats.org/officeDocument/2006/relationships/hyperlink" Target="https://fr.wikipedia.org/wiki/Punition" TargetMode="External"/><Relationship Id="rId360" Type="http://schemas.openxmlformats.org/officeDocument/2006/relationships/hyperlink" Target="https://fr.wikipedia.org/wiki/Troubles_mentaux" TargetMode="External"/><Relationship Id="rId220" Type="http://schemas.openxmlformats.org/officeDocument/2006/relationships/hyperlink" Target="https://en-m-wikipedia-org.translate.goog/wiki/Work_hours?_x_tr_sl=en&amp;_x_tr_tl=fr&amp;_x_tr_hl=fr&amp;_x_tr_pto=sc" TargetMode="External"/><Relationship Id="rId241" Type="http://schemas.openxmlformats.org/officeDocument/2006/relationships/hyperlink" Target="https://fr.wikipedia.org/wiki/Spin_doctor" TargetMode="External"/><Relationship Id="rId15" Type="http://schemas.openxmlformats.org/officeDocument/2006/relationships/hyperlink" Target="https://fr.wikipedia.org/wiki/Personnalit%C3%A9" TargetMode="External"/><Relationship Id="rId36" Type="http://schemas.openxmlformats.org/officeDocument/2006/relationships/hyperlink" Target="https://fr.wikipedia.org/wiki/Environnement" TargetMode="External"/><Relationship Id="rId57" Type="http://schemas.openxmlformats.org/officeDocument/2006/relationships/hyperlink" Target="https://fr.wikipedia.org/wiki/Cerveau" TargetMode="External"/><Relationship Id="rId106" Type="http://schemas.openxmlformats.org/officeDocument/2006/relationships/hyperlink" Target="https://fr.wikipedia.org/wiki/Goethe" TargetMode="External"/><Relationship Id="rId127" Type="http://schemas.openxmlformats.org/officeDocument/2006/relationships/hyperlink" Target="https://fr.wikipedia.org/wiki/Fornix" TargetMode="External"/><Relationship Id="rId262" Type="http://schemas.openxmlformats.org/officeDocument/2006/relationships/hyperlink" Target="https://fr.wikipedia.org/wiki/%C3%89v%C3%A9nement_mental" TargetMode="External"/><Relationship Id="rId283" Type="http://schemas.openxmlformats.org/officeDocument/2006/relationships/hyperlink" Target="https://fr.wikipedia.org/wiki/Cat%C3%A9cholamine" TargetMode="External"/><Relationship Id="rId313" Type="http://schemas.openxmlformats.org/officeDocument/2006/relationships/hyperlink" Target="https://fr.wikipedia.org/wiki/Th%C3%A9rapie" TargetMode="External"/><Relationship Id="rId318" Type="http://schemas.openxmlformats.org/officeDocument/2006/relationships/hyperlink" Target="https://fr.wikipedia.org/wiki/Troubles_mentaux" TargetMode="External"/><Relationship Id="rId339" Type="http://schemas.openxmlformats.org/officeDocument/2006/relationships/hyperlink" Target="https://fr.wikipedia.org/wiki/Uncus"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fr.wikipedia.org/wiki/Comportement" TargetMode="External"/><Relationship Id="rId52" Type="http://schemas.openxmlformats.org/officeDocument/2006/relationships/hyperlink" Target="https://fr.wikipedia.org/wiki/Sid%C3%A9ration_myocardique" TargetMode="External"/><Relationship Id="rId73" Type="http://schemas.microsoft.com/office/2018/08/relationships/commentsExtensible" Target="commentsExtensible.xml"/><Relationship Id="rId78" Type="http://schemas.openxmlformats.org/officeDocument/2006/relationships/hyperlink" Target="https://fr.wikipedia.org/wiki/M%C3%A9lancolie" TargetMode="External"/><Relationship Id="rId94" Type="http://schemas.openxmlformats.org/officeDocument/2006/relationships/hyperlink" Target="https://stringfixer.com/fr/Behavior" TargetMode="External"/><Relationship Id="rId99" Type="http://schemas.openxmlformats.org/officeDocument/2006/relationships/hyperlink" Target="https://fr.wikipedia.org/wiki/Proph%C3%A9tie_autor%C3%A9alisatrice" TargetMode="External"/><Relationship Id="rId101" Type="http://schemas.openxmlformats.org/officeDocument/2006/relationships/hyperlink" Target="https://fr.wikipedia.org/wiki/Proph%C3%A9tie_autor%C3%A9alisatrice" TargetMode="External"/><Relationship Id="rId122" Type="http://schemas.openxmlformats.org/officeDocument/2006/relationships/hyperlink" Target="https://pubmed.ncbi.nlm.nih.gov/?term=NCCPC+and+autism" TargetMode="External"/><Relationship Id="rId143" Type="http://schemas.openxmlformats.org/officeDocument/2006/relationships/hyperlink" Target="https://fr.wikipedia.org/wiki/Esp%C3%A8ce" TargetMode="External"/><Relationship Id="rId148" Type="http://schemas.openxmlformats.org/officeDocument/2006/relationships/hyperlink" Target="https://fr.wikipedia.org/wiki/Empathie" TargetMode="External"/><Relationship Id="rId164" Type="http://schemas.openxmlformats.org/officeDocument/2006/relationships/hyperlink" Target="https://fr.wikipedia.org/wiki/John_Weakland" TargetMode="External"/><Relationship Id="rId169" Type="http://schemas.openxmlformats.org/officeDocument/2006/relationships/hyperlink" Target="https://fr.wikipedia.org/wiki/Ann%C3%A9es_2010" TargetMode="External"/><Relationship Id="rId185" Type="http://schemas.openxmlformats.org/officeDocument/2006/relationships/hyperlink" Target="https://fr.wikipedia.org/wiki/Coaching" TargetMode="External"/><Relationship Id="rId334" Type="http://schemas.openxmlformats.org/officeDocument/2006/relationships/hyperlink" Target="https://fr.wikipedia.org/wiki/Stimulation" TargetMode="External"/><Relationship Id="rId350" Type="http://schemas.openxmlformats.org/officeDocument/2006/relationships/hyperlink" Target="https://fr.wikipedia.org/wiki/1968" TargetMode="External"/><Relationship Id="rId355" Type="http://schemas.openxmlformats.org/officeDocument/2006/relationships/hyperlink" Target="https://fr.wikipedia.org/wiki/Th%C3%A9rapie" TargetMode="External"/><Relationship Id="rId4" Type="http://schemas.openxmlformats.org/officeDocument/2006/relationships/settings" Target="settings.xml"/><Relationship Id="rId9" Type="http://schemas.openxmlformats.org/officeDocument/2006/relationships/hyperlink" Target="https://fr.wikipedia.org/wiki/Rythme" TargetMode="External"/><Relationship Id="rId180" Type="http://schemas.openxmlformats.org/officeDocument/2006/relationships/hyperlink" Target="https://fr.wikipedia.org/wiki/Psychoth%C3%A9rapie" TargetMode="External"/><Relationship Id="rId210" Type="http://schemas.openxmlformats.org/officeDocument/2006/relationships/hyperlink" Target="https://fr.wikipedia.org/wiki/Renforcement" TargetMode="External"/><Relationship Id="rId215" Type="http://schemas.openxmlformats.org/officeDocument/2006/relationships/hyperlink" Target="https://fr.wikipedia.org/wiki/Bien-%C3%AAtre" TargetMode="External"/><Relationship Id="rId236" Type="http://schemas.openxmlformats.org/officeDocument/2006/relationships/hyperlink" Target="https://fr.wikipedia.org/wiki/P%C3%A9riode" TargetMode="External"/><Relationship Id="rId257" Type="http://schemas.openxmlformats.org/officeDocument/2006/relationships/hyperlink" Target="https://fr.wikipedia.org/w/index.php?title=David_Philipps&amp;action=edit&amp;redlink=1" TargetMode="External"/><Relationship Id="rId278" Type="http://schemas.openxmlformats.org/officeDocument/2006/relationships/hyperlink" Target="https://fr.wikipedia.org/wiki/Mort" TargetMode="External"/><Relationship Id="rId26" Type="http://schemas.openxmlformats.org/officeDocument/2006/relationships/hyperlink" Target="https://fr.wikipedia.org/wiki/Agent_(informatique)" TargetMode="External"/><Relationship Id="rId231" Type="http://schemas.openxmlformats.org/officeDocument/2006/relationships/hyperlink" Target="https://fr.wikipedia.org/wiki/Muscle" TargetMode="External"/><Relationship Id="rId252" Type="http://schemas.openxmlformats.org/officeDocument/2006/relationships/hyperlink" Target="https://fr.wikipedia.org/wiki/Syst%C3%A8me_dopaminergique" TargetMode="External"/><Relationship Id="rId273" Type="http://schemas.openxmlformats.org/officeDocument/2006/relationships/hyperlink" Target="https://fr.wikipedia.org/wiki/Hallucination" TargetMode="External"/><Relationship Id="rId294" Type="http://schemas.openxmlformats.org/officeDocument/2006/relationships/hyperlink" Target="https://fr.wikipedia.org/wiki/Courant_alternatif" TargetMode="External"/><Relationship Id="rId308" Type="http://schemas.openxmlformats.org/officeDocument/2006/relationships/hyperlink" Target="https://fr.wikipedia.org/wiki/Vigilance" TargetMode="External"/><Relationship Id="rId329" Type="http://schemas.openxmlformats.org/officeDocument/2006/relationships/hyperlink" Target="https://en.wikipedia.org/wiki/Thought" TargetMode="External"/><Relationship Id="rId47" Type="http://schemas.openxmlformats.org/officeDocument/2006/relationships/hyperlink" Target="https://fr.wikipedia.org/wiki/Pathologie" TargetMode="External"/><Relationship Id="rId68" Type="http://schemas.openxmlformats.org/officeDocument/2006/relationships/hyperlink" Target="https://fr.wikipedia.org/wiki/Renforcement" TargetMode="External"/><Relationship Id="rId89" Type="http://schemas.openxmlformats.org/officeDocument/2006/relationships/hyperlink" Target="https://fr.wikipedia.org/wiki/M%C3%A9moire_%C3%A9pisodique" TargetMode="External"/><Relationship Id="rId112" Type="http://schemas.openxmlformats.org/officeDocument/2006/relationships/hyperlink" Target="https://fr.wikipedia.org/wiki/Sentiment" TargetMode="External"/><Relationship Id="rId133" Type="http://schemas.openxmlformats.org/officeDocument/2006/relationships/hyperlink" Target="https://fr.wikipedia.org/wiki/Biais_cognitif" TargetMode="External"/><Relationship Id="rId154" Type="http://schemas.openxmlformats.org/officeDocument/2006/relationships/hyperlink" Target="https://fr.wikipedia.org/wiki/Sciences_comportementales" TargetMode="External"/><Relationship Id="rId175" Type="http://schemas.openxmlformats.org/officeDocument/2006/relationships/hyperlink" Target="https://fr.wikipedia.org/wiki/Fen%C3%AAtre_(informatique)" TargetMode="External"/><Relationship Id="rId340" Type="http://schemas.openxmlformats.org/officeDocument/2006/relationships/hyperlink" Target="https://fr.wikipedia.org/wiki/Hippocampe_(cerveau)" TargetMode="External"/><Relationship Id="rId361" Type="http://schemas.openxmlformats.org/officeDocument/2006/relationships/hyperlink" Target="https://fr.wikipedia.org/wiki/Stress" TargetMode="External"/><Relationship Id="rId196" Type="http://schemas.openxmlformats.org/officeDocument/2006/relationships/hyperlink" Target="https://fr.wikipedia.org/wiki/Accent_(prononciation)" TargetMode="External"/><Relationship Id="rId200" Type="http://schemas.openxmlformats.org/officeDocument/2006/relationships/hyperlink" Target="https://www.psychologies.com/Couple/Vie-de-couple/Au-quotidien/Articles-et-Dossiers/3-etapes-pour-faire-un-couple" TargetMode="External"/><Relationship Id="rId16" Type="http://schemas.openxmlformats.org/officeDocument/2006/relationships/hyperlink" Target="https://fr.wikipedia.org/wiki/Rapports_sociaux" TargetMode="External"/><Relationship Id="rId221" Type="http://schemas.openxmlformats.org/officeDocument/2006/relationships/hyperlink" Target="https://en-m-wikipedia-org.translate.goog/wiki/Resignation?_x_tr_sl=en&amp;_x_tr_tl=fr&amp;_x_tr_hl=fr&amp;_x_tr_pto=sc" TargetMode="External"/><Relationship Id="rId242" Type="http://schemas.openxmlformats.org/officeDocument/2006/relationships/hyperlink" Target="https://fr.wikipedia.org/wiki/Torture" TargetMode="External"/><Relationship Id="rId263" Type="http://schemas.openxmlformats.org/officeDocument/2006/relationships/hyperlink" Target="https://fr.wikipedia.org/wiki/Causalit%C3%A9_(physique)" TargetMode="External"/><Relationship Id="rId284" Type="http://schemas.openxmlformats.org/officeDocument/2006/relationships/hyperlink" Target="https://fr.wikipedia.org/wiki/Adr%C3%A9naline" TargetMode="External"/><Relationship Id="rId319" Type="http://schemas.openxmlformats.org/officeDocument/2006/relationships/hyperlink" Target="https://fr.wikipedia.org/wiki/Stress" TargetMode="External"/><Relationship Id="rId37" Type="http://schemas.openxmlformats.org/officeDocument/2006/relationships/hyperlink" Target="https://fr.wikipedia.org/wiki/Punition" TargetMode="External"/><Relationship Id="rId58" Type="http://schemas.openxmlformats.org/officeDocument/2006/relationships/hyperlink" Target="https://fr.wikipedia.org/wiki/T%C3%A9lenc%C3%A9phale" TargetMode="External"/><Relationship Id="rId79" Type="http://schemas.openxmlformats.org/officeDocument/2006/relationships/hyperlink" Target="https://en-m-wikipedia-org.translate.goog/wiki/Work_hours?_x_tr_sl=en&amp;_x_tr_tl=fr&amp;_x_tr_hl=fr&amp;_x_tr_pto=sc" TargetMode="External"/><Relationship Id="rId102" Type="http://schemas.openxmlformats.org/officeDocument/2006/relationships/hyperlink" Target="https://fr.wikipedia.org/wiki/Effet_d%27%C3%A9tiquetage" TargetMode="External"/><Relationship Id="rId123" Type="http://schemas.openxmlformats.org/officeDocument/2006/relationships/hyperlink" Target="https://fr.wikipedia.org/wiki/Frans_Veldman" TargetMode="External"/><Relationship Id="rId144" Type="http://schemas.openxmlformats.org/officeDocument/2006/relationships/hyperlink" Target="https://fr.wikipedia.org/wiki/Cognition_sociale" TargetMode="External"/><Relationship Id="rId330" Type="http://schemas.openxmlformats.org/officeDocument/2006/relationships/hyperlink" Target="https://en.wikipedia.org/wiki/Behavior" TargetMode="External"/><Relationship Id="rId90" Type="http://schemas.openxmlformats.org/officeDocument/2006/relationships/hyperlink" Target="https://fr.wikipedia.org/wiki/Souvenir_(m%C3%A9moire)" TargetMode="External"/><Relationship Id="rId165" Type="http://schemas.openxmlformats.org/officeDocument/2006/relationships/hyperlink" Target="https://fr.wikipedia.org/wiki/Pseudo-science" TargetMode="External"/><Relationship Id="rId186" Type="http://schemas.openxmlformats.org/officeDocument/2006/relationships/hyperlink" Target="https://fr.wikipedia.org/wiki/Ann%C3%A9es_1970" TargetMode="External"/><Relationship Id="rId351" Type="http://schemas.openxmlformats.org/officeDocument/2006/relationships/hyperlink" Target="https://fr.wikipedia.org/wiki/Trouble_de_la_personnalit%C3%A9" TargetMode="External"/><Relationship Id="rId211" Type="http://schemas.openxmlformats.org/officeDocument/2006/relationships/hyperlink" Target="https://fr.wikipedia.org/wiki/Association_am%C3%A9ricaine_de_psychologie" TargetMode="External"/><Relationship Id="rId232" Type="http://schemas.openxmlformats.org/officeDocument/2006/relationships/hyperlink" Target="https://fr.wikipedia.org/wiki/Tissu_conjonctif" TargetMode="External"/><Relationship Id="rId253" Type="http://schemas.openxmlformats.org/officeDocument/2006/relationships/hyperlink" Target="https://fr.wikipedia.org/wiki/Cicatrisation" TargetMode="External"/><Relationship Id="rId274" Type="http://schemas.openxmlformats.org/officeDocument/2006/relationships/hyperlink" Target="https://fr.wikipedia.org/wiki/%C5%92uvre_d%27art" TargetMode="External"/><Relationship Id="rId295" Type="http://schemas.openxmlformats.org/officeDocument/2006/relationships/hyperlink" Target="https://fr.wikipedia.org/wiki/Sid%C3%A9ration_myocardique" TargetMode="External"/><Relationship Id="rId309" Type="http://schemas.openxmlformats.org/officeDocument/2006/relationships/hyperlink" Target="https://fr.wikipedia.org/wiki/Sommeil" TargetMode="External"/><Relationship Id="rId27" Type="http://schemas.openxmlformats.org/officeDocument/2006/relationships/hyperlink" Target="https://fr.wikipedia.org/wiki/Cauchemar" TargetMode="External"/><Relationship Id="rId48" Type="http://schemas.openxmlformats.org/officeDocument/2006/relationships/hyperlink" Target="https://fr.wikipedia.org/wiki/Trouble_de_la_personnalit%C3%A9" TargetMode="External"/><Relationship Id="rId69" Type="http://schemas.openxmlformats.org/officeDocument/2006/relationships/hyperlink" Target="https://fr.wikipedia.org/wiki/Cortex_cingulaire" TargetMode="External"/><Relationship Id="rId113" Type="http://schemas.openxmlformats.org/officeDocument/2006/relationships/hyperlink" Target="https://fr.wikipedia.org/wiki/D%C3%A9tachement_(philosophie)" TargetMode="External"/><Relationship Id="rId134" Type="http://schemas.openxmlformats.org/officeDocument/2006/relationships/hyperlink" Target="https://www.dynamicbrain.ca/fr/brain-resources/memory/types-of-memory/explicit-memory.html" TargetMode="External"/><Relationship Id="rId320" Type="http://schemas.openxmlformats.org/officeDocument/2006/relationships/hyperlink" Target="https://fr.wikipedia.org/wiki/Th%C3%A9rapie" TargetMode="External"/><Relationship Id="rId80" Type="http://schemas.openxmlformats.org/officeDocument/2006/relationships/hyperlink" Target="https://en-m-wikipedia-org.translate.goog/wiki/Resignation?_x_tr_sl=en&amp;_x_tr_tl=fr&amp;_x_tr_hl=fr&amp;_x_tr_pto=sc" TargetMode="External"/><Relationship Id="rId155" Type="http://schemas.openxmlformats.org/officeDocument/2006/relationships/hyperlink" Target="https://fr.wikipedia.org/wiki/Philosophie_politique" TargetMode="External"/><Relationship Id="rId176" Type="http://schemas.openxmlformats.org/officeDocument/2006/relationships/hyperlink" Target="https://fr.wikipedia.org/wiki/Fen%C3%AAtre_(informatique)" TargetMode="External"/><Relationship Id="rId197" Type="http://schemas.openxmlformats.org/officeDocument/2006/relationships/hyperlink" Target="https://fr.wikipedia.org/wiki/Modulation_(musique)" TargetMode="External"/><Relationship Id="rId341" Type="http://schemas.openxmlformats.org/officeDocument/2006/relationships/hyperlink" Target="https://fr.wikipedia.org/wiki/Lobe_temporal" TargetMode="External"/><Relationship Id="rId362" Type="http://schemas.openxmlformats.org/officeDocument/2006/relationships/hyperlink" Target="https://fr.wikipedia.org/wiki/Th%C3%A9rapie" TargetMode="External"/><Relationship Id="rId201" Type="http://schemas.openxmlformats.org/officeDocument/2006/relationships/hyperlink" Target="https://fr.wikipedia.org/wiki/Ann%C3%A9es_1970" TargetMode="External"/><Relationship Id="rId222" Type="http://schemas.openxmlformats.org/officeDocument/2006/relationships/hyperlink" Target="https://en.wikipedia.org/wiki/Randomized_controlled_trial" TargetMode="External"/><Relationship Id="rId243" Type="http://schemas.openxmlformats.org/officeDocument/2006/relationships/hyperlink" Target="https://fr.wikipedia.org/wiki/Viol" TargetMode="External"/><Relationship Id="rId264" Type="http://schemas.openxmlformats.org/officeDocument/2006/relationships/hyperlink" Target="https://fr.wikipedia.org/wiki/D%C3%A9lire" TargetMode="External"/><Relationship Id="rId285" Type="http://schemas.openxmlformats.org/officeDocument/2006/relationships/hyperlink" Target="https://fr.wikipedia.org/wiki/Enc%C3%A9phale" TargetMode="External"/><Relationship Id="rId17" Type="http://schemas.openxmlformats.org/officeDocument/2006/relationships/hyperlink" Target="https://fr.wikipedia.org/wiki/Communication" TargetMode="External"/><Relationship Id="rId38" Type="http://schemas.openxmlformats.org/officeDocument/2006/relationships/hyperlink" Target="https://fr.wikipedia.org/wiki/Renforcement" TargetMode="External"/><Relationship Id="rId59" Type="http://schemas.openxmlformats.org/officeDocument/2006/relationships/hyperlink" Target="https://fr.wikipedia.org/wiki/Motivation" TargetMode="External"/><Relationship Id="rId103" Type="http://schemas.openxmlformats.org/officeDocument/2006/relationships/hyperlink" Target="https://fr.wikipedia.org/w/index.php?title=David_Philipps&amp;action=edit&amp;redlink=1" TargetMode="External"/><Relationship Id="rId124" Type="http://schemas.openxmlformats.org/officeDocument/2006/relationships/hyperlink" Target="https://en.wikipedia.org/wiki/Serotonin" TargetMode="External"/><Relationship Id="rId310" Type="http://schemas.openxmlformats.org/officeDocument/2006/relationships/hyperlink" Target="https://fr.wikipedia.org/wiki/Psychiatre" TargetMode="External"/><Relationship Id="rId70" Type="http://schemas.openxmlformats.org/officeDocument/2006/relationships/comments" Target="comments.xml"/><Relationship Id="rId91" Type="http://schemas.openxmlformats.org/officeDocument/2006/relationships/hyperlink" Target="https://fr.wikipedia.org/wiki/M%C3%A9moire_%C3%A9pisodique" TargetMode="External"/><Relationship Id="rId145" Type="http://schemas.openxmlformats.org/officeDocument/2006/relationships/hyperlink" Target="https://fr.wikipedia.org/wiki/Apprentissage" TargetMode="External"/><Relationship Id="rId166" Type="http://schemas.openxmlformats.org/officeDocument/2006/relationships/hyperlink" Target="https://fr.wikipedia.org/wiki/1952" TargetMode="External"/><Relationship Id="rId187" Type="http://schemas.openxmlformats.org/officeDocument/2006/relationships/hyperlink" Target="https://fr.wikipedia.org/wiki/%C3%89tats-Unis" TargetMode="External"/><Relationship Id="rId331" Type="http://schemas.openxmlformats.org/officeDocument/2006/relationships/hyperlink" Target="https://en.wikipedia.org/wiki/Coherence_therapy" TargetMode="External"/><Relationship Id="rId352" Type="http://schemas.openxmlformats.org/officeDocument/2006/relationships/hyperlink" Target="https://fr.wikipedia.org/wiki/%C3%89motion" TargetMode="External"/><Relationship Id="rId1" Type="http://schemas.openxmlformats.org/officeDocument/2006/relationships/customXml" Target="../customXml/item1.xml"/><Relationship Id="rId212" Type="http://schemas.openxmlformats.org/officeDocument/2006/relationships/hyperlink" Target="https://fr.wikipedia.org/wiki/Martin_Seligman" TargetMode="External"/><Relationship Id="rId233" Type="http://schemas.openxmlformats.org/officeDocument/2006/relationships/hyperlink" Target="https://fr.wikipedia.org/wiki/Fascia" TargetMode="External"/><Relationship Id="rId254" Type="http://schemas.openxmlformats.org/officeDocument/2006/relationships/hyperlink" Target="https://fr.wikipedia.org/wiki/Neurogen%C3%A8se" TargetMode="External"/><Relationship Id="rId28" Type="http://schemas.openxmlformats.org/officeDocument/2006/relationships/hyperlink" Target="https://fr.wikipedia.org/wiki/Syst%C3%A8me" TargetMode="External"/><Relationship Id="rId49" Type="http://schemas.openxmlformats.org/officeDocument/2006/relationships/hyperlink" Target="https://fr.wikipedia.org/wiki/%C3%89motion" TargetMode="External"/><Relationship Id="rId114" Type="http://schemas.openxmlformats.org/officeDocument/2006/relationships/hyperlink" Target="https://fr.wiktionary.org/wiki/s%C3%A9r%C3%A9nit%C3%A9" TargetMode="External"/><Relationship Id="rId275" Type="http://schemas.openxmlformats.org/officeDocument/2006/relationships/hyperlink" Target="https://fr.wikipedia.org/wiki/Chef-d%27%C5%93uvre" TargetMode="External"/><Relationship Id="rId296" Type="http://schemas.openxmlformats.org/officeDocument/2006/relationships/hyperlink" Target="https://fr.wikipedia.org/wiki/Cat%C3%A9cholamine" TargetMode="External"/><Relationship Id="rId300" Type="http://schemas.openxmlformats.org/officeDocument/2006/relationships/hyperlink" Target="https://fr.wikipedia.org/wiki/%C3%89lectrostimulation" TargetMode="External"/><Relationship Id="rId60" Type="http://schemas.openxmlformats.org/officeDocument/2006/relationships/hyperlink" Target="https://fr.wikipedia.org/wiki/Comportement" TargetMode="External"/><Relationship Id="rId81" Type="http://schemas.openxmlformats.org/officeDocument/2006/relationships/hyperlink" Target="https://fr.wikipedia.org/wiki/Traumatisme_psychique" TargetMode="External"/><Relationship Id="rId135" Type="http://schemas.openxmlformats.org/officeDocument/2006/relationships/hyperlink" Target="https://www.dynamicbrain.ca/fr/brain-resources/memory/types-of-memory/explicit-memory.html" TargetMode="External"/><Relationship Id="rId156" Type="http://schemas.openxmlformats.org/officeDocument/2006/relationships/hyperlink" Target="https://fr.wikipedia.org/wiki/Sciences_%C3%A9conomiques" TargetMode="External"/><Relationship Id="rId177" Type="http://schemas.openxmlformats.org/officeDocument/2006/relationships/hyperlink" Target="https://fr.wikipedia.org/wiki/Internet" TargetMode="External"/><Relationship Id="rId198" Type="http://schemas.openxmlformats.org/officeDocument/2006/relationships/hyperlink" Target="https://fr.wikipedia.org/wiki/Accent_(prononciation)" TargetMode="External"/><Relationship Id="rId321" Type="http://schemas.openxmlformats.org/officeDocument/2006/relationships/hyperlink" Target="https://fr.wikipedia.org/wiki/Psychiatrie" TargetMode="External"/><Relationship Id="rId342" Type="http://schemas.openxmlformats.org/officeDocument/2006/relationships/hyperlink" Target="https://fr.wikipedia.org/wiki/Uncus" TargetMode="External"/><Relationship Id="rId363" Type="http://schemas.openxmlformats.org/officeDocument/2006/relationships/fontTable" Target="fontTable.xml"/><Relationship Id="rId202" Type="http://schemas.openxmlformats.org/officeDocument/2006/relationships/hyperlink" Target="https://fr.wikipedia.org/wiki/Anne_Ancelin_Sch%C3%BCtzenberger" TargetMode="External"/><Relationship Id="rId223" Type="http://schemas.openxmlformats.org/officeDocument/2006/relationships/hyperlink" Target="https://fr.wikipedia.org/wiki/M%C3%A9decine_non_conventionnelle" TargetMode="External"/><Relationship Id="rId244" Type="http://schemas.openxmlformats.org/officeDocument/2006/relationships/hyperlink" Target="https://fr.wikipedia.org/wiki/Mort" TargetMode="External"/><Relationship Id="rId18" Type="http://schemas.openxmlformats.org/officeDocument/2006/relationships/hyperlink" Target="https://fr.wikipedia.org/wiki/%C3%89ric_Berne" TargetMode="External"/><Relationship Id="rId39" Type="http://schemas.openxmlformats.org/officeDocument/2006/relationships/hyperlink" Target="https://www.journaldunet.fr/business/dictionnaire-economique-et-financier/1198785-plan-d-action-definition-traduction/" TargetMode="External"/><Relationship Id="rId265" Type="http://schemas.openxmlformats.org/officeDocument/2006/relationships/hyperlink" Target="https://fr.wikipedia.org/wiki/Jules_Cotard" TargetMode="External"/><Relationship Id="rId286" Type="http://schemas.openxmlformats.org/officeDocument/2006/relationships/hyperlink" Target="https://fr.wikipedia.org/wiki/Comportement" TargetMode="External"/><Relationship Id="rId50" Type="http://schemas.openxmlformats.org/officeDocument/2006/relationships/hyperlink" Target="https://fr.wikipedia.org/wiki/Relation_interpersonnelle" TargetMode="External"/><Relationship Id="rId104" Type="http://schemas.openxmlformats.org/officeDocument/2006/relationships/hyperlink" Target="https://fr.wikipedia.org/wiki/Suicide" TargetMode="External"/><Relationship Id="rId125" Type="http://schemas.openxmlformats.org/officeDocument/2006/relationships/hyperlink" Target="https://en.wikipedia.org/wiki/5-HT2A_receptor" TargetMode="External"/><Relationship Id="rId146" Type="http://schemas.openxmlformats.org/officeDocument/2006/relationships/hyperlink" Target="https://fr.wikipedia.org/wiki/Imitation_(processus_d%27apprentissage)" TargetMode="External"/><Relationship Id="rId167" Type="http://schemas.openxmlformats.org/officeDocument/2006/relationships/hyperlink" Target="https://fr.wikipedia.org/wiki/Pasteur_(christianisme)" TargetMode="External"/><Relationship Id="rId188" Type="http://schemas.openxmlformats.org/officeDocument/2006/relationships/hyperlink" Target="https://fr.wikipedia.org/wiki/John_Grinder" TargetMode="External"/><Relationship Id="rId311" Type="http://schemas.openxmlformats.org/officeDocument/2006/relationships/hyperlink" Target="https://fr.wikipedia.org/wiki/Psychanalyste" TargetMode="External"/><Relationship Id="rId332" Type="http://schemas.openxmlformats.org/officeDocument/2006/relationships/hyperlink" Target="https://fr.wikipedia.org/wiki/Psychiatrie" TargetMode="External"/><Relationship Id="rId353" Type="http://schemas.openxmlformats.org/officeDocument/2006/relationships/hyperlink" Target="https://fr.wikipedia.org/wiki/Relation_interpersonnelle" TargetMode="External"/><Relationship Id="rId71" Type="http://schemas.microsoft.com/office/2011/relationships/commentsExtended" Target="commentsExtended.xml"/><Relationship Id="rId92" Type="http://schemas.openxmlformats.org/officeDocument/2006/relationships/hyperlink" Target="https://fr.wikipedia.org/wiki/Biais_cognitif" TargetMode="External"/><Relationship Id="rId213" Type="http://schemas.openxmlformats.org/officeDocument/2006/relationships/hyperlink" Target="https://fr.wikipedia.org/wiki/Sant%C3%A9_mentale" TargetMode="External"/><Relationship Id="rId234" Type="http://schemas.openxmlformats.org/officeDocument/2006/relationships/hyperlink" Target="https://fr.wikipedia.org/wiki/Rythme_biologique" TargetMode="External"/><Relationship Id="rId2" Type="http://schemas.openxmlformats.org/officeDocument/2006/relationships/numbering" Target="numbering.xml"/><Relationship Id="rId29" Type="http://schemas.openxmlformats.org/officeDocument/2006/relationships/hyperlink" Target="https://fr.wikipedia.org/wiki/Psychologie" TargetMode="External"/><Relationship Id="rId255" Type="http://schemas.openxmlformats.org/officeDocument/2006/relationships/hyperlink" Target="https://fr.wikipedia.org/wiki/Hippolyte_Bernheim" TargetMode="External"/><Relationship Id="rId276" Type="http://schemas.openxmlformats.org/officeDocument/2006/relationships/hyperlink" Target="https://fr.wikipedia.org/wiki/Torture" TargetMode="External"/><Relationship Id="rId297" Type="http://schemas.openxmlformats.org/officeDocument/2006/relationships/hyperlink" Target="https://fr.wikipedia.org/wiki/Adr%C3%A9naline" TargetMode="External"/><Relationship Id="rId40" Type="http://schemas.openxmlformats.org/officeDocument/2006/relationships/hyperlink" Target="https://fr.wikipedia.org/wiki/Biais_cognitif" TargetMode="External"/><Relationship Id="rId115" Type="http://schemas.openxmlformats.org/officeDocument/2006/relationships/hyperlink" Target="https://fr.wikipedia.org/wiki/%C3%89tat_de_conscience" TargetMode="External"/><Relationship Id="rId136" Type="http://schemas.openxmlformats.org/officeDocument/2006/relationships/hyperlink" Target="https://fr.reoveme.com/un-apercu-de-la-psychologie/" TargetMode="External"/><Relationship Id="rId157" Type="http://schemas.openxmlformats.org/officeDocument/2006/relationships/hyperlink" Target="https://fr.wikipedia.org/wiki/Influence_sociale" TargetMode="External"/><Relationship Id="rId178" Type="http://schemas.openxmlformats.org/officeDocument/2006/relationships/hyperlink" Target="https://fr.wikipedia.org/wiki/Jeu_litt%C3%A9raire" TargetMode="External"/><Relationship Id="rId301" Type="http://schemas.openxmlformats.org/officeDocument/2006/relationships/hyperlink" Target="https://fr.wikipedia.org/wiki/Substance_grise" TargetMode="External"/><Relationship Id="rId322" Type="http://schemas.openxmlformats.org/officeDocument/2006/relationships/hyperlink" Target="https://fr.wikipedia.org/wiki/Psychologie" TargetMode="External"/><Relationship Id="rId343" Type="http://schemas.openxmlformats.org/officeDocument/2006/relationships/hyperlink" Target="https://fr.wikipedia.org/wiki/Hippocampe_(cerveau)" TargetMode="External"/><Relationship Id="rId364" Type="http://schemas.microsoft.com/office/2011/relationships/people" Target="people.xml"/><Relationship Id="rId61" Type="http://schemas.openxmlformats.org/officeDocument/2006/relationships/hyperlink" Target="https://fr.wikipedia.org/wiki/Comportement" TargetMode="External"/><Relationship Id="rId82" Type="http://schemas.openxmlformats.org/officeDocument/2006/relationships/hyperlink" Target="https://fr.wikipedia.org/wiki/Continu" TargetMode="External"/><Relationship Id="rId199" Type="http://schemas.openxmlformats.org/officeDocument/2006/relationships/hyperlink" Target="https://fr.wikipedia.org/wiki/Tempo" TargetMode="External"/><Relationship Id="rId203" Type="http://schemas.openxmlformats.org/officeDocument/2006/relationships/hyperlink" Target="https://fr.wikipedia.org/wiki/Comportement" TargetMode="External"/><Relationship Id="rId19" Type="http://schemas.openxmlformats.org/officeDocument/2006/relationships/hyperlink" Target="https://fr.wikipedia.org/wiki/%C3%89tats_du_Moi" TargetMode="External"/><Relationship Id="rId224" Type="http://schemas.openxmlformats.org/officeDocument/2006/relationships/hyperlink" Target="https://fr.wikipedia.org/wiki/Japon" TargetMode="External"/><Relationship Id="rId245" Type="http://schemas.openxmlformats.org/officeDocument/2006/relationships/hyperlink" Target="https://fr.wikipedia.org/wiki/Guerre" TargetMode="External"/><Relationship Id="rId266" Type="http://schemas.openxmlformats.org/officeDocument/2006/relationships/hyperlink" Target="https://fr.wikipedia.org/wiki/D%C3%A9pression_(m%C3%A9decine)" TargetMode="External"/><Relationship Id="rId287" Type="http://schemas.openxmlformats.org/officeDocument/2006/relationships/hyperlink" Target="https://fr.wikipedia.org/wiki/%C3%89motion" TargetMode="External"/><Relationship Id="rId30" Type="http://schemas.openxmlformats.org/officeDocument/2006/relationships/hyperlink" Target="https://fr.wikipedia.org/wiki/Diurne_(comportement_animal)" TargetMode="External"/><Relationship Id="rId105" Type="http://schemas.openxmlformats.org/officeDocument/2006/relationships/hyperlink" Target="https://fr.wikipedia.org/wiki/M%C3%A9dia" TargetMode="External"/><Relationship Id="rId126" Type="http://schemas.openxmlformats.org/officeDocument/2006/relationships/hyperlink" Target="https://fr.wikipedia.org/wiki/Corps_calleux" TargetMode="External"/><Relationship Id="rId147" Type="http://schemas.openxmlformats.org/officeDocument/2006/relationships/hyperlink" Target="https://fr.wikipedia.org/wiki/Affectif" TargetMode="External"/><Relationship Id="rId168" Type="http://schemas.openxmlformats.org/officeDocument/2006/relationships/hyperlink" Target="https://fr.wikipedia.org/wiki/Norman_Vincent_Peale" TargetMode="External"/><Relationship Id="rId312" Type="http://schemas.openxmlformats.org/officeDocument/2006/relationships/hyperlink" Target="https://fr.wikipedia.org/wiki/John_Bowlby" TargetMode="External"/><Relationship Id="rId333" Type="http://schemas.openxmlformats.org/officeDocument/2006/relationships/hyperlink" Target="https://fr.wikipedia.org/wiki/Psychologie" TargetMode="External"/><Relationship Id="rId354" Type="http://schemas.openxmlformats.org/officeDocument/2006/relationships/hyperlink" Target="https://fr.wikipedia.org/wiki/Image_de_soi" TargetMode="External"/><Relationship Id="rId51" Type="http://schemas.openxmlformats.org/officeDocument/2006/relationships/hyperlink" Target="https://fr.wikipedia.org/wiki/Image_de_soi" TargetMode="External"/><Relationship Id="rId72" Type="http://schemas.microsoft.com/office/2016/09/relationships/commentsIds" Target="commentsIds.xml"/><Relationship Id="rId93" Type="http://schemas.openxmlformats.org/officeDocument/2006/relationships/hyperlink" Target="https://fr.wikipedia.org/wiki/Psychologie" TargetMode="External"/><Relationship Id="rId189" Type="http://schemas.openxmlformats.org/officeDocument/2006/relationships/hyperlink" Target="https://fr.wikipedia.org/wiki/Richard_Bandler" TargetMode="External"/><Relationship Id="rId3" Type="http://schemas.openxmlformats.org/officeDocument/2006/relationships/styles" Target="styles.xml"/><Relationship Id="rId214" Type="http://schemas.openxmlformats.org/officeDocument/2006/relationships/hyperlink" Target="https://fr.wikipedia.org/wiki/Qualit%C3%A9_de_vie" TargetMode="External"/><Relationship Id="rId235" Type="http://schemas.openxmlformats.org/officeDocument/2006/relationships/hyperlink" Target="https://fr.wikipedia.org/wiki/Fr%C3%A9quence" TargetMode="External"/><Relationship Id="rId256" Type="http://schemas.openxmlformats.org/officeDocument/2006/relationships/hyperlink" Target="https://fr.wikipedia.org/wiki/Hippolyte_Bernheim" TargetMode="External"/><Relationship Id="rId277" Type="http://schemas.openxmlformats.org/officeDocument/2006/relationships/hyperlink" Target="https://fr.wikipedia.org/wiki/Viol" TargetMode="External"/><Relationship Id="rId298" Type="http://schemas.openxmlformats.org/officeDocument/2006/relationships/hyperlink" Target="https://fr.wikipedia.org/wiki/Psychoth%C3%A9rapie" TargetMode="External"/><Relationship Id="rId116" Type="http://schemas.openxmlformats.org/officeDocument/2006/relationships/hyperlink" Target="https://carnets2psycho.net/dico/sens-de-psychiatrie.html" TargetMode="External"/><Relationship Id="rId137" Type="http://schemas.openxmlformats.org/officeDocument/2006/relationships/hyperlink" Target="https://www.rvd-psychologue.com/neurofeedback-eeg-psychologue-clinicienne.html" TargetMode="External"/><Relationship Id="rId158" Type="http://schemas.openxmlformats.org/officeDocument/2006/relationships/hyperlink" Target="https://fr.wikipedia.org/wiki/Prise_de_d%C3%A9cision" TargetMode="External"/><Relationship Id="rId302" Type="http://schemas.openxmlformats.org/officeDocument/2006/relationships/hyperlink" Target="https://fr.wikipedia.org/wiki/Cerveau" TargetMode="External"/><Relationship Id="rId323" Type="http://schemas.openxmlformats.org/officeDocument/2006/relationships/hyperlink" Target="https://fr.wikipedia.org/wiki/Stimulation" TargetMode="External"/><Relationship Id="rId344" Type="http://schemas.openxmlformats.org/officeDocument/2006/relationships/hyperlink" Target="https://www.rtl.fr/actu/debats-societe/qu-est-ce-que-les-tracances-cette-nouvelle-tendance-qui-seduit-les-jeunes-cadres-7900175434?M_BT=396331735350" TargetMode="External"/><Relationship Id="rId20" Type="http://schemas.openxmlformats.org/officeDocument/2006/relationships/hyperlink" Target="https://fr.wikipedia.org/wiki/Psychisme" TargetMode="External"/><Relationship Id="rId41" Type="http://schemas.openxmlformats.org/officeDocument/2006/relationships/hyperlink" Target="https://fr.wikipedia.org/wiki/Information" TargetMode="External"/><Relationship Id="rId62" Type="http://schemas.openxmlformats.org/officeDocument/2006/relationships/hyperlink" Target="https://fr.wikipedia.org/wiki/Observable" TargetMode="External"/><Relationship Id="rId83" Type="http://schemas.openxmlformats.org/officeDocument/2006/relationships/hyperlink" Target="https://www.snfge.org/sites/default/files/SNFGE/Rubrique_GdPublic/Maladies-digestives/regions_abdomen-ventre_illustration_o_juanati_-_c_snfge_bd.jpg" TargetMode="External"/><Relationship Id="rId179" Type="http://schemas.openxmlformats.org/officeDocument/2006/relationships/hyperlink" Target="https://fr.wikipedia.org/wiki/Questionnaire_de_Proust" TargetMode="External"/><Relationship Id="rId365" Type="http://schemas.openxmlformats.org/officeDocument/2006/relationships/theme" Target="theme/theme1.xml"/><Relationship Id="rId190" Type="http://schemas.openxmlformats.org/officeDocument/2006/relationships/hyperlink" Target="https://www.bensonhenryinstitute.org/smart-program/" TargetMode="External"/><Relationship Id="rId204" Type="http://schemas.openxmlformats.org/officeDocument/2006/relationships/hyperlink" Target="https://fr.wikipedia.org/wiki/Observable" TargetMode="External"/><Relationship Id="rId225" Type="http://schemas.openxmlformats.org/officeDocument/2006/relationships/hyperlink" Target="https://fr.wikipedia.org/wiki/Pratique_%C3%A9nerg%C3%A9tique" TargetMode="External"/><Relationship Id="rId246" Type="http://schemas.openxmlformats.org/officeDocument/2006/relationships/hyperlink" Target="https://fr.wikipedia.org/wiki/Attentat" TargetMode="External"/><Relationship Id="rId267" Type="http://schemas.openxmlformats.org/officeDocument/2006/relationships/hyperlink" Target="https://fr.wikipedia.org/wiki/M%C3%A9lancolie" TargetMode="External"/><Relationship Id="rId288" Type="http://schemas.openxmlformats.org/officeDocument/2006/relationships/hyperlink" Target="https://fr.wikipedia.org/wiki/Agressivi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50856</Words>
  <Characters>279709</Characters>
  <Application>Microsoft Office Word</Application>
  <DocSecurity>0</DocSecurity>
  <Lines>2330</Lines>
  <Paragraphs>659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2</cp:revision>
  <cp:lastPrinted>2022-04-27T09:43:00Z</cp:lastPrinted>
  <dcterms:created xsi:type="dcterms:W3CDTF">2024-02-16T18:52:00Z</dcterms:created>
  <dcterms:modified xsi:type="dcterms:W3CDTF">2024-02-16T18:52:00Z</dcterms:modified>
</cp:coreProperties>
</file>