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8A42" w14:textId="0CC8EC3F" w:rsidR="00AC0DBB" w:rsidRPr="006D45A4" w:rsidRDefault="006D45A4" w:rsidP="00B902AA">
      <w:pPr>
        <w:jc w:val="center"/>
        <w:rPr>
          <w:rFonts w:cstheme="minorHAnsi"/>
          <w:b/>
          <w:bCs/>
          <w:sz w:val="72"/>
          <w:szCs w:val="72"/>
        </w:rPr>
      </w:pPr>
      <w:r w:rsidRPr="006D45A4">
        <w:rPr>
          <w:rFonts w:cstheme="minorHAnsi"/>
          <w:b/>
          <w:bCs/>
          <w:sz w:val="72"/>
          <w:szCs w:val="72"/>
        </w:rPr>
        <w:t>LEXIQUE</w:t>
      </w:r>
    </w:p>
    <w:p w14:paraId="7F35CF8D" w14:textId="0F39695A" w:rsidR="00AC0DBB" w:rsidRPr="00F83C88" w:rsidRDefault="00AC0DBB" w:rsidP="00AC0DBB">
      <w:pPr>
        <w:jc w:val="center"/>
        <w:rPr>
          <w:rFonts w:cstheme="minorHAnsi"/>
          <w:b/>
          <w:bCs/>
          <w:sz w:val="28"/>
          <w:szCs w:val="28"/>
        </w:rPr>
      </w:pPr>
    </w:p>
    <w:p w14:paraId="04C73F33" w14:textId="4AA1BC32" w:rsidR="006D4901" w:rsidRDefault="006D4901" w:rsidP="0078270A">
      <w:pPr>
        <w:rPr>
          <w:rFonts w:cstheme="minorHAnsi"/>
          <w:b/>
          <w:bCs/>
          <w:sz w:val="36"/>
          <w:szCs w:val="36"/>
          <w:shd w:val="clear" w:color="auto" w:fill="FFFFFF"/>
        </w:rPr>
      </w:pPr>
      <w:bookmarkStart w:id="0" w:name="_Hlk135676571"/>
      <w:r>
        <w:rPr>
          <w:rFonts w:cstheme="minorHAnsi"/>
          <w:b/>
          <w:bCs/>
          <w:sz w:val="36"/>
          <w:szCs w:val="36"/>
          <w:shd w:val="clear" w:color="auto" w:fill="FFFFFF"/>
        </w:rPr>
        <w:t xml:space="preserve">« 180° » ou « Virage à 180° » ou « U turn » : </w:t>
      </w:r>
      <w:r w:rsidRPr="006D4901">
        <w:rPr>
          <w:rFonts w:cstheme="minorHAnsi"/>
          <w:sz w:val="36"/>
          <w:szCs w:val="36"/>
          <w:shd w:val="clear" w:color="auto" w:fill="FFFFFF"/>
        </w:rPr>
        <w:t>Technique utilisée en thérapie brève</w:t>
      </w:r>
      <w:r>
        <w:rPr>
          <w:rFonts w:cstheme="minorHAnsi"/>
          <w:sz w:val="36"/>
          <w:szCs w:val="36"/>
          <w:shd w:val="clear" w:color="auto" w:fill="FFFFFF"/>
        </w:rPr>
        <w:t xml:space="preserve"> qui consiste </w:t>
      </w:r>
      <w:r w:rsidR="009E6F75">
        <w:rPr>
          <w:rFonts w:cstheme="minorHAnsi"/>
          <w:sz w:val="36"/>
          <w:szCs w:val="36"/>
          <w:shd w:val="clear" w:color="auto" w:fill="FFFFFF"/>
        </w:rPr>
        <w:t>à prendre le contre-pied des tentatives de solution inefficaces.</w:t>
      </w:r>
      <w:bookmarkEnd w:id="0"/>
      <w:r w:rsidR="009E6F75">
        <w:rPr>
          <w:rFonts w:cstheme="minorHAnsi"/>
          <w:sz w:val="36"/>
          <w:szCs w:val="36"/>
          <w:shd w:val="clear" w:color="auto" w:fill="FFFFFF"/>
        </w:rPr>
        <w:t xml:space="preserve"> </w:t>
      </w:r>
      <w:r w:rsidR="009E6F75" w:rsidRPr="009E6F75">
        <w:rPr>
          <w:rFonts w:cstheme="minorHAnsi"/>
          <w:b/>
          <w:bCs/>
          <w:sz w:val="36"/>
          <w:szCs w:val="36"/>
          <w:shd w:val="clear" w:color="auto" w:fill="FFFFFF"/>
        </w:rPr>
        <w:t>IH 06 2023</w:t>
      </w:r>
    </w:p>
    <w:p w14:paraId="24024418" w14:textId="36F2582C" w:rsidR="00952712" w:rsidRDefault="00606018" w:rsidP="0078270A">
      <w:pPr>
        <w:rPr>
          <w:rFonts w:cstheme="minorHAnsi"/>
          <w:sz w:val="36"/>
          <w:szCs w:val="36"/>
          <w:shd w:val="clear" w:color="auto" w:fill="FFFFFF"/>
        </w:rPr>
      </w:pPr>
      <w:r w:rsidRPr="00606018">
        <w:rPr>
          <w:rFonts w:cstheme="minorHAnsi"/>
          <w:b/>
          <w:bCs/>
          <w:sz w:val="36"/>
          <w:szCs w:val="36"/>
          <w:shd w:val="clear" w:color="auto" w:fill="FFFFFF"/>
        </w:rPr>
        <w:t>« 3-MMC » </w:t>
      </w:r>
      <w:r>
        <w:rPr>
          <w:rFonts w:cstheme="minorHAnsi"/>
          <w:b/>
          <w:bCs/>
          <w:sz w:val="36"/>
          <w:szCs w:val="36"/>
          <w:shd w:val="clear" w:color="auto" w:fill="FFFFFF"/>
        </w:rPr>
        <w:t>ou « 3-Méthylméthcathinone » ou « </w:t>
      </w:r>
      <w:proofErr w:type="spellStart"/>
      <w:r>
        <w:rPr>
          <w:rFonts w:cstheme="minorHAnsi"/>
          <w:b/>
          <w:bCs/>
          <w:sz w:val="36"/>
          <w:szCs w:val="36"/>
          <w:shd w:val="clear" w:color="auto" w:fill="FFFFFF"/>
        </w:rPr>
        <w:t>métaphédrone</w:t>
      </w:r>
      <w:proofErr w:type="spellEnd"/>
      <w:r>
        <w:rPr>
          <w:rFonts w:cstheme="minorHAnsi"/>
          <w:b/>
          <w:bCs/>
          <w:sz w:val="36"/>
          <w:szCs w:val="36"/>
          <w:shd w:val="clear" w:color="auto" w:fill="FFFFFF"/>
        </w:rPr>
        <w:t xml:space="preserve"> » </w:t>
      </w:r>
      <w:r w:rsidRPr="00606018">
        <w:rPr>
          <w:rFonts w:cstheme="minorHAnsi"/>
          <w:b/>
          <w:bCs/>
          <w:sz w:val="36"/>
          <w:szCs w:val="36"/>
          <w:shd w:val="clear" w:color="auto" w:fill="FFFFFF"/>
        </w:rPr>
        <w:t>:</w:t>
      </w:r>
      <w:r w:rsidR="006E29B4">
        <w:rPr>
          <w:rFonts w:cstheme="minorHAnsi"/>
          <w:b/>
          <w:bCs/>
          <w:sz w:val="36"/>
          <w:szCs w:val="36"/>
          <w:shd w:val="clear" w:color="auto" w:fill="FFFFFF"/>
        </w:rPr>
        <w:t xml:space="preserve"> </w:t>
      </w:r>
      <w:r w:rsidR="006E29B4" w:rsidRPr="006E29B4">
        <w:rPr>
          <w:rFonts w:cstheme="minorHAnsi"/>
          <w:sz w:val="36"/>
          <w:szCs w:val="36"/>
          <w:shd w:val="clear" w:color="auto" w:fill="FFFFFF"/>
        </w:rPr>
        <w:t>Drogue de synthèse</w:t>
      </w:r>
      <w:r w:rsidR="006E29B4">
        <w:rPr>
          <w:rFonts w:cstheme="minorHAnsi"/>
          <w:sz w:val="36"/>
          <w:szCs w:val="36"/>
          <w:shd w:val="clear" w:color="auto" w:fill="FFFFFF"/>
        </w:rPr>
        <w:t>,</w:t>
      </w:r>
      <w:r w:rsidR="006E29B4" w:rsidRPr="006E29B4">
        <w:rPr>
          <w:rFonts w:cstheme="minorHAnsi"/>
          <w:sz w:val="36"/>
          <w:szCs w:val="36"/>
          <w:shd w:val="clear" w:color="auto" w:fill="FFFFFF"/>
        </w:rPr>
        <w:t xml:space="preserve"> </w:t>
      </w:r>
      <w:r w:rsidR="006E29B4">
        <w:rPr>
          <w:rFonts w:cstheme="minorHAnsi"/>
          <w:sz w:val="36"/>
          <w:szCs w:val="36"/>
          <w:shd w:val="clear" w:color="auto" w:fill="FFFFFF"/>
        </w:rPr>
        <w:t xml:space="preserve">de la famille des </w:t>
      </w:r>
      <w:r w:rsidR="006E29B4" w:rsidRPr="00204461">
        <w:rPr>
          <w:rFonts w:cstheme="minorHAnsi"/>
          <w:i/>
          <w:iCs/>
          <w:sz w:val="36"/>
          <w:szCs w:val="36"/>
          <w:shd w:val="clear" w:color="auto" w:fill="FFFFFF"/>
        </w:rPr>
        <w:t>cathinones</w:t>
      </w:r>
      <w:r w:rsidR="00204461">
        <w:rPr>
          <w:rFonts w:cstheme="minorHAnsi"/>
          <w:sz w:val="36"/>
          <w:szCs w:val="36"/>
          <w:shd w:val="clear" w:color="auto" w:fill="FFFFFF"/>
        </w:rPr>
        <w:t>*</w:t>
      </w:r>
      <w:r w:rsidR="006E29B4">
        <w:rPr>
          <w:rFonts w:cstheme="minorHAnsi"/>
          <w:sz w:val="36"/>
          <w:szCs w:val="36"/>
          <w:shd w:val="clear" w:color="auto" w:fill="FFFFFF"/>
        </w:rPr>
        <w:t xml:space="preserve">, </w:t>
      </w:r>
      <w:r w:rsidR="006E29B4" w:rsidRPr="006E29B4">
        <w:rPr>
          <w:rFonts w:cstheme="minorHAnsi"/>
          <w:sz w:val="36"/>
          <w:szCs w:val="36"/>
          <w:shd w:val="clear" w:color="auto" w:fill="FFFFFF"/>
        </w:rPr>
        <w:t>proche de</w:t>
      </w:r>
      <w:r w:rsidR="006E29B4">
        <w:rPr>
          <w:rFonts w:cstheme="minorHAnsi"/>
          <w:sz w:val="36"/>
          <w:szCs w:val="36"/>
          <w:shd w:val="clear" w:color="auto" w:fill="FFFFFF"/>
        </w:rPr>
        <w:t xml:space="preserve"> la méphédrone qui mélange les effets de la cocaïne, de la </w:t>
      </w:r>
      <w:r w:rsidR="006E29B4" w:rsidRPr="006E29B4">
        <w:rPr>
          <w:rFonts w:cstheme="minorHAnsi"/>
          <w:i/>
          <w:iCs/>
          <w:sz w:val="36"/>
          <w:szCs w:val="36"/>
          <w:shd w:val="clear" w:color="auto" w:fill="FFFFFF"/>
        </w:rPr>
        <w:t>MDMA</w:t>
      </w:r>
      <w:r w:rsidR="006E29B4">
        <w:rPr>
          <w:rFonts w:cstheme="minorHAnsi"/>
          <w:sz w:val="36"/>
          <w:szCs w:val="36"/>
          <w:shd w:val="clear" w:color="auto" w:fill="FFFFFF"/>
        </w:rPr>
        <w:t>* et des amphétamines.</w:t>
      </w:r>
    </w:p>
    <w:p w14:paraId="5020A868" w14:textId="6C72F017" w:rsidR="00E96731" w:rsidRDefault="00E96731" w:rsidP="00E96731">
      <w:pPr>
        <w:rPr>
          <w:rFonts w:cstheme="minorHAnsi"/>
          <w:b/>
          <w:bCs/>
          <w:sz w:val="36"/>
          <w:szCs w:val="36"/>
        </w:rPr>
      </w:pPr>
      <w:r>
        <w:rPr>
          <w:b/>
          <w:sz w:val="36"/>
          <w:szCs w:val="36"/>
        </w:rPr>
        <w:t xml:space="preserve">« 5 Words Test » ou « Epreuve des 5 mots » ou « T5M » ou « Test des 5 mots » ou « 5WT » : </w:t>
      </w:r>
      <w:r w:rsidRPr="00F114DB">
        <w:rPr>
          <w:bCs/>
          <w:sz w:val="36"/>
          <w:szCs w:val="36"/>
        </w:rPr>
        <w:t xml:space="preserve">Test rapide de dépistage des troubles de la </w:t>
      </w:r>
      <w:r>
        <w:rPr>
          <w:bCs/>
          <w:sz w:val="36"/>
          <w:szCs w:val="36"/>
        </w:rPr>
        <w:t>« </w:t>
      </w:r>
      <w:r w:rsidRPr="00504A32">
        <w:rPr>
          <w:bCs/>
          <w:sz w:val="36"/>
          <w:szCs w:val="36"/>
        </w:rPr>
        <w:t>mémoire épisodique verbale</w:t>
      </w:r>
      <w:r>
        <w:rPr>
          <w:bCs/>
          <w:sz w:val="36"/>
          <w:szCs w:val="36"/>
        </w:rPr>
        <w:t xml:space="preserve"> » inventé par le Pr </w:t>
      </w:r>
      <w:r w:rsidRPr="00F430EC">
        <w:rPr>
          <w:bCs/>
          <w:sz w:val="36"/>
          <w:szCs w:val="36"/>
          <w:u w:val="single"/>
        </w:rPr>
        <w:t>Bruno Dubois</w:t>
      </w:r>
      <w:r>
        <w:rPr>
          <w:bCs/>
          <w:sz w:val="36"/>
          <w:szCs w:val="36"/>
        </w:rPr>
        <w:t xml:space="preserve">*. </w:t>
      </w:r>
      <w:r w:rsidRPr="00F114DB">
        <w:rPr>
          <w:b/>
          <w:sz w:val="36"/>
          <w:szCs w:val="36"/>
        </w:rPr>
        <w:t>IH 10 2022</w:t>
      </w:r>
    </w:p>
    <w:p w14:paraId="0FE987F5" w14:textId="7589FC08" w:rsidR="00E96731" w:rsidRDefault="00E96731" w:rsidP="00E96731">
      <w:pPr>
        <w:rPr>
          <w:rFonts w:cstheme="minorHAnsi"/>
          <w:b/>
          <w:bCs/>
          <w:sz w:val="36"/>
          <w:szCs w:val="36"/>
        </w:rPr>
      </w:pPr>
      <w:r>
        <w:rPr>
          <w:b/>
          <w:sz w:val="36"/>
          <w:szCs w:val="36"/>
        </w:rPr>
        <w:t xml:space="preserve">« 5WT » ou « 5 Words Test » ou « Epreuve des 5 mots » ou « T5M » ou « Test des 5 mots » : </w:t>
      </w:r>
      <w:r w:rsidRPr="00F114DB">
        <w:rPr>
          <w:bCs/>
          <w:sz w:val="36"/>
          <w:szCs w:val="36"/>
        </w:rPr>
        <w:t xml:space="preserve">Test rapide de dépistage des troubles de la </w:t>
      </w:r>
      <w:r>
        <w:rPr>
          <w:bCs/>
          <w:sz w:val="36"/>
          <w:szCs w:val="36"/>
        </w:rPr>
        <w:t>« </w:t>
      </w:r>
      <w:r w:rsidRPr="00504A32">
        <w:rPr>
          <w:bCs/>
          <w:sz w:val="36"/>
          <w:szCs w:val="36"/>
        </w:rPr>
        <w:t>mémoire épisodique verbale</w:t>
      </w:r>
      <w:r>
        <w:rPr>
          <w:bCs/>
          <w:sz w:val="36"/>
          <w:szCs w:val="36"/>
        </w:rPr>
        <w:t xml:space="preserve"> » inventé par le Pr </w:t>
      </w:r>
      <w:r w:rsidRPr="00F430EC">
        <w:rPr>
          <w:bCs/>
          <w:sz w:val="36"/>
          <w:szCs w:val="36"/>
          <w:u w:val="single"/>
        </w:rPr>
        <w:t>Bruno Dubois</w:t>
      </w:r>
      <w:r>
        <w:rPr>
          <w:bCs/>
          <w:sz w:val="36"/>
          <w:szCs w:val="36"/>
        </w:rPr>
        <w:t xml:space="preserve">*. </w:t>
      </w:r>
      <w:r w:rsidRPr="00F114DB">
        <w:rPr>
          <w:b/>
          <w:sz w:val="36"/>
          <w:szCs w:val="36"/>
        </w:rPr>
        <w:t>IH 10 2022</w:t>
      </w:r>
    </w:p>
    <w:p w14:paraId="604B9F07" w14:textId="77777777" w:rsidR="00E96731" w:rsidRPr="00606018" w:rsidRDefault="00E96731" w:rsidP="0078270A">
      <w:pPr>
        <w:rPr>
          <w:rFonts w:cstheme="minorHAnsi"/>
          <w:b/>
          <w:bCs/>
          <w:sz w:val="36"/>
          <w:szCs w:val="36"/>
          <w:shd w:val="clear" w:color="auto" w:fill="FFFFFF"/>
        </w:rPr>
      </w:pPr>
    </w:p>
    <w:p w14:paraId="01D5F0D7" w14:textId="0EA5A811" w:rsidR="009B0287" w:rsidRPr="009B0287" w:rsidRDefault="009B0287" w:rsidP="009B0287">
      <w:pPr>
        <w:shd w:val="clear" w:color="auto" w:fill="FFFFFF" w:themeFill="background1"/>
        <w:rPr>
          <w:rFonts w:cstheme="minorHAnsi"/>
          <w:color w:val="000000" w:themeColor="text1"/>
          <w:sz w:val="36"/>
          <w:szCs w:val="36"/>
          <w:shd w:val="clear" w:color="auto" w:fill="FFFFFF"/>
        </w:rPr>
      </w:pPr>
      <w:bookmarkStart w:id="1" w:name="_Hlk179735421"/>
      <w:bookmarkStart w:id="2" w:name="_Hlk105966970"/>
      <w:r>
        <w:rPr>
          <w:rFonts w:cstheme="minorHAnsi"/>
          <w:b/>
          <w:bCs/>
          <w:sz w:val="36"/>
          <w:szCs w:val="36"/>
          <w:shd w:val="clear" w:color="auto" w:fill="FFFFFF"/>
        </w:rPr>
        <w:t xml:space="preserve">« ABA » ou « Applied Behavior Analysis » ou « Analyse comportementale appliquée » : </w:t>
      </w:r>
      <w:r w:rsidR="006742E1" w:rsidRPr="009B0287">
        <w:rPr>
          <w:rFonts w:cstheme="minorHAnsi"/>
          <w:color w:val="000000" w:themeColor="text1"/>
          <w:sz w:val="36"/>
          <w:szCs w:val="36"/>
          <w:shd w:val="clear" w:color="auto" w:fill="FFFFFF"/>
        </w:rPr>
        <w:t xml:space="preserve">Programme d'intervention précoce pour les enfants </w:t>
      </w:r>
      <w:r w:rsidR="006742E1">
        <w:rPr>
          <w:rFonts w:cstheme="minorHAnsi"/>
          <w:color w:val="000000" w:themeColor="text1"/>
          <w:sz w:val="36"/>
          <w:szCs w:val="36"/>
          <w:shd w:val="clear" w:color="auto" w:fill="FFFFFF"/>
        </w:rPr>
        <w:t xml:space="preserve">avec un </w:t>
      </w:r>
      <w:r w:rsidR="006742E1" w:rsidRPr="006742E1">
        <w:rPr>
          <w:rFonts w:cstheme="minorHAnsi"/>
          <w:i/>
          <w:iCs/>
          <w:color w:val="000000" w:themeColor="text1"/>
          <w:sz w:val="36"/>
          <w:szCs w:val="36"/>
          <w:shd w:val="clear" w:color="auto" w:fill="FFFFFF"/>
        </w:rPr>
        <w:t>Trouble du Spectre de l’Autisme</w:t>
      </w:r>
      <w:r w:rsidR="006742E1">
        <w:rPr>
          <w:rFonts w:cstheme="minorHAnsi"/>
          <w:color w:val="000000" w:themeColor="text1"/>
          <w:sz w:val="36"/>
          <w:szCs w:val="36"/>
          <w:shd w:val="clear" w:color="auto" w:fill="FFFFFF"/>
        </w:rPr>
        <w:t xml:space="preserve">*, qui </w:t>
      </w:r>
      <w:r w:rsidR="006742E1" w:rsidRPr="009B0287">
        <w:rPr>
          <w:rFonts w:cstheme="minorHAnsi"/>
          <w:color w:val="000000" w:themeColor="text1"/>
          <w:sz w:val="36"/>
          <w:szCs w:val="36"/>
          <w:shd w:val="clear" w:color="auto" w:fill="FFFFFF"/>
        </w:rPr>
        <w:t>vise la modification du comportement via le renforcement, avec l'utilisation de procédures (guidances, chainages, incitations…).</w:t>
      </w:r>
    </w:p>
    <w:bookmarkEnd w:id="1"/>
    <w:p w14:paraId="25417D6F" w14:textId="5A3D6EF1" w:rsidR="00973BCF" w:rsidRDefault="00973BCF" w:rsidP="0078270A">
      <w:pPr>
        <w:rPr>
          <w:rFonts w:cstheme="minorHAnsi"/>
          <w:b/>
          <w:bCs/>
          <w:sz w:val="36"/>
          <w:szCs w:val="36"/>
          <w:shd w:val="clear" w:color="auto" w:fill="FFFFFF"/>
        </w:rPr>
      </w:pPr>
      <w:r w:rsidRPr="00973BCF">
        <w:rPr>
          <w:rFonts w:cstheme="minorHAnsi"/>
          <w:b/>
          <w:bCs/>
          <w:sz w:val="36"/>
          <w:szCs w:val="36"/>
          <w:shd w:val="clear" w:color="auto" w:fill="FFFFFF"/>
        </w:rPr>
        <w:t>« Abasie » :</w:t>
      </w:r>
      <w:r>
        <w:rPr>
          <w:rFonts w:cstheme="minorHAnsi"/>
          <w:b/>
          <w:bCs/>
          <w:sz w:val="36"/>
          <w:szCs w:val="36"/>
          <w:shd w:val="clear" w:color="auto" w:fill="FFFFFF"/>
        </w:rPr>
        <w:t xml:space="preserve"> </w:t>
      </w:r>
      <w:r w:rsidRPr="00973BCF">
        <w:rPr>
          <w:rFonts w:cstheme="minorHAnsi"/>
          <w:sz w:val="36"/>
          <w:szCs w:val="36"/>
          <w:shd w:val="clear" w:color="auto" w:fill="FFFFFF" w:themeFill="background1"/>
        </w:rPr>
        <w:t>Incapacité partielle ou totale de marcher, indépendante de tout déficit musculaire et de tout trouble des mécanismes élémentaires de la marche.</w:t>
      </w:r>
    </w:p>
    <w:p w14:paraId="31189707" w14:textId="207547F1" w:rsidR="00952712" w:rsidRDefault="00952712" w:rsidP="0078270A">
      <w:pPr>
        <w:rPr>
          <w:rFonts w:cstheme="minorHAnsi"/>
          <w:b/>
          <w:bCs/>
          <w:sz w:val="36"/>
          <w:szCs w:val="36"/>
          <w:shd w:val="clear" w:color="auto" w:fill="FFFFFF"/>
        </w:rPr>
      </w:pPr>
      <w:r w:rsidRPr="00952712">
        <w:rPr>
          <w:rFonts w:cstheme="minorHAnsi"/>
          <w:b/>
          <w:bCs/>
          <w:sz w:val="36"/>
          <w:szCs w:val="36"/>
          <w:shd w:val="clear" w:color="auto" w:fill="FFFFFF"/>
        </w:rPr>
        <w:t>« Abréaction »</w:t>
      </w:r>
      <w:r>
        <w:rPr>
          <w:rFonts w:cstheme="minorHAnsi"/>
          <w:sz w:val="36"/>
          <w:szCs w:val="36"/>
          <w:shd w:val="clear" w:color="auto" w:fill="FFFFFF"/>
        </w:rPr>
        <w:t xml:space="preserve"> : </w:t>
      </w:r>
      <w:r w:rsidRPr="00952712">
        <w:rPr>
          <w:rFonts w:cstheme="minorHAnsi"/>
          <w:sz w:val="36"/>
          <w:szCs w:val="36"/>
          <w:shd w:val="clear" w:color="auto" w:fill="FFFFFF"/>
        </w:rPr>
        <w:t>Brusque libération émotionnelle, extériorisation d'un refoulement</w:t>
      </w:r>
      <w:r w:rsidR="0083282F">
        <w:rPr>
          <w:rFonts w:cstheme="minorHAnsi"/>
          <w:sz w:val="36"/>
          <w:szCs w:val="36"/>
          <w:shd w:val="clear" w:color="auto" w:fill="FFFFFF"/>
        </w:rPr>
        <w:t>. Remontée lors d’une transe d’un traumatisme caché</w:t>
      </w:r>
      <w:bookmarkEnd w:id="2"/>
      <w:r w:rsidR="0083282F">
        <w:rPr>
          <w:rFonts w:cstheme="minorHAnsi"/>
          <w:sz w:val="36"/>
          <w:szCs w:val="36"/>
          <w:shd w:val="clear" w:color="auto" w:fill="FFFFFF"/>
        </w:rPr>
        <w:t xml:space="preserve">. </w:t>
      </w:r>
      <w:r w:rsidR="0083282F" w:rsidRPr="0083282F">
        <w:rPr>
          <w:rFonts w:cstheme="minorHAnsi"/>
          <w:b/>
          <w:bCs/>
          <w:sz w:val="36"/>
          <w:szCs w:val="36"/>
          <w:shd w:val="clear" w:color="auto" w:fill="FFFFFF"/>
        </w:rPr>
        <w:t>IH 06 2022</w:t>
      </w:r>
      <w:r w:rsidR="00D94B89">
        <w:rPr>
          <w:rFonts w:cstheme="minorHAnsi"/>
          <w:b/>
          <w:bCs/>
          <w:sz w:val="36"/>
          <w:szCs w:val="36"/>
          <w:shd w:val="clear" w:color="auto" w:fill="FFFFFF"/>
        </w:rPr>
        <w:t>.</w:t>
      </w:r>
    </w:p>
    <w:p w14:paraId="5A1EDDA5" w14:textId="2193F292" w:rsidR="00101473" w:rsidRPr="00101473" w:rsidRDefault="00101473" w:rsidP="00101473">
      <w:pPr>
        <w:shd w:val="clear" w:color="auto" w:fill="FFFFFF" w:themeFill="background1"/>
        <w:rPr>
          <w:rFonts w:cstheme="minorHAnsi"/>
          <w:sz w:val="36"/>
          <w:szCs w:val="36"/>
          <w:shd w:val="clear" w:color="auto" w:fill="FFFFFF" w:themeFill="background1"/>
        </w:rPr>
      </w:pPr>
      <w:r w:rsidRPr="00E64A54">
        <w:rPr>
          <w:rFonts w:cstheme="minorHAnsi"/>
          <w:b/>
          <w:bCs/>
          <w:sz w:val="36"/>
          <w:szCs w:val="36"/>
          <w:shd w:val="clear" w:color="auto" w:fill="FFFFFF"/>
        </w:rPr>
        <w:t xml:space="preserve"> </w:t>
      </w:r>
      <w:r w:rsidRPr="00101473">
        <w:rPr>
          <w:rFonts w:cstheme="minorHAnsi"/>
          <w:b/>
          <w:bCs/>
          <w:sz w:val="36"/>
          <w:szCs w:val="36"/>
          <w:shd w:val="clear" w:color="auto" w:fill="FFFFFF"/>
        </w:rPr>
        <w:t xml:space="preserve">« ACC » </w:t>
      </w:r>
      <w:r w:rsidRPr="00E64A54">
        <w:rPr>
          <w:rFonts w:cstheme="minorHAnsi"/>
          <w:b/>
          <w:bCs/>
          <w:sz w:val="36"/>
          <w:szCs w:val="36"/>
          <w:shd w:val="clear" w:color="auto" w:fill="FFFFFF"/>
        </w:rPr>
        <w:t>ou</w:t>
      </w:r>
      <w:r>
        <w:rPr>
          <w:rFonts w:cstheme="minorHAnsi"/>
          <w:sz w:val="36"/>
          <w:szCs w:val="36"/>
          <w:shd w:val="clear" w:color="auto" w:fill="FFFFFF"/>
        </w:rPr>
        <w:t xml:space="preserve"> </w:t>
      </w:r>
      <w:r w:rsidRPr="00E64A54">
        <w:rPr>
          <w:rFonts w:cstheme="minorHAnsi"/>
          <w:b/>
          <w:bCs/>
          <w:sz w:val="36"/>
          <w:szCs w:val="36"/>
          <w:shd w:val="clear" w:color="auto" w:fill="FFFFFF"/>
        </w:rPr>
        <w:t>« CCA »</w:t>
      </w:r>
      <w:r>
        <w:rPr>
          <w:rFonts w:cstheme="minorHAnsi"/>
          <w:sz w:val="36"/>
          <w:szCs w:val="36"/>
          <w:shd w:val="clear" w:color="auto" w:fill="FFFFFF"/>
        </w:rPr>
        <w:t xml:space="preserve"> </w:t>
      </w:r>
      <w:r w:rsidRPr="00101473">
        <w:rPr>
          <w:rFonts w:cstheme="minorHAnsi"/>
          <w:b/>
          <w:bCs/>
          <w:sz w:val="36"/>
          <w:szCs w:val="36"/>
          <w:shd w:val="clear" w:color="auto" w:fill="FFFFFF"/>
        </w:rPr>
        <w:t xml:space="preserve">ou </w:t>
      </w:r>
      <w:r>
        <w:rPr>
          <w:rFonts w:cstheme="minorHAnsi"/>
          <w:sz w:val="36"/>
          <w:szCs w:val="36"/>
          <w:shd w:val="clear" w:color="auto" w:fill="FFFFFF"/>
        </w:rPr>
        <w:t>« </w:t>
      </w:r>
      <w:r w:rsidRPr="00012419">
        <w:rPr>
          <w:rFonts w:cstheme="minorHAnsi"/>
          <w:b/>
          <w:bCs/>
          <w:sz w:val="36"/>
          <w:szCs w:val="36"/>
          <w:shd w:val="clear" w:color="auto" w:fill="FFFFFF"/>
        </w:rPr>
        <w:t>Cortex Cingulaire Antérieur</w:t>
      </w:r>
      <w:r>
        <w:rPr>
          <w:rFonts w:cstheme="minorHAnsi"/>
          <w:sz w:val="36"/>
          <w:szCs w:val="36"/>
          <w:shd w:val="clear" w:color="auto" w:fill="FFFFFF"/>
        </w:rPr>
        <w:t> </w:t>
      </w:r>
      <w:r w:rsidRPr="00E64A54">
        <w:rPr>
          <w:rFonts w:cstheme="minorHAnsi"/>
          <w:b/>
          <w:bCs/>
          <w:sz w:val="36"/>
          <w:szCs w:val="36"/>
          <w:shd w:val="clear" w:color="auto" w:fill="FFFFFF"/>
        </w:rPr>
        <w:t>» </w:t>
      </w:r>
      <w:r>
        <w:rPr>
          <w:rFonts w:cstheme="minorHAnsi"/>
          <w:sz w:val="36"/>
          <w:szCs w:val="36"/>
          <w:shd w:val="clear" w:color="auto" w:fill="FFFFFF"/>
        </w:rPr>
        <w:t xml:space="preserve">: </w:t>
      </w:r>
      <w:r w:rsidRPr="00012419">
        <w:rPr>
          <w:rFonts w:cstheme="minorHAnsi"/>
          <w:sz w:val="36"/>
          <w:szCs w:val="36"/>
          <w:shd w:val="clear" w:color="auto" w:fill="FFFFFF" w:themeFill="background1"/>
        </w:rPr>
        <w:t>Partie frontale du </w:t>
      </w:r>
      <w:hyperlink r:id="rId6" w:tooltip="Cortex cingulaire" w:history="1">
        <w:r w:rsidRPr="00F430EC">
          <w:rPr>
            <w:rFonts w:cstheme="minorHAnsi"/>
            <w:i/>
            <w:iCs/>
            <w:sz w:val="36"/>
            <w:szCs w:val="36"/>
            <w:shd w:val="clear" w:color="auto" w:fill="FFFFFF" w:themeFill="background1"/>
          </w:rPr>
          <w:t>cortex cingulair</w:t>
        </w:r>
        <w:r w:rsidRPr="00012419">
          <w:rPr>
            <w:rFonts w:cstheme="minorHAnsi"/>
            <w:i/>
            <w:iCs/>
            <w:sz w:val="36"/>
            <w:szCs w:val="36"/>
            <w:u w:val="single"/>
            <w:shd w:val="clear" w:color="auto" w:fill="FFFFFF" w:themeFill="background1"/>
          </w:rPr>
          <w:t>e</w:t>
        </w:r>
      </w:hyperlink>
      <w:r>
        <w:rPr>
          <w:rFonts w:cstheme="minorHAnsi"/>
          <w:i/>
          <w:iCs/>
          <w:sz w:val="36"/>
          <w:szCs w:val="36"/>
          <w:shd w:val="clear" w:color="auto" w:fill="FFFFFF" w:themeFill="background1"/>
        </w:rPr>
        <w:t>*</w:t>
      </w:r>
      <w:r>
        <w:rPr>
          <w:rFonts w:cstheme="minorHAnsi"/>
          <w:sz w:val="36"/>
          <w:szCs w:val="36"/>
          <w:shd w:val="clear" w:color="auto" w:fill="FFFFFF" w:themeFill="background1"/>
        </w:rPr>
        <w:t>.</w:t>
      </w:r>
    </w:p>
    <w:p w14:paraId="148D331A" w14:textId="781379FD" w:rsidR="00CF2CBC" w:rsidRDefault="00CF2CBC" w:rsidP="00CF2CB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w:t>
      </w:r>
      <w:r w:rsidRPr="00CF2CBC">
        <w:rPr>
          <w:rFonts w:cstheme="minorHAnsi"/>
          <w:b/>
          <w:bCs/>
          <w:sz w:val="36"/>
          <w:szCs w:val="36"/>
          <w:shd w:val="clear" w:color="auto" w:fill="FFFFFF" w:themeFill="background1"/>
        </w:rPr>
        <w:t>Accident Vasculaire Cérébral</w:t>
      </w:r>
      <w:r>
        <w:rPr>
          <w:rFonts w:cstheme="minorHAnsi"/>
          <w:sz w:val="36"/>
          <w:szCs w:val="36"/>
          <w:shd w:val="clear" w:color="auto" w:fill="FFFFFF" w:themeFill="background1"/>
        </w:rPr>
        <w:t> » </w:t>
      </w:r>
      <w:r>
        <w:rPr>
          <w:rFonts w:cstheme="minorHAnsi"/>
          <w:b/>
          <w:bCs/>
          <w:sz w:val="36"/>
          <w:szCs w:val="36"/>
          <w:shd w:val="clear" w:color="auto" w:fill="FFFFFF" w:themeFill="background1"/>
        </w:rPr>
        <w:t xml:space="preserve">ou </w:t>
      </w:r>
      <w:r w:rsidRPr="00CF2CBC">
        <w:rPr>
          <w:rFonts w:cstheme="minorHAnsi"/>
          <w:b/>
          <w:bCs/>
          <w:sz w:val="36"/>
          <w:szCs w:val="36"/>
          <w:shd w:val="clear" w:color="auto" w:fill="FFFFFF" w:themeFill="background1"/>
        </w:rPr>
        <w:t>« AVC » </w:t>
      </w:r>
      <w:r>
        <w:rPr>
          <w:rFonts w:cstheme="minorHAnsi"/>
          <w:sz w:val="36"/>
          <w:szCs w:val="36"/>
          <w:shd w:val="clear" w:color="auto" w:fill="FFFFFF" w:themeFill="background1"/>
        </w:rPr>
        <w:t>: Lésion cérébrale due soit à la rupture (</w:t>
      </w:r>
      <w:r w:rsidRPr="00F430EC">
        <w:rPr>
          <w:rFonts w:cstheme="minorHAnsi"/>
          <w:sz w:val="36"/>
          <w:szCs w:val="36"/>
          <w:shd w:val="clear" w:color="auto" w:fill="FFFFFF" w:themeFill="background1"/>
        </w:rPr>
        <w:t>AVC hémorragique</w:t>
      </w:r>
      <w:r>
        <w:rPr>
          <w:rFonts w:cstheme="minorHAnsi"/>
          <w:sz w:val="36"/>
          <w:szCs w:val="36"/>
          <w:shd w:val="clear" w:color="auto" w:fill="FFFFFF" w:themeFill="background1"/>
        </w:rPr>
        <w:t>) soit à l’occlusion par un caillot sanguin (</w:t>
      </w:r>
      <w:r w:rsidRPr="00F430EC">
        <w:rPr>
          <w:rFonts w:cstheme="minorHAnsi"/>
          <w:sz w:val="36"/>
          <w:szCs w:val="36"/>
          <w:shd w:val="clear" w:color="auto" w:fill="FFFFFF" w:themeFill="background1"/>
        </w:rPr>
        <w:t>AVC ischémique</w:t>
      </w:r>
      <w:r>
        <w:rPr>
          <w:rFonts w:cstheme="minorHAnsi"/>
          <w:sz w:val="36"/>
          <w:szCs w:val="36"/>
          <w:shd w:val="clear" w:color="auto" w:fill="FFFFFF" w:themeFill="background1"/>
        </w:rPr>
        <w:t xml:space="preserve">) d’un vaisseau cérébral. </w:t>
      </w:r>
    </w:p>
    <w:p w14:paraId="7971A361" w14:textId="7300224B" w:rsidR="008A3722" w:rsidRDefault="008A3722" w:rsidP="00CF2CBC">
      <w:pPr>
        <w:shd w:val="clear" w:color="auto" w:fill="FFFFFF" w:themeFill="background1"/>
        <w:rPr>
          <w:color w:val="000000" w:themeColor="text1"/>
          <w:sz w:val="36"/>
          <w:szCs w:val="36"/>
          <w:shd w:val="clear" w:color="auto" w:fill="FFFFFF" w:themeFill="background1"/>
        </w:rPr>
      </w:pPr>
      <w:r w:rsidRPr="008A3722">
        <w:rPr>
          <w:rFonts w:cstheme="minorHAnsi"/>
          <w:b/>
          <w:bCs/>
          <w:sz w:val="36"/>
          <w:szCs w:val="36"/>
          <w:shd w:val="clear" w:color="auto" w:fill="FFFFFF" w:themeFill="background1"/>
        </w:rPr>
        <w:t>« Accordage »</w:t>
      </w:r>
      <w:r>
        <w:rPr>
          <w:rFonts w:cstheme="minorHAnsi"/>
          <w:sz w:val="36"/>
          <w:szCs w:val="36"/>
          <w:shd w:val="clear" w:color="auto" w:fill="FFFFFF" w:themeFill="background1"/>
        </w:rPr>
        <w:t xml:space="preserve"> : Pour </w:t>
      </w:r>
      <w:r w:rsidRPr="00F430EC">
        <w:rPr>
          <w:rFonts w:cstheme="minorHAnsi"/>
          <w:sz w:val="36"/>
          <w:szCs w:val="36"/>
          <w:u w:val="single"/>
          <w:shd w:val="clear" w:color="auto" w:fill="FFFFFF" w:themeFill="background1"/>
        </w:rPr>
        <w:t>Daniel Stern</w:t>
      </w:r>
      <w:r>
        <w:rPr>
          <w:rFonts w:cstheme="minorHAnsi"/>
          <w:sz w:val="36"/>
          <w:szCs w:val="36"/>
          <w:shd w:val="clear" w:color="auto" w:fill="FFFFFF" w:themeFill="background1"/>
        </w:rPr>
        <w:t>*</w:t>
      </w:r>
      <w:r w:rsidRPr="008A3722">
        <w:rPr>
          <w:rFonts w:cstheme="minorHAnsi"/>
          <w:sz w:val="36"/>
          <w:szCs w:val="36"/>
          <w:shd w:val="clear" w:color="auto" w:fill="FFFFFF" w:themeFill="background1"/>
        </w:rPr>
        <w:t xml:space="preserve"> </w:t>
      </w:r>
      <w:r w:rsidR="00504A32">
        <w:rPr>
          <w:rFonts w:cstheme="minorHAnsi"/>
          <w:sz w:val="36"/>
          <w:szCs w:val="36"/>
          <w:shd w:val="clear" w:color="auto" w:fill="FFFFFF" w:themeFill="background1"/>
        </w:rPr>
        <w:t>l’</w:t>
      </w:r>
      <w:r w:rsidR="00504A32" w:rsidRPr="008A3722">
        <w:rPr>
          <w:rFonts w:cstheme="minorHAnsi"/>
          <w:sz w:val="36"/>
          <w:szCs w:val="36"/>
          <w:shd w:val="clear" w:color="auto" w:fill="FFFFFF" w:themeFill="background1"/>
        </w:rPr>
        <w:t>accordage</w:t>
      </w:r>
      <w:r w:rsidRPr="008A3722">
        <w:rPr>
          <w:rFonts w:cstheme="minorHAnsi"/>
          <w:sz w:val="36"/>
          <w:szCs w:val="36"/>
          <w:shd w:val="clear" w:color="auto" w:fill="FFFFFF" w:themeFill="background1"/>
        </w:rPr>
        <w:t xml:space="preserve"> affectif désigne le processus dynamique par lequel la mère se synchronise à son enfant afin de constituer avec lui un espace intersubjectif</w:t>
      </w:r>
      <w:r>
        <w:rPr>
          <w:rFonts w:cstheme="minorHAnsi"/>
          <w:sz w:val="36"/>
          <w:szCs w:val="36"/>
          <w:shd w:val="clear" w:color="auto" w:fill="FFFFFF" w:themeFill="background1"/>
        </w:rPr>
        <w:t xml:space="preserve">. </w:t>
      </w:r>
      <w:r w:rsidR="00BA5E42">
        <w:rPr>
          <w:rFonts w:cstheme="minorHAnsi"/>
          <w:color w:val="000000" w:themeColor="text1"/>
          <w:sz w:val="36"/>
          <w:szCs w:val="36"/>
          <w:shd w:val="clear" w:color="auto" w:fill="FFFFFF" w:themeFill="background1"/>
        </w:rPr>
        <w:t>Plus généralement il</w:t>
      </w:r>
      <w:r w:rsidRPr="008A3722">
        <w:rPr>
          <w:rFonts w:cstheme="minorHAnsi"/>
          <w:color w:val="000000" w:themeColor="text1"/>
          <w:sz w:val="36"/>
          <w:szCs w:val="36"/>
          <w:shd w:val="clear" w:color="auto" w:fill="FFFFFF" w:themeFill="background1"/>
        </w:rPr>
        <w:t xml:space="preserve"> </w:t>
      </w:r>
      <w:r w:rsidRPr="008A3722">
        <w:rPr>
          <w:color w:val="000000" w:themeColor="text1"/>
          <w:sz w:val="36"/>
          <w:szCs w:val="36"/>
          <w:shd w:val="clear" w:color="auto" w:fill="FFFFFF" w:themeFill="background1"/>
        </w:rPr>
        <w:t>consiste à « </w:t>
      </w:r>
      <w:r w:rsidRPr="008A3722">
        <w:rPr>
          <w:i/>
          <w:iCs/>
          <w:color w:val="000000" w:themeColor="text1"/>
          <w:sz w:val="36"/>
          <w:szCs w:val="36"/>
          <w:shd w:val="clear" w:color="auto" w:fill="FFFFFF" w:themeFill="background1"/>
        </w:rPr>
        <w:t>imiter </w:t>
      </w:r>
      <w:r w:rsidRPr="008A3722">
        <w:rPr>
          <w:color w:val="000000" w:themeColor="text1"/>
          <w:sz w:val="36"/>
          <w:szCs w:val="36"/>
          <w:shd w:val="clear" w:color="auto" w:fill="FFFFFF" w:themeFill="background1"/>
        </w:rPr>
        <w:t>» quelqu’un d’autre pour lui faire sentir qu’il est en accord avec nous, tout en introduisant un décalage dans la réflexion.</w:t>
      </w:r>
      <w:r>
        <w:rPr>
          <w:color w:val="000000" w:themeColor="text1"/>
          <w:sz w:val="36"/>
          <w:szCs w:val="36"/>
          <w:shd w:val="clear" w:color="auto" w:fill="FFFFFF" w:themeFill="background1"/>
        </w:rPr>
        <w:t xml:space="preserve"> Pour </w:t>
      </w:r>
      <w:proofErr w:type="spellStart"/>
      <w:r w:rsidRPr="00F430EC">
        <w:rPr>
          <w:color w:val="000000" w:themeColor="text1"/>
          <w:sz w:val="36"/>
          <w:szCs w:val="36"/>
          <w:u w:val="single"/>
          <w:shd w:val="clear" w:color="auto" w:fill="FFFFFF" w:themeFill="background1"/>
        </w:rPr>
        <w:t>Eric</w:t>
      </w:r>
      <w:proofErr w:type="spellEnd"/>
      <w:r w:rsidRPr="00F430EC">
        <w:rPr>
          <w:color w:val="000000" w:themeColor="text1"/>
          <w:sz w:val="36"/>
          <w:szCs w:val="36"/>
          <w:u w:val="single"/>
          <w:shd w:val="clear" w:color="auto" w:fill="FFFFFF" w:themeFill="background1"/>
        </w:rPr>
        <w:t xml:space="preserve"> Bardot</w:t>
      </w:r>
      <w:r>
        <w:rPr>
          <w:color w:val="000000" w:themeColor="text1"/>
          <w:sz w:val="36"/>
          <w:szCs w:val="36"/>
          <w:shd w:val="clear" w:color="auto" w:fill="FFFFFF" w:themeFill="background1"/>
        </w:rPr>
        <w:t>* c’est la capacité à s’ajuster à l’autre sur un plan corporel et psychique</w:t>
      </w:r>
      <w:r w:rsidR="00BA5E42">
        <w:rPr>
          <w:color w:val="000000" w:themeColor="text1"/>
          <w:sz w:val="36"/>
          <w:szCs w:val="36"/>
          <w:shd w:val="clear" w:color="auto" w:fill="FFFFFF" w:themeFill="background1"/>
        </w:rPr>
        <w:t xml:space="preserve">, en prenant appui sur l’observation, les capacités réflexives et l’effet mimétique. </w:t>
      </w:r>
      <w:r w:rsidR="00BA5E42" w:rsidRPr="00BA5E42">
        <w:rPr>
          <w:b/>
          <w:bCs/>
          <w:color w:val="000000" w:themeColor="text1"/>
          <w:sz w:val="36"/>
          <w:szCs w:val="36"/>
          <w:shd w:val="clear" w:color="auto" w:fill="FFFFFF" w:themeFill="background1"/>
        </w:rPr>
        <w:t>IH 03 2024</w:t>
      </w:r>
      <w:r w:rsidR="00BA5E42">
        <w:rPr>
          <w:color w:val="000000" w:themeColor="text1"/>
          <w:sz w:val="36"/>
          <w:szCs w:val="36"/>
          <w:shd w:val="clear" w:color="auto" w:fill="FFFFFF" w:themeFill="background1"/>
        </w:rPr>
        <w:t>.</w:t>
      </w:r>
    </w:p>
    <w:p w14:paraId="61FCA8D7" w14:textId="6CA200B8" w:rsidR="00592D31" w:rsidRDefault="00592D31" w:rsidP="0078270A">
      <w:pPr>
        <w:rPr>
          <w:rFonts w:cstheme="minorHAnsi"/>
          <w:b/>
          <w:bCs/>
          <w:sz w:val="36"/>
          <w:szCs w:val="36"/>
          <w:shd w:val="clear" w:color="auto" w:fill="FFFFFF"/>
        </w:rPr>
      </w:pPr>
      <w:bookmarkStart w:id="3" w:name="_Hlk199262055"/>
      <w:r>
        <w:rPr>
          <w:rFonts w:cstheme="minorHAnsi"/>
          <w:b/>
          <w:bCs/>
          <w:sz w:val="36"/>
          <w:szCs w:val="36"/>
          <w:shd w:val="clear" w:color="auto" w:fill="FFFFFF"/>
        </w:rPr>
        <w:t xml:space="preserve">« Accompagnement dans un Souvenir Agréable » ou « ASA » : </w:t>
      </w:r>
      <w:r w:rsidRPr="00592D31">
        <w:rPr>
          <w:rFonts w:cstheme="minorHAnsi"/>
          <w:sz w:val="36"/>
          <w:szCs w:val="36"/>
          <w:shd w:val="clear" w:color="auto" w:fill="FFFFFF"/>
        </w:rPr>
        <w:t>Technique d’</w:t>
      </w:r>
      <w:r w:rsidRPr="00592D31">
        <w:rPr>
          <w:rFonts w:cstheme="minorHAnsi"/>
          <w:i/>
          <w:iCs/>
          <w:sz w:val="36"/>
          <w:szCs w:val="36"/>
          <w:shd w:val="clear" w:color="auto" w:fill="FFFFFF"/>
        </w:rPr>
        <w:t>induction</w:t>
      </w:r>
      <w:r>
        <w:rPr>
          <w:rFonts w:cstheme="minorHAnsi"/>
          <w:sz w:val="36"/>
          <w:szCs w:val="36"/>
          <w:shd w:val="clear" w:color="auto" w:fill="FFFFFF"/>
        </w:rPr>
        <w:t>*</w:t>
      </w:r>
      <w:r w:rsidRPr="00592D31">
        <w:rPr>
          <w:rFonts w:cstheme="minorHAnsi"/>
          <w:sz w:val="36"/>
          <w:szCs w:val="36"/>
          <w:shd w:val="clear" w:color="auto" w:fill="FFFFFF"/>
        </w:rPr>
        <w:t xml:space="preserve"> hypnotique qui consiste à faire revivre au patient un souvenir agréable (loisir le plus souvent).</w:t>
      </w:r>
      <w:r>
        <w:rPr>
          <w:rFonts w:cstheme="minorHAnsi"/>
          <w:b/>
          <w:bCs/>
          <w:sz w:val="36"/>
          <w:szCs w:val="36"/>
          <w:shd w:val="clear" w:color="auto" w:fill="FFFFFF"/>
        </w:rPr>
        <w:t xml:space="preserve"> </w:t>
      </w:r>
      <w:bookmarkEnd w:id="3"/>
      <w:r>
        <w:rPr>
          <w:rFonts w:cstheme="minorHAnsi"/>
          <w:b/>
          <w:bCs/>
          <w:sz w:val="36"/>
          <w:szCs w:val="36"/>
          <w:shd w:val="clear" w:color="auto" w:fill="FFFFFF"/>
        </w:rPr>
        <w:t>IH 06 2025</w:t>
      </w:r>
    </w:p>
    <w:p w14:paraId="6FF01F50" w14:textId="4535B0CA" w:rsidR="002D534C" w:rsidRPr="002D534C" w:rsidRDefault="002D534C" w:rsidP="0078270A">
      <w:pPr>
        <w:rPr>
          <w:rFonts w:cstheme="minorHAnsi"/>
          <w:b/>
          <w:bCs/>
          <w:i/>
          <w:iCs/>
          <w:sz w:val="36"/>
          <w:szCs w:val="36"/>
          <w:u w:val="single"/>
          <w:shd w:val="clear" w:color="auto" w:fill="FFFFFF"/>
        </w:rPr>
      </w:pPr>
      <w:r>
        <w:rPr>
          <w:rFonts w:cstheme="minorHAnsi"/>
          <w:b/>
          <w:bCs/>
          <w:sz w:val="36"/>
          <w:szCs w:val="36"/>
          <w:shd w:val="clear" w:color="auto" w:fill="FFFFFF"/>
        </w:rPr>
        <w:t>« Accordage </w:t>
      </w:r>
      <w:r w:rsidR="00BD2A52">
        <w:rPr>
          <w:rFonts w:cstheme="minorHAnsi"/>
          <w:b/>
          <w:bCs/>
          <w:sz w:val="36"/>
          <w:szCs w:val="36"/>
          <w:shd w:val="clear" w:color="auto" w:fill="FFFFFF"/>
        </w:rPr>
        <w:t>affectif »</w:t>
      </w:r>
      <w:r>
        <w:rPr>
          <w:rFonts w:cstheme="minorHAnsi"/>
          <w:b/>
          <w:bCs/>
          <w:sz w:val="36"/>
          <w:szCs w:val="36"/>
          <w:shd w:val="clear" w:color="auto" w:fill="FFFFFF"/>
        </w:rPr>
        <w:t xml:space="preserve"> : </w:t>
      </w:r>
      <w:r w:rsidRPr="002D534C">
        <w:rPr>
          <w:rFonts w:cstheme="minorHAnsi"/>
          <w:sz w:val="36"/>
          <w:szCs w:val="36"/>
          <w:shd w:val="clear" w:color="auto" w:fill="FFFFFF"/>
        </w:rPr>
        <w:t>Processus dynamique par lequel la mère se synchronise à son enfant afin de constituer avec lui un espace intersubjectif</w:t>
      </w:r>
      <w:r w:rsidRPr="002D534C">
        <w:rPr>
          <w:rFonts w:cstheme="minorHAnsi"/>
          <w:b/>
          <w:bCs/>
          <w:sz w:val="36"/>
          <w:szCs w:val="36"/>
          <w:shd w:val="clear" w:color="auto" w:fill="FFFFFF"/>
        </w:rPr>
        <w:t> </w:t>
      </w:r>
      <w:r w:rsidRPr="002D534C">
        <w:rPr>
          <w:rFonts w:cstheme="minorHAnsi"/>
          <w:sz w:val="36"/>
          <w:szCs w:val="36"/>
          <w:shd w:val="clear" w:color="auto" w:fill="FFFFFF"/>
        </w:rPr>
        <w:t>(</w:t>
      </w:r>
      <w:r w:rsidRPr="00F430EC">
        <w:rPr>
          <w:rFonts w:cstheme="minorHAnsi"/>
          <w:sz w:val="36"/>
          <w:szCs w:val="36"/>
          <w:u w:val="single"/>
          <w:shd w:val="clear" w:color="auto" w:fill="FFFFFF"/>
        </w:rPr>
        <w:t>Daniel Stern</w:t>
      </w:r>
      <w:r w:rsidRPr="002D534C">
        <w:rPr>
          <w:rFonts w:cstheme="minorHAnsi"/>
          <w:sz w:val="36"/>
          <w:szCs w:val="36"/>
          <w:shd w:val="clear" w:color="auto" w:fill="FFFFFF"/>
        </w:rPr>
        <w:t>*).</w:t>
      </w:r>
      <w:r w:rsidRPr="002D534C">
        <w:rPr>
          <w:color w:val="323232"/>
          <w:sz w:val="30"/>
          <w:szCs w:val="30"/>
          <w:shd w:val="clear" w:color="auto" w:fill="FAFAFA"/>
        </w:rPr>
        <w:t xml:space="preserve"> </w:t>
      </w:r>
      <w:r w:rsidRPr="002D534C">
        <w:rPr>
          <w:rFonts w:cstheme="minorHAnsi"/>
          <w:sz w:val="36"/>
          <w:szCs w:val="36"/>
          <w:shd w:val="clear" w:color="auto" w:fill="FFFFFF"/>
        </w:rPr>
        <w:t> </w:t>
      </w:r>
      <w:r>
        <w:rPr>
          <w:rFonts w:cstheme="minorHAnsi"/>
          <w:sz w:val="36"/>
          <w:szCs w:val="36"/>
          <w:shd w:val="clear" w:color="auto" w:fill="FFFFFF"/>
        </w:rPr>
        <w:t>C</w:t>
      </w:r>
      <w:r w:rsidRPr="002D534C">
        <w:rPr>
          <w:rFonts w:cstheme="minorHAnsi"/>
          <w:sz w:val="36"/>
          <w:szCs w:val="36"/>
          <w:shd w:val="clear" w:color="auto" w:fill="FFFFFF"/>
        </w:rPr>
        <w:t>onsiste à « </w:t>
      </w:r>
      <w:r w:rsidRPr="002D534C">
        <w:rPr>
          <w:rFonts w:cstheme="minorHAnsi"/>
          <w:i/>
          <w:iCs/>
          <w:sz w:val="36"/>
          <w:szCs w:val="36"/>
          <w:shd w:val="clear" w:color="auto" w:fill="FFFFFF"/>
        </w:rPr>
        <w:t>imiter</w:t>
      </w:r>
      <w:r w:rsidRPr="002D534C">
        <w:rPr>
          <w:rFonts w:cstheme="minorHAnsi"/>
          <w:sz w:val="36"/>
          <w:szCs w:val="36"/>
          <w:shd w:val="clear" w:color="auto" w:fill="FFFFFF"/>
        </w:rPr>
        <w:t> » quelqu’un d’autre pour lui faire sentir qu’il est en accord avec nous, tout en introduisant un décalage dans la réflexion.</w:t>
      </w:r>
    </w:p>
    <w:p w14:paraId="2626576E" w14:textId="27057861" w:rsidR="009A3914" w:rsidRPr="009A3914" w:rsidRDefault="009A3914" w:rsidP="0078270A">
      <w:pPr>
        <w:rPr>
          <w:rFonts w:cstheme="minorHAnsi"/>
          <w:sz w:val="36"/>
          <w:szCs w:val="36"/>
          <w:shd w:val="clear" w:color="auto" w:fill="FFFFFF"/>
        </w:rPr>
      </w:pPr>
      <w:bookmarkStart w:id="4" w:name="_Hlk108689288"/>
      <w:r>
        <w:rPr>
          <w:rFonts w:cstheme="minorHAnsi"/>
          <w:b/>
          <w:bCs/>
          <w:sz w:val="36"/>
          <w:szCs w:val="36"/>
          <w:shd w:val="clear" w:color="auto" w:fill="FFFFFF"/>
        </w:rPr>
        <w:t xml:space="preserve">« Accumulateur » : </w:t>
      </w:r>
      <w:r>
        <w:rPr>
          <w:rFonts w:cstheme="minorHAnsi"/>
          <w:sz w:val="36"/>
          <w:szCs w:val="36"/>
          <w:shd w:val="clear" w:color="auto" w:fill="FFFFFF"/>
        </w:rPr>
        <w:t>Personne qui accumule de façon excessive des objets sans parvenir à s’en défaire. On parle alors de « </w:t>
      </w:r>
      <w:r w:rsidRPr="00F430EC">
        <w:rPr>
          <w:rFonts w:cstheme="minorHAnsi"/>
          <w:i/>
          <w:iCs/>
          <w:sz w:val="36"/>
          <w:szCs w:val="36"/>
          <w:shd w:val="clear" w:color="auto" w:fill="FFFFFF"/>
        </w:rPr>
        <w:t>syllogomanie</w:t>
      </w:r>
      <w:r w:rsidRPr="009A3914">
        <w:rPr>
          <w:rFonts w:cstheme="minorHAnsi"/>
          <w:i/>
          <w:iCs/>
          <w:sz w:val="36"/>
          <w:szCs w:val="36"/>
          <w:shd w:val="clear" w:color="auto" w:fill="FFFFFF"/>
        </w:rPr>
        <w:t>*</w:t>
      </w:r>
      <w:r w:rsidRPr="009A3914">
        <w:rPr>
          <w:rFonts w:cstheme="minorHAnsi"/>
          <w:sz w:val="36"/>
          <w:szCs w:val="36"/>
          <w:shd w:val="clear" w:color="auto" w:fill="FFFFFF"/>
        </w:rPr>
        <w:t> </w:t>
      </w:r>
      <w:r>
        <w:rPr>
          <w:rFonts w:cstheme="minorHAnsi"/>
          <w:sz w:val="36"/>
          <w:szCs w:val="36"/>
          <w:shd w:val="clear" w:color="auto" w:fill="FFFFFF"/>
        </w:rPr>
        <w:t>» ou de « </w:t>
      </w:r>
      <w:r w:rsidRPr="00F430EC">
        <w:rPr>
          <w:rFonts w:cstheme="minorHAnsi"/>
          <w:i/>
          <w:iCs/>
          <w:sz w:val="36"/>
          <w:szCs w:val="36"/>
          <w:shd w:val="clear" w:color="auto" w:fill="FFFFFF"/>
        </w:rPr>
        <w:t>Syndrome de Diogène</w:t>
      </w:r>
      <w:r>
        <w:rPr>
          <w:rFonts w:cstheme="minorHAnsi"/>
          <w:sz w:val="36"/>
          <w:szCs w:val="36"/>
          <w:shd w:val="clear" w:color="auto" w:fill="FFFFFF"/>
        </w:rPr>
        <w:t xml:space="preserve">* ». </w:t>
      </w:r>
      <w:r w:rsidR="006F1181" w:rsidRPr="006F1181">
        <w:rPr>
          <w:rFonts w:cstheme="minorHAnsi"/>
          <w:b/>
          <w:bCs/>
          <w:sz w:val="36"/>
          <w:szCs w:val="36"/>
          <w:shd w:val="clear" w:color="auto" w:fill="FFFFFF"/>
        </w:rPr>
        <w:t>IH 07 2022</w:t>
      </w:r>
      <w:r w:rsidR="00D94B89">
        <w:rPr>
          <w:rFonts w:cstheme="minorHAnsi"/>
          <w:b/>
          <w:bCs/>
          <w:sz w:val="36"/>
          <w:szCs w:val="36"/>
          <w:shd w:val="clear" w:color="auto" w:fill="FFFFFF"/>
        </w:rPr>
        <w:t>.</w:t>
      </w:r>
    </w:p>
    <w:bookmarkEnd w:id="4"/>
    <w:p w14:paraId="52A48842" w14:textId="7D1E2949" w:rsidR="0078270A" w:rsidRDefault="00BE021E" w:rsidP="0078270A">
      <w:pPr>
        <w:rPr>
          <w:rFonts w:cstheme="minorHAnsi"/>
          <w:sz w:val="36"/>
          <w:szCs w:val="36"/>
          <w:shd w:val="clear" w:color="auto" w:fill="FFFFFF"/>
        </w:rPr>
      </w:pPr>
      <w:r w:rsidRPr="002C55CF">
        <w:rPr>
          <w:rFonts w:cstheme="minorHAnsi"/>
          <w:sz w:val="36"/>
          <w:szCs w:val="36"/>
          <w:shd w:val="clear" w:color="auto" w:fill="FFFFFF"/>
        </w:rPr>
        <w:t>« </w:t>
      </w:r>
      <w:bookmarkStart w:id="5" w:name="_Hlk38789391"/>
      <w:r w:rsidRPr="002C55CF">
        <w:rPr>
          <w:rFonts w:cstheme="minorHAnsi"/>
          <w:b/>
          <w:bCs/>
          <w:sz w:val="36"/>
          <w:szCs w:val="36"/>
          <w:shd w:val="clear" w:color="auto" w:fill="FFFFFF"/>
        </w:rPr>
        <w:t>Acédie</w:t>
      </w:r>
      <w:r w:rsidRPr="002C55CF">
        <w:rPr>
          <w:rFonts w:cstheme="minorHAnsi"/>
          <w:sz w:val="36"/>
          <w:szCs w:val="36"/>
          <w:shd w:val="clear" w:color="auto" w:fill="FFFFFF"/>
        </w:rPr>
        <w:t xml:space="preserve"> » : Dans la religion catholique, affection spirituelle qui atteint principalement les moines et qui se traduit par l’ennui, le dégout de la prière et le découragement. </w:t>
      </w:r>
      <w:bookmarkEnd w:id="5"/>
      <w:r w:rsidRPr="002C55CF">
        <w:rPr>
          <w:rFonts w:cstheme="minorHAnsi"/>
          <w:b/>
          <w:bCs/>
          <w:sz w:val="36"/>
          <w:szCs w:val="36"/>
          <w:shd w:val="clear" w:color="auto" w:fill="FFFFFF"/>
        </w:rPr>
        <w:t>IH 05 2020</w:t>
      </w:r>
      <w:r w:rsidRPr="002C55CF">
        <w:rPr>
          <w:rFonts w:cstheme="minorHAnsi"/>
          <w:sz w:val="36"/>
          <w:szCs w:val="36"/>
          <w:shd w:val="clear" w:color="auto" w:fill="FFFFFF"/>
        </w:rPr>
        <w:t>.</w:t>
      </w:r>
    </w:p>
    <w:p w14:paraId="4B06BDB0" w14:textId="23C8BC02" w:rsidR="000356E3" w:rsidRPr="000356E3" w:rsidRDefault="000356E3" w:rsidP="000356E3">
      <w:pPr>
        <w:shd w:val="clear" w:color="auto" w:fill="FFFFFF" w:themeFill="background1"/>
        <w:rPr>
          <w:rFonts w:cstheme="minorHAnsi"/>
          <w:sz w:val="36"/>
          <w:szCs w:val="36"/>
          <w:shd w:val="clear" w:color="auto" w:fill="FFFFFF" w:themeFill="background1"/>
        </w:rPr>
      </w:pPr>
      <w:bookmarkStart w:id="6" w:name="_Hlk173070000"/>
      <w:r w:rsidRPr="00E557C8">
        <w:rPr>
          <w:rFonts w:cstheme="minorHAnsi"/>
          <w:b/>
          <w:bCs/>
          <w:sz w:val="36"/>
          <w:szCs w:val="36"/>
          <w:shd w:val="clear" w:color="auto" w:fill="FFFFFF" w:themeFill="background1"/>
        </w:rPr>
        <w:t>« Acharnement thérapeutique » ou « Obstination déraisonnable »</w:t>
      </w:r>
      <w:r>
        <w:rPr>
          <w:rFonts w:cstheme="minorHAnsi"/>
          <w:sz w:val="36"/>
          <w:szCs w:val="36"/>
          <w:shd w:val="clear" w:color="auto" w:fill="FFFFFF" w:themeFill="background1"/>
        </w:rPr>
        <w:t> : Emploi de traitements</w:t>
      </w:r>
      <w:r w:rsidRPr="00E557C8">
        <w:rPr>
          <w:rFonts w:cstheme="minorHAnsi"/>
          <w:sz w:val="36"/>
          <w:szCs w:val="36"/>
          <w:shd w:val="clear" w:color="auto" w:fill="FFFFFF" w:themeFill="background1"/>
        </w:rPr>
        <w:t> exagérément lourds pour le patient, disproportionnés par rapport à l'amélioration attendue, le refus de cet acharnement pouvant potentiellement conduire à la mort. Il pose le problème du conflit entre la liberté du patient et les convictions</w:t>
      </w:r>
      <w:r>
        <w:rPr>
          <w:rFonts w:cstheme="minorHAnsi"/>
          <w:sz w:val="36"/>
          <w:szCs w:val="36"/>
          <w:shd w:val="clear" w:color="auto" w:fill="FFFFFF" w:themeFill="background1"/>
        </w:rPr>
        <w:t xml:space="preserve"> (</w:t>
      </w:r>
      <w:r w:rsidRPr="00F430EC">
        <w:rPr>
          <w:rFonts w:cstheme="minorHAnsi"/>
          <w:sz w:val="36"/>
          <w:szCs w:val="36"/>
          <w:shd w:val="clear" w:color="auto" w:fill="FFFFFF" w:themeFill="background1"/>
        </w:rPr>
        <w:t>notamment religieuses</w:t>
      </w:r>
      <w:r>
        <w:rPr>
          <w:rFonts w:cstheme="minorHAnsi"/>
          <w:sz w:val="36"/>
          <w:szCs w:val="36"/>
          <w:shd w:val="clear" w:color="auto" w:fill="FFFFFF" w:themeFill="background1"/>
        </w:rPr>
        <w:t>)</w:t>
      </w:r>
      <w:r w:rsidRPr="00E557C8">
        <w:rPr>
          <w:rFonts w:cstheme="minorHAnsi"/>
          <w:sz w:val="36"/>
          <w:szCs w:val="36"/>
          <w:shd w:val="clear" w:color="auto" w:fill="FFFFFF" w:themeFill="background1"/>
        </w:rPr>
        <w:t>, voire les intérêts financiers, du corps médical.</w:t>
      </w:r>
      <w:bookmarkEnd w:id="6"/>
    </w:p>
    <w:p w14:paraId="0922C8FD" w14:textId="7BB973A7" w:rsidR="00844CC8" w:rsidRDefault="00844CC8" w:rsidP="0078270A">
      <w:pPr>
        <w:rPr>
          <w:rFonts w:cstheme="minorHAnsi"/>
          <w:sz w:val="36"/>
          <w:szCs w:val="36"/>
        </w:rPr>
      </w:pPr>
      <w:bookmarkStart w:id="7" w:name="_Hlk109918948"/>
      <w:r>
        <w:rPr>
          <w:rFonts w:cstheme="minorHAnsi"/>
          <w:sz w:val="36"/>
          <w:szCs w:val="36"/>
          <w:shd w:val="clear" w:color="auto" w:fill="FFFFFF"/>
        </w:rPr>
        <w:t>« </w:t>
      </w:r>
      <w:r w:rsidRPr="00844CC8">
        <w:rPr>
          <w:rFonts w:cstheme="minorHAnsi"/>
          <w:b/>
          <w:bCs/>
          <w:sz w:val="36"/>
          <w:szCs w:val="36"/>
          <w:shd w:val="clear" w:color="auto" w:fill="FFFFFF"/>
        </w:rPr>
        <w:t>Acouphène</w:t>
      </w:r>
      <w:r>
        <w:rPr>
          <w:rFonts w:cstheme="minorHAnsi"/>
          <w:b/>
          <w:bCs/>
          <w:sz w:val="36"/>
          <w:szCs w:val="36"/>
          <w:shd w:val="clear" w:color="auto" w:fill="FFFFFF"/>
        </w:rPr>
        <w:t xml:space="preserve"> </w:t>
      </w:r>
      <w:r>
        <w:rPr>
          <w:rFonts w:cstheme="minorHAnsi"/>
          <w:sz w:val="36"/>
          <w:szCs w:val="36"/>
          <w:shd w:val="clear" w:color="auto" w:fill="FFFFFF"/>
        </w:rPr>
        <w:t xml:space="preserve">» : </w:t>
      </w:r>
      <w:r w:rsidRPr="00844CC8">
        <w:rPr>
          <w:rFonts w:cstheme="minorHAnsi"/>
          <w:sz w:val="36"/>
          <w:szCs w:val="36"/>
          <w:bdr w:val="none" w:sz="0" w:space="0" w:color="auto" w:frame="1"/>
        </w:rPr>
        <w:t>Un acouphène est une sensation auditive dont l’origine est interne à l'organisme</w:t>
      </w:r>
      <w:r w:rsidRPr="00844CC8">
        <w:rPr>
          <w:rFonts w:cstheme="minorHAnsi"/>
          <w:sz w:val="36"/>
          <w:szCs w:val="36"/>
        </w:rPr>
        <w:t> et qui demeure inaudible par l'entourage. Le son perçu peut ressembler à un bourdonnement, un </w:t>
      </w:r>
      <w:hyperlink r:id="rId7" w:history="1">
        <w:r w:rsidRPr="00844CC8">
          <w:rPr>
            <w:rFonts w:cstheme="minorHAnsi"/>
            <w:sz w:val="36"/>
            <w:szCs w:val="36"/>
            <w:bdr w:val="none" w:sz="0" w:space="0" w:color="auto" w:frame="1"/>
          </w:rPr>
          <w:t>sifflement</w:t>
        </w:r>
      </w:hyperlink>
      <w:r w:rsidRPr="00844CC8">
        <w:rPr>
          <w:rFonts w:cstheme="minorHAnsi"/>
          <w:sz w:val="36"/>
          <w:szCs w:val="36"/>
        </w:rPr>
        <w:t> ou même à un tintement ressenti dans le crâne ou dans l'oreille, d'un seul côté ou des deux</w:t>
      </w:r>
      <w:bookmarkEnd w:id="7"/>
      <w:r w:rsidRPr="00844CC8">
        <w:rPr>
          <w:rFonts w:cstheme="minorHAnsi"/>
          <w:sz w:val="36"/>
          <w:szCs w:val="36"/>
        </w:rPr>
        <w:t>.</w:t>
      </w:r>
      <w:r>
        <w:rPr>
          <w:rFonts w:cstheme="minorHAnsi"/>
          <w:sz w:val="36"/>
          <w:szCs w:val="36"/>
        </w:rPr>
        <w:t xml:space="preserve"> </w:t>
      </w:r>
      <w:r w:rsidRPr="00844CC8">
        <w:rPr>
          <w:rFonts w:cstheme="minorHAnsi"/>
          <w:b/>
          <w:bCs/>
          <w:sz w:val="36"/>
          <w:szCs w:val="36"/>
        </w:rPr>
        <w:t>IH 02 2022</w:t>
      </w:r>
      <w:r>
        <w:rPr>
          <w:rFonts w:cstheme="minorHAnsi"/>
          <w:sz w:val="36"/>
          <w:szCs w:val="36"/>
        </w:rPr>
        <w:t>.</w:t>
      </w:r>
    </w:p>
    <w:p w14:paraId="15048A4B" w14:textId="02AC6CF8" w:rsidR="000356E3" w:rsidRPr="000356E3" w:rsidRDefault="000356E3" w:rsidP="0078270A">
      <w:pPr>
        <w:rPr>
          <w:rFonts w:cstheme="minorHAnsi"/>
          <w:b/>
          <w:bCs/>
          <w:sz w:val="36"/>
          <w:szCs w:val="36"/>
          <w:shd w:val="clear" w:color="auto" w:fill="FFFFFF"/>
        </w:rPr>
      </w:pPr>
      <w:bookmarkStart w:id="8" w:name="_Hlk147431837"/>
      <w:r>
        <w:rPr>
          <w:rFonts w:cstheme="minorHAnsi"/>
          <w:b/>
          <w:bCs/>
          <w:sz w:val="36"/>
          <w:szCs w:val="36"/>
          <w:shd w:val="clear" w:color="auto" w:fill="FFFFFF"/>
        </w:rPr>
        <w:t xml:space="preserve">« Acrasie » : </w:t>
      </w:r>
      <w:r>
        <w:rPr>
          <w:rFonts w:cstheme="minorHAnsi"/>
          <w:sz w:val="36"/>
          <w:szCs w:val="36"/>
          <w:shd w:val="clear" w:color="auto" w:fill="FFFFFF"/>
        </w:rPr>
        <w:t>En philosophie : f</w:t>
      </w:r>
      <w:r w:rsidRPr="00206318">
        <w:rPr>
          <w:rFonts w:cstheme="minorHAnsi"/>
          <w:sz w:val="36"/>
          <w:szCs w:val="36"/>
          <w:shd w:val="clear" w:color="auto" w:fill="FFFFFF"/>
        </w:rPr>
        <w:t>ait d'agir à l'encontre de son meilleur jugement</w:t>
      </w:r>
      <w:r>
        <w:rPr>
          <w:rFonts w:cstheme="minorHAnsi"/>
          <w:sz w:val="36"/>
          <w:szCs w:val="36"/>
          <w:shd w:val="clear" w:color="auto" w:fill="FFFFFF"/>
        </w:rPr>
        <w:t xml:space="preserve"> (</w:t>
      </w:r>
      <w:r w:rsidRPr="00F430EC">
        <w:rPr>
          <w:rFonts w:cstheme="minorHAnsi"/>
          <w:sz w:val="36"/>
          <w:szCs w:val="36"/>
          <w:shd w:val="clear" w:color="auto" w:fill="FFFFFF"/>
        </w:rPr>
        <w:t xml:space="preserve">ce qui n’est pas très éloigné de la </w:t>
      </w:r>
      <w:r w:rsidRPr="00206318">
        <w:rPr>
          <w:rFonts w:cstheme="minorHAnsi"/>
          <w:i/>
          <w:iCs/>
          <w:sz w:val="36"/>
          <w:szCs w:val="36"/>
          <w:shd w:val="clear" w:color="auto" w:fill="FFFFFF"/>
        </w:rPr>
        <w:t>dissonance cognitive* </w:t>
      </w:r>
      <w:r>
        <w:rPr>
          <w:rFonts w:cstheme="minorHAnsi"/>
          <w:sz w:val="36"/>
          <w:szCs w:val="36"/>
          <w:shd w:val="clear" w:color="auto" w:fill="FFFFFF"/>
        </w:rPr>
        <w:t>!</w:t>
      </w:r>
      <w:r w:rsidRPr="00206318">
        <w:rPr>
          <w:rFonts w:cstheme="minorHAnsi"/>
          <w:sz w:val="36"/>
          <w:szCs w:val="36"/>
          <w:shd w:val="clear" w:color="auto" w:fill="FFFFFF"/>
        </w:rPr>
        <w:t>)</w:t>
      </w:r>
      <w:bookmarkEnd w:id="8"/>
      <w:r>
        <w:rPr>
          <w:rFonts w:cstheme="minorHAnsi"/>
          <w:sz w:val="36"/>
          <w:szCs w:val="36"/>
          <w:shd w:val="clear" w:color="auto" w:fill="FFFFFF"/>
        </w:rPr>
        <w:t xml:space="preserve"> </w:t>
      </w:r>
      <w:r w:rsidRPr="00AE41C2">
        <w:rPr>
          <w:rFonts w:cstheme="minorHAnsi"/>
          <w:b/>
          <w:bCs/>
          <w:sz w:val="36"/>
          <w:szCs w:val="36"/>
          <w:shd w:val="clear" w:color="auto" w:fill="FFFFFF"/>
        </w:rPr>
        <w:t>IH 10 2023</w:t>
      </w:r>
    </w:p>
    <w:p w14:paraId="54E97ADB" w14:textId="284C25D2" w:rsidR="005E6FE4" w:rsidRDefault="005E6FE4" w:rsidP="0078270A">
      <w:pPr>
        <w:rPr>
          <w:rFonts w:cstheme="minorHAnsi"/>
          <w:sz w:val="36"/>
          <w:szCs w:val="36"/>
        </w:rPr>
      </w:pPr>
      <w:r>
        <w:rPr>
          <w:rFonts w:cstheme="minorHAnsi"/>
          <w:sz w:val="36"/>
          <w:szCs w:val="36"/>
        </w:rPr>
        <w:t>« </w:t>
      </w:r>
      <w:r w:rsidRPr="005E6FE4">
        <w:rPr>
          <w:rFonts w:cstheme="minorHAnsi"/>
          <w:b/>
          <w:bCs/>
          <w:sz w:val="36"/>
          <w:szCs w:val="36"/>
        </w:rPr>
        <w:t>Acronyme</w:t>
      </w:r>
      <w:r>
        <w:rPr>
          <w:rFonts w:cstheme="minorHAnsi"/>
          <w:sz w:val="36"/>
          <w:szCs w:val="36"/>
        </w:rPr>
        <w:t xml:space="preserve"> » : Sigle qui se prononce comme un mot ordinaire. Ex ONU pour </w:t>
      </w:r>
      <w:r w:rsidRPr="005E6FE4">
        <w:rPr>
          <w:rFonts w:cstheme="minorHAnsi"/>
          <w:b/>
          <w:bCs/>
          <w:sz w:val="36"/>
          <w:szCs w:val="36"/>
        </w:rPr>
        <w:t>O</w:t>
      </w:r>
      <w:r>
        <w:rPr>
          <w:rFonts w:cstheme="minorHAnsi"/>
          <w:sz w:val="36"/>
          <w:szCs w:val="36"/>
        </w:rPr>
        <w:t xml:space="preserve">rganisation des </w:t>
      </w:r>
      <w:r w:rsidRPr="005E6FE4">
        <w:rPr>
          <w:rFonts w:cstheme="minorHAnsi"/>
          <w:b/>
          <w:bCs/>
          <w:sz w:val="36"/>
          <w:szCs w:val="36"/>
        </w:rPr>
        <w:t>N</w:t>
      </w:r>
      <w:r>
        <w:rPr>
          <w:rFonts w:cstheme="minorHAnsi"/>
          <w:sz w:val="36"/>
          <w:szCs w:val="36"/>
        </w:rPr>
        <w:t xml:space="preserve">ations </w:t>
      </w:r>
      <w:r w:rsidRPr="005E6FE4">
        <w:rPr>
          <w:rFonts w:cstheme="minorHAnsi"/>
          <w:b/>
          <w:bCs/>
          <w:sz w:val="36"/>
          <w:szCs w:val="36"/>
        </w:rPr>
        <w:t>U</w:t>
      </w:r>
      <w:r>
        <w:rPr>
          <w:rFonts w:cstheme="minorHAnsi"/>
          <w:sz w:val="36"/>
          <w:szCs w:val="36"/>
        </w:rPr>
        <w:t xml:space="preserve">nies. </w:t>
      </w:r>
    </w:p>
    <w:p w14:paraId="5E023281" w14:textId="619E138C" w:rsidR="000356E3" w:rsidRDefault="000356E3" w:rsidP="0078270A">
      <w:pPr>
        <w:rPr>
          <w:rFonts w:cstheme="minorHAnsi"/>
          <w:sz w:val="36"/>
          <w:szCs w:val="36"/>
        </w:rPr>
      </w:pPr>
      <w:r w:rsidRPr="000356E3">
        <w:rPr>
          <w:rFonts w:cstheme="minorHAnsi"/>
          <w:b/>
          <w:bCs/>
          <w:sz w:val="36"/>
          <w:szCs w:val="36"/>
        </w:rPr>
        <w:t>« Acrophobie »</w:t>
      </w:r>
      <w:r>
        <w:rPr>
          <w:rFonts w:cstheme="minorHAnsi"/>
          <w:sz w:val="36"/>
          <w:szCs w:val="36"/>
        </w:rPr>
        <w:t xml:space="preserve"> : Phobie des lieux élevés. </w:t>
      </w:r>
    </w:p>
    <w:p w14:paraId="0F48501C" w14:textId="36B782F6" w:rsidR="00757CAC" w:rsidRDefault="00757CAC" w:rsidP="0078270A">
      <w:pPr>
        <w:rPr>
          <w:rFonts w:cstheme="minorHAnsi"/>
          <w:sz w:val="36"/>
          <w:szCs w:val="36"/>
        </w:rPr>
      </w:pPr>
      <w:bookmarkStart w:id="9" w:name="_Hlk213520534"/>
      <w:bookmarkStart w:id="10" w:name="_Hlk199791183"/>
      <w:r>
        <w:rPr>
          <w:rFonts w:cstheme="minorHAnsi"/>
          <w:b/>
          <w:bCs/>
          <w:sz w:val="36"/>
          <w:szCs w:val="36"/>
          <w:shd w:val="clear" w:color="auto" w:fill="FFFFFF"/>
        </w:rPr>
        <w:t>« ACS » ou « Approche Centrée Solutions »</w:t>
      </w:r>
      <w:r w:rsidRPr="00757CAC">
        <w:rPr>
          <w:rFonts w:cstheme="minorHAnsi"/>
          <w:b/>
          <w:bCs/>
          <w:sz w:val="36"/>
          <w:szCs w:val="36"/>
          <w:shd w:val="clear" w:color="auto" w:fill="FFFFFF"/>
        </w:rPr>
        <w:t xml:space="preserve"> </w:t>
      </w:r>
      <w:r>
        <w:rPr>
          <w:rFonts w:cstheme="minorHAnsi"/>
          <w:b/>
          <w:bCs/>
          <w:sz w:val="36"/>
          <w:szCs w:val="36"/>
          <w:shd w:val="clear" w:color="auto" w:fill="FFFFFF"/>
        </w:rPr>
        <w:t xml:space="preserve">ou « AOS » ou « Approche Orientée Solutions » : </w:t>
      </w:r>
      <w:r w:rsidRPr="00757CAC">
        <w:rPr>
          <w:rFonts w:cstheme="minorHAnsi"/>
          <w:i/>
          <w:iCs/>
          <w:color w:val="000000" w:themeColor="text1"/>
          <w:sz w:val="36"/>
          <w:szCs w:val="36"/>
          <w:shd w:val="clear" w:color="auto" w:fill="FFFFFF"/>
        </w:rPr>
        <w:t>Thérapie Orientée Solutions</w:t>
      </w:r>
      <w:r>
        <w:rPr>
          <w:rFonts w:cstheme="minorHAnsi"/>
          <w:color w:val="000000" w:themeColor="text1"/>
          <w:sz w:val="36"/>
          <w:szCs w:val="36"/>
          <w:shd w:val="clear" w:color="auto" w:fill="FFFFFF"/>
        </w:rPr>
        <w:t>*</w:t>
      </w:r>
      <w:r w:rsidRPr="00757CAC">
        <w:rPr>
          <w:rFonts w:cstheme="minorHAnsi"/>
          <w:color w:val="000000" w:themeColor="text1"/>
          <w:sz w:val="36"/>
          <w:szCs w:val="36"/>
          <w:shd w:val="clear" w:color="auto" w:fill="FFFFFF"/>
        </w:rPr>
        <w:t xml:space="preserve"> qui s'intéresse aux solutions et aux stratégies que la personne a déjà utilisées lors de préoccupations antérieures et utilise alors les forces identifiées afin d'accompagner la personne dans le processus de changement.</w:t>
      </w:r>
      <w:bookmarkEnd w:id="9"/>
      <w:r w:rsidR="00367C8A">
        <w:rPr>
          <w:rFonts w:cstheme="minorHAnsi"/>
          <w:color w:val="000000" w:themeColor="text1"/>
          <w:sz w:val="36"/>
          <w:szCs w:val="36"/>
          <w:shd w:val="clear" w:color="auto" w:fill="FFFFFF"/>
        </w:rPr>
        <w:t xml:space="preserve"> </w:t>
      </w:r>
      <w:r w:rsidR="00367C8A" w:rsidRPr="00367C8A">
        <w:rPr>
          <w:rFonts w:cstheme="minorHAnsi"/>
          <w:b/>
          <w:bCs/>
          <w:color w:val="000000" w:themeColor="text1"/>
          <w:sz w:val="36"/>
          <w:szCs w:val="36"/>
          <w:shd w:val="clear" w:color="auto" w:fill="FFFFFF"/>
        </w:rPr>
        <w:t>IH 11 2025</w:t>
      </w:r>
    </w:p>
    <w:bookmarkEnd w:id="10"/>
    <w:p w14:paraId="3EF7FB34" w14:textId="706DEB13" w:rsidR="00546996" w:rsidRDefault="00546996" w:rsidP="002D534C">
      <w:pPr>
        <w:shd w:val="clear" w:color="auto" w:fill="FFFFFF" w:themeFill="background1"/>
        <w:rPr>
          <w:rFonts w:cstheme="minorHAnsi"/>
          <w:sz w:val="36"/>
          <w:szCs w:val="36"/>
        </w:rPr>
      </w:pPr>
      <w:r w:rsidRPr="00546996">
        <w:rPr>
          <w:rFonts w:cstheme="minorHAnsi"/>
          <w:sz w:val="36"/>
          <w:szCs w:val="36"/>
        </w:rPr>
        <w:t>« </w:t>
      </w:r>
      <w:r w:rsidRPr="00546996">
        <w:rPr>
          <w:rFonts w:cstheme="minorHAnsi"/>
          <w:b/>
          <w:bCs/>
          <w:sz w:val="36"/>
          <w:szCs w:val="36"/>
        </w:rPr>
        <w:t>ACT</w:t>
      </w:r>
      <w:r w:rsidRPr="00546996">
        <w:rPr>
          <w:rFonts w:cstheme="minorHAnsi"/>
          <w:sz w:val="36"/>
          <w:szCs w:val="36"/>
        </w:rPr>
        <w:t> </w:t>
      </w:r>
      <w:r w:rsidRPr="00954774">
        <w:rPr>
          <w:rFonts w:cstheme="minorHAnsi"/>
          <w:b/>
          <w:bCs/>
          <w:sz w:val="36"/>
          <w:szCs w:val="36"/>
        </w:rPr>
        <w:t>»  ou «</w:t>
      </w:r>
      <w:r w:rsidRPr="00546996">
        <w:rPr>
          <w:rFonts w:cstheme="minorHAnsi"/>
          <w:sz w:val="36"/>
          <w:szCs w:val="36"/>
        </w:rPr>
        <w:t> </w:t>
      </w:r>
      <w:r w:rsidRPr="00546996">
        <w:rPr>
          <w:rFonts w:cstheme="minorHAnsi"/>
          <w:b/>
          <w:bCs/>
          <w:sz w:val="36"/>
          <w:szCs w:val="36"/>
        </w:rPr>
        <w:t>Thérapie d’acceptation et d’engagement</w:t>
      </w:r>
      <w:r w:rsidRPr="00546996">
        <w:rPr>
          <w:rFonts w:cstheme="minorHAnsi"/>
          <w:sz w:val="36"/>
          <w:szCs w:val="36"/>
        </w:rPr>
        <w:t> </w:t>
      </w:r>
      <w:r w:rsidRPr="00954774">
        <w:rPr>
          <w:rFonts w:cstheme="minorHAnsi"/>
          <w:b/>
          <w:bCs/>
          <w:sz w:val="36"/>
          <w:szCs w:val="36"/>
        </w:rPr>
        <w:t xml:space="preserve">» </w:t>
      </w:r>
      <w:r w:rsidR="00954774" w:rsidRPr="00954774">
        <w:rPr>
          <w:rFonts w:cstheme="minorHAnsi"/>
          <w:b/>
          <w:bCs/>
          <w:sz w:val="36"/>
          <w:szCs w:val="36"/>
        </w:rPr>
        <w:t>ou «</w:t>
      </w:r>
      <w:r w:rsidR="00954774">
        <w:rPr>
          <w:rFonts w:cstheme="minorHAnsi"/>
          <w:sz w:val="36"/>
          <w:szCs w:val="36"/>
        </w:rPr>
        <w:t> </w:t>
      </w:r>
      <w:r w:rsidRPr="00546996">
        <w:rPr>
          <w:rFonts w:cstheme="minorHAnsi"/>
          <w:sz w:val="36"/>
          <w:szCs w:val="36"/>
        </w:rPr>
        <w:t xml:space="preserve"> </w:t>
      </w:r>
      <w:r w:rsidRPr="00954774">
        <w:rPr>
          <w:rFonts w:cstheme="minorHAnsi"/>
          <w:b/>
          <w:bCs/>
          <w:sz w:val="36"/>
          <w:szCs w:val="36"/>
        </w:rPr>
        <w:t xml:space="preserve">Acceptance and </w:t>
      </w:r>
      <w:proofErr w:type="spellStart"/>
      <w:r w:rsidRPr="00954774">
        <w:rPr>
          <w:rFonts w:cstheme="minorHAnsi"/>
          <w:b/>
          <w:bCs/>
          <w:sz w:val="36"/>
          <w:szCs w:val="36"/>
        </w:rPr>
        <w:t>Commitment</w:t>
      </w:r>
      <w:proofErr w:type="spellEnd"/>
      <w:r w:rsidRPr="00954774">
        <w:rPr>
          <w:rFonts w:cstheme="minorHAnsi"/>
          <w:b/>
          <w:bCs/>
          <w:sz w:val="36"/>
          <w:szCs w:val="36"/>
        </w:rPr>
        <w:t xml:space="preserve"> Therapy</w:t>
      </w:r>
      <w:r w:rsidR="00954774" w:rsidRPr="00954774">
        <w:rPr>
          <w:rFonts w:cstheme="minorHAnsi"/>
          <w:b/>
          <w:bCs/>
          <w:sz w:val="36"/>
          <w:szCs w:val="36"/>
        </w:rPr>
        <w:t> </w:t>
      </w:r>
      <w:r w:rsidR="00954774">
        <w:rPr>
          <w:rFonts w:cstheme="minorHAnsi"/>
          <w:sz w:val="36"/>
          <w:szCs w:val="36"/>
        </w:rPr>
        <w:t>»</w:t>
      </w:r>
      <w:r w:rsidRPr="00546996">
        <w:rPr>
          <w:rFonts w:cstheme="minorHAnsi"/>
          <w:sz w:val="36"/>
          <w:szCs w:val="36"/>
        </w:rPr>
        <w:t xml:space="preserve"> : </w:t>
      </w:r>
      <w:r w:rsidRPr="002D534C">
        <w:rPr>
          <w:rFonts w:cstheme="minorHAnsi"/>
          <w:sz w:val="36"/>
          <w:szCs w:val="36"/>
        </w:rPr>
        <w:t>Forme de </w:t>
      </w:r>
      <w:hyperlink r:id="rId8" w:tooltip="Psychothérapie" w:history="1">
        <w:r w:rsidRPr="002D534C">
          <w:rPr>
            <w:rStyle w:val="Lienhypertexte"/>
            <w:rFonts w:cstheme="minorHAnsi"/>
            <w:color w:val="auto"/>
            <w:sz w:val="36"/>
            <w:szCs w:val="36"/>
            <w:u w:val="none"/>
          </w:rPr>
          <w:t>psychothérapie</w:t>
        </w:r>
      </w:hyperlink>
      <w:r w:rsidRPr="002D534C">
        <w:rPr>
          <w:rFonts w:cstheme="minorHAnsi"/>
          <w:sz w:val="36"/>
          <w:szCs w:val="36"/>
        </w:rPr>
        <w:t xml:space="preserve">, élaborée par </w:t>
      </w:r>
      <w:r w:rsidRPr="00F430EC">
        <w:rPr>
          <w:rFonts w:cstheme="minorHAnsi"/>
          <w:sz w:val="36"/>
          <w:szCs w:val="36"/>
          <w:u w:val="single"/>
        </w:rPr>
        <w:t>Steven C. Hayes</w:t>
      </w:r>
      <w:r w:rsidRPr="002D534C">
        <w:rPr>
          <w:rFonts w:cstheme="minorHAnsi"/>
          <w:sz w:val="36"/>
          <w:szCs w:val="36"/>
        </w:rPr>
        <w:t xml:space="preserve">*et testée par </w:t>
      </w:r>
      <w:r w:rsidRPr="00F430EC">
        <w:rPr>
          <w:rFonts w:cstheme="minorHAnsi"/>
          <w:sz w:val="36"/>
          <w:szCs w:val="36"/>
          <w:u w:val="single"/>
        </w:rPr>
        <w:t>Robert Zettle</w:t>
      </w:r>
      <w:r w:rsidRPr="00F430EC">
        <w:rPr>
          <w:rFonts w:cstheme="minorHAnsi"/>
          <w:sz w:val="36"/>
          <w:szCs w:val="36"/>
        </w:rPr>
        <w:t>,</w:t>
      </w:r>
      <w:r w:rsidRPr="002D534C">
        <w:rPr>
          <w:rFonts w:cstheme="minorHAnsi"/>
          <w:sz w:val="36"/>
          <w:szCs w:val="36"/>
        </w:rPr>
        <w:t>  qui prend son origine dans les « </w:t>
      </w:r>
      <w:hyperlink r:id="rId9" w:tooltip="Thérapie cognitivo-comportementale" w:history="1">
        <w:r w:rsidRPr="002D534C">
          <w:rPr>
            <w:rStyle w:val="Lienhypertexte"/>
            <w:rFonts w:cstheme="minorHAnsi"/>
            <w:b/>
            <w:bCs/>
            <w:i/>
            <w:iCs/>
            <w:color w:val="auto"/>
            <w:sz w:val="36"/>
            <w:szCs w:val="36"/>
            <w:u w:val="none"/>
          </w:rPr>
          <w:t>T</w:t>
        </w:r>
        <w:r w:rsidRPr="002D534C">
          <w:rPr>
            <w:rStyle w:val="Lienhypertexte"/>
            <w:rFonts w:cstheme="minorHAnsi"/>
            <w:i/>
            <w:iCs/>
            <w:color w:val="auto"/>
            <w:sz w:val="36"/>
            <w:szCs w:val="36"/>
            <w:u w:val="none"/>
          </w:rPr>
          <w:t xml:space="preserve">hérapies </w:t>
        </w:r>
        <w:r w:rsidR="00BA43BA" w:rsidRPr="002D534C">
          <w:rPr>
            <w:rStyle w:val="Lienhypertexte"/>
            <w:rFonts w:cstheme="minorHAnsi"/>
            <w:b/>
            <w:bCs/>
            <w:i/>
            <w:iCs/>
            <w:color w:val="auto"/>
            <w:sz w:val="36"/>
            <w:szCs w:val="36"/>
            <w:u w:val="none"/>
          </w:rPr>
          <w:t>C</w:t>
        </w:r>
        <w:r w:rsidR="00BA43BA" w:rsidRPr="002D534C">
          <w:rPr>
            <w:rStyle w:val="Lienhypertexte"/>
            <w:rFonts w:cstheme="minorHAnsi"/>
            <w:i/>
            <w:iCs/>
            <w:color w:val="auto"/>
            <w:sz w:val="36"/>
            <w:szCs w:val="36"/>
            <w:u w:val="none"/>
          </w:rPr>
          <w:t>ognitivo</w:t>
        </w:r>
        <w:r w:rsidRPr="002D534C">
          <w:rPr>
            <w:rStyle w:val="Lienhypertexte"/>
            <w:rFonts w:cstheme="minorHAnsi"/>
            <w:i/>
            <w:iCs/>
            <w:color w:val="auto"/>
            <w:sz w:val="36"/>
            <w:szCs w:val="36"/>
            <w:u w:val="none"/>
          </w:rPr>
          <w:t>-</w:t>
        </w:r>
        <w:r w:rsidRPr="002D534C">
          <w:rPr>
            <w:rStyle w:val="Lienhypertexte"/>
            <w:rFonts w:cstheme="minorHAnsi"/>
            <w:b/>
            <w:bCs/>
            <w:i/>
            <w:iCs/>
            <w:color w:val="auto"/>
            <w:sz w:val="36"/>
            <w:szCs w:val="36"/>
            <w:u w:val="none"/>
          </w:rPr>
          <w:t>C</w:t>
        </w:r>
        <w:r w:rsidRPr="002D534C">
          <w:rPr>
            <w:rStyle w:val="Lienhypertexte"/>
            <w:rFonts w:cstheme="minorHAnsi"/>
            <w:i/>
            <w:iCs/>
            <w:color w:val="auto"/>
            <w:sz w:val="36"/>
            <w:szCs w:val="36"/>
            <w:u w:val="none"/>
          </w:rPr>
          <w:t>omportementales</w:t>
        </w:r>
      </w:hyperlink>
      <w:r w:rsidRPr="002D534C">
        <w:rPr>
          <w:rFonts w:cstheme="minorHAnsi"/>
          <w:i/>
          <w:iCs/>
          <w:sz w:val="36"/>
          <w:szCs w:val="36"/>
        </w:rPr>
        <w:t>*</w:t>
      </w:r>
      <w:r w:rsidRPr="002D534C">
        <w:rPr>
          <w:rFonts w:cstheme="minorHAnsi"/>
          <w:sz w:val="36"/>
          <w:szCs w:val="36"/>
        </w:rPr>
        <w:t> » et correspond à la troisième vague de celles-ci.</w:t>
      </w:r>
    </w:p>
    <w:p w14:paraId="7CB4705F" w14:textId="619E4157" w:rsidR="001C2B14" w:rsidRPr="001C2B14" w:rsidRDefault="001C2B14" w:rsidP="001C2B14">
      <w:pPr>
        <w:rPr>
          <w:rFonts w:cstheme="minorHAnsi"/>
          <w:sz w:val="36"/>
          <w:szCs w:val="36"/>
          <w:shd w:val="clear" w:color="auto" w:fill="FFFFFF"/>
        </w:rPr>
      </w:pPr>
      <w:r>
        <w:rPr>
          <w:rFonts w:cstheme="minorHAnsi"/>
          <w:b/>
          <w:bCs/>
          <w:sz w:val="36"/>
          <w:szCs w:val="36"/>
          <w:shd w:val="clear" w:color="auto" w:fill="FFFFFF"/>
        </w:rPr>
        <w:t xml:space="preserve">« Activité apériodique » ou « Bruit de fond neuronal » : </w:t>
      </w:r>
      <w:r w:rsidRPr="00BE7B95">
        <w:rPr>
          <w:rFonts w:cstheme="minorHAnsi"/>
          <w:sz w:val="36"/>
          <w:szCs w:val="36"/>
          <w:shd w:val="clear" w:color="auto" w:fill="FFFFFF"/>
        </w:rPr>
        <w:t xml:space="preserve">Sur un </w:t>
      </w:r>
      <w:r w:rsidRPr="00BE7B95">
        <w:rPr>
          <w:rFonts w:cstheme="minorHAnsi"/>
          <w:i/>
          <w:iCs/>
          <w:sz w:val="36"/>
          <w:szCs w:val="36"/>
          <w:shd w:val="clear" w:color="auto" w:fill="FFFFFF"/>
        </w:rPr>
        <w:t>EEG</w:t>
      </w:r>
      <w:r w:rsidRPr="00BE7B95">
        <w:rPr>
          <w:rFonts w:cstheme="minorHAnsi"/>
          <w:sz w:val="36"/>
          <w:szCs w:val="36"/>
          <w:shd w:val="clear" w:color="auto" w:fill="FFFFFF"/>
        </w:rPr>
        <w:t xml:space="preserve">* c’est </w:t>
      </w:r>
      <w:r>
        <w:rPr>
          <w:rFonts w:cstheme="minorHAnsi"/>
          <w:sz w:val="36"/>
          <w:szCs w:val="36"/>
          <w:shd w:val="clear" w:color="auto" w:fill="FFFFFF"/>
        </w:rPr>
        <w:t xml:space="preserve">une </w:t>
      </w:r>
      <w:r w:rsidRPr="00BE7B95">
        <w:rPr>
          <w:rFonts w:cstheme="minorHAnsi"/>
          <w:sz w:val="36"/>
          <w:szCs w:val="36"/>
          <w:shd w:val="clear" w:color="auto" w:fill="FFFFFF"/>
        </w:rPr>
        <w:t>activité</w:t>
      </w:r>
      <w:r>
        <w:rPr>
          <w:rFonts w:cstheme="minorHAnsi"/>
          <w:b/>
          <w:bCs/>
          <w:sz w:val="36"/>
          <w:szCs w:val="36"/>
          <w:shd w:val="clear" w:color="auto" w:fill="FFFFFF"/>
        </w:rPr>
        <w:t xml:space="preserve"> </w:t>
      </w:r>
      <w:r w:rsidRPr="00BE7B95">
        <w:rPr>
          <w:rFonts w:cstheme="minorHAnsi"/>
          <w:sz w:val="36"/>
          <w:szCs w:val="36"/>
          <w:shd w:val="clear" w:color="auto" w:fill="FFFFFF"/>
        </w:rPr>
        <w:t>désordonnée correspondant à des décharges aléatoires des neurones.</w:t>
      </w:r>
    </w:p>
    <w:p w14:paraId="282080DB" w14:textId="0EB56477" w:rsidR="00FC7DFB" w:rsidRPr="00FC7DFB" w:rsidRDefault="00FC7DFB" w:rsidP="0078270A">
      <w:pPr>
        <w:rPr>
          <w:rFonts w:cstheme="minorHAnsi"/>
          <w:bCs/>
          <w:sz w:val="36"/>
          <w:szCs w:val="36"/>
          <w:shd w:val="clear" w:color="auto" w:fill="FFFFFF"/>
        </w:rPr>
      </w:pPr>
      <w:r>
        <w:rPr>
          <w:rFonts w:cstheme="minorHAnsi"/>
          <w:bCs/>
          <w:sz w:val="36"/>
          <w:szCs w:val="36"/>
          <w:shd w:val="clear" w:color="auto" w:fill="FFFFFF"/>
        </w:rPr>
        <w:t xml:space="preserve"> « </w:t>
      </w:r>
      <w:r w:rsidRPr="00FC7DFB">
        <w:rPr>
          <w:rFonts w:cstheme="minorHAnsi"/>
          <w:b/>
          <w:sz w:val="36"/>
          <w:szCs w:val="36"/>
          <w:shd w:val="clear" w:color="auto" w:fill="FFFFFF"/>
        </w:rPr>
        <w:t>Activité Physique Adaptée</w:t>
      </w:r>
      <w:r>
        <w:rPr>
          <w:rFonts w:cstheme="minorHAnsi"/>
          <w:bCs/>
          <w:sz w:val="36"/>
          <w:szCs w:val="36"/>
          <w:shd w:val="clear" w:color="auto" w:fill="FFFFFF"/>
        </w:rPr>
        <w:t xml:space="preserve"> » ou </w:t>
      </w:r>
      <w:r w:rsidRPr="00FC7DFB">
        <w:rPr>
          <w:rFonts w:cstheme="minorHAnsi"/>
          <w:bCs/>
          <w:sz w:val="36"/>
          <w:szCs w:val="36"/>
          <w:shd w:val="clear" w:color="auto" w:fill="FFFFFF"/>
        </w:rPr>
        <w:t>« </w:t>
      </w:r>
      <w:r w:rsidRPr="00FC7DFB">
        <w:rPr>
          <w:rFonts w:cstheme="minorHAnsi"/>
          <w:b/>
          <w:bCs/>
          <w:sz w:val="36"/>
          <w:szCs w:val="36"/>
          <w:shd w:val="clear" w:color="auto" w:fill="FFFFFF"/>
        </w:rPr>
        <w:t>APA</w:t>
      </w:r>
      <w:r w:rsidRPr="00FC7DFB">
        <w:rPr>
          <w:rFonts w:cstheme="minorHAnsi"/>
          <w:bCs/>
          <w:sz w:val="36"/>
          <w:szCs w:val="36"/>
          <w:shd w:val="clear" w:color="auto" w:fill="FFFFFF"/>
        </w:rPr>
        <w:t> »</w:t>
      </w:r>
      <w:r>
        <w:rPr>
          <w:rFonts w:cstheme="minorHAnsi"/>
          <w:bCs/>
          <w:sz w:val="36"/>
          <w:szCs w:val="36"/>
          <w:shd w:val="clear" w:color="auto" w:fill="FFFFFF"/>
        </w:rPr>
        <w:t> : M</w:t>
      </w:r>
      <w:r w:rsidRPr="00FC7DFB">
        <w:rPr>
          <w:rFonts w:cstheme="minorHAnsi"/>
          <w:bCs/>
          <w:sz w:val="36"/>
          <w:szCs w:val="36"/>
          <w:shd w:val="clear" w:color="auto" w:fill="FFFFFF"/>
        </w:rPr>
        <w:t>oyen qui permet la mise en mouvement des personnes qui, en raison de leur état physique, mental ou social, ne peuvent pratiquer une activité physique dans des conditions habituelles.</w:t>
      </w:r>
      <w:r>
        <w:rPr>
          <w:rFonts w:cstheme="minorHAnsi"/>
          <w:bCs/>
          <w:sz w:val="36"/>
          <w:szCs w:val="36"/>
          <w:shd w:val="clear" w:color="auto" w:fill="FFFFFF"/>
        </w:rPr>
        <w:t xml:space="preserve"> (</w:t>
      </w:r>
      <w:r w:rsidRPr="00507245">
        <w:rPr>
          <w:rFonts w:cstheme="minorHAnsi"/>
          <w:bCs/>
          <w:sz w:val="36"/>
          <w:szCs w:val="36"/>
          <w:shd w:val="clear" w:color="auto" w:fill="FFFFFF"/>
        </w:rPr>
        <w:t>OMS</w:t>
      </w:r>
      <w:r>
        <w:rPr>
          <w:rFonts w:cstheme="minorHAnsi"/>
          <w:bCs/>
          <w:sz w:val="36"/>
          <w:szCs w:val="36"/>
          <w:shd w:val="clear" w:color="auto" w:fill="FFFFFF"/>
        </w:rPr>
        <w:t>).</w:t>
      </w:r>
    </w:p>
    <w:p w14:paraId="1496C7F4" w14:textId="08FCFFAB" w:rsidR="00EE79CB" w:rsidRDefault="00EE79CB" w:rsidP="00EE79CB">
      <w:pPr>
        <w:shd w:val="clear" w:color="auto" w:fill="FFFFFF" w:themeFill="background1"/>
        <w:rPr>
          <w:rFonts w:cstheme="minorHAnsi"/>
          <w:sz w:val="36"/>
          <w:szCs w:val="36"/>
          <w:shd w:val="clear" w:color="auto" w:fill="FFFFFF"/>
        </w:rPr>
      </w:pPr>
      <w:bookmarkStart w:id="11" w:name="_Hlk115120244"/>
      <w:r w:rsidRPr="00EE79CB">
        <w:rPr>
          <w:rFonts w:cstheme="minorHAnsi"/>
          <w:sz w:val="36"/>
          <w:szCs w:val="36"/>
        </w:rPr>
        <w:t xml:space="preserve">« </w:t>
      </w:r>
      <w:r w:rsidRPr="00EE79CB">
        <w:rPr>
          <w:rFonts w:cstheme="minorHAnsi"/>
          <w:b/>
          <w:bCs/>
          <w:sz w:val="36"/>
          <w:szCs w:val="36"/>
        </w:rPr>
        <w:t>Acupression »</w:t>
      </w:r>
      <w:r w:rsidRPr="00EE79CB">
        <w:rPr>
          <w:rFonts w:cstheme="minorHAnsi"/>
          <w:sz w:val="36"/>
          <w:szCs w:val="36"/>
        </w:rPr>
        <w:t> </w:t>
      </w:r>
      <w:r w:rsidR="002D2812" w:rsidRPr="002D2812">
        <w:rPr>
          <w:rFonts w:cstheme="minorHAnsi"/>
          <w:b/>
          <w:bCs/>
          <w:sz w:val="36"/>
          <w:szCs w:val="36"/>
        </w:rPr>
        <w:t>ou « Digitopuncture</w:t>
      </w:r>
      <w:r w:rsidR="002D2812">
        <w:rPr>
          <w:rFonts w:cstheme="minorHAnsi"/>
          <w:sz w:val="36"/>
          <w:szCs w:val="36"/>
        </w:rPr>
        <w:t xml:space="preserve"> » </w:t>
      </w:r>
      <w:r w:rsidRPr="00EE79CB">
        <w:rPr>
          <w:rFonts w:cstheme="minorHAnsi"/>
          <w:sz w:val="36"/>
          <w:szCs w:val="36"/>
        </w:rPr>
        <w:t xml:space="preserve">: </w:t>
      </w:r>
      <w:r w:rsidRPr="00EE79CB">
        <w:rPr>
          <w:rFonts w:cstheme="minorHAnsi"/>
          <w:sz w:val="36"/>
          <w:szCs w:val="36"/>
          <w:shd w:val="clear" w:color="auto" w:fill="FFFFFF"/>
        </w:rPr>
        <w:t>Thérapie manuelle visant à rééquilibrer l'énergie vitale le long des méridiens</w:t>
      </w:r>
      <w:r>
        <w:rPr>
          <w:rFonts w:cstheme="minorHAnsi"/>
          <w:sz w:val="36"/>
          <w:szCs w:val="36"/>
          <w:shd w:val="clear" w:color="auto" w:fill="FFFFFF"/>
        </w:rPr>
        <w:t xml:space="preserve"> d’acupuncture en stimulant des points précis par pression manuelle. </w:t>
      </w:r>
      <w:bookmarkEnd w:id="11"/>
      <w:r w:rsidRPr="00EE79CB">
        <w:rPr>
          <w:rFonts w:cstheme="minorHAnsi"/>
          <w:b/>
          <w:bCs/>
          <w:sz w:val="36"/>
          <w:szCs w:val="36"/>
          <w:shd w:val="clear" w:color="auto" w:fill="FFFFFF"/>
        </w:rPr>
        <w:t>IH 10 2022.</w:t>
      </w:r>
      <w:r w:rsidRPr="00EE79CB">
        <w:rPr>
          <w:rFonts w:cstheme="minorHAnsi"/>
          <w:sz w:val="36"/>
          <w:szCs w:val="36"/>
          <w:shd w:val="clear" w:color="auto" w:fill="FFFFFF"/>
        </w:rPr>
        <w:t xml:space="preserve"> </w:t>
      </w:r>
    </w:p>
    <w:p w14:paraId="0FF7BEAD" w14:textId="17872AA8" w:rsidR="00AF043C" w:rsidRPr="00EE79CB" w:rsidRDefault="00AF043C" w:rsidP="00EE79CB">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AF043C">
        <w:rPr>
          <w:rFonts w:cstheme="minorHAnsi"/>
          <w:b/>
          <w:bCs/>
          <w:sz w:val="36"/>
          <w:szCs w:val="36"/>
          <w:shd w:val="clear" w:color="auto" w:fill="FFFFFF"/>
        </w:rPr>
        <w:t>Acupuncture</w:t>
      </w:r>
      <w:r>
        <w:rPr>
          <w:rFonts w:cstheme="minorHAnsi"/>
          <w:sz w:val="36"/>
          <w:szCs w:val="36"/>
          <w:shd w:val="clear" w:color="auto" w:fill="FFFFFF"/>
        </w:rPr>
        <w:t> » : P</w:t>
      </w:r>
      <w:r w:rsidRPr="00AF043C">
        <w:rPr>
          <w:rFonts w:cstheme="minorHAnsi"/>
          <w:sz w:val="36"/>
          <w:szCs w:val="36"/>
          <w:shd w:val="clear" w:color="auto" w:fill="FFFFFF"/>
        </w:rPr>
        <w:t>ratique issue de la tradition médicale chinoise</w:t>
      </w:r>
      <w:r>
        <w:rPr>
          <w:rFonts w:cstheme="minorHAnsi"/>
          <w:sz w:val="36"/>
          <w:szCs w:val="36"/>
          <w:shd w:val="clear" w:color="auto" w:fill="FFFFFF"/>
        </w:rPr>
        <w:t xml:space="preserve"> qui</w:t>
      </w:r>
      <w:r w:rsidRPr="00AF043C">
        <w:rPr>
          <w:rFonts w:cstheme="minorHAnsi"/>
          <w:sz w:val="36"/>
          <w:szCs w:val="36"/>
          <w:shd w:val="clear" w:color="auto" w:fill="FFFFFF"/>
        </w:rPr>
        <w:t> consiste en la stimulation</w:t>
      </w:r>
      <w:r>
        <w:rPr>
          <w:rFonts w:cstheme="minorHAnsi"/>
          <w:sz w:val="36"/>
          <w:szCs w:val="36"/>
          <w:shd w:val="clear" w:color="auto" w:fill="FFFFFF"/>
        </w:rPr>
        <w:t xml:space="preserve"> (</w:t>
      </w:r>
      <w:r w:rsidRPr="00F430EC">
        <w:rPr>
          <w:rFonts w:cstheme="minorHAnsi"/>
          <w:sz w:val="36"/>
          <w:szCs w:val="36"/>
          <w:shd w:val="clear" w:color="auto" w:fill="FFFFFF"/>
        </w:rPr>
        <w:t>à l'aide le plus souvent d’aiguilles</w:t>
      </w:r>
      <w:r>
        <w:rPr>
          <w:rFonts w:cstheme="minorHAnsi"/>
          <w:sz w:val="36"/>
          <w:szCs w:val="36"/>
          <w:shd w:val="clear" w:color="auto" w:fill="FFFFFF"/>
        </w:rPr>
        <w:t>),</w:t>
      </w:r>
      <w:r w:rsidRPr="00AF043C">
        <w:rPr>
          <w:rFonts w:cstheme="minorHAnsi"/>
          <w:sz w:val="36"/>
          <w:szCs w:val="36"/>
          <w:shd w:val="clear" w:color="auto" w:fill="FFFFFF"/>
        </w:rPr>
        <w:t xml:space="preserve"> de « </w:t>
      </w:r>
      <w:r w:rsidRPr="00F430EC">
        <w:rPr>
          <w:rFonts w:cstheme="minorHAnsi"/>
          <w:sz w:val="36"/>
          <w:szCs w:val="36"/>
          <w:shd w:val="clear" w:color="auto" w:fill="FFFFFF"/>
        </w:rPr>
        <w:t>points d'acupuncture</w:t>
      </w:r>
      <w:r w:rsidRPr="00AF043C">
        <w:rPr>
          <w:rFonts w:cstheme="minorHAnsi"/>
          <w:sz w:val="36"/>
          <w:szCs w:val="36"/>
          <w:shd w:val="clear" w:color="auto" w:fill="FFFFFF"/>
        </w:rPr>
        <w:t xml:space="preserve"> »</w:t>
      </w:r>
      <w:r>
        <w:rPr>
          <w:rFonts w:cstheme="minorHAnsi"/>
          <w:sz w:val="36"/>
          <w:szCs w:val="36"/>
          <w:shd w:val="clear" w:color="auto" w:fill="FFFFFF"/>
        </w:rPr>
        <w:t>,</w:t>
      </w:r>
      <w:r w:rsidRPr="00AF043C">
        <w:rPr>
          <w:rFonts w:cstheme="minorHAnsi"/>
          <w:sz w:val="36"/>
          <w:szCs w:val="36"/>
          <w:shd w:val="clear" w:color="auto" w:fill="FFFFFF"/>
        </w:rPr>
        <w:t xml:space="preserve"> </w:t>
      </w:r>
      <w:r>
        <w:rPr>
          <w:rFonts w:cstheme="minorHAnsi"/>
          <w:sz w:val="36"/>
          <w:szCs w:val="36"/>
          <w:shd w:val="clear" w:color="auto" w:fill="FFFFFF"/>
        </w:rPr>
        <w:t>situés sur des « </w:t>
      </w:r>
      <w:r w:rsidRPr="00F430EC">
        <w:rPr>
          <w:rFonts w:cstheme="minorHAnsi"/>
          <w:sz w:val="36"/>
          <w:szCs w:val="36"/>
          <w:shd w:val="clear" w:color="auto" w:fill="FFFFFF"/>
        </w:rPr>
        <w:t>méridiens </w:t>
      </w:r>
      <w:r>
        <w:rPr>
          <w:rFonts w:cstheme="minorHAnsi"/>
          <w:sz w:val="36"/>
          <w:szCs w:val="36"/>
          <w:shd w:val="clear" w:color="auto" w:fill="FFFFFF"/>
        </w:rPr>
        <w:t xml:space="preserve">» </w:t>
      </w:r>
      <w:r w:rsidR="00AD3913">
        <w:rPr>
          <w:rFonts w:cstheme="minorHAnsi"/>
          <w:sz w:val="36"/>
          <w:szCs w:val="36"/>
          <w:shd w:val="clear" w:color="auto" w:fill="FFFFFF"/>
        </w:rPr>
        <w:t xml:space="preserve">censés faire circuler une énergie </w:t>
      </w:r>
      <w:r>
        <w:rPr>
          <w:rFonts w:cstheme="minorHAnsi"/>
          <w:sz w:val="36"/>
          <w:szCs w:val="36"/>
          <w:shd w:val="clear" w:color="auto" w:fill="FFFFFF"/>
        </w:rPr>
        <w:t>dans divers</w:t>
      </w:r>
      <w:r w:rsidRPr="00AF043C">
        <w:rPr>
          <w:rFonts w:cstheme="minorHAnsi"/>
          <w:sz w:val="36"/>
          <w:szCs w:val="36"/>
          <w:shd w:val="clear" w:color="auto" w:fill="FFFFFF"/>
        </w:rPr>
        <w:t xml:space="preserve"> endroits du corps</w:t>
      </w:r>
      <w:r w:rsidR="00E91B29">
        <w:rPr>
          <w:rFonts w:cstheme="minorHAnsi"/>
          <w:sz w:val="36"/>
          <w:szCs w:val="36"/>
          <w:shd w:val="clear" w:color="auto" w:fill="FFFFFF"/>
        </w:rPr>
        <w:t>.</w:t>
      </w:r>
      <w:r w:rsidRPr="00AF043C">
        <w:rPr>
          <w:rFonts w:cstheme="minorHAnsi"/>
          <w:sz w:val="36"/>
          <w:szCs w:val="36"/>
          <w:shd w:val="clear" w:color="auto" w:fill="FFFFFF"/>
        </w:rPr>
        <w:t xml:space="preserve"> </w:t>
      </w:r>
      <w:r w:rsidR="00F430EC">
        <w:rPr>
          <w:rFonts w:cstheme="minorHAnsi"/>
          <w:sz w:val="36"/>
          <w:szCs w:val="36"/>
          <w:shd w:val="clear" w:color="auto" w:fill="FFFFFF"/>
        </w:rPr>
        <w:t>Aucune</w:t>
      </w:r>
      <w:r w:rsidR="00AD3913">
        <w:rPr>
          <w:rFonts w:cstheme="minorHAnsi"/>
          <w:sz w:val="36"/>
          <w:szCs w:val="36"/>
          <w:shd w:val="clear" w:color="auto" w:fill="FFFFFF"/>
        </w:rPr>
        <w:t xml:space="preserve"> preuve scientifique de l’existence de ces méridiens.</w:t>
      </w:r>
    </w:p>
    <w:p w14:paraId="650CD80A" w14:textId="4D7D3E95" w:rsidR="00312CB1" w:rsidRDefault="00312CB1" w:rsidP="0078270A">
      <w:pPr>
        <w:rPr>
          <w:rFonts w:cstheme="minorHAnsi"/>
          <w:sz w:val="36"/>
          <w:szCs w:val="36"/>
          <w:shd w:val="clear" w:color="auto" w:fill="FFFFFF"/>
        </w:rPr>
      </w:pPr>
      <w:r>
        <w:rPr>
          <w:rFonts w:cstheme="minorHAnsi"/>
          <w:sz w:val="36"/>
          <w:szCs w:val="36"/>
          <w:shd w:val="clear" w:color="auto" w:fill="FFFFFF"/>
        </w:rPr>
        <w:t>« </w:t>
      </w:r>
      <w:r w:rsidRPr="0089613C">
        <w:rPr>
          <w:rFonts w:cstheme="minorHAnsi"/>
          <w:b/>
          <w:bCs/>
          <w:sz w:val="36"/>
          <w:szCs w:val="36"/>
          <w:shd w:val="clear" w:color="auto" w:fill="FFFFFF"/>
        </w:rPr>
        <w:t>Addiction</w:t>
      </w:r>
      <w:r>
        <w:rPr>
          <w:rFonts w:cstheme="minorHAnsi"/>
          <w:sz w:val="36"/>
          <w:szCs w:val="36"/>
          <w:shd w:val="clear" w:color="auto" w:fill="FFFFFF"/>
        </w:rPr>
        <w:t> » : dépendance à la consommation d’une substance (</w:t>
      </w:r>
      <w:r w:rsidRPr="00507245">
        <w:rPr>
          <w:rFonts w:cstheme="minorHAnsi"/>
          <w:sz w:val="36"/>
          <w:szCs w:val="36"/>
          <w:shd w:val="clear" w:color="auto" w:fill="FFFFFF"/>
        </w:rPr>
        <w:t>drogues, alcool, nourriture</w:t>
      </w:r>
      <w:r>
        <w:rPr>
          <w:rFonts w:cstheme="minorHAnsi"/>
          <w:sz w:val="36"/>
          <w:szCs w:val="36"/>
          <w:shd w:val="clear" w:color="auto" w:fill="FFFFFF"/>
        </w:rPr>
        <w:t>), ou d’une activité (</w:t>
      </w:r>
      <w:r w:rsidRPr="00F430EC">
        <w:rPr>
          <w:rFonts w:cstheme="minorHAnsi"/>
          <w:sz w:val="36"/>
          <w:szCs w:val="36"/>
          <w:shd w:val="clear" w:color="auto" w:fill="FFFFFF"/>
        </w:rPr>
        <w:t>sport, écrans, jeux</w:t>
      </w:r>
      <w:r w:rsidRPr="00D94B89">
        <w:rPr>
          <w:rFonts w:cstheme="minorHAnsi"/>
          <w:i/>
          <w:iCs/>
          <w:sz w:val="36"/>
          <w:szCs w:val="36"/>
          <w:shd w:val="clear" w:color="auto" w:fill="FFFFFF"/>
        </w:rPr>
        <w:t>…</w:t>
      </w:r>
      <w:r>
        <w:rPr>
          <w:rFonts w:cstheme="minorHAnsi"/>
          <w:sz w:val="36"/>
          <w:szCs w:val="36"/>
          <w:shd w:val="clear" w:color="auto" w:fill="FFFFFF"/>
        </w:rPr>
        <w:t xml:space="preserve">), avec perte de la liberté de s’abstenir de consommer malgré la conscience de l’effet </w:t>
      </w:r>
      <w:r w:rsidR="0089613C">
        <w:rPr>
          <w:rFonts w:cstheme="minorHAnsi"/>
          <w:sz w:val="36"/>
          <w:szCs w:val="36"/>
          <w:shd w:val="clear" w:color="auto" w:fill="FFFFFF"/>
        </w:rPr>
        <w:t>négatif</w:t>
      </w:r>
      <w:r>
        <w:rPr>
          <w:rFonts w:cstheme="minorHAnsi"/>
          <w:sz w:val="36"/>
          <w:szCs w:val="36"/>
          <w:shd w:val="clear" w:color="auto" w:fill="FFFFFF"/>
        </w:rPr>
        <w:t xml:space="preserve"> sur la santé </w:t>
      </w:r>
      <w:r w:rsidR="0089613C">
        <w:rPr>
          <w:rFonts w:cstheme="minorHAnsi"/>
          <w:sz w:val="36"/>
          <w:szCs w:val="36"/>
          <w:shd w:val="clear" w:color="auto" w:fill="FFFFFF"/>
        </w:rPr>
        <w:t xml:space="preserve">du consommateur. </w:t>
      </w:r>
    </w:p>
    <w:p w14:paraId="093BE8DC" w14:textId="761F890A" w:rsidR="00B21182" w:rsidRDefault="00B21182" w:rsidP="00AB71DD">
      <w:pPr>
        <w:shd w:val="clear" w:color="auto" w:fill="FFFFFF" w:themeFill="background1"/>
        <w:rPr>
          <w:sz w:val="36"/>
          <w:szCs w:val="36"/>
        </w:rPr>
      </w:pPr>
      <w:bookmarkStart w:id="12" w:name="_Hlk207138694"/>
      <w:r>
        <w:rPr>
          <w:b/>
          <w:sz w:val="36"/>
          <w:szCs w:val="36"/>
        </w:rPr>
        <w:t xml:space="preserve"> « Addiction au travail »</w:t>
      </w:r>
      <w:r>
        <w:rPr>
          <w:bCs/>
          <w:i/>
          <w:iCs/>
          <w:sz w:val="36"/>
          <w:szCs w:val="36"/>
        </w:rPr>
        <w:t> </w:t>
      </w:r>
      <w:r>
        <w:rPr>
          <w:b/>
          <w:sz w:val="36"/>
          <w:szCs w:val="36"/>
        </w:rPr>
        <w:t xml:space="preserve">ou </w:t>
      </w:r>
      <w:r w:rsidRPr="006C1DDC">
        <w:rPr>
          <w:b/>
          <w:sz w:val="36"/>
          <w:szCs w:val="36"/>
        </w:rPr>
        <w:t>«</w:t>
      </w:r>
      <w:r>
        <w:rPr>
          <w:bCs/>
          <w:i/>
          <w:iCs/>
          <w:sz w:val="36"/>
          <w:szCs w:val="36"/>
        </w:rPr>
        <w:t> </w:t>
      </w:r>
      <w:r>
        <w:rPr>
          <w:b/>
          <w:sz w:val="36"/>
          <w:szCs w:val="36"/>
        </w:rPr>
        <w:t xml:space="preserve">Workhaolism » ou </w:t>
      </w:r>
      <w:r>
        <w:rPr>
          <w:bCs/>
          <w:i/>
          <w:iCs/>
          <w:sz w:val="36"/>
          <w:szCs w:val="36"/>
        </w:rPr>
        <w:t xml:space="preserve">« </w:t>
      </w:r>
      <w:r w:rsidRPr="006C1DDC">
        <w:rPr>
          <w:b/>
          <w:sz w:val="36"/>
          <w:szCs w:val="36"/>
        </w:rPr>
        <w:t xml:space="preserve">Workalcoolism » ou </w:t>
      </w:r>
      <w:r>
        <w:rPr>
          <w:b/>
          <w:sz w:val="36"/>
          <w:szCs w:val="36"/>
        </w:rPr>
        <w:t xml:space="preserve">« Workalcoholism » </w:t>
      </w:r>
      <w:r>
        <w:rPr>
          <w:bCs/>
          <w:i/>
          <w:iCs/>
          <w:sz w:val="36"/>
          <w:szCs w:val="36"/>
        </w:rPr>
        <w:t>:</w:t>
      </w:r>
      <w:r>
        <w:rPr>
          <w:bCs/>
          <w:sz w:val="36"/>
          <w:szCs w:val="36"/>
        </w:rPr>
        <w:t xml:space="preserve"> </w:t>
      </w:r>
      <w:r w:rsidRPr="00B21182">
        <w:rPr>
          <w:sz w:val="36"/>
          <w:szCs w:val="36"/>
        </w:rPr>
        <w:t xml:space="preserve">Investissement excessif d’un individu dans son travail </w:t>
      </w:r>
      <w:r>
        <w:rPr>
          <w:sz w:val="36"/>
          <w:szCs w:val="36"/>
        </w:rPr>
        <w:t>avec</w:t>
      </w:r>
      <w:r w:rsidRPr="00B21182">
        <w:rPr>
          <w:sz w:val="36"/>
          <w:szCs w:val="36"/>
        </w:rPr>
        <w:t xml:space="preserve"> négligence de sa vie extraprofessionnelle.</w:t>
      </w:r>
      <w:r w:rsidR="00864C39">
        <w:rPr>
          <w:sz w:val="36"/>
          <w:szCs w:val="36"/>
        </w:rPr>
        <w:t xml:space="preserve"> </w:t>
      </w:r>
      <w:bookmarkEnd w:id="12"/>
      <w:r w:rsidR="00864C39" w:rsidRPr="00864C39">
        <w:rPr>
          <w:b/>
          <w:bCs/>
          <w:sz w:val="36"/>
          <w:szCs w:val="36"/>
        </w:rPr>
        <w:t>IH 09 2025</w:t>
      </w:r>
    </w:p>
    <w:p w14:paraId="519B9976" w14:textId="3467C51D" w:rsidR="00772CA4" w:rsidRPr="00C302DA" w:rsidRDefault="00772CA4" w:rsidP="00AB71DD">
      <w:pPr>
        <w:shd w:val="clear" w:color="auto" w:fill="FFFFFF" w:themeFill="background1"/>
        <w:rPr>
          <w:bCs/>
          <w:i/>
          <w:iCs/>
          <w:sz w:val="36"/>
          <w:szCs w:val="36"/>
        </w:rPr>
      </w:pPr>
      <w:bookmarkStart w:id="13" w:name="_Hlk201843378"/>
      <w:r w:rsidRPr="00772CA4">
        <w:rPr>
          <w:b/>
          <w:bCs/>
          <w:sz w:val="36"/>
          <w:szCs w:val="36"/>
        </w:rPr>
        <w:t>« ADEPT » ou « Augmented DEPression Therapy » ou « Thérapie augmentée de la dépression »</w:t>
      </w:r>
      <w:r>
        <w:rPr>
          <w:sz w:val="36"/>
          <w:szCs w:val="36"/>
        </w:rPr>
        <w:t xml:space="preserve"> : Variante de </w:t>
      </w:r>
      <w:r w:rsidRPr="00772CA4">
        <w:rPr>
          <w:i/>
          <w:iCs/>
          <w:sz w:val="36"/>
          <w:szCs w:val="36"/>
        </w:rPr>
        <w:t>TCC</w:t>
      </w:r>
      <w:r>
        <w:rPr>
          <w:sz w:val="36"/>
          <w:szCs w:val="36"/>
        </w:rPr>
        <w:t xml:space="preserve">* inventée par </w:t>
      </w:r>
      <w:r w:rsidRPr="00772CA4">
        <w:rPr>
          <w:sz w:val="36"/>
          <w:szCs w:val="36"/>
          <w:u w:val="single"/>
        </w:rPr>
        <w:t>Barney Dunn</w:t>
      </w:r>
      <w:r>
        <w:rPr>
          <w:sz w:val="36"/>
          <w:szCs w:val="36"/>
        </w:rPr>
        <w:t>* axée sur les solutions</w:t>
      </w:r>
      <w:r w:rsidR="00CC40A9">
        <w:rPr>
          <w:sz w:val="36"/>
          <w:szCs w:val="36"/>
        </w:rPr>
        <w:t>,</w:t>
      </w:r>
      <w:r>
        <w:rPr>
          <w:sz w:val="36"/>
          <w:szCs w:val="36"/>
        </w:rPr>
        <w:t xml:space="preserve"> </w:t>
      </w:r>
      <w:r w:rsidR="00CC40A9">
        <w:rPr>
          <w:bCs/>
          <w:sz w:val="36"/>
          <w:szCs w:val="36"/>
        </w:rPr>
        <w:t xml:space="preserve">qui vise à aider </w:t>
      </w:r>
      <w:proofErr w:type="gramStart"/>
      <w:r w:rsidR="00CC40A9">
        <w:rPr>
          <w:bCs/>
          <w:sz w:val="36"/>
          <w:szCs w:val="36"/>
        </w:rPr>
        <w:t>les patient</w:t>
      </w:r>
      <w:proofErr w:type="gramEnd"/>
      <w:r w:rsidR="00CC40A9">
        <w:rPr>
          <w:bCs/>
          <w:sz w:val="36"/>
          <w:szCs w:val="36"/>
        </w:rPr>
        <w:t>.</w:t>
      </w:r>
      <w:proofErr w:type="gramStart"/>
      <w:r w:rsidR="00CC40A9">
        <w:rPr>
          <w:bCs/>
          <w:sz w:val="36"/>
          <w:szCs w:val="36"/>
        </w:rPr>
        <w:t>e.s</w:t>
      </w:r>
      <w:proofErr w:type="gramEnd"/>
      <w:r w:rsidR="00CC40A9">
        <w:rPr>
          <w:bCs/>
          <w:sz w:val="36"/>
          <w:szCs w:val="36"/>
        </w:rPr>
        <w:t xml:space="preserve"> à identifier les schémas de pensée et de comportement qui les empêchent d’atteindre leurs objectifs</w:t>
      </w:r>
      <w:r w:rsidR="00CC40A9">
        <w:rPr>
          <w:sz w:val="36"/>
          <w:szCs w:val="36"/>
        </w:rPr>
        <w:t xml:space="preserve">. </w:t>
      </w:r>
      <w:bookmarkEnd w:id="13"/>
      <w:r w:rsidR="00CC40A9" w:rsidRPr="00CC40A9">
        <w:rPr>
          <w:b/>
          <w:bCs/>
          <w:sz w:val="36"/>
          <w:szCs w:val="36"/>
        </w:rPr>
        <w:t>IH 07 2025</w:t>
      </w:r>
    </w:p>
    <w:p w14:paraId="681FAED5" w14:textId="36B988BC" w:rsidR="00060511" w:rsidRDefault="00060511" w:rsidP="00AB71D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060511">
        <w:rPr>
          <w:rFonts w:cstheme="minorHAnsi"/>
          <w:b/>
          <w:bCs/>
          <w:sz w:val="36"/>
          <w:szCs w:val="36"/>
          <w:shd w:val="clear" w:color="auto" w:fill="FFFFFF"/>
        </w:rPr>
        <w:t>ADM </w:t>
      </w:r>
      <w:r>
        <w:rPr>
          <w:rFonts w:cstheme="minorHAnsi"/>
          <w:sz w:val="36"/>
          <w:szCs w:val="36"/>
          <w:shd w:val="clear" w:color="auto" w:fill="FFFFFF"/>
        </w:rPr>
        <w:t xml:space="preserve">» : </w:t>
      </w:r>
      <w:r w:rsidRPr="00060511">
        <w:rPr>
          <w:rFonts w:cstheme="minorHAnsi"/>
          <w:b/>
          <w:bCs/>
          <w:sz w:val="36"/>
          <w:szCs w:val="36"/>
          <w:shd w:val="clear" w:color="auto" w:fill="FFFFFF"/>
        </w:rPr>
        <w:t>A</w:t>
      </w:r>
      <w:r>
        <w:rPr>
          <w:rFonts w:cstheme="minorHAnsi"/>
          <w:sz w:val="36"/>
          <w:szCs w:val="36"/>
          <w:shd w:val="clear" w:color="auto" w:fill="FFFFFF"/>
        </w:rPr>
        <w:t xml:space="preserve">ssociation pour le </w:t>
      </w:r>
      <w:r w:rsidRPr="00060511">
        <w:rPr>
          <w:rFonts w:cstheme="minorHAnsi"/>
          <w:b/>
          <w:bCs/>
          <w:sz w:val="36"/>
          <w:szCs w:val="36"/>
          <w:shd w:val="clear" w:color="auto" w:fill="FFFFFF"/>
        </w:rPr>
        <w:t>D</w:t>
      </w:r>
      <w:r>
        <w:rPr>
          <w:rFonts w:cstheme="minorHAnsi"/>
          <w:sz w:val="36"/>
          <w:szCs w:val="36"/>
          <w:shd w:val="clear" w:color="auto" w:fill="FFFFFF"/>
        </w:rPr>
        <w:t xml:space="preserve">éveloppement de la </w:t>
      </w:r>
      <w:r w:rsidRPr="00060511">
        <w:rPr>
          <w:rFonts w:cstheme="minorHAnsi"/>
          <w:b/>
          <w:bCs/>
          <w:sz w:val="36"/>
          <w:szCs w:val="36"/>
          <w:shd w:val="clear" w:color="auto" w:fill="FFFFFF"/>
        </w:rPr>
        <w:t>M</w:t>
      </w:r>
      <w:r>
        <w:rPr>
          <w:rFonts w:cstheme="minorHAnsi"/>
          <w:sz w:val="36"/>
          <w:szCs w:val="36"/>
          <w:shd w:val="clear" w:color="auto" w:fill="FFFFFF"/>
        </w:rPr>
        <w:t xml:space="preserve">éditation. </w:t>
      </w:r>
    </w:p>
    <w:p w14:paraId="1CB3034B" w14:textId="61AC5BC9" w:rsidR="00354CCD" w:rsidRDefault="00354CCD" w:rsidP="00354CCD">
      <w:pPr>
        <w:shd w:val="clear" w:color="auto" w:fill="FFFFFF" w:themeFill="background1"/>
        <w:rPr>
          <w:rFonts w:cstheme="minorHAnsi"/>
          <w:color w:val="000000" w:themeColor="text1"/>
          <w:sz w:val="36"/>
          <w:szCs w:val="36"/>
        </w:rPr>
      </w:pPr>
      <w:r w:rsidRPr="00354CCD">
        <w:rPr>
          <w:rFonts w:cstheme="minorHAnsi"/>
          <w:b/>
          <w:bCs/>
          <w:sz w:val="36"/>
          <w:szCs w:val="36"/>
          <w:shd w:val="clear" w:color="auto" w:fill="FFFFFF"/>
        </w:rPr>
        <w:t>« Adorcisme »</w:t>
      </w:r>
      <w:r>
        <w:rPr>
          <w:rFonts w:cstheme="minorHAnsi"/>
          <w:sz w:val="36"/>
          <w:szCs w:val="36"/>
          <w:shd w:val="clear" w:color="auto" w:fill="FFFFFF"/>
        </w:rPr>
        <w:t xml:space="preserve"> : </w:t>
      </w:r>
      <w:r w:rsidRPr="00354CCD">
        <w:rPr>
          <w:rFonts w:cstheme="minorHAnsi"/>
          <w:color w:val="000000" w:themeColor="text1"/>
          <w:sz w:val="36"/>
          <w:szCs w:val="36"/>
        </w:rPr>
        <w:t>Pratiques visant à apaiser ou à accueillir des entités spirituelles dans une personne ou un lieu</w:t>
      </w:r>
      <w:r>
        <w:rPr>
          <w:rFonts w:cstheme="minorHAnsi"/>
          <w:color w:val="000000" w:themeColor="text1"/>
          <w:sz w:val="36"/>
          <w:szCs w:val="36"/>
        </w:rPr>
        <w:t> ; fait de vouloir se faire posséder par un esprit (Inverse : exorcisme).</w:t>
      </w:r>
    </w:p>
    <w:p w14:paraId="7F3C2DE9" w14:textId="02285BB1" w:rsidR="00AB71DD" w:rsidRDefault="00AB71DD" w:rsidP="00354CCD">
      <w:pPr>
        <w:shd w:val="clear" w:color="auto" w:fill="FFFFFF" w:themeFill="background1"/>
        <w:rPr>
          <w:rFonts w:cstheme="minorHAnsi"/>
          <w:color w:val="000000" w:themeColor="text1"/>
          <w:sz w:val="36"/>
          <w:szCs w:val="36"/>
        </w:rPr>
      </w:pPr>
      <w:r w:rsidRPr="009F5181">
        <w:rPr>
          <w:rFonts w:cstheme="minorHAnsi"/>
          <w:b/>
          <w:bCs/>
          <w:color w:val="000000" w:themeColor="text1"/>
          <w:sz w:val="36"/>
          <w:szCs w:val="36"/>
        </w:rPr>
        <w:t>« Adultisme »</w:t>
      </w:r>
      <w:r>
        <w:rPr>
          <w:rFonts w:cstheme="minorHAnsi"/>
          <w:color w:val="000000" w:themeColor="text1"/>
          <w:sz w:val="36"/>
          <w:szCs w:val="36"/>
        </w:rPr>
        <w:t> : Doctrine qui considère que les adultes sont plus capables que les jeunes, et donc ont le droit de décider</w:t>
      </w:r>
      <w:r w:rsidR="009F5181">
        <w:rPr>
          <w:rFonts w:cstheme="minorHAnsi"/>
          <w:color w:val="000000" w:themeColor="text1"/>
          <w:sz w:val="36"/>
          <w:szCs w:val="36"/>
        </w:rPr>
        <w:t xml:space="preserve"> pour les jeunes sans leur accord. Opposé : </w:t>
      </w:r>
      <w:r w:rsidR="009F5181" w:rsidRPr="009F5181">
        <w:rPr>
          <w:rFonts w:cstheme="minorHAnsi"/>
          <w:i/>
          <w:iCs/>
          <w:color w:val="000000" w:themeColor="text1"/>
          <w:sz w:val="36"/>
          <w:szCs w:val="36"/>
        </w:rPr>
        <w:t>enfantisme</w:t>
      </w:r>
      <w:r w:rsidR="009F5181">
        <w:rPr>
          <w:rFonts w:cstheme="minorHAnsi"/>
          <w:color w:val="000000" w:themeColor="text1"/>
          <w:sz w:val="36"/>
          <w:szCs w:val="36"/>
        </w:rPr>
        <w:t>*.</w:t>
      </w:r>
    </w:p>
    <w:p w14:paraId="58D6C367" w14:textId="41F77429" w:rsidR="00444089" w:rsidRDefault="00444089" w:rsidP="0078270A">
      <w:pPr>
        <w:rPr>
          <w:rFonts w:cstheme="minorHAnsi"/>
          <w:b/>
          <w:bCs/>
          <w:sz w:val="36"/>
          <w:szCs w:val="36"/>
          <w:shd w:val="clear" w:color="auto" w:fill="FFFFFF"/>
        </w:rPr>
      </w:pPr>
      <w:bookmarkStart w:id="14" w:name="_Hlk103587193"/>
      <w:r w:rsidRPr="00444089">
        <w:rPr>
          <w:rFonts w:cstheme="minorHAnsi"/>
          <w:b/>
          <w:bCs/>
          <w:sz w:val="36"/>
          <w:szCs w:val="36"/>
          <w:shd w:val="clear" w:color="auto" w:fill="FFFFFF"/>
        </w:rPr>
        <w:t>« Affect » :</w:t>
      </w:r>
      <w:r>
        <w:rPr>
          <w:rFonts w:cstheme="minorHAnsi"/>
          <w:sz w:val="36"/>
          <w:szCs w:val="36"/>
          <w:shd w:val="clear" w:color="auto" w:fill="FFFFFF"/>
        </w:rPr>
        <w:t xml:space="preserve"> E</w:t>
      </w:r>
      <w:r w:rsidRPr="00444089">
        <w:rPr>
          <w:rFonts w:cstheme="minorHAnsi"/>
          <w:sz w:val="36"/>
          <w:szCs w:val="36"/>
          <w:shd w:val="clear" w:color="auto" w:fill="FFFFFF"/>
        </w:rPr>
        <w:t>tat de l'esprit tel qu'une sensation, une émotion, un sentiment, une humeu</w:t>
      </w:r>
      <w:r>
        <w:rPr>
          <w:rFonts w:cstheme="minorHAnsi"/>
          <w:sz w:val="36"/>
          <w:szCs w:val="36"/>
          <w:shd w:val="clear" w:color="auto" w:fill="FFFFFF"/>
        </w:rPr>
        <w:t>r. Etat affectif é</w:t>
      </w:r>
      <w:r w:rsidR="00D35386">
        <w:rPr>
          <w:rFonts w:cstheme="minorHAnsi"/>
          <w:sz w:val="36"/>
          <w:szCs w:val="36"/>
          <w:shd w:val="clear" w:color="auto" w:fill="FFFFFF"/>
        </w:rPr>
        <w:t>l</w:t>
      </w:r>
      <w:r>
        <w:rPr>
          <w:rFonts w:cstheme="minorHAnsi"/>
          <w:sz w:val="36"/>
          <w:szCs w:val="36"/>
          <w:shd w:val="clear" w:color="auto" w:fill="FFFFFF"/>
        </w:rPr>
        <w:t xml:space="preserve">émentaire : conscience d’un vécu agréable ou </w:t>
      </w:r>
      <w:r w:rsidR="00D35386">
        <w:rPr>
          <w:rFonts w:cstheme="minorHAnsi"/>
          <w:sz w:val="36"/>
          <w:szCs w:val="36"/>
          <w:shd w:val="clear" w:color="auto" w:fill="FFFFFF"/>
        </w:rPr>
        <w:t>désagréable</w:t>
      </w:r>
      <w:r>
        <w:rPr>
          <w:rFonts w:cstheme="minorHAnsi"/>
          <w:sz w:val="36"/>
          <w:szCs w:val="36"/>
          <w:shd w:val="clear" w:color="auto" w:fill="FFFFFF"/>
        </w:rPr>
        <w:t xml:space="preserve">. </w:t>
      </w:r>
      <w:bookmarkEnd w:id="14"/>
      <w:r w:rsidR="00D35386" w:rsidRPr="00D35386">
        <w:rPr>
          <w:rFonts w:cstheme="minorHAnsi"/>
          <w:b/>
          <w:bCs/>
          <w:sz w:val="36"/>
          <w:szCs w:val="36"/>
          <w:shd w:val="clear" w:color="auto" w:fill="FFFFFF"/>
        </w:rPr>
        <w:t>IH 05 2022</w:t>
      </w:r>
      <w:r w:rsidR="00D94B89">
        <w:rPr>
          <w:rFonts w:cstheme="minorHAnsi"/>
          <w:b/>
          <w:bCs/>
          <w:sz w:val="36"/>
          <w:szCs w:val="36"/>
          <w:shd w:val="clear" w:color="auto" w:fill="FFFFFF"/>
        </w:rPr>
        <w:t>.</w:t>
      </w:r>
    </w:p>
    <w:p w14:paraId="4D302428" w14:textId="12CB4567" w:rsidR="001E752E" w:rsidRDefault="001E752E" w:rsidP="0078270A">
      <w:pPr>
        <w:rPr>
          <w:rFonts w:cstheme="minorHAnsi"/>
          <w:sz w:val="36"/>
          <w:szCs w:val="36"/>
          <w:shd w:val="clear" w:color="auto" w:fill="FFFFFF"/>
        </w:rPr>
      </w:pPr>
      <w:r w:rsidRPr="001E752E">
        <w:rPr>
          <w:rFonts w:cstheme="minorHAnsi"/>
          <w:b/>
          <w:bCs/>
          <w:sz w:val="36"/>
          <w:szCs w:val="36"/>
          <w:shd w:val="clear" w:color="auto" w:fill="FFFFFF"/>
        </w:rPr>
        <w:t>« AFFECT »</w:t>
      </w:r>
      <w:r>
        <w:rPr>
          <w:rFonts w:cstheme="minorHAnsi"/>
          <w:b/>
          <w:bCs/>
          <w:sz w:val="36"/>
          <w:szCs w:val="36"/>
          <w:shd w:val="clear" w:color="auto" w:fill="FFFFFF"/>
        </w:rPr>
        <w:t xml:space="preserve"> : </w:t>
      </w:r>
      <w:r w:rsidRPr="001E752E">
        <w:rPr>
          <w:rFonts w:cstheme="minorHAnsi"/>
          <w:b/>
          <w:bCs/>
          <w:sz w:val="36"/>
          <w:szCs w:val="36"/>
          <w:shd w:val="clear" w:color="auto" w:fill="FFFFFF"/>
        </w:rPr>
        <w:t>A</w:t>
      </w:r>
      <w:r>
        <w:rPr>
          <w:rFonts w:cstheme="minorHAnsi"/>
          <w:sz w:val="36"/>
          <w:szCs w:val="36"/>
          <w:shd w:val="clear" w:color="auto" w:fill="FFFFFF"/>
        </w:rPr>
        <w:t xml:space="preserve">ttention </w:t>
      </w:r>
      <w:r w:rsidRPr="001E752E">
        <w:rPr>
          <w:rFonts w:cstheme="minorHAnsi"/>
          <w:b/>
          <w:bCs/>
          <w:sz w:val="36"/>
          <w:szCs w:val="36"/>
          <w:shd w:val="clear" w:color="auto" w:fill="FFFFFF"/>
        </w:rPr>
        <w:t>F</w:t>
      </w:r>
      <w:r>
        <w:rPr>
          <w:rFonts w:cstheme="minorHAnsi"/>
          <w:sz w:val="36"/>
          <w:szCs w:val="36"/>
          <w:shd w:val="clear" w:color="auto" w:fill="FFFFFF"/>
        </w:rPr>
        <w:t xml:space="preserve">ocale et </w:t>
      </w:r>
      <w:r w:rsidRPr="001E752E">
        <w:rPr>
          <w:rFonts w:cstheme="minorHAnsi"/>
          <w:b/>
          <w:bCs/>
          <w:sz w:val="36"/>
          <w:szCs w:val="36"/>
          <w:shd w:val="clear" w:color="auto" w:fill="FFFFFF"/>
        </w:rPr>
        <w:t>F</w:t>
      </w:r>
      <w:r>
        <w:rPr>
          <w:rFonts w:cstheme="minorHAnsi"/>
          <w:sz w:val="36"/>
          <w:szCs w:val="36"/>
          <w:shd w:val="clear" w:color="auto" w:fill="FFFFFF"/>
        </w:rPr>
        <w:t xml:space="preserve">lexibilité </w:t>
      </w:r>
      <w:r w:rsidRPr="001E752E">
        <w:rPr>
          <w:rFonts w:cstheme="minorHAnsi"/>
          <w:b/>
          <w:bCs/>
          <w:sz w:val="36"/>
          <w:szCs w:val="36"/>
          <w:shd w:val="clear" w:color="auto" w:fill="FFFFFF"/>
        </w:rPr>
        <w:t>E</w:t>
      </w:r>
      <w:r>
        <w:rPr>
          <w:rFonts w:cstheme="minorHAnsi"/>
          <w:sz w:val="36"/>
          <w:szCs w:val="36"/>
          <w:shd w:val="clear" w:color="auto" w:fill="FFFFFF"/>
        </w:rPr>
        <w:t xml:space="preserve">motionnelle et </w:t>
      </w:r>
      <w:r w:rsidRPr="001E752E">
        <w:rPr>
          <w:rFonts w:cstheme="minorHAnsi"/>
          <w:b/>
          <w:bCs/>
          <w:sz w:val="36"/>
          <w:szCs w:val="36"/>
          <w:shd w:val="clear" w:color="auto" w:fill="FFFFFF"/>
        </w:rPr>
        <w:t>C</w:t>
      </w:r>
      <w:r>
        <w:rPr>
          <w:rFonts w:cstheme="minorHAnsi"/>
          <w:sz w:val="36"/>
          <w:szCs w:val="36"/>
          <w:shd w:val="clear" w:color="auto" w:fill="FFFFFF"/>
        </w:rPr>
        <w:t xml:space="preserve">ognitive à visée </w:t>
      </w:r>
      <w:r w:rsidRPr="001E752E">
        <w:rPr>
          <w:rFonts w:cstheme="minorHAnsi"/>
          <w:b/>
          <w:bCs/>
          <w:sz w:val="36"/>
          <w:szCs w:val="36"/>
          <w:shd w:val="clear" w:color="auto" w:fill="FFFFFF"/>
        </w:rPr>
        <w:t>T</w:t>
      </w:r>
      <w:r>
        <w:rPr>
          <w:rFonts w:cstheme="minorHAnsi"/>
          <w:sz w:val="36"/>
          <w:szCs w:val="36"/>
          <w:shd w:val="clear" w:color="auto" w:fill="FFFFFF"/>
        </w:rPr>
        <w:t xml:space="preserve">hérapeutique. </w:t>
      </w:r>
      <w:r w:rsidR="00E84924">
        <w:rPr>
          <w:rFonts w:cstheme="minorHAnsi"/>
          <w:sz w:val="36"/>
          <w:szCs w:val="36"/>
          <w:shd w:val="clear" w:color="auto" w:fill="FFFFFF"/>
        </w:rPr>
        <w:t>Technique de psychothérapie basée sur la pratique de </w:t>
      </w:r>
      <w:r w:rsidR="00E84924" w:rsidRPr="00E84924">
        <w:rPr>
          <w:rFonts w:cstheme="minorHAnsi"/>
          <w:i/>
          <w:iCs/>
          <w:sz w:val="36"/>
          <w:szCs w:val="36"/>
          <w:shd w:val="clear" w:color="auto" w:fill="FFFFFF"/>
        </w:rPr>
        <w:t>switches</w:t>
      </w:r>
      <w:r w:rsidR="00E84924">
        <w:rPr>
          <w:rFonts w:cstheme="minorHAnsi"/>
          <w:sz w:val="36"/>
          <w:szCs w:val="36"/>
          <w:shd w:val="clear" w:color="auto" w:fill="FFFFFF"/>
        </w:rPr>
        <w:t>* attentionnels d’une source sonore à une autre.</w:t>
      </w:r>
    </w:p>
    <w:p w14:paraId="3DD097AE" w14:textId="54E80BEF" w:rsidR="002179F3" w:rsidRDefault="00847AB5" w:rsidP="0078270A">
      <w:pPr>
        <w:rPr>
          <w:rFonts w:cstheme="minorHAnsi"/>
          <w:sz w:val="36"/>
          <w:szCs w:val="36"/>
          <w:shd w:val="clear" w:color="auto" w:fill="FFFFFF"/>
        </w:rPr>
      </w:pPr>
      <w:r>
        <w:rPr>
          <w:rFonts w:cstheme="minorHAnsi"/>
          <w:b/>
          <w:bCs/>
          <w:sz w:val="36"/>
          <w:szCs w:val="36"/>
          <w:shd w:val="clear" w:color="auto" w:fill="FFFFFF"/>
        </w:rPr>
        <w:t>« </w:t>
      </w:r>
      <w:r w:rsidR="002179F3" w:rsidRPr="00847AB5">
        <w:rPr>
          <w:rFonts w:cstheme="minorHAnsi"/>
          <w:b/>
          <w:bCs/>
          <w:sz w:val="36"/>
          <w:szCs w:val="36"/>
          <w:shd w:val="clear" w:color="auto" w:fill="FFFFFF"/>
        </w:rPr>
        <w:t>AFTCC</w:t>
      </w:r>
      <w:r>
        <w:rPr>
          <w:rFonts w:cstheme="minorHAnsi"/>
          <w:b/>
          <w:bCs/>
          <w:sz w:val="36"/>
          <w:szCs w:val="36"/>
          <w:shd w:val="clear" w:color="auto" w:fill="FFFFFF"/>
        </w:rPr>
        <w:t> »</w:t>
      </w:r>
      <w:r w:rsidR="002179F3">
        <w:rPr>
          <w:rFonts w:cstheme="minorHAnsi"/>
          <w:sz w:val="36"/>
          <w:szCs w:val="36"/>
          <w:shd w:val="clear" w:color="auto" w:fill="FFFFFF"/>
        </w:rPr>
        <w:t xml:space="preserve"> : </w:t>
      </w:r>
      <w:r w:rsidR="002179F3" w:rsidRPr="00847AB5">
        <w:rPr>
          <w:rFonts w:cstheme="minorHAnsi"/>
          <w:b/>
          <w:bCs/>
          <w:sz w:val="36"/>
          <w:szCs w:val="36"/>
          <w:shd w:val="clear" w:color="auto" w:fill="FFFFFF"/>
        </w:rPr>
        <w:t>A</w:t>
      </w:r>
      <w:r w:rsidR="002179F3">
        <w:rPr>
          <w:rFonts w:cstheme="minorHAnsi"/>
          <w:sz w:val="36"/>
          <w:szCs w:val="36"/>
          <w:shd w:val="clear" w:color="auto" w:fill="FFFFFF"/>
        </w:rPr>
        <w:t xml:space="preserve">ssociation </w:t>
      </w:r>
      <w:r w:rsidR="002179F3" w:rsidRPr="00847AB5">
        <w:rPr>
          <w:rFonts w:cstheme="minorHAnsi"/>
          <w:b/>
          <w:bCs/>
          <w:sz w:val="36"/>
          <w:szCs w:val="36"/>
          <w:shd w:val="clear" w:color="auto" w:fill="FFFFFF"/>
        </w:rPr>
        <w:t>F</w:t>
      </w:r>
      <w:r w:rsidR="002179F3">
        <w:rPr>
          <w:rFonts w:cstheme="minorHAnsi"/>
          <w:sz w:val="36"/>
          <w:szCs w:val="36"/>
          <w:shd w:val="clear" w:color="auto" w:fill="FFFFFF"/>
        </w:rPr>
        <w:t xml:space="preserve">rançaise de </w:t>
      </w:r>
      <w:r w:rsidR="002179F3" w:rsidRPr="00847AB5">
        <w:rPr>
          <w:rFonts w:cstheme="minorHAnsi"/>
          <w:b/>
          <w:bCs/>
          <w:sz w:val="36"/>
          <w:szCs w:val="36"/>
          <w:shd w:val="clear" w:color="auto" w:fill="FFFFFF"/>
        </w:rPr>
        <w:t>T</w:t>
      </w:r>
      <w:r w:rsidR="002179F3">
        <w:rPr>
          <w:rFonts w:cstheme="minorHAnsi"/>
          <w:sz w:val="36"/>
          <w:szCs w:val="36"/>
          <w:shd w:val="clear" w:color="auto" w:fill="FFFFFF"/>
        </w:rPr>
        <w:t xml:space="preserve">hérapie </w:t>
      </w:r>
      <w:r w:rsidRPr="00847AB5">
        <w:rPr>
          <w:rFonts w:cstheme="minorHAnsi"/>
          <w:b/>
          <w:bCs/>
          <w:sz w:val="36"/>
          <w:szCs w:val="36"/>
          <w:shd w:val="clear" w:color="auto" w:fill="FFFFFF"/>
        </w:rPr>
        <w:t>C</w:t>
      </w:r>
      <w:r>
        <w:rPr>
          <w:rFonts w:cstheme="minorHAnsi"/>
          <w:sz w:val="36"/>
          <w:szCs w:val="36"/>
          <w:shd w:val="clear" w:color="auto" w:fill="FFFFFF"/>
        </w:rPr>
        <w:t xml:space="preserve">omportementale et </w:t>
      </w:r>
      <w:r w:rsidRPr="00847AB5">
        <w:rPr>
          <w:rFonts w:cstheme="minorHAnsi"/>
          <w:b/>
          <w:bCs/>
          <w:sz w:val="36"/>
          <w:szCs w:val="36"/>
          <w:shd w:val="clear" w:color="auto" w:fill="FFFFFF"/>
        </w:rPr>
        <w:t>C</w:t>
      </w:r>
      <w:r>
        <w:rPr>
          <w:rFonts w:cstheme="minorHAnsi"/>
          <w:sz w:val="36"/>
          <w:szCs w:val="36"/>
          <w:shd w:val="clear" w:color="auto" w:fill="FFFFFF"/>
        </w:rPr>
        <w:t xml:space="preserve">ognitive. </w:t>
      </w:r>
    </w:p>
    <w:p w14:paraId="72A877B3" w14:textId="0AB26B2B" w:rsidR="00B40C4A" w:rsidRPr="00B40C4A" w:rsidRDefault="00B40C4A" w:rsidP="0078270A">
      <w:pPr>
        <w:rPr>
          <w:rFonts w:cstheme="minorHAnsi"/>
          <w:b/>
          <w:bCs/>
          <w:sz w:val="36"/>
          <w:szCs w:val="36"/>
          <w:shd w:val="clear" w:color="auto" w:fill="FFFFFF"/>
        </w:rPr>
      </w:pPr>
      <w:bookmarkStart w:id="15" w:name="_Hlk221471762"/>
      <w:r w:rsidRPr="00B40C4A">
        <w:rPr>
          <w:rFonts w:cstheme="minorHAnsi"/>
          <w:b/>
          <w:bCs/>
          <w:sz w:val="36"/>
          <w:szCs w:val="36"/>
          <w:shd w:val="clear" w:color="auto" w:fill="FFFFFF"/>
        </w:rPr>
        <w:t xml:space="preserve">« AFS » ou </w:t>
      </w:r>
      <w:r>
        <w:rPr>
          <w:rFonts w:cstheme="minorHAnsi"/>
          <w:b/>
          <w:bCs/>
          <w:sz w:val="36"/>
          <w:szCs w:val="36"/>
          <w:shd w:val="clear" w:color="auto" w:fill="FFFFFF" w:themeFill="background1"/>
        </w:rPr>
        <w:t xml:space="preserve">« Soumission chimique » </w:t>
      </w:r>
      <w:r w:rsidRPr="00B40C4A">
        <w:rPr>
          <w:rFonts w:cstheme="minorHAnsi"/>
          <w:b/>
          <w:bCs/>
          <w:sz w:val="36"/>
          <w:szCs w:val="36"/>
          <w:shd w:val="clear" w:color="auto" w:fill="FFFFFF"/>
        </w:rPr>
        <w:t>ou « Agression Facilitée par une Substance »</w:t>
      </w:r>
      <w:r>
        <w:rPr>
          <w:rFonts w:cstheme="minorHAnsi"/>
          <w:b/>
          <w:bCs/>
          <w:sz w:val="36"/>
          <w:szCs w:val="36"/>
          <w:shd w:val="clear" w:color="auto" w:fill="FFFFFF"/>
        </w:rPr>
        <w:t xml:space="preserve"> </w:t>
      </w:r>
      <w:r>
        <w:rPr>
          <w:rFonts w:cstheme="minorHAnsi"/>
          <w:b/>
          <w:bCs/>
          <w:sz w:val="36"/>
          <w:szCs w:val="36"/>
          <w:shd w:val="clear" w:color="auto" w:fill="FFFFFF" w:themeFill="background1"/>
        </w:rPr>
        <w:t xml:space="preserve">: </w:t>
      </w:r>
      <w:r w:rsidRPr="00E26915">
        <w:rPr>
          <w:rFonts w:cstheme="minorHAnsi"/>
          <w:color w:val="000000" w:themeColor="text1"/>
          <w:sz w:val="36"/>
          <w:szCs w:val="36"/>
          <w:shd w:val="clear" w:color="auto" w:fill="FFFFFF" w:themeFill="background1"/>
        </w:rPr>
        <w:t>Administration d'une substance psychoactive à l'insu des victimes ou sous la menace à des fins criminelles ou délictuelles</w:t>
      </w:r>
      <w:r>
        <w:rPr>
          <w:rFonts w:cstheme="minorHAnsi"/>
          <w:color w:val="000000" w:themeColor="text1"/>
          <w:sz w:val="36"/>
          <w:szCs w:val="36"/>
          <w:shd w:val="clear" w:color="auto" w:fill="FFFFFF" w:themeFill="background1"/>
        </w:rPr>
        <w:t xml:space="preserve"> (viol par exemple), ce qui permet de supprimer une éventuelle résistance et d’entrainer une </w:t>
      </w:r>
      <w:r w:rsidRPr="00E26915">
        <w:rPr>
          <w:rFonts w:cstheme="minorHAnsi"/>
          <w:i/>
          <w:iCs/>
          <w:color w:val="000000" w:themeColor="text1"/>
          <w:sz w:val="36"/>
          <w:szCs w:val="36"/>
          <w:shd w:val="clear" w:color="auto" w:fill="FFFFFF" w:themeFill="background1"/>
        </w:rPr>
        <w:t>amnésie</w:t>
      </w:r>
      <w:r>
        <w:rPr>
          <w:rFonts w:cstheme="minorHAnsi"/>
          <w:color w:val="000000" w:themeColor="text1"/>
          <w:sz w:val="36"/>
          <w:szCs w:val="36"/>
          <w:shd w:val="clear" w:color="auto" w:fill="FFFFFF" w:themeFill="background1"/>
        </w:rPr>
        <w:t xml:space="preserve">* des faits… </w:t>
      </w:r>
      <w:r w:rsidRPr="00E26915">
        <w:rPr>
          <w:rFonts w:cstheme="minorHAnsi"/>
          <w:b/>
          <w:bCs/>
          <w:color w:val="000000" w:themeColor="text1"/>
          <w:sz w:val="36"/>
          <w:szCs w:val="36"/>
          <w:shd w:val="clear" w:color="auto" w:fill="FFFFFF" w:themeFill="background1"/>
        </w:rPr>
        <w:t>IH 02 2026</w:t>
      </w:r>
    </w:p>
    <w:bookmarkEnd w:id="15"/>
    <w:p w14:paraId="37AEC33E" w14:textId="02E986AA" w:rsidR="00A95523" w:rsidRPr="00A95523" w:rsidRDefault="00A95523" w:rsidP="00A95523">
      <w:pPr>
        <w:shd w:val="clear" w:color="auto" w:fill="FFFFFF" w:themeFill="background1"/>
        <w:rPr>
          <w:rFonts w:cstheme="minorHAnsi"/>
          <w:color w:val="000000" w:themeColor="text1"/>
          <w:sz w:val="36"/>
          <w:szCs w:val="36"/>
          <w:shd w:val="clear" w:color="auto" w:fill="FFFFFF"/>
        </w:rPr>
      </w:pPr>
      <w:r w:rsidRPr="00A95523">
        <w:rPr>
          <w:rFonts w:cstheme="minorHAnsi"/>
          <w:b/>
          <w:bCs/>
          <w:sz w:val="36"/>
          <w:szCs w:val="36"/>
          <w:shd w:val="clear" w:color="auto" w:fill="FFFFFF"/>
        </w:rPr>
        <w:t>« Ages clandestins »</w:t>
      </w:r>
      <w:r>
        <w:rPr>
          <w:rFonts w:cstheme="minorHAnsi"/>
          <w:sz w:val="36"/>
          <w:szCs w:val="36"/>
          <w:shd w:val="clear" w:color="auto" w:fill="FFFFFF"/>
        </w:rPr>
        <w:t xml:space="preserve"> : Concept développé par </w:t>
      </w:r>
      <w:r w:rsidRPr="00A95523">
        <w:rPr>
          <w:rFonts w:cstheme="minorHAnsi"/>
          <w:sz w:val="36"/>
          <w:szCs w:val="36"/>
          <w:u w:val="single"/>
          <w:shd w:val="clear" w:color="auto" w:fill="FFFFFF"/>
        </w:rPr>
        <w:t>Bruno Dubos</w:t>
      </w:r>
      <w:r>
        <w:rPr>
          <w:rFonts w:cstheme="minorHAnsi"/>
          <w:sz w:val="36"/>
          <w:szCs w:val="36"/>
          <w:shd w:val="clear" w:color="auto" w:fill="FFFFFF"/>
        </w:rPr>
        <w:t xml:space="preserve">*. </w:t>
      </w:r>
      <w:r w:rsidRPr="00A95523">
        <w:rPr>
          <w:rFonts w:cstheme="minorHAnsi"/>
          <w:color w:val="000000" w:themeColor="text1"/>
          <w:sz w:val="36"/>
          <w:szCs w:val="36"/>
          <w:shd w:val="clear" w:color="auto" w:fill="FFFFFF"/>
        </w:rPr>
        <w:t>Ce sont des états sensoriels, émotionnels et relationnels différents de notre âge officiel</w:t>
      </w:r>
      <w:r w:rsidR="00EB4493">
        <w:rPr>
          <w:rFonts w:cstheme="minorHAnsi"/>
          <w:color w:val="000000" w:themeColor="text1"/>
          <w:sz w:val="36"/>
          <w:szCs w:val="36"/>
          <w:shd w:val="clear" w:color="auto" w:fill="FFFFFF"/>
        </w:rPr>
        <w:t xml:space="preserve"> (différents de l’</w:t>
      </w:r>
      <w:r w:rsidR="00EB4493" w:rsidRPr="00EB4493">
        <w:rPr>
          <w:rFonts w:cstheme="minorHAnsi"/>
          <w:i/>
          <w:iCs/>
          <w:color w:val="000000" w:themeColor="text1"/>
          <w:sz w:val="36"/>
          <w:szCs w:val="36"/>
          <w:shd w:val="clear" w:color="auto" w:fill="FFFFFF"/>
        </w:rPr>
        <w:t>enfant intérieur</w:t>
      </w:r>
      <w:r w:rsidR="00EB4493">
        <w:rPr>
          <w:rFonts w:cstheme="minorHAnsi"/>
          <w:color w:val="000000" w:themeColor="text1"/>
          <w:sz w:val="36"/>
          <w:szCs w:val="36"/>
          <w:shd w:val="clear" w:color="auto" w:fill="FFFFFF"/>
        </w:rPr>
        <w:t>*). On peut garder une âme d’enfant !</w:t>
      </w:r>
    </w:p>
    <w:p w14:paraId="1B1391BC" w14:textId="694C792F" w:rsidR="00601D20" w:rsidRPr="00601D20" w:rsidRDefault="00601D20" w:rsidP="00A2456F">
      <w:pPr>
        <w:shd w:val="clear" w:color="auto" w:fill="FFFFFF" w:themeFill="background1"/>
        <w:rPr>
          <w:rFonts w:cstheme="minorHAnsi"/>
          <w:color w:val="000000" w:themeColor="text1"/>
          <w:sz w:val="36"/>
          <w:szCs w:val="36"/>
          <w:shd w:val="clear" w:color="auto" w:fill="FFFFFF"/>
        </w:rPr>
      </w:pPr>
      <w:r w:rsidRPr="00601D20">
        <w:rPr>
          <w:rFonts w:cstheme="minorHAnsi"/>
          <w:b/>
          <w:bCs/>
          <w:sz w:val="36"/>
          <w:szCs w:val="36"/>
          <w:shd w:val="clear" w:color="auto" w:fill="FFFFFF"/>
        </w:rPr>
        <w:t>« Agent conversationnel intelligent »</w:t>
      </w:r>
      <w:r>
        <w:rPr>
          <w:rFonts w:cstheme="minorHAnsi"/>
          <w:sz w:val="36"/>
          <w:szCs w:val="36"/>
          <w:shd w:val="clear" w:color="auto" w:fill="FFFFFF"/>
        </w:rPr>
        <w:t xml:space="preserve"> : Programme informatique destiné aux centres de </w:t>
      </w:r>
      <w:r w:rsidRPr="00601D20">
        <w:rPr>
          <w:rFonts w:cstheme="minorHAnsi"/>
          <w:sz w:val="36"/>
          <w:szCs w:val="36"/>
          <w:shd w:val="clear" w:color="auto" w:fill="FFFFFF" w:themeFill="background1"/>
        </w:rPr>
        <w:t xml:space="preserve">contact </w:t>
      </w:r>
      <w:r w:rsidR="00A2456F">
        <w:rPr>
          <w:rFonts w:cstheme="minorHAnsi"/>
          <w:sz w:val="36"/>
          <w:szCs w:val="36"/>
          <w:shd w:val="clear" w:color="auto" w:fill="FFFFFF" w:themeFill="background1"/>
        </w:rPr>
        <w:t>q</w:t>
      </w:r>
      <w:r w:rsidRPr="00601D20">
        <w:rPr>
          <w:rFonts w:cstheme="minorHAnsi"/>
          <w:sz w:val="36"/>
          <w:szCs w:val="36"/>
          <w:shd w:val="clear" w:color="auto" w:fill="FFFFFF" w:themeFill="background1"/>
        </w:rPr>
        <w:t>ui utilise l’</w:t>
      </w:r>
      <w:r w:rsidRPr="00601D20">
        <w:rPr>
          <w:rFonts w:cstheme="minorHAnsi"/>
          <w:b/>
          <w:bCs/>
          <w:i/>
          <w:iCs/>
          <w:sz w:val="36"/>
          <w:szCs w:val="36"/>
          <w:shd w:val="clear" w:color="auto" w:fill="FFFFFF" w:themeFill="background1"/>
        </w:rPr>
        <w:t>I</w:t>
      </w:r>
      <w:r w:rsidRPr="00601D20">
        <w:rPr>
          <w:rFonts w:cstheme="minorHAnsi"/>
          <w:i/>
          <w:iCs/>
          <w:sz w:val="36"/>
          <w:szCs w:val="36"/>
          <w:shd w:val="clear" w:color="auto" w:fill="FFFFFF" w:themeFill="background1"/>
        </w:rPr>
        <w:t xml:space="preserve">ntelligence </w:t>
      </w:r>
      <w:r w:rsidRPr="00601D20">
        <w:rPr>
          <w:rFonts w:cstheme="minorHAnsi"/>
          <w:b/>
          <w:bCs/>
          <w:i/>
          <w:iCs/>
          <w:sz w:val="36"/>
          <w:szCs w:val="36"/>
          <w:shd w:val="clear" w:color="auto" w:fill="FFFFFF" w:themeFill="background1"/>
        </w:rPr>
        <w:t>A</w:t>
      </w:r>
      <w:r w:rsidRPr="00601D20">
        <w:rPr>
          <w:rFonts w:cstheme="minorHAnsi"/>
          <w:i/>
          <w:iCs/>
          <w:sz w:val="36"/>
          <w:szCs w:val="36"/>
          <w:shd w:val="clear" w:color="auto" w:fill="FFFFFF" w:themeFill="background1"/>
        </w:rPr>
        <w:t>rtificielle</w:t>
      </w:r>
      <w:r w:rsidRPr="00601D20">
        <w:rPr>
          <w:rFonts w:cstheme="minorHAnsi"/>
          <w:sz w:val="36"/>
          <w:szCs w:val="36"/>
          <w:shd w:val="clear" w:color="auto" w:fill="FFFFFF" w:themeFill="background1"/>
        </w:rPr>
        <w:t xml:space="preserve">* combinée à du langage naturel. </w:t>
      </w:r>
      <w:hyperlink r:id="rId10" w:tooltip="logiciel" w:history="1">
        <w:r w:rsidRPr="00601D20">
          <w:rPr>
            <w:rStyle w:val="Lienhypertexte"/>
            <w:rFonts w:cstheme="minorHAnsi"/>
            <w:color w:val="000000" w:themeColor="text1"/>
            <w:sz w:val="36"/>
            <w:szCs w:val="36"/>
            <w:u w:val="none"/>
            <w:shd w:val="clear" w:color="auto" w:fill="FFFFFF" w:themeFill="background1"/>
          </w:rPr>
          <w:t>Logiciel</w:t>
        </w:r>
      </w:hyperlink>
      <w:r w:rsidRPr="00601D20">
        <w:rPr>
          <w:rFonts w:cstheme="minorHAnsi"/>
          <w:color w:val="000000" w:themeColor="text1"/>
          <w:sz w:val="36"/>
          <w:szCs w:val="36"/>
          <w:shd w:val="clear" w:color="auto" w:fill="FFFFFF" w:themeFill="background1"/>
        </w:rPr>
        <w:t> spécialisé dans</w:t>
      </w:r>
      <w:r w:rsidRPr="00601D20">
        <w:rPr>
          <w:rFonts w:cstheme="minorHAnsi"/>
          <w:color w:val="000000" w:themeColor="text1"/>
          <w:sz w:val="36"/>
          <w:szCs w:val="36"/>
          <w:shd w:val="clear" w:color="auto" w:fill="FFFFFF"/>
        </w:rPr>
        <w:t xml:space="preserve"> le </w:t>
      </w:r>
      <w:hyperlink r:id="rId11" w:anchor="fr" w:tooltip="dialogue" w:history="1">
        <w:r w:rsidRPr="00601D20">
          <w:rPr>
            <w:rStyle w:val="Lienhypertexte"/>
            <w:rFonts w:cstheme="minorHAnsi"/>
            <w:color w:val="000000" w:themeColor="text1"/>
            <w:sz w:val="36"/>
            <w:szCs w:val="36"/>
            <w:u w:val="none"/>
            <w:shd w:val="clear" w:color="auto" w:fill="FFFFFF"/>
          </w:rPr>
          <w:t>dialogue</w:t>
        </w:r>
      </w:hyperlink>
      <w:r w:rsidRPr="00601D20">
        <w:rPr>
          <w:rFonts w:cstheme="minorHAnsi"/>
          <w:color w:val="000000" w:themeColor="text1"/>
          <w:sz w:val="36"/>
          <w:szCs w:val="36"/>
          <w:shd w:val="clear" w:color="auto" w:fill="FFFFFF"/>
        </w:rPr>
        <w:t> en </w:t>
      </w:r>
      <w:hyperlink r:id="rId12" w:tooltip="langage" w:history="1">
        <w:r w:rsidRPr="00601D20">
          <w:rPr>
            <w:rStyle w:val="Lienhypertexte"/>
            <w:rFonts w:cstheme="minorHAnsi"/>
            <w:color w:val="000000" w:themeColor="text1"/>
            <w:sz w:val="36"/>
            <w:szCs w:val="36"/>
            <w:u w:val="none"/>
            <w:shd w:val="clear" w:color="auto" w:fill="FFFFFF"/>
          </w:rPr>
          <w:t>langage</w:t>
        </w:r>
      </w:hyperlink>
      <w:r w:rsidRPr="00601D20">
        <w:rPr>
          <w:rFonts w:cstheme="minorHAnsi"/>
          <w:color w:val="000000" w:themeColor="text1"/>
          <w:sz w:val="36"/>
          <w:szCs w:val="36"/>
          <w:shd w:val="clear" w:color="auto" w:fill="FFFFFF"/>
        </w:rPr>
        <w:t> naturel avec un </w:t>
      </w:r>
      <w:hyperlink r:id="rId13" w:tooltip="humain" w:history="1">
        <w:r w:rsidRPr="00601D20">
          <w:rPr>
            <w:rStyle w:val="Lienhypertexte"/>
            <w:rFonts w:cstheme="minorHAnsi"/>
            <w:color w:val="000000" w:themeColor="text1"/>
            <w:sz w:val="36"/>
            <w:szCs w:val="36"/>
            <w:u w:val="none"/>
            <w:shd w:val="clear" w:color="auto" w:fill="FFFFFF"/>
          </w:rPr>
          <w:t>humain</w:t>
        </w:r>
      </w:hyperlink>
      <w:r w:rsidRPr="00601D20">
        <w:rPr>
          <w:rFonts w:cstheme="minorHAnsi"/>
          <w:color w:val="000000" w:themeColor="text1"/>
          <w:sz w:val="36"/>
          <w:szCs w:val="36"/>
          <w:shd w:val="clear" w:color="auto" w:fill="FFFFFF"/>
        </w:rPr>
        <w:t>, qui est capable notamment de répondre à des questions ou de déclencher l’</w:t>
      </w:r>
      <w:hyperlink r:id="rId14" w:tooltip="exécution" w:history="1">
        <w:r w:rsidRPr="00601D20">
          <w:rPr>
            <w:rStyle w:val="Lienhypertexte"/>
            <w:rFonts w:cstheme="minorHAnsi"/>
            <w:color w:val="000000" w:themeColor="text1"/>
            <w:sz w:val="36"/>
            <w:szCs w:val="36"/>
            <w:u w:val="none"/>
            <w:shd w:val="clear" w:color="auto" w:fill="FFFFFF"/>
          </w:rPr>
          <w:t>exécution</w:t>
        </w:r>
      </w:hyperlink>
      <w:r w:rsidRPr="00601D20">
        <w:rPr>
          <w:rFonts w:cstheme="minorHAnsi"/>
          <w:color w:val="000000" w:themeColor="text1"/>
          <w:sz w:val="36"/>
          <w:szCs w:val="36"/>
          <w:shd w:val="clear" w:color="auto" w:fill="FFFFFF"/>
        </w:rPr>
        <w:t> de </w:t>
      </w:r>
      <w:hyperlink r:id="rId15" w:tooltip="tâche" w:history="1">
        <w:r w:rsidRPr="00601D20">
          <w:rPr>
            <w:rStyle w:val="Lienhypertexte"/>
            <w:rFonts w:cstheme="minorHAnsi"/>
            <w:color w:val="000000" w:themeColor="text1"/>
            <w:sz w:val="36"/>
            <w:szCs w:val="36"/>
            <w:u w:val="none"/>
            <w:shd w:val="clear" w:color="auto" w:fill="FFFFFF"/>
          </w:rPr>
          <w:t>tâches</w:t>
        </w:r>
      </w:hyperlink>
      <w:r w:rsidRPr="00601D20">
        <w:rPr>
          <w:rFonts w:cstheme="minorHAnsi"/>
          <w:color w:val="000000" w:themeColor="text1"/>
          <w:sz w:val="36"/>
          <w:szCs w:val="36"/>
          <w:shd w:val="clear" w:color="auto" w:fill="FFFFFF"/>
        </w:rPr>
        <w:t>.</w:t>
      </w:r>
    </w:p>
    <w:p w14:paraId="3E43E2B8" w14:textId="4551EC06" w:rsidR="00C2283F" w:rsidRDefault="00BE021E" w:rsidP="0078270A">
      <w:pPr>
        <w:rPr>
          <w:rFonts w:cstheme="minorHAnsi"/>
          <w:b/>
          <w:bCs/>
          <w:color w:val="222222"/>
          <w:sz w:val="36"/>
          <w:szCs w:val="36"/>
          <w:shd w:val="clear" w:color="auto" w:fill="FFFFFF"/>
        </w:rPr>
      </w:pPr>
      <w:r w:rsidRPr="002C55CF">
        <w:rPr>
          <w:rFonts w:cstheme="minorHAnsi"/>
          <w:b/>
          <w:bCs/>
          <w:sz w:val="36"/>
          <w:szCs w:val="36"/>
        </w:rPr>
        <w:t xml:space="preserve">« Agentivité ». </w:t>
      </w:r>
      <w:r w:rsidRPr="002C55CF">
        <w:rPr>
          <w:rFonts w:cstheme="minorHAnsi"/>
          <w:sz w:val="36"/>
          <w:szCs w:val="36"/>
        </w:rPr>
        <w:t xml:space="preserve">Terme de philosophie ou sciences sociales désignant la </w:t>
      </w:r>
      <w:r w:rsidRPr="002C55CF">
        <w:rPr>
          <w:rFonts w:cstheme="minorHAnsi"/>
          <w:color w:val="222222"/>
          <w:sz w:val="36"/>
          <w:szCs w:val="36"/>
          <w:shd w:val="clear" w:color="auto" w:fill="FFFFFF"/>
        </w:rPr>
        <w:t xml:space="preserve">faculté d'action d'un être ; sa capacité à agir sur le monde, les choses, les êtres, à les transformer ou les influencer. </w:t>
      </w:r>
      <w:bookmarkStart w:id="16" w:name="_Hlk26275391"/>
      <w:r w:rsidRPr="002C55CF">
        <w:rPr>
          <w:rFonts w:cstheme="minorHAnsi"/>
          <w:b/>
          <w:bCs/>
          <w:color w:val="222222"/>
          <w:sz w:val="36"/>
          <w:szCs w:val="36"/>
          <w:shd w:val="clear" w:color="auto" w:fill="FFFFFF"/>
        </w:rPr>
        <w:t xml:space="preserve">IH 12 </w:t>
      </w:r>
      <w:bookmarkEnd w:id="16"/>
      <w:r w:rsidR="004F3D6B" w:rsidRPr="002C55CF">
        <w:rPr>
          <w:rFonts w:cstheme="minorHAnsi"/>
          <w:b/>
          <w:bCs/>
          <w:color w:val="222222"/>
          <w:sz w:val="36"/>
          <w:szCs w:val="36"/>
          <w:shd w:val="clear" w:color="auto" w:fill="FFFFFF"/>
        </w:rPr>
        <w:t>2019</w:t>
      </w:r>
      <w:r w:rsidR="004F3D6B" w:rsidRPr="002C55CF">
        <w:rPr>
          <w:rFonts w:cstheme="minorHAnsi"/>
          <w:color w:val="222222"/>
          <w:sz w:val="36"/>
          <w:szCs w:val="36"/>
          <w:shd w:val="clear" w:color="auto" w:fill="FFFFFF"/>
        </w:rPr>
        <w:t>. Selon le </w:t>
      </w:r>
      <w:r w:rsidR="004F3D6B" w:rsidRPr="002C55CF">
        <w:rPr>
          <w:rFonts w:cstheme="minorHAnsi"/>
          <w:b/>
          <w:bCs/>
          <w:color w:val="222222"/>
          <w:sz w:val="36"/>
          <w:szCs w:val="36"/>
          <w:shd w:val="clear" w:color="auto" w:fill="FFFFFF"/>
        </w:rPr>
        <w:t>psychologue</w:t>
      </w:r>
      <w:r w:rsidR="004F3D6B" w:rsidRPr="002C55CF">
        <w:rPr>
          <w:rFonts w:cstheme="minorHAnsi"/>
          <w:color w:val="222222"/>
          <w:sz w:val="36"/>
          <w:szCs w:val="36"/>
          <w:shd w:val="clear" w:color="auto" w:fill="FFFFFF"/>
        </w:rPr>
        <w:t xml:space="preserve"> américain </w:t>
      </w:r>
      <w:r w:rsidR="004F3D6B" w:rsidRPr="00F430EC">
        <w:rPr>
          <w:rFonts w:cstheme="minorHAnsi"/>
          <w:color w:val="222222"/>
          <w:sz w:val="36"/>
          <w:szCs w:val="36"/>
          <w:u w:val="single"/>
          <w:shd w:val="clear" w:color="auto" w:fill="FFFFFF"/>
        </w:rPr>
        <w:t>Albert Bandura</w:t>
      </w:r>
      <w:r w:rsidR="00D94B89" w:rsidRPr="00F430EC">
        <w:rPr>
          <w:rFonts w:cstheme="minorHAnsi"/>
          <w:color w:val="222222"/>
          <w:sz w:val="36"/>
          <w:szCs w:val="36"/>
          <w:shd w:val="clear" w:color="auto" w:fill="FFFFFF"/>
        </w:rPr>
        <w:t>*</w:t>
      </w:r>
      <w:r w:rsidR="004F3D6B" w:rsidRPr="00F430EC">
        <w:rPr>
          <w:rFonts w:cstheme="minorHAnsi"/>
          <w:color w:val="222222"/>
          <w:sz w:val="36"/>
          <w:szCs w:val="36"/>
          <w:shd w:val="clear" w:color="auto" w:fill="FFFFFF"/>
        </w:rPr>
        <w:t>,</w:t>
      </w:r>
      <w:r w:rsidR="004F3D6B" w:rsidRPr="002C55CF">
        <w:rPr>
          <w:rFonts w:cstheme="minorHAnsi"/>
          <w:color w:val="222222"/>
          <w:sz w:val="36"/>
          <w:szCs w:val="36"/>
          <w:shd w:val="clear" w:color="auto" w:fill="FFFFFF"/>
        </w:rPr>
        <w:t xml:space="preserve"> ce concept désigne, la capacité des individus à être des agents actifs de leur propre vie, c'est-à-dire à exercer un contrôle et une régulation de leurs actes.</w:t>
      </w:r>
      <w:r w:rsidR="004F3D6B" w:rsidRPr="004F3D6B">
        <w:rPr>
          <w:rFonts w:cstheme="minorHAnsi"/>
          <w:b/>
          <w:bCs/>
          <w:color w:val="222222"/>
          <w:sz w:val="36"/>
          <w:szCs w:val="36"/>
          <w:shd w:val="clear" w:color="auto" w:fill="FFFFFF"/>
        </w:rPr>
        <w:t xml:space="preserve"> </w:t>
      </w:r>
      <w:r w:rsidR="004F3D6B" w:rsidRPr="002C55CF">
        <w:rPr>
          <w:rFonts w:cstheme="minorHAnsi"/>
          <w:b/>
          <w:bCs/>
          <w:color w:val="222222"/>
          <w:sz w:val="36"/>
          <w:szCs w:val="36"/>
          <w:shd w:val="clear" w:color="auto" w:fill="FFFFFF"/>
        </w:rPr>
        <w:t>IC n° 8 05 2020</w:t>
      </w:r>
      <w:r w:rsidR="00D94B89">
        <w:rPr>
          <w:rFonts w:cstheme="minorHAnsi"/>
          <w:b/>
          <w:bCs/>
          <w:color w:val="222222"/>
          <w:sz w:val="36"/>
          <w:szCs w:val="36"/>
          <w:shd w:val="clear" w:color="auto" w:fill="FFFFFF"/>
        </w:rPr>
        <w:t>.</w:t>
      </w:r>
    </w:p>
    <w:p w14:paraId="4D483FD8" w14:textId="362ABE55" w:rsidR="00F430EC" w:rsidRPr="00F430EC" w:rsidRDefault="00F430EC" w:rsidP="00F430EC">
      <w:pPr>
        <w:shd w:val="clear" w:color="auto" w:fill="FFFFFF" w:themeFill="background1"/>
        <w:rPr>
          <w:rFonts w:cstheme="minorHAnsi"/>
          <w:b/>
          <w:bCs/>
          <w:sz w:val="36"/>
          <w:szCs w:val="36"/>
          <w:shd w:val="clear" w:color="auto" w:fill="FFFFFF"/>
        </w:rPr>
      </w:pPr>
      <w:r w:rsidRPr="00F430EC">
        <w:rPr>
          <w:rFonts w:cstheme="minorHAnsi"/>
          <w:b/>
          <w:bCs/>
          <w:sz w:val="36"/>
          <w:szCs w:val="36"/>
          <w:shd w:val="clear" w:color="auto" w:fill="FFFFFF"/>
        </w:rPr>
        <w:t xml:space="preserve">« Agnotologie » : </w:t>
      </w:r>
      <w:r w:rsidRPr="00F430EC">
        <w:rPr>
          <w:rFonts w:cstheme="minorHAnsi"/>
          <w:color w:val="000000" w:themeColor="text1"/>
          <w:sz w:val="36"/>
          <w:szCs w:val="36"/>
          <w:shd w:val="clear" w:color="auto" w:fill="FFFFFF" w:themeFill="background1"/>
        </w:rPr>
        <w:t>Etude de la production culturelle de l'ignorance et du doute. Elle peut être produite de manière involontaire ou dans le cadre d’une stratégie délibérée. Par exemple : quelle sont les raisons qui ont amené à privilégier une hypothèse génétique et « oublier » une hypothèse environnementale dans la recherche des causes d’une pathologie.</w:t>
      </w:r>
      <w:r>
        <w:rPr>
          <w:rFonts w:cstheme="minorHAnsi"/>
          <w:b/>
          <w:bCs/>
          <w:sz w:val="36"/>
          <w:szCs w:val="36"/>
          <w:shd w:val="clear" w:color="auto" w:fill="FFFFFF"/>
        </w:rPr>
        <w:t xml:space="preserve"> IH 04 2025.</w:t>
      </w:r>
    </w:p>
    <w:p w14:paraId="6FBFC59B" w14:textId="32C79267" w:rsidR="00A25507" w:rsidRDefault="00A25507" w:rsidP="00A25507">
      <w:pPr>
        <w:shd w:val="clear" w:color="auto" w:fill="FFFFFF" w:themeFill="background1"/>
        <w:rPr>
          <w:rFonts w:cstheme="minorHAnsi"/>
          <w:sz w:val="36"/>
          <w:szCs w:val="36"/>
          <w:shd w:val="clear" w:color="auto" w:fill="FFFFFF"/>
        </w:rPr>
      </w:pPr>
      <w:r>
        <w:rPr>
          <w:rFonts w:cstheme="minorHAnsi"/>
          <w:b/>
          <w:bCs/>
          <w:color w:val="222222"/>
          <w:sz w:val="36"/>
          <w:szCs w:val="36"/>
          <w:shd w:val="clear" w:color="auto" w:fill="FFFFFF"/>
        </w:rPr>
        <w:t xml:space="preserve">« Agréabilité » : </w:t>
      </w:r>
      <w:r w:rsidRPr="00A25507">
        <w:rPr>
          <w:rFonts w:cstheme="minorHAnsi"/>
          <w:color w:val="222222"/>
          <w:sz w:val="36"/>
          <w:szCs w:val="36"/>
          <w:shd w:val="clear" w:color="auto" w:fill="FFFFFF"/>
        </w:rPr>
        <w:t xml:space="preserve">Trait de caractère (fait partie des </w:t>
      </w:r>
      <w:r w:rsidRPr="00A25507">
        <w:rPr>
          <w:rFonts w:cstheme="minorHAnsi"/>
          <w:i/>
          <w:iCs/>
          <w:color w:val="222222"/>
          <w:sz w:val="36"/>
          <w:szCs w:val="36"/>
          <w:shd w:val="clear" w:color="auto" w:fill="FFFFFF"/>
        </w:rPr>
        <w:t>big five</w:t>
      </w:r>
      <w:r w:rsidRPr="00A25507">
        <w:rPr>
          <w:rFonts w:cstheme="minorHAnsi"/>
          <w:color w:val="222222"/>
          <w:sz w:val="36"/>
          <w:szCs w:val="36"/>
          <w:shd w:val="clear" w:color="auto" w:fill="FFFFFF"/>
        </w:rPr>
        <w:t>*)</w:t>
      </w:r>
      <w:r>
        <w:rPr>
          <w:rFonts w:cstheme="minorHAnsi"/>
          <w:color w:val="222222"/>
          <w:sz w:val="36"/>
          <w:szCs w:val="36"/>
          <w:shd w:val="clear" w:color="auto" w:fill="FFFFFF"/>
        </w:rPr>
        <w:t xml:space="preserve"> </w:t>
      </w:r>
      <w:r w:rsidRPr="00A25507">
        <w:rPr>
          <w:rFonts w:cstheme="minorHAnsi"/>
          <w:sz w:val="36"/>
          <w:szCs w:val="36"/>
          <w:shd w:val="clear" w:color="auto" w:fill="FFFFFF"/>
        </w:rPr>
        <w:t xml:space="preserve">caractérisé par le désir de </w:t>
      </w:r>
      <w:hyperlink r:id="rId16" w:tooltip="Collaboration" w:history="1">
        <w:r w:rsidRPr="00A25507">
          <w:rPr>
            <w:rStyle w:val="Lienhypertexte"/>
            <w:rFonts w:cstheme="minorHAnsi"/>
            <w:color w:val="auto"/>
            <w:sz w:val="36"/>
            <w:szCs w:val="36"/>
            <w:u w:val="none"/>
            <w:shd w:val="clear" w:color="auto" w:fill="FFFFFF"/>
          </w:rPr>
          <w:t>coopération</w:t>
        </w:r>
      </w:hyperlink>
      <w:r w:rsidRPr="00A25507">
        <w:rPr>
          <w:rFonts w:cstheme="minorHAnsi"/>
          <w:sz w:val="36"/>
          <w:szCs w:val="36"/>
          <w:shd w:val="clear" w:color="auto" w:fill="FFFFFF"/>
        </w:rPr>
        <w:t> et d'harmonie sociale. </w:t>
      </w:r>
      <w:r>
        <w:rPr>
          <w:rFonts w:cstheme="minorHAnsi"/>
          <w:sz w:val="36"/>
          <w:szCs w:val="36"/>
          <w:shd w:val="clear" w:color="auto" w:fill="FFFFFF"/>
        </w:rPr>
        <w:t>Propension à aider les autres, à coopérer, à être empathique*.</w:t>
      </w:r>
    </w:p>
    <w:p w14:paraId="0BB8F076" w14:textId="1F4739AF" w:rsidR="00B40C4A" w:rsidRPr="00A25507" w:rsidRDefault="00B40C4A" w:rsidP="00B40C4A">
      <w:pPr>
        <w:rPr>
          <w:rFonts w:cstheme="minorHAnsi"/>
          <w:b/>
          <w:bCs/>
          <w:sz w:val="36"/>
          <w:szCs w:val="36"/>
          <w:shd w:val="clear" w:color="auto" w:fill="FFFFFF"/>
        </w:rPr>
      </w:pPr>
      <w:r w:rsidRPr="00B40C4A">
        <w:rPr>
          <w:rFonts w:cstheme="minorHAnsi"/>
          <w:b/>
          <w:bCs/>
          <w:sz w:val="36"/>
          <w:szCs w:val="36"/>
          <w:shd w:val="clear" w:color="auto" w:fill="FFFFFF"/>
        </w:rPr>
        <w:t xml:space="preserve"> « Agression Facilitée par une Substance » ou</w:t>
      </w:r>
      <w:r>
        <w:rPr>
          <w:rFonts w:cstheme="minorHAnsi"/>
          <w:b/>
          <w:bCs/>
          <w:sz w:val="36"/>
          <w:szCs w:val="36"/>
          <w:shd w:val="clear" w:color="auto" w:fill="FFFFFF"/>
        </w:rPr>
        <w:t xml:space="preserve"> </w:t>
      </w:r>
      <w:r w:rsidRPr="00B40C4A">
        <w:rPr>
          <w:rFonts w:cstheme="minorHAnsi"/>
          <w:b/>
          <w:bCs/>
          <w:sz w:val="36"/>
          <w:szCs w:val="36"/>
          <w:shd w:val="clear" w:color="auto" w:fill="FFFFFF"/>
        </w:rPr>
        <w:t xml:space="preserve">« AFS » ou </w:t>
      </w:r>
      <w:r>
        <w:rPr>
          <w:rFonts w:cstheme="minorHAnsi"/>
          <w:b/>
          <w:bCs/>
          <w:sz w:val="36"/>
          <w:szCs w:val="36"/>
          <w:shd w:val="clear" w:color="auto" w:fill="FFFFFF" w:themeFill="background1"/>
        </w:rPr>
        <w:t xml:space="preserve">« Soumission chimique » : </w:t>
      </w:r>
      <w:r w:rsidRPr="00E26915">
        <w:rPr>
          <w:rFonts w:cstheme="minorHAnsi"/>
          <w:color w:val="000000" w:themeColor="text1"/>
          <w:sz w:val="36"/>
          <w:szCs w:val="36"/>
          <w:shd w:val="clear" w:color="auto" w:fill="FFFFFF" w:themeFill="background1"/>
        </w:rPr>
        <w:t>Administration d'une substance psychoactive à l'insu des victimes ou sous la menace à des fins criminelles ou délictuelles</w:t>
      </w:r>
      <w:r>
        <w:rPr>
          <w:rFonts w:cstheme="minorHAnsi"/>
          <w:color w:val="000000" w:themeColor="text1"/>
          <w:sz w:val="36"/>
          <w:szCs w:val="36"/>
          <w:shd w:val="clear" w:color="auto" w:fill="FFFFFF" w:themeFill="background1"/>
        </w:rPr>
        <w:t xml:space="preserve"> (viol par exemple), ce qui permet de supprimer une éventuelle résistance et d’entrainer une </w:t>
      </w:r>
      <w:r w:rsidRPr="00E26915">
        <w:rPr>
          <w:rFonts w:cstheme="minorHAnsi"/>
          <w:i/>
          <w:iCs/>
          <w:color w:val="000000" w:themeColor="text1"/>
          <w:sz w:val="36"/>
          <w:szCs w:val="36"/>
          <w:shd w:val="clear" w:color="auto" w:fill="FFFFFF" w:themeFill="background1"/>
        </w:rPr>
        <w:t>amnésie</w:t>
      </w:r>
      <w:r>
        <w:rPr>
          <w:rFonts w:cstheme="minorHAnsi"/>
          <w:color w:val="000000" w:themeColor="text1"/>
          <w:sz w:val="36"/>
          <w:szCs w:val="36"/>
          <w:shd w:val="clear" w:color="auto" w:fill="FFFFFF" w:themeFill="background1"/>
        </w:rPr>
        <w:t xml:space="preserve">* des faits… </w:t>
      </w:r>
      <w:r w:rsidRPr="00E26915">
        <w:rPr>
          <w:rFonts w:cstheme="minorHAnsi"/>
          <w:b/>
          <w:bCs/>
          <w:color w:val="000000" w:themeColor="text1"/>
          <w:sz w:val="36"/>
          <w:szCs w:val="36"/>
          <w:shd w:val="clear" w:color="auto" w:fill="FFFFFF" w:themeFill="background1"/>
        </w:rPr>
        <w:t>IH 02 2026</w:t>
      </w:r>
    </w:p>
    <w:p w14:paraId="7C7D06D1" w14:textId="79ECC0EE" w:rsidR="00435B60" w:rsidRDefault="00435B60" w:rsidP="0078270A">
      <w:pPr>
        <w:rPr>
          <w:rFonts w:cstheme="minorHAnsi"/>
          <w:color w:val="222222"/>
          <w:sz w:val="36"/>
          <w:szCs w:val="36"/>
          <w:shd w:val="clear" w:color="auto" w:fill="FFFFFF"/>
        </w:rPr>
      </w:pPr>
      <w:r>
        <w:rPr>
          <w:rFonts w:cstheme="minorHAnsi"/>
          <w:b/>
          <w:bCs/>
          <w:color w:val="222222"/>
          <w:sz w:val="36"/>
          <w:szCs w:val="36"/>
          <w:shd w:val="clear" w:color="auto" w:fill="FFFFFF"/>
        </w:rPr>
        <w:t xml:space="preserve">« Agressivité » : </w:t>
      </w:r>
      <w:r w:rsidRPr="00435B60">
        <w:rPr>
          <w:rFonts w:cstheme="minorHAnsi"/>
          <w:color w:val="222222"/>
          <w:sz w:val="36"/>
          <w:szCs w:val="36"/>
          <w:shd w:val="clear" w:color="auto" w:fill="FFFFFF"/>
        </w:rPr>
        <w:t>Comportement de violence, d’attaque de l’intégrité physique ou psychique de l’autre.</w:t>
      </w:r>
    </w:p>
    <w:p w14:paraId="4D1475BF" w14:textId="51EC984E" w:rsidR="0068127E" w:rsidRDefault="0068127E" w:rsidP="0068127E">
      <w:pPr>
        <w:rPr>
          <w:rFonts w:cstheme="minorHAnsi"/>
          <w:color w:val="000000" w:themeColor="text1"/>
          <w:sz w:val="36"/>
          <w:szCs w:val="36"/>
          <w:shd w:val="clear" w:color="auto" w:fill="FFFFFF" w:themeFill="background1"/>
        </w:rPr>
      </w:pPr>
      <w:r w:rsidRPr="002C68A3">
        <w:rPr>
          <w:rFonts w:cstheme="minorHAnsi"/>
          <w:b/>
          <w:bCs/>
          <w:sz w:val="36"/>
          <w:szCs w:val="36"/>
          <w:shd w:val="clear" w:color="auto" w:fill="FFFFFF"/>
        </w:rPr>
        <w:t>« Aidant familial » ou « Proche aidant »</w:t>
      </w:r>
      <w:r>
        <w:rPr>
          <w:rFonts w:cstheme="minorHAnsi"/>
          <w:sz w:val="36"/>
          <w:szCs w:val="36"/>
          <w:shd w:val="clear" w:color="auto" w:fill="FFFFFF"/>
        </w:rPr>
        <w:t> </w:t>
      </w:r>
      <w:r w:rsidRPr="002C68A3">
        <w:rPr>
          <w:rFonts w:cstheme="minorHAnsi"/>
          <w:b/>
          <w:bCs/>
          <w:sz w:val="36"/>
          <w:szCs w:val="36"/>
          <w:shd w:val="clear" w:color="auto" w:fill="FFFFFF"/>
        </w:rPr>
        <w:t>ou « Aidant naturel » ou « Aidant informel »</w:t>
      </w:r>
      <w:r>
        <w:rPr>
          <w:rFonts w:cstheme="minorHAnsi"/>
          <w:sz w:val="36"/>
          <w:szCs w:val="36"/>
          <w:shd w:val="clear" w:color="auto" w:fill="FFFFFF"/>
        </w:rPr>
        <w:t xml:space="preserve"> : </w:t>
      </w:r>
      <w:r w:rsidRPr="00E53C1E">
        <w:rPr>
          <w:rFonts w:cstheme="minorHAnsi"/>
          <w:color w:val="000000" w:themeColor="text1"/>
          <w:sz w:val="36"/>
          <w:szCs w:val="36"/>
          <w:shd w:val="clear" w:color="auto" w:fill="FFFFFF" w:themeFill="background1"/>
        </w:rPr>
        <w:t>Personne qui</w:t>
      </w:r>
      <w:r w:rsidRPr="00E53C1E">
        <w:rPr>
          <w:rFonts w:cstheme="minorHAnsi"/>
          <w:b/>
          <w:bCs/>
          <w:color w:val="000000" w:themeColor="text1"/>
          <w:sz w:val="36"/>
          <w:szCs w:val="36"/>
          <w:shd w:val="clear" w:color="auto" w:fill="FFFFFF" w:themeFill="background1"/>
        </w:rPr>
        <w:t> </w:t>
      </w:r>
      <w:r w:rsidRPr="00E53C1E">
        <w:rPr>
          <w:rFonts w:cstheme="minorHAnsi"/>
          <w:color w:val="000000" w:themeColor="text1"/>
          <w:sz w:val="36"/>
          <w:szCs w:val="36"/>
          <w:shd w:val="clear" w:color="auto" w:fill="FFFFFF" w:themeFill="background1"/>
        </w:rPr>
        <w:t>vient en aide, de manière régulière et fréquente, à titre non professionnel, à une personne en perte d’autonomie, du fait de l’âge, de la maladie ou d’un handicap, dans la vie quotidienne. Son soutien peut prendre différentes formes : soutien moral, aide à la vie quotidienne, aide financière</w:t>
      </w:r>
      <w:r w:rsidR="0008424D">
        <w:rPr>
          <w:rFonts w:cstheme="minorHAnsi"/>
          <w:color w:val="000000" w:themeColor="text1"/>
          <w:sz w:val="36"/>
          <w:szCs w:val="36"/>
          <w:shd w:val="clear" w:color="auto" w:fill="FFFFFF" w:themeFill="background1"/>
        </w:rPr>
        <w:t>, etc</w:t>
      </w:r>
      <w:r w:rsidRPr="00E53C1E">
        <w:rPr>
          <w:rFonts w:cstheme="minorHAnsi"/>
          <w:color w:val="000000" w:themeColor="text1"/>
          <w:sz w:val="36"/>
          <w:szCs w:val="36"/>
          <w:shd w:val="clear" w:color="auto" w:fill="FFFFFF" w:themeFill="background1"/>
        </w:rPr>
        <w:t>.</w:t>
      </w:r>
      <w:r w:rsidR="0008424D" w:rsidRPr="0008424D">
        <w:rPr>
          <w:rFonts w:cstheme="minorHAnsi"/>
          <w:b/>
          <w:bCs/>
          <w:color w:val="000000" w:themeColor="text1"/>
          <w:sz w:val="36"/>
          <w:szCs w:val="36"/>
          <w:shd w:val="clear" w:color="auto" w:fill="FFFFFF" w:themeFill="background1"/>
        </w:rPr>
        <w:t xml:space="preserve"> </w:t>
      </w:r>
      <w:r w:rsidR="0008424D" w:rsidRPr="0068127E">
        <w:rPr>
          <w:rFonts w:cstheme="minorHAnsi"/>
          <w:b/>
          <w:bCs/>
          <w:color w:val="000000" w:themeColor="text1"/>
          <w:sz w:val="36"/>
          <w:szCs w:val="36"/>
          <w:shd w:val="clear" w:color="auto" w:fill="FFFFFF" w:themeFill="background1"/>
        </w:rPr>
        <w:t>IH 02 2025</w:t>
      </w:r>
    </w:p>
    <w:p w14:paraId="61AA927B" w14:textId="524400B2" w:rsidR="0068127E" w:rsidRDefault="0068127E" w:rsidP="0068127E">
      <w:pPr>
        <w:rPr>
          <w:rFonts w:cstheme="minorHAnsi"/>
          <w:color w:val="000000" w:themeColor="text1"/>
          <w:sz w:val="36"/>
          <w:szCs w:val="36"/>
          <w:shd w:val="clear" w:color="auto" w:fill="FFFFFF" w:themeFill="background1"/>
        </w:rPr>
      </w:pPr>
      <w:r w:rsidRPr="002C68A3">
        <w:rPr>
          <w:rFonts w:cstheme="minorHAnsi"/>
          <w:b/>
          <w:bCs/>
          <w:sz w:val="36"/>
          <w:szCs w:val="36"/>
          <w:shd w:val="clear" w:color="auto" w:fill="FFFFFF"/>
        </w:rPr>
        <w:t>« Aidant informel »</w:t>
      </w:r>
      <w:r>
        <w:rPr>
          <w:rFonts w:cstheme="minorHAnsi"/>
          <w:sz w:val="36"/>
          <w:szCs w:val="36"/>
          <w:shd w:val="clear" w:color="auto" w:fill="FFFFFF"/>
        </w:rPr>
        <w:t xml:space="preserve"> </w:t>
      </w:r>
      <w:r w:rsidRPr="002C68A3">
        <w:rPr>
          <w:rFonts w:cstheme="minorHAnsi"/>
          <w:b/>
          <w:bCs/>
          <w:sz w:val="36"/>
          <w:szCs w:val="36"/>
          <w:shd w:val="clear" w:color="auto" w:fill="FFFFFF"/>
        </w:rPr>
        <w:t>ou « Aidant familial » ou « Proche aidant »</w:t>
      </w:r>
      <w:r>
        <w:rPr>
          <w:rFonts w:cstheme="minorHAnsi"/>
          <w:sz w:val="36"/>
          <w:szCs w:val="36"/>
          <w:shd w:val="clear" w:color="auto" w:fill="FFFFFF"/>
        </w:rPr>
        <w:t> </w:t>
      </w:r>
      <w:r w:rsidRPr="002C68A3">
        <w:rPr>
          <w:rFonts w:cstheme="minorHAnsi"/>
          <w:b/>
          <w:bCs/>
          <w:sz w:val="36"/>
          <w:szCs w:val="36"/>
          <w:shd w:val="clear" w:color="auto" w:fill="FFFFFF"/>
        </w:rPr>
        <w:t>ou « Aidant naturel »</w:t>
      </w:r>
      <w:r w:rsidR="00E61068">
        <w:rPr>
          <w:rFonts w:cstheme="minorHAnsi"/>
          <w:b/>
          <w:bCs/>
          <w:sz w:val="36"/>
          <w:szCs w:val="36"/>
          <w:shd w:val="clear" w:color="auto" w:fill="FFFFFF"/>
        </w:rPr>
        <w:t xml:space="preserve"> </w:t>
      </w:r>
      <w:r>
        <w:rPr>
          <w:rFonts w:cstheme="minorHAnsi"/>
          <w:sz w:val="36"/>
          <w:szCs w:val="36"/>
          <w:shd w:val="clear" w:color="auto" w:fill="FFFFFF"/>
        </w:rPr>
        <w:t xml:space="preserve">: </w:t>
      </w:r>
      <w:r w:rsidRPr="00E53C1E">
        <w:rPr>
          <w:rFonts w:cstheme="minorHAnsi"/>
          <w:color w:val="000000" w:themeColor="text1"/>
          <w:sz w:val="36"/>
          <w:szCs w:val="36"/>
          <w:shd w:val="clear" w:color="auto" w:fill="FFFFFF" w:themeFill="background1"/>
        </w:rPr>
        <w:t>Personne qui</w:t>
      </w:r>
      <w:r w:rsidRPr="00E53C1E">
        <w:rPr>
          <w:rFonts w:cstheme="minorHAnsi"/>
          <w:b/>
          <w:bCs/>
          <w:color w:val="000000" w:themeColor="text1"/>
          <w:sz w:val="36"/>
          <w:szCs w:val="36"/>
          <w:shd w:val="clear" w:color="auto" w:fill="FFFFFF" w:themeFill="background1"/>
        </w:rPr>
        <w:t> </w:t>
      </w:r>
      <w:r w:rsidRPr="00E53C1E">
        <w:rPr>
          <w:rFonts w:cstheme="minorHAnsi"/>
          <w:color w:val="000000" w:themeColor="text1"/>
          <w:sz w:val="36"/>
          <w:szCs w:val="36"/>
          <w:shd w:val="clear" w:color="auto" w:fill="FFFFFF" w:themeFill="background1"/>
        </w:rPr>
        <w:t>vient en aide, de manière régulière et fréquente, à titre non professionnel, à une personne en perte d’autonomie, du fait de l’âge, de la maladie ou d’un handicap, dans la vie quotidienne. Son soutien peut prendre différentes formes : soutien moral, aide à la vie quotidienne, aide financière</w:t>
      </w:r>
      <w:r w:rsidR="0008424D">
        <w:rPr>
          <w:rFonts w:cstheme="minorHAnsi"/>
          <w:color w:val="000000" w:themeColor="text1"/>
          <w:sz w:val="36"/>
          <w:szCs w:val="36"/>
          <w:shd w:val="clear" w:color="auto" w:fill="FFFFFF" w:themeFill="background1"/>
        </w:rPr>
        <w:t>, etc</w:t>
      </w:r>
      <w:r w:rsidR="0008424D" w:rsidRPr="00E53C1E">
        <w:rPr>
          <w:rFonts w:cstheme="minorHAnsi"/>
          <w:color w:val="000000" w:themeColor="text1"/>
          <w:sz w:val="36"/>
          <w:szCs w:val="36"/>
          <w:shd w:val="clear" w:color="auto" w:fill="FFFFFF" w:themeFill="background1"/>
        </w:rPr>
        <w:t>.</w:t>
      </w:r>
      <w:r w:rsidR="0008424D" w:rsidRPr="0008424D">
        <w:rPr>
          <w:rFonts w:cstheme="minorHAnsi"/>
          <w:b/>
          <w:bCs/>
          <w:color w:val="000000" w:themeColor="text1"/>
          <w:sz w:val="36"/>
          <w:szCs w:val="36"/>
          <w:shd w:val="clear" w:color="auto" w:fill="FFFFFF" w:themeFill="background1"/>
        </w:rPr>
        <w:t xml:space="preserve"> </w:t>
      </w:r>
      <w:r w:rsidR="0008424D" w:rsidRPr="0068127E">
        <w:rPr>
          <w:rFonts w:cstheme="minorHAnsi"/>
          <w:b/>
          <w:bCs/>
          <w:color w:val="000000" w:themeColor="text1"/>
          <w:sz w:val="36"/>
          <w:szCs w:val="36"/>
          <w:shd w:val="clear" w:color="auto" w:fill="FFFFFF" w:themeFill="background1"/>
        </w:rPr>
        <w:t>IH 02 2025</w:t>
      </w:r>
      <w:r w:rsidRPr="00E53C1E">
        <w:rPr>
          <w:rFonts w:cstheme="minorHAnsi"/>
          <w:color w:val="000000" w:themeColor="text1"/>
          <w:sz w:val="36"/>
          <w:szCs w:val="36"/>
          <w:shd w:val="clear" w:color="auto" w:fill="FFFFFF" w:themeFill="background1"/>
        </w:rPr>
        <w:t>.</w:t>
      </w:r>
    </w:p>
    <w:p w14:paraId="05776907" w14:textId="3CAD7DAE" w:rsidR="0068127E" w:rsidRDefault="0068127E" w:rsidP="0068127E">
      <w:pPr>
        <w:rPr>
          <w:rFonts w:cstheme="minorHAnsi"/>
          <w:color w:val="000000" w:themeColor="text1"/>
          <w:sz w:val="36"/>
          <w:szCs w:val="36"/>
          <w:shd w:val="clear" w:color="auto" w:fill="FFFFFF" w:themeFill="background1"/>
        </w:rPr>
      </w:pPr>
      <w:r w:rsidRPr="002C68A3">
        <w:rPr>
          <w:rFonts w:cstheme="minorHAnsi"/>
          <w:b/>
          <w:bCs/>
          <w:sz w:val="36"/>
          <w:szCs w:val="36"/>
          <w:shd w:val="clear" w:color="auto" w:fill="FFFFFF"/>
        </w:rPr>
        <w:t>« Aidant naturel » ou « Aidant familial » ou « Proche aidant »</w:t>
      </w:r>
      <w:r>
        <w:rPr>
          <w:rFonts w:cstheme="minorHAnsi"/>
          <w:sz w:val="36"/>
          <w:szCs w:val="36"/>
          <w:shd w:val="clear" w:color="auto" w:fill="FFFFFF"/>
        </w:rPr>
        <w:t> </w:t>
      </w:r>
      <w:r w:rsidRPr="002C68A3">
        <w:rPr>
          <w:rFonts w:cstheme="minorHAnsi"/>
          <w:b/>
          <w:bCs/>
          <w:sz w:val="36"/>
          <w:szCs w:val="36"/>
          <w:shd w:val="clear" w:color="auto" w:fill="FFFFFF"/>
        </w:rPr>
        <w:t>ou « Aidant informel »</w:t>
      </w:r>
      <w:r>
        <w:rPr>
          <w:rFonts w:cstheme="minorHAnsi"/>
          <w:sz w:val="36"/>
          <w:szCs w:val="36"/>
          <w:shd w:val="clear" w:color="auto" w:fill="FFFFFF"/>
        </w:rPr>
        <w:t xml:space="preserve"> : </w:t>
      </w:r>
      <w:r w:rsidRPr="00E53C1E">
        <w:rPr>
          <w:rFonts w:cstheme="minorHAnsi"/>
          <w:color w:val="000000" w:themeColor="text1"/>
          <w:sz w:val="36"/>
          <w:szCs w:val="36"/>
          <w:shd w:val="clear" w:color="auto" w:fill="FFFFFF" w:themeFill="background1"/>
        </w:rPr>
        <w:t>Personne qui</w:t>
      </w:r>
      <w:r w:rsidRPr="00E53C1E">
        <w:rPr>
          <w:rFonts w:cstheme="minorHAnsi"/>
          <w:b/>
          <w:bCs/>
          <w:color w:val="000000" w:themeColor="text1"/>
          <w:sz w:val="36"/>
          <w:szCs w:val="36"/>
          <w:shd w:val="clear" w:color="auto" w:fill="FFFFFF" w:themeFill="background1"/>
        </w:rPr>
        <w:t> </w:t>
      </w:r>
      <w:r w:rsidRPr="00E53C1E">
        <w:rPr>
          <w:rFonts w:cstheme="minorHAnsi"/>
          <w:color w:val="000000" w:themeColor="text1"/>
          <w:sz w:val="36"/>
          <w:szCs w:val="36"/>
          <w:shd w:val="clear" w:color="auto" w:fill="FFFFFF" w:themeFill="background1"/>
        </w:rPr>
        <w:t>vient en aide, de manière régulière et fréquente, à titre non professionnel, à une personne en perte d’autonomie, du fait de l’âge, de la maladie ou d’un handicap, dans la vie quotidienne. Son soutien peut prendre différentes formes : soutien moral, aide à la vie quotidienne, aide financière</w:t>
      </w:r>
      <w:r w:rsidR="0008424D">
        <w:rPr>
          <w:rFonts w:cstheme="minorHAnsi"/>
          <w:color w:val="000000" w:themeColor="text1"/>
          <w:sz w:val="36"/>
          <w:szCs w:val="36"/>
          <w:shd w:val="clear" w:color="auto" w:fill="FFFFFF" w:themeFill="background1"/>
        </w:rPr>
        <w:t>, etc</w:t>
      </w:r>
      <w:r w:rsidR="0008424D" w:rsidRPr="00E53C1E">
        <w:rPr>
          <w:rFonts w:cstheme="minorHAnsi"/>
          <w:color w:val="000000" w:themeColor="text1"/>
          <w:sz w:val="36"/>
          <w:szCs w:val="36"/>
          <w:shd w:val="clear" w:color="auto" w:fill="FFFFFF" w:themeFill="background1"/>
        </w:rPr>
        <w:t>.</w:t>
      </w:r>
      <w:r w:rsidR="0008424D" w:rsidRPr="0008424D">
        <w:rPr>
          <w:rFonts w:cstheme="minorHAnsi"/>
          <w:b/>
          <w:bCs/>
          <w:color w:val="000000" w:themeColor="text1"/>
          <w:sz w:val="36"/>
          <w:szCs w:val="36"/>
          <w:shd w:val="clear" w:color="auto" w:fill="FFFFFF" w:themeFill="background1"/>
        </w:rPr>
        <w:t xml:space="preserve"> </w:t>
      </w:r>
      <w:r w:rsidR="0008424D" w:rsidRPr="0068127E">
        <w:rPr>
          <w:rFonts w:cstheme="minorHAnsi"/>
          <w:b/>
          <w:bCs/>
          <w:color w:val="000000" w:themeColor="text1"/>
          <w:sz w:val="36"/>
          <w:szCs w:val="36"/>
          <w:shd w:val="clear" w:color="auto" w:fill="FFFFFF" w:themeFill="background1"/>
        </w:rPr>
        <w:t>IH 02 2025</w:t>
      </w:r>
      <w:r w:rsidRPr="00E53C1E">
        <w:rPr>
          <w:rFonts w:cstheme="minorHAnsi"/>
          <w:color w:val="000000" w:themeColor="text1"/>
          <w:sz w:val="36"/>
          <w:szCs w:val="36"/>
          <w:shd w:val="clear" w:color="auto" w:fill="FFFFFF" w:themeFill="background1"/>
        </w:rPr>
        <w:t>.</w:t>
      </w:r>
    </w:p>
    <w:p w14:paraId="0A81BA76" w14:textId="47CF871C" w:rsidR="0069137B" w:rsidRPr="0069137B" w:rsidRDefault="0069137B" w:rsidP="0069137B">
      <w:pPr>
        <w:shd w:val="clear" w:color="auto" w:fill="FFFFFF" w:themeFill="background1"/>
        <w:rPr>
          <w:rFonts w:cstheme="minorHAnsi"/>
          <w:color w:val="000000" w:themeColor="text1"/>
          <w:sz w:val="36"/>
          <w:szCs w:val="36"/>
          <w:shd w:val="clear" w:color="auto" w:fill="FFFFFF" w:themeFill="background1"/>
        </w:rPr>
      </w:pPr>
      <w:r>
        <w:rPr>
          <w:rFonts w:cstheme="minorHAnsi"/>
          <w:color w:val="000000" w:themeColor="text1"/>
          <w:sz w:val="36"/>
          <w:szCs w:val="36"/>
          <w:shd w:val="clear" w:color="auto" w:fill="FFFFFF" w:themeFill="background1"/>
        </w:rPr>
        <w:t>« </w:t>
      </w:r>
      <w:r w:rsidRPr="0069137B">
        <w:rPr>
          <w:rFonts w:cstheme="minorHAnsi"/>
          <w:b/>
          <w:bCs/>
          <w:color w:val="000000" w:themeColor="text1"/>
          <w:sz w:val="36"/>
          <w:szCs w:val="36"/>
          <w:shd w:val="clear" w:color="auto" w:fill="FFFFFF" w:themeFill="background1"/>
        </w:rPr>
        <w:t>Aide médicale à mourir</w:t>
      </w:r>
      <w:r>
        <w:rPr>
          <w:rFonts w:cstheme="minorHAnsi"/>
          <w:color w:val="000000" w:themeColor="text1"/>
          <w:sz w:val="36"/>
          <w:szCs w:val="36"/>
          <w:shd w:val="clear" w:color="auto" w:fill="FFFFFF" w:themeFill="background1"/>
        </w:rPr>
        <w:t xml:space="preserve"> » : Méthode de fin de vie où iel </w:t>
      </w:r>
      <w:proofErr w:type="gramStart"/>
      <w:r>
        <w:rPr>
          <w:rFonts w:cstheme="minorHAnsi"/>
          <w:color w:val="000000" w:themeColor="text1"/>
          <w:sz w:val="36"/>
          <w:szCs w:val="36"/>
          <w:shd w:val="clear" w:color="auto" w:fill="FFFFFF" w:themeFill="background1"/>
        </w:rPr>
        <w:t>patient.e</w:t>
      </w:r>
      <w:proofErr w:type="gramEnd"/>
      <w:r>
        <w:rPr>
          <w:rFonts w:cstheme="minorHAnsi"/>
          <w:color w:val="000000" w:themeColor="text1"/>
          <w:sz w:val="36"/>
          <w:szCs w:val="36"/>
          <w:shd w:val="clear" w:color="auto" w:fill="FFFFFF" w:themeFill="background1"/>
        </w:rPr>
        <w:t xml:space="preserve"> s’administre lui-même volontairement </w:t>
      </w:r>
      <w:r w:rsidRPr="0069137B">
        <w:rPr>
          <w:rFonts w:cstheme="minorHAnsi"/>
          <w:color w:val="000000" w:themeColor="text1"/>
          <w:sz w:val="36"/>
          <w:szCs w:val="36"/>
          <w:shd w:val="clear" w:color="auto" w:fill="FFFFFF" w:themeFill="background1"/>
        </w:rPr>
        <w:t>les médicaments létaux prescrits par un médecin. (Dans l’</w:t>
      </w:r>
      <w:r w:rsidRPr="0069137B">
        <w:rPr>
          <w:rFonts w:cstheme="minorHAnsi"/>
          <w:i/>
          <w:iCs/>
          <w:color w:val="000000" w:themeColor="text1"/>
          <w:sz w:val="36"/>
          <w:szCs w:val="36"/>
          <w:shd w:val="clear" w:color="auto" w:fill="FFFFFF" w:themeFill="background1"/>
        </w:rPr>
        <w:t>euthanasie</w:t>
      </w:r>
      <w:r w:rsidRPr="0069137B">
        <w:rPr>
          <w:rFonts w:cstheme="minorHAnsi"/>
          <w:color w:val="000000" w:themeColor="text1"/>
          <w:sz w:val="36"/>
          <w:szCs w:val="36"/>
          <w:shd w:val="clear" w:color="auto" w:fill="FFFFFF" w:themeFill="background1"/>
        </w:rPr>
        <w:t>*,</w:t>
      </w:r>
      <w:r w:rsidRPr="0069137B">
        <w:rPr>
          <w:rFonts w:cstheme="minorHAnsi"/>
          <w:color w:val="000000" w:themeColor="text1"/>
          <w:sz w:val="36"/>
          <w:szCs w:val="36"/>
          <w:shd w:val="clear" w:color="auto" w:fill="F2F4F5"/>
        </w:rPr>
        <w:t xml:space="preserve"> </w:t>
      </w:r>
      <w:r w:rsidRPr="0069137B">
        <w:rPr>
          <w:rFonts w:cstheme="minorHAnsi"/>
          <w:color w:val="000000" w:themeColor="text1"/>
          <w:sz w:val="36"/>
          <w:szCs w:val="36"/>
          <w:shd w:val="clear" w:color="auto" w:fill="FFFFFF" w:themeFill="background1"/>
        </w:rPr>
        <w:t>c’est le médecin qui administre</w:t>
      </w:r>
      <w:r w:rsidRPr="0069137B">
        <w:rPr>
          <w:rFonts w:cstheme="minorHAnsi"/>
          <w:color w:val="000000" w:themeColor="text1"/>
          <w:sz w:val="36"/>
          <w:szCs w:val="36"/>
          <w:shd w:val="clear" w:color="auto" w:fill="F2F4F5"/>
        </w:rPr>
        <w:t xml:space="preserve"> </w:t>
      </w:r>
      <w:r w:rsidRPr="0069137B">
        <w:rPr>
          <w:rFonts w:cstheme="minorHAnsi"/>
          <w:color w:val="000000" w:themeColor="text1"/>
          <w:sz w:val="36"/>
          <w:szCs w:val="36"/>
          <w:shd w:val="clear" w:color="auto" w:fill="FFFFFF" w:themeFill="background1"/>
        </w:rPr>
        <w:t>les médicaments létaux à la demande du patient.</w:t>
      </w:r>
      <w:r w:rsidRPr="0069137B">
        <w:rPr>
          <w:rFonts w:cstheme="minorHAnsi"/>
          <w:color w:val="000000" w:themeColor="text1"/>
          <w:sz w:val="36"/>
          <w:szCs w:val="36"/>
          <w:shd w:val="clear" w:color="auto" w:fill="F2F4F5"/>
        </w:rPr>
        <w:t xml:space="preserve"> </w:t>
      </w:r>
    </w:p>
    <w:p w14:paraId="415108F2" w14:textId="0C3F0051" w:rsidR="00BE021E" w:rsidRDefault="00BE021E" w:rsidP="00A27BB5">
      <w:pPr>
        <w:rPr>
          <w:rFonts w:cstheme="minorHAnsi"/>
          <w:b/>
          <w:sz w:val="36"/>
          <w:szCs w:val="36"/>
        </w:rPr>
      </w:pPr>
      <w:r w:rsidRPr="002C55CF">
        <w:rPr>
          <w:rFonts w:cstheme="minorHAnsi"/>
          <w:b/>
          <w:sz w:val="36"/>
          <w:szCs w:val="36"/>
        </w:rPr>
        <w:t xml:space="preserve">« Alexithymie ». </w:t>
      </w:r>
      <w:r w:rsidRPr="002C55CF">
        <w:rPr>
          <w:rFonts w:cstheme="minorHAnsi"/>
          <w:bCs/>
          <w:sz w:val="36"/>
          <w:szCs w:val="36"/>
        </w:rPr>
        <w:t>Trait de personnalité touchant 5 à 15% de la population (Toronto Alexithymia Scale), communément observé parmi les patients présentant des troubles du spectre autistique et des symptômes psychosomatiques. Ces personnes ont du mal à identifier, différencier et exprimer leurs émotions ou parfois celles d’autrui. Elles ont des difficultés à les représenter mentalement et à communiquer à leur sujet. Les signaux corporels de ces émotions sont ressentis mais ne sont pas reliés aux émotions</w:t>
      </w:r>
      <w:r w:rsidRPr="002C55CF">
        <w:rPr>
          <w:rFonts w:cstheme="minorHAnsi"/>
          <w:b/>
          <w:sz w:val="36"/>
          <w:szCs w:val="36"/>
        </w:rPr>
        <w:t>. IH 08 2019. IC 10</w:t>
      </w:r>
    </w:p>
    <w:p w14:paraId="67FBEDE7" w14:textId="3B6743C6" w:rsidR="0043781C" w:rsidRDefault="0043781C" w:rsidP="0043781C">
      <w:pPr>
        <w:shd w:val="clear" w:color="auto" w:fill="FFFFFF" w:themeFill="background1"/>
        <w:rPr>
          <w:rFonts w:cstheme="minorHAnsi"/>
          <w:sz w:val="36"/>
          <w:szCs w:val="36"/>
          <w:shd w:val="clear" w:color="auto" w:fill="FFFFFF"/>
        </w:rPr>
      </w:pPr>
      <w:bookmarkStart w:id="17" w:name="_Hlk116469326"/>
      <w:r>
        <w:rPr>
          <w:rFonts w:cstheme="minorHAnsi"/>
          <w:b/>
          <w:sz w:val="36"/>
          <w:szCs w:val="36"/>
        </w:rPr>
        <w:t>« Algodystrophie » ou « Algoneurodystrophie » ou « Syndrome Douloureux Régional Complexe » </w:t>
      </w:r>
      <w:r w:rsidR="00CB735B">
        <w:rPr>
          <w:rFonts w:cstheme="minorHAnsi"/>
          <w:b/>
          <w:sz w:val="36"/>
          <w:szCs w:val="36"/>
        </w:rPr>
        <w:t xml:space="preserve">ou « SDRC » </w:t>
      </w:r>
      <w:r>
        <w:rPr>
          <w:rFonts w:cstheme="minorHAnsi"/>
          <w:b/>
          <w:sz w:val="36"/>
          <w:szCs w:val="36"/>
        </w:rPr>
        <w:t xml:space="preserve">: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507245">
        <w:rPr>
          <w:rFonts w:cstheme="minorHAnsi"/>
          <w:sz w:val="36"/>
          <w:szCs w:val="36"/>
          <w:shd w:val="clear" w:color="auto" w:fill="FFFFFF"/>
        </w:rPr>
        <w:t>avec le plus souvent un aspect spécifique à la scintigraphie</w:t>
      </w:r>
      <w:r>
        <w:rPr>
          <w:rFonts w:cstheme="minorHAnsi"/>
          <w:sz w:val="36"/>
          <w:szCs w:val="36"/>
          <w:shd w:val="clear" w:color="auto" w:fill="FFFFFF"/>
        </w:rPr>
        <w:t>), et survenant après un traumatisme (</w:t>
      </w:r>
      <w:r w:rsidRPr="00507245">
        <w:rPr>
          <w:rFonts w:cstheme="minorHAnsi"/>
          <w:sz w:val="36"/>
          <w:szCs w:val="36"/>
          <w:shd w:val="clear" w:color="auto" w:fill="FFFFFF"/>
        </w:rPr>
        <w:t>parfois minime</w:t>
      </w:r>
      <w:r>
        <w:rPr>
          <w:rFonts w:cstheme="minorHAnsi"/>
          <w:sz w:val="36"/>
          <w:szCs w:val="36"/>
          <w:shd w:val="clear" w:color="auto" w:fill="FFFFFF"/>
        </w:rPr>
        <w:t>) ou une intervention chirurgicale</w:t>
      </w:r>
      <w:r w:rsidR="00DC24B4">
        <w:rPr>
          <w:rFonts w:cstheme="minorHAnsi"/>
          <w:sz w:val="36"/>
          <w:szCs w:val="36"/>
          <w:shd w:val="clear" w:color="auto" w:fill="FFFFFF"/>
        </w:rPr>
        <w:t xml:space="preserve">. </w:t>
      </w:r>
      <w:r w:rsidR="00DC24B4" w:rsidRPr="00DC24B4">
        <w:rPr>
          <w:rFonts w:cstheme="minorHAnsi"/>
          <w:b/>
          <w:bCs/>
          <w:sz w:val="36"/>
          <w:szCs w:val="36"/>
          <w:shd w:val="clear" w:color="auto" w:fill="FFFFFF"/>
        </w:rPr>
        <w:t>IH 10 2022</w:t>
      </w:r>
      <w:r>
        <w:rPr>
          <w:rFonts w:cstheme="minorHAnsi"/>
          <w:sz w:val="36"/>
          <w:szCs w:val="36"/>
          <w:shd w:val="clear" w:color="auto" w:fill="FFFFFF"/>
        </w:rPr>
        <w:t xml:space="preserve"> </w:t>
      </w:r>
    </w:p>
    <w:bookmarkEnd w:id="17"/>
    <w:p w14:paraId="4074979E" w14:textId="654F11A6" w:rsidR="00DC24B4" w:rsidRDefault="00DC24B4" w:rsidP="0043781C">
      <w:pPr>
        <w:shd w:val="clear" w:color="auto" w:fill="FFFFFF" w:themeFill="background1"/>
        <w:rPr>
          <w:rFonts w:cstheme="minorHAnsi"/>
          <w:sz w:val="36"/>
          <w:szCs w:val="36"/>
          <w:shd w:val="clear" w:color="auto" w:fill="FFFFFF"/>
        </w:rPr>
      </w:pPr>
      <w:r>
        <w:rPr>
          <w:rFonts w:cstheme="minorHAnsi"/>
          <w:b/>
          <w:sz w:val="36"/>
          <w:szCs w:val="36"/>
        </w:rPr>
        <w:t>« Algoneurodystrophie » ou « Algodystrophie » ou « Syndrome Douloureux Régional Complexe » </w:t>
      </w:r>
      <w:r w:rsidR="00CB735B">
        <w:rPr>
          <w:rFonts w:cstheme="minorHAnsi"/>
          <w:b/>
          <w:sz w:val="36"/>
          <w:szCs w:val="36"/>
        </w:rPr>
        <w:t>ou « SDRC »</w:t>
      </w:r>
      <w:r w:rsidR="0097456C">
        <w:rPr>
          <w:rFonts w:cstheme="minorHAnsi"/>
          <w:b/>
          <w:sz w:val="36"/>
          <w:szCs w:val="36"/>
        </w:rPr>
        <w:t xml:space="preserve"> </w:t>
      </w:r>
      <w:r>
        <w:rPr>
          <w:rFonts w:cstheme="minorHAnsi"/>
          <w:b/>
          <w:sz w:val="36"/>
          <w:szCs w:val="36"/>
        </w:rPr>
        <w:t xml:space="preserve">: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507245">
        <w:rPr>
          <w:rFonts w:cstheme="minorHAnsi"/>
          <w:sz w:val="36"/>
          <w:szCs w:val="36"/>
          <w:shd w:val="clear" w:color="auto" w:fill="FFFFFF"/>
        </w:rPr>
        <w:t>avec le plus souvent un aspect spécifique à la scintigraphie</w:t>
      </w:r>
      <w:r>
        <w:rPr>
          <w:rFonts w:cstheme="minorHAnsi"/>
          <w:sz w:val="36"/>
          <w:szCs w:val="36"/>
          <w:shd w:val="clear" w:color="auto" w:fill="FFFFFF"/>
        </w:rPr>
        <w:t>), et survenant après un traumatisme (</w:t>
      </w:r>
      <w:r w:rsidRPr="00507245">
        <w:rPr>
          <w:rFonts w:cstheme="minorHAnsi"/>
          <w:sz w:val="36"/>
          <w:szCs w:val="36"/>
          <w:shd w:val="clear" w:color="auto" w:fill="FFFFFF"/>
        </w:rPr>
        <w:t>parfois minime</w:t>
      </w:r>
      <w:r>
        <w:rPr>
          <w:rFonts w:cstheme="minorHAnsi"/>
          <w:sz w:val="36"/>
          <w:szCs w:val="36"/>
          <w:shd w:val="clear" w:color="auto" w:fill="FFFFFF"/>
        </w:rPr>
        <w:t xml:space="preserve">) ou une intervention chirurgicale. </w:t>
      </w:r>
      <w:r w:rsidRPr="00DC24B4">
        <w:rPr>
          <w:rFonts w:cstheme="minorHAnsi"/>
          <w:b/>
          <w:bCs/>
          <w:sz w:val="36"/>
          <w:szCs w:val="36"/>
          <w:shd w:val="clear" w:color="auto" w:fill="FFFFFF"/>
        </w:rPr>
        <w:t>IH 10 2022</w:t>
      </w:r>
      <w:r>
        <w:rPr>
          <w:rFonts w:cstheme="minorHAnsi"/>
          <w:sz w:val="36"/>
          <w:szCs w:val="36"/>
          <w:shd w:val="clear" w:color="auto" w:fill="FFFFFF"/>
        </w:rPr>
        <w:t xml:space="preserve"> </w:t>
      </w:r>
    </w:p>
    <w:p w14:paraId="30DCD646" w14:textId="40323057" w:rsidR="006A36AF" w:rsidRDefault="006A36AF" w:rsidP="0043781C">
      <w:pPr>
        <w:shd w:val="clear" w:color="auto" w:fill="FFFFFF" w:themeFill="background1"/>
        <w:rPr>
          <w:rFonts w:cstheme="minorHAnsi"/>
          <w:sz w:val="36"/>
          <w:szCs w:val="36"/>
          <w:shd w:val="clear" w:color="auto" w:fill="FFFFFF"/>
        </w:rPr>
      </w:pPr>
      <w:r w:rsidRPr="006A36AF">
        <w:rPr>
          <w:rFonts w:cstheme="minorHAnsi"/>
          <w:b/>
          <w:bCs/>
          <w:sz w:val="36"/>
          <w:szCs w:val="36"/>
          <w:shd w:val="clear" w:color="auto" w:fill="FFFFFF"/>
        </w:rPr>
        <w:t>« Algoplus »</w:t>
      </w:r>
      <w:r>
        <w:rPr>
          <w:rFonts w:cstheme="minorHAnsi"/>
          <w:sz w:val="36"/>
          <w:szCs w:val="36"/>
          <w:shd w:val="clear" w:color="auto" w:fill="FFFFFF"/>
        </w:rPr>
        <w:t xml:space="preserve"> : Echelle </w:t>
      </w:r>
      <w:r w:rsidRPr="006A36AF">
        <w:rPr>
          <w:rFonts w:cstheme="minorHAnsi"/>
          <w:sz w:val="36"/>
          <w:szCs w:val="36"/>
          <w:shd w:val="clear" w:color="auto" w:fill="FFFFFF"/>
        </w:rPr>
        <w:t>élaborée spécialement pour évaluer la douleur aiguë chez les patients qui ne peuvent pas pratiquer une auto-évaluation, notamment en raison de troubles de la communication verbale</w:t>
      </w:r>
      <w:r>
        <w:rPr>
          <w:rFonts w:cstheme="minorHAnsi"/>
          <w:sz w:val="36"/>
          <w:szCs w:val="36"/>
          <w:shd w:val="clear" w:color="auto" w:fill="FFFFFF"/>
        </w:rPr>
        <w:t xml:space="preserve"> (personnes âgées non communicantes). </w:t>
      </w:r>
    </w:p>
    <w:p w14:paraId="0CBE23C2" w14:textId="34D8EE4E" w:rsidR="006813FA" w:rsidRPr="004B33F7" w:rsidRDefault="006813FA" w:rsidP="0043781C">
      <w:pPr>
        <w:shd w:val="clear" w:color="auto" w:fill="FFFFFF" w:themeFill="background1"/>
        <w:rPr>
          <w:rFonts w:cstheme="minorHAnsi"/>
          <w:color w:val="000000" w:themeColor="text1"/>
          <w:sz w:val="36"/>
          <w:szCs w:val="36"/>
          <w:shd w:val="clear" w:color="auto" w:fill="FFFFFF"/>
        </w:rPr>
      </w:pPr>
      <w:r w:rsidRPr="006813FA">
        <w:rPr>
          <w:rFonts w:cstheme="minorHAnsi"/>
          <w:b/>
          <w:bCs/>
          <w:sz w:val="36"/>
          <w:szCs w:val="36"/>
          <w:shd w:val="clear" w:color="auto" w:fill="FFFFFF"/>
        </w:rPr>
        <w:t>« Algorithme »</w:t>
      </w:r>
      <w:r>
        <w:rPr>
          <w:rFonts w:cstheme="minorHAnsi"/>
          <w:sz w:val="36"/>
          <w:szCs w:val="36"/>
          <w:shd w:val="clear" w:color="auto" w:fill="FFFFFF"/>
        </w:rPr>
        <w:t> </w:t>
      </w:r>
      <w:r w:rsidRPr="006813FA">
        <w:rPr>
          <w:rFonts w:cstheme="minorHAnsi"/>
          <w:sz w:val="36"/>
          <w:szCs w:val="36"/>
          <w:shd w:val="clear" w:color="auto" w:fill="FFFFFF" w:themeFill="background1"/>
        </w:rPr>
        <w:t>: Description d'une suite d'étapes permettant d'obtenir un résultat à partir d'éléments fournis en entrée.</w:t>
      </w:r>
      <w:r>
        <w:rPr>
          <w:rFonts w:ascii="Arial" w:hAnsi="Arial" w:cs="Arial"/>
          <w:color w:val="4D5156"/>
          <w:sz w:val="21"/>
          <w:szCs w:val="21"/>
          <w:shd w:val="clear" w:color="auto" w:fill="FFFFFF"/>
        </w:rPr>
        <w:t> </w:t>
      </w:r>
      <w:r w:rsidR="004B33F7" w:rsidRPr="004B33F7">
        <w:rPr>
          <w:rFonts w:cstheme="minorHAnsi"/>
          <w:color w:val="000000" w:themeColor="text1"/>
          <w:sz w:val="36"/>
          <w:szCs w:val="36"/>
          <w:shd w:val="clear" w:color="auto" w:fill="FFFFFF"/>
        </w:rPr>
        <w:t>Séquence d'instructions qu'un ordinateur doit exécuter pour résoudre un problème bien défini. </w:t>
      </w:r>
    </w:p>
    <w:p w14:paraId="6C4B2F74" w14:textId="422BDE9A" w:rsidR="0079397E" w:rsidRPr="00946F08" w:rsidRDefault="0079397E" w:rsidP="0043781C">
      <w:pPr>
        <w:shd w:val="clear" w:color="auto" w:fill="FFFFFF" w:themeFill="background1"/>
        <w:rPr>
          <w:rFonts w:cstheme="minorHAnsi"/>
          <w:b/>
          <w:bCs/>
          <w:sz w:val="36"/>
          <w:szCs w:val="36"/>
        </w:rPr>
      </w:pPr>
      <w:r w:rsidRPr="00946F08">
        <w:rPr>
          <w:rFonts w:cstheme="minorHAnsi"/>
          <w:b/>
          <w:bCs/>
          <w:sz w:val="36"/>
          <w:szCs w:val="36"/>
          <w:shd w:val="clear" w:color="auto" w:fill="FFFFFF"/>
        </w:rPr>
        <w:t>« Alliance thérapeutique</w:t>
      </w:r>
      <w:r w:rsidR="00946F08" w:rsidRPr="00946F08">
        <w:rPr>
          <w:rFonts w:cstheme="minorHAnsi"/>
          <w:b/>
          <w:bCs/>
          <w:sz w:val="36"/>
          <w:szCs w:val="36"/>
          <w:shd w:val="clear" w:color="auto" w:fill="FFFFFF"/>
        </w:rPr>
        <w:t xml:space="preserve"> » : </w:t>
      </w:r>
      <w:r w:rsidR="00946F08" w:rsidRPr="00946F08">
        <w:rPr>
          <w:rFonts w:cstheme="minorHAnsi"/>
          <w:sz w:val="36"/>
          <w:szCs w:val="36"/>
          <w:shd w:val="clear" w:color="auto" w:fill="FFFFFF"/>
        </w:rPr>
        <w:t>Collaboration mutuelle, partenariat, entre le patient et le thérapeute dans le but d’accomplir les objectifs fixés.</w:t>
      </w:r>
      <w:r w:rsidR="00946F08">
        <w:rPr>
          <w:rFonts w:cstheme="minorHAnsi"/>
          <w:sz w:val="36"/>
          <w:szCs w:val="36"/>
          <w:shd w:val="clear" w:color="auto" w:fill="FFFFFF"/>
        </w:rPr>
        <w:t xml:space="preserve"> (</w:t>
      </w:r>
      <w:r w:rsidR="00946F08" w:rsidRPr="00507245">
        <w:rPr>
          <w:rFonts w:cstheme="minorHAnsi"/>
          <w:sz w:val="36"/>
          <w:szCs w:val="36"/>
          <w:u w:val="single"/>
          <w:shd w:val="clear" w:color="auto" w:fill="FFFFFF"/>
        </w:rPr>
        <w:t>Antoine Bioy</w:t>
      </w:r>
      <w:r w:rsidR="00946F08">
        <w:rPr>
          <w:rFonts w:cstheme="minorHAnsi"/>
          <w:sz w:val="36"/>
          <w:szCs w:val="36"/>
          <w:shd w:val="clear" w:color="auto" w:fill="FFFFFF"/>
        </w:rPr>
        <w:t>*).</w:t>
      </w:r>
      <w:r w:rsidR="00BA670D">
        <w:rPr>
          <w:rFonts w:cstheme="minorHAnsi"/>
          <w:sz w:val="36"/>
          <w:szCs w:val="36"/>
          <w:shd w:val="clear" w:color="auto" w:fill="FFFFFF"/>
        </w:rPr>
        <w:t xml:space="preserve"> Pas de thérapie efficace sans alliance thérapeutique</w:t>
      </w:r>
      <w:r w:rsidR="00712BA5">
        <w:rPr>
          <w:rFonts w:cstheme="minorHAnsi"/>
          <w:sz w:val="36"/>
          <w:szCs w:val="36"/>
          <w:shd w:val="clear" w:color="auto" w:fill="FFFFFF"/>
        </w:rPr>
        <w:t xml:space="preserve"> entre le patient et le thérapeute</w:t>
      </w:r>
      <w:r w:rsidR="00BA670D">
        <w:rPr>
          <w:rFonts w:cstheme="minorHAnsi"/>
          <w:sz w:val="36"/>
          <w:szCs w:val="36"/>
          <w:shd w:val="clear" w:color="auto" w:fill="FFFFFF"/>
        </w:rPr>
        <w:t xml:space="preserve">. </w:t>
      </w:r>
    </w:p>
    <w:p w14:paraId="35E5FF66" w14:textId="36664141" w:rsidR="00880E5B" w:rsidRDefault="00880E5B" w:rsidP="00A27BB5">
      <w:pPr>
        <w:rPr>
          <w:rFonts w:cstheme="minorHAnsi"/>
          <w:b/>
          <w:bCs/>
          <w:sz w:val="36"/>
          <w:szCs w:val="36"/>
          <w:shd w:val="clear" w:color="auto" w:fill="FFFFFF"/>
        </w:rPr>
      </w:pPr>
      <w:bookmarkStart w:id="18" w:name="_Hlk107853385"/>
      <w:r>
        <w:rPr>
          <w:rFonts w:cstheme="minorHAnsi"/>
          <w:b/>
          <w:sz w:val="36"/>
          <w:szCs w:val="36"/>
        </w:rPr>
        <w:t xml:space="preserve">« Allodynie » : </w:t>
      </w:r>
      <w:r>
        <w:rPr>
          <w:rFonts w:cstheme="minorHAnsi"/>
          <w:sz w:val="36"/>
          <w:szCs w:val="36"/>
          <w:shd w:val="clear" w:color="auto" w:fill="FFFFFF"/>
        </w:rPr>
        <w:t>D</w:t>
      </w:r>
      <w:r w:rsidRPr="00880E5B">
        <w:rPr>
          <w:rFonts w:cstheme="minorHAnsi"/>
          <w:sz w:val="36"/>
          <w:szCs w:val="36"/>
          <w:shd w:val="clear" w:color="auto" w:fill="FFFFFF"/>
        </w:rPr>
        <w:t>ouleur provoquée par un stimulus qui ne cause habituellement pas de douleur</w:t>
      </w:r>
      <w:bookmarkEnd w:id="18"/>
      <w:r>
        <w:rPr>
          <w:rFonts w:cstheme="minorHAnsi"/>
          <w:sz w:val="36"/>
          <w:szCs w:val="36"/>
          <w:shd w:val="clear" w:color="auto" w:fill="FFFFFF"/>
        </w:rPr>
        <w:t xml:space="preserve"> (</w:t>
      </w:r>
      <w:r w:rsidRPr="00507245">
        <w:rPr>
          <w:rFonts w:cstheme="minorHAnsi"/>
          <w:sz w:val="36"/>
          <w:szCs w:val="36"/>
          <w:shd w:val="clear" w:color="auto" w:fill="FFFFFF"/>
        </w:rPr>
        <w:t>effleurement caresse, etc</w:t>
      </w:r>
      <w:r w:rsidRPr="00B90DB4">
        <w:rPr>
          <w:rFonts w:cstheme="minorHAnsi"/>
          <w:i/>
          <w:iCs/>
          <w:sz w:val="36"/>
          <w:szCs w:val="36"/>
          <w:shd w:val="clear" w:color="auto" w:fill="FFFFFF"/>
        </w:rPr>
        <w:t>.</w:t>
      </w:r>
      <w:r>
        <w:rPr>
          <w:rFonts w:cstheme="minorHAnsi"/>
          <w:sz w:val="36"/>
          <w:szCs w:val="36"/>
          <w:shd w:val="clear" w:color="auto" w:fill="FFFFFF"/>
        </w:rPr>
        <w:t xml:space="preserve">) </w:t>
      </w:r>
      <w:r w:rsidRPr="00880E5B">
        <w:rPr>
          <w:rFonts w:cstheme="minorHAnsi"/>
          <w:b/>
          <w:bCs/>
          <w:sz w:val="36"/>
          <w:szCs w:val="36"/>
          <w:shd w:val="clear" w:color="auto" w:fill="FFFFFF"/>
        </w:rPr>
        <w:t>IH 07 2022</w:t>
      </w:r>
      <w:r w:rsidR="00B90DB4">
        <w:rPr>
          <w:rFonts w:cstheme="minorHAnsi"/>
          <w:b/>
          <w:bCs/>
          <w:sz w:val="36"/>
          <w:szCs w:val="36"/>
          <w:shd w:val="clear" w:color="auto" w:fill="FFFFFF"/>
        </w:rPr>
        <w:t>.</w:t>
      </w:r>
    </w:p>
    <w:p w14:paraId="0BE2209A" w14:textId="42D07C57" w:rsidR="00B90DB4" w:rsidRDefault="00B90DB4" w:rsidP="00A27BB5">
      <w:pPr>
        <w:rPr>
          <w:rFonts w:cstheme="minorHAnsi"/>
          <w:color w:val="202124"/>
          <w:sz w:val="36"/>
          <w:szCs w:val="36"/>
          <w:shd w:val="clear" w:color="auto" w:fill="FFFFFF"/>
        </w:rPr>
      </w:pPr>
      <w:bookmarkStart w:id="19" w:name="_Hlk113552469"/>
      <w:r>
        <w:rPr>
          <w:rFonts w:cstheme="minorHAnsi"/>
          <w:b/>
          <w:bCs/>
          <w:sz w:val="36"/>
          <w:szCs w:val="36"/>
          <w:shd w:val="clear" w:color="auto" w:fill="FFFFFF"/>
        </w:rPr>
        <w:t xml:space="preserve">« Alter » : </w:t>
      </w:r>
      <w:r w:rsidRPr="00B90DB4">
        <w:rPr>
          <w:rFonts w:cstheme="minorHAnsi"/>
          <w:color w:val="202124"/>
          <w:sz w:val="36"/>
          <w:szCs w:val="36"/>
          <w:shd w:val="clear" w:color="auto" w:fill="FFFFFF"/>
        </w:rPr>
        <w:t>Second Soi considéré comme distinct de la personnalité normale d'une personne.</w:t>
      </w:r>
      <w:r>
        <w:rPr>
          <w:rFonts w:cstheme="minorHAnsi"/>
          <w:color w:val="202124"/>
          <w:sz w:val="36"/>
          <w:szCs w:val="36"/>
          <w:shd w:val="clear" w:color="auto" w:fill="FFFFFF"/>
        </w:rPr>
        <w:t xml:space="preserve"> Terme employé dans les « </w:t>
      </w:r>
      <w:r w:rsidRPr="002C5501">
        <w:rPr>
          <w:rFonts w:cstheme="minorHAnsi"/>
          <w:b/>
          <w:bCs/>
          <w:i/>
          <w:iCs/>
          <w:color w:val="202124"/>
          <w:sz w:val="36"/>
          <w:szCs w:val="36"/>
          <w:shd w:val="clear" w:color="auto" w:fill="FFFFFF"/>
        </w:rPr>
        <w:t>T</w:t>
      </w:r>
      <w:r w:rsidRPr="002C5501">
        <w:rPr>
          <w:rFonts w:cstheme="minorHAnsi"/>
          <w:i/>
          <w:iCs/>
          <w:color w:val="202124"/>
          <w:sz w:val="36"/>
          <w:szCs w:val="36"/>
          <w:shd w:val="clear" w:color="auto" w:fill="FFFFFF"/>
        </w:rPr>
        <w:t xml:space="preserve">roubles </w:t>
      </w:r>
      <w:r w:rsidRPr="002C5501">
        <w:rPr>
          <w:rFonts w:cstheme="minorHAnsi"/>
          <w:b/>
          <w:bCs/>
          <w:i/>
          <w:iCs/>
          <w:color w:val="202124"/>
          <w:sz w:val="36"/>
          <w:szCs w:val="36"/>
          <w:shd w:val="clear" w:color="auto" w:fill="FFFFFF"/>
        </w:rPr>
        <w:t>D</w:t>
      </w:r>
      <w:r w:rsidRPr="002C5501">
        <w:rPr>
          <w:rFonts w:cstheme="minorHAnsi"/>
          <w:i/>
          <w:iCs/>
          <w:color w:val="202124"/>
          <w:sz w:val="36"/>
          <w:szCs w:val="36"/>
          <w:shd w:val="clear" w:color="auto" w:fill="FFFFFF"/>
        </w:rPr>
        <w:t>issociatifs de l’</w:t>
      </w:r>
      <w:r w:rsidRPr="002C5501">
        <w:rPr>
          <w:rFonts w:cstheme="minorHAnsi"/>
          <w:b/>
          <w:bCs/>
          <w:i/>
          <w:iCs/>
          <w:color w:val="202124"/>
          <w:sz w:val="36"/>
          <w:szCs w:val="36"/>
          <w:shd w:val="clear" w:color="auto" w:fill="FFFFFF"/>
        </w:rPr>
        <w:t>I</w:t>
      </w:r>
      <w:r w:rsidRPr="002C5501">
        <w:rPr>
          <w:rFonts w:cstheme="minorHAnsi"/>
          <w:i/>
          <w:iCs/>
          <w:color w:val="202124"/>
          <w:sz w:val="36"/>
          <w:szCs w:val="36"/>
          <w:shd w:val="clear" w:color="auto" w:fill="FFFFFF"/>
        </w:rPr>
        <w:t>dentité*</w:t>
      </w:r>
      <w:r>
        <w:rPr>
          <w:rFonts w:cstheme="minorHAnsi"/>
          <w:color w:val="202124"/>
          <w:sz w:val="36"/>
          <w:szCs w:val="36"/>
          <w:shd w:val="clear" w:color="auto" w:fill="FFFFFF"/>
        </w:rPr>
        <w:t> »</w:t>
      </w:r>
      <w:r w:rsidR="000F5149">
        <w:rPr>
          <w:rFonts w:cstheme="minorHAnsi"/>
          <w:color w:val="202124"/>
          <w:sz w:val="36"/>
          <w:szCs w:val="36"/>
          <w:shd w:val="clear" w:color="auto" w:fill="FFFFFF"/>
        </w:rPr>
        <w:t xml:space="preserve"> Autres appellations : « </w:t>
      </w:r>
      <w:r w:rsidR="000F5149" w:rsidRPr="00507245">
        <w:rPr>
          <w:rFonts w:cstheme="minorHAnsi"/>
          <w:color w:val="202124"/>
          <w:sz w:val="36"/>
          <w:szCs w:val="36"/>
          <w:shd w:val="clear" w:color="auto" w:fill="FFFFFF"/>
        </w:rPr>
        <w:t>personnalités alternatives », états de personnalité », « états identitaires », « parties dissociées »</w:t>
      </w:r>
      <w:r w:rsidRPr="00507245">
        <w:rPr>
          <w:rFonts w:cstheme="minorHAnsi"/>
          <w:color w:val="202124"/>
          <w:sz w:val="36"/>
          <w:szCs w:val="36"/>
          <w:shd w:val="clear" w:color="auto" w:fill="FFFFFF"/>
        </w:rPr>
        <w:t>.</w:t>
      </w:r>
      <w:r>
        <w:rPr>
          <w:rFonts w:cstheme="minorHAnsi"/>
          <w:color w:val="202124"/>
          <w:sz w:val="36"/>
          <w:szCs w:val="36"/>
          <w:shd w:val="clear" w:color="auto" w:fill="FFFFFF"/>
        </w:rPr>
        <w:t xml:space="preserve"> </w:t>
      </w:r>
      <w:bookmarkEnd w:id="19"/>
      <w:r w:rsidRPr="00B90DB4">
        <w:rPr>
          <w:rFonts w:cstheme="minorHAnsi"/>
          <w:b/>
          <w:bCs/>
          <w:color w:val="202124"/>
          <w:sz w:val="36"/>
          <w:szCs w:val="36"/>
          <w:shd w:val="clear" w:color="auto" w:fill="FFFFFF"/>
        </w:rPr>
        <w:t>IH 09 2022</w:t>
      </w:r>
      <w:r>
        <w:rPr>
          <w:rFonts w:cstheme="minorHAnsi"/>
          <w:color w:val="202124"/>
          <w:sz w:val="36"/>
          <w:szCs w:val="36"/>
          <w:shd w:val="clear" w:color="auto" w:fill="FFFFFF"/>
        </w:rPr>
        <w:t>.</w:t>
      </w:r>
    </w:p>
    <w:p w14:paraId="3119A8F3" w14:textId="0568323F" w:rsidR="00D34544" w:rsidRDefault="00D34544" w:rsidP="00D34544">
      <w:pPr>
        <w:shd w:val="clear" w:color="auto" w:fill="FFFFFF" w:themeFill="background1"/>
        <w:rPr>
          <w:rFonts w:cstheme="minorHAnsi"/>
          <w:sz w:val="36"/>
          <w:szCs w:val="36"/>
          <w:shd w:val="clear" w:color="auto" w:fill="FFFFFF"/>
        </w:rPr>
      </w:pPr>
      <w:r w:rsidRPr="00D34544">
        <w:rPr>
          <w:rFonts w:cstheme="minorHAnsi"/>
          <w:b/>
          <w:bCs/>
          <w:color w:val="202124"/>
          <w:sz w:val="36"/>
          <w:szCs w:val="36"/>
          <w:shd w:val="clear" w:color="auto" w:fill="FFFFFF"/>
        </w:rPr>
        <w:t>« Altruisme »</w:t>
      </w:r>
      <w:r>
        <w:rPr>
          <w:rFonts w:cstheme="minorHAnsi"/>
          <w:color w:val="202124"/>
          <w:sz w:val="36"/>
          <w:szCs w:val="36"/>
          <w:shd w:val="clear" w:color="auto" w:fill="FFFFFF"/>
        </w:rPr>
        <w:t xml:space="preserve"> : </w:t>
      </w:r>
      <w:r w:rsidRPr="00D34544">
        <w:rPr>
          <w:rFonts w:cstheme="minorHAnsi"/>
          <w:sz w:val="36"/>
          <w:szCs w:val="36"/>
          <w:shd w:val="clear" w:color="auto" w:fill="FFFFFF"/>
        </w:rPr>
        <w:t>Disposition à s'intéresser et à se dévouer à autrui.</w:t>
      </w:r>
    </w:p>
    <w:p w14:paraId="508A93CB" w14:textId="37CC1212" w:rsidR="00F87DE2" w:rsidRDefault="00F87DE2" w:rsidP="00D3454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C44305">
        <w:rPr>
          <w:rFonts w:cstheme="minorHAnsi"/>
          <w:b/>
          <w:bCs/>
          <w:sz w:val="36"/>
          <w:szCs w:val="36"/>
          <w:shd w:val="clear" w:color="auto" w:fill="FFFFFF"/>
        </w:rPr>
        <w:t>Altruisme réciproque</w:t>
      </w:r>
      <w:r>
        <w:rPr>
          <w:rFonts w:cstheme="minorHAnsi"/>
          <w:sz w:val="36"/>
          <w:szCs w:val="36"/>
          <w:shd w:val="clear" w:color="auto" w:fill="FFFFFF"/>
        </w:rPr>
        <w:t xml:space="preserve"> » : </w:t>
      </w:r>
      <w:r w:rsidR="00C44305">
        <w:rPr>
          <w:rFonts w:cstheme="minorHAnsi"/>
          <w:sz w:val="36"/>
          <w:szCs w:val="36"/>
          <w:shd w:val="clear" w:color="auto" w:fill="FFFFFF"/>
        </w:rPr>
        <w:t>C</w:t>
      </w:r>
      <w:r w:rsidRPr="00F87DE2">
        <w:rPr>
          <w:rFonts w:cstheme="minorHAnsi"/>
          <w:sz w:val="36"/>
          <w:szCs w:val="36"/>
          <w:shd w:val="clear" w:color="auto" w:fill="FFFFFF" w:themeFill="background1"/>
        </w:rPr>
        <w:t>omportement </w:t>
      </w:r>
      <w:r>
        <w:rPr>
          <w:rFonts w:cstheme="minorHAnsi"/>
          <w:sz w:val="36"/>
          <w:szCs w:val="36"/>
          <w:shd w:val="clear" w:color="auto" w:fill="FFFFFF" w:themeFill="background1"/>
        </w:rPr>
        <w:t xml:space="preserve">altruiste </w:t>
      </w:r>
      <w:r w:rsidRPr="00F87DE2">
        <w:rPr>
          <w:rFonts w:cstheme="minorHAnsi"/>
          <w:sz w:val="36"/>
          <w:szCs w:val="36"/>
          <w:shd w:val="clear" w:color="auto" w:fill="FFFFFF" w:themeFill="background1"/>
        </w:rPr>
        <w:t>entre deux ou plusieurs individus, reposant sur l'aide proposée à perte et sans condition par chacun d'eux, et produisant à terme un bénéfice commun</w:t>
      </w:r>
      <w:r w:rsidR="00C44305">
        <w:rPr>
          <w:rFonts w:cstheme="minorHAnsi"/>
          <w:sz w:val="36"/>
          <w:szCs w:val="36"/>
          <w:shd w:val="clear" w:color="auto" w:fill="FFFFFF" w:themeFill="background1"/>
        </w:rPr>
        <w:t xml:space="preserve">, mis en évidence par </w:t>
      </w:r>
      <w:r w:rsidR="00C44305" w:rsidRPr="00507245">
        <w:rPr>
          <w:rFonts w:cstheme="minorHAnsi"/>
          <w:sz w:val="36"/>
          <w:szCs w:val="36"/>
          <w:u w:val="single"/>
          <w:shd w:val="clear" w:color="auto" w:fill="FFFFFF"/>
        </w:rPr>
        <w:t>Robert Trivers</w:t>
      </w:r>
      <w:r w:rsidR="00C44305" w:rsidRPr="00507245">
        <w:rPr>
          <w:rFonts w:cstheme="minorHAnsi"/>
          <w:sz w:val="36"/>
          <w:szCs w:val="36"/>
          <w:shd w:val="clear" w:color="auto" w:fill="FFFFFF"/>
        </w:rPr>
        <w:t>*</w:t>
      </w:r>
      <w:r w:rsidR="00C44305">
        <w:rPr>
          <w:rFonts w:cstheme="minorHAnsi"/>
          <w:sz w:val="36"/>
          <w:szCs w:val="36"/>
          <w:shd w:val="clear" w:color="auto" w:fill="FFFFFF"/>
        </w:rPr>
        <w:t xml:space="preserve"> en 1971. </w:t>
      </w:r>
    </w:p>
    <w:p w14:paraId="2ADE18DA" w14:textId="7D3B0AA6" w:rsidR="00BD2A52" w:rsidRDefault="00BD2A52" w:rsidP="00D34544">
      <w:pPr>
        <w:shd w:val="clear" w:color="auto" w:fill="FFFFFF" w:themeFill="background1"/>
        <w:rPr>
          <w:rFonts w:cstheme="minorHAnsi"/>
          <w:sz w:val="36"/>
          <w:szCs w:val="36"/>
          <w:shd w:val="clear" w:color="auto" w:fill="FFFFFF"/>
        </w:rPr>
      </w:pPr>
      <w:bookmarkStart w:id="20" w:name="_Hlk213697565"/>
      <w:r w:rsidRPr="00BD2A52">
        <w:rPr>
          <w:rFonts w:cstheme="minorHAnsi"/>
          <w:b/>
          <w:bCs/>
          <w:sz w:val="36"/>
          <w:szCs w:val="36"/>
          <w:shd w:val="clear" w:color="auto" w:fill="FFFFFF"/>
        </w:rPr>
        <w:t>« Alzheimer »</w:t>
      </w:r>
      <w:r>
        <w:rPr>
          <w:rFonts w:cstheme="minorHAnsi"/>
          <w:sz w:val="36"/>
          <w:szCs w:val="36"/>
          <w:shd w:val="clear" w:color="auto" w:fill="FFFFFF"/>
        </w:rPr>
        <w:t> </w:t>
      </w:r>
      <w:r w:rsidR="005E1576" w:rsidRPr="005E1576">
        <w:rPr>
          <w:rFonts w:cstheme="minorHAnsi"/>
          <w:b/>
          <w:bCs/>
          <w:sz w:val="36"/>
          <w:szCs w:val="36"/>
          <w:shd w:val="clear" w:color="auto" w:fill="FFFFFF"/>
        </w:rPr>
        <w:t>ou « Maladie d’Alzheimer »</w:t>
      </w:r>
      <w:r w:rsidR="005E1576">
        <w:rPr>
          <w:rFonts w:cstheme="minorHAnsi"/>
          <w:sz w:val="36"/>
          <w:szCs w:val="36"/>
          <w:shd w:val="clear" w:color="auto" w:fill="FFFFFF"/>
        </w:rPr>
        <w:t xml:space="preserve"> </w:t>
      </w:r>
      <w:r>
        <w:rPr>
          <w:rFonts w:cstheme="minorHAnsi"/>
          <w:sz w:val="36"/>
          <w:szCs w:val="36"/>
          <w:shd w:val="clear" w:color="auto" w:fill="FFFFFF"/>
        </w:rPr>
        <w:t xml:space="preserve">: </w:t>
      </w:r>
      <w:r w:rsidR="005E1576">
        <w:rPr>
          <w:rFonts w:cstheme="minorHAnsi"/>
          <w:sz w:val="36"/>
          <w:szCs w:val="36"/>
          <w:shd w:val="clear" w:color="auto" w:fill="FFFFFF"/>
        </w:rPr>
        <w:t>M</w:t>
      </w:r>
      <w:r w:rsidR="005E1576" w:rsidRPr="005E1576">
        <w:rPr>
          <w:rFonts w:cstheme="minorHAnsi"/>
          <w:sz w:val="36"/>
          <w:szCs w:val="36"/>
          <w:shd w:val="clear" w:color="auto" w:fill="FFFFFF"/>
        </w:rPr>
        <w:t>aladie neurodégénérative du tissu cérébral incurable à ce jour, entraînant la perte progressive et irréversible des fonctions mentales et notamment de la mémoire.</w:t>
      </w:r>
    </w:p>
    <w:bookmarkEnd w:id="20"/>
    <w:p w14:paraId="5BD06980" w14:textId="50EF023C" w:rsidR="00E3677D" w:rsidRPr="00D34544" w:rsidRDefault="00E3677D" w:rsidP="00E3677D">
      <w:pPr>
        <w:rPr>
          <w:rFonts w:cstheme="minorHAnsi"/>
          <w:sz w:val="36"/>
          <w:szCs w:val="36"/>
          <w:shd w:val="clear" w:color="auto" w:fill="FFFFFF"/>
        </w:rPr>
      </w:pPr>
      <w:r w:rsidRPr="00E3677D">
        <w:rPr>
          <w:rFonts w:cstheme="minorHAnsi"/>
          <w:b/>
          <w:bCs/>
          <w:sz w:val="36"/>
          <w:szCs w:val="36"/>
          <w:shd w:val="clear" w:color="auto" w:fill="FFFFFF"/>
        </w:rPr>
        <w:t xml:space="preserve"> « Amaroli » ou « Urinothérapie »</w:t>
      </w:r>
      <w:r>
        <w:rPr>
          <w:rFonts w:cstheme="minorHAnsi"/>
          <w:sz w:val="36"/>
          <w:szCs w:val="36"/>
          <w:shd w:val="clear" w:color="auto" w:fill="FFFFFF"/>
        </w:rPr>
        <w:t xml:space="preserve"> : Pratique consistant à boire une partie de son urine pour entretenir sa santé ou guérir. </w:t>
      </w:r>
      <w:r w:rsidRPr="00E3677D">
        <w:rPr>
          <w:rFonts w:cstheme="minorHAnsi"/>
          <w:i/>
          <w:iCs/>
          <w:sz w:val="36"/>
          <w:szCs w:val="36"/>
          <w:shd w:val="clear" w:color="auto" w:fill="FFFFFF"/>
        </w:rPr>
        <w:t>Pseudo science</w:t>
      </w:r>
      <w:r>
        <w:rPr>
          <w:rFonts w:cstheme="minorHAnsi"/>
          <w:sz w:val="36"/>
          <w:szCs w:val="36"/>
          <w:shd w:val="clear" w:color="auto" w:fill="FFFFFF"/>
        </w:rPr>
        <w:t xml:space="preserve">*.  </w:t>
      </w:r>
    </w:p>
    <w:p w14:paraId="77FB29C0" w14:textId="2FD69D09" w:rsidR="00B6662B" w:rsidRDefault="00B6662B" w:rsidP="00A27BB5">
      <w:pPr>
        <w:rPr>
          <w:rFonts w:cstheme="minorHAnsi"/>
          <w:b/>
          <w:bCs/>
          <w:sz w:val="36"/>
          <w:szCs w:val="36"/>
          <w:shd w:val="clear" w:color="auto" w:fill="FFFFFF"/>
        </w:rPr>
      </w:pPr>
      <w:r>
        <w:rPr>
          <w:rFonts w:cstheme="minorHAnsi"/>
          <w:b/>
          <w:bCs/>
          <w:sz w:val="36"/>
          <w:szCs w:val="36"/>
          <w:shd w:val="clear" w:color="auto" w:fill="FFFFFF"/>
        </w:rPr>
        <w:t xml:space="preserve"> « Ami John » ou « Pomponette » : </w:t>
      </w:r>
      <w:r w:rsidRPr="00B6662B">
        <w:rPr>
          <w:rFonts w:cstheme="minorHAnsi"/>
          <w:sz w:val="36"/>
          <w:szCs w:val="36"/>
          <w:shd w:val="clear" w:color="auto" w:fill="FFFFFF"/>
        </w:rPr>
        <w:t>P</w:t>
      </w:r>
      <w:r>
        <w:rPr>
          <w:rFonts w:cstheme="minorHAnsi"/>
          <w:sz w:val="36"/>
          <w:szCs w:val="36"/>
          <w:shd w:val="clear" w:color="auto" w:fill="FFFFFF"/>
        </w:rPr>
        <w:t xml:space="preserve">rocédé utilisé par </w:t>
      </w:r>
      <w:r w:rsidRPr="00507245">
        <w:rPr>
          <w:rFonts w:cstheme="minorHAnsi"/>
          <w:sz w:val="36"/>
          <w:szCs w:val="36"/>
          <w:u w:val="single"/>
          <w:shd w:val="clear" w:color="auto" w:fill="FFFFFF"/>
        </w:rPr>
        <w:t>Milton H. Erickson</w:t>
      </w:r>
      <w:r>
        <w:rPr>
          <w:rFonts w:cstheme="minorHAnsi"/>
          <w:sz w:val="36"/>
          <w:szCs w:val="36"/>
          <w:shd w:val="clear" w:color="auto" w:fill="FFFFFF"/>
        </w:rPr>
        <w:t>* qui consiste à faire des suggestions indirectes à un patient en faisant semblant de parler du cas d’une autre personne</w:t>
      </w:r>
      <w:r w:rsidR="00650DA2">
        <w:rPr>
          <w:rFonts w:cstheme="minorHAnsi"/>
          <w:sz w:val="36"/>
          <w:szCs w:val="36"/>
          <w:shd w:val="clear" w:color="auto" w:fill="FFFFFF"/>
        </w:rPr>
        <w:t xml:space="preserve"> et agit à la façon d’une </w:t>
      </w:r>
      <w:r w:rsidR="00650DA2" w:rsidRPr="00650DA2">
        <w:rPr>
          <w:rFonts w:cstheme="minorHAnsi"/>
          <w:i/>
          <w:iCs/>
          <w:sz w:val="36"/>
          <w:szCs w:val="36"/>
          <w:shd w:val="clear" w:color="auto" w:fill="FFFFFF"/>
        </w:rPr>
        <w:t>métaphore</w:t>
      </w:r>
      <w:r w:rsidR="00650DA2">
        <w:rPr>
          <w:rFonts w:cstheme="minorHAnsi"/>
          <w:sz w:val="36"/>
          <w:szCs w:val="36"/>
          <w:shd w:val="clear" w:color="auto" w:fill="FFFFFF"/>
        </w:rPr>
        <w:t>*.</w:t>
      </w:r>
      <w:r>
        <w:rPr>
          <w:rFonts w:cstheme="minorHAnsi"/>
          <w:sz w:val="36"/>
          <w:szCs w:val="36"/>
          <w:shd w:val="clear" w:color="auto" w:fill="FFFFFF"/>
        </w:rPr>
        <w:t xml:space="preserve"> Le nom français fait référence à une scène célèbre du film de </w:t>
      </w:r>
      <w:r w:rsidRPr="00507245">
        <w:rPr>
          <w:rFonts w:cstheme="minorHAnsi"/>
          <w:sz w:val="36"/>
          <w:szCs w:val="36"/>
          <w:u w:val="single"/>
          <w:shd w:val="clear" w:color="auto" w:fill="FFFFFF"/>
        </w:rPr>
        <w:t>Marcel Pagnol</w:t>
      </w:r>
      <w:r w:rsidRPr="00B6662B">
        <w:rPr>
          <w:rFonts w:cstheme="minorHAnsi"/>
          <w:sz w:val="36"/>
          <w:szCs w:val="36"/>
          <w:shd w:val="clear" w:color="auto" w:fill="FFFFFF"/>
        </w:rPr>
        <w:t> :</w:t>
      </w:r>
      <w:r>
        <w:rPr>
          <w:rFonts w:cstheme="minorHAnsi"/>
          <w:sz w:val="36"/>
          <w:szCs w:val="36"/>
          <w:shd w:val="clear" w:color="auto" w:fill="FFFFFF"/>
        </w:rPr>
        <w:t xml:space="preserve"> « </w:t>
      </w:r>
      <w:r w:rsidRPr="0097456C">
        <w:rPr>
          <w:rFonts w:cstheme="minorHAnsi"/>
          <w:sz w:val="36"/>
          <w:szCs w:val="36"/>
          <w:shd w:val="clear" w:color="auto" w:fill="FFFFFF"/>
        </w:rPr>
        <w:t>La femme du Boulanger</w:t>
      </w:r>
      <w:r>
        <w:rPr>
          <w:rFonts w:cstheme="minorHAnsi"/>
          <w:sz w:val="36"/>
          <w:szCs w:val="36"/>
          <w:shd w:val="clear" w:color="auto" w:fill="FFFFFF"/>
        </w:rPr>
        <w:t> ».</w:t>
      </w:r>
      <w:r w:rsidR="00081625">
        <w:rPr>
          <w:rFonts w:cstheme="minorHAnsi"/>
          <w:sz w:val="36"/>
          <w:szCs w:val="36"/>
          <w:shd w:val="clear" w:color="auto" w:fill="FFFFFF"/>
        </w:rPr>
        <w:t xml:space="preserve"> </w:t>
      </w:r>
      <w:r w:rsidR="00081625" w:rsidRPr="00081625">
        <w:rPr>
          <w:rFonts w:cstheme="minorHAnsi"/>
          <w:b/>
          <w:bCs/>
          <w:sz w:val="36"/>
          <w:szCs w:val="36"/>
          <w:shd w:val="clear" w:color="auto" w:fill="FFFFFF"/>
        </w:rPr>
        <w:t>IH 11 2022</w:t>
      </w:r>
    </w:p>
    <w:p w14:paraId="5F2139E4" w14:textId="21CD484D" w:rsidR="005C5EF5" w:rsidRDefault="005C5EF5" w:rsidP="00A27BB5">
      <w:pPr>
        <w:rPr>
          <w:rFonts w:cstheme="minorHAnsi"/>
          <w:b/>
          <w:bCs/>
          <w:color w:val="000000" w:themeColor="text1"/>
          <w:sz w:val="36"/>
          <w:szCs w:val="36"/>
          <w:shd w:val="clear" w:color="auto" w:fill="FFFFFF" w:themeFill="background1"/>
        </w:rPr>
      </w:pPr>
      <w:bookmarkStart w:id="21" w:name="_Hlk147426792"/>
      <w:r>
        <w:rPr>
          <w:rFonts w:cstheme="minorHAnsi"/>
          <w:b/>
          <w:bCs/>
          <w:sz w:val="36"/>
          <w:szCs w:val="36"/>
          <w:shd w:val="clear" w:color="auto" w:fill="FFFFFF"/>
        </w:rPr>
        <w:t xml:space="preserve">« Amnésie » : </w:t>
      </w:r>
      <w:r w:rsidRPr="005C5EF5">
        <w:rPr>
          <w:rFonts w:cstheme="minorHAnsi"/>
          <w:color w:val="000000" w:themeColor="text1"/>
          <w:sz w:val="36"/>
          <w:szCs w:val="36"/>
          <w:shd w:val="clear" w:color="auto" w:fill="FFFFFF" w:themeFill="background1"/>
        </w:rPr>
        <w:t>Perte partielle ou totale de la capacité à se souvenir des expériences ou des événements survenus au cours des dernières secondes, des derniers jours ou plus loin dans le temps</w:t>
      </w:r>
      <w:r>
        <w:rPr>
          <w:rFonts w:cstheme="minorHAnsi"/>
          <w:color w:val="000000" w:themeColor="text1"/>
          <w:sz w:val="36"/>
          <w:szCs w:val="36"/>
          <w:shd w:val="clear" w:color="auto" w:fill="FFFFFF" w:themeFill="background1"/>
        </w:rPr>
        <w:t xml:space="preserve"> (</w:t>
      </w:r>
      <w:r w:rsidRPr="005C5EF5">
        <w:rPr>
          <w:rFonts w:cstheme="minorHAnsi"/>
          <w:i/>
          <w:iCs/>
          <w:color w:val="000000" w:themeColor="text1"/>
          <w:sz w:val="36"/>
          <w:szCs w:val="36"/>
          <w:shd w:val="clear" w:color="auto" w:fill="FFFFFF" w:themeFill="background1"/>
        </w:rPr>
        <w:t>amnésie rétrograde</w:t>
      </w:r>
      <w:r>
        <w:rPr>
          <w:rFonts w:cstheme="minorHAnsi"/>
          <w:color w:val="000000" w:themeColor="text1"/>
          <w:sz w:val="36"/>
          <w:szCs w:val="36"/>
          <w:shd w:val="clear" w:color="auto" w:fill="FFFFFF" w:themeFill="background1"/>
        </w:rPr>
        <w:t>*)</w:t>
      </w:r>
      <w:r w:rsidRPr="005C5EF5">
        <w:rPr>
          <w:rFonts w:cstheme="minorHAnsi"/>
          <w:color w:val="000000" w:themeColor="text1"/>
          <w:sz w:val="36"/>
          <w:szCs w:val="36"/>
          <w:shd w:val="clear" w:color="auto" w:fill="FFFFFF" w:themeFill="background1"/>
        </w:rPr>
        <w:t xml:space="preserve"> ou bien après l'événement à l'origine de l'amnésie</w:t>
      </w:r>
      <w:r>
        <w:rPr>
          <w:rFonts w:cstheme="minorHAnsi"/>
          <w:color w:val="000000" w:themeColor="text1"/>
          <w:sz w:val="36"/>
          <w:szCs w:val="36"/>
          <w:shd w:val="clear" w:color="auto" w:fill="FFFFFF" w:themeFill="background1"/>
        </w:rPr>
        <w:t xml:space="preserve"> (</w:t>
      </w:r>
      <w:r w:rsidRPr="005C5EF5">
        <w:rPr>
          <w:rFonts w:cstheme="minorHAnsi"/>
          <w:i/>
          <w:iCs/>
          <w:color w:val="000000" w:themeColor="text1"/>
          <w:sz w:val="36"/>
          <w:szCs w:val="36"/>
          <w:shd w:val="clear" w:color="auto" w:fill="FFFFFF" w:themeFill="background1"/>
        </w:rPr>
        <w:t>amnésie antérograde</w:t>
      </w:r>
      <w:r>
        <w:rPr>
          <w:rFonts w:cstheme="minorHAnsi"/>
          <w:color w:val="000000" w:themeColor="text1"/>
          <w:sz w:val="36"/>
          <w:szCs w:val="36"/>
          <w:shd w:val="clear" w:color="auto" w:fill="FFFFFF" w:themeFill="background1"/>
        </w:rPr>
        <w:t>*)</w:t>
      </w:r>
      <w:r w:rsidRPr="005C5EF5">
        <w:rPr>
          <w:rFonts w:cstheme="minorHAnsi"/>
          <w:color w:val="000000" w:themeColor="text1"/>
          <w:sz w:val="36"/>
          <w:szCs w:val="36"/>
          <w:shd w:val="clear" w:color="auto" w:fill="FFFFFF" w:themeFill="background1"/>
        </w:rPr>
        <w:t>.</w:t>
      </w:r>
      <w:r w:rsidR="007F286B" w:rsidRPr="007F286B">
        <w:rPr>
          <w:rFonts w:cstheme="minorHAnsi"/>
          <w:color w:val="000000" w:themeColor="text1"/>
          <w:sz w:val="36"/>
          <w:szCs w:val="36"/>
          <w:shd w:val="clear" w:color="auto" w:fill="FFFFFF" w:themeFill="background1"/>
        </w:rPr>
        <w:t xml:space="preserve"> </w:t>
      </w:r>
      <w:r w:rsidR="007F286B">
        <w:rPr>
          <w:rFonts w:cstheme="minorHAnsi"/>
          <w:color w:val="000000" w:themeColor="text1"/>
          <w:sz w:val="36"/>
          <w:szCs w:val="36"/>
          <w:shd w:val="clear" w:color="auto" w:fill="FFFFFF" w:themeFill="background1"/>
        </w:rPr>
        <w:t xml:space="preserve">Peut-être induite, volontairement ou non, par l’hypnose. </w:t>
      </w:r>
      <w:bookmarkEnd w:id="21"/>
      <w:r w:rsidR="007F286B" w:rsidRPr="007F286B">
        <w:rPr>
          <w:rFonts w:cstheme="minorHAnsi"/>
          <w:b/>
          <w:bCs/>
          <w:color w:val="000000" w:themeColor="text1"/>
          <w:sz w:val="36"/>
          <w:szCs w:val="36"/>
          <w:shd w:val="clear" w:color="auto" w:fill="FFFFFF" w:themeFill="background1"/>
        </w:rPr>
        <w:t>IH 10 2023</w:t>
      </w:r>
    </w:p>
    <w:p w14:paraId="56E28DD7" w14:textId="11DE2811" w:rsidR="00292832" w:rsidRDefault="00292832" w:rsidP="00A27BB5">
      <w:pPr>
        <w:rPr>
          <w:rFonts w:cstheme="minorHAnsi"/>
          <w:color w:val="000000" w:themeColor="text1"/>
          <w:sz w:val="36"/>
          <w:szCs w:val="36"/>
          <w:shd w:val="clear" w:color="auto" w:fill="FFFFFF" w:themeFill="background1"/>
        </w:rPr>
      </w:pPr>
      <w:bookmarkStart w:id="22" w:name="_Hlk217238478"/>
      <w:r>
        <w:rPr>
          <w:rFonts w:cstheme="minorHAnsi"/>
          <w:b/>
          <w:bCs/>
          <w:color w:val="000000" w:themeColor="text1"/>
          <w:sz w:val="36"/>
          <w:szCs w:val="36"/>
          <w:shd w:val="clear" w:color="auto" w:fill="FFFFFF" w:themeFill="background1"/>
        </w:rPr>
        <w:t>« Amnésie dissociative » ou « Amnésie traumatique » ou « Amnésie psychogène » :</w:t>
      </w:r>
      <w:r w:rsidRPr="008F0B74">
        <w:rPr>
          <w:rFonts w:ascii="Arial" w:hAnsi="Arial" w:cs="Arial"/>
          <w:color w:val="040C28"/>
          <w:sz w:val="30"/>
          <w:szCs w:val="30"/>
        </w:rPr>
        <w:t xml:space="preserve"> </w:t>
      </w:r>
      <w:r w:rsidRPr="00292832">
        <w:rPr>
          <w:rFonts w:cstheme="minorHAnsi"/>
          <w:i/>
          <w:iCs/>
          <w:color w:val="000000" w:themeColor="text1"/>
          <w:sz w:val="36"/>
          <w:szCs w:val="36"/>
          <w:shd w:val="clear" w:color="auto" w:fill="FFFFFF" w:themeFill="background1"/>
        </w:rPr>
        <w:t>Amnésie rétrograde</w:t>
      </w:r>
      <w:r>
        <w:rPr>
          <w:rFonts w:cstheme="minorHAnsi"/>
          <w:color w:val="000000" w:themeColor="text1"/>
          <w:sz w:val="36"/>
          <w:szCs w:val="36"/>
          <w:shd w:val="clear" w:color="auto" w:fill="FFFFFF" w:themeFill="background1"/>
        </w:rPr>
        <w:t>*</w:t>
      </w:r>
      <w:r w:rsidRPr="008F0B74">
        <w:rPr>
          <w:rFonts w:cstheme="minorHAnsi"/>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 xml:space="preserve">induite </w:t>
      </w:r>
      <w:r w:rsidRPr="008F0B74">
        <w:rPr>
          <w:rFonts w:cstheme="minorHAnsi"/>
          <w:color w:val="000000" w:themeColor="text1"/>
          <w:sz w:val="36"/>
          <w:szCs w:val="36"/>
          <w:shd w:val="clear" w:color="auto" w:fill="FFFFFF" w:themeFill="background1"/>
        </w:rPr>
        <w:t>par un traumatisme ou un stress, résultant en une incapacité à se souvenir d'informations personnelles importantes.</w:t>
      </w:r>
      <w:r>
        <w:rPr>
          <w:rFonts w:cstheme="minorHAnsi"/>
          <w:color w:val="000000" w:themeColor="text1"/>
          <w:sz w:val="36"/>
          <w:szCs w:val="36"/>
          <w:shd w:val="clear" w:color="auto" w:fill="FFFFFF" w:themeFill="background1"/>
        </w:rPr>
        <w:t xml:space="preserve"> Se retrouve par exemple dans les </w:t>
      </w:r>
      <w:r w:rsidRPr="00212C3B">
        <w:rPr>
          <w:rFonts w:cstheme="minorHAnsi"/>
          <w:i/>
          <w:iCs/>
          <w:color w:val="000000" w:themeColor="text1"/>
          <w:sz w:val="36"/>
          <w:szCs w:val="36"/>
          <w:shd w:val="clear" w:color="auto" w:fill="FFFFFF" w:themeFill="background1"/>
        </w:rPr>
        <w:t>SSPT</w:t>
      </w:r>
      <w:r>
        <w:rPr>
          <w:rFonts w:cstheme="minorHAnsi"/>
          <w:color w:val="000000" w:themeColor="text1"/>
          <w:sz w:val="36"/>
          <w:szCs w:val="36"/>
          <w:shd w:val="clear" w:color="auto" w:fill="FFFFFF" w:themeFill="background1"/>
        </w:rPr>
        <w:t xml:space="preserve">* et correspond à un mécanisme de défense primitif (activation vagale dorsale). </w:t>
      </w:r>
      <w:bookmarkEnd w:id="22"/>
      <w:r w:rsidRPr="00292832">
        <w:rPr>
          <w:rFonts w:cstheme="minorHAnsi"/>
          <w:b/>
          <w:bCs/>
          <w:color w:val="000000" w:themeColor="text1"/>
          <w:sz w:val="36"/>
          <w:szCs w:val="36"/>
          <w:shd w:val="clear" w:color="auto" w:fill="FFFFFF" w:themeFill="background1"/>
        </w:rPr>
        <w:t>IH 12 2024.</w:t>
      </w:r>
      <w:r>
        <w:rPr>
          <w:rFonts w:cstheme="minorHAnsi"/>
          <w:color w:val="000000" w:themeColor="text1"/>
          <w:sz w:val="36"/>
          <w:szCs w:val="36"/>
          <w:shd w:val="clear" w:color="auto" w:fill="FFFFFF" w:themeFill="background1"/>
        </w:rPr>
        <w:t xml:space="preserve"> </w:t>
      </w:r>
      <w:r w:rsidR="002A525B" w:rsidRPr="002A525B">
        <w:rPr>
          <w:rFonts w:cstheme="minorHAnsi"/>
          <w:b/>
          <w:bCs/>
          <w:color w:val="000000" w:themeColor="text1"/>
          <w:sz w:val="36"/>
          <w:szCs w:val="36"/>
          <w:shd w:val="clear" w:color="auto" w:fill="FFFFFF" w:themeFill="background1"/>
        </w:rPr>
        <w:t>12 2025</w:t>
      </w:r>
    </w:p>
    <w:p w14:paraId="2A29CAE9" w14:textId="4FD8AE2A" w:rsidR="00292832" w:rsidRDefault="00292832" w:rsidP="00A27BB5">
      <w:pPr>
        <w:rPr>
          <w:rFonts w:cstheme="minorHAnsi"/>
          <w:b/>
          <w:bCs/>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Amnésie psychogène » ou « Amnésie traumatique » ou « Amnésie dissociative » :</w:t>
      </w:r>
      <w:r w:rsidRPr="008F0B74">
        <w:rPr>
          <w:rFonts w:ascii="Arial" w:hAnsi="Arial" w:cs="Arial"/>
          <w:color w:val="040C28"/>
          <w:sz w:val="30"/>
          <w:szCs w:val="30"/>
        </w:rPr>
        <w:t xml:space="preserve"> </w:t>
      </w:r>
      <w:r w:rsidRPr="00292832">
        <w:rPr>
          <w:rFonts w:cstheme="minorHAnsi"/>
          <w:i/>
          <w:iCs/>
          <w:color w:val="000000" w:themeColor="text1"/>
          <w:sz w:val="36"/>
          <w:szCs w:val="36"/>
          <w:shd w:val="clear" w:color="auto" w:fill="FFFFFF" w:themeFill="background1"/>
        </w:rPr>
        <w:t>Amnésie rétrograde</w:t>
      </w:r>
      <w:r>
        <w:rPr>
          <w:rFonts w:cstheme="minorHAnsi"/>
          <w:color w:val="000000" w:themeColor="text1"/>
          <w:sz w:val="36"/>
          <w:szCs w:val="36"/>
          <w:shd w:val="clear" w:color="auto" w:fill="FFFFFF" w:themeFill="background1"/>
        </w:rPr>
        <w:t>*</w:t>
      </w:r>
      <w:r w:rsidRPr="008F0B74">
        <w:rPr>
          <w:rFonts w:cstheme="minorHAnsi"/>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 xml:space="preserve">induite </w:t>
      </w:r>
      <w:r w:rsidRPr="008F0B74">
        <w:rPr>
          <w:rFonts w:cstheme="minorHAnsi"/>
          <w:color w:val="000000" w:themeColor="text1"/>
          <w:sz w:val="36"/>
          <w:szCs w:val="36"/>
          <w:shd w:val="clear" w:color="auto" w:fill="FFFFFF" w:themeFill="background1"/>
        </w:rPr>
        <w:t>par un traumatisme ou un stress, résultant en une incapacité à se souvenir d'informations personnelles importantes.</w:t>
      </w:r>
      <w:r>
        <w:rPr>
          <w:rFonts w:cstheme="minorHAnsi"/>
          <w:color w:val="000000" w:themeColor="text1"/>
          <w:sz w:val="36"/>
          <w:szCs w:val="36"/>
          <w:shd w:val="clear" w:color="auto" w:fill="FFFFFF" w:themeFill="background1"/>
        </w:rPr>
        <w:t xml:space="preserve"> Se retrouve par exemple dans les </w:t>
      </w:r>
      <w:r w:rsidRPr="00212C3B">
        <w:rPr>
          <w:rFonts w:cstheme="minorHAnsi"/>
          <w:i/>
          <w:iCs/>
          <w:color w:val="000000" w:themeColor="text1"/>
          <w:sz w:val="36"/>
          <w:szCs w:val="36"/>
          <w:shd w:val="clear" w:color="auto" w:fill="FFFFFF" w:themeFill="background1"/>
        </w:rPr>
        <w:t>SSPT</w:t>
      </w:r>
      <w:r>
        <w:rPr>
          <w:rFonts w:cstheme="minorHAnsi"/>
          <w:color w:val="000000" w:themeColor="text1"/>
          <w:sz w:val="36"/>
          <w:szCs w:val="36"/>
          <w:shd w:val="clear" w:color="auto" w:fill="FFFFFF" w:themeFill="background1"/>
        </w:rPr>
        <w:t xml:space="preserve">* et correspond à un mécanisme de défense primitif (activation vagale dorsale). </w:t>
      </w:r>
      <w:r w:rsidRPr="00292832">
        <w:rPr>
          <w:rFonts w:cstheme="minorHAnsi"/>
          <w:b/>
          <w:bCs/>
          <w:color w:val="000000" w:themeColor="text1"/>
          <w:sz w:val="36"/>
          <w:szCs w:val="36"/>
          <w:shd w:val="clear" w:color="auto" w:fill="FFFFFF" w:themeFill="background1"/>
        </w:rPr>
        <w:t>IH 12 2024.</w:t>
      </w:r>
      <w:r>
        <w:rPr>
          <w:rFonts w:cstheme="minorHAnsi"/>
          <w:color w:val="000000" w:themeColor="text1"/>
          <w:sz w:val="36"/>
          <w:szCs w:val="36"/>
          <w:shd w:val="clear" w:color="auto" w:fill="FFFFFF" w:themeFill="background1"/>
        </w:rPr>
        <w:t xml:space="preserve"> </w:t>
      </w:r>
    </w:p>
    <w:p w14:paraId="30731F61" w14:textId="501FB240" w:rsidR="00292832" w:rsidRPr="00307CD2" w:rsidRDefault="008F0B74" w:rsidP="00A27BB5">
      <w:pPr>
        <w:rPr>
          <w:rFonts w:cstheme="minorHAnsi"/>
          <w:color w:val="000000" w:themeColor="text1"/>
          <w:sz w:val="36"/>
          <w:szCs w:val="36"/>
          <w:shd w:val="clear" w:color="auto" w:fill="FFFFFF" w:themeFill="background1"/>
        </w:rPr>
      </w:pPr>
      <w:bookmarkStart w:id="23" w:name="_Hlk184830743"/>
      <w:r>
        <w:rPr>
          <w:rFonts w:cstheme="minorHAnsi"/>
          <w:b/>
          <w:bCs/>
          <w:color w:val="000000" w:themeColor="text1"/>
          <w:sz w:val="36"/>
          <w:szCs w:val="36"/>
          <w:shd w:val="clear" w:color="auto" w:fill="FFFFFF" w:themeFill="background1"/>
        </w:rPr>
        <w:t>« Amnésie traumatique »</w:t>
      </w:r>
      <w:r w:rsidR="00292832">
        <w:rPr>
          <w:rFonts w:cstheme="minorHAnsi"/>
          <w:b/>
          <w:bCs/>
          <w:color w:val="000000" w:themeColor="text1"/>
          <w:sz w:val="36"/>
          <w:szCs w:val="36"/>
          <w:shd w:val="clear" w:color="auto" w:fill="FFFFFF" w:themeFill="background1"/>
        </w:rPr>
        <w:t xml:space="preserve"> ou « Amnésie dissociative » ou « Amnésie psychogène »</w:t>
      </w:r>
      <w:r>
        <w:rPr>
          <w:rFonts w:cstheme="minorHAnsi"/>
          <w:b/>
          <w:bCs/>
          <w:color w:val="000000" w:themeColor="text1"/>
          <w:sz w:val="36"/>
          <w:szCs w:val="36"/>
          <w:shd w:val="clear" w:color="auto" w:fill="FFFFFF" w:themeFill="background1"/>
        </w:rPr>
        <w:t> :</w:t>
      </w:r>
      <w:r w:rsidRPr="008F0B74">
        <w:rPr>
          <w:rFonts w:ascii="Arial" w:hAnsi="Arial" w:cs="Arial"/>
          <w:color w:val="040C28"/>
          <w:sz w:val="30"/>
          <w:szCs w:val="30"/>
        </w:rPr>
        <w:t xml:space="preserve"> </w:t>
      </w:r>
      <w:r w:rsidR="00292832" w:rsidRPr="00292832">
        <w:rPr>
          <w:rFonts w:cstheme="minorHAnsi"/>
          <w:i/>
          <w:iCs/>
          <w:color w:val="000000" w:themeColor="text1"/>
          <w:sz w:val="36"/>
          <w:szCs w:val="36"/>
          <w:shd w:val="clear" w:color="auto" w:fill="FFFFFF" w:themeFill="background1"/>
        </w:rPr>
        <w:t>Amnésie rétrograde</w:t>
      </w:r>
      <w:r w:rsidR="00292832">
        <w:rPr>
          <w:rFonts w:cstheme="minorHAnsi"/>
          <w:color w:val="000000" w:themeColor="text1"/>
          <w:sz w:val="36"/>
          <w:szCs w:val="36"/>
          <w:shd w:val="clear" w:color="auto" w:fill="FFFFFF" w:themeFill="background1"/>
        </w:rPr>
        <w:t>*</w:t>
      </w:r>
      <w:r w:rsidRPr="008F0B74">
        <w:rPr>
          <w:rFonts w:cstheme="minorHAnsi"/>
          <w:color w:val="000000" w:themeColor="text1"/>
          <w:sz w:val="36"/>
          <w:szCs w:val="36"/>
          <w:shd w:val="clear" w:color="auto" w:fill="FFFFFF" w:themeFill="background1"/>
        </w:rPr>
        <w:t xml:space="preserve"> </w:t>
      </w:r>
      <w:r w:rsidR="00292832">
        <w:rPr>
          <w:rFonts w:cstheme="minorHAnsi"/>
          <w:color w:val="000000" w:themeColor="text1"/>
          <w:sz w:val="36"/>
          <w:szCs w:val="36"/>
          <w:shd w:val="clear" w:color="auto" w:fill="FFFFFF" w:themeFill="background1"/>
        </w:rPr>
        <w:t xml:space="preserve">induite </w:t>
      </w:r>
      <w:r w:rsidRPr="008F0B74">
        <w:rPr>
          <w:rFonts w:cstheme="minorHAnsi"/>
          <w:color w:val="000000" w:themeColor="text1"/>
          <w:sz w:val="36"/>
          <w:szCs w:val="36"/>
          <w:shd w:val="clear" w:color="auto" w:fill="FFFFFF" w:themeFill="background1"/>
        </w:rPr>
        <w:t>par un traumatisme ou un stress, résultant en une incapacité à se souvenir d'informations personnelles importantes.</w:t>
      </w:r>
      <w:r>
        <w:rPr>
          <w:rFonts w:cstheme="minorHAnsi"/>
          <w:color w:val="000000" w:themeColor="text1"/>
          <w:sz w:val="36"/>
          <w:szCs w:val="36"/>
          <w:shd w:val="clear" w:color="auto" w:fill="FFFFFF" w:themeFill="background1"/>
        </w:rPr>
        <w:t xml:space="preserve"> Se retrouve par exemple dans les </w:t>
      </w:r>
      <w:r w:rsidRPr="00212C3B">
        <w:rPr>
          <w:rFonts w:cstheme="minorHAnsi"/>
          <w:i/>
          <w:iCs/>
          <w:color w:val="000000" w:themeColor="text1"/>
          <w:sz w:val="36"/>
          <w:szCs w:val="36"/>
          <w:shd w:val="clear" w:color="auto" w:fill="FFFFFF" w:themeFill="background1"/>
        </w:rPr>
        <w:t>SSPT</w:t>
      </w:r>
      <w:r>
        <w:rPr>
          <w:rFonts w:cstheme="minorHAnsi"/>
          <w:color w:val="000000" w:themeColor="text1"/>
          <w:sz w:val="36"/>
          <w:szCs w:val="36"/>
          <w:shd w:val="clear" w:color="auto" w:fill="FFFFFF" w:themeFill="background1"/>
        </w:rPr>
        <w:t>* et correspond à un mécanisme de défense</w:t>
      </w:r>
      <w:r w:rsidR="00212C3B">
        <w:rPr>
          <w:rFonts w:cstheme="minorHAnsi"/>
          <w:color w:val="000000" w:themeColor="text1"/>
          <w:sz w:val="36"/>
          <w:szCs w:val="36"/>
          <w:shd w:val="clear" w:color="auto" w:fill="FFFFFF" w:themeFill="background1"/>
        </w:rPr>
        <w:t xml:space="preserve"> primitif (activation vagale dorsale).</w:t>
      </w:r>
      <w:r w:rsidR="00292832">
        <w:rPr>
          <w:rFonts w:cstheme="minorHAnsi"/>
          <w:color w:val="000000" w:themeColor="text1"/>
          <w:sz w:val="36"/>
          <w:szCs w:val="36"/>
          <w:shd w:val="clear" w:color="auto" w:fill="FFFFFF" w:themeFill="background1"/>
        </w:rPr>
        <w:t xml:space="preserve"> </w:t>
      </w:r>
      <w:bookmarkEnd w:id="23"/>
      <w:r w:rsidR="00292832" w:rsidRPr="00292832">
        <w:rPr>
          <w:rFonts w:cstheme="minorHAnsi"/>
          <w:b/>
          <w:bCs/>
          <w:color w:val="000000" w:themeColor="text1"/>
          <w:sz w:val="36"/>
          <w:szCs w:val="36"/>
          <w:shd w:val="clear" w:color="auto" w:fill="FFFFFF" w:themeFill="background1"/>
        </w:rPr>
        <w:t>IH 12 2024.</w:t>
      </w:r>
      <w:r w:rsidR="00292832">
        <w:rPr>
          <w:rFonts w:cstheme="minorHAnsi"/>
          <w:color w:val="000000" w:themeColor="text1"/>
          <w:sz w:val="36"/>
          <w:szCs w:val="36"/>
          <w:shd w:val="clear" w:color="auto" w:fill="FFFFFF" w:themeFill="background1"/>
        </w:rPr>
        <w:t xml:space="preserve"> </w:t>
      </w:r>
    </w:p>
    <w:p w14:paraId="2EA4B621" w14:textId="28E6F527" w:rsidR="003A163F" w:rsidRDefault="003A163F" w:rsidP="00A27BB5">
      <w:pPr>
        <w:rPr>
          <w:rFonts w:cstheme="minorHAnsi"/>
          <w:b/>
          <w:bCs/>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Amorçage » ou « Effet d’amorçage » </w:t>
      </w:r>
      <w:r w:rsidR="00E53129">
        <w:rPr>
          <w:rFonts w:cstheme="minorHAnsi"/>
          <w:b/>
          <w:bCs/>
          <w:color w:val="000000" w:themeColor="text1"/>
          <w:sz w:val="36"/>
          <w:szCs w:val="36"/>
          <w:shd w:val="clear" w:color="auto" w:fill="FFFFFF" w:themeFill="background1"/>
        </w:rPr>
        <w:t xml:space="preserve">ou « Priming » </w:t>
      </w:r>
      <w:r>
        <w:rPr>
          <w:rFonts w:cstheme="minorHAnsi"/>
          <w:b/>
          <w:bCs/>
          <w:color w:val="000000" w:themeColor="text1"/>
          <w:sz w:val="36"/>
          <w:szCs w:val="36"/>
          <w:shd w:val="clear" w:color="auto" w:fill="FFFFFF" w:themeFill="background1"/>
        </w:rPr>
        <w:t xml:space="preserve">: </w:t>
      </w:r>
      <w:r w:rsidRPr="003A163F">
        <w:rPr>
          <w:rFonts w:cstheme="minorHAnsi"/>
          <w:color w:val="000000" w:themeColor="text1"/>
          <w:sz w:val="36"/>
          <w:szCs w:val="36"/>
          <w:shd w:val="clear" w:color="auto" w:fill="FFFFFF" w:themeFill="background1"/>
        </w:rPr>
        <w:t xml:space="preserve">Mécanisme psychologique </w:t>
      </w:r>
      <w:r>
        <w:rPr>
          <w:rFonts w:cstheme="minorHAnsi"/>
          <w:color w:val="000000" w:themeColor="text1"/>
          <w:sz w:val="36"/>
          <w:szCs w:val="36"/>
          <w:shd w:val="clear" w:color="auto" w:fill="FFFFFF" w:themeFill="background1"/>
        </w:rPr>
        <w:t xml:space="preserve">inconscient dans lequel un premier stimulus influence la réponse à un second stimulus survenant peu après. Par exemple en hypnose la </w:t>
      </w:r>
      <w:r w:rsidRPr="003A163F">
        <w:rPr>
          <w:rFonts w:cstheme="minorHAnsi"/>
          <w:i/>
          <w:iCs/>
          <w:color w:val="000000" w:themeColor="text1"/>
          <w:sz w:val="36"/>
          <w:szCs w:val="36"/>
          <w:shd w:val="clear" w:color="auto" w:fill="FFFFFF" w:themeFill="background1"/>
        </w:rPr>
        <w:t>séquence d’acceptation</w:t>
      </w:r>
      <w:r>
        <w:rPr>
          <w:rFonts w:cstheme="minorHAnsi"/>
          <w:color w:val="000000" w:themeColor="text1"/>
          <w:sz w:val="36"/>
          <w:szCs w:val="36"/>
          <w:shd w:val="clear" w:color="auto" w:fill="FFFFFF" w:themeFill="background1"/>
        </w:rPr>
        <w:t>*.</w:t>
      </w:r>
      <w:r>
        <w:rPr>
          <w:rFonts w:cstheme="minorHAnsi"/>
          <w:b/>
          <w:bCs/>
          <w:color w:val="000000" w:themeColor="text1"/>
          <w:sz w:val="36"/>
          <w:szCs w:val="36"/>
          <w:shd w:val="clear" w:color="auto" w:fill="FFFFFF" w:themeFill="background1"/>
        </w:rPr>
        <w:t xml:space="preserve"> </w:t>
      </w:r>
    </w:p>
    <w:p w14:paraId="4963B92B" w14:textId="0F03BB4D" w:rsidR="007B3C8D" w:rsidRDefault="007B3C8D" w:rsidP="00A27BB5">
      <w:pPr>
        <w:rPr>
          <w:rFonts w:cstheme="minorHAnsi"/>
          <w:b/>
          <w:bCs/>
          <w:sz w:val="36"/>
          <w:szCs w:val="36"/>
          <w:shd w:val="clear" w:color="auto" w:fill="FFFFFF"/>
        </w:rPr>
      </w:pPr>
      <w:r>
        <w:rPr>
          <w:rFonts w:cstheme="minorHAnsi"/>
          <w:b/>
          <w:bCs/>
          <w:color w:val="000000" w:themeColor="text1"/>
          <w:sz w:val="36"/>
          <w:szCs w:val="36"/>
          <w:shd w:val="clear" w:color="auto" w:fill="FFFFFF" w:themeFill="background1"/>
        </w:rPr>
        <w:t>« Amour agap</w:t>
      </w:r>
      <w:r w:rsidR="003400AF">
        <w:rPr>
          <w:rFonts w:cstheme="minorHAnsi"/>
          <w:b/>
          <w:bCs/>
          <w:color w:val="000000" w:themeColor="text1"/>
          <w:sz w:val="36"/>
          <w:szCs w:val="36"/>
          <w:shd w:val="clear" w:color="auto" w:fill="FFFFFF" w:themeFill="background1"/>
        </w:rPr>
        <w:t>è</w:t>
      </w:r>
      <w:r>
        <w:rPr>
          <w:rFonts w:cstheme="minorHAnsi"/>
          <w:b/>
          <w:bCs/>
          <w:color w:val="000000" w:themeColor="text1"/>
          <w:sz w:val="36"/>
          <w:szCs w:val="36"/>
          <w:shd w:val="clear" w:color="auto" w:fill="FFFFFF" w:themeFill="background1"/>
        </w:rPr>
        <w:t> » </w:t>
      </w:r>
      <w:r w:rsidRPr="0021236B">
        <w:rPr>
          <w:rFonts w:cstheme="minorHAnsi"/>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Concept philosophique désignant l’</w:t>
      </w:r>
      <w:r>
        <w:rPr>
          <w:rFonts w:cstheme="minorHAnsi"/>
          <w:sz w:val="36"/>
          <w:szCs w:val="36"/>
          <w:shd w:val="clear" w:color="auto" w:fill="FFFFFF" w:themeFill="background1"/>
        </w:rPr>
        <w:t>a</w:t>
      </w:r>
      <w:r w:rsidRPr="0021236B">
        <w:rPr>
          <w:rFonts w:cstheme="minorHAnsi"/>
          <w:sz w:val="36"/>
          <w:szCs w:val="36"/>
          <w:shd w:val="clear" w:color="auto" w:fill="FFFFFF" w:themeFill="background1"/>
        </w:rPr>
        <w:t xml:space="preserve">mour </w:t>
      </w:r>
      <w:r>
        <w:rPr>
          <w:rFonts w:cstheme="minorHAnsi"/>
          <w:sz w:val="36"/>
          <w:szCs w:val="36"/>
          <w:shd w:val="clear" w:color="auto" w:fill="FFFFFF" w:themeFill="background1"/>
        </w:rPr>
        <w:t xml:space="preserve">inconditionnel </w:t>
      </w:r>
      <w:r w:rsidRPr="0021236B">
        <w:rPr>
          <w:rFonts w:cstheme="minorHAnsi"/>
          <w:sz w:val="36"/>
          <w:szCs w:val="36"/>
          <w:shd w:val="clear" w:color="auto" w:fill="FFFFFF" w:themeFill="background1"/>
        </w:rPr>
        <w:t>de Dieu pour l'homme</w:t>
      </w:r>
      <w:r>
        <w:rPr>
          <w:rFonts w:cstheme="minorHAnsi"/>
          <w:sz w:val="36"/>
          <w:szCs w:val="36"/>
          <w:shd w:val="clear" w:color="auto" w:fill="FFFFFF" w:themeFill="background1"/>
        </w:rPr>
        <w:t xml:space="preserve"> et l’</w:t>
      </w:r>
      <w:r w:rsidRPr="0021236B">
        <w:rPr>
          <w:rFonts w:cstheme="minorHAnsi"/>
          <w:sz w:val="36"/>
          <w:szCs w:val="36"/>
          <w:shd w:val="clear" w:color="auto" w:fill="FFFFFF" w:themeFill="background1"/>
        </w:rPr>
        <w:t>amour fraternel entre les hommes</w:t>
      </w:r>
      <w:r>
        <w:rPr>
          <w:rFonts w:cstheme="minorHAnsi"/>
          <w:sz w:val="36"/>
          <w:szCs w:val="36"/>
          <w:shd w:val="clear" w:color="auto" w:fill="FFFFFF" w:themeFill="background1"/>
        </w:rPr>
        <w:t xml:space="preserve"> (</w:t>
      </w:r>
      <w:r w:rsidRPr="006B248B">
        <w:rPr>
          <w:rFonts w:cstheme="minorHAnsi"/>
          <w:sz w:val="36"/>
          <w:szCs w:val="36"/>
          <w:shd w:val="clear" w:color="auto" w:fill="FFFFFF" w:themeFill="background1"/>
        </w:rPr>
        <w:t>jusqu’à aimer son ennemi</w:t>
      </w:r>
      <w:r>
        <w:rPr>
          <w:rFonts w:cstheme="minorHAnsi"/>
          <w:sz w:val="36"/>
          <w:szCs w:val="36"/>
          <w:shd w:val="clear" w:color="auto" w:fill="FFFFFF" w:themeFill="background1"/>
        </w:rPr>
        <w:t>)</w:t>
      </w:r>
      <w:r w:rsidRPr="0021236B">
        <w:rPr>
          <w:rFonts w:cstheme="minorHAnsi"/>
          <w:sz w:val="36"/>
          <w:szCs w:val="36"/>
          <w:shd w:val="clear" w:color="auto" w:fill="FFFFFF" w:themeFill="background1"/>
        </w:rPr>
        <w:t>.</w:t>
      </w:r>
    </w:p>
    <w:p w14:paraId="75F7D8FD" w14:textId="26F6E9EE" w:rsidR="00BC4062" w:rsidRDefault="00153B58" w:rsidP="00BC4062">
      <w:pPr>
        <w:shd w:val="clear" w:color="auto" w:fill="FFFFFF" w:themeFill="background1"/>
        <w:rPr>
          <w:rFonts w:cstheme="minorHAnsi"/>
          <w:bCs/>
          <w:sz w:val="36"/>
          <w:szCs w:val="36"/>
        </w:rPr>
      </w:pPr>
      <w:r>
        <w:rPr>
          <w:rFonts w:cstheme="minorHAnsi"/>
          <w:b/>
          <w:bCs/>
          <w:sz w:val="36"/>
          <w:szCs w:val="36"/>
          <w:shd w:val="clear" w:color="auto" w:fill="FFFFFF"/>
        </w:rPr>
        <w:t xml:space="preserve">« Amusie » : </w:t>
      </w:r>
      <w:bookmarkStart w:id="24" w:name="_Hlk109730475"/>
      <w:r w:rsidR="00BC4062" w:rsidRPr="00BC4062">
        <w:rPr>
          <w:rFonts w:cstheme="minorHAnsi"/>
          <w:sz w:val="36"/>
          <w:szCs w:val="36"/>
          <w:shd w:val="clear" w:color="auto" w:fill="FFFFFF"/>
        </w:rPr>
        <w:t xml:space="preserve">Anomalie neurologique </w:t>
      </w:r>
      <w:r w:rsidR="00BC4062">
        <w:rPr>
          <w:rFonts w:cstheme="minorHAnsi"/>
          <w:sz w:val="36"/>
          <w:szCs w:val="36"/>
          <w:shd w:val="clear" w:color="auto" w:fill="FFFFFF"/>
        </w:rPr>
        <w:t>(</w:t>
      </w:r>
      <w:r w:rsidR="00BC4062" w:rsidRPr="006B248B">
        <w:rPr>
          <w:rFonts w:cstheme="minorHAnsi"/>
          <w:sz w:val="36"/>
          <w:szCs w:val="36"/>
          <w:shd w:val="clear" w:color="auto" w:fill="FFFFFF"/>
        </w:rPr>
        <w:t>congénitale ou consécutive à une lésion cérébrale</w:t>
      </w:r>
      <w:r w:rsidR="00BC4062">
        <w:rPr>
          <w:rFonts w:cstheme="minorHAnsi"/>
          <w:sz w:val="36"/>
          <w:szCs w:val="36"/>
          <w:shd w:val="clear" w:color="auto" w:fill="FFFFFF"/>
        </w:rPr>
        <w:t xml:space="preserve">) </w:t>
      </w:r>
      <w:r w:rsidR="00BC4062" w:rsidRPr="00BC4062">
        <w:rPr>
          <w:rFonts w:cstheme="minorHAnsi"/>
          <w:sz w:val="36"/>
          <w:szCs w:val="36"/>
          <w:shd w:val="clear" w:color="auto" w:fill="FFFFFF"/>
        </w:rPr>
        <w:t>dans laquelle le </w:t>
      </w:r>
      <w:hyperlink r:id="rId17" w:tooltip="Rythme" w:history="1">
        <w:r w:rsidR="00BC4062" w:rsidRPr="00BC4062">
          <w:rPr>
            <w:rFonts w:cstheme="minorHAnsi"/>
            <w:sz w:val="36"/>
            <w:szCs w:val="36"/>
            <w:shd w:val="clear" w:color="auto" w:fill="FFFFFF"/>
          </w:rPr>
          <w:t>rythme</w:t>
        </w:r>
      </w:hyperlink>
      <w:r w:rsidR="00BC4062" w:rsidRPr="00BC4062">
        <w:rPr>
          <w:rFonts w:cstheme="minorHAnsi"/>
          <w:sz w:val="36"/>
          <w:szCs w:val="36"/>
          <w:shd w:val="clear" w:color="auto" w:fill="FFFFFF"/>
        </w:rPr>
        <w:t>, la </w:t>
      </w:r>
      <w:hyperlink r:id="rId18" w:tooltip="Mélodie (succession de hauteurs)" w:history="1">
        <w:r w:rsidR="00BC4062" w:rsidRPr="00BC4062">
          <w:rPr>
            <w:rFonts w:cstheme="minorHAnsi"/>
            <w:sz w:val="36"/>
            <w:szCs w:val="36"/>
            <w:shd w:val="clear" w:color="auto" w:fill="FFFFFF"/>
          </w:rPr>
          <w:t>mélodie</w:t>
        </w:r>
      </w:hyperlink>
      <w:r w:rsidR="00BC4062" w:rsidRPr="00BC4062">
        <w:rPr>
          <w:rFonts w:cstheme="minorHAnsi"/>
          <w:sz w:val="36"/>
          <w:szCs w:val="36"/>
          <w:shd w:val="clear" w:color="auto" w:fill="FFFFFF"/>
        </w:rPr>
        <w:t>, les </w:t>
      </w:r>
      <w:hyperlink r:id="rId19" w:tooltip="Accord (musique)" w:history="1">
        <w:r w:rsidR="00BC4062" w:rsidRPr="00BC4062">
          <w:rPr>
            <w:rFonts w:cstheme="minorHAnsi"/>
            <w:sz w:val="36"/>
            <w:szCs w:val="36"/>
            <w:shd w:val="clear" w:color="auto" w:fill="FFFFFF"/>
          </w:rPr>
          <w:t>accords</w:t>
        </w:r>
      </w:hyperlink>
      <w:r w:rsidR="00BC4062" w:rsidRPr="00BC4062">
        <w:rPr>
          <w:rFonts w:cstheme="minorHAnsi"/>
          <w:sz w:val="36"/>
          <w:szCs w:val="36"/>
          <w:shd w:val="clear" w:color="auto" w:fill="FFFFFF"/>
        </w:rPr>
        <w:t> de musique ne sont pas perçus ou n’ont pas de sens pour une personne dont l'audition est par ailleurs normale. </w:t>
      </w:r>
      <w:r w:rsidR="00BC4062" w:rsidRPr="00BC4062">
        <w:rPr>
          <w:rFonts w:cstheme="minorHAnsi"/>
          <w:b/>
          <w:sz w:val="36"/>
          <w:szCs w:val="36"/>
        </w:rPr>
        <w:t xml:space="preserve"> </w:t>
      </w:r>
      <w:r w:rsidR="00BC4062" w:rsidRPr="006B248B">
        <w:rPr>
          <w:rFonts w:cstheme="minorHAnsi"/>
          <w:bCs/>
          <w:sz w:val="36"/>
          <w:szCs w:val="36"/>
          <w:u w:val="single"/>
        </w:rPr>
        <w:t>Milton H. Erickson</w:t>
      </w:r>
      <w:r w:rsidR="00BC4062" w:rsidRPr="00BC4062">
        <w:rPr>
          <w:rFonts w:cstheme="minorHAnsi"/>
          <w:bCs/>
          <w:sz w:val="36"/>
          <w:szCs w:val="36"/>
        </w:rPr>
        <w:t>* en était atteint.</w:t>
      </w:r>
    </w:p>
    <w:p w14:paraId="211199AB" w14:textId="552B9631" w:rsidR="00255CFD" w:rsidRPr="00EF5CDD" w:rsidRDefault="00EF5CDD" w:rsidP="00BC4062">
      <w:pPr>
        <w:shd w:val="clear" w:color="auto" w:fill="FFFFFF" w:themeFill="background1"/>
        <w:rPr>
          <w:rFonts w:cstheme="minorHAnsi"/>
          <w:b/>
          <w:sz w:val="36"/>
          <w:szCs w:val="36"/>
        </w:rPr>
      </w:pPr>
      <w:r w:rsidRPr="00EF5CDD">
        <w:rPr>
          <w:rFonts w:cstheme="minorHAnsi"/>
          <w:b/>
          <w:sz w:val="36"/>
          <w:szCs w:val="36"/>
        </w:rPr>
        <w:t>« </w:t>
      </w:r>
      <w:r w:rsidR="00255CFD" w:rsidRPr="00EF5CDD">
        <w:rPr>
          <w:rFonts w:cstheme="minorHAnsi"/>
          <w:b/>
          <w:sz w:val="36"/>
          <w:szCs w:val="36"/>
        </w:rPr>
        <w:t>AMP</w:t>
      </w:r>
      <w:r w:rsidRPr="00EF5CDD">
        <w:rPr>
          <w:rFonts w:cstheme="minorHAnsi"/>
          <w:b/>
          <w:sz w:val="36"/>
          <w:szCs w:val="36"/>
        </w:rPr>
        <w:t> »</w:t>
      </w:r>
      <w:r>
        <w:rPr>
          <w:rFonts w:cstheme="minorHAnsi"/>
          <w:b/>
          <w:sz w:val="36"/>
          <w:szCs w:val="36"/>
        </w:rPr>
        <w:t xml:space="preserve"> : </w:t>
      </w:r>
      <w:r w:rsidRPr="00EF5CDD">
        <w:rPr>
          <w:rFonts w:cstheme="minorHAnsi"/>
          <w:b/>
          <w:sz w:val="36"/>
          <w:szCs w:val="36"/>
        </w:rPr>
        <w:t>A</w:t>
      </w:r>
      <w:r w:rsidRPr="00EF5CDD">
        <w:rPr>
          <w:rFonts w:cstheme="minorHAnsi"/>
          <w:bCs/>
          <w:sz w:val="36"/>
          <w:szCs w:val="36"/>
        </w:rPr>
        <w:t xml:space="preserve">ide </w:t>
      </w:r>
      <w:r w:rsidRPr="00EF5CDD">
        <w:rPr>
          <w:rFonts w:cstheme="minorHAnsi"/>
          <w:b/>
          <w:sz w:val="36"/>
          <w:szCs w:val="36"/>
        </w:rPr>
        <w:t>M</w:t>
      </w:r>
      <w:r w:rsidRPr="00EF5CDD">
        <w:rPr>
          <w:rFonts w:cstheme="minorHAnsi"/>
          <w:bCs/>
          <w:sz w:val="36"/>
          <w:szCs w:val="36"/>
        </w:rPr>
        <w:t xml:space="preserve">édicale à la </w:t>
      </w:r>
      <w:r w:rsidRPr="00EF5CDD">
        <w:rPr>
          <w:rFonts w:cstheme="minorHAnsi"/>
          <w:b/>
          <w:sz w:val="36"/>
          <w:szCs w:val="36"/>
        </w:rPr>
        <w:t>P</w:t>
      </w:r>
      <w:r w:rsidRPr="00EF5CDD">
        <w:rPr>
          <w:rFonts w:cstheme="minorHAnsi"/>
          <w:bCs/>
          <w:sz w:val="36"/>
          <w:szCs w:val="36"/>
        </w:rPr>
        <w:t>rocréation.</w:t>
      </w:r>
      <w:r>
        <w:rPr>
          <w:rFonts w:cstheme="minorHAnsi"/>
          <w:b/>
          <w:sz w:val="36"/>
          <w:szCs w:val="36"/>
        </w:rPr>
        <w:t xml:space="preserve"> </w:t>
      </w:r>
    </w:p>
    <w:p w14:paraId="71CB267D" w14:textId="7DF4DC57" w:rsidR="00CD4AA7" w:rsidRDefault="00CD4AA7" w:rsidP="00BC4062">
      <w:pPr>
        <w:shd w:val="clear" w:color="auto" w:fill="FFFFFF" w:themeFill="background1"/>
        <w:rPr>
          <w:rFonts w:cstheme="minorHAnsi"/>
          <w:color w:val="202122"/>
          <w:sz w:val="36"/>
          <w:szCs w:val="36"/>
          <w:shd w:val="clear" w:color="auto" w:fill="FFFFFF"/>
        </w:rPr>
      </w:pPr>
      <w:r>
        <w:rPr>
          <w:rFonts w:cstheme="minorHAnsi"/>
          <w:bCs/>
          <w:sz w:val="36"/>
          <w:szCs w:val="36"/>
        </w:rPr>
        <w:t xml:space="preserve"> </w:t>
      </w:r>
      <w:bookmarkStart w:id="25" w:name="_Hlk185183723"/>
      <w:r w:rsidRPr="005B4539">
        <w:rPr>
          <w:rFonts w:cstheme="minorHAnsi"/>
          <w:b/>
          <w:sz w:val="36"/>
          <w:szCs w:val="36"/>
        </w:rPr>
        <w:t>« Amygdale »</w:t>
      </w:r>
      <w:r>
        <w:rPr>
          <w:rFonts w:cstheme="minorHAnsi"/>
          <w:b/>
          <w:sz w:val="36"/>
          <w:szCs w:val="36"/>
        </w:rPr>
        <w:t xml:space="preserve"> ou </w:t>
      </w:r>
      <w:r w:rsidRPr="005B4539">
        <w:rPr>
          <w:rFonts w:cstheme="minorHAnsi"/>
          <w:b/>
          <w:sz w:val="36"/>
          <w:szCs w:val="36"/>
        </w:rPr>
        <w:t>« Tonsila</w:t>
      </w:r>
      <w:r>
        <w:rPr>
          <w:rFonts w:cstheme="minorHAnsi"/>
          <w:bCs/>
          <w:sz w:val="36"/>
          <w:szCs w:val="36"/>
        </w:rPr>
        <w:t> </w:t>
      </w:r>
      <w:r w:rsidRPr="00307CD2">
        <w:rPr>
          <w:rFonts w:cstheme="minorHAnsi"/>
          <w:b/>
          <w:sz w:val="36"/>
          <w:szCs w:val="36"/>
        </w:rPr>
        <w:t>»</w:t>
      </w:r>
      <w:r w:rsidR="00307CD2" w:rsidRPr="00307CD2">
        <w:rPr>
          <w:rFonts w:cstheme="minorHAnsi"/>
          <w:b/>
          <w:sz w:val="36"/>
          <w:szCs w:val="36"/>
        </w:rPr>
        <w:t xml:space="preserve"> ou « Tonsille »</w:t>
      </w:r>
      <w:r>
        <w:rPr>
          <w:rFonts w:cstheme="minorHAnsi"/>
          <w:bCs/>
          <w:sz w:val="36"/>
          <w:szCs w:val="36"/>
        </w:rPr>
        <w:t xml:space="preserve"> : En ORL ce sont deux formations lymphoïdes situées dans la gorge. En neurosciences c’est un </w:t>
      </w:r>
      <w:r w:rsidRPr="00CD4AA7">
        <w:rPr>
          <w:rFonts w:cstheme="minorHAnsi"/>
          <w:sz w:val="36"/>
          <w:szCs w:val="36"/>
          <w:shd w:val="clear" w:color="auto" w:fill="FFFFFF" w:themeFill="background1"/>
        </w:rPr>
        <w:t xml:space="preserve">noyau bilatéral </w:t>
      </w:r>
      <w:r>
        <w:rPr>
          <w:rFonts w:cstheme="minorHAnsi"/>
          <w:sz w:val="36"/>
          <w:szCs w:val="36"/>
          <w:shd w:val="clear" w:color="auto" w:fill="FFFFFF" w:themeFill="background1"/>
        </w:rPr>
        <w:t>(</w:t>
      </w:r>
      <w:r w:rsidRPr="006B248B">
        <w:rPr>
          <w:rFonts w:cstheme="minorHAnsi"/>
          <w:sz w:val="36"/>
          <w:szCs w:val="36"/>
          <w:shd w:val="clear" w:color="auto" w:fill="FFFFFF" w:themeFill="background1"/>
        </w:rPr>
        <w:t>de forme évoquant l’amygdale ORL</w:t>
      </w:r>
      <w:r>
        <w:rPr>
          <w:rFonts w:cstheme="minorHAnsi"/>
          <w:sz w:val="36"/>
          <w:szCs w:val="36"/>
          <w:shd w:val="clear" w:color="auto" w:fill="FFFFFF" w:themeFill="background1"/>
        </w:rPr>
        <w:t xml:space="preserve">) </w:t>
      </w:r>
      <w:r w:rsidRPr="00CD4AA7">
        <w:rPr>
          <w:rFonts w:cstheme="minorHAnsi"/>
          <w:sz w:val="36"/>
          <w:szCs w:val="36"/>
          <w:shd w:val="clear" w:color="auto" w:fill="FFFFFF" w:themeFill="background1"/>
        </w:rPr>
        <w:t>situé dans la région antéro-interne du </w:t>
      </w:r>
      <w:hyperlink r:id="rId20" w:tooltip="Lobe temporal" w:history="1">
        <w:r w:rsidRPr="00CD4AA7">
          <w:rPr>
            <w:rFonts w:cstheme="minorHAnsi"/>
            <w:sz w:val="36"/>
            <w:szCs w:val="36"/>
            <w:shd w:val="clear" w:color="auto" w:fill="FFFFFF" w:themeFill="background1"/>
          </w:rPr>
          <w:t>lobe temporal</w:t>
        </w:r>
      </w:hyperlink>
      <w:r w:rsidRPr="00CD4AA7">
        <w:rPr>
          <w:rFonts w:cstheme="minorHAnsi"/>
          <w:sz w:val="36"/>
          <w:szCs w:val="36"/>
          <w:shd w:val="clear" w:color="auto" w:fill="FFFFFF" w:themeFill="background1"/>
        </w:rPr>
        <w:t> au sein de l'</w:t>
      </w:r>
      <w:hyperlink r:id="rId21" w:tooltip="Uncus" w:history="1">
        <w:r w:rsidRPr="00CD4AA7">
          <w:rPr>
            <w:rFonts w:cstheme="minorHAnsi"/>
            <w:sz w:val="36"/>
            <w:szCs w:val="36"/>
            <w:shd w:val="clear" w:color="auto" w:fill="FFFFFF" w:themeFill="background1"/>
          </w:rPr>
          <w:t>uncus</w:t>
        </w:r>
      </w:hyperlink>
      <w:r w:rsidRPr="00CD4AA7">
        <w:rPr>
          <w:rFonts w:cstheme="minorHAnsi"/>
          <w:sz w:val="36"/>
          <w:szCs w:val="36"/>
          <w:shd w:val="clear" w:color="auto" w:fill="FFFFFF" w:themeFill="background1"/>
        </w:rPr>
        <w:t>, en avant de l'</w:t>
      </w:r>
      <w:hyperlink r:id="rId22" w:tooltip="Hippocampe (cerveau)" w:history="1">
        <w:r w:rsidRPr="00CD4AA7">
          <w:rPr>
            <w:rFonts w:cstheme="minorHAnsi"/>
            <w:i/>
            <w:iCs/>
            <w:sz w:val="36"/>
            <w:szCs w:val="36"/>
            <w:shd w:val="clear" w:color="auto" w:fill="FFFFFF" w:themeFill="background1"/>
          </w:rPr>
          <w:t>hippocampe</w:t>
        </w:r>
      </w:hyperlink>
      <w:r>
        <w:rPr>
          <w:rFonts w:cstheme="minorHAnsi"/>
          <w:sz w:val="36"/>
          <w:szCs w:val="36"/>
          <w:shd w:val="clear" w:color="auto" w:fill="FFFFFF" w:themeFill="background1"/>
        </w:rPr>
        <w:t>*</w:t>
      </w:r>
      <w:r w:rsidRPr="00CD4AA7">
        <w:rPr>
          <w:rFonts w:cstheme="minorHAnsi"/>
          <w:sz w:val="36"/>
          <w:szCs w:val="36"/>
          <w:shd w:val="clear" w:color="auto" w:fill="FFFFFF" w:themeFill="background1"/>
        </w:rPr>
        <w:t> et sous le cortex péri-amygdalien</w:t>
      </w:r>
      <w:r w:rsidRPr="00CD4AA7">
        <w:rPr>
          <w:rFonts w:ascii="Arial" w:hAnsi="Arial" w:cs="Arial"/>
          <w:color w:val="202122"/>
          <w:sz w:val="21"/>
          <w:szCs w:val="21"/>
          <w:shd w:val="clear" w:color="auto" w:fill="FFFFFF"/>
        </w:rPr>
        <w:t>.</w:t>
      </w:r>
      <w:r>
        <w:rPr>
          <w:rFonts w:ascii="Arial" w:hAnsi="Arial" w:cs="Arial"/>
          <w:color w:val="202122"/>
          <w:sz w:val="21"/>
          <w:szCs w:val="21"/>
          <w:shd w:val="clear" w:color="auto" w:fill="FFFFFF"/>
        </w:rPr>
        <w:t xml:space="preserve"> </w:t>
      </w:r>
      <w:proofErr w:type="gramStart"/>
      <w:r w:rsidRPr="00CD4AA7">
        <w:rPr>
          <w:rFonts w:cstheme="minorHAnsi"/>
          <w:color w:val="202122"/>
          <w:sz w:val="36"/>
          <w:szCs w:val="36"/>
          <w:shd w:val="clear" w:color="auto" w:fill="FFFFFF"/>
        </w:rPr>
        <w:t>qui</w:t>
      </w:r>
      <w:proofErr w:type="gramEnd"/>
      <w:r w:rsidRPr="00CD4AA7">
        <w:rPr>
          <w:rFonts w:cstheme="minorHAnsi"/>
          <w:color w:val="202122"/>
          <w:sz w:val="36"/>
          <w:szCs w:val="36"/>
          <w:shd w:val="clear" w:color="auto" w:fill="FFFFFF"/>
        </w:rPr>
        <w:t xml:space="preserve"> appartien</w:t>
      </w:r>
      <w:r>
        <w:rPr>
          <w:rFonts w:cstheme="minorHAnsi"/>
          <w:color w:val="202122"/>
          <w:sz w:val="36"/>
          <w:szCs w:val="36"/>
          <w:shd w:val="clear" w:color="auto" w:fill="FFFFFF"/>
        </w:rPr>
        <w:t>t</w:t>
      </w:r>
      <w:r w:rsidRPr="00CD4AA7">
        <w:rPr>
          <w:rFonts w:cstheme="minorHAnsi"/>
          <w:color w:val="202122"/>
          <w:sz w:val="36"/>
          <w:szCs w:val="36"/>
          <w:shd w:val="clear" w:color="auto" w:fill="FFFFFF"/>
        </w:rPr>
        <w:t xml:space="preserve"> au </w:t>
      </w:r>
      <w:r w:rsidRPr="00CD4AA7">
        <w:rPr>
          <w:rFonts w:cstheme="minorHAnsi"/>
          <w:i/>
          <w:iCs/>
          <w:color w:val="202122"/>
          <w:sz w:val="36"/>
          <w:szCs w:val="36"/>
          <w:shd w:val="clear" w:color="auto" w:fill="FFFFFF"/>
        </w:rPr>
        <w:t>système limbique</w:t>
      </w:r>
      <w:r>
        <w:rPr>
          <w:rFonts w:cstheme="minorHAnsi"/>
          <w:color w:val="202122"/>
          <w:sz w:val="36"/>
          <w:szCs w:val="36"/>
          <w:shd w:val="clear" w:color="auto" w:fill="FFFFFF"/>
        </w:rPr>
        <w:t xml:space="preserve">* et joue un grand </w:t>
      </w:r>
      <w:proofErr w:type="spellStart"/>
      <w:r>
        <w:rPr>
          <w:rFonts w:cstheme="minorHAnsi"/>
          <w:color w:val="202122"/>
          <w:sz w:val="36"/>
          <w:szCs w:val="36"/>
          <w:shd w:val="clear" w:color="auto" w:fill="FFFFFF"/>
        </w:rPr>
        <w:t>role</w:t>
      </w:r>
      <w:proofErr w:type="spellEnd"/>
      <w:r>
        <w:rPr>
          <w:rFonts w:cstheme="minorHAnsi"/>
          <w:color w:val="202122"/>
          <w:sz w:val="36"/>
          <w:szCs w:val="36"/>
          <w:shd w:val="clear" w:color="auto" w:fill="FFFFFF"/>
        </w:rPr>
        <w:t xml:space="preserve"> dans la régulation des émotions</w:t>
      </w:r>
      <w:r w:rsidR="00C3149C">
        <w:rPr>
          <w:rFonts w:cstheme="minorHAnsi"/>
          <w:color w:val="202122"/>
          <w:sz w:val="36"/>
          <w:szCs w:val="36"/>
          <w:shd w:val="clear" w:color="auto" w:fill="FFFFFF"/>
        </w:rPr>
        <w:t xml:space="preserve"> (</w:t>
      </w:r>
      <w:r w:rsidR="00C3149C" w:rsidRPr="006B248B">
        <w:rPr>
          <w:rFonts w:cstheme="minorHAnsi"/>
          <w:color w:val="202122"/>
          <w:sz w:val="36"/>
          <w:szCs w:val="36"/>
          <w:shd w:val="clear" w:color="auto" w:fill="FFFFFF"/>
        </w:rPr>
        <w:t xml:space="preserve">et </w:t>
      </w:r>
      <w:r w:rsidR="00307CD2" w:rsidRPr="006B248B">
        <w:rPr>
          <w:rFonts w:cstheme="minorHAnsi"/>
          <w:color w:val="202122"/>
          <w:sz w:val="36"/>
          <w:szCs w:val="36"/>
          <w:shd w:val="clear" w:color="auto" w:fill="FFFFFF"/>
        </w:rPr>
        <w:t>notamment</w:t>
      </w:r>
      <w:r w:rsidR="00C3149C" w:rsidRPr="006B248B">
        <w:rPr>
          <w:rFonts w:cstheme="minorHAnsi"/>
          <w:color w:val="202122"/>
          <w:sz w:val="36"/>
          <w:szCs w:val="36"/>
          <w:shd w:val="clear" w:color="auto" w:fill="FFFFFF"/>
        </w:rPr>
        <w:t xml:space="preserve"> la peur</w:t>
      </w:r>
      <w:r w:rsidR="00C3149C">
        <w:rPr>
          <w:rFonts w:cstheme="minorHAnsi"/>
          <w:color w:val="202122"/>
          <w:sz w:val="36"/>
          <w:szCs w:val="36"/>
          <w:shd w:val="clear" w:color="auto" w:fill="FFFFFF"/>
        </w:rPr>
        <w:t>)</w:t>
      </w:r>
      <w:r>
        <w:rPr>
          <w:rFonts w:cstheme="minorHAnsi"/>
          <w:color w:val="202122"/>
          <w:sz w:val="36"/>
          <w:szCs w:val="36"/>
          <w:shd w:val="clear" w:color="auto" w:fill="FFFFFF"/>
        </w:rPr>
        <w:t xml:space="preserve">. </w:t>
      </w:r>
      <w:bookmarkEnd w:id="25"/>
      <w:r w:rsidR="00307CD2" w:rsidRPr="00307CD2">
        <w:rPr>
          <w:rFonts w:cstheme="minorHAnsi"/>
          <w:b/>
          <w:bCs/>
          <w:color w:val="202122"/>
          <w:sz w:val="36"/>
          <w:szCs w:val="36"/>
          <w:shd w:val="clear" w:color="auto" w:fill="FFFFFF"/>
        </w:rPr>
        <w:t>IH 12 2024.</w:t>
      </w:r>
    </w:p>
    <w:p w14:paraId="0E606ABA" w14:textId="33D47AB4" w:rsidR="00002811" w:rsidRDefault="00002811" w:rsidP="00BC4062">
      <w:pPr>
        <w:shd w:val="clear" w:color="auto" w:fill="FFFFFF" w:themeFill="background1"/>
        <w:rPr>
          <w:rFonts w:cstheme="minorHAnsi"/>
          <w:color w:val="202122"/>
          <w:sz w:val="36"/>
          <w:szCs w:val="36"/>
          <w:shd w:val="clear" w:color="auto" w:fill="FFFFFF"/>
        </w:rPr>
      </w:pPr>
      <w:r>
        <w:rPr>
          <w:rFonts w:cstheme="minorHAnsi"/>
          <w:color w:val="202122"/>
          <w:sz w:val="36"/>
          <w:szCs w:val="36"/>
          <w:shd w:val="clear" w:color="auto" w:fill="FFFFFF"/>
        </w:rPr>
        <w:t>« </w:t>
      </w:r>
      <w:r w:rsidRPr="00002811">
        <w:rPr>
          <w:rFonts w:cstheme="minorHAnsi"/>
          <w:b/>
          <w:bCs/>
          <w:color w:val="202122"/>
          <w:sz w:val="36"/>
          <w:szCs w:val="36"/>
          <w:shd w:val="clear" w:color="auto" w:fill="FFFFFF"/>
        </w:rPr>
        <w:t>Analgésie</w:t>
      </w:r>
      <w:r>
        <w:rPr>
          <w:rFonts w:cstheme="minorHAnsi"/>
          <w:color w:val="202122"/>
          <w:sz w:val="36"/>
          <w:szCs w:val="36"/>
          <w:shd w:val="clear" w:color="auto" w:fill="FFFFFF"/>
        </w:rPr>
        <w:t xml:space="preserve"> » : Absence de sensation douloureuse. </w:t>
      </w:r>
      <w:r w:rsidR="00BB41F7">
        <w:rPr>
          <w:rFonts w:cstheme="minorHAnsi"/>
          <w:color w:val="202122"/>
          <w:sz w:val="36"/>
          <w:szCs w:val="36"/>
          <w:shd w:val="clear" w:color="auto" w:fill="FFFFFF"/>
        </w:rPr>
        <w:t>A distinguer de l’</w:t>
      </w:r>
      <w:r w:rsidR="00BB41F7" w:rsidRPr="00BB41F7">
        <w:rPr>
          <w:rFonts w:cstheme="minorHAnsi"/>
          <w:i/>
          <w:iCs/>
          <w:color w:val="202122"/>
          <w:sz w:val="36"/>
          <w:szCs w:val="36"/>
          <w:shd w:val="clear" w:color="auto" w:fill="FFFFFF"/>
        </w:rPr>
        <w:t>anesthésie</w:t>
      </w:r>
      <w:r w:rsidR="00BB41F7">
        <w:rPr>
          <w:rFonts w:cstheme="minorHAnsi"/>
          <w:color w:val="202122"/>
          <w:sz w:val="36"/>
          <w:szCs w:val="36"/>
          <w:shd w:val="clear" w:color="auto" w:fill="FFFFFF"/>
        </w:rPr>
        <w:t xml:space="preserve">* (absence de toute sensation). </w:t>
      </w:r>
      <w:r>
        <w:rPr>
          <w:rFonts w:cstheme="minorHAnsi"/>
          <w:color w:val="202122"/>
          <w:sz w:val="36"/>
          <w:szCs w:val="36"/>
          <w:shd w:val="clear" w:color="auto" w:fill="FFFFFF"/>
        </w:rPr>
        <w:t>Effet classique de l’hypnose.</w:t>
      </w:r>
    </w:p>
    <w:p w14:paraId="40107732" w14:textId="67467115" w:rsidR="00417CF1" w:rsidRPr="00417CF1" w:rsidRDefault="00417CF1" w:rsidP="00417CF1">
      <w:pPr>
        <w:shd w:val="clear" w:color="auto" w:fill="FFFFFF" w:themeFill="background1"/>
        <w:rPr>
          <w:rFonts w:cstheme="minorHAnsi"/>
          <w:color w:val="000000" w:themeColor="text1"/>
          <w:sz w:val="36"/>
          <w:szCs w:val="36"/>
          <w:shd w:val="clear" w:color="auto" w:fill="FFFFFF"/>
        </w:rPr>
      </w:pPr>
      <w:bookmarkStart w:id="26" w:name="_Hlk179383415"/>
      <w:r w:rsidRPr="00417CF1">
        <w:rPr>
          <w:rFonts w:cstheme="minorHAnsi"/>
          <w:b/>
          <w:bCs/>
          <w:color w:val="202122"/>
          <w:sz w:val="36"/>
          <w:szCs w:val="36"/>
          <w:shd w:val="clear" w:color="auto" w:fill="FFFFFF"/>
        </w:rPr>
        <w:t>« Analogie »</w:t>
      </w:r>
      <w:r>
        <w:rPr>
          <w:rFonts w:cstheme="minorHAnsi"/>
          <w:color w:val="202122"/>
          <w:sz w:val="36"/>
          <w:szCs w:val="36"/>
          <w:shd w:val="clear" w:color="auto" w:fill="FFFFFF"/>
        </w:rPr>
        <w:t xml:space="preserve"> : </w:t>
      </w:r>
      <w:r w:rsidRPr="00417CF1">
        <w:rPr>
          <w:rFonts w:cstheme="minorHAnsi"/>
          <w:color w:val="000000" w:themeColor="text1"/>
          <w:sz w:val="36"/>
          <w:szCs w:val="36"/>
          <w:shd w:val="clear" w:color="auto" w:fill="FFFFFF"/>
        </w:rPr>
        <w:t>Ressemblance établie par l'esprit (association d'idées) entre deux ou plusieurs objets de pensée essentiellement différents.</w:t>
      </w:r>
      <w:r>
        <w:rPr>
          <w:rFonts w:cstheme="minorHAnsi"/>
          <w:color w:val="000000" w:themeColor="text1"/>
          <w:sz w:val="36"/>
          <w:szCs w:val="36"/>
          <w:shd w:val="clear" w:color="auto" w:fill="FFFFFF"/>
        </w:rPr>
        <w:t xml:space="preserve"> </w:t>
      </w:r>
      <w:r w:rsidR="005B0327">
        <w:rPr>
          <w:rFonts w:cstheme="minorHAnsi"/>
          <w:color w:val="000000" w:themeColor="text1"/>
          <w:sz w:val="36"/>
          <w:szCs w:val="36"/>
          <w:shd w:val="clear" w:color="auto" w:fill="FFFFFF"/>
        </w:rPr>
        <w:t>« </w:t>
      </w:r>
      <w:r w:rsidRPr="005B0327">
        <w:rPr>
          <w:rFonts w:cstheme="minorHAnsi"/>
          <w:i/>
          <w:iCs/>
          <w:color w:val="000000" w:themeColor="text1"/>
          <w:sz w:val="36"/>
          <w:szCs w:val="36"/>
          <w:shd w:val="clear" w:color="auto" w:fill="FFFFFF"/>
        </w:rPr>
        <w:t>Ressemblance effective, fondée et raisonnée, entre des termes dissemblables</w:t>
      </w:r>
      <w:r w:rsidR="005B0327" w:rsidRPr="005B0327">
        <w:rPr>
          <w:rFonts w:cstheme="minorHAnsi"/>
          <w:i/>
          <w:iCs/>
          <w:color w:val="000000" w:themeColor="text1"/>
          <w:sz w:val="36"/>
          <w:szCs w:val="36"/>
          <w:shd w:val="clear" w:color="auto" w:fill="FFFFFF"/>
        </w:rPr>
        <w:t>.</w:t>
      </w:r>
      <w:r w:rsidR="005B0327">
        <w:rPr>
          <w:rFonts w:cstheme="minorHAnsi"/>
          <w:color w:val="000000" w:themeColor="text1"/>
          <w:sz w:val="36"/>
          <w:szCs w:val="36"/>
          <w:shd w:val="clear" w:color="auto" w:fill="FFFFFF"/>
        </w:rPr>
        <w:t> » (</w:t>
      </w:r>
      <w:r w:rsidR="005B0327" w:rsidRPr="006B248B">
        <w:rPr>
          <w:rFonts w:cstheme="minorHAnsi"/>
          <w:color w:val="000000" w:themeColor="text1"/>
          <w:sz w:val="36"/>
          <w:szCs w:val="36"/>
          <w:u w:val="single"/>
          <w:shd w:val="clear" w:color="auto" w:fill="FFFFFF"/>
        </w:rPr>
        <w:t>Philibert Secrétan</w:t>
      </w:r>
      <w:r w:rsidR="005B0327">
        <w:rPr>
          <w:rFonts w:cstheme="minorHAnsi"/>
          <w:color w:val="000000" w:themeColor="text1"/>
          <w:sz w:val="36"/>
          <w:szCs w:val="36"/>
          <w:shd w:val="clear" w:color="auto" w:fill="FFFFFF"/>
        </w:rPr>
        <w:t xml:space="preserve">*). </w:t>
      </w:r>
      <w:r w:rsidR="009363B7">
        <w:rPr>
          <w:rFonts w:cstheme="minorHAnsi"/>
          <w:color w:val="000000" w:themeColor="text1"/>
          <w:sz w:val="36"/>
          <w:szCs w:val="36"/>
          <w:shd w:val="clear" w:color="auto" w:fill="FFFFFF"/>
        </w:rPr>
        <w:t>« Processus qui va permettre de relier deux champs sémantiques entre eux, au-delà de leurs dissemblances, et sans réduire un champ à l’autre. » (</w:t>
      </w:r>
      <w:r w:rsidR="009363B7" w:rsidRPr="006B248B">
        <w:rPr>
          <w:rFonts w:cstheme="minorHAnsi"/>
          <w:color w:val="000000" w:themeColor="text1"/>
          <w:sz w:val="36"/>
          <w:szCs w:val="36"/>
          <w:u w:val="single"/>
          <w:shd w:val="clear" w:color="auto" w:fill="FFFFFF"/>
        </w:rPr>
        <w:t>Bioy</w:t>
      </w:r>
      <w:r w:rsidR="009363B7">
        <w:rPr>
          <w:rFonts w:cstheme="minorHAnsi"/>
          <w:color w:val="000000" w:themeColor="text1"/>
          <w:sz w:val="36"/>
          <w:szCs w:val="36"/>
          <w:shd w:val="clear" w:color="auto" w:fill="FFFFFF"/>
        </w:rPr>
        <w:t xml:space="preserve">* et </w:t>
      </w:r>
      <w:r w:rsidR="009363B7" w:rsidRPr="006B248B">
        <w:rPr>
          <w:rFonts w:cstheme="minorHAnsi"/>
          <w:color w:val="000000" w:themeColor="text1"/>
          <w:sz w:val="36"/>
          <w:szCs w:val="36"/>
          <w:u w:val="single"/>
          <w:shd w:val="clear" w:color="auto" w:fill="FFFFFF"/>
        </w:rPr>
        <w:t>Keller</w:t>
      </w:r>
      <w:r w:rsidR="009363B7">
        <w:rPr>
          <w:rFonts w:cstheme="minorHAnsi"/>
          <w:color w:val="000000" w:themeColor="text1"/>
          <w:sz w:val="36"/>
          <w:szCs w:val="36"/>
          <w:shd w:val="clear" w:color="auto" w:fill="FFFFFF"/>
        </w:rPr>
        <w:t>*).</w:t>
      </w:r>
      <w:r w:rsidR="00265DE8">
        <w:rPr>
          <w:rFonts w:cstheme="minorHAnsi"/>
          <w:color w:val="000000" w:themeColor="text1"/>
          <w:sz w:val="36"/>
          <w:szCs w:val="36"/>
          <w:shd w:val="clear" w:color="auto" w:fill="FFFFFF"/>
        </w:rPr>
        <w:t xml:space="preserve"> </w:t>
      </w:r>
      <w:bookmarkEnd w:id="26"/>
      <w:r w:rsidR="00265DE8">
        <w:rPr>
          <w:rFonts w:cstheme="minorHAnsi"/>
          <w:color w:val="000000" w:themeColor="text1"/>
          <w:sz w:val="36"/>
          <w:szCs w:val="36"/>
          <w:shd w:val="clear" w:color="auto" w:fill="FFFFFF"/>
        </w:rPr>
        <w:t>En plus simple : « </w:t>
      </w:r>
      <w:r w:rsidR="00265DE8" w:rsidRPr="005B0327">
        <w:rPr>
          <w:rFonts w:cstheme="minorHAnsi"/>
          <w:i/>
          <w:iCs/>
          <w:color w:val="000000" w:themeColor="text1"/>
          <w:sz w:val="36"/>
          <w:szCs w:val="36"/>
          <w:shd w:val="clear" w:color="auto" w:fill="FFFFFF"/>
        </w:rPr>
        <w:t>C’est comme si…</w:t>
      </w:r>
      <w:r w:rsidR="00265DE8">
        <w:rPr>
          <w:rFonts w:cstheme="minorHAnsi"/>
          <w:color w:val="000000" w:themeColor="text1"/>
          <w:sz w:val="36"/>
          <w:szCs w:val="36"/>
          <w:shd w:val="clear" w:color="auto" w:fill="FFFFFF"/>
        </w:rPr>
        <w:t xml:space="preserve"> ». </w:t>
      </w:r>
      <w:r w:rsidR="005B0327" w:rsidRPr="005B0327">
        <w:rPr>
          <w:rFonts w:cstheme="minorHAnsi"/>
          <w:b/>
          <w:bCs/>
          <w:color w:val="000000" w:themeColor="text1"/>
          <w:sz w:val="36"/>
          <w:szCs w:val="36"/>
          <w:shd w:val="clear" w:color="auto" w:fill="FFFFFF"/>
        </w:rPr>
        <w:t>IH 10 2024.</w:t>
      </w:r>
    </w:p>
    <w:p w14:paraId="0B46F04F" w14:textId="0C74A42E" w:rsidR="00202B5F" w:rsidRDefault="00202B5F" w:rsidP="00BC4062">
      <w:pPr>
        <w:shd w:val="clear" w:color="auto" w:fill="FFFFFF" w:themeFill="background1"/>
        <w:rPr>
          <w:rFonts w:cstheme="minorHAnsi"/>
          <w:b/>
          <w:bCs/>
          <w:color w:val="4D5156"/>
          <w:sz w:val="36"/>
          <w:szCs w:val="36"/>
          <w:shd w:val="clear" w:color="auto" w:fill="FFFFFF"/>
        </w:rPr>
      </w:pPr>
      <w:r>
        <w:rPr>
          <w:rFonts w:cstheme="minorHAnsi"/>
          <w:b/>
          <w:sz w:val="36"/>
          <w:szCs w:val="36"/>
        </w:rPr>
        <w:t xml:space="preserve">« Analyse bioénergétique » : </w:t>
      </w:r>
      <w:r>
        <w:rPr>
          <w:rFonts w:cstheme="minorHAnsi"/>
          <w:sz w:val="36"/>
          <w:szCs w:val="36"/>
          <w:shd w:val="clear" w:color="auto" w:fill="FFFFFF"/>
        </w:rPr>
        <w:t>P</w:t>
      </w:r>
      <w:r w:rsidRPr="00202B5F">
        <w:rPr>
          <w:rFonts w:cstheme="minorHAnsi"/>
          <w:sz w:val="36"/>
          <w:szCs w:val="36"/>
          <w:shd w:val="clear" w:color="auto" w:fill="FFFFFF"/>
        </w:rPr>
        <w:t xml:space="preserve">sychothérapie alternative développée par </w:t>
      </w:r>
      <w:r w:rsidRPr="006B248B">
        <w:rPr>
          <w:rFonts w:cstheme="minorHAnsi"/>
          <w:sz w:val="36"/>
          <w:szCs w:val="36"/>
          <w:u w:val="single"/>
          <w:shd w:val="clear" w:color="auto" w:fill="FFFFFF"/>
        </w:rPr>
        <w:t>Alexander Lowen</w:t>
      </w:r>
      <w:r>
        <w:rPr>
          <w:rFonts w:cstheme="minorHAnsi"/>
          <w:sz w:val="36"/>
          <w:szCs w:val="36"/>
          <w:shd w:val="clear" w:color="auto" w:fill="FFFFFF"/>
        </w:rPr>
        <w:t>*</w:t>
      </w:r>
      <w:r w:rsidRPr="00202B5F">
        <w:rPr>
          <w:rFonts w:cstheme="minorHAnsi"/>
          <w:sz w:val="36"/>
          <w:szCs w:val="36"/>
          <w:shd w:val="clear" w:color="auto" w:fill="FFFFFF"/>
        </w:rPr>
        <w:t xml:space="preserve"> qui reprend et développe les notions pseudo-scientifiques développées par </w:t>
      </w:r>
      <w:r w:rsidRPr="006B248B">
        <w:rPr>
          <w:rFonts w:cstheme="minorHAnsi"/>
          <w:sz w:val="36"/>
          <w:szCs w:val="36"/>
          <w:u w:val="single"/>
          <w:shd w:val="clear" w:color="auto" w:fill="FFFFFF"/>
        </w:rPr>
        <w:t>Wilhelm Reich</w:t>
      </w:r>
      <w:r>
        <w:rPr>
          <w:rFonts w:cstheme="minorHAnsi"/>
          <w:sz w:val="36"/>
          <w:szCs w:val="36"/>
          <w:shd w:val="clear" w:color="auto" w:fill="FFFFFF"/>
        </w:rPr>
        <w:t>*</w:t>
      </w:r>
      <w:r w:rsidRPr="00202B5F">
        <w:rPr>
          <w:rFonts w:cstheme="minorHAnsi"/>
          <w:sz w:val="36"/>
          <w:szCs w:val="36"/>
          <w:shd w:val="clear" w:color="auto" w:fill="FFFFFF"/>
        </w:rPr>
        <w:t xml:space="preserve"> sur le lien entre typologie caractérielle et schémas neuro-musculaires structurés</w:t>
      </w:r>
      <w:bookmarkEnd w:id="24"/>
      <w:r w:rsidRPr="00202B5F">
        <w:rPr>
          <w:rFonts w:cstheme="minorHAnsi"/>
          <w:b/>
          <w:bCs/>
          <w:color w:val="4D5156"/>
          <w:sz w:val="36"/>
          <w:szCs w:val="36"/>
          <w:shd w:val="clear" w:color="auto" w:fill="FFFFFF"/>
        </w:rPr>
        <w:t>. IH 08 2022</w:t>
      </w:r>
    </w:p>
    <w:p w14:paraId="57FA3AAD" w14:textId="6C3A2E01" w:rsidR="00F33EEA" w:rsidRDefault="00F33EEA" w:rsidP="00BC4062">
      <w:pPr>
        <w:shd w:val="clear" w:color="auto" w:fill="FFFFFF" w:themeFill="background1"/>
        <w:rPr>
          <w:rFonts w:cstheme="minorHAnsi"/>
          <w:b/>
          <w:bCs/>
          <w:color w:val="4D5156"/>
          <w:sz w:val="36"/>
          <w:szCs w:val="36"/>
          <w:shd w:val="clear" w:color="auto" w:fill="FFFFFF"/>
        </w:rPr>
      </w:pPr>
      <w:r w:rsidRPr="00F33EEA">
        <w:rPr>
          <w:rFonts w:cstheme="minorHAnsi"/>
          <w:b/>
          <w:bCs/>
          <w:sz w:val="36"/>
          <w:szCs w:val="36"/>
          <w:shd w:val="clear" w:color="auto" w:fill="FFFFFF"/>
        </w:rPr>
        <w:t xml:space="preserve"> « Analyse de modèle multi-voxel »</w:t>
      </w:r>
      <w:r>
        <w:rPr>
          <w:rFonts w:cstheme="minorHAnsi"/>
          <w:sz w:val="36"/>
          <w:szCs w:val="36"/>
          <w:shd w:val="clear" w:color="auto" w:fill="FFFFFF"/>
        </w:rPr>
        <w:t> </w:t>
      </w:r>
      <w:r w:rsidRPr="00F33EEA">
        <w:rPr>
          <w:rFonts w:cstheme="minorHAnsi"/>
          <w:b/>
          <w:bCs/>
          <w:sz w:val="36"/>
          <w:szCs w:val="36"/>
          <w:shd w:val="clear" w:color="auto" w:fill="FFFFFF"/>
        </w:rPr>
        <w:t>ou « MultiVoxel Pattern Analysis</w:t>
      </w:r>
      <w:r>
        <w:rPr>
          <w:rFonts w:cstheme="minorHAnsi"/>
          <w:b/>
          <w:bCs/>
          <w:sz w:val="36"/>
          <w:szCs w:val="36"/>
          <w:shd w:val="clear" w:color="auto" w:fill="FFFFFF"/>
        </w:rPr>
        <w:t> »</w:t>
      </w:r>
      <w:r w:rsidRPr="00F33EEA">
        <w:rPr>
          <w:rFonts w:cstheme="minorHAnsi"/>
          <w:b/>
          <w:bCs/>
          <w:sz w:val="36"/>
          <w:szCs w:val="36"/>
          <w:shd w:val="clear" w:color="auto" w:fill="FFFFFF"/>
        </w:rPr>
        <w:t> ou</w:t>
      </w:r>
      <w:r w:rsidR="00504A32">
        <w:rPr>
          <w:rFonts w:cstheme="minorHAnsi"/>
          <w:b/>
          <w:bCs/>
          <w:sz w:val="36"/>
          <w:szCs w:val="36"/>
          <w:shd w:val="clear" w:color="auto" w:fill="FFFFFF"/>
        </w:rPr>
        <w:t xml:space="preserve"> </w:t>
      </w:r>
      <w:r w:rsidRPr="00F33EEA">
        <w:rPr>
          <w:rFonts w:cstheme="minorHAnsi"/>
          <w:b/>
          <w:bCs/>
          <w:sz w:val="36"/>
          <w:szCs w:val="36"/>
          <w:shd w:val="clear" w:color="auto" w:fill="FFFFFF"/>
        </w:rPr>
        <w:t>« MVPA »</w:t>
      </w:r>
      <w:r>
        <w:rPr>
          <w:rFonts w:cstheme="minorHAnsi"/>
          <w:b/>
          <w:bCs/>
          <w:sz w:val="36"/>
          <w:szCs w:val="36"/>
          <w:shd w:val="clear" w:color="auto" w:fill="FFFFFF"/>
        </w:rPr>
        <w:t xml:space="preserve"> </w:t>
      </w:r>
      <w:r>
        <w:rPr>
          <w:rFonts w:cstheme="minorHAnsi"/>
          <w:sz w:val="36"/>
          <w:szCs w:val="36"/>
          <w:shd w:val="clear" w:color="auto" w:fill="FFFFFF"/>
        </w:rPr>
        <w:t>: En neurosciences c’est une technique d’analyse des données de l’imagerie fonctionnelle utilisant l’</w:t>
      </w:r>
      <w:r w:rsidRPr="00F33EEA">
        <w:rPr>
          <w:rFonts w:cstheme="minorHAnsi"/>
          <w:i/>
          <w:iCs/>
          <w:sz w:val="36"/>
          <w:szCs w:val="36"/>
          <w:shd w:val="clear" w:color="auto" w:fill="FFFFFF"/>
        </w:rPr>
        <w:t>intelligence artificielle</w:t>
      </w:r>
      <w:r>
        <w:rPr>
          <w:rFonts w:cstheme="minorHAnsi"/>
          <w:sz w:val="36"/>
          <w:szCs w:val="36"/>
          <w:shd w:val="clear" w:color="auto" w:fill="FFFFFF"/>
        </w:rPr>
        <w:t xml:space="preserve">* (algorithmes) et considérant la réponse globale du cerveau à un stimulus au lieu de se concentrer sur certains </w:t>
      </w:r>
      <w:r w:rsidRPr="00F33EEA">
        <w:rPr>
          <w:rFonts w:cstheme="minorHAnsi"/>
          <w:i/>
          <w:iCs/>
          <w:sz w:val="36"/>
          <w:szCs w:val="36"/>
          <w:shd w:val="clear" w:color="auto" w:fill="FFFFFF"/>
        </w:rPr>
        <w:t>voxels</w:t>
      </w:r>
      <w:r>
        <w:rPr>
          <w:rFonts w:cstheme="minorHAnsi"/>
          <w:sz w:val="36"/>
          <w:szCs w:val="36"/>
          <w:shd w:val="clear" w:color="auto" w:fill="FFFFFF"/>
        </w:rPr>
        <w:t>*.</w:t>
      </w:r>
    </w:p>
    <w:p w14:paraId="3ECAD38F" w14:textId="5D7A0A8D" w:rsidR="00871721" w:rsidRDefault="00871721" w:rsidP="00A27BB5">
      <w:pPr>
        <w:rPr>
          <w:rFonts w:cstheme="minorHAnsi"/>
          <w:b/>
          <w:bCs/>
          <w:sz w:val="36"/>
          <w:szCs w:val="36"/>
          <w:shd w:val="clear" w:color="auto" w:fill="FFFFFF" w:themeFill="background1"/>
        </w:rPr>
      </w:pPr>
      <w:bookmarkStart w:id="27" w:name="_Hlk116228189"/>
      <w:r w:rsidRPr="0043781C">
        <w:rPr>
          <w:rFonts w:cstheme="minorHAnsi"/>
          <w:b/>
          <w:bCs/>
          <w:sz w:val="36"/>
          <w:szCs w:val="36"/>
          <w:shd w:val="clear" w:color="auto" w:fill="FFFFFF" w:themeFill="background1"/>
        </w:rPr>
        <w:t>« Analyse transactionnelle » :</w:t>
      </w:r>
      <w:r>
        <w:rPr>
          <w:rFonts w:cstheme="minorHAnsi"/>
          <w:b/>
          <w:bCs/>
          <w:color w:val="4D5156"/>
          <w:sz w:val="36"/>
          <w:szCs w:val="36"/>
          <w:shd w:val="clear" w:color="auto" w:fill="FFFFFF"/>
        </w:rPr>
        <w:t xml:space="preserve"> </w:t>
      </w:r>
      <w:r w:rsidR="00A6746B" w:rsidRPr="00A6746B">
        <w:rPr>
          <w:rFonts w:cstheme="minorHAnsi"/>
          <w:sz w:val="36"/>
          <w:szCs w:val="36"/>
          <w:shd w:val="clear" w:color="auto" w:fill="FFFFFF" w:themeFill="background1"/>
        </w:rPr>
        <w:t>Théorie de la </w:t>
      </w:r>
      <w:hyperlink r:id="rId23" w:tooltip="Personnalité" w:history="1">
        <w:r w:rsidR="00A6746B" w:rsidRPr="00A6746B">
          <w:rPr>
            <w:rFonts w:cstheme="minorHAnsi"/>
            <w:sz w:val="36"/>
            <w:szCs w:val="36"/>
            <w:shd w:val="clear" w:color="auto" w:fill="FFFFFF" w:themeFill="background1"/>
          </w:rPr>
          <w:t>personnalité</w:t>
        </w:r>
      </w:hyperlink>
      <w:r w:rsidR="00A6746B" w:rsidRPr="00A6746B">
        <w:rPr>
          <w:rFonts w:cstheme="minorHAnsi"/>
          <w:sz w:val="36"/>
          <w:szCs w:val="36"/>
          <w:shd w:val="clear" w:color="auto" w:fill="FFFFFF" w:themeFill="background1"/>
        </w:rPr>
        <w:t>, des </w:t>
      </w:r>
      <w:hyperlink r:id="rId24" w:tooltip="Rapports sociaux" w:history="1">
        <w:r w:rsidR="00A6746B" w:rsidRPr="00A6746B">
          <w:rPr>
            <w:rFonts w:cstheme="minorHAnsi"/>
            <w:sz w:val="36"/>
            <w:szCs w:val="36"/>
            <w:shd w:val="clear" w:color="auto" w:fill="FFFFFF" w:themeFill="background1"/>
          </w:rPr>
          <w:t>rapports sociaux</w:t>
        </w:r>
      </w:hyperlink>
      <w:r w:rsidR="00A6746B">
        <w:rPr>
          <w:rFonts w:cstheme="minorHAnsi"/>
          <w:sz w:val="36"/>
          <w:szCs w:val="36"/>
          <w:shd w:val="clear" w:color="auto" w:fill="FFFFFF" w:themeFill="background1"/>
          <w:vertAlign w:val="superscript"/>
        </w:rPr>
        <w:t xml:space="preserve"> </w:t>
      </w:r>
      <w:r w:rsidR="00A6746B" w:rsidRPr="00A6746B">
        <w:rPr>
          <w:rFonts w:cstheme="minorHAnsi"/>
          <w:sz w:val="36"/>
          <w:szCs w:val="36"/>
          <w:shd w:val="clear" w:color="auto" w:fill="FFFFFF" w:themeFill="background1"/>
        </w:rPr>
        <w:t>et de la </w:t>
      </w:r>
      <w:hyperlink r:id="rId25" w:tooltip="Communication" w:history="1">
        <w:r w:rsidR="00A6746B" w:rsidRPr="00A6746B">
          <w:rPr>
            <w:rFonts w:cstheme="minorHAnsi"/>
            <w:sz w:val="36"/>
            <w:szCs w:val="36"/>
            <w:shd w:val="clear" w:color="auto" w:fill="FFFFFF" w:themeFill="background1"/>
          </w:rPr>
          <w:t>communication</w:t>
        </w:r>
      </w:hyperlink>
      <w:r w:rsidR="00A6746B">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w:t>
      </w:r>
      <w:r w:rsidR="00A6746B">
        <w:rPr>
          <w:rFonts w:cstheme="minorHAnsi"/>
          <w:sz w:val="36"/>
          <w:szCs w:val="36"/>
          <w:shd w:val="clear" w:color="auto" w:fill="FFFFFF" w:themeFill="background1"/>
        </w:rPr>
        <w:t>C</w:t>
      </w:r>
      <w:r w:rsidR="00A6746B" w:rsidRPr="00A6746B">
        <w:rPr>
          <w:rFonts w:cstheme="minorHAnsi"/>
          <w:sz w:val="36"/>
          <w:szCs w:val="36"/>
          <w:shd w:val="clear" w:color="auto" w:fill="FFFFFF" w:themeFill="background1"/>
        </w:rPr>
        <w:t>réée en 1958</w:t>
      </w:r>
      <w:r w:rsidR="00A6746B">
        <w:rPr>
          <w:rFonts w:cstheme="minorHAnsi"/>
          <w:sz w:val="36"/>
          <w:szCs w:val="36"/>
          <w:shd w:val="clear" w:color="auto" w:fill="FFFFFF" w:themeFill="background1"/>
        </w:rPr>
        <w:t xml:space="preserve"> par</w:t>
      </w:r>
      <w:r w:rsidR="00A6746B" w:rsidRPr="00A6746B">
        <w:rPr>
          <w:rFonts w:cstheme="minorHAnsi"/>
          <w:sz w:val="36"/>
          <w:szCs w:val="36"/>
          <w:shd w:val="clear" w:color="auto" w:fill="FFFFFF" w:themeFill="background1"/>
        </w:rPr>
        <w:t xml:space="preserve"> </w:t>
      </w:r>
      <w:hyperlink r:id="rId26" w:tooltip="Éric Berne" w:history="1">
        <w:proofErr w:type="spellStart"/>
        <w:r w:rsidR="00A6746B" w:rsidRPr="006B248B">
          <w:rPr>
            <w:rFonts w:cstheme="minorHAnsi"/>
            <w:sz w:val="36"/>
            <w:szCs w:val="36"/>
            <w:u w:val="single"/>
            <w:shd w:val="clear" w:color="auto" w:fill="FFFFFF" w:themeFill="background1"/>
          </w:rPr>
          <w:t>Eric</w:t>
        </w:r>
        <w:proofErr w:type="spellEnd"/>
        <w:r w:rsidR="00A6746B" w:rsidRPr="006B248B">
          <w:rPr>
            <w:rFonts w:cstheme="minorHAnsi"/>
            <w:sz w:val="36"/>
            <w:szCs w:val="36"/>
            <w:u w:val="single"/>
            <w:shd w:val="clear" w:color="auto" w:fill="FFFFFF" w:themeFill="background1"/>
          </w:rPr>
          <w:t xml:space="preserve"> Berne</w:t>
        </w:r>
      </w:hyperlink>
      <w:r w:rsidR="00A6746B">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w:t>
      </w:r>
      <w:r w:rsidR="00A6746B">
        <w:rPr>
          <w:rFonts w:cstheme="minorHAnsi"/>
          <w:sz w:val="36"/>
          <w:szCs w:val="36"/>
          <w:shd w:val="clear" w:color="auto" w:fill="FFFFFF" w:themeFill="background1"/>
        </w:rPr>
        <w:t>e</w:t>
      </w:r>
      <w:r w:rsidR="00A6746B" w:rsidRPr="00A6746B">
        <w:rPr>
          <w:rFonts w:cstheme="minorHAnsi"/>
          <w:sz w:val="36"/>
          <w:szCs w:val="36"/>
          <w:shd w:val="clear" w:color="auto" w:fill="FFFFFF" w:themeFill="background1"/>
        </w:rPr>
        <w:t>lle postule des « </w:t>
      </w:r>
      <w:hyperlink r:id="rId27" w:tooltip="États du Moi" w:history="1">
        <w:r w:rsidR="00A6746B" w:rsidRPr="00A6746B">
          <w:rPr>
            <w:rFonts w:cstheme="minorHAnsi"/>
            <w:i/>
            <w:iCs/>
            <w:sz w:val="36"/>
            <w:szCs w:val="36"/>
            <w:shd w:val="clear" w:color="auto" w:fill="FFFFFF" w:themeFill="background1"/>
          </w:rPr>
          <w:t>états du Moi</w:t>
        </w:r>
      </w:hyperlink>
      <w:r w:rsidR="00A6746B" w:rsidRPr="00A6746B">
        <w:rPr>
          <w:rFonts w:cstheme="minorHAnsi"/>
          <w:sz w:val="36"/>
          <w:szCs w:val="36"/>
          <w:shd w:val="clear" w:color="auto" w:fill="FFFFFF" w:themeFill="background1"/>
        </w:rPr>
        <w:t> » (</w:t>
      </w:r>
      <w:r w:rsidR="00A6746B" w:rsidRPr="006B248B">
        <w:rPr>
          <w:rFonts w:cstheme="minorHAnsi"/>
          <w:sz w:val="36"/>
          <w:szCs w:val="36"/>
          <w:shd w:val="clear" w:color="auto" w:fill="FFFFFF" w:themeFill="background1"/>
        </w:rPr>
        <w:t>Parent, Adulte, Enfant</w:t>
      </w:r>
      <w:r w:rsidR="00A6746B" w:rsidRPr="00A6746B">
        <w:rPr>
          <w:rFonts w:cstheme="minorHAnsi"/>
          <w:sz w:val="36"/>
          <w:szCs w:val="36"/>
          <w:shd w:val="clear" w:color="auto" w:fill="FFFFFF" w:themeFill="background1"/>
        </w:rPr>
        <w:t>), et étudie les phénomènes </w:t>
      </w:r>
      <w:hyperlink r:id="rId28" w:tooltip="Psychisme" w:history="1">
        <w:r w:rsidR="00A6746B" w:rsidRPr="00A6746B">
          <w:rPr>
            <w:rFonts w:cstheme="minorHAnsi"/>
            <w:sz w:val="36"/>
            <w:szCs w:val="36"/>
            <w:shd w:val="clear" w:color="auto" w:fill="FFFFFF" w:themeFill="background1"/>
          </w:rPr>
          <w:t>intrapsychiques</w:t>
        </w:r>
      </w:hyperlink>
      <w:r w:rsidR="00A6746B" w:rsidRPr="00A6746B">
        <w:rPr>
          <w:rFonts w:cstheme="minorHAnsi"/>
          <w:sz w:val="36"/>
          <w:szCs w:val="36"/>
          <w:shd w:val="clear" w:color="auto" w:fill="FFFFFF" w:themeFill="background1"/>
        </w:rPr>
        <w:t> à travers les </w:t>
      </w:r>
      <w:hyperlink r:id="rId29" w:tooltip="Relation humaine" w:history="1">
        <w:r w:rsidR="00A6746B" w:rsidRPr="00A6746B">
          <w:rPr>
            <w:rFonts w:cstheme="minorHAnsi"/>
            <w:sz w:val="36"/>
            <w:szCs w:val="36"/>
            <w:shd w:val="clear" w:color="auto" w:fill="FFFFFF" w:themeFill="background1"/>
          </w:rPr>
          <w:t>échanges relationnels</w:t>
        </w:r>
      </w:hyperlink>
      <w:r w:rsidR="00A6746B" w:rsidRPr="00A6746B">
        <w:rPr>
          <w:rFonts w:cstheme="minorHAnsi"/>
          <w:sz w:val="36"/>
          <w:szCs w:val="36"/>
          <w:shd w:val="clear" w:color="auto" w:fill="FFFFFF" w:themeFill="background1"/>
        </w:rPr>
        <w:t> de deux personnes ou plus, appelés « </w:t>
      </w:r>
      <w:r w:rsidR="00A6746B" w:rsidRPr="00A6746B">
        <w:rPr>
          <w:rFonts w:cstheme="minorHAnsi"/>
          <w:i/>
          <w:iCs/>
          <w:sz w:val="36"/>
          <w:szCs w:val="36"/>
          <w:shd w:val="clear" w:color="auto" w:fill="FFFFFF" w:themeFill="background1"/>
        </w:rPr>
        <w:t>transactions</w:t>
      </w:r>
      <w:r w:rsidR="00A6746B" w:rsidRPr="00A6746B">
        <w:rPr>
          <w:rFonts w:cstheme="minorHAnsi"/>
          <w:sz w:val="36"/>
          <w:szCs w:val="36"/>
          <w:shd w:val="clear" w:color="auto" w:fill="FFFFFF" w:themeFill="background1"/>
        </w:rPr>
        <w:t> ».</w:t>
      </w:r>
      <w:r w:rsidR="0043781C">
        <w:rPr>
          <w:rFonts w:cstheme="minorHAnsi"/>
          <w:sz w:val="36"/>
          <w:szCs w:val="36"/>
          <w:shd w:val="clear" w:color="auto" w:fill="FFFFFF" w:themeFill="background1"/>
        </w:rPr>
        <w:t xml:space="preserve"> </w:t>
      </w:r>
      <w:r w:rsidR="00A6746B" w:rsidRPr="00A6746B">
        <w:rPr>
          <w:rFonts w:cstheme="minorHAnsi"/>
          <w:sz w:val="36"/>
          <w:szCs w:val="36"/>
          <w:shd w:val="clear" w:color="auto" w:fill="FFFFFF" w:themeFill="background1"/>
        </w:rPr>
        <w:t>Elle part du principe que chaque personne est fondamentalement positive</w:t>
      </w:r>
      <w:r w:rsidR="00280727">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et que ce sont les décisions prises dans notre enfance qui influent sur notre comportement</w:t>
      </w:r>
      <w:r w:rsidR="00A6746B">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w:t>
      </w:r>
      <w:r w:rsidR="00A6746B">
        <w:rPr>
          <w:rFonts w:cstheme="minorHAnsi"/>
          <w:sz w:val="36"/>
          <w:szCs w:val="36"/>
          <w:shd w:val="clear" w:color="auto" w:fill="FFFFFF" w:themeFill="background1"/>
        </w:rPr>
        <w:t>S</w:t>
      </w:r>
      <w:r w:rsidR="00A6746B" w:rsidRPr="00A6746B">
        <w:rPr>
          <w:rFonts w:cstheme="minorHAnsi"/>
          <w:sz w:val="36"/>
          <w:szCs w:val="36"/>
          <w:shd w:val="clear" w:color="auto" w:fill="FFFFFF" w:themeFill="background1"/>
        </w:rPr>
        <w:t>on but est d'aider à reprendre le contrôle vers l'épanouissement</w:t>
      </w:r>
      <w:r w:rsidR="00A6746B">
        <w:rPr>
          <w:rFonts w:cstheme="minorHAnsi"/>
          <w:sz w:val="36"/>
          <w:szCs w:val="36"/>
          <w:shd w:val="clear" w:color="auto" w:fill="FFFFFF" w:themeFill="background1"/>
        </w:rPr>
        <w:t xml:space="preserve">. </w:t>
      </w:r>
      <w:bookmarkEnd w:id="27"/>
      <w:r w:rsidR="00A6746B" w:rsidRPr="00A6746B">
        <w:rPr>
          <w:rFonts w:cstheme="minorHAnsi"/>
          <w:b/>
          <w:bCs/>
          <w:sz w:val="36"/>
          <w:szCs w:val="36"/>
          <w:shd w:val="clear" w:color="auto" w:fill="FFFFFF" w:themeFill="background1"/>
        </w:rPr>
        <w:t xml:space="preserve">IH </w:t>
      </w:r>
      <w:r w:rsidR="00A6746B">
        <w:rPr>
          <w:rFonts w:cstheme="minorHAnsi"/>
          <w:b/>
          <w:bCs/>
          <w:sz w:val="36"/>
          <w:szCs w:val="36"/>
          <w:shd w:val="clear" w:color="auto" w:fill="FFFFFF" w:themeFill="background1"/>
        </w:rPr>
        <w:t>1</w:t>
      </w:r>
      <w:r w:rsidR="00A6746B" w:rsidRPr="00A6746B">
        <w:rPr>
          <w:rFonts w:cstheme="minorHAnsi"/>
          <w:b/>
          <w:bCs/>
          <w:sz w:val="36"/>
          <w:szCs w:val="36"/>
          <w:shd w:val="clear" w:color="auto" w:fill="FFFFFF" w:themeFill="background1"/>
        </w:rPr>
        <w:t>0 2022</w:t>
      </w:r>
    </w:p>
    <w:p w14:paraId="052A4E56" w14:textId="72796B9A" w:rsidR="004B58E6" w:rsidRDefault="004B58E6" w:rsidP="0084294E">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xml:space="preserve"> « Analyse transgénérationnelle » ou  « Psychogénéalogie » : </w:t>
      </w:r>
      <w:r w:rsidRPr="004B58E6">
        <w:rPr>
          <w:rFonts w:cstheme="minorHAnsi"/>
          <w:sz w:val="36"/>
          <w:szCs w:val="36"/>
          <w:shd w:val="clear" w:color="auto" w:fill="FFFFFF" w:themeFill="background1"/>
        </w:rPr>
        <w:t>Pratique développée dans les </w:t>
      </w:r>
      <w:hyperlink r:id="rId30" w:tooltip="Années 1970" w:history="1">
        <w:r w:rsidRPr="004B58E6">
          <w:rPr>
            <w:rFonts w:cstheme="minorHAnsi"/>
            <w:sz w:val="36"/>
            <w:szCs w:val="36"/>
            <w:shd w:val="clear" w:color="auto" w:fill="FFFFFF" w:themeFill="background1"/>
          </w:rPr>
          <w:t>années 1970</w:t>
        </w:r>
      </w:hyperlink>
      <w:r w:rsidRPr="004B58E6">
        <w:rPr>
          <w:rFonts w:cstheme="minorHAnsi"/>
          <w:sz w:val="36"/>
          <w:szCs w:val="36"/>
          <w:shd w:val="clear" w:color="auto" w:fill="FFFFFF" w:themeFill="background1"/>
        </w:rPr>
        <w:t> par </w:t>
      </w:r>
      <w:hyperlink r:id="rId31" w:tooltip="Anne Ancelin Schützenberger" w:history="1">
        <w:r w:rsidRPr="00280727">
          <w:rPr>
            <w:rFonts w:cstheme="minorHAnsi"/>
            <w:sz w:val="36"/>
            <w:szCs w:val="36"/>
            <w:u w:val="single"/>
            <w:shd w:val="clear" w:color="auto" w:fill="FFFFFF" w:themeFill="background1"/>
          </w:rPr>
          <w:t>Anne Ancelin Schützenberge</w:t>
        </w:r>
        <w:r w:rsidRPr="006B248B">
          <w:rPr>
            <w:rFonts w:cstheme="minorHAnsi"/>
            <w:i/>
            <w:iCs/>
            <w:sz w:val="36"/>
            <w:szCs w:val="36"/>
            <w:u w:val="single"/>
            <w:shd w:val="clear" w:color="auto" w:fill="FFFFFF" w:themeFill="background1"/>
          </w:rPr>
          <w:t>r</w:t>
        </w:r>
      </w:hyperlink>
      <w:r>
        <w:rPr>
          <w:rFonts w:cstheme="minorHAnsi"/>
          <w:sz w:val="36"/>
          <w:szCs w:val="36"/>
          <w:shd w:val="clear" w:color="auto" w:fill="FFFFFF" w:themeFill="background1"/>
        </w:rPr>
        <w:t>*</w:t>
      </w:r>
      <w:r w:rsidRPr="004B58E6">
        <w:rPr>
          <w:rFonts w:cstheme="minorHAnsi"/>
          <w:sz w:val="36"/>
          <w:szCs w:val="36"/>
          <w:shd w:val="clear" w:color="auto" w:fill="FFFFFF" w:themeFill="background1"/>
        </w:rPr>
        <w:t> selon laquelle les événements, les traumatismes, les secrets et les conflits vécus par les ascendants d'un individu conditionnent ses faiblesses constitutionnelles, ses troubles psychologiques, ses maladies, voire ses comportements étranges ou inexplicables.</w:t>
      </w:r>
      <w:r w:rsidRPr="004B58E6">
        <w:rPr>
          <w:rFonts w:cstheme="minorHAnsi"/>
          <w:sz w:val="36"/>
          <w:szCs w:val="36"/>
          <w:shd w:val="clear" w:color="auto" w:fill="FFFFFF"/>
        </w:rPr>
        <w:t xml:space="preserve"> Aucune validation scientifique. </w:t>
      </w:r>
      <w:r w:rsidRPr="006B248B">
        <w:rPr>
          <w:rFonts w:cstheme="minorHAnsi"/>
          <w:i/>
          <w:iCs/>
          <w:sz w:val="36"/>
          <w:szCs w:val="36"/>
          <w:shd w:val="clear" w:color="auto" w:fill="FFFFFF"/>
        </w:rPr>
        <w:t>Pseudoscience</w:t>
      </w:r>
      <w:r w:rsidR="006B248B">
        <w:rPr>
          <w:rFonts w:cstheme="minorHAnsi"/>
          <w:sz w:val="36"/>
          <w:szCs w:val="36"/>
          <w:shd w:val="clear" w:color="auto" w:fill="FFFFFF"/>
        </w:rPr>
        <w:t>*</w:t>
      </w:r>
      <w:r w:rsidRPr="004B58E6">
        <w:rPr>
          <w:rFonts w:cstheme="minorHAnsi"/>
          <w:sz w:val="36"/>
          <w:szCs w:val="36"/>
          <w:shd w:val="clear" w:color="auto" w:fill="FFFFFF"/>
        </w:rPr>
        <w:t>.</w:t>
      </w:r>
      <w:r>
        <w:rPr>
          <w:rFonts w:cstheme="minorHAnsi"/>
          <w:sz w:val="36"/>
          <w:szCs w:val="36"/>
          <w:shd w:val="clear" w:color="auto" w:fill="FFFFFF"/>
        </w:rPr>
        <w:t xml:space="preserve"> </w:t>
      </w:r>
      <w:r w:rsidRPr="004B58E6">
        <w:rPr>
          <w:rFonts w:cstheme="minorHAnsi"/>
          <w:b/>
          <w:bCs/>
          <w:sz w:val="36"/>
          <w:szCs w:val="36"/>
          <w:shd w:val="clear" w:color="auto" w:fill="FFFFFF"/>
        </w:rPr>
        <w:t>IH 01 2023</w:t>
      </w:r>
      <w:r>
        <w:rPr>
          <w:rFonts w:cstheme="minorHAnsi"/>
          <w:sz w:val="36"/>
          <w:szCs w:val="36"/>
          <w:shd w:val="clear" w:color="auto" w:fill="FFFFFF"/>
        </w:rPr>
        <w:t>.</w:t>
      </w:r>
    </w:p>
    <w:p w14:paraId="5CD55A85" w14:textId="7105BBFF" w:rsidR="009B0287" w:rsidRPr="009B0287" w:rsidRDefault="009B0287" w:rsidP="0084294E">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Analyse comportementale appliquée » ou « ABA » ou « Applied Behavior Analysis » : </w:t>
      </w:r>
      <w:r w:rsidRPr="009B0287">
        <w:rPr>
          <w:rFonts w:cstheme="minorHAnsi"/>
          <w:color w:val="000000" w:themeColor="text1"/>
          <w:sz w:val="36"/>
          <w:szCs w:val="36"/>
          <w:shd w:val="clear" w:color="auto" w:fill="FFFFFF"/>
        </w:rPr>
        <w:t xml:space="preserve">Programme d'intervention précoce pour les enfants </w:t>
      </w:r>
      <w:r>
        <w:rPr>
          <w:rFonts w:cstheme="minorHAnsi"/>
          <w:color w:val="000000" w:themeColor="text1"/>
          <w:sz w:val="36"/>
          <w:szCs w:val="36"/>
          <w:shd w:val="clear" w:color="auto" w:fill="FFFFFF"/>
        </w:rPr>
        <w:t xml:space="preserve">avec un </w:t>
      </w:r>
      <w:r w:rsidRPr="006742E1">
        <w:rPr>
          <w:rFonts w:cstheme="minorHAnsi"/>
          <w:i/>
          <w:iCs/>
          <w:color w:val="000000" w:themeColor="text1"/>
          <w:sz w:val="36"/>
          <w:szCs w:val="36"/>
          <w:shd w:val="clear" w:color="auto" w:fill="FFFFFF"/>
        </w:rPr>
        <w:t>Trouble du Spectre de l’Autisme</w:t>
      </w:r>
      <w:r w:rsidR="006742E1">
        <w:rPr>
          <w:rFonts w:cstheme="minorHAnsi"/>
          <w:color w:val="000000" w:themeColor="text1"/>
          <w:sz w:val="36"/>
          <w:szCs w:val="36"/>
          <w:shd w:val="clear" w:color="auto" w:fill="FFFFFF"/>
        </w:rPr>
        <w:t>*,</w:t>
      </w:r>
      <w:r>
        <w:rPr>
          <w:rFonts w:cstheme="minorHAnsi"/>
          <w:color w:val="000000" w:themeColor="text1"/>
          <w:sz w:val="36"/>
          <w:szCs w:val="36"/>
          <w:shd w:val="clear" w:color="auto" w:fill="FFFFFF"/>
        </w:rPr>
        <w:t xml:space="preserve"> qui </w:t>
      </w:r>
      <w:r w:rsidRPr="009B0287">
        <w:rPr>
          <w:rFonts w:cstheme="minorHAnsi"/>
          <w:color w:val="000000" w:themeColor="text1"/>
          <w:sz w:val="36"/>
          <w:szCs w:val="36"/>
          <w:shd w:val="clear" w:color="auto" w:fill="FFFFFF"/>
        </w:rPr>
        <w:t>vise la modification du comportement via le renforcement, avec l'utilisation de procédures (guidances, chainages, incitations…).</w:t>
      </w:r>
    </w:p>
    <w:p w14:paraId="5524CBE9" w14:textId="0E1B2772" w:rsidR="00B16C7E" w:rsidRDefault="00B16C7E" w:rsidP="00A27BB5">
      <w:pPr>
        <w:rPr>
          <w:rFonts w:cstheme="minorHAnsi"/>
          <w:b/>
          <w:bCs/>
          <w:sz w:val="36"/>
          <w:szCs w:val="36"/>
          <w:shd w:val="clear" w:color="auto" w:fill="FFFFFF"/>
        </w:rPr>
      </w:pPr>
      <w:bookmarkStart w:id="28" w:name="_Hlk104543364"/>
      <w:r>
        <w:rPr>
          <w:rFonts w:cstheme="minorHAnsi"/>
          <w:b/>
          <w:sz w:val="36"/>
          <w:szCs w:val="36"/>
        </w:rPr>
        <w:t xml:space="preserve">« Anamnèse » : </w:t>
      </w:r>
      <w:r w:rsidRPr="00B16C7E">
        <w:rPr>
          <w:rFonts w:cstheme="minorHAnsi"/>
          <w:sz w:val="36"/>
          <w:szCs w:val="36"/>
          <w:shd w:val="clear" w:color="auto" w:fill="FFFFFF"/>
        </w:rPr>
        <w:t>L’anamnèse est le récit des antécédents d'un malade. L'anamnèse retrace les antécédents médicaux et l'historique de la plainte, la douleur actuelle du patient, ainsi que les résultats des différentes explorations déjà faites et les traitements entrepris</w:t>
      </w:r>
      <w:bookmarkEnd w:id="28"/>
      <w:r w:rsidRPr="00B16C7E">
        <w:rPr>
          <w:rFonts w:cstheme="minorHAnsi"/>
          <w:sz w:val="36"/>
          <w:szCs w:val="36"/>
          <w:shd w:val="clear" w:color="auto" w:fill="FFFFFF"/>
        </w:rPr>
        <w:t>.</w:t>
      </w:r>
      <w:r w:rsidR="00CE5BA8">
        <w:rPr>
          <w:rFonts w:cstheme="minorHAnsi"/>
          <w:sz w:val="36"/>
          <w:szCs w:val="36"/>
          <w:shd w:val="clear" w:color="auto" w:fill="FFFFFF"/>
        </w:rPr>
        <w:t xml:space="preserve"> </w:t>
      </w:r>
      <w:r w:rsidR="00CE5BA8" w:rsidRPr="00CE5BA8">
        <w:rPr>
          <w:rFonts w:cstheme="minorHAnsi"/>
          <w:b/>
          <w:bCs/>
          <w:sz w:val="36"/>
          <w:szCs w:val="36"/>
          <w:shd w:val="clear" w:color="auto" w:fill="FFFFFF"/>
        </w:rPr>
        <w:t>IH 06 2022</w:t>
      </w:r>
      <w:r w:rsidR="00690EF4">
        <w:rPr>
          <w:rFonts w:cstheme="minorHAnsi"/>
          <w:b/>
          <w:bCs/>
          <w:sz w:val="36"/>
          <w:szCs w:val="36"/>
          <w:shd w:val="clear" w:color="auto" w:fill="FFFFFF"/>
        </w:rPr>
        <w:t>.</w:t>
      </w:r>
    </w:p>
    <w:p w14:paraId="788ECFF5" w14:textId="025E8269" w:rsidR="0055493A" w:rsidRPr="0055493A" w:rsidRDefault="0055493A" w:rsidP="0055493A">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Anaphore » : </w:t>
      </w:r>
      <w:r w:rsidRPr="0055493A">
        <w:rPr>
          <w:rFonts w:cstheme="minorHAnsi"/>
          <w:color w:val="1F1F1F"/>
          <w:sz w:val="36"/>
          <w:szCs w:val="36"/>
          <w:shd w:val="clear" w:color="auto" w:fill="FFFFFF"/>
        </w:rPr>
        <w:t>Répétition d'un mot en tête de plusieurs membres de phrase, pour obtenir un effet de renforcement ou de symétrie.</w:t>
      </w:r>
    </w:p>
    <w:p w14:paraId="2F86981F" w14:textId="750A79D9" w:rsidR="00E05452" w:rsidRDefault="00E05452" w:rsidP="00A27BB5">
      <w:pPr>
        <w:rPr>
          <w:rFonts w:cstheme="minorHAnsi"/>
          <w:b/>
          <w:bCs/>
          <w:sz w:val="36"/>
          <w:szCs w:val="36"/>
          <w:shd w:val="clear" w:color="auto" w:fill="FFFFFF"/>
        </w:rPr>
      </w:pPr>
      <w:bookmarkStart w:id="29" w:name="_Hlk108731008"/>
      <w:r>
        <w:rPr>
          <w:rFonts w:cstheme="minorHAnsi"/>
          <w:b/>
          <w:bCs/>
          <w:sz w:val="36"/>
          <w:szCs w:val="36"/>
          <w:shd w:val="clear" w:color="auto" w:fill="FFFFFF"/>
        </w:rPr>
        <w:t xml:space="preserve">« Ancrage » : </w:t>
      </w:r>
      <w:r w:rsidRPr="00E05452">
        <w:rPr>
          <w:rFonts w:cstheme="minorHAnsi"/>
          <w:sz w:val="36"/>
          <w:szCs w:val="36"/>
          <w:shd w:val="clear" w:color="auto" w:fill="FFFFFF"/>
        </w:rPr>
        <w:t>Ap</w:t>
      </w:r>
      <w:r>
        <w:rPr>
          <w:rFonts w:cstheme="minorHAnsi"/>
          <w:sz w:val="36"/>
          <w:szCs w:val="36"/>
          <w:shd w:val="clear" w:color="auto" w:fill="FFFFFF"/>
        </w:rPr>
        <w:t>prentissage particulier du cerveau qui apprend à associer automatiquement un</w:t>
      </w:r>
      <w:r w:rsidR="00296243">
        <w:rPr>
          <w:rFonts w:cstheme="minorHAnsi"/>
          <w:sz w:val="36"/>
          <w:szCs w:val="36"/>
          <w:shd w:val="clear" w:color="auto" w:fill="FFFFFF"/>
        </w:rPr>
        <w:t xml:space="preserve"> stimulus et un état de conscience</w:t>
      </w:r>
      <w:bookmarkEnd w:id="29"/>
      <w:r w:rsidR="00296243">
        <w:rPr>
          <w:rFonts w:cstheme="minorHAnsi"/>
          <w:sz w:val="36"/>
          <w:szCs w:val="36"/>
          <w:shd w:val="clear" w:color="auto" w:fill="FFFFFF"/>
        </w:rPr>
        <w:t xml:space="preserve">. </w:t>
      </w:r>
      <w:r w:rsidR="00592B37">
        <w:rPr>
          <w:rFonts w:cstheme="minorHAnsi"/>
          <w:sz w:val="36"/>
          <w:szCs w:val="36"/>
          <w:shd w:val="clear" w:color="auto" w:fill="FFFFFF"/>
        </w:rPr>
        <w:t xml:space="preserve">Association entre un stimulus externe ou interne et un état émotionnel particulier. </w:t>
      </w:r>
      <w:r w:rsidR="00296243" w:rsidRPr="00296243">
        <w:rPr>
          <w:rFonts w:cstheme="minorHAnsi"/>
          <w:b/>
          <w:bCs/>
          <w:sz w:val="36"/>
          <w:szCs w:val="36"/>
          <w:shd w:val="clear" w:color="auto" w:fill="FFFFFF"/>
        </w:rPr>
        <w:t>IH 07 2022</w:t>
      </w:r>
      <w:r w:rsidR="00690EF4">
        <w:rPr>
          <w:rFonts w:cstheme="minorHAnsi"/>
          <w:b/>
          <w:bCs/>
          <w:sz w:val="36"/>
          <w:szCs w:val="36"/>
          <w:shd w:val="clear" w:color="auto" w:fill="FFFFFF"/>
        </w:rPr>
        <w:t>.</w:t>
      </w:r>
    </w:p>
    <w:p w14:paraId="15EAD35E" w14:textId="504E2F57" w:rsidR="00B539A3" w:rsidRDefault="00B539A3" w:rsidP="00A27BB5">
      <w:pPr>
        <w:rPr>
          <w:rFonts w:cstheme="minorHAnsi"/>
          <w:b/>
          <w:bCs/>
          <w:sz w:val="36"/>
          <w:szCs w:val="36"/>
          <w:shd w:val="clear" w:color="auto" w:fill="FFFFFF"/>
        </w:rPr>
      </w:pPr>
      <w:r>
        <w:rPr>
          <w:rFonts w:cstheme="minorHAnsi"/>
          <w:b/>
          <w:bCs/>
          <w:sz w:val="36"/>
          <w:szCs w:val="36"/>
          <w:shd w:val="clear" w:color="auto" w:fill="FFFFFF"/>
        </w:rPr>
        <w:t xml:space="preserve">« Anendophasie » : </w:t>
      </w:r>
      <w:r w:rsidRPr="00B539A3">
        <w:rPr>
          <w:rFonts w:cstheme="minorHAnsi"/>
          <w:sz w:val="36"/>
          <w:szCs w:val="36"/>
          <w:shd w:val="clear" w:color="auto" w:fill="FFFFFF"/>
        </w:rPr>
        <w:t>Absence de langage intérieur (</w:t>
      </w:r>
      <w:r w:rsidRPr="000020A0">
        <w:rPr>
          <w:rFonts w:cstheme="minorHAnsi"/>
          <w:i/>
          <w:iCs/>
          <w:sz w:val="36"/>
          <w:szCs w:val="36"/>
          <w:shd w:val="clear" w:color="auto" w:fill="FFFFFF"/>
        </w:rPr>
        <w:t>endophasie</w:t>
      </w:r>
      <w:r w:rsidRPr="00B539A3">
        <w:rPr>
          <w:rFonts w:cstheme="minorHAnsi"/>
          <w:sz w:val="36"/>
          <w:szCs w:val="36"/>
          <w:shd w:val="clear" w:color="auto" w:fill="FFFFFF"/>
        </w:rPr>
        <w:t>*).</w:t>
      </w:r>
      <w:r>
        <w:rPr>
          <w:rFonts w:cstheme="minorHAnsi"/>
          <w:b/>
          <w:bCs/>
          <w:sz w:val="36"/>
          <w:szCs w:val="36"/>
          <w:shd w:val="clear" w:color="auto" w:fill="FFFFFF"/>
        </w:rPr>
        <w:t xml:space="preserve"> </w:t>
      </w:r>
    </w:p>
    <w:p w14:paraId="4DAF32AA" w14:textId="155F073E" w:rsidR="00002811" w:rsidRDefault="00002811" w:rsidP="00A27BB5">
      <w:pPr>
        <w:rPr>
          <w:rFonts w:cstheme="minorHAnsi"/>
          <w:b/>
          <w:bCs/>
          <w:sz w:val="36"/>
          <w:szCs w:val="36"/>
          <w:shd w:val="clear" w:color="auto" w:fill="FFFFFF"/>
        </w:rPr>
      </w:pPr>
      <w:r>
        <w:rPr>
          <w:rFonts w:cstheme="minorHAnsi"/>
          <w:b/>
          <w:bCs/>
          <w:sz w:val="36"/>
          <w:szCs w:val="36"/>
          <w:shd w:val="clear" w:color="auto" w:fill="FFFFFF"/>
        </w:rPr>
        <w:t xml:space="preserve">« Anesthésie » : </w:t>
      </w:r>
      <w:r w:rsidRPr="00002811">
        <w:rPr>
          <w:rFonts w:cstheme="minorHAnsi"/>
          <w:sz w:val="36"/>
          <w:szCs w:val="36"/>
          <w:shd w:val="clear" w:color="auto" w:fill="FFFFFF"/>
        </w:rPr>
        <w:t>Absence de sensation</w:t>
      </w:r>
      <w:r w:rsidR="00BB41F7">
        <w:rPr>
          <w:rFonts w:cstheme="minorHAnsi"/>
          <w:sz w:val="36"/>
          <w:szCs w:val="36"/>
          <w:shd w:val="clear" w:color="auto" w:fill="FFFFFF"/>
        </w:rPr>
        <w:t xml:space="preserve"> (à distinguer de l’</w:t>
      </w:r>
      <w:r w:rsidR="00BB41F7" w:rsidRPr="006B248B">
        <w:rPr>
          <w:rFonts w:cstheme="minorHAnsi"/>
          <w:i/>
          <w:iCs/>
          <w:sz w:val="36"/>
          <w:szCs w:val="36"/>
          <w:shd w:val="clear" w:color="auto" w:fill="FFFFFF"/>
        </w:rPr>
        <w:t>analgésie</w:t>
      </w:r>
      <w:r w:rsidR="00BB41F7">
        <w:rPr>
          <w:rFonts w:cstheme="minorHAnsi"/>
          <w:sz w:val="36"/>
          <w:szCs w:val="36"/>
          <w:shd w:val="clear" w:color="auto" w:fill="FFFFFF"/>
        </w:rPr>
        <w:t>*).</w:t>
      </w:r>
    </w:p>
    <w:p w14:paraId="72D7147E" w14:textId="7BC1857A" w:rsidR="005305CB" w:rsidRDefault="005305CB" w:rsidP="00A27BB5">
      <w:pPr>
        <w:rPr>
          <w:rFonts w:cstheme="minorHAnsi"/>
          <w:b/>
          <w:bCs/>
          <w:sz w:val="36"/>
          <w:szCs w:val="36"/>
          <w:shd w:val="clear" w:color="auto" w:fill="FFFFFF"/>
        </w:rPr>
      </w:pPr>
      <w:bookmarkStart w:id="30" w:name="_Hlk134279103"/>
      <w:r>
        <w:rPr>
          <w:rFonts w:cstheme="minorHAnsi"/>
          <w:b/>
          <w:bCs/>
          <w:sz w:val="36"/>
          <w:szCs w:val="36"/>
          <w:shd w:val="clear" w:color="auto" w:fill="FFFFFF"/>
        </w:rPr>
        <w:t xml:space="preserve">« Anhédonie » : </w:t>
      </w:r>
      <w:r w:rsidRPr="005305CB">
        <w:rPr>
          <w:rFonts w:cstheme="minorHAnsi"/>
          <w:sz w:val="36"/>
          <w:szCs w:val="36"/>
          <w:shd w:val="clear" w:color="auto" w:fill="FFFFFF"/>
        </w:rPr>
        <w:t>Terme inventé en 18</w:t>
      </w:r>
      <w:r>
        <w:rPr>
          <w:rFonts w:cstheme="minorHAnsi"/>
          <w:sz w:val="36"/>
          <w:szCs w:val="36"/>
          <w:shd w:val="clear" w:color="auto" w:fill="FFFFFF"/>
        </w:rPr>
        <w:t>96</w:t>
      </w:r>
      <w:r w:rsidRPr="005305CB">
        <w:rPr>
          <w:rFonts w:cstheme="minorHAnsi"/>
          <w:sz w:val="36"/>
          <w:szCs w:val="36"/>
          <w:shd w:val="clear" w:color="auto" w:fill="FFFFFF"/>
        </w:rPr>
        <w:t xml:space="preserve"> par </w:t>
      </w:r>
      <w:r w:rsidRPr="006B248B">
        <w:rPr>
          <w:rFonts w:cstheme="minorHAnsi"/>
          <w:sz w:val="36"/>
          <w:szCs w:val="36"/>
          <w:u w:val="single"/>
          <w:shd w:val="clear" w:color="auto" w:fill="FFFFFF"/>
        </w:rPr>
        <w:t>Théodule-Armand Ribot</w:t>
      </w:r>
      <w:r w:rsidRPr="005305CB">
        <w:rPr>
          <w:rFonts w:cstheme="minorHAnsi"/>
          <w:sz w:val="36"/>
          <w:szCs w:val="36"/>
          <w:shd w:val="clear" w:color="auto" w:fill="FFFFFF"/>
        </w:rPr>
        <w:t>* pour décrire la perte de la capacité à ressentir le plaisir</w:t>
      </w:r>
      <w:r>
        <w:rPr>
          <w:rFonts w:cstheme="minorHAnsi"/>
          <w:sz w:val="36"/>
          <w:szCs w:val="36"/>
          <w:shd w:val="clear" w:color="auto" w:fill="FFFFFF"/>
        </w:rPr>
        <w:t>. C’</w:t>
      </w:r>
      <w:r w:rsidRPr="005305CB">
        <w:rPr>
          <w:rFonts w:cstheme="minorHAnsi"/>
          <w:sz w:val="36"/>
          <w:szCs w:val="36"/>
          <w:shd w:val="clear" w:color="auto" w:fill="FFFFFF"/>
        </w:rPr>
        <w:t>est un symptôme central de la dépression majeure, de la schizophrénie et d'autres troubles neuropsychiatriques.</w:t>
      </w:r>
      <w:r w:rsidRPr="005305CB">
        <w:rPr>
          <w:rFonts w:cstheme="minorHAnsi"/>
          <w:b/>
          <w:bCs/>
          <w:sz w:val="36"/>
          <w:szCs w:val="36"/>
          <w:shd w:val="clear" w:color="auto" w:fill="FFFFFF"/>
        </w:rPr>
        <w:t> </w:t>
      </w:r>
      <w:bookmarkEnd w:id="30"/>
      <w:r>
        <w:rPr>
          <w:rFonts w:cstheme="minorHAnsi"/>
          <w:b/>
          <w:bCs/>
          <w:sz w:val="36"/>
          <w:szCs w:val="36"/>
          <w:shd w:val="clear" w:color="auto" w:fill="FFFFFF"/>
        </w:rPr>
        <w:t>IH 05 2023</w:t>
      </w:r>
    </w:p>
    <w:p w14:paraId="0E36CAEF" w14:textId="42C4F16B" w:rsidR="00652720" w:rsidRDefault="00652720" w:rsidP="00A27BB5">
      <w:pPr>
        <w:rPr>
          <w:rFonts w:cstheme="minorHAnsi"/>
          <w:b/>
          <w:bCs/>
          <w:sz w:val="36"/>
          <w:szCs w:val="36"/>
          <w:shd w:val="clear" w:color="auto" w:fill="FFFFFF"/>
        </w:rPr>
      </w:pPr>
      <w:bookmarkStart w:id="31" w:name="_Hlk110596375"/>
      <w:r>
        <w:rPr>
          <w:rFonts w:cstheme="minorHAnsi"/>
          <w:b/>
          <w:bCs/>
          <w:sz w:val="36"/>
          <w:szCs w:val="36"/>
          <w:shd w:val="clear" w:color="auto" w:fill="FFFFFF"/>
        </w:rPr>
        <w:t xml:space="preserve">« Anorexie mentale » : </w:t>
      </w:r>
      <w:r w:rsidRPr="00652720">
        <w:rPr>
          <w:rFonts w:cstheme="minorHAnsi"/>
          <w:sz w:val="36"/>
          <w:szCs w:val="36"/>
          <w:shd w:val="clear" w:color="auto" w:fill="FFFFFF"/>
        </w:rPr>
        <w:t>Maladie mentale</w:t>
      </w:r>
      <w:r>
        <w:rPr>
          <w:rFonts w:cstheme="minorHAnsi"/>
          <w:sz w:val="36"/>
          <w:szCs w:val="36"/>
          <w:shd w:val="clear" w:color="auto" w:fill="FFFFFF"/>
        </w:rPr>
        <w:t xml:space="preserve"> </w:t>
      </w:r>
      <w:r w:rsidRPr="00652720">
        <w:rPr>
          <w:rFonts w:cstheme="minorHAnsi"/>
          <w:sz w:val="36"/>
          <w:szCs w:val="36"/>
          <w:shd w:val="clear" w:color="auto" w:fill="FFFFFF"/>
        </w:rPr>
        <w:t>caractérisée par une restriction des apports alimentaires durant plusieurs mois, voire plusieurs années, conduisant à une perte importante de poids associée à un certain "</w:t>
      </w:r>
      <w:r w:rsidRPr="00690EF4">
        <w:rPr>
          <w:rFonts w:cstheme="minorHAnsi"/>
          <w:i/>
          <w:iCs/>
          <w:sz w:val="36"/>
          <w:szCs w:val="36"/>
          <w:shd w:val="clear" w:color="auto" w:fill="FFFFFF"/>
        </w:rPr>
        <w:t>plaisir de maigrir</w:t>
      </w:r>
      <w:r w:rsidRPr="00652720">
        <w:rPr>
          <w:rFonts w:cstheme="minorHAnsi"/>
          <w:sz w:val="36"/>
          <w:szCs w:val="36"/>
          <w:shd w:val="clear" w:color="auto" w:fill="FFFFFF"/>
        </w:rPr>
        <w:t>" et une peur intense de prendre du poids.</w:t>
      </w:r>
      <w:r>
        <w:rPr>
          <w:rFonts w:cstheme="minorHAnsi"/>
          <w:sz w:val="36"/>
          <w:szCs w:val="36"/>
          <w:shd w:val="clear" w:color="auto" w:fill="FFFFFF"/>
        </w:rPr>
        <w:t xml:space="preserve"> </w:t>
      </w:r>
      <w:bookmarkEnd w:id="31"/>
      <w:r w:rsidRPr="00310CBA">
        <w:rPr>
          <w:rFonts w:cstheme="minorHAnsi"/>
          <w:b/>
          <w:bCs/>
          <w:sz w:val="36"/>
          <w:szCs w:val="36"/>
          <w:shd w:val="clear" w:color="auto" w:fill="FFFFFF"/>
        </w:rPr>
        <w:t>IH 08 2022</w:t>
      </w:r>
      <w:r w:rsidR="00690EF4">
        <w:rPr>
          <w:rFonts w:cstheme="minorHAnsi"/>
          <w:b/>
          <w:bCs/>
          <w:sz w:val="36"/>
          <w:szCs w:val="36"/>
          <w:shd w:val="clear" w:color="auto" w:fill="FFFFFF"/>
        </w:rPr>
        <w:t>.</w:t>
      </w:r>
    </w:p>
    <w:p w14:paraId="6560981C" w14:textId="4AA6B05D" w:rsidR="00754109" w:rsidRPr="00652720" w:rsidRDefault="00754109" w:rsidP="00A27BB5">
      <w:pPr>
        <w:rPr>
          <w:rFonts w:cstheme="minorHAnsi"/>
          <w:b/>
          <w:bCs/>
          <w:sz w:val="36"/>
          <w:szCs w:val="36"/>
          <w:shd w:val="clear" w:color="auto" w:fill="FFFFFF"/>
        </w:rPr>
      </w:pPr>
      <w:r>
        <w:rPr>
          <w:rFonts w:cstheme="minorHAnsi"/>
          <w:b/>
          <w:bCs/>
          <w:sz w:val="36"/>
          <w:szCs w:val="36"/>
          <w:shd w:val="clear" w:color="auto" w:fill="FFFFFF"/>
        </w:rPr>
        <w:t xml:space="preserve">« Anorexigène » : </w:t>
      </w:r>
      <w:r w:rsidRPr="00754109">
        <w:rPr>
          <w:rFonts w:cstheme="minorHAnsi"/>
          <w:sz w:val="36"/>
          <w:szCs w:val="36"/>
          <w:shd w:val="clear" w:color="auto" w:fill="FFFFFF"/>
        </w:rPr>
        <w:t>Qui inhibe l’appétit.</w:t>
      </w:r>
      <w:r w:rsidR="00352165">
        <w:rPr>
          <w:rFonts w:cstheme="minorHAnsi"/>
          <w:sz w:val="36"/>
          <w:szCs w:val="36"/>
          <w:shd w:val="clear" w:color="auto" w:fill="FFFFFF"/>
        </w:rPr>
        <w:t xml:space="preserve"> Substance qui supprime momentanément la faim.</w:t>
      </w:r>
    </w:p>
    <w:p w14:paraId="304BA72C" w14:textId="1203FBD5" w:rsidR="00E53247" w:rsidRDefault="00E53247" w:rsidP="00A27BB5">
      <w:pPr>
        <w:rPr>
          <w:rFonts w:cstheme="minorHAnsi"/>
          <w:bCs/>
          <w:sz w:val="36"/>
          <w:szCs w:val="36"/>
          <w:shd w:val="clear" w:color="auto" w:fill="FFFFFF"/>
        </w:rPr>
      </w:pPr>
      <w:bookmarkStart w:id="32" w:name="_Hlk108962059"/>
      <w:r>
        <w:rPr>
          <w:rFonts w:cstheme="minorHAnsi"/>
          <w:b/>
          <w:bCs/>
          <w:sz w:val="36"/>
          <w:szCs w:val="36"/>
          <w:shd w:val="clear" w:color="auto" w:fill="FFFFFF"/>
        </w:rPr>
        <w:t xml:space="preserve">« Anosmie » : </w:t>
      </w:r>
      <w:r>
        <w:rPr>
          <w:rFonts w:cstheme="minorHAnsi"/>
          <w:bCs/>
          <w:sz w:val="36"/>
          <w:szCs w:val="36"/>
          <w:shd w:val="clear" w:color="auto" w:fill="FFFFFF"/>
        </w:rPr>
        <w:t xml:space="preserve">Diminution ou perte complète de l’odorat. </w:t>
      </w:r>
      <w:bookmarkEnd w:id="32"/>
      <w:r w:rsidRPr="00E53247">
        <w:rPr>
          <w:rFonts w:cstheme="minorHAnsi"/>
          <w:b/>
          <w:sz w:val="36"/>
          <w:szCs w:val="36"/>
          <w:shd w:val="clear" w:color="auto" w:fill="FFFFFF"/>
        </w:rPr>
        <w:t>IH 07 2022</w:t>
      </w:r>
      <w:r>
        <w:rPr>
          <w:rFonts w:cstheme="minorHAnsi"/>
          <w:bCs/>
          <w:sz w:val="36"/>
          <w:szCs w:val="36"/>
          <w:shd w:val="clear" w:color="auto" w:fill="FFFFFF"/>
        </w:rPr>
        <w:t xml:space="preserve">. </w:t>
      </w:r>
    </w:p>
    <w:p w14:paraId="6B068CB7" w14:textId="3BE1FB3C" w:rsidR="00CF2CBC" w:rsidRDefault="00CF2CBC" w:rsidP="00CF2CBC">
      <w:pPr>
        <w:shd w:val="clear" w:color="auto" w:fill="FFFFFF" w:themeFill="background1"/>
        <w:rPr>
          <w:rFonts w:cstheme="minorHAnsi"/>
          <w:bCs/>
          <w:sz w:val="36"/>
          <w:szCs w:val="36"/>
          <w:shd w:val="clear" w:color="auto" w:fill="FFFFFF"/>
        </w:rPr>
      </w:pPr>
      <w:r>
        <w:rPr>
          <w:rFonts w:cstheme="minorHAnsi"/>
          <w:bCs/>
          <w:sz w:val="36"/>
          <w:szCs w:val="36"/>
          <w:shd w:val="clear" w:color="auto" w:fill="FFFFFF"/>
        </w:rPr>
        <w:t>« </w:t>
      </w:r>
      <w:r w:rsidRPr="00CF2CBC">
        <w:rPr>
          <w:rFonts w:cstheme="minorHAnsi"/>
          <w:b/>
          <w:sz w:val="36"/>
          <w:szCs w:val="36"/>
          <w:shd w:val="clear" w:color="auto" w:fill="FFFFFF"/>
        </w:rPr>
        <w:t>Anosognosie </w:t>
      </w:r>
      <w:r>
        <w:rPr>
          <w:rFonts w:cstheme="minorHAnsi"/>
          <w:bCs/>
          <w:sz w:val="36"/>
          <w:szCs w:val="36"/>
          <w:shd w:val="clear" w:color="auto" w:fill="FFFFFF"/>
        </w:rPr>
        <w:t xml:space="preserve">» : </w:t>
      </w:r>
      <w:r w:rsidRPr="00CF2CBC">
        <w:rPr>
          <w:rFonts w:cstheme="minorHAnsi"/>
          <w:bCs/>
          <w:sz w:val="36"/>
          <w:szCs w:val="36"/>
          <w:shd w:val="clear" w:color="auto" w:fill="FFFFFF"/>
        </w:rPr>
        <w:t>Absence de prise de conscience ou prise de conscience amoindrie des troubles</w:t>
      </w:r>
      <w:r w:rsidR="00F771C1">
        <w:rPr>
          <w:rFonts w:cstheme="minorHAnsi"/>
          <w:bCs/>
          <w:sz w:val="36"/>
          <w:szCs w:val="36"/>
          <w:shd w:val="clear" w:color="auto" w:fill="FFFFFF"/>
        </w:rPr>
        <w:t xml:space="preserve"> (</w:t>
      </w:r>
      <w:r>
        <w:rPr>
          <w:rFonts w:cstheme="minorHAnsi"/>
          <w:bCs/>
          <w:sz w:val="36"/>
          <w:szCs w:val="36"/>
          <w:shd w:val="clear" w:color="auto" w:fill="FFFFFF"/>
        </w:rPr>
        <w:t>Par exemple : ne pas se rendre compte que l’on est paralysé d’un côté, ou aveugle…</w:t>
      </w:r>
      <w:r w:rsidR="00F771C1">
        <w:rPr>
          <w:rFonts w:cstheme="minorHAnsi"/>
          <w:bCs/>
          <w:sz w:val="36"/>
          <w:szCs w:val="36"/>
          <w:shd w:val="clear" w:color="auto" w:fill="FFFFFF"/>
        </w:rPr>
        <w:t>).</w:t>
      </w:r>
      <w:r>
        <w:rPr>
          <w:rFonts w:cstheme="minorHAnsi"/>
          <w:bCs/>
          <w:sz w:val="36"/>
          <w:szCs w:val="36"/>
          <w:shd w:val="clear" w:color="auto" w:fill="FFFFFF"/>
        </w:rPr>
        <w:t xml:space="preserve"> </w:t>
      </w:r>
      <w:r w:rsidR="00F771C1">
        <w:rPr>
          <w:rFonts w:cstheme="minorHAnsi"/>
          <w:bCs/>
          <w:sz w:val="36"/>
          <w:szCs w:val="36"/>
          <w:shd w:val="clear" w:color="auto" w:fill="FFFFFF"/>
        </w:rPr>
        <w:t>En cas de lésion cérébrale (</w:t>
      </w:r>
      <w:r w:rsidR="00F771C1" w:rsidRPr="006B248B">
        <w:rPr>
          <w:rFonts w:cstheme="minorHAnsi"/>
          <w:bCs/>
          <w:i/>
          <w:iCs/>
          <w:sz w:val="36"/>
          <w:szCs w:val="36"/>
          <w:shd w:val="clear" w:color="auto" w:fill="FFFFFF"/>
        </w:rPr>
        <w:t>AVC</w:t>
      </w:r>
      <w:r w:rsidR="00F771C1">
        <w:rPr>
          <w:rFonts w:cstheme="minorHAnsi"/>
          <w:bCs/>
          <w:sz w:val="36"/>
          <w:szCs w:val="36"/>
          <w:shd w:val="clear" w:color="auto" w:fill="FFFFFF"/>
        </w:rPr>
        <w:t>*, trauma crânien, etc.) c</w:t>
      </w:r>
      <w:r>
        <w:rPr>
          <w:rFonts w:cstheme="minorHAnsi"/>
          <w:bCs/>
          <w:sz w:val="36"/>
          <w:szCs w:val="36"/>
          <w:shd w:val="clear" w:color="auto" w:fill="FFFFFF"/>
        </w:rPr>
        <w:t xml:space="preserve">e symptôme serait </w:t>
      </w:r>
      <w:r w:rsidR="00417CF1">
        <w:rPr>
          <w:rFonts w:cstheme="minorHAnsi"/>
          <w:bCs/>
          <w:sz w:val="36"/>
          <w:szCs w:val="36"/>
          <w:shd w:val="clear" w:color="auto" w:fill="FFFFFF"/>
        </w:rPr>
        <w:t>dû</w:t>
      </w:r>
      <w:r>
        <w:rPr>
          <w:rFonts w:cstheme="minorHAnsi"/>
          <w:bCs/>
          <w:sz w:val="36"/>
          <w:szCs w:val="36"/>
          <w:shd w:val="clear" w:color="auto" w:fill="FFFFFF"/>
        </w:rPr>
        <w:t xml:space="preserve"> à des lésions des connexions entre les zones cérébrales</w:t>
      </w:r>
      <w:r w:rsidR="00F771C1">
        <w:rPr>
          <w:rFonts w:cstheme="minorHAnsi"/>
          <w:bCs/>
          <w:sz w:val="36"/>
          <w:szCs w:val="36"/>
          <w:shd w:val="clear" w:color="auto" w:fill="FFFFFF"/>
        </w:rPr>
        <w:t>,</w:t>
      </w:r>
      <w:r>
        <w:rPr>
          <w:rFonts w:cstheme="minorHAnsi"/>
          <w:bCs/>
          <w:sz w:val="36"/>
          <w:szCs w:val="36"/>
          <w:shd w:val="clear" w:color="auto" w:fill="FFFFFF"/>
        </w:rPr>
        <w:t xml:space="preserve"> l’</w:t>
      </w:r>
      <w:r w:rsidRPr="00CF2CBC">
        <w:rPr>
          <w:rFonts w:cstheme="minorHAnsi"/>
          <w:bCs/>
          <w:i/>
          <w:iCs/>
          <w:sz w:val="36"/>
          <w:szCs w:val="36"/>
          <w:shd w:val="clear" w:color="auto" w:fill="FFFFFF"/>
        </w:rPr>
        <w:t>hippocampe</w:t>
      </w:r>
      <w:r>
        <w:rPr>
          <w:rFonts w:cstheme="minorHAnsi"/>
          <w:bCs/>
          <w:sz w:val="36"/>
          <w:szCs w:val="36"/>
          <w:shd w:val="clear" w:color="auto" w:fill="FFFFFF"/>
        </w:rPr>
        <w:t>* (</w:t>
      </w:r>
      <w:r w:rsidRPr="006B248B">
        <w:rPr>
          <w:rFonts w:cstheme="minorHAnsi"/>
          <w:bCs/>
          <w:sz w:val="36"/>
          <w:szCs w:val="36"/>
          <w:shd w:val="clear" w:color="auto" w:fill="FFFFFF"/>
        </w:rPr>
        <w:t>mémoire</w:t>
      </w:r>
      <w:r>
        <w:rPr>
          <w:rFonts w:cstheme="minorHAnsi"/>
          <w:bCs/>
          <w:sz w:val="36"/>
          <w:szCs w:val="36"/>
          <w:shd w:val="clear" w:color="auto" w:fill="FFFFFF"/>
        </w:rPr>
        <w:t>)</w:t>
      </w:r>
      <w:r w:rsidR="00F771C1">
        <w:rPr>
          <w:rFonts w:cstheme="minorHAnsi"/>
          <w:bCs/>
          <w:sz w:val="36"/>
          <w:szCs w:val="36"/>
          <w:shd w:val="clear" w:color="auto" w:fill="FFFFFF"/>
        </w:rPr>
        <w:t xml:space="preserve"> </w:t>
      </w:r>
      <w:r>
        <w:rPr>
          <w:rFonts w:cstheme="minorHAnsi"/>
          <w:bCs/>
          <w:sz w:val="36"/>
          <w:szCs w:val="36"/>
          <w:shd w:val="clear" w:color="auto" w:fill="FFFFFF"/>
        </w:rPr>
        <w:t xml:space="preserve">et le </w:t>
      </w:r>
      <w:r w:rsidRPr="00CF2CBC">
        <w:rPr>
          <w:rFonts w:cstheme="minorHAnsi"/>
          <w:bCs/>
          <w:i/>
          <w:iCs/>
          <w:sz w:val="36"/>
          <w:szCs w:val="36"/>
          <w:shd w:val="clear" w:color="auto" w:fill="FFFFFF"/>
        </w:rPr>
        <w:t>cingulum</w:t>
      </w:r>
      <w:r>
        <w:rPr>
          <w:rFonts w:cstheme="minorHAnsi"/>
          <w:bCs/>
          <w:sz w:val="36"/>
          <w:szCs w:val="36"/>
          <w:shd w:val="clear" w:color="auto" w:fill="FFFFFF"/>
        </w:rPr>
        <w:t>* (</w:t>
      </w:r>
      <w:r w:rsidRPr="001C72B5">
        <w:rPr>
          <w:rFonts w:cstheme="minorHAnsi"/>
          <w:bCs/>
          <w:i/>
          <w:iCs/>
          <w:sz w:val="36"/>
          <w:szCs w:val="36"/>
          <w:shd w:val="clear" w:color="auto" w:fill="FFFFFF"/>
        </w:rPr>
        <w:t>métacognition</w:t>
      </w:r>
      <w:r>
        <w:rPr>
          <w:rFonts w:cstheme="minorHAnsi"/>
          <w:bCs/>
          <w:sz w:val="36"/>
          <w:szCs w:val="36"/>
          <w:shd w:val="clear" w:color="auto" w:fill="FFFFFF"/>
        </w:rPr>
        <w:t>*)</w:t>
      </w:r>
      <w:r w:rsidR="00F771C1">
        <w:rPr>
          <w:rFonts w:cstheme="minorHAnsi"/>
          <w:bCs/>
          <w:sz w:val="36"/>
          <w:szCs w:val="36"/>
          <w:shd w:val="clear" w:color="auto" w:fill="FFFFFF"/>
        </w:rPr>
        <w:t>, mais il se retrouve aussi dans d’autres pathologies comme l’</w:t>
      </w:r>
      <w:r w:rsidR="00F771C1" w:rsidRPr="00F771C1">
        <w:rPr>
          <w:rFonts w:cstheme="minorHAnsi"/>
          <w:bCs/>
          <w:i/>
          <w:iCs/>
          <w:sz w:val="36"/>
          <w:szCs w:val="36"/>
          <w:shd w:val="clear" w:color="auto" w:fill="FFFFFF"/>
        </w:rPr>
        <w:t>anorexie</w:t>
      </w:r>
      <w:r w:rsidR="00F771C1">
        <w:rPr>
          <w:rFonts w:cstheme="minorHAnsi"/>
          <w:bCs/>
          <w:i/>
          <w:iCs/>
          <w:sz w:val="36"/>
          <w:szCs w:val="36"/>
          <w:shd w:val="clear" w:color="auto" w:fill="FFFFFF"/>
        </w:rPr>
        <w:t xml:space="preserve"> mentale</w:t>
      </w:r>
      <w:r w:rsidR="00F771C1">
        <w:rPr>
          <w:rFonts w:cstheme="minorHAnsi"/>
          <w:bCs/>
          <w:sz w:val="36"/>
          <w:szCs w:val="36"/>
          <w:shd w:val="clear" w:color="auto" w:fill="FFFFFF"/>
        </w:rPr>
        <w:t>*</w:t>
      </w:r>
      <w:r>
        <w:rPr>
          <w:rFonts w:cstheme="minorHAnsi"/>
          <w:bCs/>
          <w:sz w:val="36"/>
          <w:szCs w:val="36"/>
          <w:shd w:val="clear" w:color="auto" w:fill="FFFFFF"/>
        </w:rPr>
        <w:t xml:space="preserve">. </w:t>
      </w:r>
    </w:p>
    <w:p w14:paraId="7B06C35B" w14:textId="2A59A3A8" w:rsidR="00E07CA5" w:rsidRDefault="00E07CA5" w:rsidP="00CF2CBC">
      <w:pPr>
        <w:shd w:val="clear" w:color="auto" w:fill="FFFFFF" w:themeFill="background1"/>
        <w:rPr>
          <w:rFonts w:cstheme="minorHAnsi"/>
          <w:bCs/>
          <w:sz w:val="36"/>
          <w:szCs w:val="36"/>
          <w:shd w:val="clear" w:color="auto" w:fill="FFFFFF" w:themeFill="background1"/>
        </w:rPr>
      </w:pPr>
      <w:r>
        <w:rPr>
          <w:rFonts w:cstheme="minorHAnsi"/>
          <w:bCs/>
          <w:sz w:val="36"/>
          <w:szCs w:val="36"/>
          <w:shd w:val="clear" w:color="auto" w:fill="FFFFFF"/>
        </w:rPr>
        <w:t>« </w:t>
      </w:r>
      <w:r w:rsidRPr="00E07CA5">
        <w:rPr>
          <w:rFonts w:cstheme="minorHAnsi"/>
          <w:b/>
          <w:sz w:val="36"/>
          <w:szCs w:val="36"/>
          <w:shd w:val="clear" w:color="auto" w:fill="FFFFFF"/>
        </w:rPr>
        <w:t>Antonomase </w:t>
      </w:r>
      <w:r>
        <w:rPr>
          <w:rFonts w:cstheme="minorHAnsi"/>
          <w:bCs/>
          <w:sz w:val="36"/>
          <w:szCs w:val="36"/>
          <w:shd w:val="clear" w:color="auto" w:fill="FFFFFF"/>
        </w:rPr>
        <w:t xml:space="preserve">» : </w:t>
      </w:r>
      <w:r w:rsidRPr="00E07CA5">
        <w:rPr>
          <w:rFonts w:cstheme="minorHAnsi"/>
          <w:bCs/>
          <w:sz w:val="36"/>
          <w:szCs w:val="36"/>
          <w:shd w:val="clear" w:color="auto" w:fill="FFFFFF" w:themeFill="background1"/>
        </w:rPr>
        <w:t>Figure de style consistant à désigner une personne par un nom commun ou une périphrase qui la caractérise, ou par le nom d'un personnage typique (</w:t>
      </w:r>
      <w:r w:rsidRPr="006B248B">
        <w:rPr>
          <w:rFonts w:cstheme="minorHAnsi"/>
          <w:bCs/>
          <w:sz w:val="36"/>
          <w:szCs w:val="36"/>
          <w:shd w:val="clear" w:color="auto" w:fill="FFFFFF" w:themeFill="background1"/>
        </w:rPr>
        <w:t>ex</w:t>
      </w:r>
      <w:r w:rsidR="006B248B" w:rsidRPr="006B248B">
        <w:rPr>
          <w:rFonts w:cstheme="minorHAnsi"/>
          <w:bCs/>
          <w:sz w:val="36"/>
          <w:szCs w:val="36"/>
          <w:shd w:val="clear" w:color="auto" w:fill="FFFFFF" w:themeFill="background1"/>
        </w:rPr>
        <w:t xml:space="preserve"> : </w:t>
      </w:r>
      <w:r w:rsidRPr="006B248B">
        <w:rPr>
          <w:rFonts w:cstheme="minorHAnsi"/>
          <w:bCs/>
          <w:sz w:val="36"/>
          <w:szCs w:val="36"/>
          <w:shd w:val="clear" w:color="auto" w:fill="FFFFFF" w:themeFill="background1"/>
        </w:rPr>
        <w:t xml:space="preserve">un </w:t>
      </w:r>
      <w:r w:rsidR="00743DA7" w:rsidRPr="006B248B">
        <w:rPr>
          <w:rFonts w:cstheme="minorHAnsi"/>
          <w:bCs/>
          <w:sz w:val="36"/>
          <w:szCs w:val="36"/>
          <w:shd w:val="clear" w:color="auto" w:fill="FFFFFF" w:themeFill="background1"/>
        </w:rPr>
        <w:t>H</w:t>
      </w:r>
      <w:r w:rsidRPr="006B248B">
        <w:rPr>
          <w:rFonts w:cstheme="minorHAnsi"/>
          <w:bCs/>
          <w:sz w:val="36"/>
          <w:szCs w:val="36"/>
          <w:shd w:val="clear" w:color="auto" w:fill="FFFFFF" w:themeFill="background1"/>
        </w:rPr>
        <w:t>arpagon pour une personne avare</w:t>
      </w:r>
      <w:r w:rsidRPr="00E07CA5">
        <w:rPr>
          <w:rFonts w:cstheme="minorHAnsi"/>
          <w:bCs/>
          <w:sz w:val="36"/>
          <w:szCs w:val="36"/>
          <w:shd w:val="clear" w:color="auto" w:fill="FFFFFF" w:themeFill="background1"/>
        </w:rPr>
        <w:t>).</w:t>
      </w:r>
    </w:p>
    <w:p w14:paraId="0651CAC6" w14:textId="3ACE9CBC" w:rsidR="00D11E61" w:rsidRDefault="00D11E61" w:rsidP="00CF2CBC">
      <w:pPr>
        <w:shd w:val="clear" w:color="auto" w:fill="FFFFFF" w:themeFill="background1"/>
        <w:rPr>
          <w:rFonts w:cstheme="minorHAnsi"/>
          <w:bCs/>
          <w:sz w:val="36"/>
          <w:szCs w:val="36"/>
          <w:shd w:val="clear" w:color="auto" w:fill="FFFFFF" w:themeFill="background1"/>
        </w:rPr>
      </w:pPr>
      <w:r w:rsidRPr="00D11E61">
        <w:rPr>
          <w:rFonts w:cstheme="minorHAnsi"/>
          <w:b/>
          <w:sz w:val="36"/>
          <w:szCs w:val="36"/>
          <w:shd w:val="clear" w:color="auto" w:fill="FFFFFF" w:themeFill="background1"/>
        </w:rPr>
        <w:t>« Anxiété »</w:t>
      </w:r>
      <w:r>
        <w:rPr>
          <w:rFonts w:cstheme="minorHAnsi"/>
          <w:bCs/>
          <w:sz w:val="36"/>
          <w:szCs w:val="36"/>
          <w:shd w:val="clear" w:color="auto" w:fill="FFFFFF" w:themeFill="background1"/>
        </w:rPr>
        <w:t xml:space="preserve"> : </w:t>
      </w:r>
      <w:r w:rsidRPr="00D11E61">
        <w:rPr>
          <w:rFonts w:cstheme="minorHAnsi"/>
          <w:color w:val="000000" w:themeColor="text1"/>
          <w:sz w:val="36"/>
          <w:szCs w:val="36"/>
          <w:shd w:val="clear" w:color="auto" w:fill="FFFFFF" w:themeFill="background1"/>
        </w:rPr>
        <w:t>État de trouble psychique causé par la crainte d'un danger</w:t>
      </w:r>
      <w:r>
        <w:rPr>
          <w:rFonts w:cstheme="minorHAnsi"/>
          <w:color w:val="000000" w:themeColor="text1"/>
          <w:sz w:val="36"/>
          <w:szCs w:val="36"/>
          <w:shd w:val="clear" w:color="auto" w:fill="FFFFFF" w:themeFill="background1"/>
        </w:rPr>
        <w:t xml:space="preserve"> à venir. </w:t>
      </w:r>
    </w:p>
    <w:p w14:paraId="1FE0C3BC" w14:textId="273F318A" w:rsidR="00D11E61" w:rsidRDefault="00D11E61" w:rsidP="00CF2CBC">
      <w:pPr>
        <w:shd w:val="clear" w:color="auto" w:fill="FFFFFF" w:themeFill="background1"/>
        <w:rPr>
          <w:rFonts w:cstheme="minorHAnsi"/>
          <w:bCs/>
          <w:sz w:val="36"/>
          <w:szCs w:val="36"/>
          <w:shd w:val="clear" w:color="auto" w:fill="FFFFFF" w:themeFill="background1"/>
        </w:rPr>
      </w:pPr>
      <w:r w:rsidRPr="00D11E61">
        <w:rPr>
          <w:rFonts w:cstheme="minorHAnsi"/>
          <w:b/>
          <w:sz w:val="36"/>
          <w:szCs w:val="36"/>
          <w:shd w:val="clear" w:color="auto" w:fill="FFFFFF" w:themeFill="background1"/>
        </w:rPr>
        <w:t>« Anxiété intéroceptive »</w:t>
      </w:r>
      <w:r>
        <w:rPr>
          <w:rFonts w:cstheme="minorHAnsi"/>
          <w:bCs/>
          <w:sz w:val="36"/>
          <w:szCs w:val="36"/>
          <w:shd w:val="clear" w:color="auto" w:fill="FFFFFF" w:themeFill="background1"/>
        </w:rPr>
        <w:t xml:space="preserve"> : </w:t>
      </w:r>
      <w:r w:rsidRPr="00D11E61">
        <w:rPr>
          <w:rFonts w:cstheme="minorHAnsi"/>
          <w:bCs/>
          <w:i/>
          <w:iCs/>
          <w:sz w:val="36"/>
          <w:szCs w:val="36"/>
          <w:shd w:val="clear" w:color="auto" w:fill="FFFFFF" w:themeFill="background1"/>
        </w:rPr>
        <w:t>Anxiété</w:t>
      </w:r>
      <w:r>
        <w:rPr>
          <w:rFonts w:cstheme="minorHAnsi"/>
          <w:bCs/>
          <w:sz w:val="36"/>
          <w:szCs w:val="36"/>
          <w:shd w:val="clear" w:color="auto" w:fill="FFFFFF" w:themeFill="background1"/>
        </w:rPr>
        <w:t>* liée à la perception de ressentis corporels. Cas typique : l’</w:t>
      </w:r>
      <w:r w:rsidRPr="00D11E61">
        <w:rPr>
          <w:rFonts w:cstheme="minorHAnsi"/>
          <w:bCs/>
          <w:i/>
          <w:iCs/>
          <w:sz w:val="36"/>
          <w:szCs w:val="36"/>
          <w:shd w:val="clear" w:color="auto" w:fill="FFFFFF" w:themeFill="background1"/>
        </w:rPr>
        <w:t>hypocondrie</w:t>
      </w:r>
      <w:r>
        <w:rPr>
          <w:rFonts w:cstheme="minorHAnsi"/>
          <w:bCs/>
          <w:sz w:val="36"/>
          <w:szCs w:val="36"/>
          <w:shd w:val="clear" w:color="auto" w:fill="FFFFFF" w:themeFill="background1"/>
        </w:rPr>
        <w:t xml:space="preserve">*. </w:t>
      </w:r>
    </w:p>
    <w:p w14:paraId="78FEB619" w14:textId="729F818F" w:rsidR="00F547A6" w:rsidRDefault="00F547A6" w:rsidP="00CF2CB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 Anxiété sociale » ou « Phobie sociale »</w:t>
      </w:r>
      <w:r w:rsidR="00504A32">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w:t>
      </w:r>
      <w:r w:rsidRPr="00E3197F">
        <w:rPr>
          <w:rFonts w:cstheme="minorHAnsi"/>
          <w:sz w:val="36"/>
          <w:szCs w:val="36"/>
          <w:shd w:val="clear" w:color="auto" w:fill="FFFFFF" w:themeFill="background1"/>
        </w:rPr>
        <w:t>Peur associée à certaines activités sociales ou à de situations de performance où la personne pourrait se sentir observée, embarrassée, humiliée, rejetée ou préoccupée par le jugement des autres</w:t>
      </w:r>
      <w:r>
        <w:rPr>
          <w:rFonts w:cstheme="minorHAnsi"/>
          <w:sz w:val="36"/>
          <w:szCs w:val="36"/>
          <w:shd w:val="clear" w:color="auto" w:fill="FFFFFF" w:themeFill="background1"/>
        </w:rPr>
        <w:t xml:space="preserve">, qui dure plus de 6 mois et cause une détresse importante et impacte les relations sociales et professionnelles. </w:t>
      </w:r>
      <w:r w:rsidRPr="00E3197F">
        <w:rPr>
          <w:rFonts w:cstheme="minorHAnsi"/>
          <w:b/>
          <w:bCs/>
          <w:sz w:val="36"/>
          <w:szCs w:val="36"/>
          <w:shd w:val="clear" w:color="auto" w:fill="FFFFFF" w:themeFill="background1"/>
        </w:rPr>
        <w:t>IH 04 2023</w:t>
      </w:r>
      <w:r>
        <w:rPr>
          <w:rFonts w:cstheme="minorHAnsi"/>
          <w:sz w:val="36"/>
          <w:szCs w:val="36"/>
          <w:shd w:val="clear" w:color="auto" w:fill="FFFFFF" w:themeFill="background1"/>
        </w:rPr>
        <w:t>.</w:t>
      </w:r>
    </w:p>
    <w:p w14:paraId="706DD809" w14:textId="62ED009F" w:rsidR="00757CAC" w:rsidRPr="00F547A6" w:rsidRDefault="00757CAC" w:rsidP="00CF2CB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rPr>
        <w:t xml:space="preserve"> </w:t>
      </w:r>
      <w:bookmarkStart w:id="33" w:name="_Hlk199791115"/>
      <w:r>
        <w:rPr>
          <w:rFonts w:cstheme="minorHAnsi"/>
          <w:b/>
          <w:bCs/>
          <w:sz w:val="36"/>
          <w:szCs w:val="36"/>
          <w:shd w:val="clear" w:color="auto" w:fill="FFFFFF"/>
        </w:rPr>
        <w:t xml:space="preserve">« AOS » ou « Approche Orientée Solutions » ou « Approche Centrée Solutions » ou « ACS » : </w:t>
      </w:r>
      <w:r w:rsidRPr="00757CAC">
        <w:rPr>
          <w:rFonts w:cstheme="minorHAnsi"/>
          <w:i/>
          <w:iCs/>
          <w:color w:val="000000" w:themeColor="text1"/>
          <w:sz w:val="36"/>
          <w:szCs w:val="36"/>
          <w:shd w:val="clear" w:color="auto" w:fill="FFFFFF"/>
        </w:rPr>
        <w:t>Thérapie Orientée Solutions</w:t>
      </w:r>
      <w:r>
        <w:rPr>
          <w:rFonts w:cstheme="minorHAnsi"/>
          <w:color w:val="000000" w:themeColor="text1"/>
          <w:sz w:val="36"/>
          <w:szCs w:val="36"/>
          <w:shd w:val="clear" w:color="auto" w:fill="FFFFFF"/>
        </w:rPr>
        <w:t>*</w:t>
      </w:r>
      <w:r w:rsidRPr="00757CAC">
        <w:rPr>
          <w:rFonts w:cstheme="minorHAnsi"/>
          <w:color w:val="000000" w:themeColor="text1"/>
          <w:sz w:val="36"/>
          <w:szCs w:val="36"/>
          <w:shd w:val="clear" w:color="auto" w:fill="FFFFFF"/>
        </w:rPr>
        <w:t xml:space="preserve"> qui s'intéresse aux solutions et aux stratégies que la personne a déjà utilisées lors de préoccupations antérieures et utilise alors les forces identifiées afin d'accompagner la personne dans le processus de changement.</w:t>
      </w:r>
      <w:bookmarkEnd w:id="33"/>
    </w:p>
    <w:p w14:paraId="5E3DE12B" w14:textId="657D1971" w:rsidR="00FC7DFB" w:rsidRDefault="00FC7DFB" w:rsidP="00A27BB5">
      <w:pPr>
        <w:rPr>
          <w:rFonts w:cstheme="minorHAnsi"/>
          <w:bCs/>
          <w:sz w:val="36"/>
          <w:szCs w:val="36"/>
          <w:shd w:val="clear" w:color="auto" w:fill="FFFFFF"/>
        </w:rPr>
      </w:pPr>
      <w:bookmarkStart w:id="34" w:name="_Hlk134367024"/>
      <w:r>
        <w:rPr>
          <w:rFonts w:cstheme="minorHAnsi"/>
          <w:bCs/>
          <w:sz w:val="36"/>
          <w:szCs w:val="36"/>
          <w:shd w:val="clear" w:color="auto" w:fill="FFFFFF"/>
        </w:rPr>
        <w:t>« </w:t>
      </w:r>
      <w:r w:rsidRPr="00FC7DFB">
        <w:rPr>
          <w:rFonts w:cstheme="minorHAnsi"/>
          <w:b/>
          <w:sz w:val="36"/>
          <w:szCs w:val="36"/>
          <w:shd w:val="clear" w:color="auto" w:fill="FFFFFF"/>
        </w:rPr>
        <w:t>APA</w:t>
      </w:r>
      <w:r>
        <w:rPr>
          <w:rFonts w:cstheme="minorHAnsi"/>
          <w:bCs/>
          <w:sz w:val="36"/>
          <w:szCs w:val="36"/>
          <w:shd w:val="clear" w:color="auto" w:fill="FFFFFF"/>
        </w:rPr>
        <w:t> » ou « </w:t>
      </w:r>
      <w:r w:rsidRPr="00FC7DFB">
        <w:rPr>
          <w:rFonts w:cstheme="minorHAnsi"/>
          <w:b/>
          <w:sz w:val="36"/>
          <w:szCs w:val="36"/>
          <w:shd w:val="clear" w:color="auto" w:fill="FFFFFF"/>
        </w:rPr>
        <w:t>Activité Physique Adaptée</w:t>
      </w:r>
      <w:r>
        <w:rPr>
          <w:rFonts w:cstheme="minorHAnsi"/>
          <w:bCs/>
          <w:sz w:val="36"/>
          <w:szCs w:val="36"/>
          <w:shd w:val="clear" w:color="auto" w:fill="FFFFFF"/>
        </w:rPr>
        <w:t> » : M</w:t>
      </w:r>
      <w:r w:rsidRPr="00FC7DFB">
        <w:rPr>
          <w:rFonts w:cstheme="minorHAnsi"/>
          <w:bCs/>
          <w:sz w:val="36"/>
          <w:szCs w:val="36"/>
          <w:shd w:val="clear" w:color="auto" w:fill="FFFFFF"/>
        </w:rPr>
        <w:t>oyen qui permet la mise en mouvement des personnes qui, en raison de leur état physique, mental ou social, ne peuvent pratiquer une activité physique dans des conditions habituelles.</w:t>
      </w:r>
      <w:r>
        <w:rPr>
          <w:rFonts w:cstheme="minorHAnsi"/>
          <w:bCs/>
          <w:sz w:val="36"/>
          <w:szCs w:val="36"/>
          <w:shd w:val="clear" w:color="auto" w:fill="FFFFFF"/>
        </w:rPr>
        <w:t xml:space="preserve"> (</w:t>
      </w:r>
      <w:r w:rsidRPr="006B248B">
        <w:rPr>
          <w:rFonts w:cstheme="minorHAnsi"/>
          <w:bCs/>
          <w:sz w:val="36"/>
          <w:szCs w:val="36"/>
          <w:u w:val="single"/>
          <w:shd w:val="clear" w:color="auto" w:fill="FFFFFF"/>
        </w:rPr>
        <w:t>OMS</w:t>
      </w:r>
      <w:r w:rsidR="002D4B14">
        <w:rPr>
          <w:rFonts w:cstheme="minorHAnsi"/>
          <w:bCs/>
          <w:sz w:val="36"/>
          <w:szCs w:val="36"/>
          <w:shd w:val="clear" w:color="auto" w:fill="FFFFFF"/>
        </w:rPr>
        <w:t>*</w:t>
      </w:r>
      <w:r>
        <w:rPr>
          <w:rFonts w:cstheme="minorHAnsi"/>
          <w:bCs/>
          <w:sz w:val="36"/>
          <w:szCs w:val="36"/>
          <w:shd w:val="clear" w:color="auto" w:fill="FFFFFF"/>
        </w:rPr>
        <w:t>).</w:t>
      </w:r>
    </w:p>
    <w:p w14:paraId="4ED71399" w14:textId="054B3E40" w:rsidR="00743DA7" w:rsidRDefault="00743DA7" w:rsidP="00A27BB5">
      <w:pPr>
        <w:rPr>
          <w:rFonts w:cstheme="minorHAnsi"/>
          <w:bCs/>
          <w:sz w:val="36"/>
          <w:szCs w:val="36"/>
          <w:shd w:val="clear" w:color="auto" w:fill="FFFFFF"/>
        </w:rPr>
      </w:pPr>
      <w:r>
        <w:rPr>
          <w:rFonts w:cstheme="minorHAnsi"/>
          <w:bCs/>
          <w:sz w:val="36"/>
          <w:szCs w:val="36"/>
          <w:shd w:val="clear" w:color="auto" w:fill="FFFFFF"/>
        </w:rPr>
        <w:t>« </w:t>
      </w:r>
      <w:r w:rsidRPr="00743DA7">
        <w:rPr>
          <w:rFonts w:cstheme="minorHAnsi"/>
          <w:b/>
          <w:sz w:val="36"/>
          <w:szCs w:val="36"/>
          <w:shd w:val="clear" w:color="auto" w:fill="FFFFFF"/>
        </w:rPr>
        <w:t>Apathie</w:t>
      </w:r>
      <w:r>
        <w:rPr>
          <w:rFonts w:cstheme="minorHAnsi"/>
          <w:bCs/>
          <w:sz w:val="36"/>
          <w:szCs w:val="36"/>
          <w:shd w:val="clear" w:color="auto" w:fill="FFFFFF"/>
        </w:rPr>
        <w:t xml:space="preserve"> » : </w:t>
      </w:r>
      <w:r w:rsidRPr="00743DA7">
        <w:rPr>
          <w:rFonts w:cstheme="minorHAnsi"/>
          <w:bCs/>
          <w:sz w:val="36"/>
          <w:szCs w:val="36"/>
          <w:shd w:val="clear" w:color="auto" w:fill="FFFFFF" w:themeFill="background1"/>
        </w:rPr>
        <w:t>Etat d'indifférence à l'émotion, la motivation ou la passion.</w:t>
      </w:r>
    </w:p>
    <w:p w14:paraId="5380010A" w14:textId="5CC4ED59" w:rsidR="00B3499E" w:rsidRDefault="00DF718A" w:rsidP="00A27BB5">
      <w:pPr>
        <w:rPr>
          <w:rFonts w:cstheme="minorHAnsi"/>
          <w:b/>
          <w:sz w:val="36"/>
          <w:szCs w:val="36"/>
          <w:shd w:val="clear" w:color="auto" w:fill="FFFFFF"/>
        </w:rPr>
      </w:pPr>
      <w:r>
        <w:rPr>
          <w:rFonts w:cstheme="minorHAnsi"/>
          <w:bCs/>
          <w:sz w:val="36"/>
          <w:szCs w:val="36"/>
          <w:shd w:val="clear" w:color="auto" w:fill="FFFFFF"/>
        </w:rPr>
        <w:t>« </w:t>
      </w:r>
      <w:r w:rsidRPr="00B3499E">
        <w:rPr>
          <w:rFonts w:cstheme="minorHAnsi"/>
          <w:b/>
          <w:sz w:val="36"/>
          <w:szCs w:val="36"/>
          <w:shd w:val="clear" w:color="auto" w:fill="FFFFFF"/>
        </w:rPr>
        <w:t>Aphantasie</w:t>
      </w:r>
      <w:r>
        <w:rPr>
          <w:rFonts w:cstheme="minorHAnsi"/>
          <w:bCs/>
          <w:sz w:val="36"/>
          <w:szCs w:val="36"/>
          <w:shd w:val="clear" w:color="auto" w:fill="FFFFFF"/>
        </w:rPr>
        <w:t> » : Incapacité (</w:t>
      </w:r>
      <w:r w:rsidRPr="006B248B">
        <w:rPr>
          <w:rFonts w:cstheme="minorHAnsi"/>
          <w:bCs/>
          <w:sz w:val="36"/>
          <w:szCs w:val="36"/>
          <w:shd w:val="clear" w:color="auto" w:fill="FFFFFF"/>
        </w:rPr>
        <w:t>innée ou acquise</w:t>
      </w:r>
      <w:r>
        <w:rPr>
          <w:rFonts w:cstheme="minorHAnsi"/>
          <w:bCs/>
          <w:sz w:val="36"/>
          <w:szCs w:val="36"/>
          <w:shd w:val="clear" w:color="auto" w:fill="FFFFFF"/>
        </w:rPr>
        <w:t>) à se représenter des images (</w:t>
      </w:r>
      <w:r w:rsidRPr="006B248B">
        <w:rPr>
          <w:rFonts w:cstheme="minorHAnsi"/>
          <w:bCs/>
          <w:sz w:val="36"/>
          <w:szCs w:val="36"/>
          <w:shd w:val="clear" w:color="auto" w:fill="FFFFFF"/>
        </w:rPr>
        <w:t>et/ou sons, odeurs, etc</w:t>
      </w:r>
      <w:r>
        <w:rPr>
          <w:rFonts w:cstheme="minorHAnsi"/>
          <w:bCs/>
          <w:sz w:val="36"/>
          <w:szCs w:val="36"/>
          <w:shd w:val="clear" w:color="auto" w:fill="FFFFFF"/>
        </w:rPr>
        <w:t>.) mentales. En fait il existe un continuum entre l’</w:t>
      </w:r>
      <w:r w:rsidRPr="00B3499E">
        <w:rPr>
          <w:rFonts w:cstheme="minorHAnsi"/>
          <w:bCs/>
          <w:i/>
          <w:iCs/>
          <w:sz w:val="36"/>
          <w:szCs w:val="36"/>
          <w:shd w:val="clear" w:color="auto" w:fill="FFFFFF"/>
        </w:rPr>
        <w:t>hyperphantasie</w:t>
      </w:r>
      <w:r>
        <w:rPr>
          <w:rFonts w:cstheme="minorHAnsi"/>
          <w:bCs/>
          <w:sz w:val="36"/>
          <w:szCs w:val="36"/>
          <w:shd w:val="clear" w:color="auto" w:fill="FFFFFF"/>
        </w:rPr>
        <w:t>* et le déficit complet. Ce trouble (</w:t>
      </w:r>
      <w:r w:rsidRPr="006B248B">
        <w:rPr>
          <w:rFonts w:cstheme="minorHAnsi"/>
          <w:bCs/>
          <w:sz w:val="36"/>
          <w:szCs w:val="36"/>
          <w:shd w:val="clear" w:color="auto" w:fill="FFFFFF"/>
        </w:rPr>
        <w:t>1-</w:t>
      </w:r>
      <w:r w:rsidR="002204C4">
        <w:rPr>
          <w:rFonts w:cstheme="minorHAnsi"/>
          <w:bCs/>
          <w:sz w:val="36"/>
          <w:szCs w:val="36"/>
          <w:shd w:val="clear" w:color="auto" w:fill="FFFFFF"/>
        </w:rPr>
        <w:t>4</w:t>
      </w:r>
      <w:r w:rsidRPr="006B248B">
        <w:rPr>
          <w:rFonts w:cstheme="minorHAnsi"/>
          <w:bCs/>
          <w:sz w:val="36"/>
          <w:szCs w:val="36"/>
          <w:shd w:val="clear" w:color="auto" w:fill="FFFFFF"/>
        </w:rPr>
        <w:t xml:space="preserve"> % de la population</w:t>
      </w:r>
      <w:r>
        <w:rPr>
          <w:rFonts w:cstheme="minorHAnsi"/>
          <w:bCs/>
          <w:sz w:val="36"/>
          <w:szCs w:val="36"/>
          <w:shd w:val="clear" w:color="auto" w:fill="FFFFFF"/>
        </w:rPr>
        <w:t xml:space="preserve">) est probablement dû à un problème de coordination entre le </w:t>
      </w:r>
      <w:r w:rsidRPr="00B3499E">
        <w:rPr>
          <w:rFonts w:cstheme="minorHAnsi"/>
          <w:bCs/>
          <w:i/>
          <w:iCs/>
          <w:sz w:val="36"/>
          <w:szCs w:val="36"/>
          <w:shd w:val="clear" w:color="auto" w:fill="FFFFFF"/>
        </w:rPr>
        <w:t>gyrus fusiforme</w:t>
      </w:r>
      <w:r>
        <w:rPr>
          <w:rFonts w:cstheme="minorHAnsi"/>
          <w:bCs/>
          <w:sz w:val="36"/>
          <w:szCs w:val="36"/>
          <w:shd w:val="clear" w:color="auto" w:fill="FFFFFF"/>
        </w:rPr>
        <w:t xml:space="preserve">* et d’autres aires du cerveau entrainant un déficit de l’accès à la mémoire sensorielle avec souvent une faible </w:t>
      </w:r>
      <w:r w:rsidRPr="00DF718A">
        <w:rPr>
          <w:rFonts w:cstheme="minorHAnsi"/>
          <w:bCs/>
          <w:i/>
          <w:iCs/>
          <w:sz w:val="36"/>
          <w:szCs w:val="36"/>
          <w:shd w:val="clear" w:color="auto" w:fill="FFFFFF"/>
        </w:rPr>
        <w:t>mémoire épisodique</w:t>
      </w:r>
      <w:r>
        <w:rPr>
          <w:rFonts w:cstheme="minorHAnsi"/>
          <w:bCs/>
          <w:sz w:val="36"/>
          <w:szCs w:val="36"/>
          <w:shd w:val="clear" w:color="auto" w:fill="FFFFFF"/>
        </w:rPr>
        <w:t>* et des difficultés à se projeter dans le futur</w:t>
      </w:r>
      <w:r w:rsidRPr="00B3499E">
        <w:rPr>
          <w:rFonts w:cstheme="minorHAnsi"/>
          <w:b/>
          <w:sz w:val="36"/>
          <w:szCs w:val="36"/>
          <w:shd w:val="clear" w:color="auto" w:fill="FFFFFF"/>
        </w:rPr>
        <w:t xml:space="preserve"> </w:t>
      </w:r>
      <w:r w:rsidR="00B3499E" w:rsidRPr="00B3499E">
        <w:rPr>
          <w:rFonts w:cstheme="minorHAnsi"/>
          <w:b/>
          <w:sz w:val="36"/>
          <w:szCs w:val="36"/>
          <w:shd w:val="clear" w:color="auto" w:fill="FFFFFF"/>
        </w:rPr>
        <w:t>IH 12 2023</w:t>
      </w:r>
    </w:p>
    <w:p w14:paraId="767D4840" w14:textId="77777777" w:rsidR="00841642" w:rsidRDefault="002D4B14" w:rsidP="00A27BB5">
      <w:pPr>
        <w:rPr>
          <w:rFonts w:cstheme="minorHAnsi"/>
          <w:bCs/>
          <w:sz w:val="36"/>
          <w:szCs w:val="36"/>
          <w:shd w:val="clear" w:color="auto" w:fill="FFFFFF"/>
        </w:rPr>
      </w:pPr>
      <w:r>
        <w:rPr>
          <w:rFonts w:cstheme="minorHAnsi"/>
          <w:b/>
          <w:sz w:val="36"/>
          <w:szCs w:val="36"/>
          <w:shd w:val="clear" w:color="auto" w:fill="FFFFFF"/>
        </w:rPr>
        <w:t xml:space="preserve">« AP-HP » ou Assistance Publique- Hôpitaux de Paris : </w:t>
      </w:r>
      <w:r>
        <w:rPr>
          <w:rFonts w:cstheme="minorHAnsi"/>
          <w:bCs/>
          <w:sz w:val="36"/>
          <w:szCs w:val="36"/>
          <w:shd w:val="clear" w:color="auto" w:fill="FFFFFF"/>
        </w:rPr>
        <w:t>Administration des 38 CHU d’Ile-de-France. Paris. France.</w:t>
      </w:r>
      <w:r w:rsidR="00841642">
        <w:rPr>
          <w:rFonts w:cstheme="minorHAnsi"/>
          <w:bCs/>
          <w:sz w:val="36"/>
          <w:szCs w:val="36"/>
          <w:shd w:val="clear" w:color="auto" w:fill="FFFFFF"/>
        </w:rPr>
        <w:t> </w:t>
      </w:r>
    </w:p>
    <w:p w14:paraId="78C48387" w14:textId="0C1EEF4D" w:rsidR="002D4B14" w:rsidRPr="002D4B14" w:rsidRDefault="00841642" w:rsidP="00A27BB5">
      <w:pPr>
        <w:rPr>
          <w:rFonts w:cstheme="minorHAnsi"/>
          <w:bCs/>
          <w:sz w:val="36"/>
          <w:szCs w:val="36"/>
          <w:shd w:val="clear" w:color="auto" w:fill="FFFFFF"/>
        </w:rPr>
      </w:pPr>
      <w:r w:rsidRPr="00841642">
        <w:rPr>
          <w:rFonts w:cstheme="minorHAnsi"/>
          <w:b/>
          <w:sz w:val="36"/>
          <w:szCs w:val="36"/>
          <w:shd w:val="clear" w:color="auto" w:fill="FFFFFF"/>
        </w:rPr>
        <w:t>« Apithérapie »</w:t>
      </w:r>
      <w:r>
        <w:rPr>
          <w:rFonts w:cstheme="minorHAnsi"/>
          <w:bCs/>
          <w:sz w:val="36"/>
          <w:szCs w:val="36"/>
          <w:shd w:val="clear" w:color="auto" w:fill="FFFFFF"/>
        </w:rPr>
        <w:t xml:space="preserve"> : </w:t>
      </w:r>
      <w:r w:rsidRPr="00841642">
        <w:rPr>
          <w:rFonts w:cstheme="minorHAnsi"/>
          <w:bCs/>
          <w:color w:val="000000" w:themeColor="text1"/>
          <w:sz w:val="36"/>
          <w:szCs w:val="36"/>
          <w:shd w:val="clear" w:color="auto" w:fill="FFFFFF" w:themeFill="background1"/>
        </w:rPr>
        <w:t>Techniques censées utiliser les propriétés supposées du </w:t>
      </w:r>
      <w:hyperlink r:id="rId32" w:tooltip="Miel" w:history="1">
        <w:r w:rsidRPr="00841642">
          <w:rPr>
            <w:rStyle w:val="Lienhypertexte"/>
            <w:rFonts w:cstheme="minorHAnsi"/>
            <w:bCs/>
            <w:color w:val="000000" w:themeColor="text1"/>
            <w:sz w:val="36"/>
            <w:szCs w:val="36"/>
            <w:u w:val="none"/>
            <w:shd w:val="clear" w:color="auto" w:fill="FFFFFF" w:themeFill="background1"/>
          </w:rPr>
          <w:t>miel</w:t>
        </w:r>
      </w:hyperlink>
      <w:r w:rsidRPr="00841642">
        <w:rPr>
          <w:rFonts w:cstheme="minorHAnsi"/>
          <w:bCs/>
          <w:color w:val="000000" w:themeColor="text1"/>
          <w:sz w:val="36"/>
          <w:szCs w:val="36"/>
          <w:shd w:val="clear" w:color="auto" w:fill="FFFFFF" w:themeFill="background1"/>
        </w:rPr>
        <w:t>, de la </w:t>
      </w:r>
      <w:hyperlink r:id="rId33" w:tooltip="Propolis" w:history="1">
        <w:r w:rsidRPr="00841642">
          <w:rPr>
            <w:rStyle w:val="Lienhypertexte"/>
            <w:rFonts w:cstheme="minorHAnsi"/>
            <w:bCs/>
            <w:color w:val="000000" w:themeColor="text1"/>
            <w:sz w:val="36"/>
            <w:szCs w:val="36"/>
            <w:u w:val="none"/>
            <w:shd w:val="clear" w:color="auto" w:fill="FFFFFF" w:themeFill="background1"/>
          </w:rPr>
          <w:t>propolis</w:t>
        </w:r>
      </w:hyperlink>
      <w:r w:rsidRPr="00841642">
        <w:rPr>
          <w:rFonts w:cstheme="minorHAnsi"/>
          <w:bCs/>
          <w:color w:val="000000" w:themeColor="text1"/>
          <w:sz w:val="36"/>
          <w:szCs w:val="36"/>
          <w:shd w:val="clear" w:color="auto" w:fill="FFFFFF" w:themeFill="background1"/>
        </w:rPr>
        <w:t>, de la </w:t>
      </w:r>
      <w:hyperlink r:id="rId34" w:tooltip="Cire d'abeille" w:history="1">
        <w:r w:rsidRPr="00841642">
          <w:rPr>
            <w:rStyle w:val="Lienhypertexte"/>
            <w:rFonts w:cstheme="minorHAnsi"/>
            <w:bCs/>
            <w:color w:val="000000" w:themeColor="text1"/>
            <w:sz w:val="36"/>
            <w:szCs w:val="36"/>
            <w:u w:val="none"/>
            <w:shd w:val="clear" w:color="auto" w:fill="FFFFFF" w:themeFill="background1"/>
          </w:rPr>
          <w:t>cire</w:t>
        </w:r>
      </w:hyperlink>
      <w:r w:rsidRPr="00841642">
        <w:rPr>
          <w:rFonts w:cstheme="minorHAnsi"/>
          <w:bCs/>
          <w:color w:val="000000" w:themeColor="text1"/>
          <w:sz w:val="36"/>
          <w:szCs w:val="36"/>
          <w:shd w:val="clear" w:color="auto" w:fill="FFFFFF" w:themeFill="background1"/>
        </w:rPr>
        <w:t>, du venin d'abeilles, de la </w:t>
      </w:r>
      <w:hyperlink r:id="rId35" w:tooltip="Gelée royale" w:history="1">
        <w:r w:rsidRPr="00841642">
          <w:rPr>
            <w:rStyle w:val="Lienhypertexte"/>
            <w:rFonts w:cstheme="minorHAnsi"/>
            <w:bCs/>
            <w:color w:val="000000" w:themeColor="text1"/>
            <w:sz w:val="36"/>
            <w:szCs w:val="36"/>
            <w:u w:val="none"/>
            <w:shd w:val="clear" w:color="auto" w:fill="FFFFFF" w:themeFill="background1"/>
          </w:rPr>
          <w:t>gelée royale</w:t>
        </w:r>
      </w:hyperlink>
      <w:r w:rsidRPr="00841642">
        <w:rPr>
          <w:rFonts w:cstheme="minorHAnsi"/>
          <w:bCs/>
          <w:color w:val="000000" w:themeColor="text1"/>
          <w:sz w:val="36"/>
          <w:szCs w:val="36"/>
          <w:shd w:val="clear" w:color="auto" w:fill="FFFFFF" w:themeFill="background1"/>
        </w:rPr>
        <w:t>, du </w:t>
      </w:r>
      <w:hyperlink r:id="rId36" w:tooltip="Pain d'abeille" w:history="1">
        <w:r w:rsidRPr="00841642">
          <w:rPr>
            <w:rStyle w:val="Lienhypertexte"/>
            <w:rFonts w:cstheme="minorHAnsi"/>
            <w:bCs/>
            <w:color w:val="000000" w:themeColor="text1"/>
            <w:sz w:val="36"/>
            <w:szCs w:val="36"/>
            <w:u w:val="none"/>
            <w:shd w:val="clear" w:color="auto" w:fill="FFFFFF" w:themeFill="background1"/>
          </w:rPr>
          <w:t>pain d'abeilles</w:t>
        </w:r>
      </w:hyperlink>
      <w:r w:rsidRPr="00841642">
        <w:rPr>
          <w:rFonts w:cstheme="minorHAnsi"/>
          <w:bCs/>
          <w:color w:val="000000" w:themeColor="text1"/>
          <w:sz w:val="36"/>
          <w:szCs w:val="36"/>
          <w:shd w:val="clear" w:color="auto" w:fill="FFFFFF" w:themeFill="background1"/>
        </w:rPr>
        <w:t> et du </w:t>
      </w:r>
      <w:hyperlink r:id="rId37" w:tooltip="Pollen" w:history="1">
        <w:r w:rsidRPr="00841642">
          <w:rPr>
            <w:rStyle w:val="Lienhypertexte"/>
            <w:rFonts w:cstheme="minorHAnsi"/>
            <w:bCs/>
            <w:color w:val="000000" w:themeColor="text1"/>
            <w:sz w:val="36"/>
            <w:szCs w:val="36"/>
            <w:u w:val="none"/>
            <w:shd w:val="clear" w:color="auto" w:fill="FFFFFF" w:themeFill="background1"/>
          </w:rPr>
          <w:t>pollen</w:t>
        </w:r>
      </w:hyperlink>
      <w:r w:rsidRPr="00841642">
        <w:rPr>
          <w:rFonts w:cstheme="minorHAnsi"/>
          <w:bCs/>
          <w:color w:val="000000" w:themeColor="text1"/>
          <w:sz w:val="36"/>
          <w:szCs w:val="36"/>
          <w:shd w:val="clear" w:color="auto" w:fill="FFFFFF" w:themeFill="background1"/>
        </w:rPr>
        <w:t>.</w:t>
      </w:r>
      <w:r>
        <w:rPr>
          <w:rFonts w:cstheme="minorHAnsi"/>
          <w:bCs/>
          <w:color w:val="000000" w:themeColor="text1"/>
          <w:sz w:val="36"/>
          <w:szCs w:val="36"/>
          <w:shd w:val="clear" w:color="auto" w:fill="FFFFFF" w:themeFill="background1"/>
        </w:rPr>
        <w:t xml:space="preserve"> Pas de validation scientifique. </w:t>
      </w:r>
      <w:r w:rsidRPr="00841642">
        <w:rPr>
          <w:rFonts w:cstheme="minorHAnsi"/>
          <w:bCs/>
          <w:color w:val="000000" w:themeColor="text1"/>
          <w:sz w:val="36"/>
          <w:szCs w:val="36"/>
          <w:u w:val="single"/>
          <w:shd w:val="clear" w:color="auto" w:fill="FFFFFF" w:themeFill="background1"/>
        </w:rPr>
        <w:t>Pseudoscience</w:t>
      </w:r>
      <w:r>
        <w:rPr>
          <w:rFonts w:cstheme="minorHAnsi"/>
          <w:bCs/>
          <w:color w:val="000000" w:themeColor="text1"/>
          <w:sz w:val="36"/>
          <w:szCs w:val="36"/>
          <w:shd w:val="clear" w:color="auto" w:fill="FFFFFF" w:themeFill="background1"/>
        </w:rPr>
        <w:t xml:space="preserve">*. </w:t>
      </w:r>
    </w:p>
    <w:p w14:paraId="63293B97" w14:textId="0E28EB6A" w:rsidR="007B3C8D" w:rsidRPr="007B3C8D" w:rsidRDefault="007B3C8D" w:rsidP="00A27BB5">
      <w:pPr>
        <w:rPr>
          <w:rFonts w:cstheme="minorHAnsi"/>
          <w:bCs/>
          <w:sz w:val="36"/>
          <w:szCs w:val="36"/>
        </w:rPr>
      </w:pPr>
      <w:bookmarkStart w:id="35" w:name="_Hlk110888748"/>
      <w:r>
        <w:rPr>
          <w:rFonts w:cstheme="minorHAnsi"/>
          <w:bCs/>
          <w:sz w:val="36"/>
          <w:szCs w:val="36"/>
          <w:shd w:val="clear" w:color="auto" w:fill="FFFFFF"/>
        </w:rPr>
        <w:t>« </w:t>
      </w:r>
      <w:r w:rsidRPr="00E87588">
        <w:rPr>
          <w:rFonts w:cstheme="minorHAnsi"/>
          <w:b/>
          <w:sz w:val="36"/>
          <w:szCs w:val="36"/>
          <w:shd w:val="clear" w:color="auto" w:fill="FFFFFF"/>
        </w:rPr>
        <w:t>Apophtegme</w:t>
      </w:r>
      <w:r>
        <w:rPr>
          <w:rFonts w:cstheme="minorHAnsi"/>
          <w:bCs/>
          <w:sz w:val="36"/>
          <w:szCs w:val="36"/>
          <w:shd w:val="clear" w:color="auto" w:fill="FFFFFF"/>
        </w:rPr>
        <w:t xml:space="preserve"> » : Parole mémorable ayant une valeur de maxime. </w:t>
      </w:r>
      <w:bookmarkEnd w:id="35"/>
      <w:r w:rsidRPr="00E87588">
        <w:rPr>
          <w:rFonts w:cstheme="minorHAnsi"/>
          <w:b/>
          <w:sz w:val="36"/>
          <w:szCs w:val="36"/>
          <w:shd w:val="clear" w:color="auto" w:fill="FFFFFF"/>
        </w:rPr>
        <w:t>IH 08 2022</w:t>
      </w:r>
      <w:r>
        <w:rPr>
          <w:rFonts w:cstheme="minorHAnsi"/>
          <w:b/>
          <w:sz w:val="36"/>
          <w:szCs w:val="36"/>
          <w:shd w:val="clear" w:color="auto" w:fill="FFFFFF"/>
        </w:rPr>
        <w:t>.</w:t>
      </w:r>
    </w:p>
    <w:p w14:paraId="313200F3" w14:textId="10771EC3" w:rsidR="00E65B1A" w:rsidRDefault="00E65B1A" w:rsidP="00A27BB5">
      <w:pPr>
        <w:rPr>
          <w:rFonts w:cstheme="minorHAnsi"/>
          <w:b/>
          <w:sz w:val="36"/>
          <w:szCs w:val="36"/>
          <w:shd w:val="clear" w:color="auto" w:fill="FFFFFF"/>
        </w:rPr>
      </w:pPr>
      <w:r>
        <w:rPr>
          <w:rFonts w:cstheme="minorHAnsi"/>
          <w:b/>
          <w:sz w:val="36"/>
          <w:szCs w:val="36"/>
          <w:shd w:val="clear" w:color="auto" w:fill="FFFFFF"/>
        </w:rPr>
        <w:t xml:space="preserve">« Aporie » : </w:t>
      </w:r>
      <w:r w:rsidRPr="00E65B1A">
        <w:rPr>
          <w:rFonts w:cstheme="minorHAnsi"/>
          <w:bCs/>
          <w:sz w:val="36"/>
          <w:szCs w:val="36"/>
          <w:shd w:val="clear" w:color="auto" w:fill="FFFFFF"/>
        </w:rPr>
        <w:t>Difficulté logique insoluble</w:t>
      </w:r>
      <w:r w:rsidR="000F5E2C">
        <w:rPr>
          <w:rFonts w:cstheme="minorHAnsi"/>
          <w:bCs/>
          <w:sz w:val="36"/>
          <w:szCs w:val="36"/>
          <w:shd w:val="clear" w:color="auto" w:fill="FFFFFF"/>
        </w:rPr>
        <w:t>, contradiction insoluble dans un raisonnement</w:t>
      </w:r>
      <w:r>
        <w:rPr>
          <w:rFonts w:cstheme="minorHAnsi"/>
          <w:b/>
          <w:sz w:val="36"/>
          <w:szCs w:val="36"/>
          <w:shd w:val="clear" w:color="auto" w:fill="FFFFFF"/>
        </w:rPr>
        <w:t>.</w:t>
      </w:r>
      <w:r w:rsidR="000F5E2C">
        <w:rPr>
          <w:rFonts w:cstheme="minorHAnsi"/>
          <w:b/>
          <w:sz w:val="36"/>
          <w:szCs w:val="36"/>
          <w:shd w:val="clear" w:color="auto" w:fill="FFFFFF"/>
        </w:rPr>
        <w:t xml:space="preserve"> </w:t>
      </w:r>
      <w:r w:rsidR="000F5E2C" w:rsidRPr="000F5E2C">
        <w:rPr>
          <w:rFonts w:cstheme="minorHAnsi"/>
          <w:bCs/>
          <w:sz w:val="36"/>
          <w:szCs w:val="36"/>
          <w:shd w:val="clear" w:color="auto" w:fill="FFFFFF"/>
        </w:rPr>
        <w:t>Ex :</w:t>
      </w:r>
      <w:r w:rsidR="000F5E2C">
        <w:rPr>
          <w:rFonts w:cstheme="minorHAnsi"/>
          <w:b/>
          <w:sz w:val="36"/>
          <w:szCs w:val="36"/>
          <w:shd w:val="clear" w:color="auto" w:fill="FFFFFF"/>
        </w:rPr>
        <w:t xml:space="preserve"> </w:t>
      </w:r>
      <w:r w:rsidR="000F5E2C" w:rsidRPr="000F5E2C">
        <w:rPr>
          <w:rFonts w:cstheme="minorHAnsi"/>
          <w:bCs/>
          <w:i/>
          <w:iCs/>
          <w:sz w:val="36"/>
          <w:szCs w:val="36"/>
          <w:shd w:val="clear" w:color="auto" w:fill="FFFFFF"/>
        </w:rPr>
        <w:t xml:space="preserve">« Xénon dit que tous les grecs sont menteurs. Or </w:t>
      </w:r>
      <w:r w:rsidR="000F5E2C">
        <w:rPr>
          <w:rFonts w:cstheme="minorHAnsi"/>
          <w:bCs/>
          <w:i/>
          <w:iCs/>
          <w:sz w:val="36"/>
          <w:szCs w:val="36"/>
          <w:shd w:val="clear" w:color="auto" w:fill="FFFFFF"/>
        </w:rPr>
        <w:t>X</w:t>
      </w:r>
      <w:r w:rsidR="000F5E2C" w:rsidRPr="000F5E2C">
        <w:rPr>
          <w:rFonts w:cstheme="minorHAnsi"/>
          <w:bCs/>
          <w:i/>
          <w:iCs/>
          <w:sz w:val="36"/>
          <w:szCs w:val="36"/>
          <w:shd w:val="clear" w:color="auto" w:fill="FFFFFF"/>
        </w:rPr>
        <w:t>énon est grec, donc menteur. Donc les grecs ne sont pas menteurs. Donc Xénon dit la vérité, etc.</w:t>
      </w:r>
      <w:r w:rsidR="000F5E2C">
        <w:rPr>
          <w:rFonts w:cstheme="minorHAnsi"/>
          <w:bCs/>
          <w:i/>
          <w:iCs/>
          <w:sz w:val="36"/>
          <w:szCs w:val="36"/>
          <w:shd w:val="clear" w:color="auto" w:fill="FFFFFF"/>
        </w:rPr>
        <w:t> »</w:t>
      </w:r>
      <w:r w:rsidR="000F5E2C">
        <w:rPr>
          <w:rFonts w:cstheme="minorHAnsi"/>
          <w:b/>
          <w:sz w:val="36"/>
          <w:szCs w:val="36"/>
          <w:shd w:val="clear" w:color="auto" w:fill="FFFFFF"/>
        </w:rPr>
        <w:t> </w:t>
      </w:r>
    </w:p>
    <w:p w14:paraId="191C8A5A" w14:textId="5E733103" w:rsidR="00C10280" w:rsidRPr="00C10280" w:rsidRDefault="00C10280" w:rsidP="00C10280">
      <w:pPr>
        <w:shd w:val="clear" w:color="auto" w:fill="FFFFFF" w:themeFill="background1"/>
        <w:rPr>
          <w:rFonts w:cstheme="minorHAnsi"/>
          <w:b/>
          <w:color w:val="000000" w:themeColor="text1"/>
          <w:sz w:val="36"/>
          <w:szCs w:val="36"/>
          <w:shd w:val="clear" w:color="auto" w:fill="FFFFFF"/>
        </w:rPr>
      </w:pPr>
      <w:r>
        <w:rPr>
          <w:rFonts w:cstheme="minorHAnsi"/>
          <w:b/>
          <w:sz w:val="36"/>
          <w:szCs w:val="36"/>
          <w:shd w:val="clear" w:color="auto" w:fill="FFFFFF"/>
        </w:rPr>
        <w:t xml:space="preserve">« Apophénie » : </w:t>
      </w:r>
      <w:r w:rsidRPr="00C10280">
        <w:rPr>
          <w:rFonts w:cstheme="minorHAnsi"/>
          <w:bCs/>
          <w:color w:val="000000" w:themeColor="text1"/>
          <w:sz w:val="36"/>
          <w:szCs w:val="36"/>
          <w:shd w:val="clear" w:color="auto" w:fill="FFFFFF"/>
        </w:rPr>
        <w:t xml:space="preserve">Terme inventé </w:t>
      </w:r>
      <w:r>
        <w:rPr>
          <w:rFonts w:cstheme="minorHAnsi"/>
          <w:bCs/>
          <w:color w:val="000000" w:themeColor="text1"/>
          <w:sz w:val="36"/>
          <w:szCs w:val="36"/>
          <w:shd w:val="clear" w:color="auto" w:fill="FFFFFF"/>
        </w:rPr>
        <w:t xml:space="preserve">en 1959 </w:t>
      </w:r>
      <w:r w:rsidRPr="00C10280">
        <w:rPr>
          <w:rFonts w:cstheme="minorHAnsi"/>
          <w:bCs/>
          <w:color w:val="000000" w:themeColor="text1"/>
          <w:sz w:val="36"/>
          <w:szCs w:val="36"/>
          <w:shd w:val="clear" w:color="auto" w:fill="FFFFFF"/>
        </w:rPr>
        <w:t xml:space="preserve">par </w:t>
      </w:r>
      <w:r w:rsidRPr="00C10280">
        <w:rPr>
          <w:rFonts w:cstheme="minorHAnsi"/>
          <w:bCs/>
          <w:color w:val="000000" w:themeColor="text1"/>
          <w:sz w:val="36"/>
          <w:szCs w:val="36"/>
          <w:u w:val="single"/>
          <w:shd w:val="clear" w:color="auto" w:fill="FFFFFF"/>
        </w:rPr>
        <w:t>Klaus Conrad</w:t>
      </w:r>
      <w:r w:rsidRPr="00C10280">
        <w:rPr>
          <w:rFonts w:cstheme="minorHAnsi"/>
          <w:bCs/>
          <w:color w:val="000000" w:themeColor="text1"/>
          <w:sz w:val="36"/>
          <w:szCs w:val="36"/>
          <w:shd w:val="clear" w:color="auto" w:fill="FFFFFF"/>
        </w:rPr>
        <w:t>* pour désigner</w:t>
      </w:r>
      <w:r w:rsidRPr="00C10280">
        <w:rPr>
          <w:rFonts w:cstheme="minorHAnsi"/>
          <w:color w:val="000000" w:themeColor="text1"/>
          <w:sz w:val="36"/>
          <w:szCs w:val="36"/>
        </w:rPr>
        <w:t xml:space="preserve"> une altération de la perception, qui conduit un individu à attribuer un sens particulier à des événements banals en établissant des rapports non motivés entre les choses</w:t>
      </w:r>
      <w:r>
        <w:rPr>
          <w:rFonts w:cstheme="minorHAnsi"/>
          <w:color w:val="000000" w:themeColor="text1"/>
          <w:sz w:val="36"/>
          <w:szCs w:val="36"/>
          <w:shd w:val="clear" w:color="auto" w:fill="FFFFFF"/>
        </w:rPr>
        <w:t xml:space="preserve"> (afin de donner au réel une cohérence). </w:t>
      </w:r>
    </w:p>
    <w:p w14:paraId="52CCB604" w14:textId="49B78268" w:rsidR="006742E1" w:rsidRDefault="006742E1" w:rsidP="006742E1">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Applied Behavior Analysis »</w:t>
      </w:r>
      <w:r w:rsidRPr="006742E1">
        <w:rPr>
          <w:rFonts w:cstheme="minorHAnsi"/>
          <w:b/>
          <w:bCs/>
          <w:sz w:val="36"/>
          <w:szCs w:val="36"/>
          <w:shd w:val="clear" w:color="auto" w:fill="FFFFFF"/>
        </w:rPr>
        <w:t xml:space="preserve"> </w:t>
      </w:r>
      <w:r>
        <w:rPr>
          <w:rFonts w:cstheme="minorHAnsi"/>
          <w:b/>
          <w:bCs/>
          <w:sz w:val="36"/>
          <w:szCs w:val="36"/>
          <w:shd w:val="clear" w:color="auto" w:fill="FFFFFF"/>
        </w:rPr>
        <w:t xml:space="preserve">ou « Analyse comportementale appliquée » ou « ABA » : </w:t>
      </w:r>
      <w:bookmarkStart w:id="36" w:name="_Hlk179735602"/>
      <w:r w:rsidRPr="009B0287">
        <w:rPr>
          <w:rFonts w:cstheme="minorHAnsi"/>
          <w:color w:val="000000" w:themeColor="text1"/>
          <w:sz w:val="36"/>
          <w:szCs w:val="36"/>
          <w:shd w:val="clear" w:color="auto" w:fill="FFFFFF"/>
        </w:rPr>
        <w:t xml:space="preserve">Programme d'intervention précoce pour les enfants </w:t>
      </w:r>
      <w:r>
        <w:rPr>
          <w:rFonts w:cstheme="minorHAnsi"/>
          <w:color w:val="000000" w:themeColor="text1"/>
          <w:sz w:val="36"/>
          <w:szCs w:val="36"/>
          <w:shd w:val="clear" w:color="auto" w:fill="FFFFFF"/>
        </w:rPr>
        <w:t xml:space="preserve">avec un </w:t>
      </w:r>
      <w:r w:rsidRPr="006742E1">
        <w:rPr>
          <w:rFonts w:cstheme="minorHAnsi"/>
          <w:i/>
          <w:iCs/>
          <w:color w:val="000000" w:themeColor="text1"/>
          <w:sz w:val="36"/>
          <w:szCs w:val="36"/>
          <w:shd w:val="clear" w:color="auto" w:fill="FFFFFF"/>
        </w:rPr>
        <w:t>Trouble du Spectre de l’Autisme</w:t>
      </w:r>
      <w:r>
        <w:rPr>
          <w:rFonts w:cstheme="minorHAnsi"/>
          <w:color w:val="000000" w:themeColor="text1"/>
          <w:sz w:val="36"/>
          <w:szCs w:val="36"/>
          <w:shd w:val="clear" w:color="auto" w:fill="FFFFFF"/>
        </w:rPr>
        <w:t xml:space="preserve">*, qui </w:t>
      </w:r>
      <w:r w:rsidRPr="009B0287">
        <w:rPr>
          <w:rFonts w:cstheme="minorHAnsi"/>
          <w:color w:val="000000" w:themeColor="text1"/>
          <w:sz w:val="36"/>
          <w:szCs w:val="36"/>
          <w:shd w:val="clear" w:color="auto" w:fill="FFFFFF"/>
        </w:rPr>
        <w:t>vise la modification du comportement via le renforcement, avec l'utilisation de procédures (guidances, chainages, incitations…).</w:t>
      </w:r>
      <w:bookmarkEnd w:id="36"/>
    </w:p>
    <w:p w14:paraId="5A559937" w14:textId="77777777" w:rsidR="005066E6" w:rsidRDefault="007735E7" w:rsidP="00057300">
      <w:pPr>
        <w:rPr>
          <w:rFonts w:cstheme="minorHAnsi"/>
          <w:b/>
          <w:bCs/>
          <w:color w:val="000000" w:themeColor="text1"/>
          <w:sz w:val="36"/>
          <w:szCs w:val="36"/>
        </w:rPr>
      </w:pPr>
      <w:r w:rsidRPr="00534C71">
        <w:rPr>
          <w:rFonts w:cstheme="minorHAnsi"/>
          <w:b/>
          <w:bCs/>
          <w:sz w:val="36"/>
          <w:szCs w:val="36"/>
          <w:shd w:val="clear" w:color="auto" w:fill="FFFFFF" w:themeFill="background1"/>
        </w:rPr>
        <w:t xml:space="preserve"> « Appraisal theory »</w:t>
      </w:r>
      <w:r>
        <w:rPr>
          <w:rFonts w:cstheme="minorHAnsi"/>
          <w:sz w:val="36"/>
          <w:szCs w:val="36"/>
          <w:shd w:val="clear" w:color="auto" w:fill="FFFFFF" w:themeFill="background1"/>
        </w:rPr>
        <w:t> </w:t>
      </w:r>
      <w:r w:rsidRPr="00534C71">
        <w:rPr>
          <w:rFonts w:cstheme="minorHAnsi"/>
          <w:b/>
          <w:bCs/>
          <w:sz w:val="36"/>
          <w:szCs w:val="36"/>
          <w:shd w:val="clear" w:color="auto" w:fill="FFFFFF" w:themeFill="background1"/>
        </w:rPr>
        <w:t>ou « Théorie de l’évaluation cognitive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w:t>
      </w:r>
      <w:bookmarkStart w:id="37" w:name="_Hlk121260936"/>
      <w:bookmarkEnd w:id="34"/>
      <w:r w:rsidR="00057300" w:rsidRPr="0098798B">
        <w:rPr>
          <w:rFonts w:cstheme="minorHAnsi"/>
          <w:sz w:val="36"/>
          <w:szCs w:val="36"/>
          <w:shd w:val="clear" w:color="auto" w:fill="FFFFFF" w:themeFill="background1"/>
        </w:rPr>
        <w:t xml:space="preserve"> </w:t>
      </w:r>
      <w:r w:rsidR="00057300" w:rsidRPr="0098798B">
        <w:rPr>
          <w:rFonts w:cstheme="minorHAnsi"/>
          <w:color w:val="000000" w:themeColor="text1"/>
          <w:sz w:val="36"/>
          <w:szCs w:val="36"/>
          <w:shd w:val="clear" w:color="auto" w:fill="FFFFFF" w:themeFill="background1"/>
        </w:rPr>
        <w:t>Théorie qui considère que toute émotion repose initialement sur l'évaluation individuelle (notamment par l’</w:t>
      </w:r>
      <w:r w:rsidR="00057300" w:rsidRPr="0098798B">
        <w:rPr>
          <w:rFonts w:cstheme="minorHAnsi"/>
          <w:i/>
          <w:iCs/>
          <w:color w:val="000000" w:themeColor="text1"/>
          <w:sz w:val="36"/>
          <w:szCs w:val="36"/>
          <w:shd w:val="clear" w:color="auto" w:fill="FFFFFF" w:themeFill="background1"/>
        </w:rPr>
        <w:t>amygdale</w:t>
      </w:r>
      <w:r w:rsidR="00057300" w:rsidRPr="0098798B">
        <w:rPr>
          <w:rFonts w:cstheme="minorHAnsi"/>
          <w:color w:val="000000" w:themeColor="text1"/>
          <w:sz w:val="36"/>
          <w:szCs w:val="36"/>
          <w:shd w:val="clear" w:color="auto" w:fill="FFFFFF" w:themeFill="background1"/>
        </w:rPr>
        <w:t>*) de la pertinence d'un stimulus ou d'un évènement particulier qui apparaît dans notre environnement et décide de sa couleur émotionnelle</w:t>
      </w:r>
      <w:r w:rsidR="00057300" w:rsidRPr="001A23EE">
        <w:rPr>
          <w:rFonts w:cstheme="minorHAnsi"/>
          <w:color w:val="000000" w:themeColor="text1"/>
          <w:sz w:val="36"/>
          <w:szCs w:val="36"/>
        </w:rPr>
        <w:t xml:space="preserve">. S’oppose aux théories « somatiques » qui considèrent que le ressenti corporel précède </w:t>
      </w:r>
      <w:r w:rsidR="00057300">
        <w:rPr>
          <w:rFonts w:cstheme="minorHAnsi"/>
          <w:color w:val="000000" w:themeColor="text1"/>
          <w:sz w:val="36"/>
          <w:szCs w:val="36"/>
        </w:rPr>
        <w:t xml:space="preserve">l’identification de l’émotion. </w:t>
      </w:r>
      <w:r w:rsidR="00057300" w:rsidRPr="001A23EE">
        <w:rPr>
          <w:rFonts w:cstheme="minorHAnsi"/>
          <w:b/>
          <w:bCs/>
          <w:color w:val="000000" w:themeColor="text1"/>
          <w:sz w:val="36"/>
          <w:szCs w:val="36"/>
        </w:rPr>
        <w:t>IH 12 2024</w:t>
      </w:r>
    </w:p>
    <w:p w14:paraId="3DE0C35D" w14:textId="6D7FC92C" w:rsidR="00E541BA" w:rsidRDefault="00057300" w:rsidP="00057300">
      <w:pPr>
        <w:rPr>
          <w:rFonts w:cstheme="minorHAnsi"/>
          <w:b/>
          <w:bCs/>
          <w:sz w:val="36"/>
          <w:szCs w:val="36"/>
          <w:shd w:val="clear" w:color="auto" w:fill="FFFFFF"/>
        </w:rPr>
      </w:pPr>
      <w:r>
        <w:rPr>
          <w:rFonts w:cstheme="minorHAnsi"/>
          <w:bCs/>
          <w:sz w:val="36"/>
          <w:szCs w:val="36"/>
          <w:shd w:val="clear" w:color="auto" w:fill="FFFFFF"/>
        </w:rPr>
        <w:t xml:space="preserve"> </w:t>
      </w:r>
      <w:r w:rsidR="00E541BA">
        <w:rPr>
          <w:rFonts w:cstheme="minorHAnsi"/>
          <w:bCs/>
          <w:sz w:val="36"/>
          <w:szCs w:val="36"/>
          <w:shd w:val="clear" w:color="auto" w:fill="FFFFFF"/>
        </w:rPr>
        <w:t>« </w:t>
      </w:r>
      <w:r w:rsidR="00E541BA" w:rsidRPr="00E541BA">
        <w:rPr>
          <w:rFonts w:cstheme="minorHAnsi"/>
          <w:b/>
          <w:sz w:val="36"/>
          <w:szCs w:val="36"/>
          <w:shd w:val="clear" w:color="auto" w:fill="FFFFFF"/>
        </w:rPr>
        <w:t>Apprentissage par renforcement</w:t>
      </w:r>
      <w:r w:rsidR="00E541BA">
        <w:rPr>
          <w:rFonts w:cstheme="minorHAnsi"/>
          <w:bCs/>
          <w:sz w:val="36"/>
          <w:szCs w:val="36"/>
          <w:shd w:val="clear" w:color="auto" w:fill="FFFFFF"/>
        </w:rPr>
        <w:t> » : Processus cognitif qui nous permet de modifier ns choix en fonction des résultats obtenus par le passé dans des situations similaires. Il permet de modifier son comportement pour maximiser les récompenses et fuir les punitions.</w:t>
      </w:r>
      <w:r w:rsidR="00C51D95" w:rsidRPr="00C51D95">
        <w:rPr>
          <w:rFonts w:ascii="Arial" w:hAnsi="Arial" w:cs="Arial"/>
          <w:color w:val="202122"/>
          <w:sz w:val="21"/>
          <w:szCs w:val="21"/>
          <w:shd w:val="clear" w:color="auto" w:fill="FFFFFF"/>
        </w:rPr>
        <w:t xml:space="preserve"> </w:t>
      </w:r>
      <w:r w:rsidR="00C51D95" w:rsidRPr="00C51D95">
        <w:rPr>
          <w:rFonts w:cstheme="minorHAnsi"/>
          <w:sz w:val="36"/>
          <w:szCs w:val="36"/>
          <w:shd w:val="clear" w:color="auto" w:fill="FFFFFF"/>
        </w:rPr>
        <w:t>En </w:t>
      </w:r>
      <w:hyperlink r:id="rId38" w:tooltip="Intelligence artificielle" w:history="1">
        <w:r w:rsidR="00C51D95" w:rsidRPr="00C51D95">
          <w:rPr>
            <w:rFonts w:cstheme="minorHAnsi"/>
            <w:sz w:val="36"/>
            <w:szCs w:val="36"/>
            <w:shd w:val="clear" w:color="auto" w:fill="FFFFFF"/>
          </w:rPr>
          <w:t>intelligence artificielle</w:t>
        </w:r>
      </w:hyperlink>
      <w:r w:rsidR="00C51D95" w:rsidRPr="00C51D95">
        <w:rPr>
          <w:rFonts w:cstheme="minorHAnsi"/>
          <w:sz w:val="36"/>
          <w:szCs w:val="36"/>
          <w:shd w:val="clear" w:color="auto" w:fill="FFFFFF"/>
        </w:rPr>
        <w:t>, plus précisément en </w:t>
      </w:r>
      <w:hyperlink r:id="rId39" w:tooltip="Apprentissage automatique" w:history="1">
        <w:r w:rsidR="00C51D95" w:rsidRPr="00C51D95">
          <w:rPr>
            <w:rFonts w:cstheme="minorHAnsi"/>
            <w:sz w:val="36"/>
            <w:szCs w:val="36"/>
            <w:shd w:val="clear" w:color="auto" w:fill="FFFFFF"/>
          </w:rPr>
          <w:t>apprentissage automatique</w:t>
        </w:r>
      </w:hyperlink>
      <w:r w:rsidR="00C51D95" w:rsidRPr="00C51D95">
        <w:rPr>
          <w:rFonts w:cstheme="minorHAnsi"/>
          <w:sz w:val="36"/>
          <w:szCs w:val="36"/>
          <w:shd w:val="clear" w:color="auto" w:fill="FFFFFF"/>
        </w:rPr>
        <w:t>, l'apprentissage par renforcement consiste, pour un </w:t>
      </w:r>
      <w:hyperlink r:id="rId40" w:tooltip="Agent (informatique)" w:history="1">
        <w:r w:rsidR="00C51D95" w:rsidRPr="00C51D95">
          <w:rPr>
            <w:rFonts w:cstheme="minorHAnsi"/>
            <w:sz w:val="36"/>
            <w:szCs w:val="36"/>
            <w:shd w:val="clear" w:color="auto" w:fill="FFFFFF"/>
          </w:rPr>
          <w:t>agent autonome</w:t>
        </w:r>
      </w:hyperlink>
      <w:r w:rsidR="00C51D95" w:rsidRPr="00C51D95">
        <w:rPr>
          <w:rFonts w:cstheme="minorHAnsi"/>
          <w:sz w:val="36"/>
          <w:szCs w:val="36"/>
          <w:shd w:val="clear" w:color="auto" w:fill="FFFFFF"/>
        </w:rPr>
        <w:t> (</w:t>
      </w:r>
      <w:r w:rsidR="00C51D95" w:rsidRPr="00AD4852">
        <w:rPr>
          <w:rFonts w:cstheme="minorHAnsi"/>
          <w:sz w:val="36"/>
          <w:szCs w:val="36"/>
          <w:shd w:val="clear" w:color="auto" w:fill="FFFFFF"/>
        </w:rPr>
        <w:t xml:space="preserve">par </w:t>
      </w:r>
      <w:r w:rsidR="00C51D95" w:rsidRPr="00AD4852">
        <w:rPr>
          <w:rFonts w:cstheme="minorHAnsi"/>
          <w:sz w:val="36"/>
          <w:szCs w:val="36"/>
        </w:rPr>
        <w:t xml:space="preserve">exemple un </w:t>
      </w:r>
      <w:r w:rsidR="00C51D95" w:rsidRPr="00AD4852">
        <w:rPr>
          <w:rFonts w:cstheme="minorHAnsi"/>
          <w:sz w:val="36"/>
          <w:szCs w:val="36"/>
          <w:shd w:val="clear" w:color="auto" w:fill="FFFFFF"/>
        </w:rPr>
        <w:t>robot</w:t>
      </w:r>
      <w:r w:rsidR="00C51D95" w:rsidRPr="00C51D95">
        <w:rPr>
          <w:rFonts w:cstheme="minorHAnsi"/>
          <w:sz w:val="36"/>
          <w:szCs w:val="36"/>
          <w:shd w:val="clear" w:color="auto" w:fill="FFFFFF"/>
        </w:rPr>
        <w:t>), à apprendre les actions à prendre, à partir d'expériences, de façon à optimiser une récompense quantitative au cours du temps</w:t>
      </w:r>
      <w:r w:rsidR="00C51D95">
        <w:rPr>
          <w:rFonts w:cstheme="minorHAnsi"/>
          <w:sz w:val="36"/>
          <w:szCs w:val="36"/>
          <w:shd w:val="clear" w:color="auto" w:fill="FFFFFF"/>
        </w:rPr>
        <w:t xml:space="preserve">. </w:t>
      </w:r>
      <w:bookmarkEnd w:id="37"/>
      <w:r w:rsidR="00C51D95" w:rsidRPr="00C51D95">
        <w:rPr>
          <w:rFonts w:cstheme="minorHAnsi"/>
          <w:b/>
          <w:bCs/>
          <w:sz w:val="36"/>
          <w:szCs w:val="36"/>
          <w:shd w:val="clear" w:color="auto" w:fill="FFFFFF"/>
        </w:rPr>
        <w:t>IH 12 2022</w:t>
      </w:r>
    </w:p>
    <w:p w14:paraId="5B3B80EF" w14:textId="7CB1630D" w:rsidR="00757CAC" w:rsidRDefault="00757CAC" w:rsidP="00757CAC">
      <w:pPr>
        <w:shd w:val="clear" w:color="auto" w:fill="FFFFFF" w:themeFill="background1"/>
        <w:rPr>
          <w:rFonts w:cstheme="minorHAnsi"/>
          <w:color w:val="000000" w:themeColor="text1"/>
          <w:sz w:val="36"/>
          <w:szCs w:val="36"/>
          <w:shd w:val="clear" w:color="auto" w:fill="FFFFFF"/>
        </w:rPr>
      </w:pPr>
      <w:bookmarkStart w:id="38" w:name="_Hlk199791035"/>
      <w:r>
        <w:rPr>
          <w:rFonts w:cstheme="minorHAnsi"/>
          <w:b/>
          <w:bCs/>
          <w:sz w:val="36"/>
          <w:szCs w:val="36"/>
          <w:shd w:val="clear" w:color="auto" w:fill="FFFFFF"/>
        </w:rPr>
        <w:t xml:space="preserve">« Approche Centrée Solutions » ou « ACS » ou « Approche Orientée Solutions » ou « AOS » : </w:t>
      </w:r>
      <w:r w:rsidRPr="00757CAC">
        <w:rPr>
          <w:rFonts w:cstheme="minorHAnsi"/>
          <w:i/>
          <w:iCs/>
          <w:color w:val="000000" w:themeColor="text1"/>
          <w:sz w:val="36"/>
          <w:szCs w:val="36"/>
          <w:shd w:val="clear" w:color="auto" w:fill="FFFFFF"/>
        </w:rPr>
        <w:t>Thérapie Orientée Solutions</w:t>
      </w:r>
      <w:r>
        <w:rPr>
          <w:rFonts w:cstheme="minorHAnsi"/>
          <w:color w:val="000000" w:themeColor="text1"/>
          <w:sz w:val="36"/>
          <w:szCs w:val="36"/>
          <w:shd w:val="clear" w:color="auto" w:fill="FFFFFF"/>
        </w:rPr>
        <w:t>*</w:t>
      </w:r>
      <w:r w:rsidRPr="00757CAC">
        <w:rPr>
          <w:rFonts w:cstheme="minorHAnsi"/>
          <w:color w:val="000000" w:themeColor="text1"/>
          <w:sz w:val="36"/>
          <w:szCs w:val="36"/>
          <w:shd w:val="clear" w:color="auto" w:fill="FFFFFF"/>
        </w:rPr>
        <w:t xml:space="preserve"> qui s'intéresse aux solutions et aux stratégies que la personne a déjà utilisées lors de préoccupations antérieures et utilise alors les forces identifiées afin d'accompagner la personne dans le processus de changement.</w:t>
      </w:r>
      <w:bookmarkEnd w:id="38"/>
    </w:p>
    <w:p w14:paraId="054449CD" w14:textId="58DEB3AB" w:rsidR="00757CAC" w:rsidRPr="00757CAC" w:rsidRDefault="00757CAC" w:rsidP="00757CAC">
      <w:pPr>
        <w:rPr>
          <w:rFonts w:cstheme="minorHAnsi"/>
          <w:sz w:val="36"/>
          <w:szCs w:val="36"/>
        </w:rPr>
      </w:pPr>
      <w:r>
        <w:rPr>
          <w:rFonts w:cstheme="minorHAnsi"/>
          <w:b/>
          <w:bCs/>
          <w:sz w:val="36"/>
          <w:szCs w:val="36"/>
          <w:shd w:val="clear" w:color="auto" w:fill="FFFFFF"/>
        </w:rPr>
        <w:t xml:space="preserve"> « Approche Orientée Solutions » ou « AOS » ou « Approche Centrée Solutions »</w:t>
      </w:r>
      <w:r w:rsidRPr="00757CAC">
        <w:rPr>
          <w:rFonts w:cstheme="minorHAnsi"/>
          <w:b/>
          <w:bCs/>
          <w:sz w:val="36"/>
          <w:szCs w:val="36"/>
          <w:shd w:val="clear" w:color="auto" w:fill="FFFFFF"/>
        </w:rPr>
        <w:t xml:space="preserve"> </w:t>
      </w:r>
      <w:r>
        <w:rPr>
          <w:rFonts w:cstheme="minorHAnsi"/>
          <w:b/>
          <w:bCs/>
          <w:sz w:val="36"/>
          <w:szCs w:val="36"/>
          <w:shd w:val="clear" w:color="auto" w:fill="FFFFFF"/>
        </w:rPr>
        <w:t xml:space="preserve">ou « ACS » : </w:t>
      </w:r>
      <w:r w:rsidRPr="00757CAC">
        <w:rPr>
          <w:rFonts w:cstheme="minorHAnsi"/>
          <w:i/>
          <w:iCs/>
          <w:color w:val="000000" w:themeColor="text1"/>
          <w:sz w:val="36"/>
          <w:szCs w:val="36"/>
          <w:shd w:val="clear" w:color="auto" w:fill="FFFFFF"/>
        </w:rPr>
        <w:t>Thérapie Orientée Solutions</w:t>
      </w:r>
      <w:r>
        <w:rPr>
          <w:rFonts w:cstheme="minorHAnsi"/>
          <w:color w:val="000000" w:themeColor="text1"/>
          <w:sz w:val="36"/>
          <w:szCs w:val="36"/>
          <w:shd w:val="clear" w:color="auto" w:fill="FFFFFF"/>
        </w:rPr>
        <w:t>*</w:t>
      </w:r>
      <w:r w:rsidRPr="00757CAC">
        <w:rPr>
          <w:rFonts w:cstheme="minorHAnsi"/>
          <w:color w:val="000000" w:themeColor="text1"/>
          <w:sz w:val="36"/>
          <w:szCs w:val="36"/>
          <w:shd w:val="clear" w:color="auto" w:fill="FFFFFF"/>
        </w:rPr>
        <w:t xml:space="preserve"> qui s'intéresse aux solutions et aux stratégies que la personne a déjà utilisées lors de préoccupations antérieures et utilise alors les forces identifiées afin d'accompagner la personne dans le processus de changement.</w:t>
      </w:r>
    </w:p>
    <w:p w14:paraId="66A45A48" w14:textId="33C027EB" w:rsidR="007B3C8D" w:rsidRDefault="007B3C8D" w:rsidP="007B3C8D">
      <w:pPr>
        <w:shd w:val="clear" w:color="auto" w:fill="FFFFFF" w:themeFill="background1"/>
        <w:rPr>
          <w:rFonts w:cstheme="minorHAnsi"/>
          <w:b/>
          <w:bCs/>
          <w:sz w:val="36"/>
          <w:szCs w:val="36"/>
          <w:shd w:val="clear" w:color="auto" w:fill="FFFFFF"/>
        </w:rPr>
      </w:pPr>
      <w:bookmarkStart w:id="39" w:name="_Hlk150450418"/>
      <w:r>
        <w:rPr>
          <w:rFonts w:cstheme="minorHAnsi"/>
          <w:b/>
          <w:bCs/>
          <w:sz w:val="36"/>
          <w:szCs w:val="36"/>
          <w:shd w:val="clear" w:color="auto" w:fill="FFFFFF"/>
        </w:rPr>
        <w:t xml:space="preserve">« Approche utilisationnelle » : </w:t>
      </w:r>
      <w:r w:rsidRPr="008C3347">
        <w:rPr>
          <w:rFonts w:cstheme="minorHAnsi"/>
          <w:sz w:val="36"/>
          <w:szCs w:val="36"/>
          <w:shd w:val="clear" w:color="auto" w:fill="FFFFFF"/>
        </w:rPr>
        <w:t xml:space="preserve">Approche de la thérapie développée par </w:t>
      </w:r>
      <w:r w:rsidRPr="00AD4852">
        <w:rPr>
          <w:rFonts w:cstheme="minorHAnsi"/>
          <w:sz w:val="36"/>
          <w:szCs w:val="36"/>
          <w:u w:val="single"/>
          <w:shd w:val="clear" w:color="auto" w:fill="FFFFFF"/>
        </w:rPr>
        <w:t>Milton H. Erickson</w:t>
      </w:r>
      <w:r w:rsidRPr="008C3347">
        <w:rPr>
          <w:rFonts w:cstheme="minorHAnsi"/>
          <w:sz w:val="36"/>
          <w:szCs w:val="36"/>
          <w:shd w:val="clear" w:color="auto" w:fill="FFFFFF"/>
        </w:rPr>
        <w:t>*</w:t>
      </w:r>
      <w:r>
        <w:rPr>
          <w:rFonts w:cstheme="minorHAnsi"/>
          <w:sz w:val="36"/>
          <w:szCs w:val="36"/>
          <w:shd w:val="clear" w:color="auto" w:fill="FFFFFF"/>
        </w:rPr>
        <w:t xml:space="preserve"> dans laquelle le thérapeute amène le patient à </w:t>
      </w:r>
      <w:r w:rsidRPr="00A05961">
        <w:rPr>
          <w:rFonts w:cstheme="minorHAnsi"/>
          <w:sz w:val="36"/>
          <w:szCs w:val="36"/>
          <w:shd w:val="clear" w:color="auto" w:fill="FFFFFF"/>
        </w:rPr>
        <w:t>utiliser ses propres ressources et ses propres capacités pour trouver des solutions à ses problèmes</w:t>
      </w:r>
      <w:r>
        <w:rPr>
          <w:rFonts w:cstheme="minorHAnsi"/>
          <w:sz w:val="36"/>
          <w:szCs w:val="36"/>
          <w:shd w:val="clear" w:color="auto" w:fill="FFFFFF"/>
        </w:rPr>
        <w:t xml:space="preserve"> en « </w:t>
      </w:r>
      <w:r w:rsidRPr="00A05961">
        <w:rPr>
          <w:rFonts w:cstheme="minorHAnsi"/>
          <w:i/>
          <w:iCs/>
          <w:sz w:val="36"/>
          <w:szCs w:val="36"/>
          <w:shd w:val="clear" w:color="auto" w:fill="FFFFFF"/>
        </w:rPr>
        <w:t>faisant feu de tout bois</w:t>
      </w:r>
      <w:r>
        <w:rPr>
          <w:rFonts w:cstheme="minorHAnsi"/>
          <w:sz w:val="36"/>
          <w:szCs w:val="36"/>
          <w:shd w:val="clear" w:color="auto" w:fill="FFFFFF"/>
        </w:rPr>
        <w:t xml:space="preserve"> », c’est-à-dire en utilisant toutes les ressources que le patient manifeste et toutes les techniques de thérapie adaptées que le thérapeute maîtrise. </w:t>
      </w:r>
      <w:r w:rsidRPr="00A05961">
        <w:rPr>
          <w:rFonts w:cstheme="minorHAnsi"/>
          <w:b/>
          <w:bCs/>
          <w:sz w:val="36"/>
          <w:szCs w:val="36"/>
          <w:shd w:val="clear" w:color="auto" w:fill="FFFFFF"/>
        </w:rPr>
        <w:t>I</w:t>
      </w:r>
      <w:bookmarkEnd w:id="39"/>
      <w:r w:rsidRPr="00A05961">
        <w:rPr>
          <w:rFonts w:cstheme="minorHAnsi"/>
          <w:b/>
          <w:bCs/>
          <w:sz w:val="36"/>
          <w:szCs w:val="36"/>
          <w:shd w:val="clear" w:color="auto" w:fill="FFFFFF"/>
        </w:rPr>
        <w:t>H 11 2023</w:t>
      </w:r>
    </w:p>
    <w:p w14:paraId="3F95D0A4" w14:textId="77777777" w:rsidR="00C41997" w:rsidRDefault="00A24E57" w:rsidP="007B3C8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Arachnoïde » : </w:t>
      </w:r>
      <w:r w:rsidRPr="00A24E57">
        <w:rPr>
          <w:rFonts w:cstheme="minorHAnsi"/>
          <w:sz w:val="36"/>
          <w:szCs w:val="36"/>
          <w:shd w:val="clear" w:color="auto" w:fill="FFFFFF"/>
        </w:rPr>
        <w:t>Membrane (</w:t>
      </w:r>
      <w:r w:rsidRPr="00A24E57">
        <w:rPr>
          <w:rFonts w:cstheme="minorHAnsi"/>
          <w:i/>
          <w:iCs/>
          <w:sz w:val="36"/>
          <w:szCs w:val="36"/>
          <w:shd w:val="clear" w:color="auto" w:fill="FFFFFF"/>
        </w:rPr>
        <w:t>méninge</w:t>
      </w:r>
      <w:r w:rsidRPr="00A24E57">
        <w:rPr>
          <w:rFonts w:cstheme="minorHAnsi"/>
          <w:sz w:val="36"/>
          <w:szCs w:val="36"/>
          <w:shd w:val="clear" w:color="auto" w:fill="FFFFFF"/>
        </w:rPr>
        <w:t>*)</w:t>
      </w:r>
      <w:r>
        <w:rPr>
          <w:rFonts w:cstheme="minorHAnsi"/>
          <w:sz w:val="36"/>
          <w:szCs w:val="36"/>
          <w:shd w:val="clear" w:color="auto" w:fill="FFFFFF"/>
        </w:rPr>
        <w:t>,</w:t>
      </w:r>
      <w:r>
        <w:rPr>
          <w:rFonts w:cstheme="minorHAnsi"/>
          <w:b/>
          <w:bCs/>
          <w:sz w:val="36"/>
          <w:szCs w:val="36"/>
          <w:shd w:val="clear" w:color="auto" w:fill="FFFFFF"/>
        </w:rPr>
        <w:t xml:space="preserve"> </w:t>
      </w:r>
      <w:r w:rsidRPr="00A24E57">
        <w:rPr>
          <w:rFonts w:cstheme="minorHAnsi"/>
          <w:sz w:val="36"/>
          <w:szCs w:val="36"/>
          <w:shd w:val="clear" w:color="auto" w:fill="FFFFFF"/>
        </w:rPr>
        <w:t xml:space="preserve">située entre la </w:t>
      </w:r>
      <w:r w:rsidRPr="00A24E57">
        <w:rPr>
          <w:rFonts w:cstheme="minorHAnsi"/>
          <w:i/>
          <w:iCs/>
          <w:sz w:val="36"/>
          <w:szCs w:val="36"/>
          <w:shd w:val="clear" w:color="auto" w:fill="FFFFFF"/>
        </w:rPr>
        <w:t>dure-mère</w:t>
      </w:r>
      <w:r>
        <w:rPr>
          <w:rFonts w:cstheme="minorHAnsi"/>
          <w:sz w:val="36"/>
          <w:szCs w:val="36"/>
          <w:shd w:val="clear" w:color="auto" w:fill="FFFFFF"/>
        </w:rPr>
        <w:t xml:space="preserve">* et la </w:t>
      </w:r>
      <w:r w:rsidRPr="00A24E57">
        <w:rPr>
          <w:rFonts w:cstheme="minorHAnsi"/>
          <w:i/>
          <w:iCs/>
          <w:sz w:val="36"/>
          <w:szCs w:val="36"/>
          <w:shd w:val="clear" w:color="auto" w:fill="FFFFFF"/>
        </w:rPr>
        <w:t>pie-mère</w:t>
      </w:r>
      <w:r>
        <w:rPr>
          <w:rFonts w:cstheme="minorHAnsi"/>
          <w:sz w:val="36"/>
          <w:szCs w:val="36"/>
          <w:shd w:val="clear" w:color="auto" w:fill="FFFFFF"/>
        </w:rPr>
        <w:t>*, entourant le cerveau et la moelle épinière des mammifères.</w:t>
      </w:r>
    </w:p>
    <w:p w14:paraId="0502A0B3" w14:textId="7136A82D" w:rsidR="00A24E57" w:rsidRPr="00C41997" w:rsidRDefault="00A24E57" w:rsidP="00C41997">
      <w:pPr>
        <w:pStyle w:val="NormalWeb"/>
        <w:shd w:val="clear" w:color="auto" w:fill="FFFFFF" w:themeFill="background1"/>
        <w:spacing w:before="0" w:beforeAutospacing="0" w:after="0" w:afterAutospacing="0"/>
        <w:jc w:val="both"/>
        <w:textAlignment w:val="baseline"/>
        <w:rPr>
          <w:rFonts w:asciiTheme="minorHAnsi" w:hAnsiTheme="minorHAnsi" w:cstheme="minorHAnsi"/>
          <w:b/>
          <w:bCs/>
          <w:color w:val="000000" w:themeColor="text1"/>
          <w:sz w:val="36"/>
          <w:szCs w:val="36"/>
          <w:shd w:val="clear" w:color="auto" w:fill="EFEFFB"/>
        </w:rPr>
      </w:pPr>
      <w:r>
        <w:rPr>
          <w:rFonts w:cstheme="minorHAnsi"/>
          <w:sz w:val="36"/>
          <w:szCs w:val="36"/>
          <w:shd w:val="clear" w:color="auto" w:fill="FFFFFF"/>
        </w:rPr>
        <w:t xml:space="preserve"> </w:t>
      </w:r>
      <w:r w:rsidR="00C41997" w:rsidRPr="002C55CF">
        <w:rPr>
          <w:rFonts w:asciiTheme="minorHAnsi" w:hAnsiTheme="minorHAnsi" w:cstheme="minorHAnsi"/>
          <w:b/>
          <w:bCs/>
          <w:color w:val="000000" w:themeColor="text1"/>
          <w:sz w:val="36"/>
          <w:szCs w:val="36"/>
        </w:rPr>
        <w:t>« Archétype ».</w:t>
      </w:r>
      <w:r w:rsidR="00C41997" w:rsidRPr="002C55CF">
        <w:rPr>
          <w:rFonts w:asciiTheme="minorHAnsi" w:hAnsiTheme="minorHAnsi" w:cstheme="minorHAnsi"/>
          <w:color w:val="000000" w:themeColor="text1"/>
          <w:sz w:val="36"/>
          <w:szCs w:val="36"/>
        </w:rPr>
        <w:t xml:space="preserve"> </w:t>
      </w:r>
      <w:r w:rsidR="00C41997" w:rsidRPr="00B16C7E">
        <w:rPr>
          <w:rFonts w:asciiTheme="minorHAnsi" w:hAnsiTheme="minorHAnsi" w:cstheme="minorHAnsi"/>
          <w:color w:val="000000" w:themeColor="text1"/>
          <w:sz w:val="36"/>
          <w:szCs w:val="36"/>
          <w:shd w:val="clear" w:color="auto" w:fill="FFFFFF" w:themeFill="background1"/>
        </w:rPr>
        <w:t xml:space="preserve">Chez </w:t>
      </w:r>
      <w:r w:rsidR="00C41997" w:rsidRPr="00AD4852">
        <w:rPr>
          <w:rFonts w:asciiTheme="minorHAnsi" w:hAnsiTheme="minorHAnsi" w:cstheme="minorHAnsi"/>
          <w:color w:val="000000" w:themeColor="text1"/>
          <w:sz w:val="36"/>
          <w:szCs w:val="36"/>
          <w:u w:val="single"/>
          <w:shd w:val="clear" w:color="auto" w:fill="FFFFFF" w:themeFill="background1"/>
        </w:rPr>
        <w:t>Carl Gustav Jung</w:t>
      </w:r>
      <w:r w:rsidR="00C41997">
        <w:rPr>
          <w:rFonts w:asciiTheme="minorHAnsi" w:hAnsiTheme="minorHAnsi" w:cstheme="minorHAnsi"/>
          <w:color w:val="000000" w:themeColor="text1"/>
          <w:sz w:val="36"/>
          <w:szCs w:val="36"/>
          <w:u w:val="single"/>
          <w:shd w:val="clear" w:color="auto" w:fill="FFFFFF" w:themeFill="background1"/>
        </w:rPr>
        <w:t>*</w:t>
      </w:r>
      <w:r w:rsidR="00C41997" w:rsidRPr="00B16C7E">
        <w:rPr>
          <w:rFonts w:asciiTheme="minorHAnsi" w:hAnsiTheme="minorHAnsi" w:cstheme="minorHAnsi"/>
          <w:color w:val="000000" w:themeColor="text1"/>
          <w:sz w:val="36"/>
          <w:szCs w:val="36"/>
          <w:shd w:val="clear" w:color="auto" w:fill="FFFFFF" w:themeFill="background1"/>
        </w:rPr>
        <w:t xml:space="preserve"> l’inconscient est séparé en deux parties : l’inconscient personnel et l’inconscient collectif et pour lui l</w:t>
      </w:r>
      <w:proofErr w:type="gramStart"/>
      <w:r w:rsidR="00504A32" w:rsidRPr="00B16C7E">
        <w:rPr>
          <w:rFonts w:asciiTheme="minorHAnsi" w:hAnsiTheme="minorHAnsi" w:cstheme="minorHAnsi"/>
          <w:color w:val="000000" w:themeColor="text1"/>
          <w:sz w:val="36"/>
          <w:szCs w:val="36"/>
          <w:shd w:val="clear" w:color="auto" w:fill="FFFFFF" w:themeFill="background1"/>
        </w:rPr>
        <w:t>’«</w:t>
      </w:r>
      <w:proofErr w:type="gramEnd"/>
      <w:r w:rsidR="00C41997" w:rsidRPr="00B16C7E">
        <w:rPr>
          <w:rFonts w:asciiTheme="minorHAnsi" w:hAnsiTheme="minorHAnsi" w:cstheme="minorHAnsi"/>
          <w:color w:val="000000" w:themeColor="text1"/>
          <w:sz w:val="36"/>
          <w:szCs w:val="36"/>
          <w:shd w:val="clear" w:color="auto" w:fill="FFFFFF" w:themeFill="background1"/>
        </w:rPr>
        <w:t> </w:t>
      </w:r>
      <w:r w:rsidR="00C41997" w:rsidRPr="00D9442B">
        <w:rPr>
          <w:rFonts w:asciiTheme="minorHAnsi" w:hAnsiTheme="minorHAnsi" w:cstheme="minorHAnsi"/>
          <w:i/>
          <w:iCs/>
          <w:color w:val="000000" w:themeColor="text1"/>
          <w:sz w:val="36"/>
          <w:szCs w:val="36"/>
          <w:shd w:val="clear" w:color="auto" w:fill="FFFFFF" w:themeFill="background1"/>
        </w:rPr>
        <w:t>archétype</w:t>
      </w:r>
      <w:r w:rsidR="00C41997" w:rsidRPr="00B16C7E">
        <w:rPr>
          <w:rFonts w:asciiTheme="minorHAnsi" w:hAnsiTheme="minorHAnsi" w:cstheme="minorHAnsi"/>
          <w:color w:val="000000" w:themeColor="text1"/>
          <w:sz w:val="36"/>
          <w:szCs w:val="36"/>
          <w:shd w:val="clear" w:color="auto" w:fill="FFFFFF" w:themeFill="background1"/>
        </w:rPr>
        <w:t> » est une structure universelle issue de l'inconscient collectif qui apparaît dans les mythes, les contes et toutes les productions imaginaires du sujet sain, névrosé ou psychotique. Par exemple « </w:t>
      </w:r>
      <w:r w:rsidR="00C41997" w:rsidRPr="00D9442B">
        <w:rPr>
          <w:rFonts w:asciiTheme="minorHAnsi" w:hAnsiTheme="minorHAnsi" w:cstheme="minorHAnsi"/>
          <w:i/>
          <w:iCs/>
          <w:color w:val="000000" w:themeColor="text1"/>
          <w:sz w:val="36"/>
          <w:szCs w:val="36"/>
          <w:shd w:val="clear" w:color="auto" w:fill="FFFFFF" w:themeFill="background1"/>
        </w:rPr>
        <w:t>La Grande mère</w:t>
      </w:r>
      <w:r w:rsidR="00C41997" w:rsidRPr="00B16C7E">
        <w:rPr>
          <w:rFonts w:asciiTheme="minorHAnsi" w:hAnsiTheme="minorHAnsi" w:cstheme="minorHAnsi"/>
          <w:color w:val="000000" w:themeColor="text1"/>
          <w:sz w:val="36"/>
          <w:szCs w:val="36"/>
          <w:shd w:val="clear" w:color="auto" w:fill="FFFFFF" w:themeFill="background1"/>
        </w:rPr>
        <w:t> », « </w:t>
      </w:r>
      <w:r w:rsidR="00C41997" w:rsidRPr="00D9442B">
        <w:rPr>
          <w:rFonts w:asciiTheme="minorHAnsi" w:hAnsiTheme="minorHAnsi" w:cstheme="minorHAnsi"/>
          <w:i/>
          <w:iCs/>
          <w:color w:val="000000" w:themeColor="text1"/>
          <w:sz w:val="36"/>
          <w:szCs w:val="36"/>
          <w:shd w:val="clear" w:color="auto" w:fill="FFFFFF" w:themeFill="background1"/>
        </w:rPr>
        <w:t>Le Vieux Sage</w:t>
      </w:r>
      <w:r w:rsidR="00C41997" w:rsidRPr="00B16C7E">
        <w:rPr>
          <w:rFonts w:asciiTheme="minorHAnsi" w:hAnsiTheme="minorHAnsi" w:cstheme="minorHAnsi"/>
          <w:color w:val="000000" w:themeColor="text1"/>
          <w:sz w:val="36"/>
          <w:szCs w:val="36"/>
          <w:shd w:val="clear" w:color="auto" w:fill="FFFFFF" w:themeFill="background1"/>
        </w:rPr>
        <w:t xml:space="preserve"> », etc. </w:t>
      </w:r>
      <w:r w:rsidR="00C41997" w:rsidRPr="00B16C7E">
        <w:rPr>
          <w:rFonts w:asciiTheme="minorHAnsi" w:hAnsiTheme="minorHAnsi" w:cstheme="minorHAnsi"/>
          <w:b/>
          <w:bCs/>
          <w:color w:val="000000" w:themeColor="text1"/>
          <w:sz w:val="36"/>
          <w:szCs w:val="36"/>
          <w:shd w:val="clear" w:color="auto" w:fill="FFFFFF" w:themeFill="background1"/>
        </w:rPr>
        <w:t>IH 03 2020</w:t>
      </w:r>
      <w:r w:rsidR="00C41997" w:rsidRPr="00D9442B">
        <w:rPr>
          <w:rFonts w:asciiTheme="minorHAnsi" w:hAnsiTheme="minorHAnsi" w:cstheme="minorHAnsi"/>
          <w:b/>
          <w:bCs/>
          <w:color w:val="000000" w:themeColor="text1"/>
          <w:sz w:val="36"/>
          <w:szCs w:val="36"/>
          <w:shd w:val="clear" w:color="auto" w:fill="FFFFFF" w:themeFill="background1"/>
        </w:rPr>
        <w:t>.</w:t>
      </w:r>
    </w:p>
    <w:p w14:paraId="04C5BD25" w14:textId="77950F47" w:rsidR="006D21F4" w:rsidRDefault="006D21F4" w:rsidP="007B3C8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6D21F4">
        <w:rPr>
          <w:rFonts w:cstheme="minorHAnsi"/>
          <w:b/>
          <w:bCs/>
          <w:sz w:val="36"/>
          <w:szCs w:val="36"/>
          <w:shd w:val="clear" w:color="auto" w:fill="FFFFFF"/>
        </w:rPr>
        <w:t>Area postrema</w:t>
      </w:r>
      <w:r>
        <w:rPr>
          <w:rFonts w:cstheme="minorHAnsi"/>
          <w:sz w:val="36"/>
          <w:szCs w:val="36"/>
          <w:shd w:val="clear" w:color="auto" w:fill="FFFFFF"/>
        </w:rPr>
        <w:t> » : Zone du cerveau</w:t>
      </w:r>
      <w:r w:rsidRPr="006D21F4">
        <w:rPr>
          <w:rFonts w:cstheme="minorHAnsi"/>
          <w:sz w:val="36"/>
          <w:szCs w:val="36"/>
          <w:shd w:val="clear" w:color="auto" w:fill="FFFFFF"/>
        </w:rPr>
        <w:t xml:space="preserve"> étroite et symétrique située à l'extrémité inférieure de la fosse rhomboïde, entre le tubercule gracile et le funiculus separens qui la sépare du trigone du nerf vague. </w:t>
      </w:r>
      <w:r>
        <w:rPr>
          <w:rFonts w:cstheme="minorHAnsi"/>
          <w:sz w:val="36"/>
          <w:szCs w:val="36"/>
          <w:shd w:val="clear" w:color="auto" w:fill="FFFFFF"/>
        </w:rPr>
        <w:t xml:space="preserve">Elle joue un rôle important dans les vomissements mais aussi dans les syncopes par l’intermédiaire des neurones NPY2R. </w:t>
      </w:r>
    </w:p>
    <w:p w14:paraId="145D8599" w14:textId="729CBBC5" w:rsidR="00C41997" w:rsidRPr="0013403A" w:rsidRDefault="00C41997" w:rsidP="0013403A">
      <w:pPr>
        <w:shd w:val="clear" w:color="auto" w:fill="FFFFFF" w:themeFill="background1"/>
        <w:rPr>
          <w:rFonts w:cstheme="minorHAnsi"/>
          <w:color w:val="000000" w:themeColor="text1"/>
          <w:sz w:val="36"/>
          <w:szCs w:val="36"/>
          <w:shd w:val="clear" w:color="auto" w:fill="FFFFFF"/>
        </w:rPr>
      </w:pPr>
      <w:bookmarkStart w:id="40" w:name="_Hlk186458971"/>
      <w:bookmarkStart w:id="41" w:name="_Hlk186458684"/>
      <w:r w:rsidRPr="0013403A">
        <w:rPr>
          <w:rFonts w:cstheme="minorHAnsi"/>
          <w:b/>
          <w:bCs/>
          <w:sz w:val="36"/>
          <w:szCs w:val="36"/>
          <w:shd w:val="clear" w:color="auto" w:fill="FFFFFF"/>
        </w:rPr>
        <w:t>« ARFID » ou « Avoidant Restrictive Food In</w:t>
      </w:r>
      <w:r w:rsidR="0013403A" w:rsidRPr="0013403A">
        <w:rPr>
          <w:rFonts w:cstheme="minorHAnsi"/>
          <w:b/>
          <w:bCs/>
          <w:sz w:val="36"/>
          <w:szCs w:val="36"/>
          <w:shd w:val="clear" w:color="auto" w:fill="FFFFFF"/>
        </w:rPr>
        <w:t>take</w:t>
      </w:r>
      <w:r w:rsidRPr="0013403A">
        <w:rPr>
          <w:rFonts w:cstheme="minorHAnsi"/>
          <w:b/>
          <w:bCs/>
          <w:sz w:val="36"/>
          <w:szCs w:val="36"/>
          <w:shd w:val="clear" w:color="auto" w:fill="FFFFFF"/>
        </w:rPr>
        <w:t xml:space="preserve"> Disorder » </w:t>
      </w:r>
      <w:r w:rsidR="0013403A" w:rsidRPr="0013403A">
        <w:rPr>
          <w:rFonts w:cstheme="minorHAnsi"/>
          <w:b/>
          <w:bCs/>
          <w:sz w:val="36"/>
          <w:szCs w:val="36"/>
          <w:shd w:val="clear" w:color="auto" w:fill="FFFFFF"/>
        </w:rPr>
        <w:t>ou « Trouble de l’alimentation évitante » ou « Trouble de l’alimentation restrictive »</w:t>
      </w:r>
      <w:r w:rsidR="0013403A">
        <w:rPr>
          <w:rFonts w:cstheme="minorHAnsi"/>
          <w:sz w:val="36"/>
          <w:szCs w:val="36"/>
          <w:shd w:val="clear" w:color="auto" w:fill="FFFFFF"/>
        </w:rPr>
        <w:t xml:space="preserve"> </w:t>
      </w:r>
      <w:r>
        <w:rPr>
          <w:rFonts w:cstheme="minorHAnsi"/>
          <w:sz w:val="36"/>
          <w:szCs w:val="36"/>
          <w:shd w:val="clear" w:color="auto" w:fill="FFFFFF"/>
        </w:rPr>
        <w:t xml:space="preserve">: </w:t>
      </w:r>
      <w:r w:rsidR="0013403A" w:rsidRPr="0013403A">
        <w:rPr>
          <w:rFonts w:cstheme="minorHAnsi"/>
          <w:color w:val="000000" w:themeColor="text1"/>
          <w:sz w:val="36"/>
          <w:szCs w:val="36"/>
          <w:shd w:val="clear" w:color="auto" w:fill="FFFFFF"/>
        </w:rPr>
        <w:t>Trouble de l'alimentation caractérisé par le fait qu'un enfant ou un adolescent ne s'alimente pas suffisamment pour satisfaire ses besoins énergétiques ou nutritionnels.</w:t>
      </w:r>
      <w:r w:rsidR="0013403A">
        <w:rPr>
          <w:rFonts w:cstheme="minorHAnsi"/>
          <w:color w:val="000000" w:themeColor="text1"/>
          <w:sz w:val="36"/>
          <w:szCs w:val="36"/>
          <w:shd w:val="clear" w:color="auto" w:fill="FFFFFF"/>
        </w:rPr>
        <w:t xml:space="preserve"> </w:t>
      </w:r>
      <w:bookmarkEnd w:id="40"/>
      <w:r w:rsidR="0013403A" w:rsidRPr="0013403A">
        <w:rPr>
          <w:rFonts w:cstheme="minorHAnsi"/>
          <w:b/>
          <w:bCs/>
          <w:color w:val="000000" w:themeColor="text1"/>
          <w:sz w:val="36"/>
          <w:szCs w:val="36"/>
          <w:shd w:val="clear" w:color="auto" w:fill="FFFFFF"/>
        </w:rPr>
        <w:t>IH 01 2025</w:t>
      </w:r>
    </w:p>
    <w:p w14:paraId="2D3087AD" w14:textId="364245D6" w:rsidR="007B3C8D" w:rsidRDefault="007B3C8D" w:rsidP="007B3C8D">
      <w:pPr>
        <w:rPr>
          <w:rFonts w:cstheme="minorHAnsi"/>
          <w:b/>
          <w:bCs/>
          <w:sz w:val="36"/>
          <w:szCs w:val="36"/>
          <w:shd w:val="clear" w:color="auto" w:fill="FFFFFF"/>
        </w:rPr>
      </w:pPr>
      <w:bookmarkStart w:id="42" w:name="_Hlk95162138"/>
      <w:bookmarkEnd w:id="41"/>
      <w:r w:rsidRPr="002C55CF">
        <w:rPr>
          <w:rFonts w:cstheme="minorHAnsi"/>
          <w:b/>
          <w:bCs/>
          <w:sz w:val="36"/>
          <w:szCs w:val="36"/>
          <w:shd w:val="clear" w:color="auto" w:fill="FFFFFF"/>
        </w:rPr>
        <w:t>« Aromachologie » </w:t>
      </w:r>
      <w:r>
        <w:rPr>
          <w:rFonts w:cstheme="minorHAnsi"/>
          <w:b/>
          <w:bCs/>
          <w:sz w:val="36"/>
          <w:szCs w:val="36"/>
          <w:shd w:val="clear" w:color="auto" w:fill="FFFFFF"/>
        </w:rPr>
        <w:t xml:space="preserve">ou « Olfactothérapie » </w:t>
      </w:r>
      <w:r w:rsidRPr="002C55CF">
        <w:rPr>
          <w:rFonts w:cstheme="minorHAnsi"/>
          <w:b/>
          <w:bCs/>
          <w:sz w:val="36"/>
          <w:szCs w:val="36"/>
          <w:shd w:val="clear" w:color="auto" w:fill="FFFFFF"/>
        </w:rPr>
        <w:t xml:space="preserve">: </w:t>
      </w:r>
      <w:r>
        <w:rPr>
          <w:rFonts w:cstheme="minorHAnsi"/>
          <w:b/>
          <w:bCs/>
          <w:sz w:val="36"/>
          <w:szCs w:val="36"/>
          <w:shd w:val="clear" w:color="auto" w:fill="FFFFFF"/>
        </w:rPr>
        <w:t>« </w:t>
      </w:r>
      <w:r w:rsidRPr="008E57D9">
        <w:rPr>
          <w:rFonts w:cstheme="minorHAnsi"/>
          <w:i/>
          <w:iCs/>
          <w:sz w:val="36"/>
          <w:szCs w:val="36"/>
          <w:shd w:val="clear" w:color="auto" w:fill="FFFFFF"/>
        </w:rPr>
        <w:t>Science</w:t>
      </w:r>
      <w:r>
        <w:rPr>
          <w:rFonts w:cstheme="minorHAnsi"/>
          <w:sz w:val="36"/>
          <w:szCs w:val="36"/>
          <w:shd w:val="clear" w:color="auto" w:fill="FFFFFF"/>
        </w:rPr>
        <w:t> »</w:t>
      </w:r>
      <w:r w:rsidRPr="002C55CF">
        <w:rPr>
          <w:rFonts w:cstheme="minorHAnsi"/>
          <w:sz w:val="36"/>
          <w:szCs w:val="36"/>
          <w:shd w:val="clear" w:color="auto" w:fill="FFFFFF"/>
        </w:rPr>
        <w:t xml:space="preserve"> des phénomènes liés aux odeurs, plus particulièrement l’influence des odeurs sur le comportement. </w:t>
      </w:r>
      <w:r>
        <w:rPr>
          <w:rFonts w:cstheme="minorHAnsi"/>
          <w:sz w:val="36"/>
          <w:szCs w:val="36"/>
          <w:shd w:val="clear" w:color="auto" w:fill="FFFFFF" w:themeFill="background1"/>
        </w:rPr>
        <w:t>T</w:t>
      </w:r>
      <w:r w:rsidRPr="007B2360">
        <w:rPr>
          <w:rFonts w:cstheme="minorHAnsi"/>
          <w:sz w:val="36"/>
          <w:szCs w:val="36"/>
          <w:shd w:val="clear" w:color="auto" w:fill="FFFFFF" w:themeFill="background1"/>
        </w:rPr>
        <w:t>hérapie psycho-corporelle énergétique brève qui repose sur les odeurs</w:t>
      </w:r>
      <w:r>
        <w:rPr>
          <w:rFonts w:cstheme="minorHAnsi"/>
          <w:sz w:val="36"/>
          <w:szCs w:val="36"/>
          <w:shd w:val="clear" w:color="auto" w:fill="FFFFFF" w:themeFill="background1"/>
        </w:rPr>
        <w:t xml:space="preserve"> (</w:t>
      </w:r>
      <w:r w:rsidRPr="007B2360">
        <w:rPr>
          <w:rFonts w:cstheme="minorHAnsi"/>
          <w:i/>
          <w:iCs/>
          <w:sz w:val="36"/>
          <w:szCs w:val="36"/>
          <w:shd w:val="clear" w:color="auto" w:fill="FFFFFF" w:themeFill="background1"/>
        </w:rPr>
        <w:t>huiles essentielles</w:t>
      </w:r>
      <w:r>
        <w:rPr>
          <w:rFonts w:cstheme="minorHAnsi"/>
          <w:sz w:val="36"/>
          <w:szCs w:val="36"/>
          <w:shd w:val="clear" w:color="auto" w:fill="FFFFFF" w:themeFill="background1"/>
        </w:rPr>
        <w:t>)</w:t>
      </w:r>
      <w:r w:rsidRPr="007B2360">
        <w:rPr>
          <w:rFonts w:cstheme="minorHAnsi"/>
          <w:sz w:val="36"/>
          <w:szCs w:val="36"/>
          <w:shd w:val="clear" w:color="auto" w:fill="FFFFFF" w:themeFill="background1"/>
        </w:rPr>
        <w:t xml:space="preserve"> et leur pouvoir sur notre inconscient.</w:t>
      </w:r>
      <w:r>
        <w:rPr>
          <w:rFonts w:cstheme="minorHAnsi"/>
          <w:b/>
          <w:bCs/>
          <w:sz w:val="36"/>
          <w:szCs w:val="36"/>
          <w:shd w:val="clear" w:color="auto" w:fill="FFFFFF"/>
        </w:rPr>
        <w:t xml:space="preserve"> </w:t>
      </w:r>
      <w:r w:rsidRPr="007B2360">
        <w:rPr>
          <w:rFonts w:cstheme="minorHAnsi"/>
          <w:sz w:val="36"/>
          <w:szCs w:val="36"/>
          <w:shd w:val="clear" w:color="auto" w:fill="FFFFFF"/>
        </w:rPr>
        <w:t>Pas de preuves scientifiques</w:t>
      </w:r>
      <w:r>
        <w:rPr>
          <w:rFonts w:cstheme="minorHAnsi"/>
          <w:sz w:val="36"/>
          <w:szCs w:val="36"/>
          <w:shd w:val="clear" w:color="auto" w:fill="FFFFFF"/>
        </w:rPr>
        <w:t xml:space="preserve">. </w:t>
      </w:r>
      <w:r w:rsidRPr="002C55CF">
        <w:rPr>
          <w:rFonts w:cstheme="minorHAnsi"/>
          <w:b/>
          <w:bCs/>
          <w:sz w:val="36"/>
          <w:szCs w:val="36"/>
          <w:shd w:val="clear" w:color="auto" w:fill="FFFFFF"/>
        </w:rPr>
        <w:t>IH 02 2021</w:t>
      </w:r>
      <w:r>
        <w:rPr>
          <w:rFonts w:cstheme="minorHAnsi"/>
          <w:b/>
          <w:bCs/>
          <w:sz w:val="36"/>
          <w:szCs w:val="36"/>
          <w:shd w:val="clear" w:color="auto" w:fill="FFFFFF"/>
        </w:rPr>
        <w:t>.</w:t>
      </w:r>
    </w:p>
    <w:p w14:paraId="485D3A41" w14:textId="61469ECE" w:rsidR="001A7D3F" w:rsidRDefault="001A7D3F" w:rsidP="003E6E12">
      <w:pPr>
        <w:rPr>
          <w:rFonts w:cstheme="minorHAnsi"/>
          <w:sz w:val="36"/>
          <w:szCs w:val="36"/>
          <w:shd w:val="clear" w:color="auto" w:fill="FFFFFF"/>
        </w:rPr>
      </w:pPr>
      <w:r>
        <w:rPr>
          <w:rFonts w:cstheme="minorHAnsi"/>
          <w:b/>
          <w:bCs/>
          <w:sz w:val="36"/>
          <w:szCs w:val="36"/>
          <w:shd w:val="clear" w:color="auto" w:fill="FFFFFF"/>
        </w:rPr>
        <w:t>« Aromathérapie</w:t>
      </w:r>
      <w:r w:rsidR="001908CD">
        <w:rPr>
          <w:rFonts w:cstheme="minorHAnsi"/>
          <w:b/>
          <w:bCs/>
          <w:sz w:val="36"/>
          <w:szCs w:val="36"/>
          <w:shd w:val="clear" w:color="auto" w:fill="FFFFFF"/>
        </w:rPr>
        <w:t xml:space="preserve"> » : </w:t>
      </w:r>
      <w:r w:rsidR="007B3C8D">
        <w:rPr>
          <w:rFonts w:cstheme="minorHAnsi"/>
          <w:sz w:val="36"/>
          <w:szCs w:val="36"/>
          <w:shd w:val="clear" w:color="auto" w:fill="FFFFFF"/>
        </w:rPr>
        <w:t>B</w:t>
      </w:r>
      <w:r w:rsidR="001908CD" w:rsidRPr="001908CD">
        <w:rPr>
          <w:rFonts w:cstheme="minorHAnsi"/>
          <w:sz w:val="36"/>
          <w:szCs w:val="36"/>
          <w:shd w:val="clear" w:color="auto" w:fill="FFFFFF"/>
        </w:rPr>
        <w:t xml:space="preserve">ranche </w:t>
      </w:r>
      <w:r w:rsidR="001908CD">
        <w:rPr>
          <w:rFonts w:cstheme="minorHAnsi"/>
          <w:sz w:val="36"/>
          <w:szCs w:val="36"/>
          <w:shd w:val="clear" w:color="auto" w:fill="FFFFFF"/>
        </w:rPr>
        <w:t xml:space="preserve">de la </w:t>
      </w:r>
      <w:r w:rsidR="001908CD" w:rsidRPr="00592D31">
        <w:rPr>
          <w:rFonts w:cstheme="minorHAnsi"/>
          <w:i/>
          <w:iCs/>
          <w:sz w:val="36"/>
          <w:szCs w:val="36"/>
          <w:shd w:val="clear" w:color="auto" w:fill="FFFFFF"/>
        </w:rPr>
        <w:t>phytothérapie</w:t>
      </w:r>
      <w:r w:rsidR="001908CD">
        <w:rPr>
          <w:rFonts w:cstheme="minorHAnsi"/>
          <w:sz w:val="36"/>
          <w:szCs w:val="36"/>
          <w:shd w:val="clear" w:color="auto" w:fill="FFFFFF"/>
        </w:rPr>
        <w:t xml:space="preserve">*qui n’utilise que des molécules particulières, qualifiées </w:t>
      </w:r>
      <w:r w:rsidR="005E1576">
        <w:rPr>
          <w:rFonts w:cstheme="minorHAnsi"/>
          <w:sz w:val="36"/>
          <w:szCs w:val="36"/>
          <w:shd w:val="clear" w:color="auto" w:fill="FFFFFF"/>
        </w:rPr>
        <w:t>d</w:t>
      </w:r>
      <w:proofErr w:type="gramStart"/>
      <w:r w:rsidR="005E1576">
        <w:rPr>
          <w:rFonts w:cstheme="minorHAnsi"/>
          <w:sz w:val="36"/>
          <w:szCs w:val="36"/>
          <w:shd w:val="clear" w:color="auto" w:fill="FFFFFF"/>
        </w:rPr>
        <w:t>’«</w:t>
      </w:r>
      <w:proofErr w:type="gramEnd"/>
      <w:r w:rsidR="005E1576" w:rsidRPr="005E1576">
        <w:rPr>
          <w:rFonts w:cstheme="minorHAnsi"/>
          <w:sz w:val="36"/>
          <w:szCs w:val="36"/>
          <w:shd w:val="clear" w:color="auto" w:fill="FFFFFF"/>
        </w:rPr>
        <w:t xml:space="preserve"> aromatiques</w:t>
      </w:r>
      <w:r w:rsidR="001908CD" w:rsidRPr="005E1576">
        <w:rPr>
          <w:rFonts w:cstheme="minorHAnsi"/>
          <w:sz w:val="36"/>
          <w:szCs w:val="36"/>
          <w:shd w:val="clear" w:color="auto" w:fill="FFFFFF"/>
        </w:rPr>
        <w:t> </w:t>
      </w:r>
      <w:r w:rsidR="001908CD">
        <w:rPr>
          <w:rFonts w:cstheme="minorHAnsi"/>
          <w:sz w:val="36"/>
          <w:szCs w:val="36"/>
          <w:shd w:val="clear" w:color="auto" w:fill="FFFFFF"/>
        </w:rPr>
        <w:t>» en raison de leur odeur agréable, contenues dans les plantes.</w:t>
      </w:r>
      <w:r w:rsidR="00EE4A8E">
        <w:rPr>
          <w:rFonts w:cstheme="minorHAnsi"/>
          <w:sz w:val="36"/>
          <w:szCs w:val="36"/>
          <w:shd w:val="clear" w:color="auto" w:fill="FFFFFF"/>
        </w:rPr>
        <w:t xml:space="preserve"> Les huiles essentielles sont des concentrés de ces molécules, elles peuvent être administrées par voie olfactive, transcutanée ou par ingestion</w:t>
      </w:r>
      <w:bookmarkEnd w:id="42"/>
      <w:r w:rsidR="00EE4A8E">
        <w:rPr>
          <w:rFonts w:cstheme="minorHAnsi"/>
          <w:sz w:val="36"/>
          <w:szCs w:val="36"/>
          <w:shd w:val="clear" w:color="auto" w:fill="FFFFFF"/>
        </w:rPr>
        <w:t xml:space="preserve">. </w:t>
      </w:r>
      <w:r w:rsidR="00EE4A8E" w:rsidRPr="00EE4A8E">
        <w:rPr>
          <w:rFonts w:cstheme="minorHAnsi"/>
          <w:b/>
          <w:bCs/>
          <w:sz w:val="36"/>
          <w:szCs w:val="36"/>
          <w:shd w:val="clear" w:color="auto" w:fill="FFFFFF"/>
        </w:rPr>
        <w:t>IH 02 2022</w:t>
      </w:r>
      <w:r w:rsidR="00EE4A8E">
        <w:rPr>
          <w:rFonts w:cstheme="minorHAnsi"/>
          <w:sz w:val="36"/>
          <w:szCs w:val="36"/>
          <w:shd w:val="clear" w:color="auto" w:fill="FFFFFF"/>
        </w:rPr>
        <w:t>.</w:t>
      </w:r>
    </w:p>
    <w:p w14:paraId="0270EDAC" w14:textId="5744D468" w:rsidR="0010109A" w:rsidRDefault="0010109A" w:rsidP="003E6E12">
      <w:pPr>
        <w:rPr>
          <w:rFonts w:cstheme="minorHAnsi"/>
          <w:b/>
          <w:bCs/>
          <w:sz w:val="36"/>
          <w:szCs w:val="36"/>
          <w:shd w:val="clear" w:color="auto" w:fill="FFFFFF"/>
        </w:rPr>
      </w:pPr>
      <w:bookmarkStart w:id="43" w:name="_Hlk104049079"/>
      <w:r w:rsidRPr="006A7F34">
        <w:rPr>
          <w:rFonts w:cstheme="minorHAnsi"/>
          <w:b/>
          <w:bCs/>
          <w:sz w:val="36"/>
          <w:szCs w:val="36"/>
          <w:shd w:val="clear" w:color="auto" w:fill="FFFFFF"/>
        </w:rPr>
        <w:t>« Art-thérapie</w:t>
      </w:r>
      <w:r w:rsidR="006A7F34" w:rsidRPr="006A7F34">
        <w:rPr>
          <w:rFonts w:cstheme="minorHAnsi"/>
          <w:b/>
          <w:bCs/>
          <w:sz w:val="36"/>
          <w:szCs w:val="36"/>
          <w:shd w:val="clear" w:color="auto" w:fill="FFFFFF"/>
        </w:rPr>
        <w:t> »</w:t>
      </w:r>
      <w:r w:rsidR="00AB4023">
        <w:rPr>
          <w:rFonts w:cstheme="minorHAnsi"/>
          <w:b/>
          <w:bCs/>
          <w:sz w:val="36"/>
          <w:szCs w:val="36"/>
          <w:shd w:val="clear" w:color="auto" w:fill="FFFFFF"/>
        </w:rPr>
        <w:t xml:space="preserve"> ou « Thérapies médiatisées »</w:t>
      </w:r>
      <w:r w:rsidR="006A7F34">
        <w:rPr>
          <w:rFonts w:cstheme="minorHAnsi"/>
          <w:sz w:val="36"/>
          <w:szCs w:val="36"/>
          <w:shd w:val="clear" w:color="auto" w:fill="FFFFFF"/>
        </w:rPr>
        <w:t xml:space="preserve"> : </w:t>
      </w:r>
      <w:r w:rsidR="006A7F34" w:rsidRPr="006A7F34">
        <w:rPr>
          <w:rFonts w:cstheme="minorHAnsi"/>
          <w:sz w:val="36"/>
          <w:szCs w:val="36"/>
          <w:shd w:val="clear" w:color="auto" w:fill="FFFFFF"/>
        </w:rPr>
        <w:t>Méthode visant à utiliser le potentiel d'expression artistique et la créativité d'une personne à des fins psychothérapeutiques ou de développement personnel.</w:t>
      </w:r>
      <w:r w:rsidR="006A7F34">
        <w:rPr>
          <w:rFonts w:cstheme="minorHAnsi"/>
          <w:sz w:val="36"/>
          <w:szCs w:val="36"/>
          <w:shd w:val="clear" w:color="auto" w:fill="FFFFFF"/>
        </w:rPr>
        <w:t xml:space="preserve"> Comme le dit </w:t>
      </w:r>
      <w:r w:rsidR="006A7F34" w:rsidRPr="00592D31">
        <w:rPr>
          <w:rFonts w:cstheme="minorHAnsi"/>
          <w:sz w:val="36"/>
          <w:szCs w:val="36"/>
          <w:u w:val="single"/>
          <w:shd w:val="clear" w:color="auto" w:fill="FFFFFF"/>
        </w:rPr>
        <w:t>Sylvie Lucas</w:t>
      </w:r>
      <w:r w:rsidR="006A7F34">
        <w:rPr>
          <w:rFonts w:cstheme="minorHAnsi"/>
          <w:sz w:val="36"/>
          <w:szCs w:val="36"/>
          <w:shd w:val="clear" w:color="auto" w:fill="FFFFFF"/>
        </w:rPr>
        <w:t>* : « </w:t>
      </w:r>
      <w:r w:rsidR="006A7F34" w:rsidRPr="006A7F34">
        <w:rPr>
          <w:rFonts w:cstheme="minorHAnsi"/>
          <w:i/>
          <w:iCs/>
          <w:sz w:val="36"/>
          <w:szCs w:val="36"/>
          <w:shd w:val="clear" w:color="auto" w:fill="FFFFFF"/>
        </w:rPr>
        <w:t>Il ne s’agit pas de faire de l’art mais de passer par un support afin de se décharger de ce que l’on porte et mieux décrypter ses réactions</w:t>
      </w:r>
      <w:r w:rsidR="006A7F34">
        <w:rPr>
          <w:rFonts w:cstheme="minorHAnsi"/>
          <w:sz w:val="36"/>
          <w:szCs w:val="36"/>
          <w:shd w:val="clear" w:color="auto" w:fill="FFFFFF"/>
        </w:rPr>
        <w:t> ».</w:t>
      </w:r>
      <w:r w:rsidR="00954774">
        <w:rPr>
          <w:rFonts w:cstheme="minorHAnsi"/>
          <w:sz w:val="36"/>
          <w:szCs w:val="36"/>
          <w:shd w:val="clear" w:color="auto" w:fill="FFFFFF"/>
        </w:rPr>
        <w:t xml:space="preserve"> Pratique de soin fondée sur l’utilisation thérapeutique du processus de création pour améliorer le bien-être physique, mental et social. </w:t>
      </w:r>
      <w:r w:rsidR="006F4345">
        <w:rPr>
          <w:rFonts w:cstheme="minorHAnsi"/>
          <w:sz w:val="36"/>
          <w:szCs w:val="36"/>
          <w:shd w:val="clear" w:color="auto" w:fill="FFFFFF"/>
        </w:rPr>
        <w:t xml:space="preserve"> </w:t>
      </w:r>
      <w:bookmarkEnd w:id="43"/>
      <w:r w:rsidR="006F4345" w:rsidRPr="006F4345">
        <w:rPr>
          <w:rFonts w:cstheme="minorHAnsi"/>
          <w:b/>
          <w:bCs/>
          <w:sz w:val="36"/>
          <w:szCs w:val="36"/>
          <w:shd w:val="clear" w:color="auto" w:fill="FFFFFF"/>
        </w:rPr>
        <w:t>IH 06 2022</w:t>
      </w:r>
      <w:r w:rsidR="00954774">
        <w:rPr>
          <w:rFonts w:cstheme="minorHAnsi"/>
          <w:b/>
          <w:bCs/>
          <w:sz w:val="36"/>
          <w:szCs w:val="36"/>
          <w:shd w:val="clear" w:color="auto" w:fill="FFFFFF"/>
        </w:rPr>
        <w:t xml:space="preserve"> / 03 2024</w:t>
      </w:r>
    </w:p>
    <w:p w14:paraId="1330B85E" w14:textId="4F9DE9FC" w:rsidR="00592D31" w:rsidRDefault="00592D31" w:rsidP="003E6E12">
      <w:pPr>
        <w:rPr>
          <w:rFonts w:cstheme="minorHAnsi"/>
          <w:b/>
          <w:bCs/>
          <w:sz w:val="36"/>
          <w:szCs w:val="36"/>
          <w:shd w:val="clear" w:color="auto" w:fill="FFFFFF"/>
        </w:rPr>
      </w:pPr>
      <w:r>
        <w:rPr>
          <w:rFonts w:cstheme="minorHAnsi"/>
          <w:b/>
          <w:bCs/>
          <w:sz w:val="36"/>
          <w:szCs w:val="36"/>
          <w:shd w:val="clear" w:color="auto" w:fill="FFFFFF"/>
        </w:rPr>
        <w:t xml:space="preserve"> « ASA » </w:t>
      </w:r>
      <w:r w:rsidRPr="00592D31">
        <w:rPr>
          <w:rFonts w:cstheme="minorHAnsi"/>
          <w:b/>
          <w:bCs/>
          <w:sz w:val="36"/>
          <w:szCs w:val="36"/>
          <w:shd w:val="clear" w:color="auto" w:fill="FFFFFF"/>
        </w:rPr>
        <w:t>ou</w:t>
      </w:r>
      <w:r>
        <w:rPr>
          <w:rFonts w:cstheme="minorHAnsi"/>
          <w:b/>
          <w:bCs/>
          <w:sz w:val="36"/>
          <w:szCs w:val="36"/>
          <w:shd w:val="clear" w:color="auto" w:fill="FFFFFF"/>
        </w:rPr>
        <w:t xml:space="preserve"> « Accompagnement dans un souvenir agréable » : </w:t>
      </w:r>
      <w:r w:rsidRPr="00592D31">
        <w:rPr>
          <w:rFonts w:cstheme="minorHAnsi"/>
          <w:sz w:val="36"/>
          <w:szCs w:val="36"/>
          <w:shd w:val="clear" w:color="auto" w:fill="FFFFFF"/>
        </w:rPr>
        <w:t>Technique d’</w:t>
      </w:r>
      <w:r w:rsidRPr="00592D31">
        <w:rPr>
          <w:rFonts w:cstheme="minorHAnsi"/>
          <w:i/>
          <w:iCs/>
          <w:sz w:val="36"/>
          <w:szCs w:val="36"/>
          <w:shd w:val="clear" w:color="auto" w:fill="FFFFFF"/>
        </w:rPr>
        <w:t>induction</w:t>
      </w:r>
      <w:r>
        <w:rPr>
          <w:rFonts w:cstheme="minorHAnsi"/>
          <w:sz w:val="36"/>
          <w:szCs w:val="36"/>
          <w:shd w:val="clear" w:color="auto" w:fill="FFFFFF"/>
        </w:rPr>
        <w:t>*</w:t>
      </w:r>
      <w:r w:rsidRPr="00592D31">
        <w:rPr>
          <w:rFonts w:cstheme="minorHAnsi"/>
          <w:sz w:val="36"/>
          <w:szCs w:val="36"/>
          <w:shd w:val="clear" w:color="auto" w:fill="FFFFFF"/>
        </w:rPr>
        <w:t xml:space="preserve"> hypnotique qui consiste à faire revivre au patient un souvenir agréable (loisir le plus souvent).</w:t>
      </w:r>
      <w:r>
        <w:rPr>
          <w:rFonts w:cstheme="minorHAnsi"/>
          <w:b/>
          <w:bCs/>
          <w:sz w:val="36"/>
          <w:szCs w:val="36"/>
          <w:shd w:val="clear" w:color="auto" w:fill="FFFFFF"/>
        </w:rPr>
        <w:t xml:space="preserve"> IH 06 2025</w:t>
      </w:r>
    </w:p>
    <w:p w14:paraId="05C92762" w14:textId="04014414" w:rsidR="004C0434" w:rsidRPr="004C0434" w:rsidRDefault="004C0434" w:rsidP="003E6E12">
      <w:pPr>
        <w:rPr>
          <w:rFonts w:cstheme="minorHAnsi"/>
          <w:sz w:val="36"/>
          <w:szCs w:val="36"/>
          <w:shd w:val="clear" w:color="auto" w:fill="FFFFFF"/>
        </w:rPr>
      </w:pPr>
      <w:r>
        <w:rPr>
          <w:rFonts w:cstheme="minorHAnsi"/>
          <w:b/>
          <w:bCs/>
          <w:sz w:val="36"/>
          <w:szCs w:val="36"/>
          <w:shd w:val="clear" w:color="auto" w:fill="FFFFFF"/>
        </w:rPr>
        <w:t xml:space="preserve">« ASH » : </w:t>
      </w:r>
      <w:r w:rsidRPr="004C0434">
        <w:rPr>
          <w:rFonts w:cstheme="minorHAnsi"/>
          <w:b/>
          <w:bCs/>
          <w:sz w:val="36"/>
          <w:szCs w:val="36"/>
          <w:shd w:val="clear" w:color="auto" w:fill="FFFFFF"/>
        </w:rPr>
        <w:t>A</w:t>
      </w:r>
      <w:r w:rsidRPr="004C0434">
        <w:rPr>
          <w:rFonts w:cstheme="minorHAnsi"/>
          <w:sz w:val="36"/>
          <w:szCs w:val="36"/>
          <w:shd w:val="clear" w:color="auto" w:fill="FFFFFF"/>
        </w:rPr>
        <w:t>ide-</w:t>
      </w:r>
      <w:r w:rsidRPr="004C0434">
        <w:rPr>
          <w:rFonts w:cstheme="minorHAnsi"/>
          <w:b/>
          <w:bCs/>
          <w:sz w:val="36"/>
          <w:szCs w:val="36"/>
          <w:shd w:val="clear" w:color="auto" w:fill="FFFFFF"/>
        </w:rPr>
        <w:t>S</w:t>
      </w:r>
      <w:r w:rsidRPr="004C0434">
        <w:rPr>
          <w:rFonts w:cstheme="minorHAnsi"/>
          <w:sz w:val="36"/>
          <w:szCs w:val="36"/>
          <w:shd w:val="clear" w:color="auto" w:fill="FFFFFF"/>
        </w:rPr>
        <w:t xml:space="preserve">oignant en milieu </w:t>
      </w:r>
      <w:r w:rsidRPr="004C0434">
        <w:rPr>
          <w:rFonts w:cstheme="minorHAnsi"/>
          <w:b/>
          <w:bCs/>
          <w:sz w:val="36"/>
          <w:szCs w:val="36"/>
          <w:shd w:val="clear" w:color="auto" w:fill="FFFFFF"/>
        </w:rPr>
        <w:t>H</w:t>
      </w:r>
      <w:r w:rsidRPr="004C0434">
        <w:rPr>
          <w:rFonts w:cstheme="minorHAnsi"/>
          <w:sz w:val="36"/>
          <w:szCs w:val="36"/>
          <w:shd w:val="clear" w:color="auto" w:fill="FFFFFF"/>
        </w:rPr>
        <w:t>ospitalier.</w:t>
      </w:r>
      <w:r>
        <w:rPr>
          <w:rFonts w:cstheme="minorHAnsi"/>
          <w:sz w:val="36"/>
          <w:szCs w:val="36"/>
          <w:shd w:val="clear" w:color="auto" w:fill="FFFFFF"/>
        </w:rPr>
        <w:t xml:space="preserve"> Personnel de santé qui assure le confort et l’hygiène des patients. </w:t>
      </w:r>
    </w:p>
    <w:p w14:paraId="031B7505" w14:textId="7041844E" w:rsidR="006813FA" w:rsidRDefault="006813FA" w:rsidP="003E6E12">
      <w:pPr>
        <w:rPr>
          <w:rFonts w:cstheme="minorHAnsi"/>
          <w:b/>
          <w:sz w:val="36"/>
          <w:szCs w:val="36"/>
        </w:rPr>
      </w:pPr>
      <w:bookmarkStart w:id="44" w:name="_Hlk99975418"/>
      <w:r>
        <w:rPr>
          <w:rFonts w:cstheme="minorHAnsi"/>
          <w:b/>
          <w:sz w:val="36"/>
          <w:szCs w:val="36"/>
        </w:rPr>
        <w:t xml:space="preserve">« ASMR « : Autonomous Sensory Meridian Response. </w:t>
      </w:r>
      <w:r>
        <w:rPr>
          <w:rFonts w:cstheme="minorHAnsi"/>
          <w:bCs/>
          <w:sz w:val="36"/>
          <w:szCs w:val="36"/>
        </w:rPr>
        <w:t xml:space="preserve">Méthode de relaxation et de stimulation sensorielle à base d’écoute de bruits apaisants, très en vogue sur internet. </w:t>
      </w:r>
      <w:bookmarkEnd w:id="44"/>
      <w:r w:rsidRPr="002570FA">
        <w:rPr>
          <w:rFonts w:cstheme="minorHAnsi"/>
          <w:b/>
          <w:sz w:val="36"/>
          <w:szCs w:val="36"/>
        </w:rPr>
        <w:t>IH 04 2022</w:t>
      </w:r>
      <w:r>
        <w:rPr>
          <w:rFonts w:cstheme="minorHAnsi"/>
          <w:b/>
          <w:sz w:val="36"/>
          <w:szCs w:val="36"/>
        </w:rPr>
        <w:t xml:space="preserve"> 08 2022</w:t>
      </w:r>
    </w:p>
    <w:p w14:paraId="28D9B50D" w14:textId="1EC999A2" w:rsidR="00973BCF" w:rsidRDefault="00973BCF" w:rsidP="003E6E12">
      <w:pPr>
        <w:rPr>
          <w:rFonts w:cstheme="minorHAnsi"/>
          <w:b/>
          <w:bCs/>
          <w:sz w:val="36"/>
          <w:szCs w:val="36"/>
          <w:shd w:val="clear" w:color="auto" w:fill="FFFFFF" w:themeFill="background1"/>
        </w:rPr>
      </w:pPr>
      <w:bookmarkStart w:id="45" w:name="_Hlk132473726"/>
      <w:r>
        <w:rPr>
          <w:rFonts w:cstheme="minorHAnsi"/>
          <w:b/>
          <w:bCs/>
          <w:sz w:val="36"/>
          <w:szCs w:val="36"/>
          <w:shd w:val="clear" w:color="auto" w:fill="FFFFFF"/>
        </w:rPr>
        <w:t>« Assertivité » :</w:t>
      </w:r>
      <w:r w:rsidRPr="00CF73D0">
        <w:rPr>
          <w:rFonts w:cstheme="minorHAnsi"/>
          <w:sz w:val="36"/>
          <w:szCs w:val="36"/>
          <w:shd w:val="clear" w:color="auto" w:fill="FFFFFF" w:themeFill="background1"/>
        </w:rPr>
        <w:t xml:space="preserve"> </w:t>
      </w:r>
      <w:r>
        <w:rPr>
          <w:rFonts w:cstheme="minorHAnsi"/>
          <w:sz w:val="36"/>
          <w:szCs w:val="36"/>
          <w:shd w:val="clear" w:color="auto" w:fill="FFFFFF" w:themeFill="background1"/>
        </w:rPr>
        <w:t>C</w:t>
      </w:r>
      <w:r w:rsidRPr="00CF73D0">
        <w:rPr>
          <w:rFonts w:cstheme="minorHAnsi"/>
          <w:sz w:val="36"/>
          <w:szCs w:val="36"/>
          <w:shd w:val="clear" w:color="auto" w:fill="FFFFFF" w:themeFill="background1"/>
        </w:rPr>
        <w:t>apacité à s’exprimer et à défendre ses droits sans empiéter sur ceux d'autrui</w:t>
      </w:r>
      <w:r>
        <w:rPr>
          <w:rFonts w:cstheme="minorHAnsi"/>
          <w:sz w:val="36"/>
          <w:szCs w:val="36"/>
          <w:shd w:val="clear" w:color="auto" w:fill="FFFFFF" w:themeFill="background1"/>
        </w:rPr>
        <w:t xml:space="preserve"> (</w:t>
      </w:r>
      <w:r w:rsidRPr="001F3768">
        <w:rPr>
          <w:rFonts w:cstheme="minorHAnsi"/>
          <w:sz w:val="36"/>
          <w:szCs w:val="36"/>
          <w:u w:val="single"/>
          <w:shd w:val="clear" w:color="auto" w:fill="FFFFFF" w:themeFill="background1"/>
        </w:rPr>
        <w:t>Andrew Salter</w:t>
      </w:r>
      <w:r w:rsidRPr="001F3768">
        <w:rPr>
          <w:rFonts w:cstheme="minorHAnsi"/>
          <w:i/>
          <w:iCs/>
          <w:sz w:val="36"/>
          <w:szCs w:val="36"/>
          <w:shd w:val="clear" w:color="auto" w:fill="FFFFFF" w:themeFill="background1"/>
        </w:rPr>
        <w:t>*</w:t>
      </w:r>
      <w:r w:rsidRPr="0018731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bookmarkEnd w:id="45"/>
      <w:r w:rsidRPr="00187319">
        <w:rPr>
          <w:rFonts w:cstheme="minorHAnsi"/>
          <w:b/>
          <w:bCs/>
          <w:sz w:val="36"/>
          <w:szCs w:val="36"/>
          <w:shd w:val="clear" w:color="auto" w:fill="FFFFFF" w:themeFill="background1"/>
        </w:rPr>
        <w:t>IH 04 2023</w:t>
      </w:r>
      <w:r>
        <w:rPr>
          <w:rFonts w:cstheme="minorHAnsi"/>
          <w:b/>
          <w:bCs/>
          <w:sz w:val="36"/>
          <w:szCs w:val="36"/>
          <w:shd w:val="clear" w:color="auto" w:fill="FFFFFF" w:themeFill="background1"/>
        </w:rPr>
        <w:t xml:space="preserve"> / 06 2024</w:t>
      </w:r>
    </w:p>
    <w:p w14:paraId="5E6A488F" w14:textId="1D7ACFDE" w:rsidR="001F3768" w:rsidRPr="001F3768" w:rsidRDefault="001F3768" w:rsidP="003E6E12">
      <w:pPr>
        <w:rPr>
          <w:rFonts w:cstheme="minorHAnsi"/>
          <w:sz w:val="36"/>
          <w:szCs w:val="36"/>
          <w:shd w:val="clear" w:color="auto" w:fill="FFFFFF"/>
        </w:rPr>
      </w:pPr>
      <w:r>
        <w:rPr>
          <w:rFonts w:cstheme="minorHAnsi"/>
          <w:b/>
          <w:bCs/>
          <w:sz w:val="36"/>
          <w:szCs w:val="36"/>
          <w:shd w:val="clear" w:color="auto" w:fill="FFFFFF" w:themeFill="background1"/>
        </w:rPr>
        <w:t xml:space="preserve">« Assuétude » : </w:t>
      </w:r>
      <w:r w:rsidRPr="001F3768">
        <w:rPr>
          <w:rFonts w:cstheme="minorHAnsi"/>
          <w:sz w:val="36"/>
          <w:szCs w:val="36"/>
          <w:shd w:val="clear" w:color="auto" w:fill="FFFFFF" w:themeFill="background1"/>
        </w:rPr>
        <w:t>État de très grande dépendance à l'égard d'une substance toxique.</w:t>
      </w:r>
    </w:p>
    <w:p w14:paraId="22D0426A" w14:textId="2556CF2B" w:rsidR="00973BCF" w:rsidRDefault="00973BCF" w:rsidP="003E6E12">
      <w:pPr>
        <w:rPr>
          <w:rFonts w:cstheme="minorHAnsi"/>
          <w:sz w:val="36"/>
          <w:szCs w:val="36"/>
          <w:shd w:val="clear" w:color="auto" w:fill="FFFFFF"/>
        </w:rPr>
      </w:pPr>
      <w:r>
        <w:rPr>
          <w:rFonts w:cstheme="minorHAnsi"/>
          <w:b/>
          <w:bCs/>
          <w:sz w:val="36"/>
          <w:szCs w:val="36"/>
          <w:shd w:val="clear" w:color="auto" w:fill="FFFFFF"/>
        </w:rPr>
        <w:t xml:space="preserve">« Astasie » : </w:t>
      </w:r>
      <w:r w:rsidRPr="00973BCF">
        <w:rPr>
          <w:rFonts w:cstheme="minorHAnsi"/>
          <w:sz w:val="36"/>
          <w:szCs w:val="36"/>
          <w:shd w:val="clear" w:color="auto" w:fill="FFFFFF"/>
        </w:rPr>
        <w:t>Incapacité de se tenir debout.</w:t>
      </w:r>
    </w:p>
    <w:p w14:paraId="27869449" w14:textId="2DEFC909" w:rsidR="00ED706B" w:rsidRDefault="00ED706B" w:rsidP="003E6E12">
      <w:pPr>
        <w:rPr>
          <w:rFonts w:cstheme="minorHAnsi"/>
          <w:sz w:val="36"/>
          <w:szCs w:val="36"/>
          <w:shd w:val="clear" w:color="auto" w:fill="FFFFFF"/>
        </w:rPr>
      </w:pPr>
      <w:r w:rsidRPr="00ED706B">
        <w:rPr>
          <w:rFonts w:cstheme="minorHAnsi"/>
          <w:b/>
          <w:bCs/>
          <w:sz w:val="36"/>
          <w:szCs w:val="36"/>
          <w:shd w:val="clear" w:color="auto" w:fill="FFFFFF"/>
        </w:rPr>
        <w:t>« Astrocyte »</w:t>
      </w:r>
      <w:r>
        <w:rPr>
          <w:rFonts w:cstheme="minorHAnsi"/>
          <w:sz w:val="36"/>
          <w:szCs w:val="36"/>
          <w:shd w:val="clear" w:color="auto" w:fill="FFFFFF"/>
        </w:rPr>
        <w:t xml:space="preserve"> : </w:t>
      </w:r>
      <w:r w:rsidRPr="00ED706B">
        <w:rPr>
          <w:rFonts w:cstheme="minorHAnsi"/>
          <w:color w:val="000000" w:themeColor="text1"/>
          <w:sz w:val="36"/>
          <w:szCs w:val="36"/>
          <w:shd w:val="clear" w:color="auto" w:fill="FFFFFF" w:themeFill="background1"/>
        </w:rPr>
        <w:t xml:space="preserve">Cellules </w:t>
      </w:r>
      <w:r>
        <w:rPr>
          <w:rFonts w:cstheme="minorHAnsi"/>
          <w:color w:val="000000" w:themeColor="text1"/>
          <w:sz w:val="36"/>
          <w:szCs w:val="36"/>
          <w:shd w:val="clear" w:color="auto" w:fill="FFFFFF" w:themeFill="background1"/>
        </w:rPr>
        <w:t xml:space="preserve">de la </w:t>
      </w:r>
      <w:r w:rsidRPr="00ED706B">
        <w:rPr>
          <w:rFonts w:cstheme="minorHAnsi"/>
          <w:i/>
          <w:iCs/>
          <w:color w:val="000000" w:themeColor="text1"/>
          <w:sz w:val="36"/>
          <w:szCs w:val="36"/>
          <w:shd w:val="clear" w:color="auto" w:fill="FFFFFF" w:themeFill="background1"/>
        </w:rPr>
        <w:t>glie</w:t>
      </w:r>
      <w:r>
        <w:rPr>
          <w:rFonts w:cstheme="minorHAnsi"/>
          <w:color w:val="000000" w:themeColor="text1"/>
          <w:sz w:val="36"/>
          <w:szCs w:val="36"/>
          <w:shd w:val="clear" w:color="auto" w:fill="FFFFFF" w:themeFill="background1"/>
        </w:rPr>
        <w:t>*</w:t>
      </w:r>
      <w:r w:rsidRPr="00ED706B">
        <w:rPr>
          <w:rFonts w:cstheme="minorHAnsi"/>
          <w:color w:val="000000" w:themeColor="text1"/>
          <w:sz w:val="36"/>
          <w:szCs w:val="36"/>
          <w:shd w:val="clear" w:color="auto" w:fill="FFFFFF" w:themeFill="background1"/>
        </w:rPr>
        <w:t xml:space="preserve"> en forme d'étoiles dont la fonction est de fournir les nutriments nécessaires et de réguler l'environnement chimique des neurones.</w:t>
      </w:r>
      <w:r>
        <w:rPr>
          <w:rFonts w:cstheme="minorHAnsi"/>
          <w:sz w:val="36"/>
          <w:szCs w:val="36"/>
          <w:shd w:val="clear" w:color="auto" w:fill="FFFFFF"/>
        </w:rPr>
        <w:t xml:space="preserve"> </w:t>
      </w:r>
    </w:p>
    <w:p w14:paraId="6DEA0B03" w14:textId="330A31C2" w:rsidR="00E16966" w:rsidRPr="00E16966" w:rsidRDefault="00E16966" w:rsidP="003E6E12">
      <w:pPr>
        <w:rPr>
          <w:rFonts w:cstheme="minorHAnsi"/>
          <w:sz w:val="36"/>
          <w:szCs w:val="36"/>
          <w:shd w:val="clear" w:color="auto" w:fill="FFFFFF"/>
        </w:rPr>
      </w:pPr>
      <w:r>
        <w:rPr>
          <w:rFonts w:cstheme="minorHAnsi"/>
          <w:sz w:val="36"/>
          <w:szCs w:val="36"/>
          <w:shd w:val="clear" w:color="auto" w:fill="FFFFFF"/>
        </w:rPr>
        <w:t>« </w:t>
      </w:r>
      <w:r w:rsidRPr="00220FE0">
        <w:rPr>
          <w:rFonts w:cstheme="minorHAnsi"/>
          <w:b/>
          <w:bCs/>
          <w:sz w:val="36"/>
          <w:szCs w:val="36"/>
          <w:shd w:val="clear" w:color="auto" w:fill="FFFFFF"/>
        </w:rPr>
        <w:t>Ataraxie »</w:t>
      </w:r>
      <w:r>
        <w:rPr>
          <w:rFonts w:cstheme="minorHAnsi"/>
          <w:sz w:val="36"/>
          <w:szCs w:val="36"/>
          <w:shd w:val="clear" w:color="auto" w:fill="FFFFFF"/>
        </w:rPr>
        <w:t xml:space="preserve"> : Terme de philosophie désignant la tranquillité de l’âme. </w:t>
      </w:r>
    </w:p>
    <w:p w14:paraId="136F5C13" w14:textId="507AC8DB" w:rsidR="00FF4A16" w:rsidRDefault="00FF4A16" w:rsidP="003E6E12">
      <w:pPr>
        <w:rPr>
          <w:rFonts w:cstheme="minorHAnsi"/>
          <w:sz w:val="36"/>
          <w:szCs w:val="36"/>
          <w:shd w:val="clear" w:color="auto" w:fill="FFFFFF"/>
        </w:rPr>
      </w:pPr>
      <w:r>
        <w:rPr>
          <w:rFonts w:cstheme="minorHAnsi"/>
          <w:b/>
          <w:bCs/>
          <w:sz w:val="36"/>
          <w:szCs w:val="36"/>
          <w:shd w:val="clear" w:color="auto" w:fill="FFFFFF"/>
        </w:rPr>
        <w:t xml:space="preserve">« Attachement » : </w:t>
      </w:r>
      <w:r w:rsidRPr="00FF4A16">
        <w:rPr>
          <w:rFonts w:cstheme="minorHAnsi"/>
          <w:sz w:val="36"/>
          <w:szCs w:val="36"/>
          <w:shd w:val="clear" w:color="auto" w:fill="FFFFFF"/>
        </w:rPr>
        <w:t xml:space="preserve">Cf </w:t>
      </w:r>
      <w:r>
        <w:rPr>
          <w:rFonts w:cstheme="minorHAnsi"/>
          <w:sz w:val="36"/>
          <w:szCs w:val="36"/>
          <w:shd w:val="clear" w:color="auto" w:fill="FFFFFF"/>
        </w:rPr>
        <w:t>« </w:t>
      </w:r>
      <w:r w:rsidRPr="00FF4A16">
        <w:rPr>
          <w:rFonts w:cstheme="minorHAnsi"/>
          <w:b/>
          <w:bCs/>
          <w:sz w:val="36"/>
          <w:szCs w:val="36"/>
          <w:shd w:val="clear" w:color="auto" w:fill="FFFFFF"/>
        </w:rPr>
        <w:t>Théorie de l’attachement</w:t>
      </w:r>
      <w:r>
        <w:rPr>
          <w:rFonts w:cstheme="minorHAnsi"/>
          <w:sz w:val="36"/>
          <w:szCs w:val="36"/>
          <w:shd w:val="clear" w:color="auto" w:fill="FFFFFF"/>
        </w:rPr>
        <w:t>* ».</w:t>
      </w:r>
    </w:p>
    <w:p w14:paraId="56DD0E8F" w14:textId="7F4E82BB" w:rsidR="00E16966" w:rsidRDefault="00E16966" w:rsidP="003E6E12">
      <w:pPr>
        <w:rPr>
          <w:rFonts w:cstheme="minorHAnsi"/>
          <w:sz w:val="36"/>
          <w:szCs w:val="36"/>
          <w:shd w:val="clear" w:color="auto" w:fill="FFFFFF"/>
        </w:rPr>
      </w:pPr>
      <w:r w:rsidRPr="00E16966">
        <w:rPr>
          <w:rFonts w:cstheme="minorHAnsi"/>
          <w:b/>
          <w:bCs/>
          <w:sz w:val="36"/>
          <w:szCs w:val="36"/>
          <w:shd w:val="clear" w:color="auto" w:fill="FFFFFF"/>
        </w:rPr>
        <w:t>« Attaque de panique » ou « Crise d’angoisse aiguë »</w:t>
      </w:r>
      <w:r>
        <w:rPr>
          <w:rFonts w:cstheme="minorHAnsi"/>
          <w:sz w:val="36"/>
          <w:szCs w:val="36"/>
          <w:shd w:val="clear" w:color="auto" w:fill="FFFFFF"/>
        </w:rPr>
        <w:t xml:space="preserve"> : </w:t>
      </w:r>
      <w:r w:rsidRPr="00E16966">
        <w:rPr>
          <w:rFonts w:cstheme="minorHAnsi"/>
          <w:color w:val="000000" w:themeColor="text1"/>
          <w:sz w:val="36"/>
          <w:szCs w:val="36"/>
          <w:shd w:val="clear" w:color="auto" w:fill="FFFFFF" w:themeFill="background1"/>
        </w:rPr>
        <w:t>Apparition soudaine d'une crainte, d'une angoisse ou appréhension intense, d'une peur ou terreur ; une sensation de catastrophe ou de mort imminente, accompagnée se ressentis physiques de stress intense.</w:t>
      </w:r>
    </w:p>
    <w:p w14:paraId="41B83802" w14:textId="2458BCE3" w:rsidR="00466C06" w:rsidRDefault="00466C06" w:rsidP="003E6E12">
      <w:pPr>
        <w:rPr>
          <w:rFonts w:cstheme="minorHAnsi"/>
          <w:sz w:val="36"/>
          <w:szCs w:val="36"/>
          <w:shd w:val="clear" w:color="auto" w:fill="FFFFFF"/>
        </w:rPr>
      </w:pPr>
      <w:r w:rsidRPr="00466C06">
        <w:rPr>
          <w:rFonts w:cstheme="minorHAnsi"/>
          <w:b/>
          <w:bCs/>
          <w:color w:val="000000" w:themeColor="text1"/>
          <w:sz w:val="36"/>
          <w:szCs w:val="36"/>
          <w:shd w:val="clear" w:color="auto" w:fill="FFFFFF"/>
        </w:rPr>
        <w:t>« Attention exogène » ou « Attention involontaire » ou « Capture attentionnelle »</w:t>
      </w:r>
      <w:r>
        <w:rPr>
          <w:rFonts w:cstheme="minorHAnsi"/>
          <w:color w:val="000000" w:themeColor="text1"/>
          <w:sz w:val="36"/>
          <w:szCs w:val="36"/>
          <w:shd w:val="clear" w:color="auto" w:fill="FFFFFF"/>
        </w:rPr>
        <w:t> </w:t>
      </w:r>
      <w:r w:rsidRPr="00466C06">
        <w:rPr>
          <w:rFonts w:cstheme="minorHAnsi"/>
          <w:color w:val="000000" w:themeColor="text1"/>
          <w:sz w:val="36"/>
          <w:szCs w:val="36"/>
          <w:shd w:val="clear" w:color="auto" w:fill="FFFFFF" w:themeFill="background1"/>
        </w:rPr>
        <w:t xml:space="preserve">: Fait que notre attention est attirée de façon automatique et involontaire par un changement brutal ou par l'apparition d'un stimulus saillant dans notre environnement. Inverse : </w:t>
      </w:r>
      <w:r w:rsidRPr="00466C06">
        <w:rPr>
          <w:rFonts w:cstheme="minorHAnsi"/>
          <w:i/>
          <w:iCs/>
          <w:color w:val="000000" w:themeColor="text1"/>
          <w:sz w:val="36"/>
          <w:szCs w:val="36"/>
          <w:shd w:val="clear" w:color="auto" w:fill="FFFFFF" w:themeFill="background1"/>
        </w:rPr>
        <w:t>attention focalisée</w:t>
      </w:r>
      <w:r w:rsidRPr="00466C06">
        <w:rPr>
          <w:rFonts w:cstheme="minorHAnsi"/>
          <w:color w:val="000000" w:themeColor="text1"/>
          <w:sz w:val="36"/>
          <w:szCs w:val="36"/>
          <w:shd w:val="clear" w:color="auto" w:fill="FFFFFF" w:themeFill="background1"/>
        </w:rPr>
        <w:t>*.</w:t>
      </w:r>
    </w:p>
    <w:p w14:paraId="3B43A130" w14:textId="6A64AF48" w:rsidR="00466C06" w:rsidRDefault="00466C06" w:rsidP="00466C06">
      <w:pPr>
        <w:shd w:val="clear" w:color="auto" w:fill="FFFFFF" w:themeFill="background1"/>
        <w:rPr>
          <w:rFonts w:cstheme="minorHAnsi"/>
          <w:color w:val="000000" w:themeColor="text1"/>
          <w:sz w:val="36"/>
          <w:szCs w:val="36"/>
          <w:shd w:val="clear" w:color="auto" w:fill="FFFFFF"/>
        </w:rPr>
      </w:pPr>
      <w:r w:rsidRPr="00466C06">
        <w:rPr>
          <w:rFonts w:cstheme="minorHAnsi"/>
          <w:b/>
          <w:bCs/>
          <w:sz w:val="36"/>
          <w:szCs w:val="36"/>
          <w:shd w:val="clear" w:color="auto" w:fill="FFFFFF"/>
        </w:rPr>
        <w:t xml:space="preserve"> « Attention focalisée » ou</w:t>
      </w:r>
      <w:r>
        <w:rPr>
          <w:rFonts w:cstheme="minorHAnsi"/>
          <w:sz w:val="36"/>
          <w:szCs w:val="36"/>
          <w:shd w:val="clear" w:color="auto" w:fill="FFFFFF"/>
        </w:rPr>
        <w:t xml:space="preserve"> </w:t>
      </w:r>
      <w:r w:rsidRPr="00BB77A6">
        <w:rPr>
          <w:rFonts w:cstheme="minorHAnsi"/>
          <w:b/>
          <w:bCs/>
          <w:sz w:val="36"/>
          <w:szCs w:val="36"/>
          <w:shd w:val="clear" w:color="auto" w:fill="FFFFFF"/>
        </w:rPr>
        <w:t>« Attention sélective »</w:t>
      </w:r>
      <w:r>
        <w:rPr>
          <w:rFonts w:cstheme="minorHAnsi"/>
          <w:sz w:val="36"/>
          <w:szCs w:val="36"/>
          <w:shd w:val="clear" w:color="auto" w:fill="FFFFFF"/>
        </w:rPr>
        <w:t xml:space="preserve"> : </w:t>
      </w:r>
      <w:r w:rsidRPr="00BB77A6">
        <w:rPr>
          <w:rFonts w:cstheme="minorHAnsi"/>
          <w:sz w:val="36"/>
          <w:szCs w:val="36"/>
          <w:shd w:val="clear" w:color="auto" w:fill="FFFFFF"/>
        </w:rPr>
        <w:t xml:space="preserve">Fait de favoriser le traitement d'une </w:t>
      </w:r>
      <w:r w:rsidRPr="00466C06">
        <w:rPr>
          <w:rFonts w:cstheme="minorHAnsi"/>
          <w:sz w:val="36"/>
          <w:szCs w:val="36"/>
          <w:shd w:val="clear" w:color="auto" w:fill="FFFFFF" w:themeFill="background1"/>
        </w:rPr>
        <w:t xml:space="preserve">caractéristique pertinente d'un stimulus, tout en inhibant les éléments distracteurs. </w:t>
      </w:r>
      <w:r w:rsidRPr="00466C06">
        <w:rPr>
          <w:rFonts w:cstheme="minorHAnsi"/>
          <w:color w:val="000000" w:themeColor="text1"/>
          <w:sz w:val="36"/>
          <w:szCs w:val="36"/>
          <w:shd w:val="clear" w:color="auto" w:fill="FFFFFF" w:themeFill="background1"/>
        </w:rPr>
        <w:t>Permet de</w:t>
      </w:r>
      <w:r w:rsidRPr="00466C06">
        <w:rPr>
          <w:rFonts w:cstheme="minorHAnsi"/>
          <w:color w:val="000000" w:themeColor="text1"/>
          <w:sz w:val="36"/>
          <w:szCs w:val="36"/>
          <w:shd w:val="clear" w:color="auto" w:fill="FFFFFF"/>
        </w:rPr>
        <w:t xml:space="preserve"> sélectionner, parmi toutes </w:t>
      </w:r>
      <w:r>
        <w:rPr>
          <w:rFonts w:cstheme="minorHAnsi"/>
          <w:color w:val="000000" w:themeColor="text1"/>
          <w:sz w:val="36"/>
          <w:szCs w:val="36"/>
          <w:shd w:val="clear" w:color="auto" w:fill="FFFFFF"/>
        </w:rPr>
        <w:t>l</w:t>
      </w:r>
      <w:r w:rsidRPr="00466C06">
        <w:rPr>
          <w:rFonts w:cstheme="minorHAnsi"/>
          <w:color w:val="000000" w:themeColor="text1"/>
          <w:sz w:val="36"/>
          <w:szCs w:val="36"/>
          <w:shd w:val="clear" w:color="auto" w:fill="FFFFFF"/>
        </w:rPr>
        <w:t>es informations, celles à traiter prioritairement, en fonction de leur pertinence pour l'action ou par rapport à nos attentes.</w:t>
      </w:r>
      <w:r>
        <w:rPr>
          <w:rFonts w:cstheme="minorHAnsi"/>
          <w:color w:val="000000" w:themeColor="text1"/>
          <w:sz w:val="36"/>
          <w:szCs w:val="36"/>
          <w:shd w:val="clear" w:color="auto" w:fill="FFFFFF"/>
        </w:rPr>
        <w:t xml:space="preserve"> </w:t>
      </w:r>
    </w:p>
    <w:p w14:paraId="40805D50" w14:textId="3448001B" w:rsidR="00466C06" w:rsidRPr="00466C06" w:rsidRDefault="00466C06" w:rsidP="00466C06">
      <w:pPr>
        <w:shd w:val="clear" w:color="auto" w:fill="FFFFFF" w:themeFill="background1"/>
        <w:rPr>
          <w:rFonts w:cstheme="minorHAnsi"/>
          <w:i/>
          <w:iCs/>
          <w:color w:val="000000" w:themeColor="text1"/>
          <w:sz w:val="36"/>
          <w:szCs w:val="36"/>
          <w:shd w:val="clear" w:color="auto" w:fill="FFFFFF"/>
        </w:rPr>
      </w:pPr>
      <w:bookmarkStart w:id="46" w:name="_Hlk182397454"/>
      <w:r w:rsidRPr="00466C06">
        <w:rPr>
          <w:rFonts w:cstheme="minorHAnsi"/>
          <w:b/>
          <w:bCs/>
          <w:color w:val="000000" w:themeColor="text1"/>
          <w:sz w:val="36"/>
          <w:szCs w:val="36"/>
          <w:shd w:val="clear" w:color="auto" w:fill="FFFFFF"/>
        </w:rPr>
        <w:t>« Attention involontaire » ou « Attention exogène » ou « Capture attentionnelle »</w:t>
      </w:r>
      <w:r>
        <w:rPr>
          <w:rFonts w:cstheme="minorHAnsi"/>
          <w:color w:val="000000" w:themeColor="text1"/>
          <w:sz w:val="36"/>
          <w:szCs w:val="36"/>
          <w:shd w:val="clear" w:color="auto" w:fill="FFFFFF"/>
        </w:rPr>
        <w:t> </w:t>
      </w:r>
      <w:r w:rsidRPr="00466C06">
        <w:rPr>
          <w:rFonts w:cstheme="minorHAnsi"/>
          <w:color w:val="000000" w:themeColor="text1"/>
          <w:sz w:val="36"/>
          <w:szCs w:val="36"/>
          <w:shd w:val="clear" w:color="auto" w:fill="FFFFFF" w:themeFill="background1"/>
        </w:rPr>
        <w:t xml:space="preserve">: Fait que notre attention est attirée de façon automatique et involontaire par un changement brutal ou par l'apparition d'un stimulus saillant dans notre environnement. Inverse : </w:t>
      </w:r>
      <w:r w:rsidRPr="00466C06">
        <w:rPr>
          <w:rFonts w:cstheme="minorHAnsi"/>
          <w:i/>
          <w:iCs/>
          <w:color w:val="000000" w:themeColor="text1"/>
          <w:sz w:val="36"/>
          <w:szCs w:val="36"/>
          <w:shd w:val="clear" w:color="auto" w:fill="FFFFFF" w:themeFill="background1"/>
        </w:rPr>
        <w:t>attention focalisée</w:t>
      </w:r>
      <w:r w:rsidRPr="00466C06">
        <w:rPr>
          <w:rFonts w:cstheme="minorHAnsi"/>
          <w:color w:val="000000" w:themeColor="text1"/>
          <w:sz w:val="36"/>
          <w:szCs w:val="36"/>
          <w:shd w:val="clear" w:color="auto" w:fill="FFFFFF" w:themeFill="background1"/>
        </w:rPr>
        <w:t>*.</w:t>
      </w:r>
      <w:bookmarkEnd w:id="46"/>
      <w:r>
        <w:rPr>
          <w:rFonts w:cstheme="minorHAnsi"/>
          <w:color w:val="000000" w:themeColor="text1"/>
          <w:sz w:val="36"/>
          <w:szCs w:val="36"/>
          <w:shd w:val="clear" w:color="auto" w:fill="FFFFFF" w:themeFill="background1"/>
        </w:rPr>
        <w:t xml:space="preserve"> </w:t>
      </w:r>
    </w:p>
    <w:p w14:paraId="11784949" w14:textId="64E81E8C" w:rsidR="00BB77A6" w:rsidRPr="00466C06" w:rsidRDefault="00BB77A6" w:rsidP="00466C06">
      <w:pPr>
        <w:shd w:val="clear" w:color="auto" w:fill="FFFFFF" w:themeFill="background1"/>
        <w:rPr>
          <w:rFonts w:cstheme="minorHAnsi"/>
          <w:i/>
          <w:iCs/>
          <w:color w:val="000000" w:themeColor="text1"/>
          <w:sz w:val="36"/>
          <w:szCs w:val="36"/>
          <w:shd w:val="clear" w:color="auto" w:fill="FFFFFF"/>
        </w:rPr>
      </w:pPr>
      <w:r w:rsidRPr="00BB77A6">
        <w:rPr>
          <w:rFonts w:cstheme="minorHAnsi"/>
          <w:b/>
          <w:bCs/>
          <w:sz w:val="36"/>
          <w:szCs w:val="36"/>
          <w:shd w:val="clear" w:color="auto" w:fill="FFFFFF"/>
        </w:rPr>
        <w:t>« Attention sélective »</w:t>
      </w:r>
      <w:r>
        <w:rPr>
          <w:rFonts w:cstheme="minorHAnsi"/>
          <w:sz w:val="36"/>
          <w:szCs w:val="36"/>
          <w:shd w:val="clear" w:color="auto" w:fill="FFFFFF"/>
        </w:rPr>
        <w:t> </w:t>
      </w:r>
      <w:r w:rsidR="00466C06" w:rsidRPr="00466C06">
        <w:rPr>
          <w:rFonts w:cstheme="minorHAnsi"/>
          <w:b/>
          <w:bCs/>
          <w:sz w:val="36"/>
          <w:szCs w:val="36"/>
          <w:shd w:val="clear" w:color="auto" w:fill="FFFFFF"/>
        </w:rPr>
        <w:t>ou « Attention focalisée »</w:t>
      </w:r>
      <w:r w:rsidR="00466C06">
        <w:rPr>
          <w:rFonts w:cstheme="minorHAnsi"/>
          <w:sz w:val="36"/>
          <w:szCs w:val="36"/>
          <w:shd w:val="clear" w:color="auto" w:fill="FFFFFF"/>
        </w:rPr>
        <w:t xml:space="preserve"> </w:t>
      </w:r>
      <w:r>
        <w:rPr>
          <w:rFonts w:cstheme="minorHAnsi"/>
          <w:sz w:val="36"/>
          <w:szCs w:val="36"/>
          <w:shd w:val="clear" w:color="auto" w:fill="FFFFFF"/>
        </w:rPr>
        <w:t xml:space="preserve">: </w:t>
      </w:r>
      <w:bookmarkStart w:id="47" w:name="_Hlk182397117"/>
      <w:r w:rsidRPr="00BB77A6">
        <w:rPr>
          <w:rFonts w:cstheme="minorHAnsi"/>
          <w:sz w:val="36"/>
          <w:szCs w:val="36"/>
          <w:shd w:val="clear" w:color="auto" w:fill="FFFFFF"/>
        </w:rPr>
        <w:t>Fait de favoriser le traitement d'une caractéristique pertinente d'un stimulus, tout en inhibant les éléments distracteurs.</w:t>
      </w:r>
      <w:r w:rsidR="00466C06">
        <w:rPr>
          <w:rFonts w:cstheme="minorHAnsi"/>
          <w:sz w:val="36"/>
          <w:szCs w:val="36"/>
          <w:shd w:val="clear" w:color="auto" w:fill="FFFFFF"/>
        </w:rPr>
        <w:t xml:space="preserve"> </w:t>
      </w:r>
      <w:r w:rsidR="00466C06" w:rsidRPr="00466C06">
        <w:rPr>
          <w:rFonts w:cstheme="minorHAnsi"/>
          <w:color w:val="000000" w:themeColor="text1"/>
          <w:sz w:val="36"/>
          <w:szCs w:val="36"/>
          <w:shd w:val="clear" w:color="auto" w:fill="FFFFFF"/>
        </w:rPr>
        <w:t xml:space="preserve">Permet de sélectionner, parmi toutes </w:t>
      </w:r>
      <w:r w:rsidR="00466C06">
        <w:rPr>
          <w:rFonts w:cstheme="minorHAnsi"/>
          <w:color w:val="000000" w:themeColor="text1"/>
          <w:sz w:val="36"/>
          <w:szCs w:val="36"/>
          <w:shd w:val="clear" w:color="auto" w:fill="FFFFFF"/>
        </w:rPr>
        <w:t>l</w:t>
      </w:r>
      <w:r w:rsidR="00466C06" w:rsidRPr="00466C06">
        <w:rPr>
          <w:rFonts w:cstheme="minorHAnsi"/>
          <w:color w:val="000000" w:themeColor="text1"/>
          <w:sz w:val="36"/>
          <w:szCs w:val="36"/>
          <w:shd w:val="clear" w:color="auto" w:fill="FFFFFF"/>
        </w:rPr>
        <w:t xml:space="preserve">es informations, celles à traiter prioritairement, en fonction de leur pertinence pour l'action ou par rapport à nos </w:t>
      </w:r>
      <w:commentRangeStart w:id="48"/>
      <w:r w:rsidR="00466C06" w:rsidRPr="00466C06">
        <w:rPr>
          <w:rFonts w:cstheme="minorHAnsi"/>
          <w:color w:val="000000" w:themeColor="text1"/>
          <w:sz w:val="36"/>
          <w:szCs w:val="36"/>
          <w:shd w:val="clear" w:color="auto" w:fill="FFFFFF"/>
        </w:rPr>
        <w:t>attentes</w:t>
      </w:r>
      <w:commentRangeEnd w:id="48"/>
      <w:r w:rsidR="00466C06">
        <w:rPr>
          <w:rStyle w:val="Marquedecommentaire"/>
        </w:rPr>
        <w:commentReference w:id="48"/>
      </w:r>
      <w:r w:rsidR="00466C06" w:rsidRPr="00466C06">
        <w:rPr>
          <w:rFonts w:cstheme="minorHAnsi"/>
          <w:color w:val="000000" w:themeColor="text1"/>
          <w:sz w:val="36"/>
          <w:szCs w:val="36"/>
          <w:shd w:val="clear" w:color="auto" w:fill="FFFFFF"/>
        </w:rPr>
        <w:t>.</w:t>
      </w:r>
    </w:p>
    <w:bookmarkEnd w:id="47"/>
    <w:p w14:paraId="4C62EC3B" w14:textId="6845A35C" w:rsidR="00A27BB5" w:rsidRDefault="003E6E12" w:rsidP="002241CA">
      <w:pPr>
        <w:rPr>
          <w:rFonts w:cstheme="minorHAnsi"/>
          <w:b/>
          <w:sz w:val="28"/>
          <w:szCs w:val="28"/>
        </w:rPr>
      </w:pPr>
      <w:r w:rsidRPr="002C55CF">
        <w:rPr>
          <w:rFonts w:cstheme="minorHAnsi"/>
          <w:b/>
          <w:sz w:val="36"/>
          <w:szCs w:val="36"/>
        </w:rPr>
        <w:t>« Attitude surplombante » </w:t>
      </w:r>
      <w:r w:rsidRPr="002C55CF">
        <w:rPr>
          <w:rFonts w:cstheme="minorHAnsi"/>
          <w:bCs/>
          <w:sz w:val="36"/>
          <w:szCs w:val="36"/>
        </w:rPr>
        <w:t>: Je remarque</w:t>
      </w:r>
      <w:r w:rsidRPr="002C55CF">
        <w:rPr>
          <w:rFonts w:cstheme="minorHAnsi"/>
          <w:b/>
          <w:sz w:val="36"/>
          <w:szCs w:val="36"/>
        </w:rPr>
        <w:t xml:space="preserve"> </w:t>
      </w:r>
      <w:r w:rsidRPr="002C55CF">
        <w:rPr>
          <w:rFonts w:cstheme="minorHAnsi"/>
          <w:bCs/>
          <w:sz w:val="36"/>
          <w:szCs w:val="36"/>
        </w:rPr>
        <w:t>de</w:t>
      </w:r>
      <w:r w:rsidRPr="002C55CF">
        <w:rPr>
          <w:rFonts w:cstheme="minorHAnsi"/>
          <w:b/>
          <w:sz w:val="36"/>
          <w:szCs w:val="36"/>
        </w:rPr>
        <w:t xml:space="preserve"> </w:t>
      </w:r>
      <w:r w:rsidRPr="002C55CF">
        <w:rPr>
          <w:rFonts w:cstheme="minorHAnsi"/>
          <w:bCs/>
          <w:sz w:val="36"/>
          <w:szCs w:val="36"/>
        </w:rPr>
        <w:t>plus en plus cette expression, ou son équivalent « </w:t>
      </w:r>
      <w:r w:rsidRPr="002C55CF">
        <w:rPr>
          <w:rFonts w:cstheme="minorHAnsi"/>
          <w:b/>
          <w:sz w:val="36"/>
          <w:szCs w:val="36"/>
        </w:rPr>
        <w:t>avec surplomb</w:t>
      </w:r>
      <w:r w:rsidRPr="002C55CF">
        <w:rPr>
          <w:rFonts w:cstheme="minorHAnsi"/>
          <w:bCs/>
          <w:sz w:val="36"/>
          <w:szCs w:val="36"/>
        </w:rPr>
        <w:t> »</w:t>
      </w:r>
      <w:r w:rsidRPr="002C55CF">
        <w:rPr>
          <w:rFonts w:cstheme="minorHAnsi"/>
          <w:b/>
          <w:sz w:val="36"/>
          <w:szCs w:val="36"/>
        </w:rPr>
        <w:t xml:space="preserve"> </w:t>
      </w:r>
      <w:r w:rsidRPr="002C55CF">
        <w:rPr>
          <w:rFonts w:cstheme="minorHAnsi"/>
          <w:bCs/>
          <w:sz w:val="36"/>
          <w:szCs w:val="36"/>
        </w:rPr>
        <w:t>pour désigner le fait de regarder avec hauteur (du haut de sa Science) des comportements que l’on considère comme stupides (le non port du masque par exemple).  Cette attitude ne favorise pas le dialogue et encore moins la modification de ces comportements ! Rappelez-vous la « </w:t>
      </w:r>
      <w:r w:rsidRPr="005E1576">
        <w:rPr>
          <w:rFonts w:cstheme="minorHAnsi"/>
          <w:bCs/>
          <w:sz w:val="36"/>
          <w:szCs w:val="36"/>
        </w:rPr>
        <w:t>position de l’anthropologue</w:t>
      </w:r>
      <w:r w:rsidRPr="002C55CF">
        <w:rPr>
          <w:rFonts w:cstheme="minorHAnsi"/>
          <w:bCs/>
          <w:sz w:val="36"/>
          <w:szCs w:val="36"/>
        </w:rPr>
        <w:t> » telle qu’</w:t>
      </w:r>
      <w:r w:rsidRPr="005E1576">
        <w:rPr>
          <w:rFonts w:cstheme="minorHAnsi"/>
          <w:bCs/>
          <w:sz w:val="36"/>
          <w:szCs w:val="36"/>
          <w:u w:val="single"/>
        </w:rPr>
        <w:t>Yves Doutrelugne</w:t>
      </w:r>
      <w:r w:rsidRPr="002C55CF">
        <w:rPr>
          <w:rFonts w:cstheme="minorHAnsi"/>
          <w:bCs/>
          <w:sz w:val="36"/>
          <w:szCs w:val="36"/>
        </w:rPr>
        <w:t xml:space="preserve">* me l’a présentée : </w:t>
      </w:r>
      <w:r w:rsidRPr="002C55CF">
        <w:rPr>
          <w:rFonts w:cstheme="minorHAnsi"/>
          <w:bCs/>
          <w:i/>
          <w:iCs/>
          <w:sz w:val="36"/>
          <w:szCs w:val="36"/>
        </w:rPr>
        <w:t>« Vous avez certainement de bonnes raisons de faire ce que vous faîtes… même si… »</w:t>
      </w:r>
      <w:r w:rsidR="001C72B5">
        <w:rPr>
          <w:rFonts w:cstheme="minorHAnsi"/>
          <w:b/>
          <w:sz w:val="36"/>
          <w:szCs w:val="36"/>
        </w:rPr>
        <w:t xml:space="preserve">. </w:t>
      </w:r>
      <w:r w:rsidRPr="002C55CF">
        <w:rPr>
          <w:rFonts w:cstheme="minorHAnsi"/>
          <w:b/>
          <w:sz w:val="36"/>
          <w:szCs w:val="36"/>
        </w:rPr>
        <w:t>IH 04 2021</w:t>
      </w:r>
      <w:r w:rsidRPr="00F83C88">
        <w:rPr>
          <w:rFonts w:cstheme="minorHAnsi"/>
          <w:b/>
          <w:sz w:val="28"/>
          <w:szCs w:val="28"/>
        </w:rPr>
        <w:t xml:space="preserve">. </w:t>
      </w:r>
    </w:p>
    <w:p w14:paraId="1D8A0C45" w14:textId="2F5F5CC1" w:rsidR="00FC5051" w:rsidRPr="00FC5051" w:rsidRDefault="00FC5051" w:rsidP="002241CA">
      <w:pPr>
        <w:rPr>
          <w:rFonts w:cstheme="minorHAnsi"/>
          <w:bCs/>
          <w:sz w:val="36"/>
          <w:szCs w:val="36"/>
        </w:rPr>
      </w:pPr>
      <w:r w:rsidRPr="00FC5051">
        <w:rPr>
          <w:rFonts w:cstheme="minorHAnsi"/>
          <w:b/>
          <w:sz w:val="36"/>
          <w:szCs w:val="36"/>
        </w:rPr>
        <w:t>« Attrape rêve » :</w:t>
      </w:r>
      <w:r>
        <w:rPr>
          <w:rFonts w:cstheme="minorHAnsi"/>
          <w:b/>
          <w:sz w:val="36"/>
          <w:szCs w:val="36"/>
        </w:rPr>
        <w:t xml:space="preserve"> </w:t>
      </w:r>
      <w:r w:rsidRPr="00FC5051">
        <w:rPr>
          <w:rFonts w:cstheme="minorHAnsi"/>
          <w:bCs/>
          <w:sz w:val="36"/>
          <w:szCs w:val="36"/>
        </w:rPr>
        <w:t>Objet artisanal</w:t>
      </w:r>
      <w:r w:rsidR="00BD53BE">
        <w:rPr>
          <w:rFonts w:cstheme="minorHAnsi"/>
          <w:bCs/>
          <w:sz w:val="36"/>
          <w:szCs w:val="36"/>
        </w:rPr>
        <w:t>,</w:t>
      </w:r>
      <w:r w:rsidRPr="00FC5051">
        <w:rPr>
          <w:rFonts w:cstheme="minorHAnsi"/>
          <w:bCs/>
          <w:sz w:val="36"/>
          <w:szCs w:val="36"/>
        </w:rPr>
        <w:t xml:space="preserve"> </w:t>
      </w:r>
      <w:r>
        <w:rPr>
          <w:rFonts w:cstheme="minorHAnsi"/>
          <w:bCs/>
          <w:sz w:val="36"/>
          <w:szCs w:val="36"/>
        </w:rPr>
        <w:t>utilisé par les</w:t>
      </w:r>
      <w:r w:rsidRPr="00FC5051">
        <w:rPr>
          <w:rFonts w:cstheme="minorHAnsi"/>
          <w:bCs/>
          <w:sz w:val="36"/>
          <w:szCs w:val="36"/>
        </w:rPr>
        <w:t> </w:t>
      </w:r>
      <w:r>
        <w:rPr>
          <w:rFonts w:cstheme="minorHAnsi"/>
          <w:bCs/>
          <w:sz w:val="36"/>
          <w:szCs w:val="36"/>
        </w:rPr>
        <w:t>indien</w:t>
      </w:r>
      <w:r w:rsidR="00BD53BE">
        <w:rPr>
          <w:rFonts w:cstheme="minorHAnsi"/>
          <w:bCs/>
          <w:sz w:val="36"/>
          <w:szCs w:val="36"/>
        </w:rPr>
        <w:t>s d’Amérique,</w:t>
      </w:r>
      <w:r>
        <w:rPr>
          <w:rFonts w:cstheme="minorHAnsi"/>
          <w:bCs/>
          <w:sz w:val="36"/>
          <w:szCs w:val="36"/>
        </w:rPr>
        <w:t xml:space="preserve"> </w:t>
      </w:r>
      <w:r w:rsidRPr="00FC5051">
        <w:rPr>
          <w:rFonts w:cstheme="minorHAnsi"/>
          <w:bCs/>
          <w:sz w:val="36"/>
          <w:szCs w:val="36"/>
        </w:rPr>
        <w:t>composé d'un cerceau</w:t>
      </w:r>
      <w:r w:rsidR="00BD53BE">
        <w:rPr>
          <w:rFonts w:cstheme="minorHAnsi"/>
          <w:bCs/>
          <w:sz w:val="36"/>
          <w:szCs w:val="36"/>
        </w:rPr>
        <w:t xml:space="preserve"> </w:t>
      </w:r>
      <w:r w:rsidRPr="00FC5051">
        <w:rPr>
          <w:rFonts w:cstheme="minorHAnsi"/>
          <w:bCs/>
          <w:sz w:val="36"/>
          <w:szCs w:val="36"/>
        </w:rPr>
        <w:t>et d'un réseau de fils en forme de filet</w:t>
      </w:r>
      <w:r>
        <w:rPr>
          <w:rFonts w:cstheme="minorHAnsi"/>
          <w:bCs/>
          <w:sz w:val="36"/>
          <w:szCs w:val="36"/>
        </w:rPr>
        <w:t xml:space="preserve"> </w:t>
      </w:r>
      <w:r w:rsidR="00BD53BE">
        <w:rPr>
          <w:rFonts w:cstheme="minorHAnsi"/>
          <w:bCs/>
          <w:sz w:val="36"/>
          <w:szCs w:val="36"/>
        </w:rPr>
        <w:t xml:space="preserve">qui est </w:t>
      </w:r>
      <w:r>
        <w:rPr>
          <w:rFonts w:cstheme="minorHAnsi"/>
          <w:bCs/>
          <w:sz w:val="36"/>
          <w:szCs w:val="36"/>
        </w:rPr>
        <w:t>censé</w:t>
      </w:r>
      <w:r w:rsidRPr="00FC5051">
        <w:rPr>
          <w:rFonts w:cstheme="minorHAnsi"/>
          <w:bCs/>
          <w:sz w:val="36"/>
          <w:szCs w:val="36"/>
        </w:rPr>
        <w:t xml:space="preserve"> empêche</w:t>
      </w:r>
      <w:r>
        <w:rPr>
          <w:rFonts w:cstheme="minorHAnsi"/>
          <w:bCs/>
          <w:sz w:val="36"/>
          <w:szCs w:val="36"/>
        </w:rPr>
        <w:t>r</w:t>
      </w:r>
      <w:r w:rsidRPr="00FC5051">
        <w:rPr>
          <w:rFonts w:cstheme="minorHAnsi"/>
          <w:bCs/>
          <w:sz w:val="36"/>
          <w:szCs w:val="36"/>
        </w:rPr>
        <w:t xml:space="preserve"> les </w:t>
      </w:r>
      <w:hyperlink r:id="rId45" w:tooltip="Cauchemar" w:history="1">
        <w:r w:rsidRPr="00FC5051">
          <w:rPr>
            <w:rStyle w:val="Lienhypertexte"/>
            <w:rFonts w:cstheme="minorHAnsi"/>
            <w:bCs/>
            <w:color w:val="auto"/>
            <w:sz w:val="36"/>
            <w:szCs w:val="36"/>
            <w:u w:val="none"/>
          </w:rPr>
          <w:t>mauvais rêves</w:t>
        </w:r>
      </w:hyperlink>
      <w:r w:rsidRPr="00FC5051">
        <w:rPr>
          <w:rFonts w:cstheme="minorHAnsi"/>
          <w:bCs/>
          <w:sz w:val="36"/>
          <w:szCs w:val="36"/>
        </w:rPr>
        <w:t> d'envahir le sommeil de son détenteur. Agissant comme un filtre, il capte les songes envoyés par les esprits, conserve les belles images de la nuit et brûle les mauvaises visions aux premières lueurs du jour.</w:t>
      </w:r>
    </w:p>
    <w:p w14:paraId="28AAB0B2" w14:textId="0377D2CC" w:rsidR="00D06A57" w:rsidRPr="00D06A57" w:rsidRDefault="00D06A57" w:rsidP="00D06A57">
      <w:pPr>
        <w:shd w:val="clear" w:color="auto" w:fill="FFFFFF" w:themeFill="background1"/>
        <w:rPr>
          <w:rFonts w:cstheme="minorHAnsi"/>
          <w:b/>
          <w:sz w:val="36"/>
          <w:szCs w:val="36"/>
        </w:rPr>
      </w:pPr>
      <w:bookmarkStart w:id="49" w:name="_Hlk121601596"/>
      <w:r w:rsidRPr="00D06A57">
        <w:rPr>
          <w:rFonts w:cstheme="minorHAnsi"/>
          <w:b/>
          <w:sz w:val="36"/>
          <w:szCs w:val="36"/>
        </w:rPr>
        <w:t>« Attribution causale</w:t>
      </w:r>
      <w:r>
        <w:rPr>
          <w:rFonts w:cstheme="minorHAnsi"/>
          <w:b/>
          <w:sz w:val="36"/>
          <w:szCs w:val="36"/>
        </w:rPr>
        <w:t> »</w:t>
      </w:r>
      <w:r w:rsidRPr="00D06A57">
        <w:rPr>
          <w:rFonts w:cstheme="minorHAnsi"/>
          <w:b/>
          <w:sz w:val="36"/>
          <w:szCs w:val="36"/>
        </w:rPr>
        <w:t xml:space="preserve"> : </w:t>
      </w:r>
      <w:r w:rsidRPr="00D06A57">
        <w:rPr>
          <w:rFonts w:cstheme="minorHAnsi"/>
          <w:sz w:val="36"/>
          <w:szCs w:val="36"/>
          <w:shd w:val="clear" w:color="auto" w:fill="FFFFFF"/>
        </w:rPr>
        <w:t xml:space="preserve">Processus par lequel les personnes expliquent et jugent autrui et l'environnement dans lequel elles évoluent en </w:t>
      </w:r>
      <w:r w:rsidRPr="001510E4">
        <w:rPr>
          <w:rFonts w:cstheme="minorHAnsi"/>
          <w:i/>
          <w:iCs/>
          <w:sz w:val="36"/>
          <w:szCs w:val="36"/>
          <w:shd w:val="clear" w:color="auto" w:fill="FFFFFF"/>
        </w:rPr>
        <w:t>inférant</w:t>
      </w:r>
      <w:r w:rsidR="001510E4">
        <w:rPr>
          <w:rFonts w:cstheme="minorHAnsi"/>
          <w:sz w:val="36"/>
          <w:szCs w:val="36"/>
          <w:shd w:val="clear" w:color="auto" w:fill="FFFFFF"/>
        </w:rPr>
        <w:t>*</w:t>
      </w:r>
      <w:r w:rsidRPr="00D06A57">
        <w:rPr>
          <w:rFonts w:cstheme="minorHAnsi"/>
          <w:sz w:val="36"/>
          <w:szCs w:val="36"/>
          <w:shd w:val="clear" w:color="auto" w:fill="FFFFFF"/>
        </w:rPr>
        <w:t xml:space="preserve"> les causes des comportements et des évènements.</w:t>
      </w:r>
      <w:r>
        <w:rPr>
          <w:rFonts w:cstheme="minorHAnsi"/>
          <w:sz w:val="36"/>
          <w:szCs w:val="36"/>
          <w:shd w:val="clear" w:color="auto" w:fill="FFFFFF"/>
        </w:rPr>
        <w:t xml:space="preserve"> On distingue les </w:t>
      </w:r>
      <w:r w:rsidRPr="007B3C8D">
        <w:rPr>
          <w:rFonts w:cstheme="minorHAnsi"/>
          <w:i/>
          <w:iCs/>
          <w:sz w:val="36"/>
          <w:szCs w:val="36"/>
          <w:shd w:val="clear" w:color="auto" w:fill="FFFFFF"/>
        </w:rPr>
        <w:t>attributions externes</w:t>
      </w:r>
      <w:r>
        <w:rPr>
          <w:rFonts w:cstheme="minorHAnsi"/>
          <w:sz w:val="36"/>
          <w:szCs w:val="36"/>
          <w:shd w:val="clear" w:color="auto" w:fill="FFFFFF"/>
        </w:rPr>
        <w:t xml:space="preserve">* et les </w:t>
      </w:r>
      <w:r w:rsidRPr="007B3C8D">
        <w:rPr>
          <w:rFonts w:cstheme="minorHAnsi"/>
          <w:i/>
          <w:iCs/>
          <w:sz w:val="36"/>
          <w:szCs w:val="36"/>
          <w:shd w:val="clear" w:color="auto" w:fill="FFFFFF"/>
        </w:rPr>
        <w:t>attributions internes</w:t>
      </w:r>
      <w:r>
        <w:rPr>
          <w:rFonts w:cstheme="minorHAnsi"/>
          <w:sz w:val="36"/>
          <w:szCs w:val="36"/>
          <w:shd w:val="clear" w:color="auto" w:fill="FFFFFF"/>
        </w:rPr>
        <w:t xml:space="preserve">*. Ce concept est dû à </w:t>
      </w:r>
      <w:r w:rsidRPr="001C72B5">
        <w:rPr>
          <w:rFonts w:cstheme="minorHAnsi"/>
          <w:sz w:val="36"/>
          <w:szCs w:val="36"/>
          <w:u w:val="single"/>
          <w:shd w:val="clear" w:color="auto" w:fill="FFFFFF"/>
        </w:rPr>
        <w:t>Fritz Heider</w:t>
      </w:r>
      <w:r w:rsidRPr="001C72B5">
        <w:rPr>
          <w:rFonts w:cstheme="minorHAnsi"/>
          <w:sz w:val="36"/>
          <w:szCs w:val="36"/>
          <w:shd w:val="clear" w:color="auto" w:fill="FFFFFF"/>
        </w:rPr>
        <w:t>*.</w:t>
      </w:r>
      <w:r w:rsidRPr="00D06A57">
        <w:rPr>
          <w:rFonts w:cstheme="minorHAnsi"/>
          <w:b/>
          <w:sz w:val="36"/>
          <w:szCs w:val="36"/>
        </w:rPr>
        <w:t xml:space="preserve"> IH 12 2022</w:t>
      </w:r>
    </w:p>
    <w:p w14:paraId="2474276A" w14:textId="46180CB9" w:rsidR="002277CE" w:rsidRDefault="002277CE" w:rsidP="002241CA">
      <w:pPr>
        <w:rPr>
          <w:rFonts w:cstheme="minorHAnsi"/>
          <w:b/>
          <w:sz w:val="36"/>
          <w:szCs w:val="36"/>
        </w:rPr>
      </w:pPr>
      <w:r w:rsidRPr="002277CE">
        <w:rPr>
          <w:rFonts w:cstheme="minorHAnsi"/>
          <w:b/>
          <w:sz w:val="36"/>
          <w:szCs w:val="36"/>
        </w:rPr>
        <w:t>« Attribution externe » :</w:t>
      </w:r>
      <w:r w:rsidR="00D06A57">
        <w:rPr>
          <w:rFonts w:cstheme="minorHAnsi"/>
          <w:b/>
          <w:sz w:val="36"/>
          <w:szCs w:val="36"/>
        </w:rPr>
        <w:t xml:space="preserve"> </w:t>
      </w:r>
      <w:r w:rsidR="00D06A57" w:rsidRPr="00D06A57">
        <w:rPr>
          <w:rFonts w:cstheme="minorHAnsi"/>
          <w:bCs/>
          <w:i/>
          <w:iCs/>
          <w:sz w:val="36"/>
          <w:szCs w:val="36"/>
        </w:rPr>
        <w:t>Attribution causale</w:t>
      </w:r>
      <w:r w:rsidR="00D06A57">
        <w:rPr>
          <w:rFonts w:cstheme="minorHAnsi"/>
          <w:bCs/>
          <w:sz w:val="36"/>
          <w:szCs w:val="36"/>
        </w:rPr>
        <w:t>*</w:t>
      </w:r>
      <w:r w:rsidR="00D06A57" w:rsidRPr="00D06A57">
        <w:rPr>
          <w:rFonts w:cstheme="minorHAnsi"/>
          <w:bCs/>
          <w:sz w:val="36"/>
          <w:szCs w:val="36"/>
        </w:rPr>
        <w:t xml:space="preserve"> dans laquelle la cause invoquée est</w:t>
      </w:r>
      <w:r w:rsidR="00D06A57">
        <w:rPr>
          <w:rFonts w:cstheme="minorHAnsi"/>
          <w:b/>
          <w:sz w:val="36"/>
          <w:szCs w:val="36"/>
        </w:rPr>
        <w:t xml:space="preserve"> </w:t>
      </w:r>
      <w:r w:rsidR="00D06A57">
        <w:rPr>
          <w:rFonts w:cstheme="minorHAnsi"/>
          <w:bCs/>
          <w:sz w:val="36"/>
          <w:szCs w:val="36"/>
        </w:rPr>
        <w:t>extérieure au patient (</w:t>
      </w:r>
      <w:r w:rsidR="00D06A57" w:rsidRPr="0052004C">
        <w:rPr>
          <w:rFonts w:cstheme="minorHAnsi"/>
          <w:bCs/>
          <w:sz w:val="36"/>
          <w:szCs w:val="36"/>
        </w:rPr>
        <w:t>situation, autre personne, etc</w:t>
      </w:r>
      <w:r w:rsidR="00D06A57">
        <w:rPr>
          <w:rFonts w:cstheme="minorHAnsi"/>
          <w:bCs/>
          <w:sz w:val="36"/>
          <w:szCs w:val="36"/>
        </w:rPr>
        <w:t xml:space="preserve">.). </w:t>
      </w:r>
      <w:bookmarkStart w:id="50" w:name="_Hlk121601365"/>
      <w:r w:rsidR="00D06A57" w:rsidRPr="00D06A57">
        <w:rPr>
          <w:rFonts w:cstheme="minorHAnsi"/>
          <w:b/>
          <w:sz w:val="36"/>
          <w:szCs w:val="36"/>
        </w:rPr>
        <w:t>IH 12 2022</w:t>
      </w:r>
      <w:bookmarkEnd w:id="50"/>
    </w:p>
    <w:p w14:paraId="68188739" w14:textId="7039A751" w:rsidR="00D06A57" w:rsidRDefault="00D06A57" w:rsidP="002241CA">
      <w:pPr>
        <w:rPr>
          <w:rFonts w:cstheme="minorHAnsi"/>
          <w:b/>
          <w:sz w:val="36"/>
          <w:szCs w:val="36"/>
        </w:rPr>
      </w:pPr>
      <w:r>
        <w:rPr>
          <w:rFonts w:cstheme="minorHAnsi"/>
          <w:b/>
          <w:sz w:val="36"/>
          <w:szCs w:val="36"/>
        </w:rPr>
        <w:t xml:space="preserve">« Attribution interne » : </w:t>
      </w:r>
      <w:r w:rsidRPr="00D06A57">
        <w:rPr>
          <w:rFonts w:cstheme="minorHAnsi"/>
          <w:bCs/>
          <w:i/>
          <w:iCs/>
          <w:sz w:val="36"/>
          <w:szCs w:val="36"/>
        </w:rPr>
        <w:t>Attribution causale</w:t>
      </w:r>
      <w:r>
        <w:rPr>
          <w:rFonts w:cstheme="minorHAnsi"/>
          <w:bCs/>
          <w:sz w:val="36"/>
          <w:szCs w:val="36"/>
        </w:rPr>
        <w:t>*</w:t>
      </w:r>
      <w:r w:rsidRPr="00D06A57">
        <w:rPr>
          <w:rFonts w:cstheme="minorHAnsi"/>
          <w:bCs/>
          <w:sz w:val="36"/>
          <w:szCs w:val="36"/>
        </w:rPr>
        <w:t xml:space="preserve"> dans laquelle la cause invoquée est</w:t>
      </w:r>
      <w:r>
        <w:rPr>
          <w:rFonts w:cstheme="minorHAnsi"/>
          <w:b/>
          <w:sz w:val="36"/>
          <w:szCs w:val="36"/>
        </w:rPr>
        <w:t xml:space="preserve"> </w:t>
      </w:r>
      <w:r>
        <w:rPr>
          <w:rFonts w:cstheme="minorHAnsi"/>
          <w:bCs/>
          <w:sz w:val="36"/>
          <w:szCs w:val="36"/>
        </w:rPr>
        <w:t>interne au patient (</w:t>
      </w:r>
      <w:r w:rsidRPr="0052004C">
        <w:rPr>
          <w:rFonts w:cstheme="minorHAnsi"/>
          <w:bCs/>
          <w:sz w:val="36"/>
          <w:szCs w:val="36"/>
        </w:rPr>
        <w:t>dispositions, personnalité, etc.).</w:t>
      </w:r>
      <w:r w:rsidRPr="00D06A57">
        <w:rPr>
          <w:rFonts w:cstheme="minorHAnsi"/>
          <w:b/>
          <w:sz w:val="36"/>
          <w:szCs w:val="36"/>
        </w:rPr>
        <w:t xml:space="preserve"> IH 12 2022</w:t>
      </w:r>
      <w:bookmarkEnd w:id="49"/>
    </w:p>
    <w:p w14:paraId="269B5A28" w14:textId="32D7198F" w:rsidR="00CC40A9" w:rsidRPr="00CC40A9" w:rsidRDefault="00CC40A9" w:rsidP="00CC40A9">
      <w:pPr>
        <w:shd w:val="clear" w:color="auto" w:fill="FFFFFF" w:themeFill="background1"/>
        <w:rPr>
          <w:bCs/>
          <w:i/>
          <w:iCs/>
          <w:sz w:val="36"/>
          <w:szCs w:val="36"/>
        </w:rPr>
      </w:pPr>
      <w:r w:rsidRPr="00772CA4">
        <w:rPr>
          <w:b/>
          <w:bCs/>
          <w:sz w:val="36"/>
          <w:szCs w:val="36"/>
        </w:rPr>
        <w:t>« Augmented DEPression Therapy » ou « ADEPT » ou « Thérapie augmentée de la dépression »</w:t>
      </w:r>
      <w:r>
        <w:rPr>
          <w:sz w:val="36"/>
          <w:szCs w:val="36"/>
        </w:rPr>
        <w:t xml:space="preserve"> : Variante de </w:t>
      </w:r>
      <w:r w:rsidRPr="00772CA4">
        <w:rPr>
          <w:i/>
          <w:iCs/>
          <w:sz w:val="36"/>
          <w:szCs w:val="36"/>
        </w:rPr>
        <w:t>TCC</w:t>
      </w:r>
      <w:r>
        <w:rPr>
          <w:sz w:val="36"/>
          <w:szCs w:val="36"/>
        </w:rPr>
        <w:t xml:space="preserve">* inventée par </w:t>
      </w:r>
      <w:r w:rsidRPr="00772CA4">
        <w:rPr>
          <w:sz w:val="36"/>
          <w:szCs w:val="36"/>
          <w:u w:val="single"/>
        </w:rPr>
        <w:t>Barney Dunn</w:t>
      </w:r>
      <w:r>
        <w:rPr>
          <w:sz w:val="36"/>
          <w:szCs w:val="36"/>
        </w:rPr>
        <w:t xml:space="preserve">* axée sur les solutions, </w:t>
      </w:r>
      <w:r>
        <w:rPr>
          <w:bCs/>
          <w:sz w:val="36"/>
          <w:szCs w:val="36"/>
        </w:rPr>
        <w:t xml:space="preserve">qui vise à aider </w:t>
      </w:r>
      <w:proofErr w:type="gramStart"/>
      <w:r>
        <w:rPr>
          <w:bCs/>
          <w:sz w:val="36"/>
          <w:szCs w:val="36"/>
        </w:rPr>
        <w:t>les patient</w:t>
      </w:r>
      <w:proofErr w:type="gramEnd"/>
      <w:r>
        <w:rPr>
          <w:bCs/>
          <w:sz w:val="36"/>
          <w:szCs w:val="36"/>
        </w:rPr>
        <w:t>.</w:t>
      </w:r>
      <w:proofErr w:type="gramStart"/>
      <w:r>
        <w:rPr>
          <w:bCs/>
          <w:sz w:val="36"/>
          <w:szCs w:val="36"/>
        </w:rPr>
        <w:t>e.s</w:t>
      </w:r>
      <w:proofErr w:type="gramEnd"/>
      <w:r>
        <w:rPr>
          <w:bCs/>
          <w:sz w:val="36"/>
          <w:szCs w:val="36"/>
        </w:rPr>
        <w:t xml:space="preserve"> à identifier les schémas de pensée et de comportement qui les empêchent d’atteindre leurs objectifs</w:t>
      </w:r>
      <w:r>
        <w:rPr>
          <w:sz w:val="36"/>
          <w:szCs w:val="36"/>
        </w:rPr>
        <w:t xml:space="preserve">. </w:t>
      </w:r>
      <w:r w:rsidRPr="00CC40A9">
        <w:rPr>
          <w:b/>
          <w:bCs/>
          <w:sz w:val="36"/>
          <w:szCs w:val="36"/>
        </w:rPr>
        <w:t>IH 07 2025</w:t>
      </w:r>
    </w:p>
    <w:p w14:paraId="44D37DC9" w14:textId="0ABF8AB4" w:rsidR="00441FBD" w:rsidRPr="00441FBD" w:rsidRDefault="00441FBD" w:rsidP="00441FBD">
      <w:pPr>
        <w:shd w:val="clear" w:color="auto" w:fill="FFFFFF" w:themeFill="background1"/>
        <w:rPr>
          <w:rFonts w:cstheme="minorHAnsi"/>
          <w:bCs/>
          <w:sz w:val="36"/>
          <w:szCs w:val="36"/>
        </w:rPr>
      </w:pPr>
      <w:r>
        <w:rPr>
          <w:rFonts w:cstheme="minorHAnsi"/>
          <w:b/>
          <w:sz w:val="36"/>
          <w:szCs w:val="36"/>
        </w:rPr>
        <w:t xml:space="preserve">« Aura » : </w:t>
      </w:r>
      <w:r w:rsidRPr="00441FBD">
        <w:rPr>
          <w:rFonts w:cstheme="minorHAnsi"/>
          <w:bCs/>
          <w:sz w:val="36"/>
          <w:szCs w:val="36"/>
        </w:rPr>
        <w:t>Littéraire : atmosphère immatérielle qui enveloppe ou semble envelopper certains êtres</w:t>
      </w:r>
      <w:r>
        <w:rPr>
          <w:rFonts w:cstheme="minorHAnsi"/>
          <w:bCs/>
          <w:sz w:val="36"/>
          <w:szCs w:val="36"/>
        </w:rPr>
        <w:t>.</w:t>
      </w:r>
      <w:r w:rsidRPr="00441FBD">
        <w:rPr>
          <w:rFonts w:cstheme="minorHAnsi"/>
          <w:bCs/>
          <w:i/>
          <w:iCs/>
          <w:sz w:val="36"/>
          <w:szCs w:val="36"/>
        </w:rPr>
        <w:t> Parapsychologie</w:t>
      </w:r>
      <w:r>
        <w:rPr>
          <w:rFonts w:cstheme="minorHAnsi"/>
          <w:bCs/>
          <w:sz w:val="36"/>
          <w:szCs w:val="36"/>
        </w:rPr>
        <w:t xml:space="preserve">*, </w:t>
      </w:r>
      <w:r w:rsidRPr="00441FBD">
        <w:rPr>
          <w:rFonts w:cstheme="minorHAnsi"/>
          <w:bCs/>
          <w:i/>
          <w:iCs/>
          <w:sz w:val="36"/>
          <w:szCs w:val="36"/>
        </w:rPr>
        <w:t>ésotérisme</w:t>
      </w:r>
      <w:r>
        <w:rPr>
          <w:rFonts w:cstheme="minorHAnsi"/>
          <w:bCs/>
          <w:sz w:val="36"/>
          <w:szCs w:val="36"/>
        </w:rPr>
        <w:t>* : b</w:t>
      </w:r>
      <w:r w:rsidRPr="00441FBD">
        <w:rPr>
          <w:rFonts w:cstheme="minorHAnsi"/>
          <w:bCs/>
          <w:sz w:val="36"/>
          <w:szCs w:val="36"/>
        </w:rPr>
        <w:t xml:space="preserve">ande de lumière entourant les êtres humains, que pourraient voir les </w:t>
      </w:r>
      <w:r w:rsidRPr="00441FBD">
        <w:rPr>
          <w:rFonts w:cstheme="minorHAnsi"/>
          <w:bCs/>
          <w:i/>
          <w:iCs/>
          <w:sz w:val="36"/>
          <w:szCs w:val="36"/>
        </w:rPr>
        <w:t>médiums</w:t>
      </w:r>
      <w:r>
        <w:rPr>
          <w:rFonts w:cstheme="minorHAnsi"/>
          <w:bCs/>
          <w:sz w:val="36"/>
          <w:szCs w:val="36"/>
        </w:rPr>
        <w:t>*</w:t>
      </w:r>
      <w:r w:rsidRPr="00441FBD">
        <w:rPr>
          <w:rFonts w:cstheme="minorHAnsi"/>
          <w:bCs/>
          <w:sz w:val="36"/>
          <w:szCs w:val="36"/>
        </w:rPr>
        <w:t xml:space="preserve"> et dont la couleur varierait selon l'état spirituel du sujet.</w:t>
      </w:r>
    </w:p>
    <w:p w14:paraId="0424157C" w14:textId="137181FB" w:rsidR="00171078" w:rsidRPr="00171078" w:rsidRDefault="00171078" w:rsidP="002241CA">
      <w:pPr>
        <w:rPr>
          <w:rFonts w:cstheme="minorHAnsi"/>
          <w:bCs/>
          <w:sz w:val="36"/>
          <w:szCs w:val="36"/>
        </w:rPr>
      </w:pPr>
      <w:r>
        <w:rPr>
          <w:rFonts w:cstheme="minorHAnsi"/>
          <w:b/>
          <w:sz w:val="36"/>
          <w:szCs w:val="36"/>
        </w:rPr>
        <w:t xml:space="preserve">« Auriculothérapie » : </w:t>
      </w:r>
      <w:r w:rsidRPr="00171078">
        <w:rPr>
          <w:rFonts w:cstheme="minorHAnsi"/>
          <w:bCs/>
          <w:sz w:val="36"/>
          <w:szCs w:val="36"/>
        </w:rPr>
        <w:t>Technique de médecine non conventionnelle dérivée de l'acupuncture</w:t>
      </w:r>
      <w:r>
        <w:rPr>
          <w:rFonts w:cstheme="minorHAnsi"/>
          <w:bCs/>
          <w:sz w:val="36"/>
          <w:szCs w:val="36"/>
        </w:rPr>
        <w:t xml:space="preserve"> qui consiste à stimuler des « </w:t>
      </w:r>
      <w:r w:rsidRPr="0052004C">
        <w:rPr>
          <w:rFonts w:cstheme="minorHAnsi"/>
          <w:bCs/>
          <w:sz w:val="36"/>
          <w:szCs w:val="36"/>
        </w:rPr>
        <w:t>points</w:t>
      </w:r>
      <w:r w:rsidRPr="00171078">
        <w:rPr>
          <w:rFonts w:cstheme="minorHAnsi"/>
          <w:bCs/>
          <w:i/>
          <w:iCs/>
          <w:sz w:val="36"/>
          <w:szCs w:val="36"/>
        </w:rPr>
        <w:t> </w:t>
      </w:r>
      <w:r>
        <w:rPr>
          <w:rFonts w:cstheme="minorHAnsi"/>
          <w:bCs/>
          <w:sz w:val="36"/>
          <w:szCs w:val="36"/>
        </w:rPr>
        <w:t xml:space="preserve">» </w:t>
      </w:r>
      <w:r w:rsidR="00DC4845">
        <w:rPr>
          <w:rFonts w:cstheme="minorHAnsi"/>
          <w:bCs/>
          <w:sz w:val="36"/>
          <w:szCs w:val="36"/>
        </w:rPr>
        <w:t xml:space="preserve">(censés être en relation avec différents organes ou parties du corps) </w:t>
      </w:r>
      <w:r>
        <w:rPr>
          <w:rFonts w:cstheme="minorHAnsi"/>
          <w:bCs/>
          <w:sz w:val="36"/>
          <w:szCs w:val="36"/>
        </w:rPr>
        <w:t xml:space="preserve">sur divers sites du pavillon des oreilles. </w:t>
      </w:r>
      <w:r w:rsidR="00DC4845">
        <w:rPr>
          <w:rFonts w:cstheme="minorHAnsi"/>
          <w:bCs/>
          <w:sz w:val="36"/>
          <w:szCs w:val="36"/>
        </w:rPr>
        <w:t xml:space="preserve">Manque de preuves scientifiques de l’efficacité. </w:t>
      </w:r>
      <w:r>
        <w:rPr>
          <w:rFonts w:cstheme="minorHAnsi"/>
          <w:bCs/>
          <w:sz w:val="36"/>
          <w:szCs w:val="36"/>
        </w:rPr>
        <w:t xml:space="preserve"> </w:t>
      </w:r>
    </w:p>
    <w:p w14:paraId="548B824F" w14:textId="5DE5FB74" w:rsidR="005D3F3E" w:rsidRDefault="005D3F3E" w:rsidP="002241CA">
      <w:pPr>
        <w:rPr>
          <w:rFonts w:cstheme="minorHAnsi"/>
          <w:b/>
          <w:sz w:val="36"/>
          <w:szCs w:val="36"/>
        </w:rPr>
      </w:pPr>
      <w:r>
        <w:rPr>
          <w:rFonts w:cstheme="minorHAnsi"/>
          <w:b/>
          <w:sz w:val="36"/>
          <w:szCs w:val="36"/>
        </w:rPr>
        <w:t xml:space="preserve">« Autiste » : </w:t>
      </w:r>
      <w:r w:rsidRPr="005D3F3E">
        <w:rPr>
          <w:rFonts w:cstheme="minorHAnsi"/>
          <w:bCs/>
          <w:sz w:val="36"/>
          <w:szCs w:val="36"/>
        </w:rPr>
        <w:t xml:space="preserve">Personne présentant un </w:t>
      </w:r>
      <w:r w:rsidRPr="005D3F3E">
        <w:rPr>
          <w:rFonts w:cstheme="minorHAnsi"/>
          <w:b/>
          <w:i/>
          <w:iCs/>
          <w:sz w:val="36"/>
          <w:szCs w:val="36"/>
        </w:rPr>
        <w:t>T</w:t>
      </w:r>
      <w:r w:rsidRPr="005D3F3E">
        <w:rPr>
          <w:rFonts w:cstheme="minorHAnsi"/>
          <w:bCs/>
          <w:i/>
          <w:iCs/>
          <w:sz w:val="36"/>
          <w:szCs w:val="36"/>
        </w:rPr>
        <w:t xml:space="preserve">rouble du </w:t>
      </w:r>
      <w:r w:rsidRPr="005D3F3E">
        <w:rPr>
          <w:rFonts w:cstheme="minorHAnsi"/>
          <w:b/>
          <w:i/>
          <w:iCs/>
          <w:sz w:val="36"/>
          <w:szCs w:val="36"/>
        </w:rPr>
        <w:t>S</w:t>
      </w:r>
      <w:r w:rsidRPr="005D3F3E">
        <w:rPr>
          <w:rFonts w:cstheme="minorHAnsi"/>
          <w:bCs/>
          <w:i/>
          <w:iCs/>
          <w:sz w:val="36"/>
          <w:szCs w:val="36"/>
        </w:rPr>
        <w:t>pectre de l’</w:t>
      </w:r>
      <w:r w:rsidRPr="005D3F3E">
        <w:rPr>
          <w:rFonts w:cstheme="minorHAnsi"/>
          <w:b/>
          <w:i/>
          <w:iCs/>
          <w:sz w:val="36"/>
          <w:szCs w:val="36"/>
        </w:rPr>
        <w:t>A</w:t>
      </w:r>
      <w:r w:rsidRPr="005D3F3E">
        <w:rPr>
          <w:rFonts w:cstheme="minorHAnsi"/>
          <w:bCs/>
          <w:i/>
          <w:iCs/>
          <w:sz w:val="36"/>
          <w:szCs w:val="36"/>
        </w:rPr>
        <w:t>utisme</w:t>
      </w:r>
      <w:r w:rsidRPr="005D3F3E">
        <w:rPr>
          <w:rFonts w:cstheme="minorHAnsi"/>
          <w:bCs/>
          <w:sz w:val="36"/>
          <w:szCs w:val="36"/>
        </w:rPr>
        <w:t>*.</w:t>
      </w:r>
    </w:p>
    <w:p w14:paraId="64D396BD" w14:textId="5CDB7694" w:rsidR="007054F6" w:rsidRDefault="007054F6" w:rsidP="00056F6E">
      <w:pPr>
        <w:shd w:val="clear" w:color="auto" w:fill="FFFFFF" w:themeFill="background1"/>
        <w:rPr>
          <w:rFonts w:cstheme="minorHAnsi"/>
          <w:b/>
          <w:bCs/>
          <w:sz w:val="36"/>
          <w:szCs w:val="36"/>
          <w:shd w:val="clear" w:color="auto" w:fill="FFFFFF" w:themeFill="background1"/>
        </w:rPr>
      </w:pPr>
      <w:bookmarkStart w:id="51" w:name="_Hlk160627518"/>
      <w:r w:rsidRPr="007054F6">
        <w:rPr>
          <w:rFonts w:cstheme="minorHAnsi"/>
          <w:b/>
          <w:bCs/>
          <w:sz w:val="36"/>
          <w:szCs w:val="36"/>
          <w:shd w:val="clear" w:color="auto" w:fill="FFFFFF" w:themeFill="background1"/>
        </w:rPr>
        <w:t>« Autocompassion »</w:t>
      </w:r>
      <w:r>
        <w:rPr>
          <w:rFonts w:cstheme="minorHAnsi"/>
          <w:sz w:val="36"/>
          <w:szCs w:val="36"/>
          <w:shd w:val="clear" w:color="auto" w:fill="FFFFFF" w:themeFill="background1"/>
        </w:rPr>
        <w:t> :</w:t>
      </w:r>
      <w:r w:rsidRPr="007054F6">
        <w:rPr>
          <w:rFonts w:cstheme="minorHAnsi"/>
          <w:sz w:val="36"/>
          <w:szCs w:val="36"/>
          <w:shd w:val="clear" w:color="auto" w:fill="FFFFFF" w:themeFill="background1"/>
        </w:rPr>
        <w:t xml:space="preserve"> </w:t>
      </w:r>
      <w:r>
        <w:rPr>
          <w:rFonts w:cstheme="minorHAnsi"/>
          <w:sz w:val="36"/>
          <w:szCs w:val="36"/>
          <w:shd w:val="clear" w:color="auto" w:fill="FFFFFF" w:themeFill="background1"/>
        </w:rPr>
        <w:t>C</w:t>
      </w:r>
      <w:r w:rsidRPr="007054F6">
        <w:rPr>
          <w:rFonts w:cstheme="minorHAnsi"/>
          <w:sz w:val="36"/>
          <w:szCs w:val="36"/>
          <w:shd w:val="clear" w:color="auto" w:fill="FFFFFF" w:themeFill="background1"/>
        </w:rPr>
        <w:t>apacité de se donner du soutien, de reconnaître sa souffrance avec empathie. </w:t>
      </w:r>
      <w:r>
        <w:rPr>
          <w:rFonts w:cstheme="minorHAnsi"/>
          <w:sz w:val="36"/>
          <w:szCs w:val="36"/>
          <w:shd w:val="clear" w:color="auto" w:fill="FFFFFF" w:themeFill="background1"/>
        </w:rPr>
        <w:t xml:space="preserve">Pour </w:t>
      </w:r>
      <w:r w:rsidRPr="0052004C">
        <w:rPr>
          <w:rFonts w:cstheme="minorHAnsi"/>
          <w:sz w:val="36"/>
          <w:szCs w:val="36"/>
          <w:u w:val="single"/>
          <w:shd w:val="clear" w:color="auto" w:fill="FFFFFF" w:themeFill="background1"/>
        </w:rPr>
        <w:t>Kristin Neff</w:t>
      </w:r>
      <w:r>
        <w:rPr>
          <w:rFonts w:cstheme="minorHAnsi"/>
          <w:sz w:val="36"/>
          <w:szCs w:val="36"/>
          <w:shd w:val="clear" w:color="auto" w:fill="FFFFFF" w:themeFill="background1"/>
        </w:rPr>
        <w:t>*</w:t>
      </w:r>
      <w:r w:rsidRPr="007054F6">
        <w:rPr>
          <w:rFonts w:cstheme="minorHAnsi"/>
          <w:sz w:val="36"/>
          <w:szCs w:val="36"/>
          <w:shd w:val="clear" w:color="auto" w:fill="FFFFFF" w:themeFill="background1"/>
        </w:rPr>
        <w:t xml:space="preserve"> </w:t>
      </w:r>
      <w:r>
        <w:rPr>
          <w:rFonts w:cstheme="minorHAnsi"/>
          <w:sz w:val="36"/>
          <w:szCs w:val="36"/>
          <w:shd w:val="clear" w:color="auto" w:fill="FFFFFF" w:themeFill="background1"/>
        </w:rPr>
        <w:t>elle est</w:t>
      </w:r>
      <w:r w:rsidRPr="007054F6">
        <w:rPr>
          <w:rFonts w:cstheme="minorHAnsi"/>
          <w:sz w:val="36"/>
          <w:szCs w:val="36"/>
          <w:shd w:val="clear" w:color="auto" w:fill="FFFFFF" w:themeFill="background1"/>
        </w:rPr>
        <w:t xml:space="preserve"> composée de trois éléments principaux : la bienveillance envers soi, le sentiment d'humanité commune et la pleine conscience. </w:t>
      </w:r>
      <w:bookmarkEnd w:id="51"/>
      <w:r w:rsidRPr="007054F6">
        <w:rPr>
          <w:rFonts w:cstheme="minorHAnsi"/>
          <w:b/>
          <w:bCs/>
          <w:sz w:val="36"/>
          <w:szCs w:val="36"/>
          <w:shd w:val="clear" w:color="auto" w:fill="FFFFFF" w:themeFill="background1"/>
        </w:rPr>
        <w:t>IH 03 2024</w:t>
      </w:r>
    </w:p>
    <w:p w14:paraId="1B78B615" w14:textId="190F4608" w:rsidR="0005018D" w:rsidRPr="0005018D" w:rsidRDefault="0005018D" w:rsidP="00056F6E">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Autodépréciation » : </w:t>
      </w:r>
      <w:r>
        <w:rPr>
          <w:rFonts w:cstheme="minorHAnsi"/>
          <w:sz w:val="36"/>
          <w:szCs w:val="36"/>
          <w:shd w:val="clear" w:color="auto" w:fill="FFFFFF" w:themeFill="background1"/>
        </w:rPr>
        <w:t xml:space="preserve">Absence ou perte de l’estime de soi. Pour </w:t>
      </w:r>
      <w:r w:rsidRPr="0052004C">
        <w:rPr>
          <w:rFonts w:cstheme="minorHAnsi"/>
          <w:sz w:val="36"/>
          <w:szCs w:val="36"/>
          <w:u w:val="single"/>
          <w:shd w:val="clear" w:color="auto" w:fill="FFFFFF" w:themeFill="background1"/>
        </w:rPr>
        <w:t>Dominique Megglé</w:t>
      </w:r>
      <w:r>
        <w:rPr>
          <w:rFonts w:cstheme="minorHAnsi"/>
          <w:sz w:val="36"/>
          <w:szCs w:val="36"/>
          <w:shd w:val="clear" w:color="auto" w:fill="FFFFFF" w:themeFill="background1"/>
        </w:rPr>
        <w:t xml:space="preserve">* c’est le noyau de toute dépression. </w:t>
      </w:r>
    </w:p>
    <w:p w14:paraId="3E59FCCB" w14:textId="7E61575B" w:rsidR="00A27BB5" w:rsidRDefault="00BE021E" w:rsidP="008202FC">
      <w:pPr>
        <w:shd w:val="clear" w:color="auto" w:fill="FFFFFF" w:themeFill="background1"/>
        <w:rPr>
          <w:rFonts w:cstheme="minorHAnsi"/>
          <w:b/>
          <w:bCs/>
          <w:sz w:val="36"/>
          <w:szCs w:val="36"/>
          <w:shd w:val="clear" w:color="auto" w:fill="FFFFFF" w:themeFill="background1"/>
        </w:rPr>
      </w:pPr>
      <w:r w:rsidRPr="008202FC">
        <w:rPr>
          <w:rFonts w:cstheme="minorHAnsi"/>
          <w:b/>
          <w:bCs/>
          <w:sz w:val="36"/>
          <w:szCs w:val="36"/>
          <w:shd w:val="clear" w:color="auto" w:fill="FFFFFF" w:themeFill="background1"/>
        </w:rPr>
        <w:t>« </w:t>
      </w:r>
      <w:proofErr w:type="spellStart"/>
      <w:r w:rsidRPr="008202FC">
        <w:rPr>
          <w:rFonts w:cstheme="minorHAnsi"/>
          <w:b/>
          <w:bCs/>
          <w:sz w:val="36"/>
          <w:szCs w:val="36"/>
          <w:shd w:val="clear" w:color="auto" w:fill="FFFFFF" w:themeFill="background1"/>
        </w:rPr>
        <w:t>Autoefficacité</w:t>
      </w:r>
      <w:proofErr w:type="spellEnd"/>
      <w:r w:rsidRPr="008202FC">
        <w:rPr>
          <w:rFonts w:cstheme="minorHAnsi"/>
          <w:b/>
          <w:bCs/>
          <w:sz w:val="36"/>
          <w:szCs w:val="36"/>
          <w:shd w:val="clear" w:color="auto" w:fill="FFFFFF" w:themeFill="background1"/>
        </w:rPr>
        <w:t xml:space="preserve"> » : </w:t>
      </w:r>
      <w:r w:rsidRPr="008202FC">
        <w:rPr>
          <w:rFonts w:cstheme="minorHAnsi"/>
          <w:sz w:val="36"/>
          <w:szCs w:val="36"/>
          <w:shd w:val="clear" w:color="auto" w:fill="FFFFFF" w:themeFill="background1"/>
        </w:rPr>
        <w:t>Croyance des individus à propos de leurs capacités à mobiliser la motivation, les ressources</w:t>
      </w:r>
      <w:r w:rsidRPr="002C55CF">
        <w:rPr>
          <w:rFonts w:cstheme="minorHAnsi"/>
          <w:sz w:val="36"/>
          <w:szCs w:val="36"/>
          <w:shd w:val="clear" w:color="auto" w:fill="F8F7FD"/>
        </w:rPr>
        <w:t xml:space="preserve"> </w:t>
      </w:r>
      <w:r w:rsidRPr="008202FC">
        <w:rPr>
          <w:rFonts w:cstheme="minorHAnsi"/>
          <w:sz w:val="36"/>
          <w:szCs w:val="36"/>
          <w:shd w:val="clear" w:color="auto" w:fill="FFFFFF" w:themeFill="background1"/>
        </w:rPr>
        <w:t xml:space="preserve">cognitives et les comportements nécessaires pour exercer un contrôle sur les évènements de la </w:t>
      </w:r>
      <w:proofErr w:type="gramStart"/>
      <w:r w:rsidRPr="008202FC">
        <w:rPr>
          <w:rFonts w:cstheme="minorHAnsi"/>
          <w:sz w:val="36"/>
          <w:szCs w:val="36"/>
          <w:shd w:val="clear" w:color="auto" w:fill="FFFFFF" w:themeFill="background1"/>
        </w:rPr>
        <w:t>vie .</w:t>
      </w:r>
      <w:proofErr w:type="gramEnd"/>
      <w:r w:rsidRPr="008202FC">
        <w:rPr>
          <w:rFonts w:cstheme="minorHAnsi"/>
          <w:sz w:val="36"/>
          <w:szCs w:val="36"/>
          <w:shd w:val="clear" w:color="auto" w:fill="FFFFFF" w:themeFill="background1"/>
        </w:rPr>
        <w:t xml:space="preserve"> Concept</w:t>
      </w:r>
      <w:r w:rsidRPr="002C55CF">
        <w:rPr>
          <w:rFonts w:cstheme="minorHAnsi"/>
          <w:sz w:val="36"/>
          <w:szCs w:val="36"/>
          <w:shd w:val="clear" w:color="auto" w:fill="F8F7FD"/>
        </w:rPr>
        <w:t xml:space="preserve"> </w:t>
      </w:r>
      <w:r w:rsidRPr="008202FC">
        <w:rPr>
          <w:rFonts w:cstheme="minorHAnsi"/>
          <w:sz w:val="36"/>
          <w:szCs w:val="36"/>
          <w:shd w:val="clear" w:color="auto" w:fill="FFFFFF" w:themeFill="background1"/>
        </w:rPr>
        <w:t xml:space="preserve">développé par </w:t>
      </w:r>
      <w:r w:rsidRPr="0052004C">
        <w:rPr>
          <w:rFonts w:cstheme="minorHAnsi"/>
          <w:sz w:val="36"/>
          <w:szCs w:val="36"/>
          <w:u w:val="single"/>
          <w:shd w:val="clear" w:color="auto" w:fill="FFFFFF" w:themeFill="background1"/>
        </w:rPr>
        <w:t>Albert Bandura</w:t>
      </w:r>
      <w:r w:rsidR="00BF5CC0">
        <w:rPr>
          <w:rFonts w:cstheme="minorHAnsi"/>
          <w:sz w:val="36"/>
          <w:szCs w:val="36"/>
          <w:shd w:val="clear" w:color="auto" w:fill="FFFFFF" w:themeFill="background1"/>
        </w:rPr>
        <w:t>*</w:t>
      </w:r>
      <w:r w:rsidRPr="008202FC">
        <w:rPr>
          <w:rFonts w:cstheme="minorHAnsi"/>
          <w:sz w:val="36"/>
          <w:szCs w:val="36"/>
          <w:shd w:val="clear" w:color="auto" w:fill="FFFFFF" w:themeFill="background1"/>
        </w:rPr>
        <w:t xml:space="preserve"> en 1986.</w:t>
      </w:r>
      <w:r w:rsidRPr="002C55CF">
        <w:rPr>
          <w:rFonts w:cstheme="minorHAnsi"/>
          <w:sz w:val="36"/>
          <w:szCs w:val="36"/>
          <w:shd w:val="clear" w:color="auto" w:fill="F8F7FD"/>
        </w:rPr>
        <w:t xml:space="preserve"> </w:t>
      </w:r>
      <w:r w:rsidRPr="008202FC">
        <w:rPr>
          <w:rFonts w:cstheme="minorHAnsi"/>
          <w:b/>
          <w:bCs/>
          <w:sz w:val="36"/>
          <w:szCs w:val="36"/>
          <w:shd w:val="clear" w:color="auto" w:fill="FFFFFF" w:themeFill="background1"/>
        </w:rPr>
        <w:t>IH 07 2020</w:t>
      </w:r>
    </w:p>
    <w:p w14:paraId="66C9D717" w14:textId="2D9871A4" w:rsidR="007B3C8D" w:rsidRDefault="007B3C8D" w:rsidP="008202F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Autohypnose » : </w:t>
      </w:r>
      <w:r w:rsidRPr="005D4FAD">
        <w:rPr>
          <w:rFonts w:cstheme="minorHAnsi"/>
          <w:sz w:val="36"/>
          <w:szCs w:val="36"/>
          <w:shd w:val="clear" w:color="auto" w:fill="FFFFFF" w:themeFill="background1"/>
        </w:rPr>
        <w:t>Etat d’hypnose réalisé sans l’aide présentielle d’un tiers.</w:t>
      </w:r>
    </w:p>
    <w:p w14:paraId="6D9E699D" w14:textId="1F818E06" w:rsidR="004028C5" w:rsidRDefault="004028C5" w:rsidP="008202FC">
      <w:pPr>
        <w:shd w:val="clear" w:color="auto" w:fill="FFFFFF" w:themeFill="background1"/>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4028C5">
        <w:rPr>
          <w:rFonts w:cstheme="minorHAnsi"/>
          <w:b/>
          <w:bCs/>
          <w:sz w:val="36"/>
          <w:szCs w:val="36"/>
          <w:shd w:val="clear" w:color="auto" w:fill="FFFFFF" w:themeFill="background1"/>
        </w:rPr>
        <w:t>Automutilation</w:t>
      </w:r>
      <w:r>
        <w:rPr>
          <w:rFonts w:cstheme="minorHAnsi"/>
          <w:sz w:val="36"/>
          <w:szCs w:val="36"/>
          <w:shd w:val="clear" w:color="auto" w:fill="FFFFFF" w:themeFill="background1"/>
        </w:rPr>
        <w:t> » : D</w:t>
      </w:r>
      <w:r w:rsidRPr="004028C5">
        <w:rPr>
          <w:rFonts w:cstheme="minorHAnsi"/>
          <w:sz w:val="36"/>
          <w:szCs w:val="36"/>
          <w:shd w:val="clear" w:color="auto" w:fill="FFFFFF" w:themeFill="background1"/>
        </w:rPr>
        <w:t>estruction délibérée et auto-infligée de tissus corporels entraînant des dommages immédiats, à des fins non culturellement approuvées et sans intention suicidaire</w:t>
      </w:r>
      <w:r>
        <w:rPr>
          <w:rFonts w:cstheme="minorHAnsi"/>
          <w:sz w:val="36"/>
          <w:szCs w:val="36"/>
          <w:shd w:val="clear" w:color="auto" w:fill="FFFFFF" w:themeFill="background1"/>
        </w:rPr>
        <w:t xml:space="preserve">. Ex : scarifications. </w:t>
      </w:r>
    </w:p>
    <w:p w14:paraId="69E4DD1F" w14:textId="5298FB87" w:rsidR="004634D8" w:rsidRDefault="004634D8" w:rsidP="008202F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w:t>
      </w:r>
      <w:proofErr w:type="spellStart"/>
      <w:r>
        <w:rPr>
          <w:rFonts w:cstheme="minorHAnsi"/>
          <w:b/>
          <w:bCs/>
          <w:sz w:val="36"/>
          <w:szCs w:val="36"/>
          <w:shd w:val="clear" w:color="auto" w:fill="FFFFFF" w:themeFill="background1"/>
        </w:rPr>
        <w:t>Autopoïétique</w:t>
      </w:r>
      <w:proofErr w:type="spellEnd"/>
      <w:r>
        <w:rPr>
          <w:rFonts w:cstheme="minorHAnsi"/>
          <w:b/>
          <w:bCs/>
          <w:sz w:val="36"/>
          <w:szCs w:val="36"/>
          <w:shd w:val="clear" w:color="auto" w:fill="FFFFFF" w:themeFill="background1"/>
        </w:rPr>
        <w:t> » </w:t>
      </w:r>
      <w:r w:rsidRPr="00D111DF">
        <w:rPr>
          <w:rFonts w:cstheme="minorHAnsi"/>
          <w:b/>
          <w:bCs/>
          <w:sz w:val="36"/>
          <w:szCs w:val="36"/>
          <w:shd w:val="clear" w:color="auto" w:fill="FFFFFF" w:themeFill="background1"/>
        </w:rPr>
        <w:t xml:space="preserve">: </w:t>
      </w:r>
      <w:r w:rsidR="00D111DF" w:rsidRPr="00D111DF">
        <w:rPr>
          <w:rFonts w:cstheme="minorHAnsi"/>
          <w:sz w:val="36"/>
          <w:szCs w:val="36"/>
          <w:shd w:val="clear" w:color="auto" w:fill="FFFFFF" w:themeFill="background1"/>
        </w:rPr>
        <w:t>Propriété d'un </w:t>
      </w:r>
      <w:hyperlink r:id="rId46" w:tooltip="Système" w:history="1">
        <w:r w:rsidR="00D111DF" w:rsidRPr="00D111DF">
          <w:rPr>
            <w:rFonts w:cstheme="minorHAnsi"/>
            <w:sz w:val="36"/>
            <w:szCs w:val="36"/>
            <w:shd w:val="clear" w:color="auto" w:fill="FFFFFF" w:themeFill="background1"/>
          </w:rPr>
          <w:t>système</w:t>
        </w:r>
      </w:hyperlink>
      <w:r w:rsidR="00D111DF" w:rsidRPr="00D111DF">
        <w:rPr>
          <w:rFonts w:cstheme="minorHAnsi"/>
          <w:sz w:val="36"/>
          <w:szCs w:val="36"/>
          <w:shd w:val="clear" w:color="auto" w:fill="FFFFFF" w:themeFill="background1"/>
        </w:rPr>
        <w:t xml:space="preserve"> de se produire lui-même, en permanence et en interaction avec son environnement, et ainsi de maintenir son organisation </w:t>
      </w:r>
      <w:r w:rsidR="00D111DF" w:rsidRPr="0052004C">
        <w:rPr>
          <w:rFonts w:cstheme="minorHAnsi"/>
          <w:i/>
          <w:iCs/>
          <w:sz w:val="36"/>
          <w:szCs w:val="36"/>
          <w:shd w:val="clear" w:color="auto" w:fill="FFFFFF" w:themeFill="background1"/>
        </w:rPr>
        <w:t>(</w:t>
      </w:r>
      <w:r w:rsidR="00D111DF" w:rsidRPr="0052004C">
        <w:rPr>
          <w:rFonts w:cstheme="minorHAnsi"/>
          <w:sz w:val="36"/>
          <w:szCs w:val="36"/>
          <w:shd w:val="clear" w:color="auto" w:fill="FFFFFF" w:themeFill="background1"/>
        </w:rPr>
        <w:t>structure)</w:t>
      </w:r>
      <w:r w:rsidR="00D111DF" w:rsidRPr="00D111DF">
        <w:rPr>
          <w:rFonts w:cstheme="minorHAnsi"/>
          <w:sz w:val="36"/>
          <w:szCs w:val="36"/>
          <w:shd w:val="clear" w:color="auto" w:fill="FFFFFF" w:themeFill="background1"/>
        </w:rPr>
        <w:t xml:space="preserve"> malgré son changement de composants (</w:t>
      </w:r>
      <w:r w:rsidR="00D111DF" w:rsidRPr="0052004C">
        <w:rPr>
          <w:rFonts w:cstheme="minorHAnsi"/>
          <w:sz w:val="36"/>
          <w:szCs w:val="36"/>
          <w:shd w:val="clear" w:color="auto" w:fill="FFFFFF" w:themeFill="background1"/>
        </w:rPr>
        <w:t>matériau</w:t>
      </w:r>
      <w:r w:rsidR="00D111DF" w:rsidRPr="00D111DF">
        <w:rPr>
          <w:rFonts w:cstheme="minorHAnsi"/>
          <w:i/>
          <w:iCs/>
          <w:sz w:val="36"/>
          <w:szCs w:val="36"/>
          <w:shd w:val="clear" w:color="auto" w:fill="FFFFFF" w:themeFill="background1"/>
        </w:rPr>
        <w:t>x</w:t>
      </w:r>
      <w:r w:rsidR="00D111DF" w:rsidRPr="00D111DF">
        <w:rPr>
          <w:rFonts w:cstheme="minorHAnsi"/>
          <w:sz w:val="36"/>
          <w:szCs w:val="36"/>
          <w:shd w:val="clear" w:color="auto" w:fill="FFFFFF" w:themeFill="background1"/>
        </w:rPr>
        <w:t xml:space="preserve">) et d'informations </w:t>
      </w:r>
      <w:r w:rsidR="00D111DF" w:rsidRPr="0052004C">
        <w:rPr>
          <w:rFonts w:cstheme="minorHAnsi"/>
          <w:i/>
          <w:iCs/>
          <w:sz w:val="36"/>
          <w:szCs w:val="36"/>
          <w:shd w:val="clear" w:color="auto" w:fill="FFFFFF" w:themeFill="background1"/>
        </w:rPr>
        <w:t>(</w:t>
      </w:r>
      <w:r w:rsidR="00D111DF" w:rsidRPr="0052004C">
        <w:rPr>
          <w:rFonts w:cstheme="minorHAnsi"/>
          <w:sz w:val="36"/>
          <w:szCs w:val="36"/>
          <w:shd w:val="clear" w:color="auto" w:fill="FFFFFF" w:themeFill="background1"/>
        </w:rPr>
        <w:t>données).</w:t>
      </w:r>
    </w:p>
    <w:p w14:paraId="51F65497" w14:textId="7C216052" w:rsidR="001C72B5" w:rsidRDefault="001C72B5" w:rsidP="008202FC">
      <w:pPr>
        <w:shd w:val="clear" w:color="auto" w:fill="FFFFFF" w:themeFill="background1"/>
        <w:rPr>
          <w:rFonts w:cstheme="minorHAnsi"/>
          <w:sz w:val="36"/>
          <w:szCs w:val="36"/>
          <w:shd w:val="clear" w:color="auto" w:fill="FFFFFF" w:themeFill="background1"/>
        </w:rPr>
      </w:pPr>
      <w:bookmarkStart w:id="52" w:name="_Hlk212644791"/>
      <w:r w:rsidRPr="001C72B5">
        <w:rPr>
          <w:rFonts w:cstheme="minorHAnsi"/>
          <w:b/>
          <w:bCs/>
          <w:sz w:val="36"/>
          <w:szCs w:val="36"/>
          <w:shd w:val="clear" w:color="auto" w:fill="FFFFFF" w:themeFill="background1"/>
        </w:rPr>
        <w:t>« Auto</w:t>
      </w:r>
      <w:r>
        <w:rPr>
          <w:rFonts w:cstheme="minorHAnsi"/>
          <w:b/>
          <w:bCs/>
          <w:sz w:val="36"/>
          <w:szCs w:val="36"/>
          <w:shd w:val="clear" w:color="auto" w:fill="FFFFFF" w:themeFill="background1"/>
        </w:rPr>
        <w:t>-</w:t>
      </w:r>
      <w:r w:rsidRPr="001C72B5">
        <w:rPr>
          <w:rFonts w:cstheme="minorHAnsi"/>
          <w:b/>
          <w:bCs/>
          <w:sz w:val="36"/>
          <w:szCs w:val="36"/>
          <w:shd w:val="clear" w:color="auto" w:fill="FFFFFF" w:themeFill="background1"/>
        </w:rPr>
        <w:t>tapping »</w:t>
      </w:r>
      <w:r>
        <w:rPr>
          <w:rFonts w:cstheme="minorHAnsi"/>
          <w:sz w:val="36"/>
          <w:szCs w:val="36"/>
          <w:shd w:val="clear" w:color="auto" w:fill="FFFFFF" w:themeFill="background1"/>
        </w:rPr>
        <w:t xml:space="preserve"> : Technique </w:t>
      </w:r>
      <w:r w:rsidR="002C7E96">
        <w:rPr>
          <w:rFonts w:cstheme="minorHAnsi"/>
          <w:sz w:val="36"/>
          <w:szCs w:val="36"/>
          <w:shd w:val="clear" w:color="auto" w:fill="FFFFFF" w:themeFill="background1"/>
        </w:rPr>
        <w:t xml:space="preserve">qui </w:t>
      </w:r>
      <w:r w:rsidRPr="001C72B5">
        <w:rPr>
          <w:rFonts w:cstheme="minorHAnsi"/>
          <w:bCs/>
          <w:sz w:val="36"/>
          <w:szCs w:val="36"/>
          <w:shd w:val="clear" w:color="auto" w:fill="FFFFFF" w:themeFill="background1"/>
        </w:rPr>
        <w:t xml:space="preserve">consiste à </w:t>
      </w:r>
      <w:r w:rsidR="002C7E96">
        <w:rPr>
          <w:rFonts w:cstheme="minorHAnsi"/>
          <w:bCs/>
          <w:sz w:val="36"/>
          <w:szCs w:val="36"/>
          <w:shd w:val="clear" w:color="auto" w:fill="FFFFFF" w:themeFill="background1"/>
        </w:rPr>
        <w:t xml:space="preserve">pratiquer du </w:t>
      </w:r>
      <w:r w:rsidR="002C7E96" w:rsidRPr="002C7E96">
        <w:rPr>
          <w:rFonts w:cstheme="minorHAnsi"/>
          <w:bCs/>
          <w:i/>
          <w:iCs/>
          <w:sz w:val="36"/>
          <w:szCs w:val="36"/>
          <w:shd w:val="clear" w:color="auto" w:fill="FFFFFF" w:themeFill="background1"/>
        </w:rPr>
        <w:t>tapping</w:t>
      </w:r>
      <w:r w:rsidR="002C7E96">
        <w:rPr>
          <w:rFonts w:cstheme="minorHAnsi"/>
          <w:bCs/>
          <w:sz w:val="36"/>
          <w:szCs w:val="36"/>
          <w:shd w:val="clear" w:color="auto" w:fill="FFFFFF" w:themeFill="background1"/>
        </w:rPr>
        <w:t xml:space="preserve">*sur </w:t>
      </w:r>
      <w:r w:rsidRPr="001C72B5">
        <w:rPr>
          <w:rFonts w:cstheme="minorHAnsi"/>
          <w:bCs/>
          <w:sz w:val="36"/>
          <w:szCs w:val="36"/>
          <w:shd w:val="clear" w:color="auto" w:fill="FFFFFF" w:themeFill="background1"/>
        </w:rPr>
        <w:t xml:space="preserve">soi-même (souvent sur les épaules avec les bras croisés), parfois en hallucinant les mains d’un </w:t>
      </w:r>
      <w:r w:rsidRPr="001C72B5">
        <w:rPr>
          <w:rFonts w:cstheme="minorHAnsi"/>
          <w:bCs/>
          <w:i/>
          <w:iCs/>
          <w:sz w:val="36"/>
          <w:szCs w:val="36"/>
          <w:shd w:val="clear" w:color="auto" w:fill="FFFFFF" w:themeFill="background1"/>
        </w:rPr>
        <w:t>tiers sécure</w:t>
      </w:r>
      <w:r w:rsidRPr="001C72B5">
        <w:rPr>
          <w:rFonts w:cstheme="minorHAnsi"/>
          <w:bCs/>
          <w:sz w:val="36"/>
          <w:szCs w:val="36"/>
          <w:shd w:val="clear" w:color="auto" w:fill="FFFFFF" w:themeFill="background1"/>
        </w:rPr>
        <w:t>*.</w:t>
      </w:r>
      <w:r w:rsidR="002C7E96">
        <w:rPr>
          <w:rFonts w:cstheme="minorHAnsi"/>
          <w:bCs/>
          <w:sz w:val="36"/>
          <w:szCs w:val="36"/>
          <w:shd w:val="clear" w:color="auto" w:fill="FFFFFF" w:themeFill="background1"/>
        </w:rPr>
        <w:t xml:space="preserve"> </w:t>
      </w:r>
      <w:bookmarkEnd w:id="52"/>
      <w:r w:rsidR="002C7E96" w:rsidRPr="002C7E96">
        <w:rPr>
          <w:rFonts w:cstheme="minorHAnsi"/>
          <w:b/>
          <w:sz w:val="36"/>
          <w:szCs w:val="36"/>
          <w:shd w:val="clear" w:color="auto" w:fill="FFFFFF" w:themeFill="background1"/>
        </w:rPr>
        <w:t>IH 11 2025.</w:t>
      </w:r>
    </w:p>
    <w:p w14:paraId="6FC22408" w14:textId="13693FAF" w:rsidR="00570F18" w:rsidRPr="00570F18" w:rsidRDefault="00570F18" w:rsidP="008202FC">
      <w:pPr>
        <w:shd w:val="clear" w:color="auto" w:fill="FFFFFF" w:themeFill="background1"/>
        <w:rPr>
          <w:rFonts w:cstheme="minorHAnsi"/>
          <w:sz w:val="36"/>
          <w:szCs w:val="36"/>
          <w:shd w:val="clear" w:color="auto" w:fill="FFFFFF" w:themeFill="background1"/>
        </w:rPr>
      </w:pPr>
      <w:r w:rsidRPr="00570F18">
        <w:rPr>
          <w:rFonts w:cstheme="minorHAnsi"/>
          <w:b/>
          <w:bCs/>
          <w:sz w:val="36"/>
          <w:szCs w:val="36"/>
          <w:shd w:val="clear" w:color="auto" w:fill="FFFFFF" w:themeFill="background1"/>
        </w:rPr>
        <w:t>« Autotranscendance »</w:t>
      </w:r>
      <w:r>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Fait de se décentrer de sa position personnelle. </w:t>
      </w:r>
    </w:p>
    <w:p w14:paraId="0A36FD91" w14:textId="038D34C1" w:rsidR="00CF2CBC" w:rsidRDefault="00CF2CBC" w:rsidP="008202FC">
      <w:pPr>
        <w:shd w:val="clear" w:color="auto" w:fill="FFFFFF" w:themeFill="background1"/>
        <w:rPr>
          <w:rFonts w:cstheme="minorHAnsi"/>
          <w:sz w:val="36"/>
          <w:szCs w:val="36"/>
          <w:shd w:val="clear" w:color="auto" w:fill="FFFFFF" w:themeFill="background1"/>
        </w:rPr>
      </w:pPr>
      <w:r w:rsidRPr="00CF2CBC">
        <w:rPr>
          <w:rFonts w:cstheme="minorHAnsi"/>
          <w:b/>
          <w:bCs/>
          <w:sz w:val="36"/>
          <w:szCs w:val="36"/>
          <w:shd w:val="clear" w:color="auto" w:fill="FFFFFF" w:themeFill="background1"/>
        </w:rPr>
        <w:t>« AVC » ou « Accident Vasculaire Cérébral</w:t>
      </w:r>
      <w:r>
        <w:rPr>
          <w:rFonts w:cstheme="minorHAnsi"/>
          <w:sz w:val="36"/>
          <w:szCs w:val="36"/>
          <w:shd w:val="clear" w:color="auto" w:fill="FFFFFF" w:themeFill="background1"/>
        </w:rPr>
        <w:t> » : Lésion cérébrale due soit à la rupture (</w:t>
      </w:r>
      <w:r w:rsidRPr="005C7441">
        <w:rPr>
          <w:rFonts w:cstheme="minorHAnsi"/>
          <w:sz w:val="36"/>
          <w:szCs w:val="36"/>
          <w:shd w:val="clear" w:color="auto" w:fill="FFFFFF" w:themeFill="background1"/>
        </w:rPr>
        <w:t>AVC hémorragique</w:t>
      </w:r>
      <w:r>
        <w:rPr>
          <w:rFonts w:cstheme="minorHAnsi"/>
          <w:sz w:val="36"/>
          <w:szCs w:val="36"/>
          <w:shd w:val="clear" w:color="auto" w:fill="FFFFFF" w:themeFill="background1"/>
        </w:rPr>
        <w:t>) soit à l’occlusion par un caillot sanguin (</w:t>
      </w:r>
      <w:r w:rsidRPr="0052004C">
        <w:rPr>
          <w:rFonts w:cstheme="minorHAnsi"/>
          <w:sz w:val="36"/>
          <w:szCs w:val="36"/>
          <w:shd w:val="clear" w:color="auto" w:fill="FFFFFF" w:themeFill="background1"/>
        </w:rPr>
        <w:t>AVC ischémique</w:t>
      </w:r>
      <w:r>
        <w:rPr>
          <w:rFonts w:cstheme="minorHAnsi"/>
          <w:sz w:val="36"/>
          <w:szCs w:val="36"/>
          <w:shd w:val="clear" w:color="auto" w:fill="FFFFFF" w:themeFill="background1"/>
        </w:rPr>
        <w:t xml:space="preserve">) d’un vaisseau cérébral. </w:t>
      </w:r>
    </w:p>
    <w:p w14:paraId="5D2C7849" w14:textId="12801382" w:rsidR="0008421F" w:rsidRDefault="0008421F" w:rsidP="008202FC">
      <w:pPr>
        <w:shd w:val="clear" w:color="auto" w:fill="FFFFFF" w:themeFill="background1"/>
        <w:rPr>
          <w:rFonts w:cstheme="minorHAnsi"/>
          <w:sz w:val="36"/>
          <w:szCs w:val="36"/>
          <w:shd w:val="clear" w:color="auto" w:fill="FFFFFF" w:themeFill="background1"/>
        </w:rPr>
      </w:pPr>
      <w:r w:rsidRPr="0008421F">
        <w:rPr>
          <w:rFonts w:cstheme="minorHAnsi"/>
          <w:b/>
          <w:bCs/>
          <w:sz w:val="36"/>
          <w:szCs w:val="36"/>
          <w:shd w:val="clear" w:color="auto" w:fill="FFFFFF" w:themeFill="background1"/>
        </w:rPr>
        <w:t>« Aversif »</w:t>
      </w:r>
      <w:r>
        <w:rPr>
          <w:rFonts w:cstheme="minorHAnsi"/>
          <w:sz w:val="36"/>
          <w:szCs w:val="36"/>
          <w:shd w:val="clear" w:color="auto" w:fill="FFFFFF" w:themeFill="background1"/>
        </w:rPr>
        <w:t xml:space="preserve"> : </w:t>
      </w:r>
      <w:r w:rsidR="004F6D5F" w:rsidRPr="004F6D5F">
        <w:rPr>
          <w:rFonts w:cstheme="minorHAnsi"/>
          <w:sz w:val="36"/>
          <w:szCs w:val="36"/>
          <w:shd w:val="clear" w:color="auto" w:fill="FFFFFF" w:themeFill="background1"/>
        </w:rPr>
        <w:t>Sentiment d'antipathie violente, voire de répulsion, ressenti par quelqu'un à l'égard d'une personne ou d'une catégorie de personnes ; haine, inimitié</w:t>
      </w:r>
      <w:r w:rsidR="004F6D5F">
        <w:rPr>
          <w:rFonts w:ascii="Arial" w:hAnsi="Arial" w:cs="Arial"/>
          <w:sz w:val="30"/>
          <w:szCs w:val="30"/>
          <w:shd w:val="clear" w:color="auto" w:fill="FFFFFF"/>
        </w:rPr>
        <w:t xml:space="preserve">. </w:t>
      </w:r>
      <w:r w:rsidR="004F6D5F" w:rsidRPr="004F6D5F">
        <w:rPr>
          <w:rFonts w:cstheme="minorHAnsi"/>
          <w:sz w:val="36"/>
          <w:szCs w:val="36"/>
          <w:shd w:val="clear" w:color="auto" w:fill="FFFFFF"/>
        </w:rPr>
        <w:t xml:space="preserve">En </w:t>
      </w:r>
      <w:r w:rsidR="004F6D5F" w:rsidRPr="004F6D5F">
        <w:rPr>
          <w:rFonts w:cstheme="minorHAnsi"/>
          <w:i/>
          <w:iCs/>
          <w:sz w:val="36"/>
          <w:szCs w:val="36"/>
          <w:shd w:val="clear" w:color="auto" w:fill="FFFFFF"/>
        </w:rPr>
        <w:t>psychologie comportementaliste</w:t>
      </w:r>
      <w:r w:rsidR="004F6D5F">
        <w:rPr>
          <w:rFonts w:cstheme="minorHAnsi"/>
          <w:sz w:val="36"/>
          <w:szCs w:val="36"/>
          <w:shd w:val="clear" w:color="auto" w:fill="FFFFFF"/>
        </w:rPr>
        <w:t>*</w:t>
      </w:r>
      <w:r w:rsidR="004F6D5F" w:rsidRPr="004F6D5F">
        <w:rPr>
          <w:rFonts w:cstheme="minorHAnsi"/>
          <w:sz w:val="36"/>
          <w:szCs w:val="36"/>
          <w:shd w:val="clear" w:color="auto" w:fill="FFFFFF" w:themeFill="background1"/>
        </w:rPr>
        <w:t xml:space="preserve"> </w:t>
      </w:r>
      <w:r w:rsidR="004F6D5F">
        <w:rPr>
          <w:rFonts w:cstheme="minorHAnsi"/>
          <w:sz w:val="36"/>
          <w:szCs w:val="36"/>
          <w:shd w:val="clear" w:color="auto" w:fill="FFFFFF" w:themeFill="background1"/>
        </w:rPr>
        <w:t>la conséquence désagréable (</w:t>
      </w:r>
      <w:r w:rsidR="004F6D5F" w:rsidRPr="004F6D5F">
        <w:rPr>
          <w:rFonts w:cstheme="minorHAnsi"/>
          <w:i/>
          <w:iCs/>
          <w:sz w:val="36"/>
          <w:szCs w:val="36"/>
          <w:shd w:val="clear" w:color="auto" w:fill="FFFFFF" w:themeFill="background1"/>
        </w:rPr>
        <w:t>punition</w:t>
      </w:r>
      <w:r w:rsidR="004F6D5F">
        <w:rPr>
          <w:rFonts w:cstheme="minorHAnsi"/>
          <w:sz w:val="36"/>
          <w:szCs w:val="36"/>
          <w:shd w:val="clear" w:color="auto" w:fill="FFFFFF" w:themeFill="background1"/>
        </w:rPr>
        <w:t>*), d’un comportement ayant pour but de diminuer l’occurrence d’un comportement est dite aversive.</w:t>
      </w:r>
    </w:p>
    <w:p w14:paraId="33A9D24B" w14:textId="21BECA42" w:rsidR="00395D93" w:rsidRDefault="00395D93" w:rsidP="008202FC">
      <w:pPr>
        <w:shd w:val="clear" w:color="auto" w:fill="FFFFFF" w:themeFill="background1"/>
        <w:rPr>
          <w:rFonts w:cstheme="minorHAnsi"/>
          <w:sz w:val="36"/>
          <w:szCs w:val="36"/>
          <w:shd w:val="clear" w:color="auto" w:fill="FFFFFF" w:themeFill="background1"/>
        </w:rPr>
      </w:pPr>
      <w:r w:rsidRPr="00395D93">
        <w:rPr>
          <w:rFonts w:cstheme="minorHAnsi"/>
          <w:b/>
          <w:bCs/>
          <w:sz w:val="36"/>
          <w:szCs w:val="36"/>
          <w:shd w:val="clear" w:color="auto" w:fill="FFFFFF" w:themeFill="background1"/>
        </w:rPr>
        <w:t>« Aversion à la perte »</w:t>
      </w:r>
      <w:r>
        <w:rPr>
          <w:rFonts w:cstheme="minorHAnsi"/>
          <w:sz w:val="36"/>
          <w:szCs w:val="36"/>
          <w:shd w:val="clear" w:color="auto" w:fill="FFFFFF" w:themeFill="background1"/>
        </w:rPr>
        <w:t xml:space="preserve"> : </w:t>
      </w:r>
      <w:r w:rsidRPr="00395D93">
        <w:rPr>
          <w:rFonts w:cstheme="minorHAnsi"/>
          <w:i/>
          <w:iCs/>
          <w:color w:val="000000" w:themeColor="text1"/>
          <w:sz w:val="36"/>
          <w:szCs w:val="36"/>
          <w:shd w:val="clear" w:color="auto" w:fill="FFFFFF" w:themeFill="background1"/>
        </w:rPr>
        <w:t>Biais cognitif</w:t>
      </w:r>
      <w:r w:rsidRPr="00395D93">
        <w:rPr>
          <w:rFonts w:cstheme="minorHAnsi"/>
          <w:color w:val="000000" w:themeColor="text1"/>
          <w:sz w:val="36"/>
          <w:szCs w:val="36"/>
          <w:shd w:val="clear" w:color="auto" w:fill="FFFFFF" w:themeFill="background1"/>
        </w:rPr>
        <w:t>* qui fait que les humains attachent plus d'importance à une perte qu'à un gain du même montant.</w:t>
      </w:r>
    </w:p>
    <w:p w14:paraId="1F2D8129" w14:textId="0D9EC048" w:rsidR="0013403A" w:rsidRPr="0013403A" w:rsidRDefault="0013403A" w:rsidP="008202FC">
      <w:pPr>
        <w:shd w:val="clear" w:color="auto" w:fill="FFFFFF" w:themeFill="background1"/>
        <w:rPr>
          <w:rFonts w:cstheme="minorHAnsi"/>
          <w:color w:val="000000" w:themeColor="text1"/>
          <w:sz w:val="36"/>
          <w:szCs w:val="36"/>
          <w:shd w:val="clear" w:color="auto" w:fill="FFFFFF"/>
        </w:rPr>
      </w:pPr>
      <w:r w:rsidRPr="0013403A">
        <w:rPr>
          <w:rFonts w:cstheme="minorHAnsi"/>
          <w:b/>
          <w:bCs/>
          <w:sz w:val="36"/>
          <w:szCs w:val="36"/>
          <w:shd w:val="clear" w:color="auto" w:fill="FFFFFF"/>
        </w:rPr>
        <w:t>« Avoidant Restrictive Food Intake Disorder » ou « ARFID » ou « Trouble de l’alimentation évitante » ou « Trouble de l’alimentation restrictive »</w:t>
      </w:r>
      <w:r>
        <w:rPr>
          <w:rFonts w:cstheme="minorHAnsi"/>
          <w:sz w:val="36"/>
          <w:szCs w:val="36"/>
          <w:shd w:val="clear" w:color="auto" w:fill="FFFFFF"/>
        </w:rPr>
        <w:t xml:space="preserve"> : </w:t>
      </w:r>
      <w:r w:rsidRPr="0013403A">
        <w:rPr>
          <w:rFonts w:cstheme="minorHAnsi"/>
          <w:color w:val="000000" w:themeColor="text1"/>
          <w:sz w:val="36"/>
          <w:szCs w:val="36"/>
          <w:shd w:val="clear" w:color="auto" w:fill="FFFFFF"/>
        </w:rPr>
        <w:t>Trouble de l'alimentation caractérisé par le fait qu'un enfant ou un adolescent ne s'alimente pas suffisamment pour satisfaire ses besoins énergétiques ou nutritionnels.</w:t>
      </w:r>
      <w:r>
        <w:rPr>
          <w:rFonts w:cstheme="minorHAnsi"/>
          <w:color w:val="000000" w:themeColor="text1"/>
          <w:sz w:val="36"/>
          <w:szCs w:val="36"/>
          <w:shd w:val="clear" w:color="auto" w:fill="FFFFFF"/>
        </w:rPr>
        <w:t xml:space="preserve"> </w:t>
      </w:r>
      <w:r w:rsidRPr="0013403A">
        <w:rPr>
          <w:rFonts w:cstheme="minorHAnsi"/>
          <w:b/>
          <w:bCs/>
          <w:color w:val="000000" w:themeColor="text1"/>
          <w:sz w:val="36"/>
          <w:szCs w:val="36"/>
          <w:shd w:val="clear" w:color="auto" w:fill="FFFFFF"/>
        </w:rPr>
        <w:t>IH 01 2025</w:t>
      </w:r>
    </w:p>
    <w:p w14:paraId="040C7050" w14:textId="49AD89BF" w:rsidR="00163BBB" w:rsidRDefault="00163BBB" w:rsidP="008202FC">
      <w:pPr>
        <w:shd w:val="clear" w:color="auto" w:fill="FFFFFF" w:themeFill="background1"/>
        <w:rPr>
          <w:rFonts w:cstheme="minorHAnsi"/>
          <w:sz w:val="36"/>
          <w:szCs w:val="36"/>
          <w:shd w:val="clear" w:color="auto" w:fill="FFFFFF" w:themeFill="background1"/>
        </w:rPr>
      </w:pPr>
      <w:r w:rsidRPr="00ED706B">
        <w:rPr>
          <w:rFonts w:cstheme="minorHAnsi"/>
          <w:b/>
          <w:bCs/>
          <w:sz w:val="36"/>
          <w:szCs w:val="36"/>
          <w:shd w:val="clear" w:color="auto" w:fill="FFFFFF" w:themeFill="background1"/>
        </w:rPr>
        <w:t>« Awe »</w:t>
      </w:r>
      <w:r>
        <w:rPr>
          <w:rFonts w:cstheme="minorHAnsi"/>
          <w:sz w:val="36"/>
          <w:szCs w:val="36"/>
          <w:shd w:val="clear" w:color="auto" w:fill="FFFFFF" w:themeFill="background1"/>
        </w:rPr>
        <w:t> : Stupeur. Mélange de crainte et d’admiration qui se manifeste quand on est exposé à quelque chose de plus grand que soi (</w:t>
      </w:r>
      <w:r w:rsidRPr="0052004C">
        <w:rPr>
          <w:rFonts w:cstheme="minorHAnsi"/>
          <w:sz w:val="36"/>
          <w:szCs w:val="36"/>
          <w:shd w:val="clear" w:color="auto" w:fill="FFFFFF" w:themeFill="background1"/>
        </w:rPr>
        <w:t>par exemple beauté de la nature</w:t>
      </w:r>
      <w:r>
        <w:rPr>
          <w:rFonts w:cstheme="minorHAnsi"/>
          <w:sz w:val="36"/>
          <w:szCs w:val="36"/>
          <w:shd w:val="clear" w:color="auto" w:fill="FFFFFF" w:themeFill="background1"/>
        </w:rPr>
        <w:t xml:space="preserve">). </w:t>
      </w:r>
    </w:p>
    <w:p w14:paraId="4DF057C4" w14:textId="5434DFA8" w:rsidR="0046035A" w:rsidRPr="002C55CF" w:rsidRDefault="0046035A" w:rsidP="008202FC">
      <w:pPr>
        <w:shd w:val="clear" w:color="auto" w:fill="FFFFFF" w:themeFill="background1"/>
        <w:rPr>
          <w:rFonts w:cstheme="minorHAnsi"/>
          <w:b/>
          <w:bCs/>
          <w:sz w:val="36"/>
          <w:szCs w:val="36"/>
          <w:shd w:val="clear" w:color="auto" w:fill="F8F7FD"/>
        </w:rPr>
      </w:pPr>
      <w:r w:rsidRPr="0046035A">
        <w:rPr>
          <w:rFonts w:cstheme="minorHAnsi"/>
          <w:b/>
          <w:bCs/>
          <w:sz w:val="36"/>
          <w:szCs w:val="36"/>
          <w:shd w:val="clear" w:color="auto" w:fill="FFFFFF" w:themeFill="background1"/>
        </w:rPr>
        <w:t>« Axone »</w:t>
      </w:r>
      <w:r>
        <w:rPr>
          <w:rFonts w:cstheme="minorHAnsi"/>
          <w:sz w:val="36"/>
          <w:szCs w:val="36"/>
          <w:shd w:val="clear" w:color="auto" w:fill="FFFFFF" w:themeFill="background1"/>
        </w:rPr>
        <w:t> : P</w:t>
      </w:r>
      <w:r w:rsidRPr="0046035A">
        <w:rPr>
          <w:rFonts w:cstheme="minorHAnsi"/>
          <w:sz w:val="36"/>
          <w:szCs w:val="36"/>
          <w:shd w:val="clear" w:color="auto" w:fill="FFFFFF" w:themeFill="background1"/>
        </w:rPr>
        <w:t xml:space="preserve">rolongement du </w:t>
      </w:r>
      <w:r w:rsidRPr="0046035A">
        <w:rPr>
          <w:rFonts w:cstheme="minorHAnsi"/>
          <w:i/>
          <w:iCs/>
          <w:sz w:val="36"/>
          <w:szCs w:val="36"/>
          <w:shd w:val="clear" w:color="auto" w:fill="FFFFFF" w:themeFill="background1"/>
        </w:rPr>
        <w:t>neurone</w:t>
      </w:r>
      <w:r>
        <w:rPr>
          <w:rFonts w:cstheme="minorHAnsi"/>
          <w:sz w:val="36"/>
          <w:szCs w:val="36"/>
          <w:shd w:val="clear" w:color="auto" w:fill="FFFFFF" w:themeFill="background1"/>
        </w:rPr>
        <w:t>*</w:t>
      </w:r>
      <w:r w:rsidRPr="0046035A">
        <w:rPr>
          <w:rFonts w:cstheme="minorHAnsi"/>
          <w:sz w:val="36"/>
          <w:szCs w:val="36"/>
          <w:shd w:val="clear" w:color="auto" w:fill="FFFFFF" w:themeFill="background1"/>
        </w:rPr>
        <w:t xml:space="preserve"> qui conduit le signal électrique du corps cellulaire vers les zones synaptiques</w:t>
      </w:r>
      <w:r>
        <w:rPr>
          <w:rFonts w:cstheme="minorHAnsi"/>
          <w:sz w:val="36"/>
          <w:szCs w:val="36"/>
          <w:shd w:val="clear" w:color="auto" w:fill="FFFFFF" w:themeFill="background1"/>
        </w:rPr>
        <w:t xml:space="preserve">. </w:t>
      </w:r>
    </w:p>
    <w:p w14:paraId="000EEC03" w14:textId="494D5F4C" w:rsidR="00C048E4" w:rsidRDefault="00C048E4" w:rsidP="007C038C">
      <w:pPr>
        <w:rPr>
          <w:rFonts w:cstheme="minorHAnsi"/>
          <w:sz w:val="36"/>
          <w:szCs w:val="36"/>
          <w:shd w:val="clear" w:color="auto" w:fill="FFFFFF" w:themeFill="background1"/>
        </w:rPr>
      </w:pPr>
      <w:bookmarkStart w:id="53" w:name="_Hlk87029440"/>
      <w:r w:rsidRPr="004F3D6B">
        <w:rPr>
          <w:rFonts w:cstheme="minorHAnsi"/>
          <w:b/>
          <w:bCs/>
          <w:sz w:val="36"/>
          <w:szCs w:val="36"/>
          <w:shd w:val="clear" w:color="auto" w:fill="FFFFFF" w:themeFill="background1"/>
        </w:rPr>
        <w:t xml:space="preserve">« Ayahuasca » : </w:t>
      </w:r>
      <w:r w:rsidR="0046035A">
        <w:rPr>
          <w:rFonts w:cstheme="minorHAnsi"/>
          <w:sz w:val="36"/>
          <w:szCs w:val="36"/>
          <w:shd w:val="clear" w:color="auto" w:fill="FFFFFF" w:themeFill="background1"/>
        </w:rPr>
        <w:t>S</w:t>
      </w:r>
      <w:r w:rsidR="00D03697" w:rsidRPr="004F3D6B">
        <w:rPr>
          <w:rFonts w:cstheme="minorHAnsi"/>
          <w:sz w:val="36"/>
          <w:szCs w:val="36"/>
          <w:shd w:val="clear" w:color="auto" w:fill="FFFFFF" w:themeFill="background1"/>
        </w:rPr>
        <w:t>ubstance psychédélique associant deux ingrédients récoltés en Amazonie </w:t>
      </w:r>
      <w:r w:rsidR="00D03697" w:rsidRPr="004F3D6B">
        <w:rPr>
          <w:rFonts w:cstheme="minorHAnsi"/>
          <w:b/>
          <w:bCs/>
          <w:sz w:val="36"/>
          <w:szCs w:val="36"/>
          <w:shd w:val="clear" w:color="auto" w:fill="FFFFFF" w:themeFill="background1"/>
        </w:rPr>
        <w:t>:</w:t>
      </w:r>
      <w:r w:rsidR="00D03697" w:rsidRPr="004F3D6B">
        <w:rPr>
          <w:rFonts w:cstheme="minorHAnsi"/>
          <w:sz w:val="36"/>
          <w:szCs w:val="36"/>
          <w:shd w:val="clear" w:color="auto" w:fill="FFFFFF" w:themeFill="background1"/>
        </w:rPr>
        <w:t xml:space="preserve"> les feuilles de </w:t>
      </w:r>
      <w:r w:rsidR="00D03697" w:rsidRPr="004F3D6B">
        <w:rPr>
          <w:rFonts w:cstheme="minorHAnsi"/>
          <w:i/>
          <w:iCs/>
          <w:sz w:val="36"/>
          <w:szCs w:val="36"/>
          <w:shd w:val="clear" w:color="auto" w:fill="FFFFFF" w:themeFill="background1"/>
        </w:rPr>
        <w:t>Psychotria</w:t>
      </w:r>
      <w:r w:rsidR="00D03697" w:rsidRPr="002C55CF">
        <w:rPr>
          <w:rFonts w:cstheme="minorHAnsi"/>
          <w:b/>
          <w:bCs/>
          <w:i/>
          <w:iCs/>
          <w:sz w:val="36"/>
          <w:szCs w:val="36"/>
          <w:shd w:val="clear" w:color="auto" w:fill="F8F7FD"/>
        </w:rPr>
        <w:t xml:space="preserve"> </w:t>
      </w:r>
      <w:r w:rsidR="00D03697" w:rsidRPr="004F3D6B">
        <w:rPr>
          <w:rFonts w:cstheme="minorHAnsi"/>
          <w:i/>
          <w:iCs/>
          <w:sz w:val="36"/>
          <w:szCs w:val="36"/>
          <w:shd w:val="clear" w:color="auto" w:fill="FFFFFF" w:themeFill="background1"/>
        </w:rPr>
        <w:t>viridis</w:t>
      </w:r>
      <w:r w:rsidR="00D03697" w:rsidRPr="004F3D6B">
        <w:rPr>
          <w:rFonts w:cstheme="minorHAnsi"/>
          <w:sz w:val="36"/>
          <w:szCs w:val="36"/>
          <w:shd w:val="clear" w:color="auto" w:fill="FFFFFF" w:themeFill="background1"/>
        </w:rPr>
        <w:t xml:space="preserve"> (contenant du </w:t>
      </w:r>
      <w:r w:rsidR="00D03697" w:rsidRPr="0052004C">
        <w:rPr>
          <w:rFonts w:cstheme="minorHAnsi"/>
          <w:i/>
          <w:iCs/>
          <w:sz w:val="36"/>
          <w:szCs w:val="36"/>
          <w:shd w:val="clear" w:color="auto" w:fill="FFFFFF" w:themeFill="background1"/>
        </w:rPr>
        <w:t>DMT</w:t>
      </w:r>
      <w:r w:rsidR="0052004C">
        <w:rPr>
          <w:rFonts w:cstheme="minorHAnsi"/>
          <w:sz w:val="36"/>
          <w:szCs w:val="36"/>
          <w:shd w:val="clear" w:color="auto" w:fill="FFFFFF" w:themeFill="background1"/>
        </w:rPr>
        <w:t>*</w:t>
      </w:r>
      <w:r w:rsidR="00D03697" w:rsidRPr="004F3D6B">
        <w:rPr>
          <w:rFonts w:cstheme="minorHAnsi"/>
          <w:sz w:val="36"/>
          <w:szCs w:val="36"/>
          <w:shd w:val="clear" w:color="auto" w:fill="FFFFFF" w:themeFill="background1"/>
        </w:rPr>
        <w:t>) et l’écorce de la liane du même nom. Utilisé pour des transes chamaniques en Amérique</w:t>
      </w:r>
      <w:r w:rsidR="00D03697" w:rsidRPr="002C55CF">
        <w:rPr>
          <w:rFonts w:cstheme="minorHAnsi"/>
          <w:sz w:val="36"/>
          <w:szCs w:val="36"/>
          <w:shd w:val="clear" w:color="auto" w:fill="F8F7FD"/>
        </w:rPr>
        <w:t xml:space="preserve"> </w:t>
      </w:r>
      <w:r w:rsidR="00D03697" w:rsidRPr="004F3D6B">
        <w:rPr>
          <w:rFonts w:cstheme="minorHAnsi"/>
          <w:sz w:val="36"/>
          <w:szCs w:val="36"/>
          <w:shd w:val="clear" w:color="auto" w:fill="FFFFFF" w:themeFill="background1"/>
        </w:rPr>
        <w:t xml:space="preserve">Latine. </w:t>
      </w:r>
      <w:bookmarkEnd w:id="53"/>
      <w:r w:rsidR="00D03697" w:rsidRPr="004F3D6B">
        <w:rPr>
          <w:rFonts w:cstheme="minorHAnsi"/>
          <w:b/>
          <w:bCs/>
          <w:sz w:val="36"/>
          <w:szCs w:val="36"/>
          <w:shd w:val="clear" w:color="auto" w:fill="FFFFFF" w:themeFill="background1"/>
        </w:rPr>
        <w:t>IH 2021 11.</w:t>
      </w:r>
      <w:r w:rsidR="00D03697" w:rsidRPr="004F3D6B">
        <w:rPr>
          <w:rFonts w:cstheme="minorHAnsi"/>
          <w:sz w:val="36"/>
          <w:szCs w:val="36"/>
          <w:shd w:val="clear" w:color="auto" w:fill="FFFFFF" w:themeFill="background1"/>
        </w:rPr>
        <w:t xml:space="preserve">  </w:t>
      </w:r>
    </w:p>
    <w:p w14:paraId="042BA7A2" w14:textId="126A930A" w:rsidR="00294425" w:rsidRPr="00294425" w:rsidRDefault="00294425" w:rsidP="00294425">
      <w:pPr>
        <w:shd w:val="clear" w:color="auto" w:fill="FFFFFF" w:themeFill="background1"/>
        <w:rPr>
          <w:rFonts w:cstheme="minorHAnsi"/>
          <w:b/>
          <w:bCs/>
          <w:sz w:val="36"/>
          <w:szCs w:val="36"/>
          <w:shd w:val="clear" w:color="auto" w:fill="F8F7FD"/>
        </w:rPr>
      </w:pPr>
      <w:bookmarkStart w:id="54" w:name="_Hlk115970037"/>
      <w:r>
        <w:rPr>
          <w:rFonts w:cstheme="minorHAnsi"/>
          <w:sz w:val="36"/>
          <w:szCs w:val="36"/>
          <w:shd w:val="clear" w:color="auto" w:fill="FFFFFF" w:themeFill="background1"/>
        </w:rPr>
        <w:t>« </w:t>
      </w:r>
      <w:r w:rsidRPr="00294425">
        <w:rPr>
          <w:rFonts w:cstheme="minorHAnsi"/>
          <w:b/>
          <w:bCs/>
          <w:sz w:val="36"/>
          <w:szCs w:val="36"/>
          <w:shd w:val="clear" w:color="auto" w:fill="FFFFFF" w:themeFill="background1"/>
        </w:rPr>
        <w:t>Ayurvéda </w:t>
      </w:r>
      <w:r>
        <w:rPr>
          <w:rFonts w:cstheme="minorHAnsi"/>
          <w:sz w:val="36"/>
          <w:szCs w:val="36"/>
          <w:shd w:val="clear" w:color="auto" w:fill="FFFFFF" w:themeFill="background1"/>
        </w:rPr>
        <w:t xml:space="preserve">» : </w:t>
      </w:r>
      <w:r w:rsidRPr="00294425">
        <w:rPr>
          <w:rFonts w:cstheme="minorHAnsi"/>
          <w:sz w:val="36"/>
          <w:szCs w:val="36"/>
          <w:shd w:val="clear" w:color="auto" w:fill="FFFFFF" w:themeFill="background1"/>
        </w:rPr>
        <w:t>F</w:t>
      </w:r>
      <w:r w:rsidRPr="00294425">
        <w:rPr>
          <w:rFonts w:cstheme="minorHAnsi"/>
          <w:sz w:val="36"/>
          <w:szCs w:val="36"/>
          <w:shd w:val="clear" w:color="auto" w:fill="FFFFFF"/>
        </w:rPr>
        <w:t>orme de médecine traditionnelle non conventionnelle originaire de l'Inde visant à établir un équilibre entre le corps et l'esprit, entre l'individu et son entourage.</w:t>
      </w:r>
      <w:r>
        <w:rPr>
          <w:rFonts w:cstheme="minorHAnsi"/>
          <w:sz w:val="36"/>
          <w:szCs w:val="36"/>
          <w:shd w:val="clear" w:color="auto" w:fill="FFFFFF"/>
        </w:rPr>
        <w:t xml:space="preserve"> </w:t>
      </w:r>
      <w:bookmarkEnd w:id="54"/>
      <w:r w:rsidRPr="00294425">
        <w:rPr>
          <w:rFonts w:cstheme="minorHAnsi"/>
          <w:b/>
          <w:bCs/>
          <w:sz w:val="36"/>
          <w:szCs w:val="36"/>
          <w:shd w:val="clear" w:color="auto" w:fill="FFFFFF"/>
        </w:rPr>
        <w:t>IH 10 2022.</w:t>
      </w:r>
    </w:p>
    <w:p w14:paraId="08D9BD6A" w14:textId="77777777" w:rsidR="00F24C1D" w:rsidRDefault="00F24C1D" w:rsidP="00856EDE">
      <w:pPr>
        <w:rPr>
          <w:rFonts w:cstheme="minorHAnsi"/>
          <w:b/>
          <w:bCs/>
          <w:sz w:val="36"/>
          <w:szCs w:val="36"/>
          <w:shd w:val="clear" w:color="auto" w:fill="FFFFFF"/>
        </w:rPr>
      </w:pPr>
      <w:bookmarkStart w:id="55" w:name="_Hlk99982730"/>
    </w:p>
    <w:p w14:paraId="522CCC32" w14:textId="1BA27355" w:rsidR="00AC6EDB" w:rsidRPr="00AC6EDB" w:rsidRDefault="00F24C1D" w:rsidP="00856EDE">
      <w:pPr>
        <w:rPr>
          <w:rFonts w:cstheme="minorHAnsi"/>
          <w:sz w:val="36"/>
          <w:szCs w:val="36"/>
          <w:shd w:val="clear" w:color="auto" w:fill="FFFFFF"/>
        </w:rPr>
      </w:pPr>
      <w:r>
        <w:rPr>
          <w:rFonts w:cstheme="minorHAnsi"/>
          <w:b/>
          <w:bCs/>
          <w:sz w:val="36"/>
          <w:szCs w:val="36"/>
          <w:shd w:val="clear" w:color="auto" w:fill="FFFFFF"/>
        </w:rPr>
        <w:t>« Bad trip » :</w:t>
      </w:r>
      <w:r w:rsidRPr="00F24C1D">
        <w:rPr>
          <w:rFonts w:ascii="Arial" w:hAnsi="Arial" w:cs="Arial"/>
          <w:color w:val="4D5156"/>
          <w:sz w:val="21"/>
          <w:szCs w:val="21"/>
          <w:shd w:val="clear" w:color="auto" w:fill="FFFFFF"/>
        </w:rPr>
        <w:t xml:space="preserve"> </w:t>
      </w:r>
      <w:r w:rsidRPr="00F24C1D">
        <w:rPr>
          <w:rFonts w:cstheme="minorHAnsi"/>
          <w:sz w:val="36"/>
          <w:szCs w:val="36"/>
          <w:shd w:val="clear" w:color="auto" w:fill="FFFFFF"/>
        </w:rPr>
        <w:t>Mauvaise expérience liée à la prise de drogues hallucinogènes</w:t>
      </w:r>
      <w:r>
        <w:rPr>
          <w:rFonts w:cstheme="minorHAnsi"/>
          <w:sz w:val="36"/>
          <w:szCs w:val="36"/>
          <w:shd w:val="clear" w:color="auto" w:fill="FFFFFF"/>
        </w:rPr>
        <w:t>.</w:t>
      </w:r>
    </w:p>
    <w:p w14:paraId="4BCDD78A" w14:textId="2E65260C" w:rsidR="00856EDE" w:rsidRDefault="00856EDE" w:rsidP="00856EDE">
      <w:pPr>
        <w:rPr>
          <w:rFonts w:cstheme="minorHAnsi"/>
          <w:sz w:val="36"/>
          <w:szCs w:val="36"/>
          <w:shd w:val="clear" w:color="auto" w:fill="FFFFFF"/>
        </w:rPr>
      </w:pPr>
      <w:r w:rsidRPr="001F5752">
        <w:rPr>
          <w:rFonts w:cstheme="minorHAnsi"/>
          <w:b/>
          <w:bCs/>
          <w:sz w:val="36"/>
          <w:szCs w:val="36"/>
          <w:shd w:val="clear" w:color="auto" w:fill="FFFFFF"/>
        </w:rPr>
        <w:t>« </w:t>
      </w:r>
      <w:r>
        <w:rPr>
          <w:rFonts w:cstheme="minorHAnsi"/>
          <w:b/>
          <w:bCs/>
          <w:sz w:val="36"/>
          <w:szCs w:val="36"/>
          <w:shd w:val="clear" w:color="auto" w:fill="FFFFFF"/>
        </w:rPr>
        <w:t>B</w:t>
      </w:r>
      <w:r w:rsidRPr="001F5752">
        <w:rPr>
          <w:rFonts w:cstheme="minorHAnsi"/>
          <w:b/>
          <w:bCs/>
          <w:sz w:val="36"/>
          <w:szCs w:val="36"/>
          <w:shd w:val="clear" w:color="auto" w:fill="FFFFFF"/>
        </w:rPr>
        <w:t>ain de forêt »</w:t>
      </w:r>
      <w:r>
        <w:rPr>
          <w:rFonts w:cstheme="minorHAnsi"/>
          <w:b/>
          <w:bCs/>
          <w:sz w:val="36"/>
          <w:szCs w:val="36"/>
          <w:shd w:val="clear" w:color="auto" w:fill="FFFFFF"/>
        </w:rPr>
        <w:t xml:space="preserve"> ou « S</w:t>
      </w:r>
      <w:r w:rsidRPr="001F5752">
        <w:rPr>
          <w:rFonts w:cstheme="minorHAnsi"/>
          <w:b/>
          <w:bCs/>
          <w:sz w:val="36"/>
          <w:szCs w:val="36"/>
          <w:shd w:val="clear" w:color="auto" w:fill="FFFFFF"/>
        </w:rPr>
        <w:t>ylvothérapie »</w:t>
      </w:r>
      <w:r>
        <w:rPr>
          <w:rFonts w:cstheme="minorHAnsi"/>
          <w:sz w:val="36"/>
          <w:szCs w:val="36"/>
          <w:shd w:val="clear" w:color="auto" w:fill="FFFFFF"/>
        </w:rPr>
        <w:t xml:space="preserve"> ou </w:t>
      </w:r>
      <w:r w:rsidRPr="001F5752">
        <w:rPr>
          <w:rFonts w:cstheme="minorHAnsi"/>
          <w:b/>
          <w:bCs/>
          <w:sz w:val="36"/>
          <w:szCs w:val="36"/>
          <w:shd w:val="clear" w:color="auto" w:fill="FFFFFF"/>
        </w:rPr>
        <w:t>« Shinrin-yoku » </w:t>
      </w:r>
      <w:r>
        <w:rPr>
          <w:rFonts w:cstheme="minorHAnsi"/>
          <w:sz w:val="36"/>
          <w:szCs w:val="36"/>
          <w:shd w:val="clear" w:color="auto" w:fill="FFFFFF"/>
        </w:rPr>
        <w:t xml:space="preserve">: </w:t>
      </w:r>
      <w:r w:rsidR="00527F18">
        <w:rPr>
          <w:rFonts w:cstheme="minorHAnsi"/>
          <w:sz w:val="36"/>
          <w:szCs w:val="36"/>
          <w:shd w:val="clear" w:color="auto" w:fill="FFFFFF"/>
        </w:rPr>
        <w:t xml:space="preserve">Thérapie inventée dans les années 1980 au Japon qui utilise les bienfaits de promenades en forêt et de contact avec la nature. Plusieurs études scientifiques commencent à valider cette pratique. </w:t>
      </w:r>
      <w:r w:rsidR="00527F18" w:rsidRPr="00825C08">
        <w:rPr>
          <w:rFonts w:cstheme="minorHAnsi"/>
          <w:b/>
          <w:bCs/>
          <w:sz w:val="36"/>
          <w:szCs w:val="36"/>
          <w:shd w:val="clear" w:color="auto" w:fill="FFFFFF"/>
        </w:rPr>
        <w:t>IH 08 2022</w:t>
      </w:r>
      <w:r w:rsidR="00527F18">
        <w:rPr>
          <w:rFonts w:cstheme="minorHAnsi"/>
          <w:sz w:val="36"/>
          <w:szCs w:val="36"/>
          <w:shd w:val="clear" w:color="auto" w:fill="FFFFFF"/>
        </w:rPr>
        <w:t>.</w:t>
      </w:r>
    </w:p>
    <w:p w14:paraId="6AAB3004" w14:textId="3B721C6B" w:rsidR="0086358D" w:rsidRDefault="0086358D" w:rsidP="00856EDE">
      <w:pPr>
        <w:rPr>
          <w:rFonts w:cstheme="minorHAnsi"/>
          <w:b/>
          <w:bCs/>
          <w:sz w:val="36"/>
          <w:szCs w:val="36"/>
          <w:shd w:val="clear" w:color="auto" w:fill="FFFFFF"/>
        </w:rPr>
      </w:pPr>
      <w:r w:rsidRPr="000A1340">
        <w:rPr>
          <w:rFonts w:cstheme="minorHAnsi"/>
          <w:b/>
          <w:bCs/>
          <w:sz w:val="36"/>
          <w:szCs w:val="36"/>
          <w:shd w:val="clear" w:color="auto" w:fill="FFFFFF"/>
        </w:rPr>
        <w:t xml:space="preserve"> « </w:t>
      </w:r>
      <w:r>
        <w:rPr>
          <w:rFonts w:cstheme="minorHAnsi"/>
          <w:b/>
          <w:bCs/>
          <w:sz w:val="36"/>
          <w:szCs w:val="36"/>
          <w:shd w:val="clear" w:color="auto" w:fill="FFFFFF"/>
        </w:rPr>
        <w:t>B</w:t>
      </w:r>
      <w:r w:rsidRPr="000A1340">
        <w:rPr>
          <w:rFonts w:cstheme="minorHAnsi"/>
          <w:b/>
          <w:bCs/>
          <w:sz w:val="36"/>
          <w:szCs w:val="36"/>
          <w:shd w:val="clear" w:color="auto" w:fill="FFFFFF"/>
        </w:rPr>
        <w:t>alayage corporel »</w:t>
      </w:r>
      <w:r>
        <w:rPr>
          <w:rFonts w:cstheme="minorHAnsi"/>
          <w:sz w:val="36"/>
          <w:szCs w:val="36"/>
          <w:shd w:val="clear" w:color="auto" w:fill="FFFFFF"/>
        </w:rPr>
        <w:t xml:space="preserve"> ou « </w:t>
      </w:r>
      <w:r w:rsidRPr="0044787D">
        <w:rPr>
          <w:rFonts w:cstheme="minorHAnsi"/>
          <w:b/>
          <w:bCs/>
          <w:sz w:val="36"/>
          <w:szCs w:val="36"/>
          <w:shd w:val="clear" w:color="auto" w:fill="FFFFFF"/>
        </w:rPr>
        <w:t>Scanner corporel</w:t>
      </w:r>
      <w:r>
        <w:rPr>
          <w:rFonts w:cstheme="minorHAnsi"/>
          <w:sz w:val="36"/>
          <w:szCs w:val="36"/>
          <w:shd w:val="clear" w:color="auto" w:fill="FFFFFF"/>
        </w:rPr>
        <w:t xml:space="preserve"> » ou </w:t>
      </w:r>
      <w:r w:rsidRPr="00AB6CD1">
        <w:rPr>
          <w:rFonts w:cstheme="minorHAnsi"/>
          <w:b/>
          <w:bCs/>
          <w:sz w:val="36"/>
          <w:szCs w:val="36"/>
          <w:shd w:val="clear" w:color="auto" w:fill="FFFFFF"/>
        </w:rPr>
        <w:t>« Body scan »</w:t>
      </w:r>
      <w:r>
        <w:rPr>
          <w:rFonts w:cstheme="minorHAnsi"/>
          <w:sz w:val="36"/>
          <w:szCs w:val="36"/>
          <w:shd w:val="clear" w:color="auto" w:fill="FFFFFF"/>
        </w:rPr>
        <w:t xml:space="preserve"> : Technique utilisée en méditation, hypnose, etc. qui consiste à focaliser son attention successivement sur les différentes parties du corps, en général en remontant des orteils jusqu’au crâne. </w:t>
      </w:r>
      <w:r w:rsidRPr="00AB6CD1">
        <w:rPr>
          <w:rFonts w:cstheme="minorHAnsi"/>
          <w:b/>
          <w:bCs/>
          <w:sz w:val="36"/>
          <w:szCs w:val="36"/>
          <w:shd w:val="clear" w:color="auto" w:fill="FFFFFF"/>
        </w:rPr>
        <w:t>IH 04 2022</w:t>
      </w:r>
      <w:r w:rsidR="0006058B">
        <w:rPr>
          <w:rFonts w:cstheme="minorHAnsi"/>
          <w:b/>
          <w:bCs/>
          <w:sz w:val="36"/>
          <w:szCs w:val="36"/>
          <w:shd w:val="clear" w:color="auto" w:fill="FFFFFF"/>
        </w:rPr>
        <w:t xml:space="preserve"> </w:t>
      </w:r>
      <w:r>
        <w:rPr>
          <w:rFonts w:cstheme="minorHAnsi"/>
          <w:b/>
          <w:bCs/>
          <w:sz w:val="36"/>
          <w:szCs w:val="36"/>
          <w:shd w:val="clear" w:color="auto" w:fill="FFFFFF"/>
        </w:rPr>
        <w:t>06 2023</w:t>
      </w:r>
    </w:p>
    <w:p w14:paraId="0E004BB9" w14:textId="760FA477" w:rsidR="0006058B" w:rsidRPr="0006058B" w:rsidRDefault="0006058B" w:rsidP="0006058B">
      <w:pPr>
        <w:shd w:val="clear" w:color="auto" w:fill="FFFFFF" w:themeFill="background1"/>
        <w:rPr>
          <w:rFonts w:cstheme="minorHAnsi"/>
          <w:sz w:val="36"/>
          <w:szCs w:val="36"/>
          <w:shd w:val="clear" w:color="auto" w:fill="F8F7FD"/>
        </w:rPr>
      </w:pPr>
      <w:r>
        <w:rPr>
          <w:rFonts w:cstheme="minorHAnsi"/>
          <w:b/>
          <w:bCs/>
          <w:sz w:val="36"/>
          <w:szCs w:val="36"/>
          <w:shd w:val="clear" w:color="auto" w:fill="FFFFFF"/>
        </w:rPr>
        <w:t>« Baratin pseudo-profond » ou « Effet gourou » ou « Bullshit » </w:t>
      </w:r>
      <w:r w:rsidRPr="0006058B">
        <w:rPr>
          <w:rFonts w:cstheme="minorHAnsi"/>
          <w:sz w:val="36"/>
          <w:szCs w:val="36"/>
          <w:shd w:val="clear" w:color="auto" w:fill="FFFFFF"/>
        </w:rPr>
        <w:t>: Mécanisme psychologique (</w:t>
      </w:r>
      <w:r w:rsidRPr="009B1A42">
        <w:rPr>
          <w:rFonts w:cstheme="minorHAnsi"/>
          <w:sz w:val="36"/>
          <w:szCs w:val="36"/>
          <w:shd w:val="clear" w:color="auto" w:fill="FFFFFF"/>
        </w:rPr>
        <w:t xml:space="preserve">théorisé par </w:t>
      </w:r>
      <w:r w:rsidRPr="009B1A42">
        <w:rPr>
          <w:rFonts w:cstheme="minorHAnsi"/>
          <w:sz w:val="36"/>
          <w:szCs w:val="36"/>
          <w:u w:val="single"/>
          <w:shd w:val="clear" w:color="auto" w:fill="FFFFFF"/>
        </w:rPr>
        <w:t>Dan Sperber</w:t>
      </w:r>
      <w:r>
        <w:rPr>
          <w:rFonts w:cstheme="minorHAnsi"/>
          <w:sz w:val="36"/>
          <w:szCs w:val="36"/>
          <w:shd w:val="clear" w:color="auto" w:fill="FFFFFF"/>
        </w:rPr>
        <w:t>*</w:t>
      </w:r>
      <w:r w:rsidRPr="0006058B">
        <w:rPr>
          <w:rFonts w:cstheme="minorHAnsi"/>
          <w:sz w:val="36"/>
          <w:szCs w:val="36"/>
          <w:shd w:val="clear" w:color="auto" w:fill="FFFFFF"/>
        </w:rPr>
        <w:t>) qui amène certains individus à admirer et à juger paradoxalement profonds des énoncés qu’ils ne comprennent pas. Ce concept permet d’expliquer pourquoi certains auteurs voient leur autorité renforcée en vertu de l'obscurité de leurs énoncés.</w:t>
      </w:r>
      <w:r w:rsidRPr="0006058B">
        <w:rPr>
          <w:rFonts w:cstheme="minorHAnsi"/>
          <w:b/>
          <w:bCs/>
          <w:sz w:val="36"/>
          <w:szCs w:val="36"/>
          <w:shd w:val="clear" w:color="auto" w:fill="FFFFFF"/>
        </w:rPr>
        <w:t xml:space="preserve"> IH 04 2024.</w:t>
      </w:r>
    </w:p>
    <w:p w14:paraId="21136416" w14:textId="17A094DC" w:rsidR="008D2618" w:rsidRDefault="008D2618" w:rsidP="00856EDE">
      <w:pPr>
        <w:rPr>
          <w:rFonts w:cstheme="minorHAnsi"/>
          <w:b/>
          <w:bCs/>
          <w:sz w:val="36"/>
          <w:szCs w:val="36"/>
          <w:shd w:val="clear" w:color="auto" w:fill="FFFFFF"/>
        </w:rPr>
      </w:pPr>
      <w:bookmarkStart w:id="56" w:name="_Hlk115871625"/>
      <w:r w:rsidRPr="008D2618">
        <w:rPr>
          <w:rFonts w:cstheme="minorHAnsi"/>
          <w:b/>
          <w:bCs/>
          <w:sz w:val="36"/>
          <w:szCs w:val="36"/>
          <w:shd w:val="clear" w:color="auto" w:fill="FFFFFF"/>
        </w:rPr>
        <w:t xml:space="preserve">« Bariatrique » : </w:t>
      </w:r>
      <w:r w:rsidRPr="008D2618">
        <w:rPr>
          <w:rFonts w:cstheme="minorHAnsi"/>
          <w:sz w:val="36"/>
          <w:szCs w:val="36"/>
          <w:shd w:val="clear" w:color="auto" w:fill="FFFFFF"/>
        </w:rPr>
        <w:t>Qui concerne le soin aux personnes souffrant d’obésité.</w:t>
      </w:r>
      <w:r>
        <w:rPr>
          <w:rFonts w:cstheme="minorHAnsi"/>
          <w:b/>
          <w:bCs/>
          <w:sz w:val="36"/>
          <w:szCs w:val="36"/>
          <w:shd w:val="clear" w:color="auto" w:fill="FFFFFF"/>
        </w:rPr>
        <w:t xml:space="preserve"> </w:t>
      </w:r>
      <w:bookmarkEnd w:id="56"/>
      <w:r>
        <w:rPr>
          <w:rFonts w:cstheme="minorHAnsi"/>
          <w:b/>
          <w:bCs/>
          <w:sz w:val="36"/>
          <w:szCs w:val="36"/>
          <w:shd w:val="clear" w:color="auto" w:fill="FFFFFF"/>
        </w:rPr>
        <w:t>IH 10 2022</w:t>
      </w:r>
    </w:p>
    <w:p w14:paraId="7FFFC5B4" w14:textId="146F52DB" w:rsidR="008B268B" w:rsidRPr="008B268B" w:rsidRDefault="008B268B" w:rsidP="00856EDE">
      <w:pPr>
        <w:rPr>
          <w:rFonts w:cstheme="minorHAnsi"/>
          <w:b/>
          <w:bCs/>
          <w:sz w:val="36"/>
          <w:szCs w:val="36"/>
          <w:shd w:val="clear" w:color="auto" w:fill="FFFFFF" w:themeFill="background1"/>
        </w:rPr>
      </w:pPr>
      <w:bookmarkStart w:id="57" w:name="_Hlk170487684"/>
      <w:r>
        <w:rPr>
          <w:rFonts w:cstheme="minorHAnsi"/>
          <w:b/>
          <w:bCs/>
          <w:sz w:val="36"/>
          <w:szCs w:val="36"/>
          <w:shd w:val="clear" w:color="auto" w:fill="FFFFFF" w:themeFill="background1"/>
        </w:rPr>
        <w:t xml:space="preserve">« Barreur de feu » ou « Coupeur de feu » ou « Souffleur » ou « Faiseur de secrets » : </w:t>
      </w:r>
      <w:r w:rsidRPr="00712D50">
        <w:rPr>
          <w:rFonts w:cstheme="minorHAnsi"/>
          <w:sz w:val="36"/>
          <w:szCs w:val="36"/>
          <w:shd w:val="clear" w:color="auto" w:fill="FFFFFF" w:themeFill="background1"/>
        </w:rPr>
        <w:t>Personne censée posséder un don ou une capacité spéciale pour soulager les malaises et guérir les brûlures</w:t>
      </w:r>
      <w:r>
        <w:rPr>
          <w:rFonts w:cstheme="minorHAnsi"/>
          <w:sz w:val="36"/>
          <w:szCs w:val="36"/>
          <w:shd w:val="clear" w:color="auto" w:fill="FFFFFF" w:themeFill="background1"/>
        </w:rPr>
        <w:t xml:space="preserve"> par différentes techniques (</w:t>
      </w:r>
      <w:r w:rsidRPr="009B1A42">
        <w:rPr>
          <w:rFonts w:cstheme="minorHAnsi"/>
          <w:sz w:val="36"/>
          <w:szCs w:val="36"/>
          <w:shd w:val="clear" w:color="auto" w:fill="FFFFFF" w:themeFill="background1"/>
        </w:rPr>
        <w:t>prières, passes magnétiques, etc</w:t>
      </w:r>
      <w:r w:rsidRPr="00712D50">
        <w:rPr>
          <w:rFonts w:cstheme="minorHAnsi"/>
          <w:i/>
          <w:iCs/>
          <w:sz w:val="36"/>
          <w:szCs w:val="36"/>
          <w:shd w:val="clear" w:color="auto" w:fill="FFFFFF" w:themeFill="background1"/>
        </w:rPr>
        <w:t>.)</w:t>
      </w:r>
      <w:r>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712D50">
        <w:rPr>
          <w:rFonts w:cstheme="minorHAnsi"/>
          <w:b/>
          <w:bCs/>
          <w:sz w:val="36"/>
          <w:szCs w:val="36"/>
          <w:shd w:val="clear" w:color="auto" w:fill="FFFFFF" w:themeFill="background1"/>
        </w:rPr>
        <w:t>IH 07 2024</w:t>
      </w:r>
    </w:p>
    <w:bookmarkEnd w:id="57"/>
    <w:p w14:paraId="0177BED0" w14:textId="7A2DD397" w:rsidR="00801406" w:rsidRDefault="00801406" w:rsidP="00856EDE">
      <w:pPr>
        <w:rPr>
          <w:rFonts w:cstheme="minorHAnsi"/>
          <w:b/>
          <w:bCs/>
          <w:sz w:val="36"/>
          <w:szCs w:val="36"/>
          <w:shd w:val="clear" w:color="auto" w:fill="FFFFFF" w:themeFill="background1"/>
        </w:rPr>
      </w:pPr>
      <w:r w:rsidRPr="00801406">
        <w:rPr>
          <w:rFonts w:cstheme="minorHAnsi"/>
          <w:sz w:val="36"/>
          <w:szCs w:val="36"/>
          <w:shd w:val="clear" w:color="auto" w:fill="FFFFFF" w:themeFill="background1"/>
        </w:rPr>
        <w:t xml:space="preserve"> </w:t>
      </w:r>
      <w:bookmarkStart w:id="58" w:name="_Hlk135398329"/>
      <w:r w:rsidRPr="00801406">
        <w:rPr>
          <w:rFonts w:cstheme="minorHAnsi"/>
          <w:sz w:val="36"/>
          <w:szCs w:val="36"/>
          <w:shd w:val="clear" w:color="auto" w:fill="FFFFFF" w:themeFill="background1"/>
        </w:rPr>
        <w:t>«</w:t>
      </w:r>
      <w:r w:rsidR="00732925">
        <w:rPr>
          <w:rFonts w:cstheme="minorHAnsi"/>
          <w:sz w:val="36"/>
          <w:szCs w:val="36"/>
          <w:shd w:val="clear" w:color="auto" w:fill="FFFFFF" w:themeFill="background1"/>
        </w:rPr>
        <w:t xml:space="preserve"> </w:t>
      </w:r>
      <w:r w:rsidRPr="00801406">
        <w:rPr>
          <w:rFonts w:cstheme="minorHAnsi"/>
          <w:b/>
          <w:bCs/>
          <w:sz w:val="36"/>
          <w:szCs w:val="36"/>
          <w:shd w:val="clear" w:color="auto" w:fill="FFFFFF" w:themeFill="background1"/>
        </w:rPr>
        <w:t xml:space="preserve">Basic </w:t>
      </w:r>
      <w:r>
        <w:rPr>
          <w:rFonts w:cstheme="minorHAnsi"/>
          <w:b/>
          <w:bCs/>
          <w:sz w:val="36"/>
          <w:szCs w:val="36"/>
          <w:shd w:val="clear" w:color="auto" w:fill="FFFFFF" w:themeFill="background1"/>
        </w:rPr>
        <w:t>R</w:t>
      </w:r>
      <w:r w:rsidRPr="00801406">
        <w:rPr>
          <w:rFonts w:cstheme="minorHAnsi"/>
          <w:b/>
          <w:bCs/>
          <w:sz w:val="36"/>
          <w:szCs w:val="36"/>
          <w:shd w:val="clear" w:color="auto" w:fill="FFFFFF" w:themeFill="background1"/>
        </w:rPr>
        <w:t>est–</w:t>
      </w:r>
      <w:r>
        <w:rPr>
          <w:rFonts w:cstheme="minorHAnsi"/>
          <w:b/>
          <w:bCs/>
          <w:sz w:val="36"/>
          <w:szCs w:val="36"/>
          <w:shd w:val="clear" w:color="auto" w:fill="FFFFFF" w:themeFill="background1"/>
        </w:rPr>
        <w:t>A</w:t>
      </w:r>
      <w:r w:rsidRPr="00801406">
        <w:rPr>
          <w:rFonts w:cstheme="minorHAnsi"/>
          <w:b/>
          <w:bCs/>
          <w:sz w:val="36"/>
          <w:szCs w:val="36"/>
          <w:shd w:val="clear" w:color="auto" w:fill="FFFFFF" w:themeFill="background1"/>
        </w:rPr>
        <w:t xml:space="preserve">ctivity </w:t>
      </w:r>
      <w:r>
        <w:rPr>
          <w:rFonts w:cstheme="minorHAnsi"/>
          <w:b/>
          <w:bCs/>
          <w:sz w:val="36"/>
          <w:szCs w:val="36"/>
          <w:shd w:val="clear" w:color="auto" w:fill="FFFFFF" w:themeFill="background1"/>
        </w:rPr>
        <w:t>C</w:t>
      </w:r>
      <w:r w:rsidRPr="00801406">
        <w:rPr>
          <w:rFonts w:cstheme="minorHAnsi"/>
          <w:b/>
          <w:bCs/>
          <w:sz w:val="36"/>
          <w:szCs w:val="36"/>
          <w:shd w:val="clear" w:color="auto" w:fill="FFFFFF" w:themeFill="background1"/>
        </w:rPr>
        <w:t>ycle</w:t>
      </w:r>
      <w:r w:rsidRPr="00801406">
        <w:rPr>
          <w:rFonts w:cstheme="minorHAnsi"/>
          <w:sz w:val="36"/>
          <w:szCs w:val="36"/>
          <w:shd w:val="clear" w:color="auto" w:fill="FFFFFF" w:themeFill="background1"/>
        </w:rPr>
        <w:t> » ou</w:t>
      </w:r>
      <w:r>
        <w:rPr>
          <w:rFonts w:cstheme="minorHAnsi"/>
          <w:sz w:val="36"/>
          <w:szCs w:val="36"/>
          <w:shd w:val="clear" w:color="auto" w:fill="FFFFFF" w:themeFill="background1"/>
        </w:rPr>
        <w:t xml:space="preserve"> </w:t>
      </w:r>
      <w:r w:rsidRPr="00801406">
        <w:rPr>
          <w:rFonts w:cstheme="minorHAnsi"/>
          <w:sz w:val="36"/>
          <w:szCs w:val="36"/>
          <w:shd w:val="clear" w:color="auto" w:fill="FFFFFF" w:themeFill="background1"/>
        </w:rPr>
        <w:t>« </w:t>
      </w:r>
      <w:r w:rsidRPr="00801406">
        <w:rPr>
          <w:rFonts w:cstheme="minorHAnsi"/>
          <w:b/>
          <w:bCs/>
          <w:sz w:val="36"/>
          <w:szCs w:val="36"/>
          <w:shd w:val="clear" w:color="auto" w:fill="FFFFFF" w:themeFill="background1"/>
        </w:rPr>
        <w:t>BRAC </w:t>
      </w:r>
      <w:r w:rsidRPr="00801406">
        <w:rPr>
          <w:rFonts w:cstheme="minorHAnsi"/>
          <w:sz w:val="36"/>
          <w:szCs w:val="36"/>
          <w:shd w:val="clear" w:color="auto" w:fill="FFFFFF" w:themeFill="background1"/>
        </w:rPr>
        <w:t>» ou « </w:t>
      </w:r>
      <w:r w:rsidRPr="00801406">
        <w:rPr>
          <w:rFonts w:cstheme="minorHAnsi"/>
          <w:b/>
          <w:bCs/>
          <w:sz w:val="36"/>
          <w:szCs w:val="36"/>
          <w:shd w:val="clear" w:color="auto" w:fill="FFFFFF" w:themeFill="background1"/>
        </w:rPr>
        <w:t>Cycle de base repos-activité</w:t>
      </w:r>
      <w:r w:rsidRPr="00801406">
        <w:rPr>
          <w:rFonts w:cstheme="minorHAnsi"/>
          <w:sz w:val="36"/>
          <w:szCs w:val="36"/>
          <w:shd w:val="clear" w:color="auto" w:fill="FFFFFF" w:themeFill="background1"/>
        </w:rPr>
        <w:t xml:space="preserve"> » : Mécanisme d'excitation physiologique chez l'homme proposé par </w:t>
      </w:r>
      <w:r w:rsidRPr="00E822F3">
        <w:rPr>
          <w:rFonts w:cstheme="minorHAnsi"/>
          <w:sz w:val="36"/>
          <w:szCs w:val="36"/>
          <w:u w:val="single"/>
          <w:shd w:val="clear" w:color="auto" w:fill="FFFFFF" w:themeFill="background1"/>
        </w:rPr>
        <w:t>Nathaniel Kleitman</w:t>
      </w:r>
      <w:r w:rsidRPr="00801406">
        <w:rPr>
          <w:rFonts w:cstheme="minorHAnsi"/>
          <w:sz w:val="36"/>
          <w:szCs w:val="36"/>
          <w:shd w:val="clear" w:color="auto" w:fill="FFFFFF" w:themeFill="background1"/>
        </w:rPr>
        <w:t xml:space="preserve">*, supposé se produire pendant le sommeil et l'éveil. Empiriquement, il s'agit d'un rythme </w:t>
      </w:r>
      <w:r w:rsidRPr="00801406">
        <w:rPr>
          <w:rFonts w:cstheme="minorHAnsi"/>
          <w:i/>
          <w:iCs/>
          <w:sz w:val="36"/>
          <w:szCs w:val="36"/>
          <w:shd w:val="clear" w:color="auto" w:fill="FFFFFF" w:themeFill="background1"/>
        </w:rPr>
        <w:t>ultradien</w:t>
      </w:r>
      <w:r>
        <w:rPr>
          <w:rFonts w:cstheme="minorHAnsi"/>
          <w:sz w:val="36"/>
          <w:szCs w:val="36"/>
          <w:shd w:val="clear" w:color="auto" w:fill="FFFFFF" w:themeFill="background1"/>
        </w:rPr>
        <w:t>*</w:t>
      </w:r>
      <w:r w:rsidRPr="00801406">
        <w:rPr>
          <w:rFonts w:cstheme="minorHAnsi"/>
          <w:sz w:val="36"/>
          <w:szCs w:val="36"/>
          <w:shd w:val="clear" w:color="auto" w:fill="FFFFFF" w:themeFill="background1"/>
        </w:rPr>
        <w:t xml:space="preserve"> d'environ 90 minutes caractérisé par différents niveaux d'excitation et de repos. </w:t>
      </w:r>
      <w:r w:rsidRPr="00E822F3">
        <w:rPr>
          <w:rFonts w:cstheme="minorHAnsi"/>
          <w:sz w:val="36"/>
          <w:szCs w:val="36"/>
          <w:u w:val="single"/>
          <w:shd w:val="clear" w:color="auto" w:fill="FFFFFF" w:themeFill="background1"/>
        </w:rPr>
        <w:t>Ernest Rossi</w:t>
      </w:r>
      <w:r w:rsidRPr="00801406">
        <w:rPr>
          <w:rFonts w:cstheme="minorHAnsi"/>
          <w:sz w:val="36"/>
          <w:szCs w:val="36"/>
          <w:shd w:val="clear" w:color="auto" w:fill="FFFFFF" w:themeFill="background1"/>
        </w:rPr>
        <w:t xml:space="preserve">* a beaucoup travaillé sur ce concept. </w:t>
      </w:r>
      <w:r w:rsidRPr="00801406">
        <w:rPr>
          <w:rFonts w:cstheme="minorHAnsi"/>
          <w:b/>
          <w:bCs/>
          <w:sz w:val="36"/>
          <w:szCs w:val="36"/>
          <w:shd w:val="clear" w:color="auto" w:fill="FFFFFF" w:themeFill="background1"/>
        </w:rPr>
        <w:t xml:space="preserve">IH 06 2023. </w:t>
      </w:r>
      <w:bookmarkEnd w:id="58"/>
    </w:p>
    <w:p w14:paraId="7E493B1F" w14:textId="70822850" w:rsidR="00E822F3" w:rsidRDefault="00E822F3" w:rsidP="00856EDE">
      <w:pPr>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Bathysmed© » :</w:t>
      </w:r>
      <w:r w:rsidRPr="00E822F3">
        <w:rPr>
          <w:rFonts w:ascii="Arial" w:hAnsi="Arial" w:cs="Arial"/>
          <w:color w:val="474747"/>
          <w:sz w:val="21"/>
          <w:szCs w:val="21"/>
          <w:shd w:val="clear" w:color="auto" w:fill="FFFFFF"/>
        </w:rPr>
        <w:t xml:space="preserve"> </w:t>
      </w:r>
      <w:r w:rsidRPr="00E822F3">
        <w:rPr>
          <w:rFonts w:cstheme="minorHAnsi"/>
          <w:color w:val="000000" w:themeColor="text1"/>
          <w:sz w:val="36"/>
          <w:szCs w:val="36"/>
          <w:shd w:val="clear" w:color="auto" w:fill="FFFFFF" w:themeFill="background1"/>
        </w:rPr>
        <w:t xml:space="preserve">Protocole </w:t>
      </w:r>
      <w:r>
        <w:rPr>
          <w:rFonts w:cstheme="minorHAnsi"/>
          <w:color w:val="000000" w:themeColor="text1"/>
          <w:sz w:val="36"/>
          <w:szCs w:val="36"/>
          <w:shd w:val="clear" w:color="auto" w:fill="FFFFFF" w:themeFill="background1"/>
        </w:rPr>
        <w:t>alliant</w:t>
      </w:r>
      <w:r w:rsidRPr="00E822F3">
        <w:rPr>
          <w:rFonts w:cstheme="minorHAnsi"/>
          <w:color w:val="000000" w:themeColor="text1"/>
          <w:sz w:val="36"/>
          <w:szCs w:val="36"/>
          <w:shd w:val="clear" w:color="auto" w:fill="FFFFFF" w:themeFill="background1"/>
        </w:rPr>
        <w:t xml:space="preserve"> plongée sous-marine et techniques de </w:t>
      </w:r>
      <w:r w:rsidRPr="00E822F3">
        <w:rPr>
          <w:rFonts w:cstheme="minorHAnsi"/>
          <w:i/>
          <w:iCs/>
          <w:color w:val="000000" w:themeColor="text1"/>
          <w:sz w:val="36"/>
          <w:szCs w:val="36"/>
          <w:shd w:val="clear" w:color="auto" w:fill="FFFFFF" w:themeFill="background1"/>
        </w:rPr>
        <w:t>sophrologie</w:t>
      </w:r>
      <w:r>
        <w:rPr>
          <w:rFonts w:cstheme="minorHAnsi"/>
          <w:color w:val="000000" w:themeColor="text1"/>
          <w:sz w:val="36"/>
          <w:szCs w:val="36"/>
          <w:shd w:val="clear" w:color="auto" w:fill="FFFFFF" w:themeFill="background1"/>
        </w:rPr>
        <w:t>*</w:t>
      </w:r>
      <w:r w:rsidRPr="00E822F3">
        <w:rPr>
          <w:rFonts w:cstheme="minorHAnsi"/>
          <w:color w:val="000000" w:themeColor="text1"/>
          <w:sz w:val="36"/>
          <w:szCs w:val="36"/>
          <w:shd w:val="clear" w:color="auto" w:fill="FFFFFF" w:themeFill="background1"/>
        </w:rPr>
        <w:t xml:space="preserve">, de méditation </w:t>
      </w:r>
      <w:r>
        <w:rPr>
          <w:rFonts w:cstheme="minorHAnsi"/>
          <w:color w:val="000000" w:themeColor="text1"/>
          <w:sz w:val="36"/>
          <w:szCs w:val="36"/>
          <w:shd w:val="clear" w:color="auto" w:fill="FFFFFF" w:themeFill="background1"/>
        </w:rPr>
        <w:t xml:space="preserve">de </w:t>
      </w:r>
      <w:r w:rsidRPr="00E822F3">
        <w:rPr>
          <w:rFonts w:cstheme="minorHAnsi"/>
          <w:color w:val="000000" w:themeColor="text1"/>
          <w:sz w:val="36"/>
          <w:szCs w:val="36"/>
          <w:shd w:val="clear" w:color="auto" w:fill="FFFFFF" w:themeFill="background1"/>
        </w:rPr>
        <w:t>pleine-conscience</w:t>
      </w:r>
      <w:r>
        <w:rPr>
          <w:rFonts w:cstheme="minorHAnsi"/>
          <w:color w:val="000000" w:themeColor="text1"/>
          <w:sz w:val="36"/>
          <w:szCs w:val="36"/>
          <w:shd w:val="clear" w:color="auto" w:fill="FFFFFF" w:themeFill="background1"/>
        </w:rPr>
        <w:t>*</w:t>
      </w:r>
      <w:r w:rsidRPr="00E822F3">
        <w:rPr>
          <w:rFonts w:cstheme="minorHAnsi"/>
          <w:color w:val="000000" w:themeColor="text1"/>
          <w:sz w:val="36"/>
          <w:szCs w:val="36"/>
          <w:shd w:val="clear" w:color="auto" w:fill="FFFFFF" w:themeFill="background1"/>
        </w:rPr>
        <w:t xml:space="preserve"> et d'entraînement mental</w:t>
      </w:r>
      <w:r>
        <w:rPr>
          <w:rFonts w:cstheme="minorHAnsi"/>
          <w:color w:val="000000" w:themeColor="text1"/>
          <w:sz w:val="36"/>
          <w:szCs w:val="36"/>
          <w:shd w:val="clear" w:color="auto" w:fill="FFFFFF" w:themeFill="background1"/>
        </w:rPr>
        <w:t xml:space="preserve">. </w:t>
      </w:r>
    </w:p>
    <w:p w14:paraId="6D3B80B6" w14:textId="2BCB7C78" w:rsidR="00732925" w:rsidRPr="00801406" w:rsidRDefault="00732925" w:rsidP="00856EDE">
      <w:pPr>
        <w:rPr>
          <w:rFonts w:cstheme="minorHAnsi"/>
          <w:sz w:val="36"/>
          <w:szCs w:val="36"/>
          <w:shd w:val="clear" w:color="auto" w:fill="FFFFFF"/>
        </w:rPr>
      </w:pPr>
      <w:bookmarkStart w:id="59" w:name="_Hlk219216414"/>
      <w:r w:rsidRPr="00732925">
        <w:rPr>
          <w:rFonts w:cstheme="minorHAnsi"/>
          <w:b/>
          <w:bCs/>
          <w:color w:val="000000" w:themeColor="text1"/>
          <w:sz w:val="36"/>
          <w:szCs w:val="36"/>
          <w:shd w:val="clear" w:color="auto" w:fill="FFFFFF" w:themeFill="background1"/>
        </w:rPr>
        <w:t>« Bébé reborn »</w:t>
      </w:r>
      <w:r>
        <w:rPr>
          <w:rFonts w:cstheme="minorHAnsi"/>
          <w:color w:val="000000" w:themeColor="text1"/>
          <w:sz w:val="36"/>
          <w:szCs w:val="36"/>
          <w:shd w:val="clear" w:color="auto" w:fill="FFFFFF" w:themeFill="background1"/>
        </w:rPr>
        <w:t> : P</w:t>
      </w:r>
      <w:r w:rsidRPr="00732925">
        <w:rPr>
          <w:rFonts w:cstheme="minorHAnsi"/>
          <w:color w:val="000000" w:themeColor="text1"/>
          <w:sz w:val="36"/>
          <w:szCs w:val="36"/>
          <w:shd w:val="clear" w:color="auto" w:fill="FFFFFF" w:themeFill="background1"/>
        </w:rPr>
        <w:t>oupées ultraréalistes conçues pour imiter au plus près l'apparence d'un nouveau-né ou d'un bambin</w:t>
      </w:r>
      <w:r>
        <w:rPr>
          <w:rFonts w:cstheme="minorHAnsi"/>
          <w:color w:val="000000" w:themeColor="text1"/>
          <w:sz w:val="36"/>
          <w:szCs w:val="36"/>
          <w:shd w:val="clear" w:color="auto" w:fill="FFFFFF" w:themeFill="background1"/>
        </w:rPr>
        <w:t xml:space="preserve">. </w:t>
      </w:r>
      <w:bookmarkEnd w:id="59"/>
      <w:r w:rsidRPr="00732925">
        <w:rPr>
          <w:rFonts w:cstheme="minorHAnsi"/>
          <w:b/>
          <w:bCs/>
          <w:color w:val="000000" w:themeColor="text1"/>
          <w:sz w:val="36"/>
          <w:szCs w:val="36"/>
          <w:shd w:val="clear" w:color="auto" w:fill="FFFFFF" w:themeFill="background1"/>
        </w:rPr>
        <w:t>IH 01 2026</w:t>
      </w:r>
    </w:p>
    <w:p w14:paraId="067B843B" w14:textId="1C7A5D8E" w:rsidR="00CB5172" w:rsidRDefault="00CB5172" w:rsidP="00856EDE">
      <w:pPr>
        <w:rPr>
          <w:rFonts w:cstheme="minorHAnsi"/>
          <w:b/>
          <w:bCs/>
          <w:sz w:val="36"/>
          <w:szCs w:val="36"/>
          <w:shd w:val="clear" w:color="auto" w:fill="FFFFFF"/>
        </w:rPr>
      </w:pPr>
      <w:r>
        <w:rPr>
          <w:rFonts w:cstheme="minorHAnsi"/>
          <w:b/>
          <w:bCs/>
          <w:sz w:val="36"/>
          <w:szCs w:val="36"/>
          <w:shd w:val="clear" w:color="auto" w:fill="FFFFFF"/>
        </w:rPr>
        <w:t>« </w:t>
      </w:r>
      <w:bookmarkStart w:id="60" w:name="_Hlk132365655"/>
      <w:r>
        <w:rPr>
          <w:rFonts w:cstheme="minorHAnsi"/>
          <w:b/>
          <w:bCs/>
          <w:sz w:val="36"/>
          <w:szCs w:val="36"/>
          <w:shd w:val="clear" w:color="auto" w:fill="FFFFFF"/>
        </w:rPr>
        <w:t>Bedtime procrastination » ou « Revenge</w:t>
      </w:r>
      <w:r w:rsidRPr="00CB5172">
        <w:rPr>
          <w:rFonts w:cstheme="minorHAnsi"/>
          <w:b/>
          <w:bCs/>
          <w:sz w:val="36"/>
          <w:szCs w:val="36"/>
          <w:shd w:val="clear" w:color="auto" w:fill="FFFFFF"/>
        </w:rPr>
        <w:t xml:space="preserve"> Bedtime procrastination</w:t>
      </w:r>
      <w:r>
        <w:rPr>
          <w:rFonts w:cstheme="minorHAnsi"/>
          <w:b/>
          <w:bCs/>
          <w:sz w:val="36"/>
          <w:szCs w:val="36"/>
          <w:shd w:val="clear" w:color="auto" w:fill="FFFFFF"/>
        </w:rPr>
        <w:t xml:space="preserve"> » ou « Procrastination de l’heure de coucher » ou « Procrastination de vengeance à l’heure du coucher »   : </w:t>
      </w:r>
      <w:hyperlink r:id="rId47" w:tooltip="Psychologie" w:history="1">
        <w:r w:rsidRPr="00CB5172">
          <w:rPr>
            <w:rStyle w:val="Lienhypertexte"/>
            <w:rFonts w:cstheme="minorHAnsi"/>
            <w:color w:val="auto"/>
            <w:sz w:val="36"/>
            <w:szCs w:val="36"/>
            <w:u w:val="none"/>
            <w:shd w:val="clear" w:color="auto" w:fill="FFFFFF"/>
          </w:rPr>
          <w:t>Phénomènes psychologiques</w:t>
        </w:r>
      </w:hyperlink>
      <w:r w:rsidRPr="00CB5172">
        <w:rPr>
          <w:rFonts w:cstheme="minorHAnsi"/>
          <w:sz w:val="36"/>
          <w:szCs w:val="36"/>
          <w:shd w:val="clear" w:color="auto" w:fill="FFFFFF"/>
        </w:rPr>
        <w:t> dans lesquels les gens restent éveillés plus tard qu'ils ne le souhaitent pour tenter de retrouver une certaine forme de contrôle qu'ils ne pensent pas avoir, consciemment ou non, sur leur vie </w:t>
      </w:r>
      <w:hyperlink r:id="rId48" w:history="1">
        <w:r w:rsidRPr="00CB5172">
          <w:rPr>
            <w:rStyle w:val="Lienhypertexte"/>
            <w:rFonts w:cstheme="minorHAnsi"/>
            <w:color w:val="auto"/>
            <w:sz w:val="36"/>
            <w:szCs w:val="36"/>
            <w:u w:val="none"/>
            <w:shd w:val="clear" w:color="auto" w:fill="FFFFFF"/>
          </w:rPr>
          <w:t>diurne</w:t>
        </w:r>
      </w:hyperlink>
      <w:r>
        <w:rPr>
          <w:rFonts w:cstheme="minorHAnsi"/>
          <w:sz w:val="36"/>
          <w:szCs w:val="36"/>
          <w:shd w:val="clear" w:color="auto" w:fill="FFFFFF"/>
        </w:rPr>
        <w:t xml:space="preserve">. </w:t>
      </w:r>
      <w:bookmarkEnd w:id="60"/>
      <w:r w:rsidRPr="00CB5172">
        <w:rPr>
          <w:rFonts w:cstheme="minorHAnsi"/>
          <w:b/>
          <w:bCs/>
          <w:sz w:val="36"/>
          <w:szCs w:val="36"/>
          <w:shd w:val="clear" w:color="auto" w:fill="FFFFFF"/>
        </w:rPr>
        <w:t>IH 04 2023.</w:t>
      </w:r>
    </w:p>
    <w:p w14:paraId="250083EA" w14:textId="7CEE6BF8" w:rsidR="00B972CD" w:rsidRDefault="00B972CD" w:rsidP="00B972CD">
      <w:pPr>
        <w:shd w:val="clear" w:color="auto" w:fill="FFFFFF" w:themeFill="background1"/>
        <w:rPr>
          <w:rFonts w:cstheme="minorHAnsi"/>
          <w:b/>
          <w:bCs/>
          <w:sz w:val="36"/>
          <w:szCs w:val="36"/>
          <w:shd w:val="clear" w:color="auto" w:fill="FFFFFF"/>
        </w:rPr>
      </w:pPr>
      <w:bookmarkStart w:id="61" w:name="_Hlk212203491"/>
      <w:r w:rsidRPr="00B972CD">
        <w:rPr>
          <w:rFonts w:cstheme="minorHAnsi"/>
          <w:b/>
          <w:bCs/>
          <w:sz w:val="36"/>
          <w:szCs w:val="36"/>
          <w:shd w:val="clear" w:color="auto" w:fill="FFFFFF"/>
        </w:rPr>
        <w:t>« Behaviorisme »</w:t>
      </w:r>
      <w:r>
        <w:rPr>
          <w:rFonts w:cstheme="minorHAnsi"/>
          <w:sz w:val="36"/>
          <w:szCs w:val="36"/>
          <w:shd w:val="clear" w:color="auto" w:fill="FFFFFF"/>
        </w:rPr>
        <w:t xml:space="preserve"> </w:t>
      </w:r>
      <w:r w:rsidRPr="00B972CD">
        <w:rPr>
          <w:rFonts w:cstheme="minorHAnsi"/>
          <w:b/>
          <w:bCs/>
          <w:sz w:val="36"/>
          <w:szCs w:val="36"/>
          <w:shd w:val="clear" w:color="auto" w:fill="FFFFFF"/>
        </w:rPr>
        <w:t>ou</w:t>
      </w:r>
      <w:r>
        <w:rPr>
          <w:rFonts w:cstheme="minorHAnsi"/>
          <w:sz w:val="36"/>
          <w:szCs w:val="36"/>
          <w:shd w:val="clear" w:color="auto" w:fill="FFFFFF"/>
        </w:rPr>
        <w:t xml:space="preserve"> « </w:t>
      </w:r>
      <w:r w:rsidRPr="004F6D5F">
        <w:rPr>
          <w:rFonts w:cstheme="minorHAnsi"/>
          <w:b/>
          <w:bCs/>
          <w:sz w:val="36"/>
          <w:szCs w:val="36"/>
          <w:shd w:val="clear" w:color="auto" w:fill="FFFFFF"/>
        </w:rPr>
        <w:t>Psychologie comportementaliste</w:t>
      </w:r>
      <w:r>
        <w:rPr>
          <w:rFonts w:cstheme="minorHAnsi"/>
          <w:sz w:val="36"/>
          <w:szCs w:val="36"/>
          <w:shd w:val="clear" w:color="auto" w:fill="FFFFFF"/>
        </w:rPr>
        <w:t> » </w:t>
      </w:r>
      <w:r w:rsidRPr="00B972CD">
        <w:rPr>
          <w:rFonts w:cstheme="minorHAnsi"/>
          <w:b/>
          <w:bCs/>
          <w:sz w:val="36"/>
          <w:szCs w:val="36"/>
          <w:shd w:val="clear" w:color="auto" w:fill="FFFFFF"/>
        </w:rPr>
        <w:t>ou « Comportementalisme »</w:t>
      </w:r>
      <w:r>
        <w:rPr>
          <w:rFonts w:cstheme="minorHAnsi"/>
          <w:b/>
          <w:bCs/>
          <w:sz w:val="36"/>
          <w:szCs w:val="36"/>
          <w:shd w:val="clear" w:color="auto" w:fill="FFFFFF"/>
        </w:rPr>
        <w:t xml:space="preserve"> </w:t>
      </w:r>
      <w:r>
        <w:rPr>
          <w:rFonts w:cstheme="minorHAnsi"/>
          <w:sz w:val="36"/>
          <w:szCs w:val="36"/>
          <w:shd w:val="clear" w:color="auto" w:fill="FFFFFF"/>
        </w:rPr>
        <w:t xml:space="preserve">: Théorie psychologique qui considère que </w:t>
      </w:r>
      <w:r w:rsidRPr="00B972CD">
        <w:rPr>
          <w:rFonts w:cstheme="minorHAnsi"/>
          <w:sz w:val="36"/>
          <w:szCs w:val="36"/>
          <w:shd w:val="clear" w:color="auto" w:fill="FFFFFF" w:themeFill="background1"/>
        </w:rPr>
        <w:t>le </w:t>
      </w:r>
      <w:hyperlink r:id="rId49" w:tooltip="Comportement" w:history="1">
        <w:r w:rsidRPr="00B972CD">
          <w:rPr>
            <w:rStyle w:val="Lienhypertexte"/>
            <w:rFonts w:cstheme="minorHAnsi"/>
            <w:color w:val="auto"/>
            <w:sz w:val="36"/>
            <w:szCs w:val="36"/>
            <w:u w:val="none"/>
            <w:shd w:val="clear" w:color="auto" w:fill="FFFFFF" w:themeFill="background1"/>
          </w:rPr>
          <w:t>comportement</w:t>
        </w:r>
      </w:hyperlink>
      <w:r w:rsidRPr="00B972CD">
        <w:rPr>
          <w:rFonts w:cstheme="minorHAnsi"/>
          <w:sz w:val="36"/>
          <w:szCs w:val="36"/>
          <w:shd w:val="clear" w:color="auto" w:fill="FFFFFF" w:themeFill="background1"/>
        </w:rPr>
        <w:t> </w:t>
      </w:r>
      <w:hyperlink r:id="rId50" w:tooltip="Observable" w:history="1">
        <w:r w:rsidRPr="00B972CD">
          <w:rPr>
            <w:rStyle w:val="Lienhypertexte"/>
            <w:rFonts w:cstheme="minorHAnsi"/>
            <w:color w:val="auto"/>
            <w:sz w:val="36"/>
            <w:szCs w:val="36"/>
            <w:u w:val="none"/>
            <w:shd w:val="clear" w:color="auto" w:fill="FFFFFF" w:themeFill="background1"/>
          </w:rPr>
          <w:t>observable</w:t>
        </w:r>
      </w:hyperlink>
      <w:r w:rsidRPr="00B972CD">
        <w:rPr>
          <w:rFonts w:cstheme="minorHAnsi"/>
          <w:sz w:val="36"/>
          <w:szCs w:val="36"/>
          <w:shd w:val="clear" w:color="auto" w:fill="FFFFFF" w:themeFill="background1"/>
        </w:rPr>
        <w:t> d’un individu est essentiellement </w:t>
      </w:r>
      <w:hyperlink r:id="rId51" w:tooltip="Conditionnement (psychologie)" w:history="1">
        <w:r w:rsidRPr="00B972CD">
          <w:rPr>
            <w:rStyle w:val="Lienhypertexte"/>
            <w:rFonts w:cstheme="minorHAnsi"/>
            <w:color w:val="auto"/>
            <w:sz w:val="36"/>
            <w:szCs w:val="36"/>
            <w:u w:val="none"/>
            <w:shd w:val="clear" w:color="auto" w:fill="FFFFFF" w:themeFill="background1"/>
          </w:rPr>
          <w:t>conditionné</w:t>
        </w:r>
      </w:hyperlink>
      <w:r w:rsidRPr="00B972CD">
        <w:rPr>
          <w:rFonts w:cstheme="minorHAnsi"/>
          <w:sz w:val="36"/>
          <w:szCs w:val="36"/>
          <w:shd w:val="clear" w:color="auto" w:fill="FFFFFF" w:themeFill="background1"/>
        </w:rPr>
        <w:t> soit par les mécanismes de réponse </w:t>
      </w:r>
      <w:hyperlink r:id="rId52" w:tooltip="Réflexe" w:history="1">
        <w:r w:rsidRPr="00B972CD">
          <w:rPr>
            <w:rStyle w:val="Lienhypertexte"/>
            <w:rFonts w:cstheme="minorHAnsi"/>
            <w:color w:val="auto"/>
            <w:sz w:val="36"/>
            <w:szCs w:val="36"/>
            <w:u w:val="none"/>
            <w:shd w:val="clear" w:color="auto" w:fill="FFFFFF" w:themeFill="background1"/>
          </w:rPr>
          <w:t>réflexe</w:t>
        </w:r>
      </w:hyperlink>
      <w:r w:rsidRPr="00B972CD">
        <w:rPr>
          <w:rFonts w:cstheme="minorHAnsi"/>
          <w:sz w:val="36"/>
          <w:szCs w:val="36"/>
          <w:shd w:val="clear" w:color="auto" w:fill="FFFFFF" w:themeFill="background1"/>
        </w:rPr>
        <w:t> à un </w:t>
      </w:r>
      <w:hyperlink r:id="rId53" w:tooltip="Stimulus" w:history="1">
        <w:r w:rsidRPr="00B972CD">
          <w:rPr>
            <w:rStyle w:val="Lienhypertexte"/>
            <w:rFonts w:cstheme="minorHAnsi"/>
            <w:color w:val="auto"/>
            <w:sz w:val="36"/>
            <w:szCs w:val="36"/>
            <w:u w:val="none"/>
            <w:shd w:val="clear" w:color="auto" w:fill="FFFFFF" w:themeFill="background1"/>
          </w:rPr>
          <w:t>stimulus</w:t>
        </w:r>
      </w:hyperlink>
      <w:r w:rsidRPr="00B972CD">
        <w:rPr>
          <w:rFonts w:cstheme="minorHAnsi"/>
          <w:sz w:val="36"/>
          <w:szCs w:val="36"/>
          <w:shd w:val="clear" w:color="auto" w:fill="FFFFFF" w:themeFill="background1"/>
        </w:rPr>
        <w:t> donné, soit par l'histoire des interactions de l'individu avec son </w:t>
      </w:r>
      <w:hyperlink r:id="rId54" w:tooltip="Environnement" w:history="1">
        <w:r w:rsidRPr="00B972CD">
          <w:rPr>
            <w:rStyle w:val="Lienhypertexte"/>
            <w:rFonts w:cstheme="minorHAnsi"/>
            <w:color w:val="auto"/>
            <w:sz w:val="36"/>
            <w:szCs w:val="36"/>
            <w:u w:val="none"/>
            <w:shd w:val="clear" w:color="auto" w:fill="FFFFFF" w:themeFill="background1"/>
          </w:rPr>
          <w:t>environnement</w:t>
        </w:r>
      </w:hyperlink>
      <w:r w:rsidRPr="00B972CD">
        <w:rPr>
          <w:rFonts w:cstheme="minorHAnsi"/>
          <w:sz w:val="36"/>
          <w:szCs w:val="36"/>
          <w:shd w:val="clear" w:color="auto" w:fill="FFFFFF" w:themeFill="background1"/>
        </w:rPr>
        <w:t>, notamment les </w:t>
      </w:r>
      <w:hyperlink r:id="rId55" w:tooltip="Punition" w:history="1">
        <w:r w:rsidRPr="00B972CD">
          <w:rPr>
            <w:rStyle w:val="Lienhypertexte"/>
            <w:rFonts w:cstheme="minorHAnsi"/>
            <w:i/>
            <w:iCs/>
            <w:color w:val="auto"/>
            <w:sz w:val="36"/>
            <w:szCs w:val="36"/>
            <w:u w:val="none"/>
            <w:shd w:val="clear" w:color="auto" w:fill="FFFFFF" w:themeFill="background1"/>
          </w:rPr>
          <w:t>punitions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et </w:t>
      </w:r>
      <w:hyperlink r:id="rId56" w:tooltip="Renforcement" w:history="1">
        <w:r w:rsidRPr="00B972CD">
          <w:rPr>
            <w:rStyle w:val="Lienhypertexte"/>
            <w:rFonts w:cstheme="minorHAnsi"/>
            <w:i/>
            <w:iCs/>
            <w:color w:val="auto"/>
            <w:sz w:val="36"/>
            <w:szCs w:val="36"/>
            <w:u w:val="none"/>
            <w:shd w:val="clear" w:color="auto" w:fill="FFFFFF" w:themeFill="background1"/>
          </w:rPr>
          <w:t>renforcements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par le passé.</w:t>
      </w:r>
      <w:r w:rsidRPr="00B972CD">
        <w:rPr>
          <w:rFonts w:cstheme="minorHAnsi"/>
          <w:sz w:val="36"/>
          <w:szCs w:val="36"/>
          <w:shd w:val="clear" w:color="auto" w:fill="FFFFFF"/>
        </w:rPr>
        <w:t> </w:t>
      </w:r>
      <w:bookmarkEnd w:id="61"/>
      <w:r w:rsidR="002D404B" w:rsidRPr="002D404B">
        <w:rPr>
          <w:rFonts w:cstheme="minorHAnsi"/>
          <w:b/>
          <w:bCs/>
          <w:sz w:val="36"/>
          <w:szCs w:val="36"/>
          <w:shd w:val="clear" w:color="auto" w:fill="FFFFFF"/>
        </w:rPr>
        <w:t>IH 11 2025.</w:t>
      </w:r>
    </w:p>
    <w:p w14:paraId="6F6475E9" w14:textId="0E6779E1" w:rsidR="000F743D" w:rsidRDefault="000F743D" w:rsidP="000F743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Benchmarking » : </w:t>
      </w:r>
      <w:r w:rsidRPr="000F743D">
        <w:rPr>
          <w:rFonts w:cstheme="minorHAnsi"/>
          <w:sz w:val="36"/>
          <w:szCs w:val="36"/>
          <w:shd w:val="clear" w:color="auto" w:fill="FFFFFF"/>
        </w:rPr>
        <w:t>Technique de marketing</w:t>
      </w:r>
      <w:r w:rsidRPr="000F743D">
        <w:rPr>
          <w:rFonts w:ascii="Poppins" w:hAnsi="Poppins" w:cs="Poppins"/>
          <w:color w:val="303030"/>
          <w:spacing w:val="-7"/>
          <w:shd w:val="clear" w:color="auto" w:fill="FFFFFF"/>
        </w:rPr>
        <w:t xml:space="preserve"> </w:t>
      </w:r>
      <w:r w:rsidRPr="000F743D">
        <w:rPr>
          <w:rFonts w:cstheme="minorHAnsi"/>
          <w:sz w:val="36"/>
          <w:szCs w:val="36"/>
          <w:shd w:val="clear" w:color="auto" w:fill="FFFFFF"/>
        </w:rPr>
        <w:t>qui consiste à étudier et analyser les techniques de gestion ainsi que les modes d'organisation des autres entreprises ayant une activité sensiblement identique à celle qui réalise</w:t>
      </w:r>
      <w:hyperlink r:id="rId57" w:tgtFrame="_blank" w:history="1">
        <w:r w:rsidRPr="000F743D">
          <w:rPr>
            <w:rStyle w:val="Lienhypertexte"/>
            <w:rFonts w:cstheme="minorHAnsi"/>
            <w:color w:val="auto"/>
            <w:sz w:val="36"/>
            <w:szCs w:val="36"/>
            <w:u w:val="none"/>
            <w:shd w:val="clear" w:color="auto" w:fill="FFFFFF"/>
          </w:rPr>
          <w:t> le benchmark</w:t>
        </w:r>
      </w:hyperlink>
      <w:r>
        <w:rPr>
          <w:rFonts w:cstheme="minorHAnsi"/>
          <w:sz w:val="36"/>
          <w:szCs w:val="36"/>
          <w:shd w:val="clear" w:color="auto" w:fill="FFFFFF"/>
        </w:rPr>
        <w:t xml:space="preserve"> et particulièrement la plus performante du secteur.</w:t>
      </w:r>
    </w:p>
    <w:p w14:paraId="32BB66CF" w14:textId="5198C7F0" w:rsidR="008E53DC" w:rsidRDefault="008E53DC" w:rsidP="000F743D">
      <w:pPr>
        <w:shd w:val="clear" w:color="auto" w:fill="FFFFFF" w:themeFill="background1"/>
        <w:rPr>
          <w:rFonts w:cstheme="minorHAnsi"/>
          <w:sz w:val="36"/>
          <w:szCs w:val="36"/>
          <w:shd w:val="clear" w:color="auto" w:fill="FFFFFF"/>
        </w:rPr>
      </w:pPr>
      <w:bookmarkStart w:id="62" w:name="_Hlk213261309"/>
      <w:r w:rsidRPr="008E53DC">
        <w:rPr>
          <w:rFonts w:cstheme="minorHAnsi"/>
          <w:b/>
          <w:bCs/>
          <w:sz w:val="36"/>
          <w:szCs w:val="36"/>
          <w:shd w:val="clear" w:color="auto" w:fill="FFFFFF"/>
        </w:rPr>
        <w:t>« Bénéfice secondaire »</w:t>
      </w:r>
      <w:r>
        <w:rPr>
          <w:rFonts w:cstheme="minorHAnsi"/>
          <w:sz w:val="36"/>
          <w:szCs w:val="36"/>
          <w:shd w:val="clear" w:color="auto" w:fill="FFFFFF"/>
        </w:rPr>
        <w:t xml:space="preserve"> : En psychologie </w:t>
      </w:r>
      <w:r w:rsidR="00070C62">
        <w:rPr>
          <w:rFonts w:cstheme="minorHAnsi"/>
          <w:sz w:val="36"/>
          <w:szCs w:val="36"/>
          <w:shd w:val="clear" w:color="auto" w:fill="FFFFFF"/>
        </w:rPr>
        <w:t xml:space="preserve">c’est l’effet positif d’un symptôme psychopathologique (Ex : Ma violente migraine m’empêche d’affronter une situation que je redoute). Ces bénéfices ne sont pas toujours destinés à protéger la « victime » mais peuvent viser à conserver l’équilibre d’un système (Ex : enfant malade pour retarder le divorce de ses parents) ! </w:t>
      </w:r>
      <w:bookmarkEnd w:id="62"/>
      <w:r w:rsidR="00070C62" w:rsidRPr="00070C62">
        <w:rPr>
          <w:rFonts w:cstheme="minorHAnsi"/>
          <w:b/>
          <w:bCs/>
          <w:sz w:val="36"/>
          <w:szCs w:val="36"/>
          <w:shd w:val="clear" w:color="auto" w:fill="FFFFFF"/>
        </w:rPr>
        <w:t>IH 11 2025.</w:t>
      </w:r>
    </w:p>
    <w:p w14:paraId="21674F81" w14:textId="77ECD719" w:rsidR="00A52F4F" w:rsidRDefault="00A52F4F" w:rsidP="000F743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A52F4F">
        <w:rPr>
          <w:rFonts w:cstheme="minorHAnsi"/>
          <w:b/>
          <w:bCs/>
          <w:sz w:val="36"/>
          <w:szCs w:val="36"/>
          <w:shd w:val="clear" w:color="auto" w:fill="FFFFFF"/>
        </w:rPr>
        <w:t>Bêtabloquant</w:t>
      </w:r>
      <w:r>
        <w:rPr>
          <w:rFonts w:cstheme="minorHAnsi"/>
          <w:sz w:val="36"/>
          <w:szCs w:val="36"/>
          <w:shd w:val="clear" w:color="auto" w:fill="FFFFFF"/>
        </w:rPr>
        <w:t> » : Médicaments</w:t>
      </w:r>
      <w:r w:rsidRPr="00A52F4F">
        <w:rPr>
          <w:rFonts w:cstheme="minorHAnsi"/>
          <w:sz w:val="36"/>
          <w:szCs w:val="36"/>
          <w:shd w:val="clear" w:color="auto" w:fill="FFFFFF"/>
        </w:rPr>
        <w:t xml:space="preserve"> agiss</w:t>
      </w:r>
      <w:r>
        <w:rPr>
          <w:rFonts w:cstheme="minorHAnsi"/>
          <w:sz w:val="36"/>
          <w:szCs w:val="36"/>
          <w:shd w:val="clear" w:color="auto" w:fill="FFFFFF"/>
        </w:rPr>
        <w:t>a</w:t>
      </w:r>
      <w:r w:rsidRPr="00A52F4F">
        <w:rPr>
          <w:rFonts w:cstheme="minorHAnsi"/>
          <w:sz w:val="36"/>
          <w:szCs w:val="36"/>
          <w:shd w:val="clear" w:color="auto" w:fill="FFFFFF"/>
        </w:rPr>
        <w:t xml:space="preserve">nt en tant qu'antagonistes des </w:t>
      </w:r>
      <w:r>
        <w:rPr>
          <w:rFonts w:cstheme="minorHAnsi"/>
          <w:sz w:val="36"/>
          <w:szCs w:val="36"/>
          <w:shd w:val="clear" w:color="auto" w:fill="FFFFFF"/>
        </w:rPr>
        <w:t xml:space="preserve">effets β + des </w:t>
      </w:r>
      <w:r w:rsidRPr="00A52F4F">
        <w:rPr>
          <w:rFonts w:cstheme="minorHAnsi"/>
          <w:sz w:val="36"/>
          <w:szCs w:val="36"/>
          <w:shd w:val="clear" w:color="auto" w:fill="FFFFFF"/>
        </w:rPr>
        <w:t>neurotransmetteurs du système adrénergique : l'adrénaline, la noradrénaline ou la dopamine. </w:t>
      </w:r>
    </w:p>
    <w:p w14:paraId="2B2DE3B5" w14:textId="39538A64" w:rsidR="00F27D77" w:rsidRPr="000F743D" w:rsidRDefault="00F27D77" w:rsidP="000F743D">
      <w:pPr>
        <w:shd w:val="clear" w:color="auto" w:fill="FFFFFF" w:themeFill="background1"/>
        <w:rPr>
          <w:rFonts w:cstheme="minorHAnsi"/>
          <w:sz w:val="36"/>
          <w:szCs w:val="36"/>
          <w:shd w:val="clear" w:color="auto" w:fill="FFFFFF"/>
        </w:rPr>
      </w:pPr>
      <w:bookmarkStart w:id="63" w:name="_Hlk166506471"/>
      <w:r>
        <w:rPr>
          <w:rFonts w:cstheme="minorHAnsi"/>
          <w:sz w:val="36"/>
          <w:szCs w:val="36"/>
          <w:shd w:val="clear" w:color="auto" w:fill="FFFFFF"/>
        </w:rPr>
        <w:t>« </w:t>
      </w:r>
      <w:r w:rsidRPr="00F27D77">
        <w:rPr>
          <w:rFonts w:cstheme="minorHAnsi"/>
          <w:b/>
          <w:bCs/>
          <w:sz w:val="36"/>
          <w:szCs w:val="36"/>
          <w:shd w:val="clear" w:color="auto" w:fill="FFFFFF"/>
        </w:rPr>
        <w:t>Bétadine analgésique</w:t>
      </w:r>
      <w:r>
        <w:rPr>
          <w:rFonts w:cstheme="minorHAnsi"/>
          <w:sz w:val="36"/>
          <w:szCs w:val="36"/>
          <w:shd w:val="clear" w:color="auto" w:fill="FFFFFF"/>
        </w:rPr>
        <w:t xml:space="preserve"> » : Technique d’analgésie hypnotique qui associe deux </w:t>
      </w:r>
      <w:r w:rsidRPr="00F27D77">
        <w:rPr>
          <w:rFonts w:cstheme="minorHAnsi"/>
          <w:i/>
          <w:iCs/>
          <w:sz w:val="36"/>
          <w:szCs w:val="36"/>
          <w:shd w:val="clear" w:color="auto" w:fill="FFFFFF"/>
        </w:rPr>
        <w:t>truismes</w:t>
      </w:r>
      <w:r>
        <w:rPr>
          <w:rFonts w:cstheme="minorHAnsi"/>
          <w:sz w:val="36"/>
          <w:szCs w:val="36"/>
          <w:shd w:val="clear" w:color="auto" w:fill="FFFFFF"/>
        </w:rPr>
        <w:t>* physiques et des suggestions</w:t>
      </w:r>
      <w:r w:rsidR="00E6502F">
        <w:rPr>
          <w:rFonts w:cstheme="minorHAnsi"/>
          <w:sz w:val="36"/>
          <w:szCs w:val="36"/>
          <w:shd w:val="clear" w:color="auto" w:fill="FFFFFF"/>
        </w:rPr>
        <w:t xml:space="preserve"> (</w:t>
      </w:r>
      <w:r w:rsidR="00E6502F" w:rsidRPr="009B1A42">
        <w:rPr>
          <w:rFonts w:cstheme="minorHAnsi"/>
          <w:sz w:val="36"/>
          <w:szCs w:val="36"/>
          <w:shd w:val="clear" w:color="auto" w:fill="FFFFFF"/>
        </w:rPr>
        <w:t>composée</w:t>
      </w:r>
      <w:r w:rsidR="00E6502F" w:rsidRPr="00E6502F">
        <w:rPr>
          <w:rFonts w:cstheme="minorHAnsi"/>
          <w:i/>
          <w:iCs/>
          <w:sz w:val="36"/>
          <w:szCs w:val="36"/>
          <w:shd w:val="clear" w:color="auto" w:fill="FFFFFF"/>
        </w:rPr>
        <w:t>s</w:t>
      </w:r>
      <w:r w:rsidR="00E6502F">
        <w:rPr>
          <w:rFonts w:cstheme="minorHAnsi"/>
          <w:sz w:val="36"/>
          <w:szCs w:val="36"/>
          <w:shd w:val="clear" w:color="auto" w:fill="FFFFFF"/>
        </w:rPr>
        <w:t>)</w:t>
      </w:r>
      <w:r>
        <w:rPr>
          <w:rFonts w:cstheme="minorHAnsi"/>
          <w:sz w:val="36"/>
          <w:szCs w:val="36"/>
          <w:shd w:val="clear" w:color="auto" w:fill="FFFFFF"/>
        </w:rPr>
        <w:t xml:space="preserve"> d’analgésie. Le premier </w:t>
      </w:r>
      <w:r w:rsidRPr="00F27D77">
        <w:rPr>
          <w:rFonts w:cstheme="minorHAnsi"/>
          <w:i/>
          <w:iCs/>
          <w:sz w:val="36"/>
          <w:szCs w:val="36"/>
          <w:shd w:val="clear" w:color="auto" w:fill="FFFFFF"/>
        </w:rPr>
        <w:t>truisme</w:t>
      </w:r>
      <w:r>
        <w:rPr>
          <w:rFonts w:cstheme="minorHAnsi"/>
          <w:sz w:val="36"/>
          <w:szCs w:val="36"/>
          <w:shd w:val="clear" w:color="auto" w:fill="FFFFFF"/>
        </w:rPr>
        <w:t xml:space="preserve">* est l’activation du </w:t>
      </w:r>
      <w:r w:rsidRPr="00F27D77">
        <w:rPr>
          <w:rFonts w:cstheme="minorHAnsi"/>
          <w:i/>
          <w:iCs/>
          <w:sz w:val="36"/>
          <w:szCs w:val="36"/>
          <w:shd w:val="clear" w:color="auto" w:fill="FFFFFF"/>
        </w:rPr>
        <w:t>gate control</w:t>
      </w:r>
      <w:r>
        <w:rPr>
          <w:rFonts w:cstheme="minorHAnsi"/>
          <w:sz w:val="36"/>
          <w:szCs w:val="36"/>
          <w:shd w:val="clear" w:color="auto" w:fill="FFFFFF"/>
        </w:rPr>
        <w:t>* par stimulation sensitive lors de l’application du produit (</w:t>
      </w:r>
      <w:r w:rsidRPr="009B1A42">
        <w:rPr>
          <w:rFonts w:cstheme="minorHAnsi"/>
          <w:sz w:val="36"/>
          <w:szCs w:val="36"/>
          <w:shd w:val="clear" w:color="auto" w:fill="FFFFFF"/>
        </w:rPr>
        <w:t>de préférence en dessinant un « escargot » ou un « serpentin anti-moustiques »),</w:t>
      </w:r>
      <w:r>
        <w:rPr>
          <w:rFonts w:cstheme="minorHAnsi"/>
          <w:sz w:val="36"/>
          <w:szCs w:val="36"/>
          <w:shd w:val="clear" w:color="auto" w:fill="FFFFFF"/>
        </w:rPr>
        <w:t xml:space="preserve"> le second le ralentissement de la conduction nerveuse par le froid. Les suggestions </w:t>
      </w:r>
      <w:r w:rsidR="00E6502F">
        <w:rPr>
          <w:rFonts w:cstheme="minorHAnsi"/>
          <w:sz w:val="36"/>
          <w:szCs w:val="36"/>
          <w:shd w:val="clear" w:color="auto" w:fill="FFFFFF"/>
        </w:rPr>
        <w:t>insistent</w:t>
      </w:r>
      <w:r>
        <w:rPr>
          <w:rFonts w:cstheme="minorHAnsi"/>
          <w:sz w:val="36"/>
          <w:szCs w:val="36"/>
          <w:shd w:val="clear" w:color="auto" w:fill="FFFFFF"/>
        </w:rPr>
        <w:t xml:space="preserve"> donc sur les sensations tactiles et thermiques et leur effet analgésique</w:t>
      </w:r>
      <w:r w:rsidR="00E6502F">
        <w:rPr>
          <w:rFonts w:cstheme="minorHAnsi"/>
          <w:sz w:val="36"/>
          <w:szCs w:val="36"/>
          <w:shd w:val="clear" w:color="auto" w:fill="FFFFFF"/>
        </w:rPr>
        <w:t xml:space="preserve"> </w:t>
      </w:r>
      <w:r w:rsidR="009B1A42">
        <w:rPr>
          <w:rFonts w:cstheme="minorHAnsi"/>
          <w:sz w:val="36"/>
          <w:szCs w:val="36"/>
          <w:shd w:val="clear" w:color="auto" w:fill="FFFFFF"/>
        </w:rPr>
        <w:t>ce qui les renforce</w:t>
      </w:r>
      <w:r>
        <w:rPr>
          <w:rFonts w:cstheme="minorHAnsi"/>
          <w:sz w:val="36"/>
          <w:szCs w:val="36"/>
          <w:shd w:val="clear" w:color="auto" w:fill="FFFFFF"/>
        </w:rPr>
        <w:t xml:space="preserve">. </w:t>
      </w:r>
      <w:bookmarkEnd w:id="63"/>
      <w:r w:rsidRPr="00F27D77">
        <w:rPr>
          <w:rFonts w:cstheme="minorHAnsi"/>
          <w:b/>
          <w:bCs/>
          <w:sz w:val="36"/>
          <w:szCs w:val="36"/>
          <w:shd w:val="clear" w:color="auto" w:fill="FFFFFF"/>
        </w:rPr>
        <w:t>IH 05 2024</w:t>
      </w:r>
    </w:p>
    <w:p w14:paraId="45751D13" w14:textId="4F0E476D" w:rsidR="007F663B" w:rsidRDefault="00AB5A44" w:rsidP="00AB5A44">
      <w:pPr>
        <w:shd w:val="clear" w:color="auto" w:fill="FFFFFF" w:themeFill="background1"/>
        <w:rPr>
          <w:rFonts w:cstheme="minorHAnsi"/>
          <w:b/>
          <w:bCs/>
          <w:color w:val="222222"/>
          <w:sz w:val="36"/>
          <w:szCs w:val="36"/>
          <w:shd w:val="clear" w:color="auto" w:fill="FFFFFF"/>
        </w:rPr>
      </w:pPr>
      <w:r w:rsidRPr="007F663B">
        <w:rPr>
          <w:rFonts w:cstheme="minorHAnsi"/>
          <w:b/>
          <w:bCs/>
          <w:color w:val="222222"/>
          <w:sz w:val="36"/>
          <w:szCs w:val="36"/>
          <w:shd w:val="clear" w:color="auto" w:fill="FFFFFF"/>
        </w:rPr>
        <w:t>« Biais cognitif</w:t>
      </w:r>
      <w:r>
        <w:rPr>
          <w:rFonts w:cstheme="minorHAnsi"/>
          <w:color w:val="222222"/>
          <w:sz w:val="36"/>
          <w:szCs w:val="36"/>
          <w:shd w:val="clear" w:color="auto" w:fill="FFFFFF"/>
        </w:rPr>
        <w:t> » : Mécanismes de pensée systématiques et inconscients qui viennent parasiter notre logique. (</w:t>
      </w:r>
      <w:r w:rsidRPr="009B1A42">
        <w:rPr>
          <w:rFonts w:cstheme="minorHAnsi"/>
          <w:color w:val="222222"/>
          <w:sz w:val="36"/>
          <w:szCs w:val="36"/>
          <w:shd w:val="clear" w:color="auto" w:fill="FFFFFF"/>
        </w:rPr>
        <w:t>Sorte de raccourcis de raisonnement inconscients et automatiques très prisés par le cerveau pour leur rapidité et leur faible coût en énergie</w:t>
      </w:r>
      <w:r>
        <w:rPr>
          <w:rFonts w:cstheme="minorHAnsi"/>
          <w:color w:val="222222"/>
          <w:sz w:val="36"/>
          <w:szCs w:val="36"/>
          <w:shd w:val="clear" w:color="auto" w:fill="FFFFFF"/>
        </w:rPr>
        <w:t>).</w:t>
      </w:r>
      <w:r w:rsidR="007F663B">
        <w:rPr>
          <w:rFonts w:cstheme="minorHAnsi"/>
          <w:color w:val="222222"/>
          <w:sz w:val="36"/>
          <w:szCs w:val="36"/>
          <w:shd w:val="clear" w:color="auto" w:fill="FFFFFF"/>
        </w:rPr>
        <w:t xml:space="preserve"> </w:t>
      </w:r>
      <w:r w:rsidR="00651050" w:rsidRPr="00651050">
        <w:rPr>
          <w:rFonts w:cstheme="minorHAnsi"/>
          <w:b/>
          <w:bCs/>
          <w:color w:val="222222"/>
          <w:sz w:val="36"/>
          <w:szCs w:val="36"/>
          <w:shd w:val="clear" w:color="auto" w:fill="FFFFFF"/>
        </w:rPr>
        <w:t>IH 09 2022.</w:t>
      </w:r>
    </w:p>
    <w:p w14:paraId="450A7609" w14:textId="712CA6EE" w:rsidR="001C1A00" w:rsidRDefault="001C1A00" w:rsidP="00AB5A44">
      <w:pPr>
        <w:shd w:val="clear" w:color="auto" w:fill="FFFFFF" w:themeFill="background1"/>
        <w:rPr>
          <w:rFonts w:cstheme="minorHAnsi"/>
          <w:color w:val="222222"/>
          <w:sz w:val="36"/>
          <w:szCs w:val="36"/>
          <w:shd w:val="clear" w:color="auto" w:fill="FFFFFF"/>
        </w:rPr>
      </w:pPr>
      <w:r>
        <w:rPr>
          <w:rFonts w:cstheme="minorHAnsi"/>
          <w:b/>
          <w:bCs/>
          <w:color w:val="222222"/>
          <w:sz w:val="36"/>
          <w:szCs w:val="36"/>
          <w:shd w:val="clear" w:color="auto" w:fill="FFFFFF"/>
        </w:rPr>
        <w:t xml:space="preserve">« Biais d’acquiescement » : </w:t>
      </w:r>
      <w:r w:rsidR="00416D39" w:rsidRPr="00416D39">
        <w:rPr>
          <w:rFonts w:cstheme="minorHAnsi"/>
          <w:color w:val="222222"/>
          <w:sz w:val="36"/>
          <w:szCs w:val="36"/>
          <w:shd w:val="clear" w:color="auto" w:fill="FFFFFF"/>
        </w:rPr>
        <w:t xml:space="preserve">Tendance à </w:t>
      </w:r>
      <w:r w:rsidR="00416D39">
        <w:rPr>
          <w:rFonts w:cstheme="minorHAnsi"/>
          <w:color w:val="222222"/>
          <w:sz w:val="36"/>
          <w:szCs w:val="36"/>
          <w:shd w:val="clear" w:color="auto" w:fill="FFFFFF"/>
        </w:rPr>
        <w:t>donner plus de réponses positives que négati</w:t>
      </w:r>
      <w:r w:rsidR="007B3C8D">
        <w:rPr>
          <w:rFonts w:cstheme="minorHAnsi"/>
          <w:color w:val="222222"/>
          <w:sz w:val="36"/>
          <w:szCs w:val="36"/>
          <w:shd w:val="clear" w:color="auto" w:fill="FFFFFF"/>
        </w:rPr>
        <w:t>v</w:t>
      </w:r>
      <w:r w:rsidR="00416D39">
        <w:rPr>
          <w:rFonts w:cstheme="minorHAnsi"/>
          <w:color w:val="222222"/>
          <w:sz w:val="36"/>
          <w:szCs w:val="36"/>
          <w:shd w:val="clear" w:color="auto" w:fill="FFFFFF"/>
        </w:rPr>
        <w:t>es lors de questionnements.</w:t>
      </w:r>
    </w:p>
    <w:p w14:paraId="590CDAEA" w14:textId="4473DE1F" w:rsidR="00E35BC3" w:rsidRDefault="00E35BC3" w:rsidP="00AB5A44">
      <w:pPr>
        <w:shd w:val="clear" w:color="auto" w:fill="FFFFFF" w:themeFill="background1"/>
        <w:rPr>
          <w:rFonts w:cstheme="minorHAnsi"/>
          <w:b/>
          <w:bCs/>
          <w:color w:val="222222"/>
          <w:sz w:val="36"/>
          <w:szCs w:val="36"/>
          <w:shd w:val="clear" w:color="auto" w:fill="FFFFFF"/>
        </w:rPr>
      </w:pPr>
      <w:bookmarkStart w:id="64" w:name="_Hlk212149684"/>
      <w:bookmarkStart w:id="65" w:name="_Hlk212149624"/>
      <w:r w:rsidRPr="00E35BC3">
        <w:rPr>
          <w:rFonts w:cstheme="minorHAnsi"/>
          <w:b/>
          <w:bCs/>
          <w:color w:val="222222"/>
          <w:sz w:val="36"/>
          <w:szCs w:val="36"/>
          <w:shd w:val="clear" w:color="auto" w:fill="FFFFFF"/>
        </w:rPr>
        <w:t>« Biais d’agentivité »</w:t>
      </w:r>
      <w:r>
        <w:rPr>
          <w:rFonts w:cstheme="minorHAnsi"/>
          <w:color w:val="222222"/>
          <w:sz w:val="36"/>
          <w:szCs w:val="36"/>
          <w:shd w:val="clear" w:color="auto" w:fill="FFFFFF"/>
        </w:rPr>
        <w:t> </w:t>
      </w:r>
      <w:r w:rsidRPr="00E35BC3">
        <w:rPr>
          <w:rFonts w:cstheme="minorHAnsi"/>
          <w:b/>
          <w:bCs/>
          <w:color w:val="222222"/>
          <w:sz w:val="36"/>
          <w:szCs w:val="36"/>
          <w:shd w:val="clear" w:color="auto" w:fill="FFFFFF"/>
        </w:rPr>
        <w:t>ou « Biais d’intentionnalité »</w:t>
      </w:r>
      <w:r>
        <w:rPr>
          <w:rFonts w:cstheme="minorHAnsi"/>
          <w:color w:val="222222"/>
          <w:sz w:val="36"/>
          <w:szCs w:val="36"/>
          <w:shd w:val="clear" w:color="auto" w:fill="FFFFFF"/>
        </w:rPr>
        <w:t xml:space="preserve"> : Tendance à attribuer à un agent volontaire ce qui pourrait résulter d’un processus aveugle ou d’un hasard. </w:t>
      </w:r>
      <w:bookmarkEnd w:id="64"/>
      <w:r w:rsidRPr="00E35BC3">
        <w:rPr>
          <w:rFonts w:cstheme="minorHAnsi"/>
          <w:b/>
          <w:bCs/>
          <w:color w:val="222222"/>
          <w:sz w:val="36"/>
          <w:szCs w:val="36"/>
          <w:shd w:val="clear" w:color="auto" w:fill="FFFFFF"/>
        </w:rPr>
        <w:t>IH 11 2025</w:t>
      </w:r>
    </w:p>
    <w:p w14:paraId="71D6FE08" w14:textId="2DA4872A" w:rsidR="001C0CAC" w:rsidRDefault="001C0CAC" w:rsidP="00AB5A44">
      <w:pPr>
        <w:shd w:val="clear" w:color="auto" w:fill="FFFFFF" w:themeFill="background1"/>
        <w:rPr>
          <w:rFonts w:cstheme="minorHAnsi"/>
          <w:b/>
          <w:bCs/>
          <w:sz w:val="36"/>
          <w:szCs w:val="36"/>
          <w:shd w:val="clear" w:color="auto" w:fill="FFFFFF" w:themeFill="background1"/>
        </w:rPr>
      </w:pPr>
      <w:bookmarkStart w:id="66" w:name="_Hlk118032470"/>
      <w:bookmarkEnd w:id="65"/>
      <w:r>
        <w:rPr>
          <w:rFonts w:cstheme="minorHAnsi"/>
          <w:b/>
          <w:bCs/>
          <w:color w:val="222222"/>
          <w:sz w:val="36"/>
          <w:szCs w:val="36"/>
          <w:shd w:val="clear" w:color="auto" w:fill="FFFFFF"/>
        </w:rPr>
        <w:t xml:space="preserve">« Biais d’ancrage » : </w:t>
      </w:r>
      <w:r>
        <w:rPr>
          <w:rFonts w:cstheme="minorHAnsi"/>
          <w:sz w:val="36"/>
          <w:szCs w:val="36"/>
          <w:shd w:val="clear" w:color="auto" w:fill="FFFFFF" w:themeFill="background1"/>
        </w:rPr>
        <w:t>B</w:t>
      </w:r>
      <w:r w:rsidRPr="001C0CAC">
        <w:rPr>
          <w:rFonts w:cstheme="minorHAnsi"/>
          <w:sz w:val="36"/>
          <w:szCs w:val="36"/>
          <w:shd w:val="clear" w:color="auto" w:fill="FFFFFF" w:themeFill="background1"/>
        </w:rPr>
        <w:t>iais de jugement qui pousse à se fier à l'information reçue en premier dans une prise de décision</w:t>
      </w:r>
      <w:r>
        <w:rPr>
          <w:rFonts w:cstheme="minorHAnsi"/>
          <w:sz w:val="36"/>
          <w:szCs w:val="36"/>
          <w:shd w:val="clear" w:color="auto" w:fill="FFFFFF" w:themeFill="background1"/>
        </w:rPr>
        <w:t xml:space="preserve"> ; </w:t>
      </w:r>
      <w:r w:rsidRPr="001C0CAC">
        <w:rPr>
          <w:rFonts w:cstheme="minorHAnsi"/>
          <w:sz w:val="36"/>
          <w:szCs w:val="36"/>
          <w:shd w:val="clear" w:color="auto" w:fill="FFFFFF" w:themeFill="background1"/>
        </w:rPr>
        <w:t>difficulté à se départir d'une première impression</w:t>
      </w:r>
      <w:bookmarkEnd w:id="66"/>
      <w:r w:rsidRPr="001C0CAC">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1C0CAC">
        <w:rPr>
          <w:rFonts w:cstheme="minorHAnsi"/>
          <w:b/>
          <w:bCs/>
          <w:sz w:val="36"/>
          <w:szCs w:val="36"/>
          <w:shd w:val="clear" w:color="auto" w:fill="FFFFFF" w:themeFill="background1"/>
        </w:rPr>
        <w:t>IH 11 2022</w:t>
      </w:r>
    </w:p>
    <w:p w14:paraId="76FF41BB" w14:textId="2093CEEC" w:rsidR="00820C4C" w:rsidRDefault="00820C4C" w:rsidP="00820C4C">
      <w:pPr>
        <w:shd w:val="clear" w:color="auto" w:fill="FFFFFF" w:themeFill="background1"/>
        <w:rPr>
          <w:rFonts w:cstheme="minorHAnsi"/>
          <w:b/>
          <w:bCs/>
          <w:color w:val="000000" w:themeColor="text1"/>
          <w:sz w:val="36"/>
          <w:szCs w:val="36"/>
          <w:shd w:val="clear" w:color="auto" w:fill="FFFFFF" w:themeFill="background1"/>
        </w:rPr>
      </w:pPr>
      <w:bookmarkStart w:id="67" w:name="_Hlk184660213"/>
      <w:r>
        <w:rPr>
          <w:rFonts w:cstheme="minorHAnsi"/>
          <w:b/>
          <w:bCs/>
          <w:sz w:val="36"/>
          <w:szCs w:val="36"/>
          <w:shd w:val="clear" w:color="auto" w:fill="FFFFFF" w:themeFill="background1"/>
        </w:rPr>
        <w:t xml:space="preserve">« Biais d’angle-mort » ou « Biais de la tache aveugle » ou « Illusion de l’unique invulnérabilité » : </w:t>
      </w:r>
      <w:r w:rsidRPr="00820C4C">
        <w:rPr>
          <w:rFonts w:cstheme="minorHAnsi"/>
          <w:color w:val="000000" w:themeColor="text1"/>
          <w:sz w:val="36"/>
          <w:szCs w:val="36"/>
          <w:shd w:val="clear" w:color="auto" w:fill="FFFFFF" w:themeFill="background1"/>
        </w:rPr>
        <w:t>Biais cognitif concernant la reconnaissance de l'impact des biais sur le jugement des autres, tout en omettant de voir l'impact des biais sur son propre jugement.</w:t>
      </w:r>
      <w:r>
        <w:rPr>
          <w:rFonts w:cstheme="minorHAnsi"/>
          <w:color w:val="000000" w:themeColor="text1"/>
          <w:sz w:val="36"/>
          <w:szCs w:val="36"/>
          <w:shd w:val="clear" w:color="auto" w:fill="FFFFFF" w:themeFill="background1"/>
        </w:rPr>
        <w:t xml:space="preserve"> Tendance à s’estimer plus objectif qu’autrui. </w:t>
      </w:r>
      <w:bookmarkEnd w:id="67"/>
      <w:r w:rsidRPr="00820C4C">
        <w:rPr>
          <w:rFonts w:cstheme="minorHAnsi"/>
          <w:b/>
          <w:bCs/>
          <w:color w:val="000000" w:themeColor="text1"/>
          <w:sz w:val="36"/>
          <w:szCs w:val="36"/>
          <w:shd w:val="clear" w:color="auto" w:fill="FFFFFF" w:themeFill="background1"/>
        </w:rPr>
        <w:t>IH 12 2024</w:t>
      </w:r>
    </w:p>
    <w:p w14:paraId="590F98CE" w14:textId="471B074A" w:rsidR="00AD78CD" w:rsidRPr="00820C4C" w:rsidRDefault="00AD78CD" w:rsidP="00820C4C">
      <w:pPr>
        <w:shd w:val="clear" w:color="auto" w:fill="FFFFFF" w:themeFill="background1"/>
        <w:rPr>
          <w:rFonts w:cstheme="minorHAnsi"/>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Biais d’auto-complaisance</w:t>
      </w:r>
    </w:p>
    <w:p w14:paraId="69CDECEB" w14:textId="0C7BF13A" w:rsidR="00F6294F" w:rsidRDefault="00F6294F" w:rsidP="00AB5A44">
      <w:pPr>
        <w:shd w:val="clear" w:color="auto" w:fill="FFFFFF" w:themeFill="background1"/>
        <w:rPr>
          <w:rFonts w:cstheme="minorHAnsi"/>
          <w:i/>
          <w:iCs/>
          <w:sz w:val="36"/>
          <w:szCs w:val="36"/>
          <w:shd w:val="clear" w:color="auto" w:fill="FFFFFF" w:themeFill="background1"/>
        </w:rPr>
      </w:pPr>
      <w:r>
        <w:rPr>
          <w:rFonts w:cstheme="minorHAnsi"/>
          <w:b/>
          <w:bCs/>
          <w:sz w:val="36"/>
          <w:szCs w:val="36"/>
          <w:shd w:val="clear" w:color="auto" w:fill="FFFFFF" w:themeFill="background1"/>
        </w:rPr>
        <w:t xml:space="preserve">« Biais d’autorité » : </w:t>
      </w:r>
      <w:r w:rsidRPr="00F6294F">
        <w:rPr>
          <w:rFonts w:cstheme="minorHAnsi"/>
          <w:sz w:val="36"/>
          <w:szCs w:val="36"/>
          <w:shd w:val="clear" w:color="auto" w:fill="FFFFFF" w:themeFill="background1"/>
        </w:rPr>
        <w:t>Tendance à surévaluer la valeur de l'opinion d'une personne que l'on considère comme ayant une autorité sur un sujet donné</w:t>
      </w:r>
      <w:r>
        <w:rPr>
          <w:rFonts w:cstheme="minorHAnsi"/>
          <w:sz w:val="36"/>
          <w:szCs w:val="36"/>
          <w:shd w:val="clear" w:color="auto" w:fill="FFFFFF" w:themeFill="background1"/>
        </w:rPr>
        <w:t xml:space="preserve"> (</w:t>
      </w:r>
      <w:r w:rsidRPr="00395D93">
        <w:rPr>
          <w:rFonts w:cstheme="minorHAnsi"/>
          <w:sz w:val="36"/>
          <w:szCs w:val="36"/>
          <w:shd w:val="clear" w:color="auto" w:fill="FFFFFF" w:themeFill="background1"/>
        </w:rPr>
        <w:t>parents, médecin, expert, etc</w:t>
      </w:r>
      <w:r w:rsidRPr="00F6294F">
        <w:rPr>
          <w:rFonts w:cstheme="minorHAnsi"/>
          <w:i/>
          <w:iCs/>
          <w:sz w:val="36"/>
          <w:szCs w:val="36"/>
          <w:shd w:val="clear" w:color="auto" w:fill="FFFFFF" w:themeFill="background1"/>
        </w:rPr>
        <w:t>.).</w:t>
      </w:r>
    </w:p>
    <w:p w14:paraId="69B6B2BD" w14:textId="33F345E6" w:rsidR="000E2209" w:rsidRPr="00F6294F" w:rsidRDefault="000E2209" w:rsidP="00AB5A44">
      <w:pPr>
        <w:shd w:val="clear" w:color="auto" w:fill="FFFFFF" w:themeFill="background1"/>
        <w:rPr>
          <w:rFonts w:cstheme="minorHAnsi"/>
          <w:b/>
          <w:bCs/>
          <w:sz w:val="36"/>
          <w:szCs w:val="36"/>
          <w:shd w:val="clear" w:color="auto" w:fill="FFFFFF" w:themeFill="background1"/>
        </w:rPr>
      </w:pPr>
      <w:bookmarkStart w:id="68" w:name="_Hlk201840525"/>
      <w:r w:rsidRPr="000E2209">
        <w:rPr>
          <w:rFonts w:cstheme="minorHAnsi"/>
          <w:b/>
          <w:bCs/>
          <w:sz w:val="36"/>
          <w:szCs w:val="36"/>
          <w:shd w:val="clear" w:color="auto" w:fill="FFFFFF" w:themeFill="background1"/>
        </w:rPr>
        <w:t>« Biais de causalité illusoire »</w:t>
      </w:r>
      <w:r>
        <w:rPr>
          <w:rFonts w:cstheme="minorHAnsi"/>
          <w:i/>
          <w:iCs/>
          <w:sz w:val="36"/>
          <w:szCs w:val="36"/>
          <w:shd w:val="clear" w:color="auto" w:fill="FFFFFF" w:themeFill="background1"/>
        </w:rPr>
        <w:t> </w:t>
      </w:r>
      <w:r w:rsidRPr="000E2209">
        <w:rPr>
          <w:rFonts w:cstheme="minorHAnsi"/>
          <w:sz w:val="36"/>
          <w:szCs w:val="36"/>
          <w:shd w:val="clear" w:color="auto" w:fill="FFFFFF" w:themeFill="background1"/>
        </w:rPr>
        <w:t xml:space="preserve">: </w:t>
      </w:r>
      <w:r w:rsidRPr="000E2209">
        <w:rPr>
          <w:rFonts w:cstheme="minorHAnsi"/>
          <w:i/>
          <w:iCs/>
          <w:sz w:val="36"/>
          <w:szCs w:val="36"/>
          <w:shd w:val="clear" w:color="auto" w:fill="FFFFFF" w:themeFill="background1"/>
        </w:rPr>
        <w:t>Biais cognitif</w:t>
      </w:r>
      <w:r>
        <w:rPr>
          <w:rFonts w:cstheme="minorHAnsi"/>
          <w:sz w:val="36"/>
          <w:szCs w:val="36"/>
          <w:shd w:val="clear" w:color="auto" w:fill="FFFFFF" w:themeFill="background1"/>
        </w:rPr>
        <w:t>*</w:t>
      </w:r>
      <w:r w:rsidRPr="000E2209">
        <w:rPr>
          <w:rFonts w:cstheme="minorHAnsi"/>
          <w:sz w:val="36"/>
          <w:szCs w:val="36"/>
          <w:shd w:val="clear" w:color="auto" w:fill="FFFFFF" w:themeFill="background1"/>
        </w:rPr>
        <w:t xml:space="preserve"> qui conduit des personnes à associer deux informations objectivement indépendantes ou à surestimer la liaison entre deux informations en réalité faiblement associées.</w:t>
      </w:r>
      <w:r>
        <w:rPr>
          <w:rFonts w:cstheme="minorHAnsi"/>
          <w:sz w:val="36"/>
          <w:szCs w:val="36"/>
          <w:shd w:val="clear" w:color="auto" w:fill="FFFFFF" w:themeFill="background1"/>
        </w:rPr>
        <w:t xml:space="preserve"> Exemple type : proposer des interprétations générales à partir d’expériences isolées (cas cliniques), confondre </w:t>
      </w:r>
      <w:r w:rsidRPr="000E2209">
        <w:rPr>
          <w:rFonts w:cstheme="minorHAnsi"/>
          <w:i/>
          <w:iCs/>
          <w:sz w:val="36"/>
          <w:szCs w:val="36"/>
          <w:shd w:val="clear" w:color="auto" w:fill="FFFFFF" w:themeFill="background1"/>
        </w:rPr>
        <w:t>corrélation</w:t>
      </w:r>
      <w:r>
        <w:rPr>
          <w:rFonts w:cstheme="minorHAnsi"/>
          <w:sz w:val="36"/>
          <w:szCs w:val="36"/>
          <w:shd w:val="clear" w:color="auto" w:fill="FFFFFF" w:themeFill="background1"/>
        </w:rPr>
        <w:t xml:space="preserve">* et </w:t>
      </w:r>
      <w:r w:rsidRPr="000E2209">
        <w:rPr>
          <w:rFonts w:cstheme="minorHAnsi"/>
          <w:i/>
          <w:iCs/>
          <w:sz w:val="36"/>
          <w:szCs w:val="36"/>
          <w:shd w:val="clear" w:color="auto" w:fill="FFFFFF" w:themeFill="background1"/>
        </w:rPr>
        <w:t>causalité</w:t>
      </w:r>
      <w:r>
        <w:rPr>
          <w:rFonts w:cstheme="minorHAnsi"/>
          <w:sz w:val="36"/>
          <w:szCs w:val="36"/>
          <w:shd w:val="clear" w:color="auto" w:fill="FFFFFF" w:themeFill="background1"/>
        </w:rPr>
        <w:t xml:space="preserve">*. </w:t>
      </w:r>
      <w:bookmarkEnd w:id="68"/>
      <w:r w:rsidRPr="000E2209">
        <w:rPr>
          <w:rFonts w:cstheme="minorHAnsi"/>
          <w:b/>
          <w:bCs/>
          <w:sz w:val="36"/>
          <w:szCs w:val="36"/>
          <w:shd w:val="clear" w:color="auto" w:fill="FFFFFF" w:themeFill="background1"/>
        </w:rPr>
        <w:t>IH 07 2025</w:t>
      </w:r>
      <w:r>
        <w:rPr>
          <w:rFonts w:cstheme="minorHAnsi"/>
          <w:sz w:val="36"/>
          <w:szCs w:val="36"/>
          <w:shd w:val="clear" w:color="auto" w:fill="FFFFFF" w:themeFill="background1"/>
        </w:rPr>
        <w:t xml:space="preserve"> </w:t>
      </w:r>
    </w:p>
    <w:p w14:paraId="1BE2308D" w14:textId="54F1008F" w:rsidR="0032757E" w:rsidRDefault="0032757E" w:rsidP="00AB5A44">
      <w:pPr>
        <w:shd w:val="clear" w:color="auto" w:fill="FFFFFF" w:themeFill="background1"/>
        <w:rPr>
          <w:rFonts w:cstheme="minorHAnsi"/>
          <w:b/>
          <w:bCs/>
          <w:color w:val="202122"/>
          <w:sz w:val="36"/>
          <w:szCs w:val="36"/>
          <w:shd w:val="clear" w:color="auto" w:fill="FFFFFF"/>
        </w:rPr>
      </w:pPr>
      <w:bookmarkStart w:id="69" w:name="_Hlk118137896"/>
      <w:r>
        <w:rPr>
          <w:rFonts w:cstheme="minorHAnsi"/>
          <w:b/>
          <w:bCs/>
          <w:color w:val="202122"/>
          <w:sz w:val="36"/>
          <w:szCs w:val="36"/>
          <w:shd w:val="clear" w:color="auto" w:fill="FFFFFF"/>
        </w:rPr>
        <w:t>« </w:t>
      </w:r>
      <w:r w:rsidRPr="0032757E">
        <w:rPr>
          <w:rFonts w:cstheme="minorHAnsi"/>
          <w:b/>
          <w:bCs/>
          <w:color w:val="202122"/>
          <w:sz w:val="36"/>
          <w:szCs w:val="36"/>
          <w:shd w:val="clear" w:color="auto" w:fill="FFFFFF"/>
        </w:rPr>
        <w:t>Biais de chambre à écho</w:t>
      </w:r>
      <w:r>
        <w:rPr>
          <w:rFonts w:cstheme="minorHAnsi"/>
          <w:b/>
          <w:bCs/>
          <w:color w:val="202122"/>
          <w:sz w:val="36"/>
          <w:szCs w:val="36"/>
          <w:shd w:val="clear" w:color="auto" w:fill="FFFFFF"/>
        </w:rPr>
        <w:t xml:space="preserve"> » : </w:t>
      </w:r>
      <w:r>
        <w:rPr>
          <w:rFonts w:cstheme="minorHAnsi"/>
          <w:color w:val="202122"/>
          <w:sz w:val="36"/>
          <w:szCs w:val="36"/>
          <w:shd w:val="clear" w:color="auto" w:fill="FFFFFF"/>
        </w:rPr>
        <w:t xml:space="preserve">Version internet du </w:t>
      </w:r>
      <w:r w:rsidRPr="00395D93">
        <w:rPr>
          <w:rFonts w:cstheme="minorHAnsi"/>
          <w:i/>
          <w:iCs/>
          <w:color w:val="202122"/>
          <w:sz w:val="36"/>
          <w:szCs w:val="36"/>
          <w:shd w:val="clear" w:color="auto" w:fill="FFFFFF"/>
        </w:rPr>
        <w:t>Biais de confirmation</w:t>
      </w:r>
      <w:r>
        <w:rPr>
          <w:rFonts w:cstheme="minorHAnsi"/>
          <w:color w:val="202122"/>
          <w:sz w:val="36"/>
          <w:szCs w:val="36"/>
          <w:shd w:val="clear" w:color="auto" w:fill="FFFFFF"/>
        </w:rPr>
        <w:t xml:space="preserve">* qui consiste à ne consulter volontairement que les sites qui sont en accord avec son point de vue. </w:t>
      </w:r>
      <w:r w:rsidRPr="0032757E">
        <w:rPr>
          <w:rFonts w:cstheme="minorHAnsi"/>
          <w:b/>
          <w:bCs/>
          <w:color w:val="202122"/>
          <w:sz w:val="36"/>
          <w:szCs w:val="36"/>
          <w:shd w:val="clear" w:color="auto" w:fill="FFFFFF"/>
        </w:rPr>
        <w:t>IH 11 2022</w:t>
      </w:r>
    </w:p>
    <w:p w14:paraId="7E8CEBE4" w14:textId="381D4B25" w:rsidR="009B1A42" w:rsidRPr="0032757E" w:rsidRDefault="009B1A42" w:rsidP="00AB5A44">
      <w:pPr>
        <w:shd w:val="clear" w:color="auto" w:fill="FFFFFF" w:themeFill="background1"/>
        <w:rPr>
          <w:sz w:val="44"/>
          <w:szCs w:val="44"/>
          <w:u w:val="single"/>
        </w:rPr>
      </w:pPr>
      <w:r>
        <w:rPr>
          <w:rFonts w:cstheme="minorHAnsi"/>
          <w:b/>
          <w:bCs/>
          <w:color w:val="202122"/>
          <w:sz w:val="36"/>
          <w:szCs w:val="36"/>
          <w:shd w:val="clear" w:color="auto" w:fill="FFFFFF"/>
        </w:rPr>
        <w:t xml:space="preserve">« Biais d’échantillonnage » : </w:t>
      </w:r>
      <w:r w:rsidRPr="009B1A42">
        <w:rPr>
          <w:rFonts w:cstheme="minorHAnsi"/>
          <w:sz w:val="36"/>
          <w:szCs w:val="36"/>
          <w:shd w:val="clear" w:color="auto" w:fill="FFFFFF" w:themeFill="background1"/>
        </w:rPr>
        <w:t>Biais induit, lors d'une enquête, lorsque l'échantillon n'est pas représentatif de la population qui est supposée bénéficiaire</w:t>
      </w:r>
      <w:r>
        <w:rPr>
          <w:rFonts w:cstheme="minorHAnsi"/>
          <w:sz w:val="36"/>
          <w:szCs w:val="36"/>
          <w:shd w:val="clear" w:color="auto" w:fill="FFFFFF" w:themeFill="background1"/>
        </w:rPr>
        <w:t>.</w:t>
      </w:r>
    </w:p>
    <w:bookmarkEnd w:id="55"/>
    <w:p w14:paraId="3F0512DB" w14:textId="76ABE4B6" w:rsidR="00A27BB5" w:rsidRDefault="006D5EB5" w:rsidP="00A27BB5">
      <w:pPr>
        <w:rPr>
          <w:rFonts w:cstheme="minorHAnsi"/>
          <w:b/>
          <w:bCs/>
          <w:sz w:val="36"/>
          <w:szCs w:val="36"/>
          <w:shd w:val="clear" w:color="auto" w:fill="FFFFFF"/>
        </w:rPr>
      </w:pPr>
      <w:r w:rsidRPr="002C55CF">
        <w:rPr>
          <w:rFonts w:cstheme="minorHAnsi"/>
          <w:color w:val="222222"/>
          <w:sz w:val="36"/>
          <w:szCs w:val="36"/>
          <w:shd w:val="clear" w:color="auto" w:fill="FFFFFF"/>
        </w:rPr>
        <w:t>« </w:t>
      </w:r>
      <w:r w:rsidRPr="002C55CF">
        <w:rPr>
          <w:rFonts w:cstheme="minorHAnsi"/>
          <w:b/>
          <w:bCs/>
          <w:color w:val="222222"/>
          <w:sz w:val="36"/>
          <w:szCs w:val="36"/>
          <w:shd w:val="clear" w:color="auto" w:fill="FFFFFF"/>
        </w:rPr>
        <w:t>Biais de confirmation </w:t>
      </w:r>
      <w:r w:rsidRPr="002C55CF">
        <w:rPr>
          <w:rFonts w:cstheme="minorHAnsi"/>
          <w:color w:val="222222"/>
          <w:sz w:val="36"/>
          <w:szCs w:val="36"/>
          <w:shd w:val="clear" w:color="auto" w:fill="FFFFFF"/>
        </w:rPr>
        <w:t>»</w:t>
      </w:r>
      <w:r w:rsidR="007B3C8D">
        <w:rPr>
          <w:rFonts w:cstheme="minorHAnsi"/>
          <w:color w:val="222222"/>
          <w:sz w:val="36"/>
          <w:szCs w:val="36"/>
          <w:shd w:val="clear" w:color="auto" w:fill="FFFFFF"/>
        </w:rPr>
        <w:t xml:space="preserve"> ou </w:t>
      </w:r>
      <w:r w:rsidR="0032757E">
        <w:rPr>
          <w:rFonts w:cstheme="minorHAnsi"/>
          <w:color w:val="202122"/>
          <w:sz w:val="36"/>
          <w:szCs w:val="36"/>
          <w:shd w:val="clear" w:color="auto" w:fill="FFFFFF"/>
        </w:rPr>
        <w:t>« </w:t>
      </w:r>
      <w:r w:rsidR="0032757E">
        <w:rPr>
          <w:rFonts w:cstheme="minorHAnsi"/>
          <w:b/>
          <w:bCs/>
          <w:color w:val="202122"/>
          <w:sz w:val="36"/>
          <w:szCs w:val="36"/>
          <w:shd w:val="clear" w:color="auto" w:fill="FFFFFF"/>
        </w:rPr>
        <w:t>B</w:t>
      </w:r>
      <w:r w:rsidRPr="002C55CF">
        <w:rPr>
          <w:rFonts w:cstheme="minorHAnsi"/>
          <w:b/>
          <w:bCs/>
          <w:color w:val="202122"/>
          <w:sz w:val="36"/>
          <w:szCs w:val="36"/>
          <w:shd w:val="clear" w:color="auto" w:fill="FFFFFF"/>
        </w:rPr>
        <w:t>iais de confirmation d'hypothèse</w:t>
      </w:r>
      <w:r w:rsidR="0032757E">
        <w:rPr>
          <w:rFonts w:cstheme="minorHAnsi"/>
          <w:b/>
          <w:bCs/>
          <w:color w:val="202122"/>
          <w:sz w:val="36"/>
          <w:szCs w:val="36"/>
          <w:shd w:val="clear" w:color="auto" w:fill="FFFFFF"/>
        </w:rPr>
        <w:t> »</w:t>
      </w:r>
      <w:r w:rsidR="007B3C8D">
        <w:rPr>
          <w:rFonts w:cstheme="minorHAnsi"/>
          <w:b/>
          <w:bCs/>
          <w:color w:val="202122"/>
          <w:sz w:val="36"/>
          <w:szCs w:val="36"/>
          <w:shd w:val="clear" w:color="auto" w:fill="FFFFFF"/>
        </w:rPr>
        <w:t> </w:t>
      </w:r>
      <w:r w:rsidR="007B3C8D">
        <w:rPr>
          <w:rFonts w:cstheme="minorHAnsi"/>
          <w:color w:val="202122"/>
          <w:sz w:val="36"/>
          <w:szCs w:val="36"/>
          <w:shd w:val="clear" w:color="auto" w:fill="FFFFFF"/>
        </w:rPr>
        <w:t>:</w:t>
      </w:r>
      <w:r w:rsidRPr="002C55CF">
        <w:rPr>
          <w:rFonts w:cstheme="minorHAnsi"/>
          <w:color w:val="202122"/>
          <w:sz w:val="36"/>
          <w:szCs w:val="36"/>
          <w:shd w:val="clear" w:color="auto" w:fill="FFFFFF"/>
        </w:rPr>
        <w:t xml:space="preserve"> </w:t>
      </w:r>
      <w:hyperlink r:id="rId58" w:history="1">
        <w:r w:rsidR="007B3C8D" w:rsidRPr="007B3C8D">
          <w:rPr>
            <w:rFonts w:cstheme="minorHAnsi"/>
            <w:i/>
            <w:iCs/>
            <w:sz w:val="36"/>
            <w:szCs w:val="36"/>
            <w:shd w:val="clear" w:color="auto" w:fill="FFFFFF"/>
          </w:rPr>
          <w:t>B</w:t>
        </w:r>
        <w:r w:rsidRPr="007B3C8D">
          <w:rPr>
            <w:rFonts w:cstheme="minorHAnsi"/>
            <w:i/>
            <w:iCs/>
            <w:sz w:val="36"/>
            <w:szCs w:val="36"/>
            <w:shd w:val="clear" w:color="auto" w:fill="FFFFFF"/>
          </w:rPr>
          <w:t>iais cognitif</w:t>
        </w:r>
      </w:hyperlink>
      <w:r w:rsidR="007B3C8D">
        <w:rPr>
          <w:rFonts w:cstheme="minorHAnsi"/>
          <w:sz w:val="36"/>
          <w:szCs w:val="36"/>
          <w:shd w:val="clear" w:color="auto" w:fill="FFFFFF"/>
        </w:rPr>
        <w:t>*</w:t>
      </w:r>
      <w:r w:rsidRPr="002C55CF">
        <w:rPr>
          <w:rFonts w:cstheme="minorHAnsi"/>
          <w:i/>
          <w:iCs/>
          <w:sz w:val="36"/>
          <w:szCs w:val="36"/>
          <w:shd w:val="clear" w:color="auto" w:fill="FFFFFF"/>
        </w:rPr>
        <w:t> </w:t>
      </w:r>
      <w:r w:rsidRPr="002C55CF">
        <w:rPr>
          <w:rFonts w:cstheme="minorHAnsi"/>
          <w:color w:val="202122"/>
          <w:sz w:val="36"/>
          <w:szCs w:val="36"/>
          <w:shd w:val="clear" w:color="auto" w:fill="FFFFFF"/>
        </w:rPr>
        <w:t xml:space="preserve">qui consiste à privilégier </w:t>
      </w:r>
      <w:r w:rsidRPr="002C55CF">
        <w:rPr>
          <w:rFonts w:cstheme="minorHAnsi"/>
          <w:sz w:val="36"/>
          <w:szCs w:val="36"/>
          <w:shd w:val="clear" w:color="auto" w:fill="FFFFFF"/>
        </w:rPr>
        <w:t>les </w:t>
      </w:r>
      <w:hyperlink r:id="rId59" w:history="1">
        <w:r w:rsidRPr="002C55CF">
          <w:rPr>
            <w:rFonts w:cstheme="minorHAnsi"/>
            <w:sz w:val="36"/>
            <w:szCs w:val="36"/>
            <w:shd w:val="clear" w:color="auto" w:fill="FFFFFF"/>
          </w:rPr>
          <w:t>informations</w:t>
        </w:r>
      </w:hyperlink>
      <w:r w:rsidRPr="002C55CF">
        <w:rPr>
          <w:rFonts w:cstheme="minorHAnsi"/>
          <w:color w:val="202122"/>
          <w:sz w:val="36"/>
          <w:szCs w:val="36"/>
          <w:shd w:val="clear" w:color="auto" w:fill="FFFFFF"/>
        </w:rPr>
        <w:t> confirmant ses idées préconçues ou ses </w:t>
      </w:r>
      <w:hyperlink r:id="rId60" w:history="1">
        <w:r w:rsidRPr="002C55CF">
          <w:rPr>
            <w:rFonts w:cstheme="minorHAnsi"/>
            <w:sz w:val="36"/>
            <w:szCs w:val="36"/>
            <w:shd w:val="clear" w:color="auto" w:fill="FFFFFF"/>
          </w:rPr>
          <w:t>hypothèses</w:t>
        </w:r>
      </w:hyperlink>
      <w:r w:rsidRPr="002C55CF">
        <w:rPr>
          <w:rFonts w:cstheme="minorHAnsi"/>
          <w:sz w:val="36"/>
          <w:szCs w:val="36"/>
          <w:shd w:val="clear" w:color="auto" w:fill="FFFFFF"/>
        </w:rPr>
        <w:t> </w:t>
      </w:r>
      <w:r w:rsidRPr="002C55CF">
        <w:rPr>
          <w:rFonts w:cstheme="minorHAnsi"/>
          <w:color w:val="202122"/>
          <w:sz w:val="36"/>
          <w:szCs w:val="36"/>
          <w:shd w:val="clear" w:color="auto" w:fill="FFFFFF"/>
        </w:rPr>
        <w:t>et/ou à accorder moins de poids aux hypothèses et informations jouant en défaveur de ses conceptions, ce qui se traduit par une réticence à changer d'avis.</w:t>
      </w:r>
      <w:r w:rsidR="0032757E">
        <w:rPr>
          <w:rFonts w:cstheme="minorHAnsi"/>
          <w:color w:val="202122"/>
          <w:sz w:val="36"/>
          <w:szCs w:val="36"/>
          <w:shd w:val="clear" w:color="auto" w:fill="FFFFFF"/>
        </w:rPr>
        <w:t xml:space="preserve"> Pour internet on parle de </w:t>
      </w:r>
      <w:r w:rsidR="0032757E" w:rsidRPr="007B3C8D">
        <w:rPr>
          <w:rFonts w:cstheme="minorHAnsi"/>
          <w:i/>
          <w:iCs/>
          <w:color w:val="202122"/>
          <w:sz w:val="36"/>
          <w:szCs w:val="36"/>
          <w:shd w:val="clear" w:color="auto" w:fill="FFFFFF"/>
        </w:rPr>
        <w:t>Biais de chambre à écho</w:t>
      </w:r>
      <w:r w:rsidR="0032757E">
        <w:rPr>
          <w:rFonts w:cstheme="minorHAnsi"/>
          <w:color w:val="202122"/>
          <w:sz w:val="36"/>
          <w:szCs w:val="36"/>
          <w:shd w:val="clear" w:color="auto" w:fill="FFFFFF"/>
        </w:rPr>
        <w:t>* pour les internautes et de « </w:t>
      </w:r>
      <w:r w:rsidR="0032757E" w:rsidRPr="007B3C8D">
        <w:rPr>
          <w:rFonts w:cstheme="minorHAnsi"/>
          <w:i/>
          <w:iCs/>
          <w:color w:val="202122"/>
          <w:sz w:val="36"/>
          <w:szCs w:val="36"/>
          <w:shd w:val="clear" w:color="auto" w:fill="FFFFFF"/>
        </w:rPr>
        <w:t>Bulle de filtrage</w:t>
      </w:r>
      <w:r w:rsidR="0032757E">
        <w:rPr>
          <w:rFonts w:cstheme="minorHAnsi"/>
          <w:color w:val="202122"/>
          <w:sz w:val="36"/>
          <w:szCs w:val="36"/>
          <w:shd w:val="clear" w:color="auto" w:fill="FFFFFF"/>
        </w:rPr>
        <w:t xml:space="preserve">* » pour les algorithmes. </w:t>
      </w:r>
      <w:r w:rsidRPr="002C55CF">
        <w:rPr>
          <w:rFonts w:cstheme="minorHAnsi"/>
          <w:color w:val="202122"/>
          <w:sz w:val="36"/>
          <w:szCs w:val="36"/>
          <w:shd w:val="clear" w:color="auto" w:fill="FFFFFF"/>
        </w:rPr>
        <w:t xml:space="preserve"> </w:t>
      </w:r>
      <w:bookmarkEnd w:id="69"/>
      <w:r w:rsidRPr="002C55CF">
        <w:rPr>
          <w:rFonts w:cstheme="minorHAnsi"/>
          <w:b/>
          <w:bCs/>
          <w:sz w:val="36"/>
          <w:szCs w:val="36"/>
          <w:shd w:val="clear" w:color="auto" w:fill="FFFFFF"/>
        </w:rPr>
        <w:t>IH 12 2020</w:t>
      </w:r>
      <w:r w:rsidR="0032757E">
        <w:rPr>
          <w:rFonts w:cstheme="minorHAnsi"/>
          <w:b/>
          <w:bCs/>
          <w:sz w:val="36"/>
          <w:szCs w:val="36"/>
          <w:shd w:val="clear" w:color="auto" w:fill="FFFFFF"/>
        </w:rPr>
        <w:t xml:space="preserve"> 11 2022</w:t>
      </w:r>
    </w:p>
    <w:p w14:paraId="73BF3B06" w14:textId="776918D5" w:rsidR="00395D93" w:rsidRPr="00395D93" w:rsidRDefault="00395D93" w:rsidP="00395D93">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Biais de contagion sociale » : </w:t>
      </w:r>
      <w:r w:rsidRPr="00395D93">
        <w:rPr>
          <w:rFonts w:cstheme="minorHAnsi"/>
          <w:color w:val="000000" w:themeColor="text1"/>
          <w:sz w:val="36"/>
          <w:szCs w:val="36"/>
          <w:shd w:val="clear" w:color="auto" w:fill="FFFFFF"/>
        </w:rPr>
        <w:t>Phénomène par lequel des sentiments, des opinions ou des comportements originellement exprimés ou manifestés par un ou quelques individus se propagent à tout un groupe dans un contextes social donné.</w:t>
      </w:r>
    </w:p>
    <w:p w14:paraId="10508F6C" w14:textId="095274AA" w:rsidR="00BF4011" w:rsidRDefault="00BF4011" w:rsidP="00BF4011">
      <w:pPr>
        <w:shd w:val="clear" w:color="auto" w:fill="FFFFFF" w:themeFill="background1"/>
        <w:rPr>
          <w:rFonts w:cstheme="minorHAnsi"/>
          <w:b/>
          <w:bCs/>
          <w:sz w:val="36"/>
          <w:szCs w:val="36"/>
          <w:shd w:val="clear" w:color="auto" w:fill="FFFFFF"/>
        </w:rPr>
      </w:pPr>
      <w:bookmarkStart w:id="70" w:name="_Hlk117542555"/>
      <w:r>
        <w:rPr>
          <w:rFonts w:cstheme="minorHAnsi"/>
          <w:b/>
          <w:bCs/>
          <w:sz w:val="36"/>
          <w:szCs w:val="36"/>
          <w:shd w:val="clear" w:color="auto" w:fill="FFFFFF"/>
        </w:rPr>
        <w:t>« Biais de corrélation illusoire » </w:t>
      </w:r>
      <w:r w:rsidRPr="00BF4011">
        <w:rPr>
          <w:rFonts w:cstheme="minorHAnsi"/>
          <w:b/>
          <w:bCs/>
          <w:sz w:val="36"/>
          <w:szCs w:val="36"/>
          <w:shd w:val="clear" w:color="auto" w:fill="FFFFFF"/>
        </w:rPr>
        <w:t xml:space="preserve">: </w:t>
      </w:r>
      <w:hyperlink r:id="rId61" w:history="1">
        <w:r w:rsidRPr="00933425">
          <w:rPr>
            <w:rFonts w:cstheme="minorHAnsi"/>
            <w:i/>
            <w:iCs/>
            <w:sz w:val="36"/>
            <w:szCs w:val="36"/>
            <w:shd w:val="clear" w:color="auto" w:fill="FFFFFF"/>
          </w:rPr>
          <w:t>Biais cognitif</w:t>
        </w:r>
      </w:hyperlink>
      <w:r w:rsidR="00933425">
        <w:rPr>
          <w:rFonts w:cstheme="minorHAnsi"/>
          <w:sz w:val="36"/>
          <w:szCs w:val="36"/>
          <w:shd w:val="clear" w:color="auto" w:fill="FFFFFF"/>
        </w:rPr>
        <w:t>*</w:t>
      </w:r>
      <w:r w:rsidRPr="00BF4011">
        <w:rPr>
          <w:rFonts w:cstheme="minorHAnsi"/>
          <w:sz w:val="36"/>
          <w:szCs w:val="36"/>
          <w:shd w:val="clear" w:color="auto" w:fill="FFFFFF"/>
        </w:rPr>
        <w:t> qui consiste à percevoir une </w:t>
      </w:r>
      <w:hyperlink r:id="rId62" w:tooltip="Corrélation" w:history="1">
        <w:r w:rsidRPr="00BF4011">
          <w:rPr>
            <w:rFonts w:cstheme="minorHAnsi"/>
            <w:sz w:val="36"/>
            <w:szCs w:val="36"/>
            <w:shd w:val="clear" w:color="auto" w:fill="FFFFFF"/>
          </w:rPr>
          <w:t>corrélation</w:t>
        </w:r>
      </w:hyperlink>
      <w:r w:rsidRPr="00BF4011">
        <w:rPr>
          <w:rFonts w:cstheme="minorHAnsi"/>
          <w:sz w:val="36"/>
          <w:szCs w:val="36"/>
          <w:shd w:val="clear" w:color="auto" w:fill="FFFFFF"/>
        </w:rPr>
        <w:t> entre deux évènements, corrélation qui n'existe pas ou qui est bien plus faible en réalité</w:t>
      </w:r>
      <w:r>
        <w:rPr>
          <w:rFonts w:cstheme="minorHAnsi"/>
          <w:sz w:val="36"/>
          <w:szCs w:val="36"/>
          <w:shd w:val="clear" w:color="auto" w:fill="FFFFFF"/>
        </w:rPr>
        <w:t xml:space="preserve">. Découvert en 1967 par </w:t>
      </w:r>
      <w:r w:rsidRPr="00395D93">
        <w:rPr>
          <w:rFonts w:cstheme="minorHAnsi"/>
          <w:sz w:val="36"/>
          <w:szCs w:val="36"/>
          <w:u w:val="single"/>
          <w:shd w:val="clear" w:color="auto" w:fill="FFFFFF"/>
        </w:rPr>
        <w:t>J.L. &amp; J.P. Chapman</w:t>
      </w:r>
      <w:r>
        <w:rPr>
          <w:rFonts w:cstheme="minorHAnsi"/>
          <w:sz w:val="36"/>
          <w:szCs w:val="36"/>
          <w:shd w:val="clear" w:color="auto" w:fill="FFFFFF"/>
        </w:rPr>
        <w:t xml:space="preserve">*. </w:t>
      </w:r>
      <w:bookmarkEnd w:id="70"/>
      <w:r w:rsidRPr="00BF4011">
        <w:rPr>
          <w:rFonts w:cstheme="minorHAnsi"/>
          <w:b/>
          <w:bCs/>
          <w:sz w:val="36"/>
          <w:szCs w:val="36"/>
          <w:shd w:val="clear" w:color="auto" w:fill="FFFFFF"/>
        </w:rPr>
        <w:t>IH 11 2022</w:t>
      </w:r>
    </w:p>
    <w:p w14:paraId="076D525F" w14:textId="57E72DB1" w:rsidR="00A75C7E" w:rsidRPr="004A7476" w:rsidRDefault="00A75C7E" w:rsidP="00BF4011">
      <w:pPr>
        <w:shd w:val="clear" w:color="auto" w:fill="FFFFFF" w:themeFill="background1"/>
        <w:rPr>
          <w:rFonts w:cstheme="minorHAnsi"/>
          <w:sz w:val="36"/>
          <w:szCs w:val="36"/>
          <w:shd w:val="clear" w:color="auto" w:fill="FFFFFF"/>
        </w:rPr>
      </w:pPr>
      <w:bookmarkStart w:id="71" w:name="_Hlk160617743"/>
      <w:r>
        <w:rPr>
          <w:rFonts w:cstheme="minorHAnsi"/>
          <w:b/>
          <w:bCs/>
          <w:sz w:val="36"/>
          <w:szCs w:val="36"/>
          <w:shd w:val="clear" w:color="auto" w:fill="FFFFFF"/>
        </w:rPr>
        <w:t xml:space="preserve">« Biais de désirabilité » : </w:t>
      </w:r>
      <w:r w:rsidRPr="00A75C7E">
        <w:rPr>
          <w:rFonts w:cstheme="minorHAnsi"/>
          <w:b/>
          <w:bCs/>
          <w:sz w:val="36"/>
          <w:szCs w:val="36"/>
          <w:shd w:val="clear" w:color="auto" w:fill="FFFFFF"/>
        </w:rPr>
        <w:t> </w:t>
      </w:r>
      <w:r w:rsidR="004A7476" w:rsidRPr="004A7476">
        <w:rPr>
          <w:rFonts w:cstheme="minorHAnsi"/>
          <w:sz w:val="36"/>
          <w:szCs w:val="36"/>
          <w:shd w:val="clear" w:color="auto" w:fill="FFFFFF"/>
        </w:rPr>
        <w:t>Biais qui consiste à vouloir</w:t>
      </w:r>
      <w:r w:rsidRPr="004A7476">
        <w:rPr>
          <w:rFonts w:cstheme="minorHAnsi"/>
          <w:sz w:val="36"/>
          <w:szCs w:val="36"/>
          <w:shd w:val="clear" w:color="auto" w:fill="FFFFFF"/>
        </w:rPr>
        <w:t xml:space="preserve"> se présenter de façon favorable devant d'autres individus en fonction de certaines normes sociales établies.</w:t>
      </w:r>
      <w:r w:rsidR="004A7476">
        <w:rPr>
          <w:rFonts w:cstheme="minorHAnsi"/>
          <w:sz w:val="36"/>
          <w:szCs w:val="36"/>
          <w:shd w:val="clear" w:color="auto" w:fill="FFFFFF"/>
        </w:rPr>
        <w:t xml:space="preserve"> </w:t>
      </w:r>
      <w:bookmarkEnd w:id="71"/>
      <w:r w:rsidR="004A7476" w:rsidRPr="004A7476">
        <w:rPr>
          <w:rFonts w:cstheme="minorHAnsi"/>
          <w:b/>
          <w:bCs/>
          <w:sz w:val="36"/>
          <w:szCs w:val="36"/>
          <w:shd w:val="clear" w:color="auto" w:fill="FFFFFF"/>
        </w:rPr>
        <w:t>IH 03 2024</w:t>
      </w:r>
    </w:p>
    <w:p w14:paraId="1D400CD0" w14:textId="183ECA72" w:rsidR="00145CF3" w:rsidRDefault="00145CF3" w:rsidP="00D91CC3">
      <w:pPr>
        <w:shd w:val="clear" w:color="auto" w:fill="FFFFFF" w:themeFill="background1"/>
        <w:rPr>
          <w:rFonts w:cstheme="minorHAnsi"/>
          <w:b/>
          <w:bCs/>
          <w:sz w:val="36"/>
          <w:szCs w:val="36"/>
          <w:shd w:val="clear" w:color="auto" w:fill="FFFFFF"/>
        </w:rPr>
      </w:pPr>
      <w:bookmarkStart w:id="72" w:name="_Hlk113889652"/>
      <w:r>
        <w:rPr>
          <w:rFonts w:cstheme="minorHAnsi"/>
          <w:b/>
          <w:bCs/>
          <w:sz w:val="36"/>
          <w:szCs w:val="36"/>
          <w:shd w:val="clear" w:color="auto" w:fill="FFFFFF"/>
        </w:rPr>
        <w:t>« Biais de disponibilité » </w:t>
      </w:r>
      <w:r w:rsidRPr="00D91CC3">
        <w:rPr>
          <w:rFonts w:cstheme="minorHAnsi"/>
          <w:b/>
          <w:bCs/>
          <w:sz w:val="36"/>
          <w:szCs w:val="36"/>
          <w:shd w:val="clear" w:color="auto" w:fill="FFFFFF"/>
        </w:rPr>
        <w:t xml:space="preserve">: </w:t>
      </w:r>
      <w:r w:rsidR="00D91CC3" w:rsidRPr="00D91CC3">
        <w:rPr>
          <w:rFonts w:cstheme="minorHAnsi"/>
          <w:sz w:val="36"/>
          <w:szCs w:val="36"/>
          <w:shd w:val="clear" w:color="auto" w:fill="FFFFFF"/>
        </w:rPr>
        <w:t>Mode de raisonnement qui se base uniquement ou principalement sur les informations immédiatement disponibles en mémoire, sans chercher à en acquérir de nouvelles concernant la situation. </w:t>
      </w:r>
      <w:bookmarkEnd w:id="72"/>
      <w:r w:rsidR="00D91CC3" w:rsidRPr="00D91CC3">
        <w:rPr>
          <w:rFonts w:cstheme="minorHAnsi"/>
          <w:b/>
          <w:bCs/>
          <w:sz w:val="36"/>
          <w:szCs w:val="36"/>
          <w:shd w:val="clear" w:color="auto" w:fill="FFFFFF"/>
        </w:rPr>
        <w:t>IH 09 2022</w:t>
      </w:r>
    </w:p>
    <w:p w14:paraId="3AC307A1" w14:textId="44940AAD" w:rsidR="00F6294F" w:rsidRDefault="00F6294F" w:rsidP="00D91CC3">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rPr>
        <w:t xml:space="preserve">« Biais de familiarité » : </w:t>
      </w:r>
      <w:r w:rsidRPr="00F6294F">
        <w:rPr>
          <w:rFonts w:cstheme="minorHAnsi"/>
          <w:sz w:val="36"/>
          <w:szCs w:val="36"/>
          <w:shd w:val="clear" w:color="auto" w:fill="FFFFFF" w:themeFill="background1"/>
        </w:rPr>
        <w:t>Tendance à faire davantage confiance à ce qui nous est familier ou proche, à ce qu'on connaît le mieux</w:t>
      </w:r>
      <w:r>
        <w:rPr>
          <w:rFonts w:cstheme="minorHAnsi"/>
          <w:sz w:val="36"/>
          <w:szCs w:val="36"/>
          <w:shd w:val="clear" w:color="auto" w:fill="FFFFFF" w:themeFill="background1"/>
        </w:rPr>
        <w:t xml:space="preserve"> (</w:t>
      </w:r>
      <w:r w:rsidRPr="00510E54">
        <w:rPr>
          <w:rFonts w:cstheme="minorHAnsi"/>
          <w:sz w:val="36"/>
          <w:szCs w:val="36"/>
          <w:shd w:val="clear" w:color="auto" w:fill="FFFFFF" w:themeFill="background1"/>
        </w:rPr>
        <w:t xml:space="preserve">même de manière vague), </w:t>
      </w:r>
      <w:r w:rsidRPr="00F6294F">
        <w:rPr>
          <w:rFonts w:cstheme="minorHAnsi"/>
          <w:sz w:val="36"/>
          <w:szCs w:val="36"/>
          <w:shd w:val="clear" w:color="auto" w:fill="FFFFFF" w:themeFill="background1"/>
        </w:rPr>
        <w:t>et à le favoriser par rapport à d'autres options</w:t>
      </w:r>
      <w:r>
        <w:rPr>
          <w:rFonts w:cstheme="minorHAnsi"/>
          <w:sz w:val="36"/>
          <w:szCs w:val="36"/>
          <w:shd w:val="clear" w:color="auto" w:fill="FFFFFF" w:themeFill="background1"/>
        </w:rPr>
        <w:t>.</w:t>
      </w:r>
    </w:p>
    <w:p w14:paraId="527894F7" w14:textId="7F5EBBF7" w:rsidR="00820C4C" w:rsidRPr="00820C4C" w:rsidRDefault="00820C4C" w:rsidP="00D91CC3">
      <w:pPr>
        <w:shd w:val="clear" w:color="auto" w:fill="FFFFFF" w:themeFill="background1"/>
        <w:rPr>
          <w:rFonts w:cstheme="minorHAnsi"/>
          <w:color w:val="000000" w:themeColor="text1"/>
          <w:sz w:val="36"/>
          <w:szCs w:val="36"/>
          <w:shd w:val="clear" w:color="auto" w:fill="FFFFFF" w:themeFill="background1"/>
        </w:rPr>
      </w:pPr>
      <w:bookmarkStart w:id="73" w:name="_Hlk184660130"/>
      <w:r>
        <w:rPr>
          <w:rFonts w:cstheme="minorHAnsi"/>
          <w:b/>
          <w:bCs/>
          <w:sz w:val="36"/>
          <w:szCs w:val="36"/>
          <w:shd w:val="clear" w:color="auto" w:fill="FFFFFF" w:themeFill="background1"/>
        </w:rPr>
        <w:t xml:space="preserve">« Biais de la tache aveugle » ou « Biais d’angle-mort » ou « Illusion de l’unique invulnérabilité » : </w:t>
      </w:r>
      <w:r w:rsidRPr="00820C4C">
        <w:rPr>
          <w:rFonts w:cstheme="minorHAnsi"/>
          <w:color w:val="000000" w:themeColor="text1"/>
          <w:sz w:val="36"/>
          <w:szCs w:val="36"/>
          <w:shd w:val="clear" w:color="auto" w:fill="FFFFFF" w:themeFill="background1"/>
        </w:rPr>
        <w:t>Biais cognitif concernant la reconnaissance de l'impact des biais sur le jugement des autres, tout en omettant de voir l'impact des biais sur son propre jugement.</w:t>
      </w:r>
      <w:r>
        <w:rPr>
          <w:rFonts w:cstheme="minorHAnsi"/>
          <w:color w:val="000000" w:themeColor="text1"/>
          <w:sz w:val="36"/>
          <w:szCs w:val="36"/>
          <w:shd w:val="clear" w:color="auto" w:fill="FFFFFF" w:themeFill="background1"/>
        </w:rPr>
        <w:t xml:space="preserve"> Tendance à s’estimer plus objectif qu’autrui. </w:t>
      </w:r>
      <w:r w:rsidRPr="00820C4C">
        <w:rPr>
          <w:rFonts w:cstheme="minorHAnsi"/>
          <w:b/>
          <w:bCs/>
          <w:color w:val="000000" w:themeColor="text1"/>
          <w:sz w:val="36"/>
          <w:szCs w:val="36"/>
          <w:shd w:val="clear" w:color="auto" w:fill="FFFFFF" w:themeFill="background1"/>
        </w:rPr>
        <w:t>IH 12 2024</w:t>
      </w:r>
    </w:p>
    <w:bookmarkEnd w:id="73"/>
    <w:p w14:paraId="4B935667" w14:textId="6B7F4607" w:rsidR="002C55CF" w:rsidRDefault="002C55CF" w:rsidP="00A27BB5">
      <w:pPr>
        <w:rPr>
          <w:rFonts w:cstheme="minorHAnsi"/>
          <w:b/>
          <w:bCs/>
          <w:color w:val="202124"/>
          <w:sz w:val="36"/>
          <w:szCs w:val="36"/>
          <w:shd w:val="clear" w:color="auto" w:fill="FFFFFF"/>
        </w:rPr>
      </w:pPr>
      <w:r>
        <w:rPr>
          <w:rFonts w:cstheme="minorHAnsi"/>
          <w:b/>
          <w:bCs/>
          <w:sz w:val="36"/>
          <w:szCs w:val="36"/>
          <w:shd w:val="clear" w:color="auto" w:fill="FFFFFF"/>
        </w:rPr>
        <w:t xml:space="preserve">« Biais de négativité » : </w:t>
      </w:r>
      <w:r w:rsidR="006E3CC9">
        <w:rPr>
          <w:rFonts w:cstheme="minorHAnsi"/>
          <w:color w:val="202124"/>
          <w:sz w:val="36"/>
          <w:szCs w:val="36"/>
          <w:shd w:val="clear" w:color="auto" w:fill="FFFFFF"/>
        </w:rPr>
        <w:t>T</w:t>
      </w:r>
      <w:r w:rsidRPr="002C55CF">
        <w:rPr>
          <w:rFonts w:cstheme="minorHAnsi"/>
          <w:color w:val="202124"/>
          <w:sz w:val="36"/>
          <w:szCs w:val="36"/>
          <w:shd w:val="clear" w:color="auto" w:fill="FFFFFF"/>
        </w:rPr>
        <w:t xml:space="preserve">endance à être plus </w:t>
      </w:r>
      <w:proofErr w:type="spellStart"/>
      <w:r w:rsidRPr="002C55CF">
        <w:rPr>
          <w:rFonts w:cstheme="minorHAnsi"/>
          <w:color w:val="202124"/>
          <w:sz w:val="36"/>
          <w:szCs w:val="36"/>
          <w:shd w:val="clear" w:color="auto" w:fill="FFFFFF"/>
        </w:rPr>
        <w:t>affecté-e</w:t>
      </w:r>
      <w:proofErr w:type="spellEnd"/>
      <w:r w:rsidRPr="002C55CF">
        <w:rPr>
          <w:rFonts w:cstheme="minorHAnsi"/>
          <w:color w:val="202124"/>
          <w:sz w:val="36"/>
          <w:szCs w:val="36"/>
          <w:shd w:val="clear" w:color="auto" w:fill="FFFFFF"/>
        </w:rPr>
        <w:t xml:space="preserve"> par les informations et les éventualités négatives que par celles positives</w:t>
      </w:r>
      <w:r>
        <w:rPr>
          <w:rFonts w:cstheme="minorHAnsi"/>
          <w:color w:val="202124"/>
          <w:sz w:val="36"/>
          <w:szCs w:val="36"/>
          <w:shd w:val="clear" w:color="auto" w:fill="FFFFFF"/>
        </w:rPr>
        <w:t xml:space="preserve">. </w:t>
      </w:r>
      <w:r w:rsidRPr="002C55CF">
        <w:rPr>
          <w:rFonts w:cstheme="minorHAnsi"/>
          <w:b/>
          <w:bCs/>
          <w:color w:val="202124"/>
          <w:sz w:val="36"/>
          <w:szCs w:val="36"/>
          <w:shd w:val="clear" w:color="auto" w:fill="FFFFFF"/>
        </w:rPr>
        <w:t>IH 02 2022</w:t>
      </w:r>
    </w:p>
    <w:p w14:paraId="200D8E00" w14:textId="44383483" w:rsidR="007B0F45" w:rsidRDefault="007B0F45" w:rsidP="007B0F45">
      <w:pPr>
        <w:shd w:val="clear" w:color="auto" w:fill="FFFFFF" w:themeFill="background1"/>
        <w:rPr>
          <w:rFonts w:cstheme="minorHAnsi"/>
          <w:color w:val="000000" w:themeColor="text1"/>
          <w:sz w:val="36"/>
          <w:szCs w:val="36"/>
          <w:shd w:val="clear" w:color="auto" w:fill="FFFFFF"/>
        </w:rPr>
      </w:pPr>
      <w:r>
        <w:rPr>
          <w:rFonts w:cstheme="minorHAnsi"/>
          <w:b/>
          <w:bCs/>
          <w:color w:val="202124"/>
          <w:sz w:val="36"/>
          <w:szCs w:val="36"/>
          <w:shd w:val="clear" w:color="auto" w:fill="FFFFFF"/>
        </w:rPr>
        <w:t>« Biais de pessimisme » :</w:t>
      </w:r>
      <w:r w:rsidRPr="007B0F45">
        <w:rPr>
          <w:rFonts w:cstheme="minorHAnsi"/>
          <w:b/>
          <w:bCs/>
          <w:color w:val="202124"/>
          <w:sz w:val="36"/>
          <w:szCs w:val="36"/>
          <w:shd w:val="clear" w:color="auto" w:fill="FFFFFF"/>
        </w:rPr>
        <w:t> </w:t>
      </w:r>
      <w:hyperlink r:id="rId63" w:tooltip="Biais cognitif" w:history="1">
        <w:r w:rsidRPr="007B0F45">
          <w:rPr>
            <w:rStyle w:val="Lienhypertexte"/>
            <w:rFonts w:cstheme="minorHAnsi"/>
            <w:i/>
            <w:iCs/>
            <w:color w:val="000000" w:themeColor="text1"/>
            <w:sz w:val="36"/>
            <w:szCs w:val="36"/>
            <w:u w:val="none"/>
            <w:shd w:val="clear" w:color="auto" w:fill="FFFFFF"/>
          </w:rPr>
          <w:t>Biais cognitif</w:t>
        </w:r>
      </w:hyperlink>
      <w:r>
        <w:rPr>
          <w:rFonts w:cstheme="minorHAnsi"/>
          <w:color w:val="000000" w:themeColor="text1"/>
          <w:sz w:val="36"/>
          <w:szCs w:val="36"/>
          <w:shd w:val="clear" w:color="auto" w:fill="FFFFFF"/>
        </w:rPr>
        <w:t>*</w:t>
      </w:r>
      <w:r w:rsidRPr="007B0F45">
        <w:rPr>
          <w:rFonts w:cstheme="minorHAnsi"/>
          <w:color w:val="000000" w:themeColor="text1"/>
          <w:sz w:val="36"/>
          <w:szCs w:val="36"/>
          <w:shd w:val="clear" w:color="auto" w:fill="FFFFFF"/>
        </w:rPr>
        <w:t> par lequel les gens exagèrent la probabilité que des choses négatives leur arrivent</w:t>
      </w:r>
      <w:r>
        <w:rPr>
          <w:rFonts w:cstheme="minorHAnsi"/>
          <w:color w:val="000000" w:themeColor="text1"/>
          <w:sz w:val="36"/>
          <w:szCs w:val="36"/>
          <w:shd w:val="clear" w:color="auto" w:fill="FFFFFF"/>
        </w:rPr>
        <w:t>.</w:t>
      </w:r>
    </w:p>
    <w:p w14:paraId="3B434E7F" w14:textId="656E61A5" w:rsidR="00510E54" w:rsidRDefault="00510E54" w:rsidP="007B0F45">
      <w:pPr>
        <w:shd w:val="clear" w:color="auto" w:fill="FFFFFF" w:themeFill="background1"/>
        <w:rPr>
          <w:rFonts w:cstheme="minorHAnsi"/>
          <w:color w:val="000000" w:themeColor="text1"/>
          <w:sz w:val="36"/>
          <w:szCs w:val="36"/>
          <w:shd w:val="clear" w:color="auto" w:fill="FFFFFF"/>
        </w:rPr>
      </w:pPr>
      <w:r w:rsidRPr="00510E54">
        <w:rPr>
          <w:rFonts w:cstheme="minorHAnsi"/>
          <w:b/>
          <w:bCs/>
          <w:color w:val="000000" w:themeColor="text1"/>
          <w:sz w:val="36"/>
          <w:szCs w:val="36"/>
          <w:shd w:val="clear" w:color="auto" w:fill="FFFFFF"/>
        </w:rPr>
        <w:t xml:space="preserve"> « Biais de préférence pour l’immédiat » ou « Biais de proximité »</w:t>
      </w:r>
      <w:r>
        <w:rPr>
          <w:rFonts w:cstheme="minorHAnsi"/>
          <w:color w:val="000000" w:themeColor="text1"/>
          <w:sz w:val="36"/>
          <w:szCs w:val="36"/>
          <w:shd w:val="clear" w:color="auto" w:fill="FFFFFF"/>
        </w:rPr>
        <w:t> : T</w:t>
      </w:r>
      <w:r w:rsidRPr="00510E54">
        <w:rPr>
          <w:rFonts w:cstheme="minorHAnsi"/>
          <w:color w:val="000000" w:themeColor="text1"/>
          <w:sz w:val="36"/>
          <w:szCs w:val="36"/>
          <w:shd w:val="clear" w:color="auto" w:fill="FFFFFF"/>
        </w:rPr>
        <w:t>endance à se préoccuper davantage de ce qui se passe dans le présent que de ce qui se passera dans le futur.</w:t>
      </w:r>
      <w:r w:rsidRPr="00510E54">
        <w:rPr>
          <w:rFonts w:cstheme="minorHAnsi"/>
          <w:b/>
          <w:b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Tendance à préférer une petite récompense immédiate à un bénéfice futur plus important. </w:t>
      </w:r>
      <w:r w:rsidRPr="00510E54">
        <w:rPr>
          <w:rFonts w:cstheme="minorHAnsi"/>
          <w:b/>
          <w:bCs/>
          <w:color w:val="000000" w:themeColor="text1"/>
          <w:sz w:val="36"/>
          <w:szCs w:val="36"/>
          <w:shd w:val="clear" w:color="auto" w:fill="FFFFFF"/>
        </w:rPr>
        <w:t>IH 11 2025.</w:t>
      </w:r>
    </w:p>
    <w:p w14:paraId="4583DF78" w14:textId="683ECF6A" w:rsidR="00510E54" w:rsidRDefault="00E35BC3" w:rsidP="00BE01B7">
      <w:pPr>
        <w:shd w:val="clear" w:color="auto" w:fill="FFFFFF" w:themeFill="background1"/>
        <w:rPr>
          <w:rFonts w:cstheme="minorHAnsi"/>
          <w:b/>
          <w:bCs/>
          <w:color w:val="000000" w:themeColor="text1"/>
          <w:sz w:val="36"/>
          <w:szCs w:val="36"/>
          <w:shd w:val="clear" w:color="auto" w:fill="FFFFFF"/>
        </w:rPr>
      </w:pPr>
      <w:bookmarkStart w:id="74" w:name="_Hlk212150022"/>
      <w:r w:rsidRPr="00510E54">
        <w:rPr>
          <w:rFonts w:cstheme="minorHAnsi"/>
          <w:b/>
          <w:bCs/>
          <w:color w:val="000000" w:themeColor="text1"/>
          <w:sz w:val="36"/>
          <w:szCs w:val="36"/>
          <w:shd w:val="clear" w:color="auto" w:fill="FFFFFF"/>
        </w:rPr>
        <w:t>« Biais de proximité</w:t>
      </w:r>
      <w:r w:rsidR="00510E54" w:rsidRPr="00510E54">
        <w:rPr>
          <w:rFonts w:cstheme="minorHAnsi"/>
          <w:b/>
          <w:bCs/>
          <w:color w:val="000000" w:themeColor="text1"/>
          <w:sz w:val="36"/>
          <w:szCs w:val="36"/>
          <w:shd w:val="clear" w:color="auto" w:fill="FFFFFF"/>
        </w:rPr>
        <w:t> » ou « Biais de préférence pour l’immédiat »</w:t>
      </w:r>
      <w:r w:rsidR="00510E54">
        <w:rPr>
          <w:rFonts w:cstheme="minorHAnsi"/>
          <w:color w:val="000000" w:themeColor="text1"/>
          <w:sz w:val="36"/>
          <w:szCs w:val="36"/>
          <w:shd w:val="clear" w:color="auto" w:fill="FFFFFF"/>
        </w:rPr>
        <w:t xml:space="preserve"> : </w:t>
      </w:r>
      <w:bookmarkStart w:id="75" w:name="_Hlk178598197"/>
      <w:r w:rsidR="00510E54">
        <w:rPr>
          <w:rFonts w:cstheme="minorHAnsi"/>
          <w:color w:val="000000" w:themeColor="text1"/>
          <w:sz w:val="36"/>
          <w:szCs w:val="36"/>
          <w:shd w:val="clear" w:color="auto" w:fill="FFFFFF"/>
        </w:rPr>
        <w:t>T</w:t>
      </w:r>
      <w:r w:rsidR="00510E54" w:rsidRPr="00510E54">
        <w:rPr>
          <w:rFonts w:cstheme="minorHAnsi"/>
          <w:color w:val="000000" w:themeColor="text1"/>
          <w:sz w:val="36"/>
          <w:szCs w:val="36"/>
          <w:shd w:val="clear" w:color="auto" w:fill="FFFFFF"/>
        </w:rPr>
        <w:t>endance à se préoccuper davantage de ce qui se passe dans le présent que de ce qui se passera dans le futur.</w:t>
      </w:r>
      <w:r w:rsidR="00510E54" w:rsidRPr="00510E54">
        <w:rPr>
          <w:rFonts w:cstheme="minorHAnsi"/>
          <w:b/>
          <w:bCs/>
          <w:color w:val="000000" w:themeColor="text1"/>
          <w:sz w:val="36"/>
          <w:szCs w:val="36"/>
          <w:shd w:val="clear" w:color="auto" w:fill="FFFFFF"/>
        </w:rPr>
        <w:t xml:space="preserve"> </w:t>
      </w:r>
      <w:r w:rsidR="00510E54">
        <w:rPr>
          <w:rFonts w:cstheme="minorHAnsi"/>
          <w:color w:val="000000" w:themeColor="text1"/>
          <w:sz w:val="36"/>
          <w:szCs w:val="36"/>
          <w:shd w:val="clear" w:color="auto" w:fill="FFFFFF"/>
        </w:rPr>
        <w:t xml:space="preserve">Tendance à préférer une petite récompense immédiate à un bénéfice futur plus important. </w:t>
      </w:r>
      <w:bookmarkEnd w:id="74"/>
      <w:r w:rsidR="00510E54" w:rsidRPr="00510E54">
        <w:rPr>
          <w:rFonts w:cstheme="minorHAnsi"/>
          <w:b/>
          <w:bCs/>
          <w:color w:val="000000" w:themeColor="text1"/>
          <w:sz w:val="36"/>
          <w:szCs w:val="36"/>
          <w:shd w:val="clear" w:color="auto" w:fill="FFFFFF"/>
        </w:rPr>
        <w:t>IH 11 2025.</w:t>
      </w:r>
      <w:r w:rsidR="00510E54">
        <w:rPr>
          <w:rFonts w:cstheme="minorHAnsi"/>
          <w:color w:val="000000" w:themeColor="text1"/>
          <w:sz w:val="36"/>
          <w:szCs w:val="36"/>
          <w:shd w:val="clear" w:color="auto" w:fill="FFFFFF"/>
        </w:rPr>
        <w:t xml:space="preserve"> </w:t>
      </w:r>
    </w:p>
    <w:p w14:paraId="0EA2D250" w14:textId="5D84AA3D" w:rsidR="00BE01B7" w:rsidRPr="00BE01B7" w:rsidRDefault="00BE01B7" w:rsidP="00BE01B7">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Biais de raisonnement motivé » ou « Raisonnement motivé » ou « Cognition motivée » </w:t>
      </w:r>
      <w:r w:rsidRPr="00BE01B7">
        <w:rPr>
          <w:rFonts w:cstheme="minorHAnsi"/>
          <w:sz w:val="36"/>
          <w:szCs w:val="36"/>
          <w:shd w:val="clear" w:color="auto" w:fill="FFFFFF"/>
        </w:rPr>
        <w:t>: C’est un </w:t>
      </w:r>
      <w:hyperlink r:id="rId64" w:tooltip="Définition" w:history="1">
        <w:r w:rsidRPr="00BE01B7">
          <w:rPr>
            <w:rStyle w:val="Lienhypertexte"/>
            <w:rFonts w:cstheme="minorHAnsi"/>
            <w:color w:val="auto"/>
            <w:sz w:val="36"/>
            <w:szCs w:val="36"/>
            <w:u w:val="none"/>
            <w:shd w:val="clear" w:color="auto" w:fill="FFFFFF"/>
          </w:rPr>
          <w:t>biais cognitif</w:t>
        </w:r>
      </w:hyperlink>
      <w:r w:rsidRPr="00BE01B7">
        <w:rPr>
          <w:rFonts w:cstheme="minorHAnsi"/>
          <w:sz w:val="36"/>
          <w:szCs w:val="36"/>
          <w:shd w:val="clear" w:color="auto" w:fill="FFFFFF"/>
        </w:rPr>
        <w:t> </w:t>
      </w:r>
      <w:r>
        <w:rPr>
          <w:rFonts w:cstheme="minorHAnsi"/>
          <w:sz w:val="36"/>
          <w:szCs w:val="36"/>
          <w:shd w:val="clear" w:color="auto" w:fill="FFFFFF"/>
        </w:rPr>
        <w:t>consistant</w:t>
      </w:r>
      <w:r w:rsidRPr="00BE01B7">
        <w:rPr>
          <w:rFonts w:cstheme="minorHAnsi"/>
          <w:sz w:val="36"/>
          <w:szCs w:val="36"/>
          <w:shd w:val="clear" w:color="auto" w:fill="FFFFFF"/>
        </w:rPr>
        <w:t xml:space="preserve"> à prêter attention aux informations qui confirment </w:t>
      </w:r>
      <w:r>
        <w:rPr>
          <w:rFonts w:cstheme="minorHAnsi"/>
          <w:sz w:val="36"/>
          <w:szCs w:val="36"/>
          <w:shd w:val="clear" w:color="auto" w:fill="FFFFFF"/>
        </w:rPr>
        <w:t>nos</w:t>
      </w:r>
      <w:r w:rsidRPr="00BE01B7">
        <w:rPr>
          <w:rFonts w:cstheme="minorHAnsi"/>
          <w:sz w:val="36"/>
          <w:szCs w:val="36"/>
          <w:shd w:val="clear" w:color="auto" w:fill="FFFFFF"/>
        </w:rPr>
        <w:t xml:space="preserve"> croyances et à rejeter celles qui les remettent en question ainsi qu'à développer des rationalisations pour maintenir </w:t>
      </w:r>
      <w:r>
        <w:rPr>
          <w:rFonts w:cstheme="minorHAnsi"/>
          <w:sz w:val="36"/>
          <w:szCs w:val="36"/>
          <w:shd w:val="clear" w:color="auto" w:fill="FFFFFF"/>
        </w:rPr>
        <w:t>nos</w:t>
      </w:r>
      <w:r w:rsidRPr="00BE01B7">
        <w:rPr>
          <w:rFonts w:cstheme="minorHAnsi"/>
          <w:sz w:val="36"/>
          <w:szCs w:val="36"/>
          <w:shd w:val="clear" w:color="auto" w:fill="FFFFFF"/>
        </w:rPr>
        <w:t xml:space="preserve"> croyances.</w:t>
      </w:r>
      <w:r>
        <w:rPr>
          <w:rFonts w:cstheme="minorHAnsi"/>
          <w:sz w:val="36"/>
          <w:szCs w:val="36"/>
          <w:shd w:val="clear" w:color="auto" w:fill="FFFFFF"/>
        </w:rPr>
        <w:t xml:space="preserve"> On ne trouve que ce que l’on cherche... </w:t>
      </w:r>
      <w:r w:rsidRPr="00BE01B7">
        <w:rPr>
          <w:rFonts w:cstheme="minorHAnsi"/>
          <w:b/>
          <w:bCs/>
          <w:sz w:val="36"/>
          <w:szCs w:val="36"/>
          <w:shd w:val="clear" w:color="auto" w:fill="FFFFFF"/>
        </w:rPr>
        <w:t>IH 10 2024</w:t>
      </w:r>
    </w:p>
    <w:bookmarkEnd w:id="75"/>
    <w:p w14:paraId="7DAF1C1C" w14:textId="49693A85" w:rsidR="006E3CC9" w:rsidRDefault="006E3CC9" w:rsidP="006E3CC9">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xml:space="preserve">« Biais de recrutement » : </w:t>
      </w:r>
      <w:r w:rsidRPr="006E3CC9">
        <w:rPr>
          <w:rFonts w:cstheme="minorHAnsi"/>
          <w:sz w:val="36"/>
          <w:szCs w:val="36"/>
          <w:shd w:val="clear" w:color="auto" w:fill="FFFFFF" w:themeFill="background1"/>
        </w:rPr>
        <w:t xml:space="preserve">Biais pouvant affecter la façon dont sont recrutés les membres d'un </w:t>
      </w:r>
      <w:r w:rsidRPr="006E3CC9">
        <w:rPr>
          <w:rFonts w:cstheme="minorHAnsi"/>
          <w:i/>
          <w:iCs/>
          <w:sz w:val="36"/>
          <w:szCs w:val="36"/>
          <w:u w:val="single"/>
          <w:shd w:val="clear" w:color="auto" w:fill="FFFFFF" w:themeFill="background1"/>
        </w:rPr>
        <w:t>panel</w:t>
      </w:r>
      <w:r>
        <w:rPr>
          <w:rFonts w:cstheme="minorHAnsi"/>
          <w:sz w:val="36"/>
          <w:szCs w:val="36"/>
          <w:shd w:val="clear" w:color="auto" w:fill="FFFFFF" w:themeFill="background1"/>
        </w:rPr>
        <w:t>*</w:t>
      </w:r>
      <w:r w:rsidRPr="006E3CC9">
        <w:rPr>
          <w:rFonts w:cstheme="minorHAnsi"/>
          <w:sz w:val="36"/>
          <w:szCs w:val="36"/>
          <w:shd w:val="clear" w:color="auto" w:fill="FFFFFF" w:themeFill="background1"/>
        </w:rPr>
        <w:t xml:space="preserve"> (</w:t>
      </w:r>
      <w:r w:rsidRPr="003B1B19">
        <w:rPr>
          <w:rFonts w:cstheme="minorHAnsi"/>
          <w:sz w:val="36"/>
          <w:szCs w:val="36"/>
          <w:shd w:val="clear" w:color="auto" w:fill="FFFFFF" w:themeFill="background1"/>
        </w:rPr>
        <w:t>panel d'audience, panel d'efficacité publicitaire, etc.)</w:t>
      </w:r>
      <w:r w:rsidRPr="006E3CC9">
        <w:rPr>
          <w:rFonts w:cstheme="minorHAnsi"/>
          <w:sz w:val="36"/>
          <w:szCs w:val="36"/>
          <w:shd w:val="clear" w:color="auto" w:fill="FFFFFF" w:themeFill="background1"/>
        </w:rPr>
        <w:t xml:space="preserve"> et pouvant fausser la représentativité de la population étudiée et donc les résultats du panel.</w:t>
      </w:r>
      <w:r>
        <w:rPr>
          <w:rFonts w:cstheme="minorHAnsi"/>
          <w:sz w:val="36"/>
          <w:szCs w:val="36"/>
          <w:shd w:val="clear" w:color="auto" w:fill="FFFFFF" w:themeFill="background1"/>
        </w:rPr>
        <w:t xml:space="preserve"> Parfois </w:t>
      </w:r>
      <w:r w:rsidRPr="006E3CC9">
        <w:rPr>
          <w:rFonts w:cstheme="minorHAnsi"/>
          <w:sz w:val="36"/>
          <w:szCs w:val="36"/>
          <w:shd w:val="clear" w:color="auto" w:fill="FFFFFF" w:themeFill="background1"/>
        </w:rPr>
        <w:t xml:space="preserve">dû </w:t>
      </w:r>
      <w:r w:rsidRPr="006E3CC9">
        <w:rPr>
          <w:rFonts w:cstheme="minorHAnsi"/>
          <w:sz w:val="36"/>
          <w:szCs w:val="36"/>
          <w:shd w:val="clear" w:color="auto" w:fill="FFFFFF"/>
        </w:rPr>
        <w:t>à la tendance qu'ont les individus impliqués dans le processus de recrutement à favoriser les candidats dans lesquels ils se retrouvent </w:t>
      </w:r>
      <w:r>
        <w:rPr>
          <w:rFonts w:cstheme="minorHAnsi"/>
          <w:sz w:val="36"/>
          <w:szCs w:val="36"/>
          <w:shd w:val="clear" w:color="auto" w:fill="FFFFFF"/>
        </w:rPr>
        <w:t xml:space="preserve">ou au fait que certaines personnes vont être surreprésentées ou sous représentées pour des raisons indépendantes. </w:t>
      </w:r>
      <w:r w:rsidR="005B2F93">
        <w:rPr>
          <w:rFonts w:cstheme="minorHAnsi"/>
          <w:sz w:val="36"/>
          <w:szCs w:val="36"/>
          <w:shd w:val="clear" w:color="auto" w:fill="FFFFFF"/>
        </w:rPr>
        <w:t>(</w:t>
      </w:r>
      <w:r>
        <w:rPr>
          <w:rFonts w:cstheme="minorHAnsi"/>
          <w:sz w:val="36"/>
          <w:szCs w:val="36"/>
          <w:shd w:val="clear" w:color="auto" w:fill="FFFFFF"/>
        </w:rPr>
        <w:t xml:space="preserve">Par exemple </w:t>
      </w:r>
      <w:r w:rsidR="005B2F93">
        <w:rPr>
          <w:rFonts w:cstheme="minorHAnsi"/>
          <w:sz w:val="36"/>
          <w:szCs w:val="36"/>
          <w:shd w:val="clear" w:color="auto" w:fill="FFFFFF"/>
        </w:rPr>
        <w:t xml:space="preserve">les </w:t>
      </w:r>
      <w:r w:rsidR="005B2F93" w:rsidRPr="003B1B19">
        <w:rPr>
          <w:rFonts w:cstheme="minorHAnsi"/>
          <w:i/>
          <w:iCs/>
          <w:sz w:val="36"/>
          <w:szCs w:val="36"/>
          <w:shd w:val="clear" w:color="auto" w:fill="FFFFFF"/>
        </w:rPr>
        <w:t>HPI</w:t>
      </w:r>
      <w:r w:rsidR="005B2F93" w:rsidRPr="003B1B19">
        <w:rPr>
          <w:rFonts w:cstheme="minorHAnsi"/>
          <w:sz w:val="36"/>
          <w:szCs w:val="36"/>
          <w:shd w:val="clear" w:color="auto" w:fill="FFFFFF"/>
        </w:rPr>
        <w:t>*</w:t>
      </w:r>
      <w:r w:rsidR="005B2F93">
        <w:rPr>
          <w:rFonts w:cstheme="minorHAnsi"/>
          <w:sz w:val="36"/>
          <w:szCs w:val="36"/>
          <w:shd w:val="clear" w:color="auto" w:fill="FFFFFF"/>
        </w:rPr>
        <w:t xml:space="preserve"> présentant des difficultés sociales consulteront plus souvent des psychologues que ceux n’en ayant pas ce qui peut amener à surestimer les difficultés sociales des HPI).</w:t>
      </w:r>
      <w:r>
        <w:rPr>
          <w:rFonts w:cstheme="minorHAnsi"/>
          <w:sz w:val="36"/>
          <w:szCs w:val="36"/>
          <w:shd w:val="clear" w:color="auto" w:fill="FFFFFF"/>
        </w:rPr>
        <w:t xml:space="preserve"> </w:t>
      </w:r>
      <w:r w:rsidR="005B2F93" w:rsidRPr="005B2F93">
        <w:rPr>
          <w:rFonts w:cstheme="minorHAnsi"/>
          <w:b/>
          <w:bCs/>
          <w:sz w:val="36"/>
          <w:szCs w:val="36"/>
          <w:shd w:val="clear" w:color="auto" w:fill="FFFFFF"/>
        </w:rPr>
        <w:t>IH 02 2023</w:t>
      </w:r>
    </w:p>
    <w:p w14:paraId="2B8B4DF3" w14:textId="77777777" w:rsidR="00801CBC" w:rsidRDefault="00C162A5" w:rsidP="006E3CC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Biais de remémoration » : </w:t>
      </w:r>
      <w:r w:rsidRPr="00C162A5">
        <w:rPr>
          <w:rFonts w:cstheme="minorHAnsi"/>
          <w:sz w:val="36"/>
          <w:szCs w:val="36"/>
          <w:shd w:val="clear" w:color="auto" w:fill="FFFFFF"/>
        </w:rPr>
        <w:t>Fait que les personnes très stressées se rappellent moins bien que les autres les remarques positives qui leur ont été faites (</w:t>
      </w:r>
      <w:r w:rsidRPr="003B1B19">
        <w:rPr>
          <w:rFonts w:cstheme="minorHAnsi"/>
          <w:sz w:val="36"/>
          <w:szCs w:val="36"/>
          <w:shd w:val="clear" w:color="auto" w:fill="FFFFFF"/>
        </w:rPr>
        <w:t>après un exposé par exemple</w:t>
      </w:r>
      <w:r w:rsidRPr="00C162A5">
        <w:rPr>
          <w:rFonts w:cstheme="minorHAnsi"/>
          <w:sz w:val="36"/>
          <w:szCs w:val="36"/>
          <w:shd w:val="clear" w:color="auto" w:fill="FFFFFF"/>
        </w:rPr>
        <w:t>).</w:t>
      </w:r>
    </w:p>
    <w:p w14:paraId="4848A3F4" w14:textId="54CB4B35" w:rsidR="00C162A5" w:rsidRDefault="00801CBC" w:rsidP="006E3CC9">
      <w:pPr>
        <w:shd w:val="clear" w:color="auto" w:fill="FFFFFF" w:themeFill="background1"/>
        <w:rPr>
          <w:rFonts w:cstheme="minorHAnsi"/>
          <w:sz w:val="36"/>
          <w:szCs w:val="36"/>
          <w:shd w:val="clear" w:color="auto" w:fill="FFFFFF"/>
        </w:rPr>
      </w:pPr>
      <w:r w:rsidRPr="00801CBC">
        <w:rPr>
          <w:rFonts w:cstheme="minorHAnsi"/>
          <w:b/>
          <w:bCs/>
          <w:sz w:val="36"/>
          <w:szCs w:val="36"/>
          <w:shd w:val="clear" w:color="auto" w:fill="FFFFFF"/>
        </w:rPr>
        <w:t>« Biais de répétition »</w:t>
      </w:r>
      <w:r>
        <w:rPr>
          <w:rFonts w:cstheme="minorHAnsi"/>
          <w:sz w:val="36"/>
          <w:szCs w:val="36"/>
          <w:shd w:val="clear" w:color="auto" w:fill="FFFFFF"/>
        </w:rPr>
        <w:t xml:space="preserve"> : </w:t>
      </w:r>
      <w:r w:rsidR="00C162A5" w:rsidRPr="00C162A5">
        <w:rPr>
          <w:rFonts w:cstheme="minorHAnsi"/>
          <w:sz w:val="36"/>
          <w:szCs w:val="36"/>
          <w:shd w:val="clear" w:color="auto" w:fill="FFFFFF"/>
        </w:rPr>
        <w:t xml:space="preserve"> </w:t>
      </w:r>
      <w:r w:rsidRPr="00801CBC">
        <w:rPr>
          <w:rFonts w:cstheme="minorHAnsi"/>
          <w:sz w:val="36"/>
          <w:szCs w:val="36"/>
          <w:shd w:val="clear" w:color="auto" w:fill="FFFFFF"/>
        </w:rPr>
        <w:t>La répétition d’un événement ou d’une idée particulière peut amener les gens à croire qu’il est vrai, très répandu et beaucoup plus important qu’il ne l’est en réalité</w:t>
      </w:r>
      <w:r>
        <w:rPr>
          <w:rFonts w:cstheme="minorHAnsi"/>
          <w:sz w:val="36"/>
          <w:szCs w:val="36"/>
          <w:shd w:val="clear" w:color="auto" w:fill="FFFFFF"/>
        </w:rPr>
        <w:t>.</w:t>
      </w:r>
      <w:r w:rsidRPr="00801CBC">
        <w:rPr>
          <w:rFonts w:cstheme="minorHAnsi"/>
          <w:sz w:val="36"/>
          <w:szCs w:val="36"/>
          <w:shd w:val="clear" w:color="auto" w:fill="FFFFFF"/>
        </w:rPr>
        <w:t> </w:t>
      </w:r>
    </w:p>
    <w:p w14:paraId="226078B8" w14:textId="4056DE37" w:rsidR="00AD78CD" w:rsidRPr="00C162A5" w:rsidRDefault="00AD78CD" w:rsidP="006E3CC9">
      <w:pPr>
        <w:shd w:val="clear" w:color="auto" w:fill="FFFFFF" w:themeFill="background1"/>
        <w:rPr>
          <w:rFonts w:cstheme="minorHAnsi"/>
          <w:sz w:val="36"/>
          <w:szCs w:val="36"/>
          <w:shd w:val="clear" w:color="auto" w:fill="FFFFFF"/>
        </w:rPr>
      </w:pPr>
      <w:r w:rsidRPr="00AD78CD">
        <w:rPr>
          <w:rFonts w:cstheme="minorHAnsi"/>
          <w:b/>
          <w:bCs/>
          <w:sz w:val="36"/>
          <w:szCs w:val="36"/>
          <w:shd w:val="clear" w:color="auto" w:fill="FFFFFF"/>
        </w:rPr>
        <w:t>« Biais de représentativité »</w:t>
      </w:r>
      <w:r>
        <w:rPr>
          <w:rFonts w:cstheme="minorHAnsi"/>
          <w:sz w:val="36"/>
          <w:szCs w:val="36"/>
          <w:shd w:val="clear" w:color="auto" w:fill="FFFFFF"/>
        </w:rPr>
        <w:t xml:space="preserve"> : Tendance à juger une personne ou une situation à partir d’un nombre limité d’éléments que nous considérons comme représentatifs. Fait de privilégier des informations personnalisantes plutôt que statistiques. </w:t>
      </w:r>
    </w:p>
    <w:p w14:paraId="4BF5FC22" w14:textId="35F0996F" w:rsidR="00507277" w:rsidRDefault="00507277" w:rsidP="00A27BB5">
      <w:pPr>
        <w:rPr>
          <w:rFonts w:cstheme="minorHAnsi"/>
          <w:b/>
          <w:bCs/>
          <w:sz w:val="36"/>
          <w:szCs w:val="36"/>
          <w:shd w:val="clear" w:color="auto" w:fill="FFFFFF" w:themeFill="background1"/>
        </w:rPr>
      </w:pPr>
      <w:bookmarkStart w:id="76" w:name="_Hlk118555153"/>
      <w:r>
        <w:rPr>
          <w:rFonts w:cstheme="minorHAnsi"/>
          <w:b/>
          <w:bCs/>
          <w:color w:val="202124"/>
          <w:sz w:val="36"/>
          <w:szCs w:val="36"/>
          <w:shd w:val="clear" w:color="auto" w:fill="FFFFFF"/>
        </w:rPr>
        <w:t>« Biais d’essentia</w:t>
      </w:r>
      <w:r w:rsidR="004722CF">
        <w:rPr>
          <w:rFonts w:cstheme="minorHAnsi"/>
          <w:b/>
          <w:bCs/>
          <w:color w:val="202124"/>
          <w:sz w:val="36"/>
          <w:szCs w:val="36"/>
          <w:shd w:val="clear" w:color="auto" w:fill="FFFFFF"/>
        </w:rPr>
        <w:t>lisme » </w:t>
      </w:r>
      <w:r w:rsidR="004722CF" w:rsidRPr="004722CF">
        <w:rPr>
          <w:rFonts w:cstheme="minorHAnsi"/>
          <w:color w:val="202124"/>
          <w:sz w:val="36"/>
          <w:szCs w:val="36"/>
          <w:shd w:val="clear" w:color="auto" w:fill="FFFFFF"/>
        </w:rPr>
        <w:t xml:space="preserve">: </w:t>
      </w:r>
      <w:r w:rsidR="004722CF" w:rsidRPr="003B1B19">
        <w:rPr>
          <w:rFonts w:cstheme="minorHAnsi"/>
          <w:i/>
          <w:iCs/>
          <w:sz w:val="36"/>
          <w:szCs w:val="36"/>
          <w:shd w:val="clear" w:color="auto" w:fill="FFFFFF" w:themeFill="background1"/>
        </w:rPr>
        <w:t>Biais cognitif</w:t>
      </w:r>
      <w:r w:rsidR="003B1B19">
        <w:rPr>
          <w:rFonts w:cstheme="minorHAnsi"/>
          <w:sz w:val="36"/>
          <w:szCs w:val="36"/>
          <w:shd w:val="clear" w:color="auto" w:fill="FFFFFF" w:themeFill="background1"/>
        </w:rPr>
        <w:t>*</w:t>
      </w:r>
      <w:r w:rsidR="004722CF" w:rsidRPr="004722CF">
        <w:rPr>
          <w:rFonts w:cstheme="minorHAnsi"/>
          <w:sz w:val="36"/>
          <w:szCs w:val="36"/>
          <w:shd w:val="clear" w:color="auto" w:fill="FFFFFF" w:themeFill="background1"/>
        </w:rPr>
        <w:t xml:space="preserve"> qui consiste</w:t>
      </w:r>
      <w:r w:rsidR="004722CF" w:rsidRPr="004722CF">
        <w:rPr>
          <w:rFonts w:cstheme="minorHAnsi"/>
          <w:b/>
          <w:bCs/>
          <w:sz w:val="36"/>
          <w:szCs w:val="36"/>
          <w:shd w:val="clear" w:color="auto" w:fill="FFFFFF" w:themeFill="background1"/>
        </w:rPr>
        <w:t xml:space="preserve"> </w:t>
      </w:r>
      <w:r w:rsidR="004722CF" w:rsidRPr="004722CF">
        <w:rPr>
          <w:rFonts w:cstheme="minorHAnsi"/>
          <w:sz w:val="36"/>
          <w:szCs w:val="36"/>
          <w:shd w:val="clear" w:color="auto" w:fill="FFFFFF" w:themeFill="background1"/>
        </w:rPr>
        <w:t>à surestimer la mesure dans laquelle une personne est définie par la catégorie sociale à laquelle elle appartient. Autrement dit, cela mène au fait de penser que l’on peut déduire beaucoup d’informations sur un individu simplement par son appartenance à un groupe socia</w:t>
      </w:r>
      <w:r w:rsidR="004722CF">
        <w:rPr>
          <w:rFonts w:cstheme="minorHAnsi"/>
          <w:sz w:val="36"/>
          <w:szCs w:val="36"/>
          <w:shd w:val="clear" w:color="auto" w:fill="FFFFFF" w:themeFill="background1"/>
        </w:rPr>
        <w:t>l.  (</w:t>
      </w:r>
      <w:r w:rsidR="004722CF" w:rsidRPr="003B1B19">
        <w:rPr>
          <w:rFonts w:cstheme="minorHAnsi"/>
          <w:sz w:val="36"/>
          <w:szCs w:val="36"/>
          <w:shd w:val="clear" w:color="auto" w:fill="FFFFFF" w:themeFill="background1"/>
        </w:rPr>
        <w:t>Ex : tous les médecins sont empathiques</w:t>
      </w:r>
      <w:r w:rsidR="004722CF" w:rsidRPr="004722CF">
        <w:rPr>
          <w:rFonts w:cstheme="minorHAnsi"/>
          <w:i/>
          <w:iCs/>
          <w:sz w:val="36"/>
          <w:szCs w:val="36"/>
          <w:shd w:val="clear" w:color="auto" w:fill="FFFFFF" w:themeFill="background1"/>
        </w:rPr>
        <w:t>…</w:t>
      </w:r>
      <w:r w:rsidR="004722CF">
        <w:rPr>
          <w:rFonts w:cstheme="minorHAnsi"/>
          <w:sz w:val="36"/>
          <w:szCs w:val="36"/>
          <w:shd w:val="clear" w:color="auto" w:fill="FFFFFF" w:themeFill="background1"/>
        </w:rPr>
        <w:t xml:space="preserve">). </w:t>
      </w:r>
      <w:bookmarkEnd w:id="76"/>
      <w:r w:rsidR="004722CF" w:rsidRPr="004722CF">
        <w:rPr>
          <w:rFonts w:cstheme="minorHAnsi"/>
          <w:b/>
          <w:bCs/>
          <w:sz w:val="36"/>
          <w:szCs w:val="36"/>
          <w:shd w:val="clear" w:color="auto" w:fill="FFFFFF" w:themeFill="background1"/>
        </w:rPr>
        <w:t>IH 11 2022</w:t>
      </w:r>
    </w:p>
    <w:p w14:paraId="6C030C4D" w14:textId="5D0DB5F8" w:rsidR="003B1B19" w:rsidRPr="003B1B19" w:rsidRDefault="003B1B19" w:rsidP="00A27BB5">
      <w:pPr>
        <w:rPr>
          <w:rFonts w:cstheme="minorHAnsi"/>
          <w:sz w:val="36"/>
          <w:szCs w:val="36"/>
          <w:shd w:val="clear" w:color="auto" w:fill="FFFFFF" w:themeFill="background1"/>
        </w:rPr>
      </w:pPr>
      <w:bookmarkStart w:id="77" w:name="_Hlk199018903"/>
      <w:r>
        <w:rPr>
          <w:rFonts w:cstheme="minorHAnsi"/>
          <w:b/>
          <w:bCs/>
          <w:sz w:val="36"/>
          <w:szCs w:val="36"/>
          <w:shd w:val="clear" w:color="auto" w:fill="FFFFFF" w:themeFill="background1"/>
        </w:rPr>
        <w:t xml:space="preserve">« Biais de statu quo » : </w:t>
      </w:r>
      <w:r w:rsidRPr="003B1B19">
        <w:rPr>
          <w:rFonts w:cstheme="minorHAnsi"/>
          <w:i/>
          <w:iCs/>
          <w:sz w:val="36"/>
          <w:szCs w:val="36"/>
          <w:shd w:val="clear" w:color="auto" w:fill="FFFFFF" w:themeFill="background1"/>
        </w:rPr>
        <w:t>Biais cognitif</w:t>
      </w:r>
      <w:r w:rsidRPr="003B1B19">
        <w:rPr>
          <w:rFonts w:cstheme="minorHAnsi"/>
          <w:sz w:val="36"/>
          <w:szCs w:val="36"/>
          <w:shd w:val="clear" w:color="auto" w:fill="FFFFFF" w:themeFill="background1"/>
        </w:rPr>
        <w:t>*</w:t>
      </w:r>
      <w:r>
        <w:rPr>
          <w:rFonts w:cstheme="minorHAnsi"/>
          <w:sz w:val="36"/>
          <w:szCs w:val="36"/>
          <w:shd w:val="clear" w:color="auto" w:fill="FFFFFF" w:themeFill="background1"/>
        </w:rPr>
        <w:t xml:space="preserve"> qui nous incite à préférer la situation actuelle à toute autre option. Concerne la prise de décision… </w:t>
      </w:r>
      <w:bookmarkEnd w:id="77"/>
      <w:r w:rsidRPr="003B1B19">
        <w:rPr>
          <w:rFonts w:cstheme="minorHAnsi"/>
          <w:b/>
          <w:bCs/>
          <w:sz w:val="36"/>
          <w:szCs w:val="36"/>
          <w:shd w:val="clear" w:color="auto" w:fill="FFFFFF" w:themeFill="background1"/>
        </w:rPr>
        <w:t>IH 06 2025</w:t>
      </w:r>
    </w:p>
    <w:p w14:paraId="340DAC52" w14:textId="7236D770" w:rsidR="00234640" w:rsidRDefault="00234640" w:rsidP="00A27BB5">
      <w:pPr>
        <w:rPr>
          <w:rFonts w:cstheme="minorHAnsi"/>
          <w:b/>
          <w:bCs/>
          <w:sz w:val="36"/>
          <w:szCs w:val="36"/>
          <w:shd w:val="clear" w:color="auto" w:fill="FFFFFF" w:themeFill="background1"/>
        </w:rPr>
      </w:pPr>
      <w:bookmarkStart w:id="78" w:name="_Hlk158973309"/>
      <w:r>
        <w:rPr>
          <w:rFonts w:cstheme="minorHAnsi"/>
          <w:b/>
          <w:bCs/>
          <w:sz w:val="36"/>
          <w:szCs w:val="36"/>
          <w:shd w:val="clear" w:color="auto" w:fill="FFFFFF" w:themeFill="background1"/>
        </w:rPr>
        <w:t xml:space="preserve">« Biais de surgénéralisation » : </w:t>
      </w:r>
      <w:r w:rsidRPr="004722CF">
        <w:rPr>
          <w:rFonts w:cstheme="minorHAnsi"/>
          <w:color w:val="202124"/>
          <w:sz w:val="36"/>
          <w:szCs w:val="36"/>
          <w:shd w:val="clear" w:color="auto" w:fill="FFFFFF"/>
        </w:rPr>
        <w:t xml:space="preserve">: </w:t>
      </w:r>
      <w:r w:rsidRPr="003B1B19">
        <w:rPr>
          <w:rFonts w:cstheme="minorHAnsi"/>
          <w:i/>
          <w:iCs/>
          <w:sz w:val="36"/>
          <w:szCs w:val="36"/>
          <w:shd w:val="clear" w:color="auto" w:fill="FFFFFF" w:themeFill="background1"/>
        </w:rPr>
        <w:t>Biais cognitif</w:t>
      </w:r>
      <w:r w:rsidR="003B1B19">
        <w:rPr>
          <w:rFonts w:cstheme="minorHAnsi"/>
          <w:sz w:val="36"/>
          <w:szCs w:val="36"/>
          <w:shd w:val="clear" w:color="auto" w:fill="FFFFFF" w:themeFill="background1"/>
        </w:rPr>
        <w:t>*</w:t>
      </w:r>
      <w:r w:rsidRPr="004722CF">
        <w:rPr>
          <w:rFonts w:cstheme="minorHAnsi"/>
          <w:sz w:val="36"/>
          <w:szCs w:val="36"/>
          <w:shd w:val="clear" w:color="auto" w:fill="FFFFFF" w:themeFill="background1"/>
        </w:rPr>
        <w:t xml:space="preserve"> qui consiste</w:t>
      </w:r>
      <w:r w:rsidRPr="004722CF">
        <w:rPr>
          <w:rFonts w:cstheme="minorHAnsi"/>
          <w:b/>
          <w:bCs/>
          <w:sz w:val="36"/>
          <w:szCs w:val="36"/>
          <w:shd w:val="clear" w:color="auto" w:fill="FFFFFF" w:themeFill="background1"/>
        </w:rPr>
        <w:t xml:space="preserve"> </w:t>
      </w:r>
      <w:r w:rsidRPr="004722CF">
        <w:rPr>
          <w:rFonts w:cstheme="minorHAnsi"/>
          <w:sz w:val="36"/>
          <w:szCs w:val="36"/>
          <w:shd w:val="clear" w:color="auto" w:fill="FFFFFF" w:themeFill="background1"/>
        </w:rPr>
        <w:t>à</w:t>
      </w:r>
      <w:r>
        <w:rPr>
          <w:rFonts w:cstheme="minorHAnsi"/>
          <w:sz w:val="36"/>
          <w:szCs w:val="36"/>
          <w:shd w:val="clear" w:color="auto" w:fill="FFFFFF" w:themeFill="background1"/>
        </w:rPr>
        <w:t xml:space="preserve"> tirer des conclusions générales à partir d’un fait spécifique. Ex : « </w:t>
      </w:r>
      <w:r w:rsidRPr="00234640">
        <w:rPr>
          <w:rFonts w:cstheme="minorHAnsi"/>
          <w:i/>
          <w:iCs/>
          <w:sz w:val="36"/>
          <w:szCs w:val="36"/>
          <w:shd w:val="clear" w:color="auto" w:fill="FFFFFF" w:themeFill="background1"/>
        </w:rPr>
        <w:t>Elle n’a pas voulu sortir avec moi, je sais bien que n’arriverai jamais à séduire une fille</w:t>
      </w:r>
      <w:r>
        <w:rPr>
          <w:rFonts w:cstheme="minorHAnsi"/>
          <w:sz w:val="36"/>
          <w:szCs w:val="36"/>
          <w:shd w:val="clear" w:color="auto" w:fill="FFFFFF" w:themeFill="background1"/>
        </w:rPr>
        <w:t xml:space="preserve"> ». </w:t>
      </w:r>
      <w:bookmarkEnd w:id="78"/>
      <w:r w:rsidRPr="00234640">
        <w:rPr>
          <w:rFonts w:cstheme="minorHAnsi"/>
          <w:b/>
          <w:bCs/>
          <w:sz w:val="36"/>
          <w:szCs w:val="36"/>
          <w:shd w:val="clear" w:color="auto" w:fill="FFFFFF" w:themeFill="background1"/>
        </w:rPr>
        <w:t>IH 02 2024</w:t>
      </w:r>
    </w:p>
    <w:p w14:paraId="270BEB9F" w14:textId="4CA9CFF3" w:rsidR="003B1B19" w:rsidRDefault="003B1B19" w:rsidP="00A27BB5">
      <w:pPr>
        <w:rPr>
          <w:rFonts w:cstheme="minorHAnsi"/>
          <w:sz w:val="36"/>
          <w:szCs w:val="36"/>
          <w:shd w:val="clear" w:color="auto" w:fill="FFFFFF" w:themeFill="background1"/>
        </w:rPr>
      </w:pPr>
      <w:r w:rsidRPr="003B1B19">
        <w:rPr>
          <w:rFonts w:cstheme="minorHAnsi"/>
          <w:b/>
          <w:bCs/>
          <w:sz w:val="36"/>
          <w:szCs w:val="36"/>
          <w:shd w:val="clear" w:color="auto" w:fill="FFFFFF" w:themeFill="background1"/>
        </w:rPr>
        <w:t xml:space="preserve"> « Biais de Zajonc »</w:t>
      </w:r>
      <w:r>
        <w:rPr>
          <w:rFonts w:cstheme="minorHAnsi"/>
          <w:sz w:val="36"/>
          <w:szCs w:val="36"/>
          <w:shd w:val="clear" w:color="auto" w:fill="FFFFFF" w:themeFill="background1"/>
        </w:rPr>
        <w:t xml:space="preserve"> </w:t>
      </w:r>
      <w:r w:rsidRPr="003B1B1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 </w:t>
      </w:r>
      <w:r w:rsidRPr="00FB48E1">
        <w:rPr>
          <w:rFonts w:cstheme="minorHAnsi"/>
          <w:b/>
          <w:bCs/>
          <w:sz w:val="36"/>
          <w:szCs w:val="36"/>
          <w:shd w:val="clear" w:color="auto" w:fill="FFFFFF" w:themeFill="background1"/>
        </w:rPr>
        <w:t>Effet de simple exposition</w:t>
      </w:r>
      <w:r>
        <w:rPr>
          <w:rFonts w:cstheme="minorHAnsi"/>
          <w:sz w:val="36"/>
          <w:szCs w:val="36"/>
          <w:shd w:val="clear" w:color="auto" w:fill="FFFFFF" w:themeFill="background1"/>
        </w:rPr>
        <w:t xml:space="preserve"> » : </w:t>
      </w:r>
      <w:r w:rsidRPr="003B1B19">
        <w:rPr>
          <w:rFonts w:cstheme="minorHAnsi"/>
          <w:i/>
          <w:iCs/>
          <w:sz w:val="36"/>
          <w:szCs w:val="36"/>
          <w:shd w:val="clear" w:color="auto" w:fill="FFFFFF" w:themeFill="background1"/>
        </w:rPr>
        <w:t>Biais cognitif</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xml:space="preserve"> décrit par </w:t>
      </w:r>
      <w:r w:rsidRPr="003B1B19">
        <w:rPr>
          <w:rFonts w:cstheme="minorHAnsi"/>
          <w:sz w:val="36"/>
          <w:szCs w:val="36"/>
          <w:u w:val="single"/>
          <w:shd w:val="clear" w:color="auto" w:fill="FFFFFF" w:themeFill="background1"/>
        </w:rPr>
        <w:t>Robert Zajonc</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qui se caractérise par une augmentation de la probabilité d'avoir un sentiment positif envers quelqu'un ou quelque chose par la simple exposition répétée à cette personne ou cet objet.</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299B8AE6" w14:textId="3D9B4FA0" w:rsidR="00E35BC3" w:rsidRPr="00E35BC3" w:rsidRDefault="00E35BC3" w:rsidP="00E35BC3">
      <w:pPr>
        <w:shd w:val="clear" w:color="auto" w:fill="FFFFFF" w:themeFill="background1"/>
        <w:rPr>
          <w:rFonts w:cstheme="minorHAnsi"/>
          <w:b/>
          <w:bCs/>
          <w:color w:val="222222"/>
          <w:sz w:val="36"/>
          <w:szCs w:val="36"/>
          <w:shd w:val="clear" w:color="auto" w:fill="FFFFFF"/>
        </w:rPr>
      </w:pPr>
      <w:r w:rsidRPr="00E35BC3">
        <w:rPr>
          <w:rFonts w:cstheme="minorHAnsi"/>
          <w:b/>
          <w:bCs/>
          <w:color w:val="222222"/>
          <w:sz w:val="36"/>
          <w:szCs w:val="36"/>
          <w:shd w:val="clear" w:color="auto" w:fill="FFFFFF"/>
        </w:rPr>
        <w:t xml:space="preserve"> « Biais d’intentionnalité »</w:t>
      </w:r>
      <w:r>
        <w:rPr>
          <w:rFonts w:cstheme="minorHAnsi"/>
          <w:color w:val="222222"/>
          <w:sz w:val="36"/>
          <w:szCs w:val="36"/>
          <w:shd w:val="clear" w:color="auto" w:fill="FFFFFF"/>
        </w:rPr>
        <w:t xml:space="preserve"> </w:t>
      </w:r>
      <w:r w:rsidRPr="00E35BC3">
        <w:rPr>
          <w:rFonts w:cstheme="minorHAnsi"/>
          <w:b/>
          <w:bCs/>
          <w:color w:val="222222"/>
          <w:sz w:val="36"/>
          <w:szCs w:val="36"/>
          <w:shd w:val="clear" w:color="auto" w:fill="FFFFFF"/>
        </w:rPr>
        <w:t>ou « Biais d’agentivité »</w:t>
      </w:r>
      <w:r>
        <w:rPr>
          <w:rFonts w:cstheme="minorHAnsi"/>
          <w:color w:val="222222"/>
          <w:sz w:val="36"/>
          <w:szCs w:val="36"/>
          <w:shd w:val="clear" w:color="auto" w:fill="FFFFFF"/>
        </w:rPr>
        <w:t xml:space="preserve"> : Tendance à attribuer à un agent volontaire ce qui pourrait résulter d’un processus aveugle ou d’un hasard. </w:t>
      </w:r>
      <w:r w:rsidRPr="00E35BC3">
        <w:rPr>
          <w:rFonts w:cstheme="minorHAnsi"/>
          <w:b/>
          <w:bCs/>
          <w:color w:val="222222"/>
          <w:sz w:val="36"/>
          <w:szCs w:val="36"/>
          <w:shd w:val="clear" w:color="auto" w:fill="FFFFFF"/>
        </w:rPr>
        <w:t>IH 11 2025</w:t>
      </w:r>
    </w:p>
    <w:p w14:paraId="6045E0C2" w14:textId="7354AEC3" w:rsidR="00190C2F" w:rsidRPr="00190C2F" w:rsidRDefault="00190C2F" w:rsidP="00A27BB5">
      <w:pPr>
        <w:rPr>
          <w:rFonts w:cstheme="minorHAnsi"/>
          <w:sz w:val="36"/>
          <w:szCs w:val="36"/>
          <w:shd w:val="clear" w:color="auto" w:fill="FFFFFF"/>
        </w:rPr>
      </w:pPr>
      <w:r>
        <w:rPr>
          <w:rStyle w:val="lev"/>
          <w:rFonts w:cstheme="minorHAnsi"/>
          <w:sz w:val="36"/>
          <w:szCs w:val="36"/>
          <w:shd w:val="clear" w:color="auto" w:fill="FFFFFF"/>
        </w:rPr>
        <w:t xml:space="preserve"> « Biais d’internalité » ou </w:t>
      </w:r>
      <w:r w:rsidRPr="00317109">
        <w:rPr>
          <w:rStyle w:val="lev"/>
          <w:rFonts w:cstheme="minorHAnsi"/>
          <w:sz w:val="36"/>
          <w:szCs w:val="36"/>
          <w:shd w:val="clear" w:color="auto" w:fill="FFFFFF"/>
        </w:rPr>
        <w:t xml:space="preserve">« Erreur fondamentale d’attribution » : </w:t>
      </w:r>
      <w:r>
        <w:rPr>
          <w:rFonts w:ascii="Arial" w:hAnsi="Arial" w:cs="Arial"/>
          <w:color w:val="4D5156"/>
          <w:sz w:val="21"/>
          <w:szCs w:val="21"/>
          <w:shd w:val="clear" w:color="auto" w:fill="FFFFFF"/>
        </w:rPr>
        <w:t> </w:t>
      </w:r>
      <w:r w:rsidRPr="00190C2F">
        <w:rPr>
          <w:rFonts w:cstheme="minorHAnsi"/>
          <w:i/>
          <w:iCs/>
          <w:sz w:val="36"/>
          <w:szCs w:val="36"/>
          <w:shd w:val="clear" w:color="auto" w:fill="FFFFFF"/>
        </w:rPr>
        <w:t xml:space="preserve">Biais </w:t>
      </w:r>
      <w:r>
        <w:rPr>
          <w:rFonts w:cstheme="minorHAnsi"/>
          <w:i/>
          <w:iCs/>
          <w:sz w:val="36"/>
          <w:szCs w:val="36"/>
          <w:shd w:val="clear" w:color="auto" w:fill="FFFFFF"/>
        </w:rPr>
        <w:t>cognitif</w:t>
      </w:r>
      <w:r>
        <w:rPr>
          <w:rFonts w:cstheme="minorHAnsi"/>
          <w:sz w:val="36"/>
          <w:szCs w:val="36"/>
          <w:shd w:val="clear" w:color="auto" w:fill="FFFFFF"/>
        </w:rPr>
        <w:t>*</w:t>
      </w:r>
      <w:r w:rsidRPr="00317109">
        <w:rPr>
          <w:rFonts w:cstheme="minorHAnsi"/>
          <w:sz w:val="36"/>
          <w:szCs w:val="36"/>
          <w:shd w:val="clear" w:color="auto" w:fill="FFFFFF"/>
        </w:rPr>
        <w:t xml:space="preserve"> qui consiste à accorder une importance disproportionnée aux caractéristiques internes d'un agent au détriment des facteurs externes et situationnels dans l'analyse du comportement ou du discours d'une personne dans une situation donnée</w:t>
      </w:r>
      <w:r>
        <w:rPr>
          <w:rFonts w:cstheme="minorHAnsi"/>
          <w:sz w:val="36"/>
          <w:szCs w:val="36"/>
          <w:shd w:val="clear" w:color="auto" w:fill="FFFFFF"/>
        </w:rPr>
        <w:t xml:space="preserve"> et nous fait attribuer un comportement observé à une disposition de la personne plutôt qu’aux circonstances dans lesquelles elle se trouve. </w:t>
      </w:r>
      <w:r w:rsidRPr="00317109">
        <w:rPr>
          <w:rFonts w:cstheme="minorHAnsi"/>
          <w:b/>
          <w:bCs/>
          <w:sz w:val="36"/>
          <w:szCs w:val="36"/>
          <w:shd w:val="clear" w:color="auto" w:fill="FFFFFF"/>
        </w:rPr>
        <w:t>IH 02 2023</w:t>
      </w:r>
    </w:p>
    <w:p w14:paraId="2D417F74" w14:textId="527F946A" w:rsidR="00A27BB5" w:rsidRDefault="00F36F23" w:rsidP="00A27BB5">
      <w:pPr>
        <w:rPr>
          <w:rFonts w:cstheme="minorHAnsi"/>
          <w:b/>
          <w:bCs/>
          <w:sz w:val="36"/>
          <w:szCs w:val="36"/>
          <w:shd w:val="clear" w:color="auto" w:fill="FFFFFF"/>
        </w:rPr>
      </w:pPr>
      <w:bookmarkStart w:id="79" w:name="_Hlk64746417"/>
      <w:r w:rsidRPr="002C55CF">
        <w:rPr>
          <w:rFonts w:cstheme="minorHAnsi"/>
          <w:b/>
          <w:bCs/>
          <w:color w:val="222222"/>
          <w:sz w:val="36"/>
          <w:szCs w:val="36"/>
          <w:shd w:val="clear" w:color="auto" w:fill="FFFFFF"/>
        </w:rPr>
        <w:t>« Biais d’omission</w:t>
      </w:r>
      <w:r w:rsidRPr="002C55CF">
        <w:rPr>
          <w:rFonts w:cstheme="minorHAnsi"/>
          <w:color w:val="222222"/>
          <w:sz w:val="36"/>
          <w:szCs w:val="36"/>
          <w:shd w:val="clear" w:color="auto" w:fill="FFFFFF"/>
        </w:rPr>
        <w:t> » :</w:t>
      </w:r>
      <w:r w:rsidRPr="002C55CF">
        <w:rPr>
          <w:rFonts w:cstheme="minorHAnsi"/>
          <w:b/>
          <w:bCs/>
          <w:sz w:val="36"/>
          <w:szCs w:val="36"/>
          <w:shd w:val="clear" w:color="auto" w:fill="FFFFFF"/>
        </w:rPr>
        <w:t xml:space="preserve"> </w:t>
      </w:r>
      <w:r w:rsidR="007E7330">
        <w:rPr>
          <w:rFonts w:cstheme="minorHAnsi"/>
          <w:sz w:val="36"/>
          <w:szCs w:val="36"/>
          <w:shd w:val="clear" w:color="auto" w:fill="FFFFFF"/>
        </w:rPr>
        <w:t>T</w:t>
      </w:r>
      <w:r w:rsidRPr="002C55CF">
        <w:rPr>
          <w:rFonts w:cstheme="minorHAnsi"/>
          <w:sz w:val="36"/>
          <w:szCs w:val="36"/>
          <w:shd w:val="clear" w:color="auto" w:fill="FFFFFF"/>
        </w:rPr>
        <w:t>endance intuitive à considérer qu’un préjudice causé à autrui ou à soi-même est plus</w:t>
      </w:r>
      <w:r w:rsidRPr="002C55CF">
        <w:rPr>
          <w:rFonts w:cstheme="minorHAnsi"/>
          <w:b/>
          <w:bCs/>
          <w:sz w:val="36"/>
          <w:szCs w:val="36"/>
          <w:shd w:val="clear" w:color="auto" w:fill="FFFFFF"/>
        </w:rPr>
        <w:t xml:space="preserve"> </w:t>
      </w:r>
      <w:r w:rsidRPr="002C55CF">
        <w:rPr>
          <w:rFonts w:cstheme="minorHAnsi"/>
          <w:sz w:val="36"/>
          <w:szCs w:val="36"/>
          <w:shd w:val="clear" w:color="auto" w:fill="FFFFFF"/>
        </w:rPr>
        <w:t>inacceptable moralement quand nous avons agi que quand nous n’avons pas agi.</w:t>
      </w:r>
      <w:r w:rsidRPr="002C55CF">
        <w:rPr>
          <w:rFonts w:cstheme="minorHAnsi"/>
          <w:b/>
          <w:bCs/>
          <w:sz w:val="36"/>
          <w:szCs w:val="36"/>
          <w:shd w:val="clear" w:color="auto" w:fill="FFFFFF"/>
        </w:rPr>
        <w:t xml:space="preserve"> </w:t>
      </w:r>
      <w:bookmarkEnd w:id="79"/>
      <w:r w:rsidRPr="002C55CF">
        <w:rPr>
          <w:rFonts w:cstheme="minorHAnsi"/>
          <w:b/>
          <w:bCs/>
          <w:sz w:val="36"/>
          <w:szCs w:val="36"/>
          <w:shd w:val="clear" w:color="auto" w:fill="FFFFFF"/>
        </w:rPr>
        <w:t>IH 02 2021</w:t>
      </w:r>
    </w:p>
    <w:p w14:paraId="23875F8A" w14:textId="2E1C95BF" w:rsidR="00E541BA" w:rsidRDefault="00E541BA" w:rsidP="00A27BB5">
      <w:pPr>
        <w:rPr>
          <w:rFonts w:cstheme="minorHAnsi"/>
          <w:b/>
          <w:bCs/>
          <w:sz w:val="36"/>
          <w:szCs w:val="36"/>
          <w:shd w:val="clear" w:color="auto" w:fill="FFFFFF"/>
        </w:rPr>
      </w:pPr>
      <w:bookmarkStart w:id="80" w:name="_Hlk121260519"/>
      <w:r>
        <w:rPr>
          <w:rFonts w:cstheme="minorHAnsi"/>
          <w:b/>
          <w:bCs/>
          <w:sz w:val="36"/>
          <w:szCs w:val="36"/>
          <w:shd w:val="clear" w:color="auto" w:fill="FFFFFF"/>
        </w:rPr>
        <w:t xml:space="preserve">« Biais d’optimisme » ou « Optimisme comparatif » : </w:t>
      </w:r>
      <w:r w:rsidRPr="00E541BA">
        <w:rPr>
          <w:rFonts w:cstheme="minorHAnsi"/>
          <w:sz w:val="36"/>
          <w:szCs w:val="36"/>
          <w:shd w:val="clear" w:color="auto" w:fill="FFFFFF"/>
        </w:rPr>
        <w:t>Tendance à modifier ses croyances préférentiellement</w:t>
      </w:r>
      <w:r>
        <w:rPr>
          <w:rFonts w:cstheme="minorHAnsi"/>
          <w:sz w:val="36"/>
          <w:szCs w:val="36"/>
          <w:shd w:val="clear" w:color="auto" w:fill="FFFFFF" w:themeFill="background1"/>
        </w:rPr>
        <w:t xml:space="preserve"> en prenant en compte des informations à caractère positif, et en négligeant celles qui font moins plaisir. Appliqué à soi ce b</w:t>
      </w:r>
      <w:r w:rsidRPr="00E541BA">
        <w:rPr>
          <w:rFonts w:cstheme="minorHAnsi"/>
          <w:sz w:val="36"/>
          <w:szCs w:val="36"/>
          <w:shd w:val="clear" w:color="auto" w:fill="FFFFFF" w:themeFill="background1"/>
        </w:rPr>
        <w:t>iais cognitif amène une personne à croire qu'elle est moins exposée à un événement négatif que d'autres personnes. Si cette croyance comporte un risque ou entraîne une erreur, on parle alors d’optimisme irréaliste</w:t>
      </w:r>
      <w:r>
        <w:rPr>
          <w:rFonts w:cstheme="minorHAnsi"/>
          <w:sz w:val="36"/>
          <w:szCs w:val="36"/>
          <w:shd w:val="clear" w:color="auto" w:fill="FFFFFF" w:themeFill="background1"/>
        </w:rPr>
        <w:t xml:space="preserve">. </w:t>
      </w:r>
      <w:bookmarkEnd w:id="80"/>
      <w:r w:rsidRPr="00E541BA">
        <w:rPr>
          <w:rFonts w:cstheme="minorHAnsi"/>
          <w:b/>
          <w:bCs/>
          <w:sz w:val="36"/>
          <w:szCs w:val="36"/>
          <w:shd w:val="clear" w:color="auto" w:fill="FFFFFF" w:themeFill="background1"/>
        </w:rPr>
        <w:t>IH 12 2022</w:t>
      </w:r>
    </w:p>
    <w:p w14:paraId="7C5BD7D4" w14:textId="727ABF88" w:rsidR="004722CF" w:rsidRDefault="004722CF" w:rsidP="00A27BB5">
      <w:pPr>
        <w:rPr>
          <w:rFonts w:cstheme="minorHAnsi"/>
          <w:b/>
          <w:bCs/>
          <w:sz w:val="36"/>
          <w:szCs w:val="36"/>
          <w:shd w:val="clear" w:color="auto" w:fill="FFFFFF" w:themeFill="background1"/>
        </w:rPr>
      </w:pPr>
      <w:bookmarkStart w:id="81" w:name="_Hlk118555994"/>
      <w:r>
        <w:rPr>
          <w:rFonts w:cstheme="minorHAnsi"/>
          <w:b/>
          <w:bCs/>
          <w:sz w:val="36"/>
          <w:szCs w:val="36"/>
          <w:shd w:val="clear" w:color="auto" w:fill="FFFFFF"/>
        </w:rPr>
        <w:t>« Biais d’oubli de la fréquence de base »</w:t>
      </w:r>
      <w:r w:rsidR="007437EE">
        <w:rPr>
          <w:rFonts w:cstheme="minorHAnsi"/>
          <w:b/>
          <w:bCs/>
          <w:sz w:val="36"/>
          <w:szCs w:val="36"/>
          <w:shd w:val="clear" w:color="auto" w:fill="FFFFFF"/>
        </w:rPr>
        <w:t xml:space="preserve"> ou « Négligence de la taille de l’échantillon »</w:t>
      </w:r>
      <w:r>
        <w:rPr>
          <w:rFonts w:cstheme="minorHAnsi"/>
          <w:b/>
          <w:bCs/>
          <w:sz w:val="36"/>
          <w:szCs w:val="36"/>
          <w:shd w:val="clear" w:color="auto" w:fill="FFFFFF"/>
        </w:rPr>
        <w:t xml:space="preserve"> : </w:t>
      </w:r>
      <w:r w:rsidRPr="004722CF">
        <w:rPr>
          <w:rFonts w:cstheme="minorHAnsi"/>
          <w:sz w:val="36"/>
          <w:szCs w:val="36"/>
          <w:shd w:val="clear" w:color="auto" w:fill="FFFFFF" w:themeFill="background1"/>
        </w:rPr>
        <w:t xml:space="preserve">Biais cognitif lié aux lois statistiques, qui se manifeste par le fait que les gens oublient souvent de considérer la fréquence de base de </w:t>
      </w:r>
      <w:r w:rsidR="007437EE">
        <w:rPr>
          <w:rFonts w:cstheme="minorHAnsi"/>
          <w:sz w:val="36"/>
          <w:szCs w:val="36"/>
          <w:shd w:val="clear" w:color="auto" w:fill="FFFFFF" w:themeFill="background1"/>
        </w:rPr>
        <w:t>probabilité de survenue</w:t>
      </w:r>
      <w:r w:rsidRPr="004722CF">
        <w:rPr>
          <w:rFonts w:cstheme="minorHAnsi"/>
          <w:sz w:val="36"/>
          <w:szCs w:val="36"/>
          <w:shd w:val="clear" w:color="auto" w:fill="FFFFFF" w:themeFill="background1"/>
        </w:rPr>
        <w:t xml:space="preserve"> d'un événement lorsqu'ils cherchent à en évaluer une p</w:t>
      </w:r>
      <w:r w:rsidR="007437EE">
        <w:rPr>
          <w:rFonts w:cstheme="minorHAnsi"/>
          <w:sz w:val="36"/>
          <w:szCs w:val="36"/>
          <w:shd w:val="clear" w:color="auto" w:fill="FFFFFF" w:themeFill="background1"/>
        </w:rPr>
        <w:t>ossibilité</w:t>
      </w:r>
      <w:r w:rsidRPr="004722CF">
        <w:rPr>
          <w:rFonts w:cstheme="minorHAnsi"/>
          <w:sz w:val="36"/>
          <w:szCs w:val="36"/>
          <w:shd w:val="clear" w:color="auto" w:fill="FFFFFF" w:themeFill="background1"/>
        </w:rPr>
        <w:t>. Le plus souvent, cela conduit à surestimer cette probabilité</w:t>
      </w:r>
      <w:r>
        <w:rPr>
          <w:rFonts w:ascii="Arial" w:hAnsi="Arial" w:cs="Arial"/>
          <w:color w:val="4D5156"/>
          <w:sz w:val="21"/>
          <w:szCs w:val="21"/>
          <w:shd w:val="clear" w:color="auto" w:fill="FFFFFF"/>
        </w:rPr>
        <w:t xml:space="preserve">. </w:t>
      </w:r>
      <w:r w:rsidR="007437EE" w:rsidRPr="00E541BA">
        <w:rPr>
          <w:rFonts w:cstheme="minorHAnsi"/>
          <w:sz w:val="36"/>
          <w:szCs w:val="36"/>
          <w:shd w:val="clear" w:color="auto" w:fill="FFFFFF" w:themeFill="background1"/>
        </w:rPr>
        <w:t>(Ex</w:t>
      </w:r>
      <w:r w:rsidR="007437EE" w:rsidRPr="00E541BA">
        <w:rPr>
          <w:rFonts w:cstheme="minorHAnsi"/>
          <w:i/>
          <w:iCs/>
          <w:sz w:val="36"/>
          <w:szCs w:val="36"/>
          <w:shd w:val="clear" w:color="auto" w:fill="FFFFFF" w:themeFill="background1"/>
        </w:rPr>
        <w:t> </w:t>
      </w:r>
      <w:r w:rsidR="007437EE" w:rsidRPr="004F4A22">
        <w:rPr>
          <w:rFonts w:cstheme="minorHAnsi"/>
          <w:sz w:val="36"/>
          <w:szCs w:val="36"/>
          <w:shd w:val="clear" w:color="auto" w:fill="FFFFFF" w:themeFill="background1"/>
        </w:rPr>
        <w:t>: si vous rencontrez dans la rue une femme qui lit « Le Monde » vous avez plus de probabilité qu’elle soit employée de bureau qu’enseignante parce qu’il y beaucoup plus d’employées dans la population que d’enseignantes</w:t>
      </w:r>
      <w:r w:rsidR="007437EE" w:rsidRPr="00E541BA">
        <w:rPr>
          <w:rFonts w:cstheme="minorHAnsi"/>
          <w:sz w:val="36"/>
          <w:szCs w:val="36"/>
          <w:shd w:val="clear" w:color="auto" w:fill="FFFFFF" w:themeFill="background1"/>
        </w:rPr>
        <w:t xml:space="preserve">). </w:t>
      </w:r>
      <w:bookmarkEnd w:id="81"/>
      <w:r w:rsidRPr="00E541BA">
        <w:rPr>
          <w:rFonts w:cstheme="minorHAnsi"/>
          <w:b/>
          <w:bCs/>
          <w:sz w:val="36"/>
          <w:szCs w:val="36"/>
          <w:shd w:val="clear" w:color="auto" w:fill="FFFFFF" w:themeFill="background1"/>
        </w:rPr>
        <w:t>IH 11 2022</w:t>
      </w:r>
    </w:p>
    <w:p w14:paraId="5AE8A691" w14:textId="25D15B3B" w:rsidR="004F4A22" w:rsidRPr="004F4A22" w:rsidRDefault="004F4A22" w:rsidP="00A27BB5">
      <w:pPr>
        <w:rPr>
          <w:rFonts w:cstheme="minorHAnsi"/>
          <w:sz w:val="36"/>
          <w:szCs w:val="36"/>
          <w:shd w:val="clear" w:color="auto" w:fill="FFFFFF" w:themeFill="background1"/>
        </w:rPr>
      </w:pPr>
      <w:bookmarkStart w:id="82" w:name="_Hlk208609239"/>
      <w:r>
        <w:rPr>
          <w:rFonts w:cstheme="minorHAnsi"/>
          <w:b/>
          <w:bCs/>
          <w:sz w:val="36"/>
          <w:szCs w:val="36"/>
          <w:shd w:val="clear" w:color="auto" w:fill="FFFFFF" w:themeFill="background1"/>
        </w:rPr>
        <w:t xml:space="preserve">« Biais fondamental d’attribution » : </w:t>
      </w:r>
      <w:r w:rsidRPr="004F4A22">
        <w:rPr>
          <w:rFonts w:cstheme="minorHAnsi"/>
          <w:sz w:val="36"/>
          <w:szCs w:val="36"/>
          <w:shd w:val="clear" w:color="auto" w:fill="FFFFFF" w:themeFill="background1"/>
        </w:rPr>
        <w:t>Tendance</w:t>
      </w:r>
      <w:r>
        <w:rPr>
          <w:rFonts w:cstheme="minorHAnsi"/>
          <w:sz w:val="36"/>
          <w:szCs w:val="36"/>
          <w:shd w:val="clear" w:color="auto" w:fill="FFFFFF" w:themeFill="background1"/>
        </w:rPr>
        <w:t xml:space="preserve"> à juger les autres sur leurs actes, et non selon leurs intentions et, à l’inverse, à nous juger nous-mêmes sur nos intentions et non nos actes. </w:t>
      </w:r>
      <w:bookmarkEnd w:id="82"/>
      <w:r w:rsidRPr="004F4A22">
        <w:rPr>
          <w:rFonts w:cstheme="minorHAnsi"/>
          <w:b/>
          <w:bCs/>
          <w:sz w:val="36"/>
          <w:szCs w:val="36"/>
          <w:shd w:val="clear" w:color="auto" w:fill="FFFFFF" w:themeFill="background1"/>
        </w:rPr>
        <w:t>IH 09 2025</w:t>
      </w:r>
    </w:p>
    <w:p w14:paraId="01B03BF4" w14:textId="4D965041" w:rsidR="00AD78CD" w:rsidRDefault="00AD78CD" w:rsidP="00A27BB5">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Biais négatif d’interprétation » : </w:t>
      </w:r>
      <w:r w:rsidRPr="00AD78CD">
        <w:rPr>
          <w:rFonts w:cstheme="minorHAnsi"/>
          <w:sz w:val="36"/>
          <w:szCs w:val="36"/>
          <w:shd w:val="clear" w:color="auto" w:fill="FFFFFF" w:themeFill="background1"/>
        </w:rPr>
        <w:t>Te</w:t>
      </w:r>
      <w:r>
        <w:rPr>
          <w:rFonts w:cstheme="minorHAnsi"/>
          <w:sz w:val="36"/>
          <w:szCs w:val="36"/>
          <w:shd w:val="clear" w:color="auto" w:fill="FFFFFF" w:themeFill="background1"/>
        </w:rPr>
        <w:t>ndance, dans une situation qui peut être interprétée de façon négative ou positive</w:t>
      </w:r>
      <w:r w:rsidR="00121183">
        <w:rPr>
          <w:rFonts w:cstheme="minorHAnsi"/>
          <w:sz w:val="36"/>
          <w:szCs w:val="36"/>
          <w:shd w:val="clear" w:color="auto" w:fill="FFFFFF" w:themeFill="background1"/>
        </w:rPr>
        <w:t>, à réduire l’ambiguïté en choisissant l’option négative. Ex : « </w:t>
      </w:r>
      <w:r w:rsidR="00121183" w:rsidRPr="00121183">
        <w:rPr>
          <w:rFonts w:cstheme="minorHAnsi"/>
          <w:i/>
          <w:iCs/>
          <w:sz w:val="36"/>
          <w:szCs w:val="36"/>
          <w:shd w:val="clear" w:color="auto" w:fill="FFFFFF" w:themeFill="background1"/>
        </w:rPr>
        <w:t xml:space="preserve">iel ne me rappelle pas parce que iel </w:t>
      </w:r>
      <w:r w:rsidR="00121183" w:rsidRPr="00121183">
        <w:rPr>
          <w:rFonts w:cstheme="minorHAnsi"/>
          <w:i/>
          <w:iCs/>
          <w:sz w:val="36"/>
          <w:szCs w:val="36"/>
          <w:u w:val="single"/>
          <w:shd w:val="clear" w:color="auto" w:fill="FFFFFF" w:themeFill="background1"/>
        </w:rPr>
        <w:t>ne veut pas</w:t>
      </w:r>
      <w:r w:rsidR="00121183" w:rsidRPr="00121183">
        <w:rPr>
          <w:rFonts w:cstheme="minorHAnsi"/>
          <w:i/>
          <w:iCs/>
          <w:sz w:val="36"/>
          <w:szCs w:val="36"/>
          <w:shd w:val="clear" w:color="auto" w:fill="FFFFFF" w:themeFill="background1"/>
        </w:rPr>
        <w:t xml:space="preserve"> </w:t>
      </w:r>
      <w:r w:rsidR="00121183">
        <w:rPr>
          <w:rFonts w:cstheme="minorHAnsi"/>
          <w:i/>
          <w:iCs/>
          <w:sz w:val="36"/>
          <w:szCs w:val="36"/>
          <w:shd w:val="clear" w:color="auto" w:fill="FFFFFF" w:themeFill="background1"/>
        </w:rPr>
        <w:t>/</w:t>
      </w:r>
      <w:r w:rsidR="00121183" w:rsidRPr="00121183">
        <w:rPr>
          <w:rFonts w:cstheme="minorHAnsi"/>
          <w:i/>
          <w:iCs/>
          <w:sz w:val="36"/>
          <w:szCs w:val="36"/>
          <w:shd w:val="clear" w:color="auto" w:fill="FFFFFF" w:themeFill="background1"/>
        </w:rPr>
        <w:t>ne peut pas en ce moment, me rappeler</w:t>
      </w:r>
      <w:r w:rsidR="00121183">
        <w:rPr>
          <w:rFonts w:cstheme="minorHAnsi"/>
          <w:sz w:val="36"/>
          <w:szCs w:val="36"/>
          <w:shd w:val="clear" w:color="auto" w:fill="FFFFFF" w:themeFill="background1"/>
        </w:rPr>
        <w:t xml:space="preserve"> ».  </w:t>
      </w:r>
    </w:p>
    <w:p w14:paraId="6A12A908" w14:textId="6C2D93BB" w:rsidR="003C488E" w:rsidRPr="003C488E" w:rsidRDefault="003C488E" w:rsidP="003C488E">
      <w:pPr>
        <w:shd w:val="clear" w:color="auto" w:fill="FFFFFF" w:themeFill="background1"/>
        <w:rPr>
          <w:rFonts w:cstheme="minorHAnsi"/>
          <w:b/>
          <w:bCs/>
          <w:sz w:val="36"/>
          <w:szCs w:val="36"/>
          <w:shd w:val="clear" w:color="auto" w:fill="FFFFFF"/>
        </w:rPr>
      </w:pPr>
      <w:bookmarkStart w:id="83" w:name="_Hlk126245232"/>
      <w:bookmarkStart w:id="84" w:name="_Hlk126245420"/>
      <w:r>
        <w:rPr>
          <w:rFonts w:cstheme="minorHAnsi"/>
          <w:b/>
          <w:bCs/>
          <w:sz w:val="36"/>
          <w:szCs w:val="36"/>
          <w:shd w:val="clear" w:color="auto" w:fill="FFFFFF" w:themeFill="background1"/>
        </w:rPr>
        <w:t xml:space="preserve">« Biais rétrospectif » : </w:t>
      </w:r>
      <w:r w:rsidRPr="003C488E">
        <w:rPr>
          <w:rFonts w:cstheme="minorHAnsi"/>
          <w:sz w:val="36"/>
          <w:szCs w:val="36"/>
          <w:shd w:val="clear" w:color="auto" w:fill="FFFFFF"/>
        </w:rPr>
        <w:t>Tendance qu'ont les personnes à surestimer rétrospectivement le fait que les événements auraient pu être anticipés moyennant davantage de prévoyance ou de clairvoyance.</w:t>
      </w:r>
      <w:r w:rsidRPr="002D404B">
        <w:rPr>
          <w:rFonts w:cstheme="minorHAnsi"/>
          <w:sz w:val="36"/>
          <w:szCs w:val="36"/>
          <w:shd w:val="clear" w:color="auto" w:fill="FFFFFF" w:themeFill="background1"/>
        </w:rPr>
        <w:t xml:space="preserve"> </w:t>
      </w:r>
      <w:r w:rsidRPr="003C488E">
        <w:rPr>
          <w:rFonts w:cstheme="minorHAnsi"/>
          <w:sz w:val="36"/>
          <w:szCs w:val="36"/>
          <w:shd w:val="clear" w:color="auto" w:fill="FFFFFF" w:themeFill="background1"/>
        </w:rPr>
        <w:t>Tendance à rationaliser après coup un événement imprévu et le considérer a posteriori comme plus probable ou prévisible qu'il n'était avant sa survenue. </w:t>
      </w:r>
      <w:bookmarkEnd w:id="83"/>
      <w:r w:rsidR="00BF4F25" w:rsidRPr="00BF4F25">
        <w:rPr>
          <w:rFonts w:cstheme="minorHAnsi"/>
          <w:sz w:val="36"/>
          <w:szCs w:val="36"/>
          <w:shd w:val="clear" w:color="auto" w:fill="FFFFFF" w:themeFill="background1"/>
        </w:rPr>
        <w:t xml:space="preserve">« </w:t>
      </w:r>
      <w:r w:rsidR="00BF4F25" w:rsidRPr="00BF4F25">
        <w:rPr>
          <w:rFonts w:cstheme="minorHAnsi"/>
          <w:i/>
          <w:iCs/>
          <w:sz w:val="36"/>
          <w:szCs w:val="36"/>
          <w:shd w:val="clear" w:color="auto" w:fill="FFFFFF" w:themeFill="background1"/>
        </w:rPr>
        <w:t>Avec le recul, vous révisez votre interprétation d’une situation qui s’est déjà produite, pour la rendre cohérente avec son résultat réel</w:t>
      </w:r>
      <w:r w:rsidR="00BF4F25" w:rsidRPr="00BF4F25">
        <w:rPr>
          <w:rFonts w:cstheme="minorHAnsi"/>
          <w:sz w:val="36"/>
          <w:szCs w:val="36"/>
          <w:shd w:val="clear" w:color="auto" w:fill="FFFFFF" w:themeFill="background1"/>
        </w:rPr>
        <w:t xml:space="preserve"> » (</w:t>
      </w:r>
      <w:r w:rsidR="00BF4F25" w:rsidRPr="002D404B">
        <w:rPr>
          <w:rFonts w:cstheme="minorHAnsi"/>
          <w:sz w:val="36"/>
          <w:szCs w:val="36"/>
          <w:u w:val="single"/>
          <w:shd w:val="clear" w:color="auto" w:fill="FFFFFF" w:themeFill="background1"/>
        </w:rPr>
        <w:t>Megan Giroux</w:t>
      </w:r>
      <w:r w:rsidR="00BF4F25" w:rsidRPr="00BF4F25">
        <w:rPr>
          <w:rFonts w:cstheme="minorHAnsi"/>
          <w:sz w:val="36"/>
          <w:szCs w:val="36"/>
          <w:shd w:val="clear" w:color="auto" w:fill="FFFFFF" w:themeFill="background1"/>
        </w:rPr>
        <w:t>*).</w:t>
      </w:r>
      <w:bookmarkEnd w:id="84"/>
      <w:r w:rsidR="00BF4F25" w:rsidRPr="00BF4F25">
        <w:rPr>
          <w:rFonts w:cstheme="minorHAnsi"/>
          <w:sz w:val="36"/>
          <w:szCs w:val="36"/>
          <w:shd w:val="clear" w:color="auto" w:fill="FFFFFF" w:themeFill="background1"/>
        </w:rPr>
        <w:t> </w:t>
      </w:r>
      <w:r w:rsidRPr="003C488E">
        <w:rPr>
          <w:rFonts w:cstheme="minorHAnsi"/>
          <w:b/>
          <w:bCs/>
          <w:sz w:val="36"/>
          <w:szCs w:val="36"/>
          <w:shd w:val="clear" w:color="auto" w:fill="FFFFFF" w:themeFill="background1"/>
        </w:rPr>
        <w:t>IH 02 2023</w:t>
      </w:r>
    </w:p>
    <w:p w14:paraId="6A352DDD" w14:textId="1A324FE5" w:rsidR="0006782E" w:rsidRDefault="0006782E" w:rsidP="00A27BB5">
      <w:pPr>
        <w:rPr>
          <w:rFonts w:cstheme="minorHAnsi"/>
          <w:b/>
          <w:bCs/>
          <w:sz w:val="36"/>
          <w:szCs w:val="36"/>
          <w:shd w:val="clear" w:color="auto" w:fill="FFFFFF"/>
        </w:rPr>
      </w:pPr>
      <w:bookmarkStart w:id="85" w:name="_Hlk100655772"/>
      <w:r>
        <w:rPr>
          <w:rFonts w:cstheme="minorHAnsi"/>
          <w:b/>
          <w:bCs/>
          <w:sz w:val="36"/>
          <w:szCs w:val="36"/>
          <w:shd w:val="clear" w:color="auto" w:fill="FFFFFF"/>
        </w:rPr>
        <w:t xml:space="preserve">« Biais tribal » : </w:t>
      </w:r>
      <w:r w:rsidR="007E7330">
        <w:rPr>
          <w:rFonts w:cstheme="minorHAnsi"/>
          <w:sz w:val="36"/>
          <w:szCs w:val="36"/>
          <w:shd w:val="clear" w:color="auto" w:fill="FFFFFF"/>
        </w:rPr>
        <w:t>B</w:t>
      </w:r>
      <w:r>
        <w:rPr>
          <w:rFonts w:cstheme="minorHAnsi"/>
          <w:sz w:val="36"/>
          <w:szCs w:val="36"/>
          <w:shd w:val="clear" w:color="auto" w:fill="FFFFFF"/>
        </w:rPr>
        <w:t xml:space="preserve">iais cognitif qui nous amène à favoriser les individus censés appartenir au même groupe que nous. </w:t>
      </w:r>
      <w:bookmarkEnd w:id="85"/>
      <w:r w:rsidRPr="0006782E">
        <w:rPr>
          <w:rFonts w:cstheme="minorHAnsi"/>
          <w:b/>
          <w:bCs/>
          <w:sz w:val="36"/>
          <w:szCs w:val="36"/>
          <w:shd w:val="clear" w:color="auto" w:fill="FFFFFF"/>
        </w:rPr>
        <w:t>IH 40 2022</w:t>
      </w:r>
    </w:p>
    <w:p w14:paraId="68D40A7C" w14:textId="59536D89" w:rsidR="00505AF3" w:rsidRDefault="00505AF3" w:rsidP="00A27BB5">
      <w:pPr>
        <w:rPr>
          <w:rFonts w:cstheme="minorHAnsi"/>
          <w:b/>
          <w:bCs/>
          <w:sz w:val="36"/>
          <w:szCs w:val="36"/>
          <w:shd w:val="clear" w:color="auto" w:fill="FFFFFF" w:themeFill="background1"/>
        </w:rPr>
      </w:pPr>
      <w:bookmarkStart w:id="86" w:name="_Hlk115354599"/>
      <w:r>
        <w:rPr>
          <w:rFonts w:cstheme="minorHAnsi"/>
          <w:b/>
          <w:bCs/>
          <w:sz w:val="36"/>
          <w:szCs w:val="36"/>
          <w:shd w:val="clear" w:color="auto" w:fill="FFFFFF"/>
        </w:rPr>
        <w:t>« Bibliothérapie » :</w:t>
      </w:r>
      <w:r w:rsidRPr="00505AF3">
        <w:rPr>
          <w:rFonts w:cstheme="minorHAnsi"/>
          <w:b/>
          <w:bCs/>
          <w:sz w:val="36"/>
          <w:szCs w:val="36"/>
          <w:shd w:val="clear" w:color="auto" w:fill="FFFFFF" w:themeFill="background1"/>
        </w:rPr>
        <w:t xml:space="preserve"> </w:t>
      </w:r>
      <w:r w:rsidRPr="00505AF3">
        <w:rPr>
          <w:rFonts w:cstheme="minorHAnsi"/>
          <w:sz w:val="36"/>
          <w:szCs w:val="36"/>
          <w:shd w:val="clear" w:color="auto" w:fill="FFFFFF" w:themeFill="background1"/>
        </w:rPr>
        <w:t>Utilisation d’un ensemble de lectures sélectionnées en tant qu’outils thérapeutiques en </w:t>
      </w:r>
      <w:hyperlink r:id="rId65" w:tooltip="Médecine" w:history="1">
        <w:r w:rsidRPr="00505AF3">
          <w:rPr>
            <w:rFonts w:cstheme="minorHAnsi"/>
            <w:sz w:val="36"/>
            <w:szCs w:val="36"/>
            <w:shd w:val="clear" w:color="auto" w:fill="FFFFFF" w:themeFill="background1"/>
          </w:rPr>
          <w:t>médecine</w:t>
        </w:r>
      </w:hyperlink>
      <w:r w:rsidRPr="00505AF3">
        <w:rPr>
          <w:rFonts w:cstheme="minorHAnsi"/>
          <w:sz w:val="36"/>
          <w:szCs w:val="36"/>
          <w:shd w:val="clear" w:color="auto" w:fill="FFFFFF" w:themeFill="background1"/>
        </w:rPr>
        <w:t> et en </w:t>
      </w:r>
      <w:hyperlink r:id="rId66" w:history="1">
        <w:r w:rsidRPr="00505AF3">
          <w:rPr>
            <w:rFonts w:cstheme="minorHAnsi"/>
            <w:sz w:val="36"/>
            <w:szCs w:val="36"/>
            <w:shd w:val="clear" w:color="auto" w:fill="FFFFFF" w:themeFill="background1"/>
          </w:rPr>
          <w:t>psychiatrie</w:t>
        </w:r>
      </w:hyperlink>
      <w:r>
        <w:rPr>
          <w:rFonts w:cstheme="minorHAnsi"/>
          <w:sz w:val="36"/>
          <w:szCs w:val="36"/>
          <w:shd w:val="clear" w:color="auto" w:fill="FFFFFF" w:themeFill="background1"/>
        </w:rPr>
        <w:t xml:space="preserve">. </w:t>
      </w:r>
      <w:bookmarkEnd w:id="86"/>
      <w:r w:rsidRPr="00505AF3">
        <w:rPr>
          <w:rFonts w:cstheme="minorHAnsi"/>
          <w:b/>
          <w:bCs/>
          <w:sz w:val="36"/>
          <w:szCs w:val="36"/>
          <w:shd w:val="clear" w:color="auto" w:fill="FFFFFF" w:themeFill="background1"/>
        </w:rPr>
        <w:t>IH 10 2022</w:t>
      </w:r>
    </w:p>
    <w:p w14:paraId="709DFC1B" w14:textId="0B2EB306" w:rsidR="008736EF" w:rsidRPr="0006782E" w:rsidRDefault="008736EF" w:rsidP="00A27BB5">
      <w:pPr>
        <w:rPr>
          <w:rFonts w:cstheme="minorHAnsi"/>
          <w:sz w:val="36"/>
          <w:szCs w:val="36"/>
          <w:shd w:val="clear" w:color="auto" w:fill="FFFFFF"/>
        </w:rPr>
      </w:pPr>
      <w:r>
        <w:rPr>
          <w:rFonts w:cstheme="minorHAnsi"/>
          <w:b/>
          <w:bCs/>
          <w:sz w:val="36"/>
          <w:szCs w:val="36"/>
          <w:shd w:val="clear" w:color="auto" w:fill="FFFFFF" w:themeFill="background1"/>
        </w:rPr>
        <w:t xml:space="preserve">« Bienveillance » : </w:t>
      </w:r>
      <w:r w:rsidRPr="008736EF">
        <w:rPr>
          <w:rFonts w:cstheme="minorHAnsi"/>
          <w:sz w:val="36"/>
          <w:szCs w:val="36"/>
          <w:shd w:val="clear" w:color="auto" w:fill="FFFFFF" w:themeFill="background1"/>
        </w:rPr>
        <w:t>Disposition affective d'une volonté qui vise le bien et le bonheur d'autrui.</w:t>
      </w:r>
    </w:p>
    <w:p w14:paraId="170256BC" w14:textId="1FC228F9" w:rsidR="00DF6E6D" w:rsidRDefault="00DF6E6D" w:rsidP="00A27BB5">
      <w:pPr>
        <w:rPr>
          <w:rFonts w:cstheme="minorHAnsi"/>
          <w:sz w:val="36"/>
          <w:szCs w:val="36"/>
          <w:shd w:val="clear" w:color="auto" w:fill="FFFFFF"/>
        </w:rPr>
      </w:pPr>
      <w:bookmarkStart w:id="87" w:name="_Hlk95162763"/>
      <w:r>
        <w:rPr>
          <w:rFonts w:cstheme="minorHAnsi"/>
          <w:b/>
          <w:bCs/>
          <w:sz w:val="36"/>
          <w:szCs w:val="36"/>
          <w:shd w:val="clear" w:color="auto" w:fill="FFFFFF"/>
        </w:rPr>
        <w:t xml:space="preserve">« Bientraitance » : </w:t>
      </w:r>
      <w:r w:rsidR="007E7330">
        <w:rPr>
          <w:rFonts w:cstheme="minorHAnsi"/>
          <w:sz w:val="36"/>
          <w:szCs w:val="36"/>
          <w:shd w:val="clear" w:color="auto" w:fill="FFFFFF"/>
        </w:rPr>
        <w:t>D</w:t>
      </w:r>
      <w:r w:rsidRPr="00DF6E6D">
        <w:rPr>
          <w:rFonts w:cstheme="minorHAnsi"/>
          <w:sz w:val="36"/>
          <w:szCs w:val="36"/>
          <w:shd w:val="clear" w:color="auto" w:fill="FFFFFF"/>
        </w:rPr>
        <w:t>émarche collective pour identifier l’accompagnement le meilleur possible pour l’usager, dans le respect de ses choix et dans l’adaptation la plus juste à ses besoins.</w:t>
      </w:r>
      <w:r>
        <w:rPr>
          <w:rFonts w:cstheme="minorHAnsi"/>
          <w:sz w:val="36"/>
          <w:szCs w:val="36"/>
          <w:shd w:val="clear" w:color="auto" w:fill="FFFFFF"/>
        </w:rPr>
        <w:t xml:space="preserve"> </w:t>
      </w:r>
      <w:bookmarkEnd w:id="87"/>
      <w:r w:rsidRPr="00DF6E6D">
        <w:rPr>
          <w:rFonts w:cstheme="minorHAnsi"/>
          <w:b/>
          <w:bCs/>
          <w:sz w:val="36"/>
          <w:szCs w:val="36"/>
          <w:shd w:val="clear" w:color="auto" w:fill="FFFFFF"/>
        </w:rPr>
        <w:t>IH 02 2022.</w:t>
      </w:r>
      <w:r>
        <w:rPr>
          <w:rFonts w:cstheme="minorHAnsi"/>
          <w:sz w:val="36"/>
          <w:szCs w:val="36"/>
          <w:shd w:val="clear" w:color="auto" w:fill="FFFFFF"/>
        </w:rPr>
        <w:t xml:space="preserve"> </w:t>
      </w:r>
    </w:p>
    <w:p w14:paraId="09088152" w14:textId="14C0FC5F" w:rsidR="002E3149" w:rsidRPr="002E3149" w:rsidRDefault="002E3149" w:rsidP="00A27BB5">
      <w:pPr>
        <w:rPr>
          <w:rFonts w:cstheme="minorHAnsi"/>
          <w:sz w:val="36"/>
          <w:szCs w:val="36"/>
          <w:shd w:val="clear" w:color="auto" w:fill="FFFFFF"/>
        </w:rPr>
      </w:pPr>
      <w:r w:rsidRPr="002E3149">
        <w:rPr>
          <w:rFonts w:cstheme="minorHAnsi"/>
          <w:b/>
          <w:bCs/>
          <w:sz w:val="36"/>
          <w:szCs w:val="36"/>
          <w:shd w:val="clear" w:color="auto" w:fill="FFFFFF"/>
        </w:rPr>
        <w:t xml:space="preserve">« Big five » : </w:t>
      </w:r>
      <w:r w:rsidRPr="002E3149">
        <w:rPr>
          <w:rFonts w:cstheme="minorHAnsi"/>
          <w:sz w:val="36"/>
          <w:szCs w:val="36"/>
          <w:shd w:val="clear" w:color="auto" w:fill="FFFFFF"/>
        </w:rPr>
        <w:t>Modèle descriptif de la personnalité en cinq traits centraux</w:t>
      </w:r>
      <w:r>
        <w:rPr>
          <w:rFonts w:cstheme="minorHAnsi"/>
          <w:sz w:val="36"/>
          <w:szCs w:val="36"/>
          <w:shd w:val="clear" w:color="auto" w:fill="FFFFFF"/>
        </w:rPr>
        <w:t xml:space="preserve"> </w:t>
      </w:r>
      <w:r w:rsidRPr="00D1714D">
        <w:rPr>
          <w:rFonts w:cstheme="minorHAnsi"/>
          <w:i/>
          <w:iCs/>
          <w:sz w:val="36"/>
          <w:szCs w:val="36"/>
          <w:shd w:val="clear" w:color="auto" w:fill="FFFFFF"/>
        </w:rPr>
        <w:t>(</w:t>
      </w:r>
      <w:r w:rsidRPr="00504A32">
        <w:rPr>
          <w:rFonts w:cstheme="minorHAnsi"/>
          <w:sz w:val="36"/>
          <w:szCs w:val="36"/>
          <w:shd w:val="clear" w:color="auto" w:fill="FFFFFF"/>
        </w:rPr>
        <w:t>Ouverture, Conscience professionnelle, Extraversion, Agréabilité et Névrosisme</w:t>
      </w:r>
      <w:r w:rsidRPr="00D1714D">
        <w:rPr>
          <w:rFonts w:cstheme="minorHAnsi"/>
          <w:i/>
          <w:iCs/>
          <w:sz w:val="36"/>
          <w:szCs w:val="36"/>
          <w:shd w:val="clear" w:color="auto" w:fill="FFFFFF"/>
        </w:rPr>
        <w:t>)</w:t>
      </w:r>
      <w:r>
        <w:rPr>
          <w:rFonts w:cstheme="minorHAnsi"/>
          <w:b/>
          <w:bCs/>
          <w:sz w:val="36"/>
          <w:szCs w:val="36"/>
          <w:shd w:val="clear" w:color="auto" w:fill="FFFFFF"/>
        </w:rPr>
        <w:t xml:space="preserve"> </w:t>
      </w:r>
      <w:r w:rsidRPr="002E3149">
        <w:rPr>
          <w:rFonts w:cstheme="minorHAnsi"/>
          <w:sz w:val="36"/>
          <w:szCs w:val="36"/>
          <w:shd w:val="clear" w:color="auto" w:fill="FFFFFF"/>
        </w:rPr>
        <w:t xml:space="preserve">empiriquement proposé par </w:t>
      </w:r>
      <w:r w:rsidRPr="00504A32">
        <w:rPr>
          <w:rFonts w:cstheme="minorHAnsi"/>
          <w:sz w:val="36"/>
          <w:szCs w:val="36"/>
          <w:u w:val="single"/>
          <w:shd w:val="clear" w:color="auto" w:fill="FFFFFF"/>
        </w:rPr>
        <w:t>Lewis Goldberg</w:t>
      </w:r>
      <w:r w:rsidRPr="00504A32">
        <w:rPr>
          <w:rFonts w:cstheme="minorHAnsi"/>
          <w:sz w:val="36"/>
          <w:szCs w:val="36"/>
          <w:shd w:val="clear" w:color="auto" w:fill="FFFFFF"/>
        </w:rPr>
        <w:t>*</w:t>
      </w:r>
      <w:r w:rsidRPr="002E3149">
        <w:rPr>
          <w:rFonts w:cstheme="minorHAnsi"/>
          <w:sz w:val="36"/>
          <w:szCs w:val="36"/>
          <w:shd w:val="clear" w:color="auto" w:fill="FFFFFF"/>
        </w:rPr>
        <w:t xml:space="preserve"> en 1981 puis développé par </w:t>
      </w:r>
      <w:r w:rsidRPr="00504A32">
        <w:rPr>
          <w:rFonts w:cstheme="minorHAnsi"/>
          <w:sz w:val="36"/>
          <w:szCs w:val="36"/>
          <w:u w:val="single"/>
          <w:shd w:val="clear" w:color="auto" w:fill="FFFFFF"/>
        </w:rPr>
        <w:t>Costa</w:t>
      </w:r>
      <w:r>
        <w:rPr>
          <w:rFonts w:cstheme="minorHAnsi"/>
          <w:sz w:val="36"/>
          <w:szCs w:val="36"/>
          <w:shd w:val="clear" w:color="auto" w:fill="FFFFFF"/>
        </w:rPr>
        <w:t>*</w:t>
      </w:r>
      <w:r w:rsidRPr="002E3149">
        <w:rPr>
          <w:rFonts w:cstheme="minorHAnsi"/>
          <w:sz w:val="36"/>
          <w:szCs w:val="36"/>
          <w:shd w:val="clear" w:color="auto" w:fill="FFFFFF"/>
        </w:rPr>
        <w:t xml:space="preserve"> et </w:t>
      </w:r>
      <w:r w:rsidRPr="00504A32">
        <w:rPr>
          <w:rFonts w:cstheme="minorHAnsi"/>
          <w:sz w:val="36"/>
          <w:szCs w:val="36"/>
          <w:u w:val="single"/>
          <w:shd w:val="clear" w:color="auto" w:fill="FFFFFF"/>
        </w:rPr>
        <w:t>Mc Crae</w:t>
      </w:r>
      <w:r>
        <w:rPr>
          <w:rFonts w:cstheme="minorHAnsi"/>
          <w:sz w:val="36"/>
          <w:szCs w:val="36"/>
          <w:shd w:val="clear" w:color="auto" w:fill="FFFFFF"/>
        </w:rPr>
        <w:t>*</w:t>
      </w:r>
      <w:r w:rsidRPr="002E3149">
        <w:rPr>
          <w:rFonts w:cstheme="minorHAnsi"/>
          <w:sz w:val="36"/>
          <w:szCs w:val="36"/>
          <w:shd w:val="clear" w:color="auto" w:fill="FFFFFF"/>
        </w:rPr>
        <w:t xml:space="preserve"> dans les années 1987-1992. </w:t>
      </w:r>
    </w:p>
    <w:p w14:paraId="11779152" w14:textId="34423C48" w:rsidR="00A3191F" w:rsidRDefault="00A3191F" w:rsidP="00A27BB5">
      <w:pPr>
        <w:rPr>
          <w:rFonts w:cstheme="minorHAnsi"/>
          <w:b/>
          <w:bCs/>
          <w:sz w:val="36"/>
          <w:szCs w:val="36"/>
          <w:shd w:val="clear" w:color="auto" w:fill="FFFFFF"/>
        </w:rPr>
      </w:pPr>
      <w:bookmarkStart w:id="88" w:name="_Hlk103093862"/>
      <w:bookmarkStart w:id="89" w:name="_Hlk86673733"/>
      <w:r w:rsidRPr="002C55CF">
        <w:rPr>
          <w:rFonts w:cstheme="minorHAnsi"/>
          <w:b/>
          <w:bCs/>
          <w:sz w:val="36"/>
          <w:szCs w:val="36"/>
          <w:shd w:val="clear" w:color="auto" w:fill="FFFFFF"/>
        </w:rPr>
        <w:t xml:space="preserve">« Bigorexie » : </w:t>
      </w:r>
      <w:r w:rsidRPr="002C55CF">
        <w:rPr>
          <w:rFonts w:cstheme="minorHAnsi"/>
          <w:sz w:val="36"/>
          <w:szCs w:val="36"/>
          <w:shd w:val="clear" w:color="auto" w:fill="FFFFFF"/>
        </w:rPr>
        <w:t>Dépendance ou addiction au sport</w:t>
      </w:r>
      <w:bookmarkEnd w:id="88"/>
      <w:r w:rsidRPr="002C55CF">
        <w:rPr>
          <w:rFonts w:cstheme="minorHAnsi"/>
          <w:b/>
          <w:bCs/>
          <w:sz w:val="36"/>
          <w:szCs w:val="36"/>
          <w:shd w:val="clear" w:color="auto" w:fill="FFFFFF"/>
        </w:rPr>
        <w:t>.</w:t>
      </w:r>
      <w:bookmarkEnd w:id="89"/>
      <w:r w:rsidRPr="002C55CF">
        <w:rPr>
          <w:rFonts w:cstheme="minorHAnsi"/>
          <w:b/>
          <w:bCs/>
          <w:sz w:val="36"/>
          <w:szCs w:val="36"/>
          <w:shd w:val="clear" w:color="auto" w:fill="FFFFFF"/>
        </w:rPr>
        <w:t xml:space="preserve"> IH 11 2021</w:t>
      </w:r>
      <w:r w:rsidR="00390B7B">
        <w:rPr>
          <w:rFonts w:cstheme="minorHAnsi"/>
          <w:b/>
          <w:bCs/>
          <w:sz w:val="36"/>
          <w:szCs w:val="36"/>
          <w:shd w:val="clear" w:color="auto" w:fill="FFFFFF"/>
        </w:rPr>
        <w:t xml:space="preserve"> /</w:t>
      </w:r>
      <w:r w:rsidRPr="002C55CF">
        <w:rPr>
          <w:rFonts w:cstheme="minorHAnsi"/>
          <w:b/>
          <w:bCs/>
          <w:sz w:val="36"/>
          <w:szCs w:val="36"/>
          <w:shd w:val="clear" w:color="auto" w:fill="FFFFFF"/>
        </w:rPr>
        <w:t xml:space="preserve"> </w:t>
      </w:r>
      <w:r w:rsidR="003869B2">
        <w:rPr>
          <w:rFonts w:cstheme="minorHAnsi"/>
          <w:b/>
          <w:bCs/>
          <w:sz w:val="36"/>
          <w:szCs w:val="36"/>
          <w:shd w:val="clear" w:color="auto" w:fill="FFFFFF"/>
        </w:rPr>
        <w:t>05 2022</w:t>
      </w:r>
      <w:r w:rsidR="00390B7B">
        <w:rPr>
          <w:rFonts w:cstheme="minorHAnsi"/>
          <w:b/>
          <w:bCs/>
          <w:sz w:val="36"/>
          <w:szCs w:val="36"/>
          <w:shd w:val="clear" w:color="auto" w:fill="FFFFFF"/>
        </w:rPr>
        <w:t>.</w:t>
      </w:r>
    </w:p>
    <w:p w14:paraId="42D43E73" w14:textId="00483CA0" w:rsidR="00DA2E66" w:rsidRPr="00DA2E66" w:rsidRDefault="00DA2E66" w:rsidP="00DA2E66">
      <w:pPr>
        <w:shd w:val="clear" w:color="auto" w:fill="FFFFFF" w:themeFill="background1"/>
        <w:rPr>
          <w:rFonts w:cstheme="minorHAnsi"/>
          <w:sz w:val="36"/>
          <w:szCs w:val="36"/>
          <w:shd w:val="clear" w:color="auto" w:fill="FFFFFF"/>
        </w:rPr>
      </w:pPr>
      <w:bookmarkStart w:id="90" w:name="_Hlk111390323"/>
      <w:r>
        <w:rPr>
          <w:rFonts w:cstheme="minorHAnsi"/>
          <w:b/>
          <w:bCs/>
          <w:sz w:val="36"/>
          <w:szCs w:val="36"/>
          <w:shd w:val="clear" w:color="auto" w:fill="FFFFFF"/>
        </w:rPr>
        <w:t>« Binge eating » </w:t>
      </w:r>
      <w:r w:rsidR="0066024B">
        <w:rPr>
          <w:rFonts w:cstheme="minorHAnsi"/>
          <w:b/>
          <w:bCs/>
          <w:sz w:val="36"/>
          <w:szCs w:val="36"/>
          <w:shd w:val="clear" w:color="auto" w:fill="FFFFFF"/>
        </w:rPr>
        <w:t>ou</w:t>
      </w:r>
      <w:r>
        <w:rPr>
          <w:rFonts w:cstheme="minorHAnsi"/>
          <w:b/>
          <w:bCs/>
          <w:sz w:val="36"/>
          <w:szCs w:val="36"/>
          <w:shd w:val="clear" w:color="auto" w:fill="FFFFFF"/>
        </w:rPr>
        <w:t xml:space="preserve"> </w:t>
      </w:r>
      <w:r>
        <w:rPr>
          <w:rFonts w:cstheme="minorHAnsi"/>
          <w:sz w:val="36"/>
          <w:szCs w:val="36"/>
          <w:shd w:val="clear" w:color="auto" w:fill="FFFFFF"/>
        </w:rPr>
        <w:t>« </w:t>
      </w:r>
      <w:r w:rsidR="007E7330">
        <w:rPr>
          <w:rFonts w:cstheme="minorHAnsi"/>
          <w:b/>
          <w:bCs/>
          <w:sz w:val="36"/>
          <w:szCs w:val="36"/>
          <w:shd w:val="clear" w:color="auto" w:fill="FFFFFF"/>
        </w:rPr>
        <w:t>C</w:t>
      </w:r>
      <w:r w:rsidRPr="00DA2E66">
        <w:rPr>
          <w:rFonts w:cstheme="minorHAnsi"/>
          <w:b/>
          <w:bCs/>
          <w:sz w:val="36"/>
          <w:szCs w:val="36"/>
          <w:shd w:val="clear" w:color="auto" w:fill="FFFFFF"/>
        </w:rPr>
        <w:t>ompulsion alimentaire</w:t>
      </w:r>
      <w:r>
        <w:rPr>
          <w:rFonts w:cstheme="minorHAnsi"/>
          <w:sz w:val="36"/>
          <w:szCs w:val="36"/>
          <w:shd w:val="clear" w:color="auto" w:fill="FFFFFF"/>
        </w:rPr>
        <w:t> » ou « </w:t>
      </w:r>
      <w:r w:rsidR="007E7330">
        <w:rPr>
          <w:rFonts w:cstheme="minorHAnsi"/>
          <w:b/>
          <w:bCs/>
          <w:sz w:val="36"/>
          <w:szCs w:val="36"/>
          <w:shd w:val="clear" w:color="auto" w:fill="FFFFFF"/>
        </w:rPr>
        <w:t>H</w:t>
      </w:r>
      <w:r w:rsidRPr="00DA2E66">
        <w:rPr>
          <w:rFonts w:cstheme="minorHAnsi"/>
          <w:b/>
          <w:bCs/>
          <w:sz w:val="36"/>
          <w:szCs w:val="36"/>
          <w:shd w:val="clear" w:color="auto" w:fill="FFFFFF"/>
        </w:rPr>
        <w:t>yperphagie</w:t>
      </w:r>
      <w:r>
        <w:rPr>
          <w:rFonts w:cstheme="minorHAnsi"/>
          <w:sz w:val="36"/>
          <w:szCs w:val="36"/>
          <w:shd w:val="clear" w:color="auto" w:fill="FFFFFF"/>
        </w:rPr>
        <w:t xml:space="preserve"> ». </w:t>
      </w:r>
      <w:r w:rsidRPr="00DA2E66">
        <w:rPr>
          <w:rFonts w:cstheme="minorHAnsi"/>
          <w:sz w:val="36"/>
          <w:szCs w:val="36"/>
          <w:shd w:val="clear" w:color="auto" w:fill="FFFFFF"/>
        </w:rPr>
        <w:t>Episode lors duquel de grandes quantités de nourriture sont ingérées dans un court laps de temps</w:t>
      </w:r>
      <w:r>
        <w:rPr>
          <w:rFonts w:cstheme="minorHAnsi"/>
          <w:sz w:val="36"/>
          <w:szCs w:val="36"/>
          <w:shd w:val="clear" w:color="auto" w:fill="FFFFFF"/>
        </w:rPr>
        <w:t xml:space="preserve">. </w:t>
      </w:r>
      <w:bookmarkEnd w:id="90"/>
      <w:r w:rsidR="0066024B">
        <w:rPr>
          <w:rFonts w:cstheme="minorHAnsi"/>
          <w:sz w:val="36"/>
          <w:szCs w:val="36"/>
          <w:shd w:val="clear" w:color="auto" w:fill="FFFFFF"/>
        </w:rPr>
        <w:t>A la différence de la</w:t>
      </w:r>
      <w:r w:rsidR="0066024B" w:rsidRPr="0066024B">
        <w:rPr>
          <w:rFonts w:cstheme="minorHAnsi"/>
          <w:i/>
          <w:iCs/>
          <w:sz w:val="36"/>
          <w:szCs w:val="36"/>
          <w:shd w:val="clear" w:color="auto" w:fill="FFFFFF"/>
        </w:rPr>
        <w:t xml:space="preserve"> </w:t>
      </w:r>
      <w:r w:rsidR="0066024B" w:rsidRPr="007E7330">
        <w:rPr>
          <w:rFonts w:cstheme="minorHAnsi"/>
          <w:i/>
          <w:iCs/>
          <w:sz w:val="36"/>
          <w:szCs w:val="36"/>
          <w:shd w:val="clear" w:color="auto" w:fill="FFFFFF"/>
        </w:rPr>
        <w:t>boulimie</w:t>
      </w:r>
      <w:r w:rsidR="0066024B">
        <w:rPr>
          <w:rFonts w:cstheme="minorHAnsi"/>
          <w:sz w:val="36"/>
          <w:szCs w:val="36"/>
          <w:shd w:val="clear" w:color="auto" w:fill="FFFFFF"/>
        </w:rPr>
        <w:t xml:space="preserve">*il n’y a pas ensuite de </w:t>
      </w:r>
      <w:r w:rsidR="00141F43">
        <w:rPr>
          <w:rFonts w:cstheme="minorHAnsi"/>
          <w:sz w:val="36"/>
          <w:szCs w:val="36"/>
          <w:shd w:val="clear" w:color="auto" w:fill="FFFFFF"/>
        </w:rPr>
        <w:t>« </w:t>
      </w:r>
      <w:r w:rsidR="00141F43" w:rsidRPr="007E7330">
        <w:rPr>
          <w:rFonts w:cstheme="minorHAnsi"/>
          <w:i/>
          <w:iCs/>
          <w:sz w:val="36"/>
          <w:szCs w:val="36"/>
          <w:shd w:val="clear" w:color="auto" w:fill="FFFFFF"/>
        </w:rPr>
        <w:t>comportement compensatoire</w:t>
      </w:r>
      <w:r w:rsidR="00141F43">
        <w:rPr>
          <w:rFonts w:cstheme="minorHAnsi"/>
          <w:sz w:val="36"/>
          <w:szCs w:val="36"/>
          <w:shd w:val="clear" w:color="auto" w:fill="FFFFFF"/>
        </w:rPr>
        <w:t> » (</w:t>
      </w:r>
      <w:r w:rsidR="00141F43" w:rsidRPr="00141F43">
        <w:rPr>
          <w:rFonts w:cstheme="minorHAnsi"/>
          <w:i/>
          <w:iCs/>
          <w:sz w:val="36"/>
          <w:szCs w:val="36"/>
          <w:shd w:val="clear" w:color="auto" w:fill="FFFFFF"/>
        </w:rPr>
        <w:t>vomissements</w:t>
      </w:r>
      <w:r w:rsidR="00141F43">
        <w:rPr>
          <w:rFonts w:cstheme="minorHAnsi"/>
          <w:sz w:val="36"/>
          <w:szCs w:val="36"/>
          <w:shd w:val="clear" w:color="auto" w:fill="FFFFFF"/>
        </w:rPr>
        <w:t xml:space="preserve">). Fait partie des </w:t>
      </w:r>
      <w:r w:rsidR="00141F43" w:rsidRPr="007E7330">
        <w:rPr>
          <w:rFonts w:cstheme="minorHAnsi"/>
          <w:i/>
          <w:iCs/>
          <w:sz w:val="36"/>
          <w:szCs w:val="36"/>
          <w:shd w:val="clear" w:color="auto" w:fill="FFFFFF"/>
        </w:rPr>
        <w:t>TCA</w:t>
      </w:r>
      <w:r w:rsidR="007E7330">
        <w:rPr>
          <w:rFonts w:cstheme="minorHAnsi"/>
          <w:sz w:val="36"/>
          <w:szCs w:val="36"/>
          <w:shd w:val="clear" w:color="auto" w:fill="FFFFFF"/>
        </w:rPr>
        <w:t>*</w:t>
      </w:r>
      <w:r w:rsidR="00141F43">
        <w:rPr>
          <w:rFonts w:cstheme="minorHAnsi"/>
          <w:sz w:val="36"/>
          <w:szCs w:val="36"/>
          <w:shd w:val="clear" w:color="auto" w:fill="FFFFFF"/>
        </w:rPr>
        <w:t xml:space="preserve">. </w:t>
      </w:r>
      <w:r w:rsidRPr="00DA2E66">
        <w:rPr>
          <w:rFonts w:cstheme="minorHAnsi"/>
          <w:b/>
          <w:bCs/>
          <w:sz w:val="36"/>
          <w:szCs w:val="36"/>
          <w:shd w:val="clear" w:color="auto" w:fill="FFFFFF"/>
        </w:rPr>
        <w:t>IH 08 2022</w:t>
      </w:r>
      <w:r>
        <w:rPr>
          <w:rFonts w:cstheme="minorHAnsi"/>
          <w:sz w:val="36"/>
          <w:szCs w:val="36"/>
          <w:shd w:val="clear" w:color="auto" w:fill="FFFFFF"/>
        </w:rPr>
        <w:t>.</w:t>
      </w:r>
      <w:r w:rsidR="0066024B">
        <w:rPr>
          <w:rFonts w:cstheme="minorHAnsi"/>
          <w:sz w:val="36"/>
          <w:szCs w:val="36"/>
          <w:shd w:val="clear" w:color="auto" w:fill="FFFFFF"/>
        </w:rPr>
        <w:t xml:space="preserve"> / </w:t>
      </w:r>
      <w:r w:rsidR="0066024B" w:rsidRPr="0066024B">
        <w:rPr>
          <w:rFonts w:cstheme="minorHAnsi"/>
          <w:b/>
          <w:bCs/>
          <w:sz w:val="36"/>
          <w:szCs w:val="36"/>
          <w:shd w:val="clear" w:color="auto" w:fill="FFFFFF"/>
        </w:rPr>
        <w:t>09 2022</w:t>
      </w:r>
      <w:r w:rsidR="0066024B">
        <w:rPr>
          <w:rFonts w:cstheme="minorHAnsi"/>
          <w:b/>
          <w:bCs/>
          <w:sz w:val="36"/>
          <w:szCs w:val="36"/>
          <w:shd w:val="clear" w:color="auto" w:fill="FFFFFF"/>
        </w:rPr>
        <w:t>.</w:t>
      </w:r>
    </w:p>
    <w:p w14:paraId="3B10F11E" w14:textId="38A0EC35" w:rsidR="00BF76C1" w:rsidRPr="002C55CF" w:rsidRDefault="00BF76C1" w:rsidP="00A27BB5">
      <w:pPr>
        <w:rPr>
          <w:rFonts w:cstheme="minorHAnsi"/>
          <w:b/>
          <w:bCs/>
          <w:sz w:val="36"/>
          <w:szCs w:val="36"/>
          <w:shd w:val="clear" w:color="auto" w:fill="FFFFFF"/>
        </w:rPr>
      </w:pPr>
      <w:bookmarkStart w:id="91" w:name="_Hlk86676991"/>
      <w:r w:rsidRPr="002C55CF">
        <w:rPr>
          <w:rFonts w:cstheme="minorHAnsi"/>
          <w:b/>
          <w:bCs/>
          <w:sz w:val="36"/>
          <w:szCs w:val="36"/>
          <w:shd w:val="clear" w:color="auto" w:fill="FFFFFF"/>
        </w:rPr>
        <w:t>« Binge drinking » </w:t>
      </w:r>
      <w:r w:rsidR="00390B7B" w:rsidRPr="00390B7B">
        <w:rPr>
          <w:rFonts w:cstheme="minorHAnsi"/>
          <w:b/>
          <w:bCs/>
          <w:sz w:val="36"/>
          <w:szCs w:val="36"/>
          <w:shd w:val="clear" w:color="auto" w:fill="FFFFFF"/>
        </w:rPr>
        <w:t>ou</w:t>
      </w:r>
      <w:r w:rsidR="00390B7B">
        <w:rPr>
          <w:rFonts w:cstheme="minorHAnsi"/>
          <w:sz w:val="36"/>
          <w:szCs w:val="36"/>
          <w:shd w:val="clear" w:color="auto" w:fill="FFFFFF"/>
        </w:rPr>
        <w:t xml:space="preserve"> </w:t>
      </w:r>
      <w:r w:rsidR="00607267" w:rsidRPr="002C55CF">
        <w:rPr>
          <w:rFonts w:cstheme="minorHAnsi"/>
          <w:b/>
          <w:bCs/>
          <w:sz w:val="36"/>
          <w:szCs w:val="36"/>
          <w:shd w:val="clear" w:color="auto" w:fill="FFFFFF"/>
        </w:rPr>
        <w:t>« Beuverie express</w:t>
      </w:r>
      <w:r w:rsidR="00DA2E66">
        <w:rPr>
          <w:rFonts w:cstheme="minorHAnsi"/>
          <w:b/>
          <w:bCs/>
          <w:sz w:val="36"/>
          <w:szCs w:val="36"/>
          <w:shd w:val="clear" w:color="auto" w:fill="FFFFFF"/>
        </w:rPr>
        <w:t> »</w:t>
      </w:r>
      <w:r w:rsidR="00607267" w:rsidRPr="002C55CF">
        <w:rPr>
          <w:rFonts w:cstheme="minorHAnsi"/>
          <w:b/>
          <w:bCs/>
          <w:sz w:val="36"/>
          <w:szCs w:val="36"/>
          <w:shd w:val="clear" w:color="auto" w:fill="FFFFFF"/>
        </w:rPr>
        <w:t xml:space="preserve"> </w:t>
      </w:r>
      <w:r w:rsidR="00607267" w:rsidRPr="00390B7B">
        <w:rPr>
          <w:rFonts w:cstheme="minorHAnsi"/>
          <w:b/>
          <w:bCs/>
          <w:sz w:val="36"/>
          <w:szCs w:val="36"/>
          <w:shd w:val="clear" w:color="auto" w:fill="FFFFFF"/>
        </w:rPr>
        <w:t>ou</w:t>
      </w:r>
      <w:r w:rsidR="00607267" w:rsidRPr="002C55CF">
        <w:rPr>
          <w:rFonts w:cstheme="minorHAnsi"/>
          <w:b/>
          <w:bCs/>
          <w:sz w:val="36"/>
          <w:szCs w:val="36"/>
          <w:shd w:val="clear" w:color="auto" w:fill="FFFFFF"/>
        </w:rPr>
        <w:t xml:space="preserve"> </w:t>
      </w:r>
      <w:r w:rsidR="00DA2E66">
        <w:rPr>
          <w:rFonts w:cstheme="minorHAnsi"/>
          <w:b/>
          <w:bCs/>
          <w:sz w:val="36"/>
          <w:szCs w:val="36"/>
          <w:shd w:val="clear" w:color="auto" w:fill="FFFFFF"/>
        </w:rPr>
        <w:t>« </w:t>
      </w:r>
      <w:proofErr w:type="spellStart"/>
      <w:r w:rsidR="007E7330">
        <w:rPr>
          <w:rFonts w:cstheme="minorHAnsi"/>
          <w:b/>
          <w:bCs/>
          <w:sz w:val="36"/>
          <w:szCs w:val="36"/>
          <w:shd w:val="clear" w:color="auto" w:fill="FFFFFF"/>
        </w:rPr>
        <w:t>H</w:t>
      </w:r>
      <w:r w:rsidR="00607267" w:rsidRPr="002C55CF">
        <w:rPr>
          <w:rFonts w:cstheme="minorHAnsi"/>
          <w:b/>
          <w:bCs/>
          <w:sz w:val="36"/>
          <w:szCs w:val="36"/>
          <w:shd w:val="clear" w:color="auto" w:fill="FFFFFF"/>
        </w:rPr>
        <w:t>yperalcoolisassion</w:t>
      </w:r>
      <w:proofErr w:type="spellEnd"/>
      <w:r w:rsidR="00607267" w:rsidRPr="002C55CF">
        <w:rPr>
          <w:rFonts w:cstheme="minorHAnsi"/>
          <w:b/>
          <w:bCs/>
          <w:sz w:val="36"/>
          <w:szCs w:val="36"/>
          <w:shd w:val="clear" w:color="auto" w:fill="FFFFFF"/>
        </w:rPr>
        <w:t xml:space="preserve"> rapide »</w:t>
      </w:r>
      <w:r w:rsidR="00390B7B">
        <w:rPr>
          <w:rFonts w:cstheme="minorHAnsi"/>
          <w:b/>
          <w:bCs/>
          <w:sz w:val="36"/>
          <w:szCs w:val="36"/>
          <w:shd w:val="clear" w:color="auto" w:fill="FFFFFF"/>
        </w:rPr>
        <w:t xml:space="preserve"> : </w:t>
      </w:r>
      <w:r w:rsidR="00607267" w:rsidRPr="002C55CF">
        <w:rPr>
          <w:rFonts w:cstheme="minorHAnsi"/>
          <w:sz w:val="36"/>
          <w:szCs w:val="36"/>
          <w:shd w:val="clear" w:color="auto" w:fill="FFFFFF"/>
        </w:rPr>
        <w:t>Mode de consommation</w:t>
      </w:r>
      <w:r w:rsidR="00607267" w:rsidRPr="002C55CF">
        <w:rPr>
          <w:rFonts w:cstheme="minorHAnsi"/>
          <w:b/>
          <w:bCs/>
          <w:sz w:val="36"/>
          <w:szCs w:val="36"/>
          <w:shd w:val="clear" w:color="auto" w:fill="FFFFFF"/>
        </w:rPr>
        <w:t xml:space="preserve"> </w:t>
      </w:r>
      <w:r w:rsidR="00607267" w:rsidRPr="002C55CF">
        <w:rPr>
          <w:rFonts w:cstheme="minorHAnsi"/>
          <w:sz w:val="36"/>
          <w:szCs w:val="36"/>
          <w:shd w:val="clear" w:color="auto" w:fill="FFFFFF"/>
        </w:rPr>
        <w:t>excessif de boissons alcoolisés sur une courte période de temps avec pour but l’obtention d’une ivresse aigüe très rapide. Très à la mode dans les soirées de certaines écoles de commerce…</w:t>
      </w:r>
      <w:r w:rsidR="00607267" w:rsidRPr="002C55CF">
        <w:rPr>
          <w:rFonts w:cstheme="minorHAnsi"/>
          <w:b/>
          <w:bCs/>
          <w:sz w:val="36"/>
          <w:szCs w:val="36"/>
          <w:shd w:val="clear" w:color="auto" w:fill="FFFFFF"/>
        </w:rPr>
        <w:t xml:space="preserve"> </w:t>
      </w:r>
      <w:bookmarkEnd w:id="91"/>
      <w:r w:rsidR="00607267" w:rsidRPr="002C55CF">
        <w:rPr>
          <w:rFonts w:cstheme="minorHAnsi"/>
          <w:b/>
          <w:bCs/>
          <w:sz w:val="36"/>
          <w:szCs w:val="36"/>
          <w:shd w:val="clear" w:color="auto" w:fill="FFFFFF"/>
        </w:rPr>
        <w:t>IH 11 2021.</w:t>
      </w:r>
    </w:p>
    <w:p w14:paraId="2A90073A" w14:textId="41AB8C40" w:rsidR="0042373D" w:rsidRDefault="0042373D" w:rsidP="00A27BB5">
      <w:pPr>
        <w:rPr>
          <w:rFonts w:cstheme="minorHAnsi"/>
          <w:sz w:val="36"/>
          <w:szCs w:val="36"/>
          <w:shd w:val="clear" w:color="auto" w:fill="FFFFFF"/>
        </w:rPr>
      </w:pPr>
      <w:bookmarkStart w:id="92" w:name="_Hlk87111032"/>
      <w:r w:rsidRPr="002C55CF">
        <w:rPr>
          <w:rFonts w:cstheme="minorHAnsi"/>
          <w:b/>
          <w:bCs/>
          <w:sz w:val="36"/>
          <w:szCs w:val="36"/>
          <w:shd w:val="clear" w:color="auto" w:fill="FFFFFF"/>
        </w:rPr>
        <w:t>« Binge watching » </w:t>
      </w:r>
      <w:r w:rsidR="007E7330">
        <w:rPr>
          <w:rFonts w:cstheme="minorHAnsi"/>
          <w:b/>
          <w:bCs/>
          <w:sz w:val="36"/>
          <w:szCs w:val="36"/>
          <w:shd w:val="clear" w:color="auto" w:fill="FFFFFF"/>
        </w:rPr>
        <w:t>ou</w:t>
      </w:r>
      <w:r w:rsidRPr="002C55CF">
        <w:rPr>
          <w:rFonts w:cstheme="minorHAnsi"/>
          <w:b/>
          <w:bCs/>
          <w:sz w:val="36"/>
          <w:szCs w:val="36"/>
          <w:shd w:val="clear" w:color="auto" w:fill="FFFFFF"/>
        </w:rPr>
        <w:t xml:space="preserve"> « Visionnage boulimique » :  </w:t>
      </w:r>
      <w:r w:rsidRPr="002C55CF">
        <w:rPr>
          <w:rFonts w:cstheme="minorHAnsi"/>
          <w:sz w:val="36"/>
          <w:szCs w:val="36"/>
          <w:shd w:val="clear" w:color="auto" w:fill="FFFFFF"/>
        </w:rPr>
        <w:t>Pratique qui consiste à regarder</w:t>
      </w:r>
      <w:r w:rsidRPr="002C55CF">
        <w:rPr>
          <w:rFonts w:cstheme="minorHAnsi"/>
          <w:b/>
          <w:bCs/>
          <w:sz w:val="36"/>
          <w:szCs w:val="36"/>
          <w:shd w:val="clear" w:color="auto" w:fill="FFFFFF"/>
        </w:rPr>
        <w:t xml:space="preserve"> </w:t>
      </w:r>
      <w:r w:rsidRPr="002C55CF">
        <w:rPr>
          <w:rFonts w:cstheme="minorHAnsi"/>
          <w:sz w:val="36"/>
          <w:szCs w:val="36"/>
          <w:shd w:val="clear" w:color="auto" w:fill="FFFFFF"/>
        </w:rPr>
        <w:t>la télévision ou tout autre écran pendant de plus longues périodes de temps que d’habitude, le plus souvent en visionnant à la suite les épisodes d’une même série.</w:t>
      </w:r>
      <w:bookmarkEnd w:id="92"/>
      <w:r w:rsidRPr="002C55CF">
        <w:rPr>
          <w:rFonts w:cstheme="minorHAnsi"/>
          <w:sz w:val="36"/>
          <w:szCs w:val="36"/>
          <w:shd w:val="clear" w:color="auto" w:fill="FFFFFF"/>
        </w:rPr>
        <w:t xml:space="preserve"> </w:t>
      </w:r>
      <w:r w:rsidRPr="002C55CF">
        <w:rPr>
          <w:rFonts w:cstheme="minorHAnsi"/>
          <w:b/>
          <w:bCs/>
          <w:sz w:val="36"/>
          <w:szCs w:val="36"/>
          <w:shd w:val="clear" w:color="auto" w:fill="FFFFFF"/>
        </w:rPr>
        <w:t>IH 2021 11.</w:t>
      </w:r>
      <w:r w:rsidRPr="002C55CF">
        <w:rPr>
          <w:rFonts w:cstheme="minorHAnsi"/>
          <w:sz w:val="36"/>
          <w:szCs w:val="36"/>
          <w:shd w:val="clear" w:color="auto" w:fill="FFFFFF"/>
        </w:rPr>
        <w:t xml:space="preserve"> </w:t>
      </w:r>
    </w:p>
    <w:p w14:paraId="0BF97138" w14:textId="27F70682" w:rsidR="00195A32" w:rsidRDefault="00195A32" w:rsidP="00195A32">
      <w:pPr>
        <w:shd w:val="clear" w:color="auto" w:fill="FFFFFF" w:themeFill="background1"/>
        <w:rPr>
          <w:rFonts w:cstheme="minorHAnsi"/>
          <w:b/>
          <w:bCs/>
          <w:sz w:val="36"/>
          <w:szCs w:val="36"/>
          <w:shd w:val="clear" w:color="auto" w:fill="FFFFFF" w:themeFill="background1"/>
        </w:rPr>
      </w:pPr>
      <w:r w:rsidRPr="00195A32">
        <w:rPr>
          <w:rFonts w:cstheme="minorHAnsi"/>
          <w:b/>
          <w:bCs/>
          <w:sz w:val="36"/>
          <w:szCs w:val="36"/>
          <w:shd w:val="clear" w:color="auto" w:fill="FFFFFF"/>
        </w:rPr>
        <w:t>« Biofeedback »</w:t>
      </w:r>
      <w:r w:rsidR="00E06C81">
        <w:rPr>
          <w:rFonts w:cstheme="minorHAnsi"/>
          <w:b/>
          <w:bCs/>
          <w:sz w:val="36"/>
          <w:szCs w:val="36"/>
          <w:shd w:val="clear" w:color="auto" w:fill="FFFFFF"/>
        </w:rPr>
        <w:t xml:space="preserve"> ou </w:t>
      </w:r>
      <w:r w:rsidRPr="00195A32">
        <w:rPr>
          <w:rFonts w:cstheme="minorHAnsi"/>
          <w:b/>
          <w:bCs/>
          <w:sz w:val="36"/>
          <w:szCs w:val="36"/>
          <w:shd w:val="clear" w:color="auto" w:fill="FFFFFF"/>
        </w:rPr>
        <w:t>« </w:t>
      </w:r>
      <w:r w:rsidR="00E06C81">
        <w:rPr>
          <w:rFonts w:cstheme="minorHAnsi"/>
          <w:b/>
          <w:bCs/>
          <w:sz w:val="36"/>
          <w:szCs w:val="36"/>
          <w:shd w:val="clear" w:color="auto" w:fill="FFFFFF"/>
        </w:rPr>
        <w:t>B</w:t>
      </w:r>
      <w:r w:rsidRPr="00195A32">
        <w:rPr>
          <w:rFonts w:cstheme="minorHAnsi"/>
          <w:b/>
          <w:bCs/>
          <w:sz w:val="36"/>
          <w:szCs w:val="36"/>
          <w:shd w:val="clear" w:color="auto" w:fill="FFFFFF"/>
        </w:rPr>
        <w:t>ioréaction » ou « </w:t>
      </w:r>
      <w:r w:rsidR="00E06C81">
        <w:rPr>
          <w:rFonts w:cstheme="minorHAnsi"/>
          <w:b/>
          <w:bCs/>
          <w:sz w:val="36"/>
          <w:szCs w:val="36"/>
          <w:shd w:val="clear" w:color="auto" w:fill="FFFFFF"/>
        </w:rPr>
        <w:t>R</w:t>
      </w:r>
      <w:r w:rsidRPr="00195A32">
        <w:rPr>
          <w:rFonts w:cstheme="minorHAnsi"/>
          <w:b/>
          <w:bCs/>
          <w:sz w:val="36"/>
          <w:szCs w:val="36"/>
          <w:shd w:val="clear" w:color="auto" w:fill="FFFFFF"/>
        </w:rPr>
        <w:t>étroaction biologique »</w:t>
      </w:r>
      <w:r>
        <w:rPr>
          <w:rFonts w:cstheme="minorHAnsi"/>
          <w:b/>
          <w:bCs/>
          <w:sz w:val="36"/>
          <w:szCs w:val="36"/>
          <w:shd w:val="clear" w:color="auto" w:fill="FFFFFF"/>
        </w:rPr>
        <w:t xml:space="preserve"> </w:t>
      </w:r>
      <w:r w:rsidRPr="00195A32">
        <w:rPr>
          <w:rFonts w:cstheme="minorHAnsi"/>
          <w:b/>
          <w:bCs/>
          <w:sz w:val="36"/>
          <w:szCs w:val="36"/>
          <w:shd w:val="clear" w:color="auto" w:fill="FFFFFF"/>
        </w:rPr>
        <w:t>:</w:t>
      </w:r>
      <w:r w:rsidRPr="00195A32">
        <w:rPr>
          <w:rFonts w:cstheme="minorHAnsi"/>
          <w:sz w:val="36"/>
          <w:szCs w:val="36"/>
          <w:shd w:val="clear" w:color="auto" w:fill="FFFFFF"/>
        </w:rPr>
        <w:t xml:space="preserve"> Application de la psychophysiologie, qui étudie les liens entre l’activité du cerveau et les fonctions physiologiques</w:t>
      </w:r>
      <w:r w:rsidR="00E06C81">
        <w:rPr>
          <w:rFonts w:cstheme="minorHAnsi"/>
          <w:sz w:val="36"/>
          <w:szCs w:val="36"/>
          <w:shd w:val="clear" w:color="auto" w:fill="FFFFFF"/>
        </w:rPr>
        <w:t>. Elle</w:t>
      </w:r>
      <w:r>
        <w:rPr>
          <w:rFonts w:cstheme="minorHAnsi"/>
          <w:sz w:val="36"/>
          <w:szCs w:val="36"/>
          <w:shd w:val="clear" w:color="auto" w:fill="FFFFFF"/>
        </w:rPr>
        <w:t xml:space="preserve"> </w:t>
      </w:r>
      <w:r w:rsidRPr="00195A32">
        <w:rPr>
          <w:rFonts w:cstheme="minorHAnsi"/>
          <w:sz w:val="36"/>
          <w:szCs w:val="36"/>
          <w:shd w:val="clear" w:color="auto" w:fill="FFFFFF" w:themeFill="background1"/>
        </w:rPr>
        <w:t>repose sur la visualisation, avec des appareils électriques, des signaux physiologiques d'un sujet conscient de ces mesures</w:t>
      </w:r>
      <w:r>
        <w:rPr>
          <w:rFonts w:cstheme="minorHAnsi"/>
          <w:sz w:val="36"/>
          <w:szCs w:val="36"/>
          <w:shd w:val="clear" w:color="auto" w:fill="FFFFFF" w:themeFill="background1"/>
        </w:rPr>
        <w:t xml:space="preserve">, permettant au patient </w:t>
      </w:r>
      <w:r w:rsidR="00E06C81" w:rsidRPr="00E06C81">
        <w:rPr>
          <w:rFonts w:cstheme="minorHAnsi"/>
          <w:sz w:val="36"/>
          <w:szCs w:val="36"/>
          <w:shd w:val="clear" w:color="auto" w:fill="FFFFFF" w:themeFill="background1"/>
        </w:rPr>
        <w:t>d'apprendre à modifier son activité cérébrale dans le but d'améliorer sa santé et ses performances.</w:t>
      </w:r>
      <w:r w:rsidR="00E06C81">
        <w:rPr>
          <w:rFonts w:cstheme="minorHAnsi"/>
          <w:sz w:val="36"/>
          <w:szCs w:val="36"/>
          <w:shd w:val="clear" w:color="auto" w:fill="FFFFFF" w:themeFill="background1"/>
        </w:rPr>
        <w:t xml:space="preserve"> </w:t>
      </w:r>
      <w:r w:rsidR="00822057">
        <w:rPr>
          <w:rFonts w:cstheme="minorHAnsi"/>
          <w:sz w:val="36"/>
          <w:szCs w:val="36"/>
          <w:shd w:val="clear" w:color="auto" w:fill="FFFFFF" w:themeFill="background1"/>
        </w:rPr>
        <w:t xml:space="preserve">Voir aussi </w:t>
      </w:r>
      <w:r w:rsidR="00822057">
        <w:rPr>
          <w:rFonts w:cstheme="minorHAnsi"/>
          <w:b/>
          <w:bCs/>
          <w:sz w:val="36"/>
          <w:szCs w:val="36"/>
          <w:shd w:val="clear" w:color="auto" w:fill="FFFFFF"/>
        </w:rPr>
        <w:t>« </w:t>
      </w:r>
      <w:r w:rsidR="00822057" w:rsidRPr="00504A32">
        <w:rPr>
          <w:rFonts w:cstheme="minorHAnsi"/>
          <w:i/>
          <w:iCs/>
          <w:sz w:val="36"/>
          <w:szCs w:val="36"/>
          <w:shd w:val="clear" w:color="auto" w:fill="FFFFFF"/>
        </w:rPr>
        <w:t>Neurofeedbac</w:t>
      </w:r>
      <w:r w:rsidR="00822057" w:rsidRPr="00822057">
        <w:rPr>
          <w:rFonts w:cstheme="minorHAnsi"/>
          <w:i/>
          <w:iCs/>
          <w:sz w:val="36"/>
          <w:szCs w:val="36"/>
          <w:u w:val="single"/>
          <w:shd w:val="clear" w:color="auto" w:fill="FFFFFF"/>
        </w:rPr>
        <w:t>k</w:t>
      </w:r>
      <w:r w:rsidR="00822057">
        <w:rPr>
          <w:rFonts w:cstheme="minorHAnsi"/>
          <w:b/>
          <w:bCs/>
          <w:sz w:val="36"/>
          <w:szCs w:val="36"/>
          <w:shd w:val="clear" w:color="auto" w:fill="FFFFFF"/>
        </w:rPr>
        <w:t xml:space="preserve">* » </w:t>
      </w:r>
      <w:r w:rsidR="00E06C81" w:rsidRPr="00E06C81">
        <w:rPr>
          <w:rFonts w:cstheme="minorHAnsi"/>
          <w:b/>
          <w:bCs/>
          <w:sz w:val="36"/>
          <w:szCs w:val="36"/>
          <w:shd w:val="clear" w:color="auto" w:fill="FFFFFF" w:themeFill="background1"/>
        </w:rPr>
        <w:t>IH 10 2022</w:t>
      </w:r>
    </w:p>
    <w:p w14:paraId="63DA09B8" w14:textId="74E48CC0" w:rsidR="00401124" w:rsidRDefault="00401124" w:rsidP="00195A3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w:t>
      </w:r>
      <w:proofErr w:type="spellStart"/>
      <w:r>
        <w:rPr>
          <w:rFonts w:cstheme="minorHAnsi"/>
          <w:b/>
          <w:bCs/>
          <w:sz w:val="36"/>
          <w:szCs w:val="36"/>
          <w:shd w:val="clear" w:color="auto" w:fill="FFFFFF" w:themeFill="background1"/>
        </w:rPr>
        <w:t>Biokinergie</w:t>
      </w:r>
      <w:proofErr w:type="spellEnd"/>
      <w:r>
        <w:rPr>
          <w:rFonts w:cstheme="minorHAnsi"/>
          <w:b/>
          <w:bCs/>
          <w:sz w:val="36"/>
          <w:szCs w:val="36"/>
          <w:shd w:val="clear" w:color="auto" w:fill="FFFFFF" w:themeFill="background1"/>
        </w:rPr>
        <w:t xml:space="preserve"> » : </w:t>
      </w:r>
      <w:r w:rsidRPr="00401124">
        <w:rPr>
          <w:rFonts w:cstheme="minorHAnsi"/>
          <w:sz w:val="36"/>
          <w:szCs w:val="36"/>
          <w:shd w:val="clear" w:color="auto" w:fill="FFFFFF" w:themeFill="background1"/>
        </w:rPr>
        <w:t xml:space="preserve">Approche de médecine non conventionnelle dérivée de l'ostéopathie, inventée dans les années 1980 par le kinésithérapeute-ostéopathe français </w:t>
      </w:r>
      <w:r w:rsidRPr="00DC4845">
        <w:rPr>
          <w:rFonts w:cstheme="minorHAnsi"/>
          <w:sz w:val="36"/>
          <w:szCs w:val="36"/>
          <w:u w:val="single"/>
          <w:shd w:val="clear" w:color="auto" w:fill="FFFFFF" w:themeFill="background1"/>
        </w:rPr>
        <w:t>Michel Lidoreau</w:t>
      </w:r>
      <w:r w:rsidRPr="00401124">
        <w:rPr>
          <w:rFonts w:cstheme="minorHAnsi"/>
          <w:sz w:val="36"/>
          <w:szCs w:val="36"/>
          <w:shd w:val="clear" w:color="auto" w:fill="FFFFFF" w:themeFill="background1"/>
        </w:rPr>
        <w:t>. Pseudo science.</w:t>
      </w:r>
    </w:p>
    <w:p w14:paraId="09D73D86" w14:textId="567A1B87" w:rsidR="006F1153" w:rsidRDefault="006F1153" w:rsidP="00195A32">
      <w:pPr>
        <w:shd w:val="clear" w:color="auto" w:fill="FFFFFF" w:themeFill="background1"/>
        <w:rPr>
          <w:rFonts w:cstheme="minorHAnsi"/>
          <w:sz w:val="36"/>
          <w:szCs w:val="36"/>
          <w:shd w:val="clear" w:color="auto" w:fill="FFFFFF" w:themeFill="background1"/>
        </w:rPr>
      </w:pPr>
      <w:bookmarkStart w:id="93" w:name="_Hlk146119818"/>
      <w:r w:rsidRPr="006F1153">
        <w:rPr>
          <w:rFonts w:cstheme="minorHAnsi"/>
          <w:b/>
          <w:bCs/>
          <w:sz w:val="36"/>
          <w:szCs w:val="36"/>
          <w:shd w:val="clear" w:color="auto" w:fill="FFFFFF" w:themeFill="background1"/>
        </w:rPr>
        <w:t>« Biologie Totale des Êtres Vivants » ou « BTEV »</w:t>
      </w:r>
      <w:r>
        <w:rPr>
          <w:rFonts w:cstheme="minorHAnsi"/>
          <w:sz w:val="36"/>
          <w:szCs w:val="36"/>
          <w:shd w:val="clear" w:color="auto" w:fill="FFFFFF" w:themeFill="background1"/>
        </w:rPr>
        <w:t> :</w:t>
      </w:r>
      <w:r w:rsidR="008524DE">
        <w:rPr>
          <w:rFonts w:cstheme="minorHAnsi"/>
          <w:sz w:val="36"/>
          <w:szCs w:val="36"/>
          <w:shd w:val="clear" w:color="auto" w:fill="FFFFFF" w:themeFill="background1"/>
        </w:rPr>
        <w:t xml:space="preserve"> « </w:t>
      </w:r>
      <w:r w:rsidR="008524DE" w:rsidRPr="00DC4845">
        <w:rPr>
          <w:rFonts w:cstheme="minorHAnsi"/>
          <w:sz w:val="36"/>
          <w:szCs w:val="36"/>
          <w:shd w:val="clear" w:color="auto" w:fill="FFFFFF" w:themeFill="background1"/>
        </w:rPr>
        <w:t>Thérapie</w:t>
      </w:r>
      <w:r w:rsidR="008524DE" w:rsidRPr="008524DE">
        <w:rPr>
          <w:rFonts w:cstheme="minorHAnsi"/>
          <w:i/>
          <w:iCs/>
          <w:sz w:val="36"/>
          <w:szCs w:val="36"/>
          <w:shd w:val="clear" w:color="auto" w:fill="FFFFFF" w:themeFill="background1"/>
        </w:rPr>
        <w:t> </w:t>
      </w:r>
      <w:r w:rsidR="008524DE">
        <w:rPr>
          <w:rFonts w:cstheme="minorHAnsi"/>
          <w:sz w:val="36"/>
          <w:szCs w:val="36"/>
          <w:shd w:val="clear" w:color="auto" w:fill="FFFFFF" w:themeFill="background1"/>
        </w:rPr>
        <w:t xml:space="preserve">» inventée par </w:t>
      </w:r>
      <w:r w:rsidR="008524DE" w:rsidRPr="00DC4845">
        <w:rPr>
          <w:rFonts w:cstheme="minorHAnsi"/>
          <w:sz w:val="36"/>
          <w:szCs w:val="36"/>
          <w:u w:val="single"/>
          <w:shd w:val="clear" w:color="auto" w:fill="FFFFFF" w:themeFill="background1"/>
        </w:rPr>
        <w:t>Claude Sabbah</w:t>
      </w:r>
      <w:r w:rsidR="008524DE">
        <w:rPr>
          <w:rFonts w:cstheme="minorHAnsi"/>
          <w:sz w:val="36"/>
          <w:szCs w:val="36"/>
          <w:shd w:val="clear" w:color="auto" w:fill="FFFFFF" w:themeFill="background1"/>
        </w:rPr>
        <w:t xml:space="preserve">* qui </w:t>
      </w:r>
      <w:r w:rsidR="008524DE" w:rsidRPr="008524DE">
        <w:rPr>
          <w:rFonts w:cstheme="minorHAnsi"/>
          <w:sz w:val="36"/>
          <w:szCs w:val="36"/>
          <w:shd w:val="clear" w:color="auto" w:fill="FFFFFF" w:themeFill="background1"/>
        </w:rPr>
        <w:t xml:space="preserve">prétend soigner à peu près tous les maux sur la base d’entretiens avec un </w:t>
      </w:r>
      <w:r w:rsidR="008524DE">
        <w:rPr>
          <w:rFonts w:cstheme="minorHAnsi"/>
          <w:sz w:val="36"/>
          <w:szCs w:val="36"/>
          <w:shd w:val="clear" w:color="auto" w:fill="FFFFFF" w:themeFill="background1"/>
        </w:rPr>
        <w:t>« </w:t>
      </w:r>
      <w:r w:rsidR="008524DE" w:rsidRPr="00DC4845">
        <w:rPr>
          <w:rFonts w:cstheme="minorHAnsi"/>
          <w:sz w:val="36"/>
          <w:szCs w:val="36"/>
          <w:shd w:val="clear" w:color="auto" w:fill="FFFFFF" w:themeFill="background1"/>
        </w:rPr>
        <w:t>thérapeute</w:t>
      </w:r>
      <w:r w:rsidR="008524DE">
        <w:rPr>
          <w:rFonts w:cstheme="minorHAnsi"/>
          <w:sz w:val="36"/>
          <w:szCs w:val="36"/>
          <w:shd w:val="clear" w:color="auto" w:fill="FFFFFF" w:themeFill="background1"/>
        </w:rPr>
        <w:t> »</w:t>
      </w:r>
      <w:r w:rsidR="008524DE" w:rsidRPr="008524DE">
        <w:rPr>
          <w:rFonts w:cstheme="minorHAnsi"/>
          <w:sz w:val="36"/>
          <w:szCs w:val="36"/>
          <w:shd w:val="clear" w:color="auto" w:fill="FFFFFF" w:themeFill="background1"/>
        </w:rPr>
        <w:t xml:space="preserve"> dument formé.</w:t>
      </w:r>
      <w:r w:rsidR="008524DE">
        <w:rPr>
          <w:rFonts w:cstheme="minorHAnsi"/>
          <w:sz w:val="36"/>
          <w:szCs w:val="36"/>
          <w:shd w:val="clear" w:color="auto" w:fill="FFFFFF" w:themeFill="background1"/>
        </w:rPr>
        <w:t xml:space="preserve"> Pseudo-science.</w:t>
      </w:r>
    </w:p>
    <w:p w14:paraId="3E323466" w14:textId="193D2F89" w:rsidR="00DC4845" w:rsidRPr="00401124" w:rsidRDefault="00DC4845" w:rsidP="00195A32">
      <w:pPr>
        <w:shd w:val="clear" w:color="auto" w:fill="FFFFFF" w:themeFill="background1"/>
        <w:rPr>
          <w:rFonts w:cstheme="minorHAnsi"/>
          <w:sz w:val="36"/>
          <w:szCs w:val="36"/>
          <w:shd w:val="clear" w:color="auto" w:fill="FFFFFF" w:themeFill="background1"/>
        </w:rPr>
      </w:pPr>
      <w:r w:rsidRPr="00DC4845">
        <w:rPr>
          <w:rFonts w:cstheme="minorHAnsi"/>
          <w:b/>
          <w:bCs/>
          <w:sz w:val="36"/>
          <w:szCs w:val="36"/>
          <w:shd w:val="clear" w:color="auto" w:fill="FFFFFF" w:themeFill="background1"/>
        </w:rPr>
        <w:t>« </w:t>
      </w:r>
      <w:proofErr w:type="spellStart"/>
      <w:r w:rsidRPr="00DC4845">
        <w:rPr>
          <w:rFonts w:cstheme="minorHAnsi"/>
          <w:b/>
          <w:bCs/>
          <w:sz w:val="36"/>
          <w:szCs w:val="36"/>
          <w:shd w:val="clear" w:color="auto" w:fill="FFFFFF" w:themeFill="background1"/>
        </w:rPr>
        <w:t>Biophobie</w:t>
      </w:r>
      <w:proofErr w:type="spellEnd"/>
      <w:r w:rsidRPr="00DC4845">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 Peur des animaux. </w:t>
      </w:r>
    </w:p>
    <w:bookmarkEnd w:id="93"/>
    <w:p w14:paraId="422AE203" w14:textId="03767BD0" w:rsidR="00505AF3" w:rsidRDefault="00E06C81" w:rsidP="00505AF3">
      <w:pPr>
        <w:shd w:val="clear" w:color="auto" w:fill="FFFFFF" w:themeFill="background1"/>
        <w:rPr>
          <w:rFonts w:cstheme="minorHAnsi"/>
          <w:b/>
          <w:bCs/>
          <w:sz w:val="36"/>
          <w:szCs w:val="36"/>
          <w:shd w:val="clear" w:color="auto" w:fill="FFFFFF" w:themeFill="background1"/>
        </w:rPr>
      </w:pPr>
      <w:r w:rsidRPr="00195A32">
        <w:rPr>
          <w:rFonts w:cstheme="minorHAnsi"/>
          <w:b/>
          <w:bCs/>
          <w:sz w:val="36"/>
          <w:szCs w:val="36"/>
          <w:shd w:val="clear" w:color="auto" w:fill="FFFFFF"/>
        </w:rPr>
        <w:t>« </w:t>
      </w:r>
      <w:r>
        <w:rPr>
          <w:rFonts w:cstheme="minorHAnsi"/>
          <w:b/>
          <w:bCs/>
          <w:sz w:val="36"/>
          <w:szCs w:val="36"/>
          <w:shd w:val="clear" w:color="auto" w:fill="FFFFFF"/>
        </w:rPr>
        <w:t>B</w:t>
      </w:r>
      <w:r w:rsidRPr="00195A32">
        <w:rPr>
          <w:rFonts w:cstheme="minorHAnsi"/>
          <w:b/>
          <w:bCs/>
          <w:sz w:val="36"/>
          <w:szCs w:val="36"/>
          <w:shd w:val="clear" w:color="auto" w:fill="FFFFFF"/>
        </w:rPr>
        <w:t>ioréaction »</w:t>
      </w:r>
      <w:r>
        <w:rPr>
          <w:rFonts w:cstheme="minorHAnsi"/>
          <w:b/>
          <w:bCs/>
          <w:sz w:val="36"/>
          <w:szCs w:val="36"/>
          <w:shd w:val="clear" w:color="auto" w:fill="FFFFFF"/>
        </w:rPr>
        <w:t xml:space="preserve"> ou</w:t>
      </w:r>
      <w:r w:rsidRPr="00195A32">
        <w:rPr>
          <w:rFonts w:cstheme="minorHAnsi"/>
          <w:b/>
          <w:bCs/>
          <w:sz w:val="36"/>
          <w:szCs w:val="36"/>
          <w:shd w:val="clear" w:color="auto" w:fill="FFFFFF"/>
        </w:rPr>
        <w:t xml:space="preserve"> « Biofeedback »</w:t>
      </w:r>
      <w:r>
        <w:rPr>
          <w:rFonts w:cstheme="minorHAnsi"/>
          <w:sz w:val="36"/>
          <w:szCs w:val="36"/>
          <w:shd w:val="clear" w:color="auto" w:fill="FFFFFF"/>
        </w:rPr>
        <w:t> </w:t>
      </w:r>
      <w:r w:rsidRPr="00195A32">
        <w:rPr>
          <w:rFonts w:cstheme="minorHAnsi"/>
          <w:b/>
          <w:bCs/>
          <w:sz w:val="36"/>
          <w:szCs w:val="36"/>
          <w:shd w:val="clear" w:color="auto" w:fill="FFFFFF"/>
        </w:rPr>
        <w:t xml:space="preserve">ou </w:t>
      </w:r>
      <w:r>
        <w:rPr>
          <w:rFonts w:cstheme="minorHAnsi"/>
          <w:b/>
          <w:bCs/>
          <w:sz w:val="36"/>
          <w:szCs w:val="36"/>
          <w:shd w:val="clear" w:color="auto" w:fill="FFFFFF"/>
        </w:rPr>
        <w:t xml:space="preserve">« Neurofeedback » ou </w:t>
      </w:r>
      <w:r w:rsidRPr="00195A32">
        <w:rPr>
          <w:rFonts w:cstheme="minorHAnsi"/>
          <w:b/>
          <w:bCs/>
          <w:sz w:val="36"/>
          <w:szCs w:val="36"/>
          <w:shd w:val="clear" w:color="auto" w:fill="FFFFFF"/>
        </w:rPr>
        <w:t>« </w:t>
      </w:r>
      <w:r>
        <w:rPr>
          <w:rFonts w:cstheme="minorHAnsi"/>
          <w:b/>
          <w:bCs/>
          <w:sz w:val="36"/>
          <w:szCs w:val="36"/>
          <w:shd w:val="clear" w:color="auto" w:fill="FFFFFF"/>
        </w:rPr>
        <w:t>R</w:t>
      </w:r>
      <w:r w:rsidRPr="00195A32">
        <w:rPr>
          <w:rFonts w:cstheme="minorHAnsi"/>
          <w:b/>
          <w:bCs/>
          <w:sz w:val="36"/>
          <w:szCs w:val="36"/>
          <w:shd w:val="clear" w:color="auto" w:fill="FFFFFF"/>
        </w:rPr>
        <w:t>étroaction biologique »</w:t>
      </w:r>
      <w:r>
        <w:rPr>
          <w:rFonts w:cstheme="minorHAnsi"/>
          <w:b/>
          <w:bCs/>
          <w:sz w:val="36"/>
          <w:szCs w:val="36"/>
          <w:shd w:val="clear" w:color="auto" w:fill="FFFFFF"/>
        </w:rPr>
        <w:t xml:space="preserve"> </w:t>
      </w:r>
      <w:r w:rsidRPr="00195A32">
        <w:rPr>
          <w:rFonts w:cstheme="minorHAnsi"/>
          <w:b/>
          <w:bCs/>
          <w:sz w:val="36"/>
          <w:szCs w:val="36"/>
          <w:shd w:val="clear" w:color="auto" w:fill="FFFFFF"/>
        </w:rPr>
        <w:t>:</w:t>
      </w:r>
      <w:r w:rsidRPr="00195A32">
        <w:rPr>
          <w:rFonts w:cstheme="minorHAnsi"/>
          <w:sz w:val="36"/>
          <w:szCs w:val="36"/>
          <w:shd w:val="clear" w:color="auto" w:fill="FFFFFF"/>
        </w:rPr>
        <w:t xml:space="preserve"> Application de la psychophysiologie, qui étudie les liens entre l’activité du cerveau et les fonctions physiologiques</w:t>
      </w:r>
      <w:r>
        <w:rPr>
          <w:rFonts w:cstheme="minorHAnsi"/>
          <w:sz w:val="36"/>
          <w:szCs w:val="36"/>
          <w:shd w:val="clear" w:color="auto" w:fill="FFFFFF"/>
        </w:rPr>
        <w:t xml:space="preserve">. Elle </w:t>
      </w:r>
      <w:r w:rsidRPr="00195A32">
        <w:rPr>
          <w:rFonts w:cstheme="minorHAnsi"/>
          <w:sz w:val="36"/>
          <w:szCs w:val="36"/>
          <w:shd w:val="clear" w:color="auto" w:fill="FFFFFF" w:themeFill="background1"/>
        </w:rPr>
        <w:t>repose sur la visualisation, avec des appareils électriques, des signaux physiologiques d'un sujet conscient de ces mesures</w:t>
      </w:r>
      <w:r>
        <w:rPr>
          <w:rFonts w:cstheme="minorHAnsi"/>
          <w:sz w:val="36"/>
          <w:szCs w:val="36"/>
          <w:shd w:val="clear" w:color="auto" w:fill="FFFFFF" w:themeFill="background1"/>
        </w:rPr>
        <w:t xml:space="preserve">, permettant au patient </w:t>
      </w:r>
      <w:r w:rsidRPr="00E06C81">
        <w:rPr>
          <w:rFonts w:cstheme="minorHAnsi"/>
          <w:sz w:val="36"/>
          <w:szCs w:val="36"/>
          <w:shd w:val="clear" w:color="auto" w:fill="FFFFFF" w:themeFill="background1"/>
        </w:rPr>
        <w:t>d'apprendre à modifier son activité cérébrale dans le but d'améliorer sa santé et ses performances.</w:t>
      </w:r>
      <w:r>
        <w:rPr>
          <w:rFonts w:cstheme="minorHAnsi"/>
          <w:sz w:val="36"/>
          <w:szCs w:val="36"/>
          <w:shd w:val="clear" w:color="auto" w:fill="FFFFFF" w:themeFill="background1"/>
        </w:rPr>
        <w:t xml:space="preserve"> </w:t>
      </w:r>
      <w:r w:rsidRPr="00E06C81">
        <w:rPr>
          <w:rFonts w:cstheme="minorHAnsi"/>
          <w:b/>
          <w:bCs/>
          <w:sz w:val="36"/>
          <w:szCs w:val="36"/>
          <w:shd w:val="clear" w:color="auto" w:fill="FFFFFF" w:themeFill="background1"/>
        </w:rPr>
        <w:t>IH 10 2022</w:t>
      </w:r>
      <w:bookmarkStart w:id="94" w:name="_Hlk100665278"/>
    </w:p>
    <w:p w14:paraId="73788365" w14:textId="7E88D3AD" w:rsidR="006B75EA" w:rsidRDefault="006B75EA" w:rsidP="00505AF3">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w:t>
      </w:r>
      <w:r w:rsidRPr="006B75EA">
        <w:rPr>
          <w:rFonts w:cstheme="minorHAnsi"/>
          <w:b/>
          <w:bCs/>
          <w:sz w:val="36"/>
          <w:szCs w:val="36"/>
          <w:shd w:val="clear" w:color="auto" w:fill="FFFFFF"/>
        </w:rPr>
        <w:t>Biorésonance </w:t>
      </w:r>
      <w:r>
        <w:rPr>
          <w:rFonts w:cstheme="minorHAnsi"/>
          <w:sz w:val="36"/>
          <w:szCs w:val="36"/>
          <w:shd w:val="clear" w:color="auto" w:fill="FFFFFF"/>
        </w:rPr>
        <w:t>» :</w:t>
      </w:r>
      <w:r w:rsidRPr="006B75EA">
        <w:rPr>
          <w:rFonts w:ascii="Arial" w:hAnsi="Arial" w:cs="Arial"/>
          <w:color w:val="202122"/>
          <w:sz w:val="21"/>
          <w:szCs w:val="21"/>
          <w:shd w:val="clear" w:color="auto" w:fill="FFFFFF"/>
        </w:rPr>
        <w:t xml:space="preserve"> </w:t>
      </w:r>
      <w:r w:rsidRPr="006B75EA">
        <w:rPr>
          <w:rFonts w:cstheme="minorHAnsi"/>
          <w:sz w:val="36"/>
          <w:szCs w:val="36"/>
          <w:shd w:val="clear" w:color="auto" w:fill="FFFFFF" w:themeFill="background1"/>
        </w:rPr>
        <w:t>Théorie</w:t>
      </w:r>
      <w:r w:rsidR="00821FBF">
        <w:rPr>
          <w:rFonts w:cstheme="minorHAnsi"/>
          <w:sz w:val="36"/>
          <w:szCs w:val="36"/>
          <w:shd w:val="clear" w:color="auto" w:fill="FFFFFF" w:themeFill="background1"/>
        </w:rPr>
        <w:t>,</w:t>
      </w:r>
      <w:r w:rsidRPr="006B75EA">
        <w:rPr>
          <w:rFonts w:cstheme="minorHAnsi"/>
          <w:sz w:val="36"/>
          <w:szCs w:val="36"/>
          <w:shd w:val="clear" w:color="auto" w:fill="FFFFFF" w:themeFill="background1"/>
        </w:rPr>
        <w:t xml:space="preserve"> </w:t>
      </w:r>
      <w:r w:rsidRPr="00821FBF">
        <w:rPr>
          <w:rFonts w:cstheme="minorHAnsi"/>
          <w:sz w:val="36"/>
          <w:szCs w:val="36"/>
          <w:shd w:val="clear" w:color="auto" w:fill="FFFFFF" w:themeFill="background1"/>
        </w:rPr>
        <w:t>non validée</w:t>
      </w:r>
      <w:r w:rsidR="00821FBF">
        <w:rPr>
          <w:rFonts w:cstheme="minorHAnsi"/>
          <w:sz w:val="36"/>
          <w:szCs w:val="36"/>
          <w:shd w:val="clear" w:color="auto" w:fill="FFFFFF" w:themeFill="background1"/>
        </w:rPr>
        <w:t>,</w:t>
      </w:r>
      <w:r w:rsidRPr="006B75EA">
        <w:rPr>
          <w:rFonts w:cstheme="minorHAnsi"/>
          <w:sz w:val="36"/>
          <w:szCs w:val="36"/>
          <w:shd w:val="clear" w:color="auto" w:fill="FFFFFF" w:themeFill="background1"/>
        </w:rPr>
        <w:t xml:space="preserve"> </w:t>
      </w:r>
      <w:r w:rsidR="00D639C4">
        <w:rPr>
          <w:rFonts w:cstheme="minorHAnsi"/>
          <w:sz w:val="36"/>
          <w:szCs w:val="36"/>
          <w:shd w:val="clear" w:color="auto" w:fill="FFFFFF" w:themeFill="background1"/>
        </w:rPr>
        <w:t>(de</w:t>
      </w:r>
      <w:r w:rsidR="00E61616" w:rsidRPr="00DC4845">
        <w:rPr>
          <w:rFonts w:cstheme="minorHAnsi"/>
          <w:sz w:val="36"/>
          <w:szCs w:val="36"/>
          <w:shd w:val="clear" w:color="auto" w:fill="FFFFFF" w:themeFill="background1"/>
        </w:rPr>
        <w:t xml:space="preserve"> </w:t>
      </w:r>
      <w:r w:rsidR="00E61616" w:rsidRPr="00DC4845">
        <w:rPr>
          <w:rFonts w:cstheme="minorHAnsi"/>
          <w:sz w:val="36"/>
          <w:szCs w:val="36"/>
          <w:u w:val="single"/>
          <w:shd w:val="clear" w:color="auto" w:fill="FFFFFF" w:themeFill="background1"/>
        </w:rPr>
        <w:t>Fritz-Albert Po</w:t>
      </w:r>
      <w:r w:rsidR="00821FBF" w:rsidRPr="00DC4845">
        <w:rPr>
          <w:rFonts w:cstheme="minorHAnsi"/>
          <w:sz w:val="36"/>
          <w:szCs w:val="36"/>
          <w:u w:val="single"/>
          <w:shd w:val="clear" w:color="auto" w:fill="FFFFFF" w:themeFill="background1"/>
        </w:rPr>
        <w:t>p</w:t>
      </w:r>
      <w:r w:rsidR="00E61616" w:rsidRPr="00DC4845">
        <w:rPr>
          <w:rFonts w:cstheme="minorHAnsi"/>
          <w:sz w:val="36"/>
          <w:szCs w:val="36"/>
          <w:u w:val="single"/>
          <w:shd w:val="clear" w:color="auto" w:fill="FFFFFF" w:themeFill="background1"/>
        </w:rPr>
        <w:t>p</w:t>
      </w:r>
      <w:r w:rsidR="00E61616">
        <w:rPr>
          <w:rFonts w:cstheme="minorHAnsi"/>
          <w:sz w:val="36"/>
          <w:szCs w:val="36"/>
          <w:shd w:val="clear" w:color="auto" w:fill="FFFFFF" w:themeFill="background1"/>
        </w:rPr>
        <w:t>*)</w:t>
      </w:r>
      <w:r w:rsidR="00B264C0">
        <w:rPr>
          <w:rFonts w:cstheme="minorHAnsi"/>
          <w:sz w:val="36"/>
          <w:szCs w:val="36"/>
          <w:shd w:val="clear" w:color="auto" w:fill="FFFFFF" w:themeFill="background1"/>
        </w:rPr>
        <w:t>,</w:t>
      </w:r>
      <w:r w:rsidR="00821FBF">
        <w:rPr>
          <w:rFonts w:cstheme="minorHAnsi"/>
          <w:sz w:val="36"/>
          <w:szCs w:val="36"/>
          <w:shd w:val="clear" w:color="auto" w:fill="FFFFFF" w:themeFill="background1"/>
        </w:rPr>
        <w:t xml:space="preserve"> </w:t>
      </w:r>
      <w:r w:rsidRPr="006B75EA">
        <w:rPr>
          <w:rFonts w:cstheme="minorHAnsi"/>
          <w:sz w:val="36"/>
          <w:szCs w:val="36"/>
          <w:shd w:val="clear" w:color="auto" w:fill="FFFFFF" w:themeFill="background1"/>
        </w:rPr>
        <w:t>selon laquelle des signaux électromagnétiques précis et de très faible intensité permettraient de faire passer la cohésion d'un système biologique d'un état instable, supposé être à l'origine de certaines </w:t>
      </w:r>
      <w:hyperlink r:id="rId67" w:tooltip="Pathologie" w:history="1">
        <w:r w:rsidRPr="006B75EA">
          <w:rPr>
            <w:rFonts w:cstheme="minorHAnsi"/>
            <w:sz w:val="36"/>
            <w:szCs w:val="36"/>
            <w:shd w:val="clear" w:color="auto" w:fill="FFFFFF" w:themeFill="background1"/>
          </w:rPr>
          <w:t>pathologies</w:t>
        </w:r>
      </w:hyperlink>
      <w:r w:rsidRPr="006B75EA">
        <w:rPr>
          <w:rFonts w:cstheme="minorHAnsi"/>
          <w:sz w:val="36"/>
          <w:szCs w:val="36"/>
          <w:shd w:val="clear" w:color="auto" w:fill="FFFFFF" w:themeFill="background1"/>
        </w:rPr>
        <w:t>, vers un état d'équilibre stable physiologique.</w:t>
      </w:r>
      <w:r w:rsidR="00821FBF">
        <w:rPr>
          <w:rFonts w:cstheme="minorHAnsi"/>
          <w:sz w:val="36"/>
          <w:szCs w:val="36"/>
          <w:shd w:val="clear" w:color="auto" w:fill="FFFFFF" w:themeFill="background1"/>
        </w:rPr>
        <w:t xml:space="preserve"> </w:t>
      </w:r>
      <w:r w:rsidR="00821FBF" w:rsidRPr="00821FBF">
        <w:rPr>
          <w:rFonts w:cstheme="minorHAnsi"/>
          <w:i/>
          <w:iCs/>
          <w:sz w:val="36"/>
          <w:szCs w:val="36"/>
          <w:shd w:val="clear" w:color="auto" w:fill="FFFFFF" w:themeFill="background1"/>
        </w:rPr>
        <w:t>Pseudoscience</w:t>
      </w:r>
      <w:r w:rsidR="00821FBF">
        <w:rPr>
          <w:rFonts w:cstheme="minorHAnsi"/>
          <w:sz w:val="36"/>
          <w:szCs w:val="36"/>
          <w:shd w:val="clear" w:color="auto" w:fill="FFFFFF" w:themeFill="background1"/>
        </w:rPr>
        <w:t>*.</w:t>
      </w:r>
    </w:p>
    <w:p w14:paraId="2AC8A0B7" w14:textId="5B2E394B" w:rsidR="00D639C4" w:rsidRDefault="00D639C4" w:rsidP="00505AF3">
      <w:pPr>
        <w:shd w:val="clear" w:color="auto" w:fill="FFFFFF" w:themeFill="background1"/>
        <w:rPr>
          <w:rFonts w:cstheme="minorHAnsi"/>
          <w:sz w:val="36"/>
          <w:szCs w:val="36"/>
          <w:shd w:val="clear" w:color="auto" w:fill="FFFFFF" w:themeFill="background1"/>
        </w:rPr>
      </w:pPr>
      <w:r w:rsidRPr="00D639C4">
        <w:rPr>
          <w:rFonts w:cstheme="minorHAnsi"/>
          <w:b/>
          <w:bCs/>
          <w:sz w:val="36"/>
          <w:szCs w:val="36"/>
          <w:shd w:val="clear" w:color="auto" w:fill="FFFFFF" w:themeFill="background1"/>
        </w:rPr>
        <w:t>« Body chart »</w:t>
      </w:r>
      <w:r>
        <w:rPr>
          <w:rFonts w:cstheme="minorHAnsi"/>
          <w:sz w:val="36"/>
          <w:szCs w:val="36"/>
          <w:shd w:val="clear" w:color="auto" w:fill="FFFFFF" w:themeFill="background1"/>
        </w:rPr>
        <w:t xml:space="preserve"> : </w:t>
      </w:r>
      <w:r w:rsidRPr="00D639C4">
        <w:rPr>
          <w:rFonts w:cstheme="minorHAnsi"/>
          <w:sz w:val="36"/>
          <w:szCs w:val="36"/>
          <w:shd w:val="clear" w:color="auto" w:fill="FFFFFF" w:themeFill="background1"/>
        </w:rPr>
        <w:t>Schéma du corps humain (de face et de dos) sur lequel patient et thérapeute peuvent dessiner ou colorier les zones où le patient ressent </w:t>
      </w:r>
      <w:r>
        <w:rPr>
          <w:rFonts w:cstheme="minorHAnsi"/>
          <w:sz w:val="36"/>
          <w:szCs w:val="36"/>
          <w:shd w:val="clear" w:color="auto" w:fill="FFFFFF" w:themeFill="background1"/>
        </w:rPr>
        <w:t xml:space="preserve">des douleurs. </w:t>
      </w:r>
    </w:p>
    <w:p w14:paraId="7F1F6173" w14:textId="68A7669D" w:rsidR="00F46A4F" w:rsidRPr="00F46A4F" w:rsidRDefault="00F46A4F" w:rsidP="00505AF3">
      <w:pPr>
        <w:shd w:val="clear" w:color="auto" w:fill="FFFFFF" w:themeFill="background1"/>
        <w:rPr>
          <w:rFonts w:cstheme="minorHAnsi"/>
          <w:sz w:val="36"/>
          <w:szCs w:val="36"/>
          <w:shd w:val="clear" w:color="auto" w:fill="FFFFFF" w:themeFill="background1"/>
        </w:rPr>
      </w:pPr>
      <w:r w:rsidRPr="00F46A4F">
        <w:rPr>
          <w:rFonts w:cstheme="minorHAnsi"/>
          <w:b/>
          <w:bCs/>
          <w:sz w:val="36"/>
          <w:szCs w:val="36"/>
          <w:shd w:val="clear" w:color="auto" w:fill="FFFFFF" w:themeFill="background1"/>
        </w:rPr>
        <w:t>« Body positivisme »</w:t>
      </w:r>
      <w:r>
        <w:rPr>
          <w:rFonts w:cstheme="minorHAnsi"/>
          <w:sz w:val="36"/>
          <w:szCs w:val="36"/>
          <w:shd w:val="clear" w:color="auto" w:fill="FFFFFF" w:themeFill="background1"/>
        </w:rPr>
        <w:t xml:space="preserve"> : </w:t>
      </w:r>
      <w:r w:rsidRPr="00F46A4F">
        <w:rPr>
          <w:rFonts w:cstheme="minorHAnsi"/>
          <w:color w:val="000000" w:themeColor="text1"/>
          <w:sz w:val="36"/>
          <w:szCs w:val="36"/>
          <w:shd w:val="clear" w:color="auto" w:fill="FFFFFF" w:themeFill="background1"/>
        </w:rPr>
        <w:t>Mouvement social en faveur de l'acceptation et l'appréciation de tous les types de corps humains</w:t>
      </w:r>
      <w:r>
        <w:rPr>
          <w:rFonts w:cstheme="minorHAnsi"/>
          <w:color w:val="000000" w:themeColor="text1"/>
          <w:sz w:val="36"/>
          <w:szCs w:val="36"/>
          <w:shd w:val="clear" w:color="auto" w:fill="FFFFFF" w:themeFill="background1"/>
        </w:rPr>
        <w:t>.</w:t>
      </w:r>
    </w:p>
    <w:p w14:paraId="3BA27D0D" w14:textId="2FCA64AA" w:rsidR="001B0BC3" w:rsidRPr="001B0BC3" w:rsidRDefault="001B0BC3" w:rsidP="001B0BC3">
      <w:pPr>
        <w:rPr>
          <w:rFonts w:cstheme="minorHAnsi"/>
          <w:color w:val="202122"/>
          <w:sz w:val="36"/>
          <w:szCs w:val="36"/>
          <w:shd w:val="clear" w:color="auto" w:fill="FFFFFF"/>
        </w:rPr>
      </w:pPr>
      <w:bookmarkStart w:id="95" w:name="_Hlk181354246"/>
      <w:r w:rsidRPr="001B0BC3">
        <w:rPr>
          <w:rFonts w:cstheme="minorHAnsi"/>
          <w:b/>
          <w:bCs/>
          <w:color w:val="202122"/>
          <w:sz w:val="36"/>
          <w:szCs w:val="36"/>
          <w:shd w:val="clear" w:color="auto" w:fill="FFFFFF"/>
        </w:rPr>
        <w:t>« Body Roundness Ind</w:t>
      </w:r>
      <w:r>
        <w:rPr>
          <w:rFonts w:cstheme="minorHAnsi"/>
          <w:b/>
          <w:bCs/>
          <w:color w:val="202122"/>
          <w:sz w:val="36"/>
          <w:szCs w:val="36"/>
          <w:shd w:val="clear" w:color="auto" w:fill="FFFFFF"/>
        </w:rPr>
        <w:t>ex</w:t>
      </w:r>
      <w:r w:rsidRPr="001B0BC3">
        <w:rPr>
          <w:rFonts w:cstheme="minorHAnsi"/>
          <w:b/>
          <w:bCs/>
          <w:color w:val="202122"/>
          <w:sz w:val="36"/>
          <w:szCs w:val="36"/>
          <w:shd w:val="clear" w:color="auto" w:fill="FFFFFF"/>
        </w:rPr>
        <w:t> » ou « BRI » ou « IRC » ou « Indice de Rondeur Corporelle »</w:t>
      </w:r>
      <w:r>
        <w:rPr>
          <w:rFonts w:cstheme="minorHAnsi"/>
          <w:color w:val="202122"/>
          <w:sz w:val="36"/>
          <w:szCs w:val="36"/>
          <w:shd w:val="clear" w:color="auto" w:fill="FFFFFF"/>
        </w:rPr>
        <w:t> : Indice proposé en remplacement de l’</w:t>
      </w:r>
      <w:r w:rsidRPr="001B0BC3">
        <w:rPr>
          <w:rFonts w:cstheme="minorHAnsi"/>
          <w:b/>
          <w:bCs/>
          <w:i/>
          <w:iCs/>
          <w:color w:val="202122"/>
          <w:sz w:val="36"/>
          <w:szCs w:val="36"/>
          <w:shd w:val="clear" w:color="auto" w:fill="FFFFFF"/>
        </w:rPr>
        <w:t>I</w:t>
      </w:r>
      <w:r w:rsidRPr="001B0BC3">
        <w:rPr>
          <w:rFonts w:cstheme="minorHAnsi"/>
          <w:i/>
          <w:iCs/>
          <w:color w:val="202122"/>
          <w:sz w:val="36"/>
          <w:szCs w:val="36"/>
          <w:shd w:val="clear" w:color="auto" w:fill="FFFFFF"/>
        </w:rPr>
        <w:t xml:space="preserve">ndice de </w:t>
      </w:r>
      <w:r w:rsidRPr="001B0BC3">
        <w:rPr>
          <w:rFonts w:cstheme="minorHAnsi"/>
          <w:b/>
          <w:bCs/>
          <w:i/>
          <w:iCs/>
          <w:color w:val="202122"/>
          <w:sz w:val="36"/>
          <w:szCs w:val="36"/>
          <w:shd w:val="clear" w:color="auto" w:fill="FFFFFF"/>
        </w:rPr>
        <w:t>M</w:t>
      </w:r>
      <w:r w:rsidRPr="001B0BC3">
        <w:rPr>
          <w:rFonts w:cstheme="minorHAnsi"/>
          <w:i/>
          <w:iCs/>
          <w:color w:val="202122"/>
          <w:sz w:val="36"/>
          <w:szCs w:val="36"/>
          <w:shd w:val="clear" w:color="auto" w:fill="FFFFFF"/>
        </w:rPr>
        <w:t xml:space="preserve">asse </w:t>
      </w:r>
      <w:r w:rsidRPr="001B0BC3">
        <w:rPr>
          <w:rFonts w:cstheme="minorHAnsi"/>
          <w:b/>
          <w:bCs/>
          <w:i/>
          <w:iCs/>
          <w:color w:val="202122"/>
          <w:sz w:val="36"/>
          <w:szCs w:val="36"/>
          <w:shd w:val="clear" w:color="auto" w:fill="FFFFFF"/>
        </w:rPr>
        <w:t>C</w:t>
      </w:r>
      <w:r w:rsidRPr="001B0BC3">
        <w:rPr>
          <w:rFonts w:cstheme="minorHAnsi"/>
          <w:i/>
          <w:iCs/>
          <w:color w:val="202122"/>
          <w:sz w:val="36"/>
          <w:szCs w:val="36"/>
          <w:shd w:val="clear" w:color="auto" w:fill="FFFFFF"/>
        </w:rPr>
        <w:t>orporelle</w:t>
      </w:r>
      <w:r>
        <w:rPr>
          <w:rFonts w:cstheme="minorHAnsi"/>
          <w:color w:val="202122"/>
          <w:sz w:val="36"/>
          <w:szCs w:val="36"/>
          <w:shd w:val="clear" w:color="auto" w:fill="FFFFFF"/>
        </w:rPr>
        <w:t xml:space="preserve">* pour mieux prendre en compte la répartition des masses graisseuses. </w:t>
      </w:r>
      <w:r w:rsidRPr="001B0BC3">
        <w:rPr>
          <w:rFonts w:cstheme="minorHAnsi"/>
          <w:b/>
          <w:bCs/>
          <w:color w:val="202122"/>
          <w:sz w:val="36"/>
          <w:szCs w:val="36"/>
          <w:shd w:val="clear" w:color="auto" w:fill="FFFFFF"/>
        </w:rPr>
        <w:t>IH 11 2024.</w:t>
      </w:r>
    </w:p>
    <w:p w14:paraId="63E43533" w14:textId="276A1C40" w:rsidR="00511579" w:rsidRDefault="00511579" w:rsidP="00A27BB5">
      <w:pPr>
        <w:rPr>
          <w:rFonts w:cstheme="minorHAnsi"/>
          <w:b/>
          <w:bCs/>
          <w:sz w:val="36"/>
          <w:szCs w:val="36"/>
          <w:shd w:val="clear" w:color="auto" w:fill="FFFFFF"/>
        </w:rPr>
      </w:pPr>
      <w:bookmarkStart w:id="96" w:name="_Hlk135867507"/>
      <w:bookmarkEnd w:id="95"/>
      <w:r w:rsidRPr="00AB6CD1">
        <w:rPr>
          <w:rFonts w:cstheme="minorHAnsi"/>
          <w:b/>
          <w:bCs/>
          <w:sz w:val="36"/>
          <w:szCs w:val="36"/>
          <w:shd w:val="clear" w:color="auto" w:fill="FFFFFF"/>
        </w:rPr>
        <w:t>« Body scan »</w:t>
      </w:r>
      <w:r>
        <w:rPr>
          <w:rFonts w:cstheme="minorHAnsi"/>
          <w:sz w:val="36"/>
          <w:szCs w:val="36"/>
          <w:shd w:val="clear" w:color="auto" w:fill="FFFFFF"/>
        </w:rPr>
        <w:t> </w:t>
      </w:r>
      <w:r w:rsidR="000A1340" w:rsidRPr="000A1340">
        <w:rPr>
          <w:rFonts w:cstheme="minorHAnsi"/>
          <w:b/>
          <w:bCs/>
          <w:sz w:val="36"/>
          <w:szCs w:val="36"/>
          <w:shd w:val="clear" w:color="auto" w:fill="FFFFFF"/>
        </w:rPr>
        <w:t>ou « </w:t>
      </w:r>
      <w:r w:rsidR="0044787D">
        <w:rPr>
          <w:rFonts w:cstheme="minorHAnsi"/>
          <w:b/>
          <w:bCs/>
          <w:sz w:val="36"/>
          <w:szCs w:val="36"/>
          <w:shd w:val="clear" w:color="auto" w:fill="FFFFFF"/>
        </w:rPr>
        <w:t>B</w:t>
      </w:r>
      <w:r w:rsidR="000A1340" w:rsidRPr="000A1340">
        <w:rPr>
          <w:rFonts w:cstheme="minorHAnsi"/>
          <w:b/>
          <w:bCs/>
          <w:sz w:val="36"/>
          <w:szCs w:val="36"/>
          <w:shd w:val="clear" w:color="auto" w:fill="FFFFFF"/>
        </w:rPr>
        <w:t>alayage corporel »</w:t>
      </w:r>
      <w:r w:rsidR="000A1340">
        <w:rPr>
          <w:rFonts w:cstheme="minorHAnsi"/>
          <w:sz w:val="36"/>
          <w:szCs w:val="36"/>
          <w:shd w:val="clear" w:color="auto" w:fill="FFFFFF"/>
        </w:rPr>
        <w:t xml:space="preserve"> </w:t>
      </w:r>
      <w:r w:rsidR="0044787D">
        <w:rPr>
          <w:rFonts w:cstheme="minorHAnsi"/>
          <w:sz w:val="36"/>
          <w:szCs w:val="36"/>
          <w:shd w:val="clear" w:color="auto" w:fill="FFFFFF"/>
        </w:rPr>
        <w:t>ou « </w:t>
      </w:r>
      <w:r w:rsidR="0044787D" w:rsidRPr="0044787D">
        <w:rPr>
          <w:rFonts w:cstheme="minorHAnsi"/>
          <w:b/>
          <w:bCs/>
          <w:sz w:val="36"/>
          <w:szCs w:val="36"/>
          <w:shd w:val="clear" w:color="auto" w:fill="FFFFFF"/>
        </w:rPr>
        <w:t>Scanner corporel</w:t>
      </w:r>
      <w:r w:rsidR="0044787D">
        <w:rPr>
          <w:rFonts w:cstheme="minorHAnsi"/>
          <w:sz w:val="36"/>
          <w:szCs w:val="36"/>
          <w:shd w:val="clear" w:color="auto" w:fill="FFFFFF"/>
        </w:rPr>
        <w:t xml:space="preserve"> » </w:t>
      </w:r>
      <w:r>
        <w:rPr>
          <w:rFonts w:cstheme="minorHAnsi"/>
          <w:sz w:val="36"/>
          <w:szCs w:val="36"/>
          <w:shd w:val="clear" w:color="auto" w:fill="FFFFFF"/>
        </w:rPr>
        <w:t>: Technique utilisée en méditation, hypnose, etc. qui consiste à focaliser son attention successivement sur les différentes parties du corps</w:t>
      </w:r>
      <w:r w:rsidR="00390B7B">
        <w:rPr>
          <w:rFonts w:cstheme="minorHAnsi"/>
          <w:sz w:val="36"/>
          <w:szCs w:val="36"/>
          <w:shd w:val="clear" w:color="auto" w:fill="FFFFFF"/>
        </w:rPr>
        <w:t>,</w:t>
      </w:r>
      <w:r>
        <w:rPr>
          <w:rFonts w:cstheme="minorHAnsi"/>
          <w:sz w:val="36"/>
          <w:szCs w:val="36"/>
          <w:shd w:val="clear" w:color="auto" w:fill="FFFFFF"/>
        </w:rPr>
        <w:t xml:space="preserve"> </w:t>
      </w:r>
      <w:r w:rsidR="00390B7B">
        <w:rPr>
          <w:rFonts w:cstheme="minorHAnsi"/>
          <w:sz w:val="36"/>
          <w:szCs w:val="36"/>
          <w:shd w:val="clear" w:color="auto" w:fill="FFFFFF"/>
        </w:rPr>
        <w:t>e</w:t>
      </w:r>
      <w:r>
        <w:rPr>
          <w:rFonts w:cstheme="minorHAnsi"/>
          <w:sz w:val="36"/>
          <w:szCs w:val="36"/>
          <w:shd w:val="clear" w:color="auto" w:fill="FFFFFF"/>
        </w:rPr>
        <w:t xml:space="preserve">n général en remontant des </w:t>
      </w:r>
      <w:r w:rsidR="0044787D">
        <w:rPr>
          <w:rFonts w:cstheme="minorHAnsi"/>
          <w:sz w:val="36"/>
          <w:szCs w:val="36"/>
          <w:shd w:val="clear" w:color="auto" w:fill="FFFFFF"/>
        </w:rPr>
        <w:t>orteils</w:t>
      </w:r>
      <w:r>
        <w:rPr>
          <w:rFonts w:cstheme="minorHAnsi"/>
          <w:sz w:val="36"/>
          <w:szCs w:val="36"/>
          <w:shd w:val="clear" w:color="auto" w:fill="FFFFFF"/>
        </w:rPr>
        <w:t xml:space="preserve"> jusqu’</w:t>
      </w:r>
      <w:r w:rsidR="0044787D">
        <w:rPr>
          <w:rFonts w:cstheme="minorHAnsi"/>
          <w:sz w:val="36"/>
          <w:szCs w:val="36"/>
          <w:shd w:val="clear" w:color="auto" w:fill="FFFFFF"/>
        </w:rPr>
        <w:t>au crâne</w:t>
      </w:r>
      <w:r>
        <w:rPr>
          <w:rFonts w:cstheme="minorHAnsi"/>
          <w:sz w:val="36"/>
          <w:szCs w:val="36"/>
          <w:shd w:val="clear" w:color="auto" w:fill="FFFFFF"/>
        </w:rPr>
        <w:t>.</w:t>
      </w:r>
      <w:bookmarkEnd w:id="94"/>
      <w:r>
        <w:rPr>
          <w:rFonts w:cstheme="minorHAnsi"/>
          <w:sz w:val="36"/>
          <w:szCs w:val="36"/>
          <w:shd w:val="clear" w:color="auto" w:fill="FFFFFF"/>
        </w:rPr>
        <w:t xml:space="preserve"> </w:t>
      </w:r>
      <w:r w:rsidR="00AB6CD1" w:rsidRPr="00AB6CD1">
        <w:rPr>
          <w:rFonts w:cstheme="minorHAnsi"/>
          <w:b/>
          <w:bCs/>
          <w:sz w:val="36"/>
          <w:szCs w:val="36"/>
          <w:shd w:val="clear" w:color="auto" w:fill="FFFFFF"/>
        </w:rPr>
        <w:t>IH 04 2022.</w:t>
      </w:r>
      <w:r w:rsidR="0044787D">
        <w:rPr>
          <w:rFonts w:cstheme="minorHAnsi"/>
          <w:b/>
          <w:bCs/>
          <w:sz w:val="36"/>
          <w:szCs w:val="36"/>
          <w:shd w:val="clear" w:color="auto" w:fill="FFFFFF"/>
        </w:rPr>
        <w:t xml:space="preserve"> </w:t>
      </w:r>
      <w:r w:rsidR="0086358D">
        <w:rPr>
          <w:rFonts w:cstheme="minorHAnsi"/>
          <w:b/>
          <w:bCs/>
          <w:sz w:val="36"/>
          <w:szCs w:val="36"/>
          <w:shd w:val="clear" w:color="auto" w:fill="FFFFFF"/>
        </w:rPr>
        <w:t>IH</w:t>
      </w:r>
      <w:r w:rsidR="0044787D">
        <w:rPr>
          <w:rFonts w:cstheme="minorHAnsi"/>
          <w:b/>
          <w:bCs/>
          <w:sz w:val="36"/>
          <w:szCs w:val="36"/>
          <w:shd w:val="clear" w:color="auto" w:fill="FFFFFF"/>
        </w:rPr>
        <w:t xml:space="preserve"> 06 2023</w:t>
      </w:r>
    </w:p>
    <w:bookmarkEnd w:id="96"/>
    <w:p w14:paraId="56AC70F4" w14:textId="300A5830" w:rsidR="005D2881" w:rsidRPr="005D2881" w:rsidRDefault="005D2881" w:rsidP="00A27BB5">
      <w:pPr>
        <w:rPr>
          <w:rFonts w:cstheme="minorHAnsi"/>
          <w:sz w:val="36"/>
          <w:szCs w:val="36"/>
          <w:shd w:val="clear" w:color="auto" w:fill="FFFFFF"/>
        </w:rPr>
      </w:pPr>
      <w:r>
        <w:rPr>
          <w:rFonts w:cstheme="minorHAnsi"/>
          <w:b/>
          <w:bCs/>
          <w:sz w:val="36"/>
          <w:szCs w:val="36"/>
          <w:shd w:val="clear" w:color="auto" w:fill="FFFFFF"/>
        </w:rPr>
        <w:t xml:space="preserve">« Bols chantants » ou « Bols tibétains » : </w:t>
      </w:r>
      <w:r>
        <w:rPr>
          <w:rFonts w:ascii="Arial" w:hAnsi="Arial" w:cs="Arial"/>
          <w:color w:val="4D5156"/>
          <w:sz w:val="21"/>
          <w:szCs w:val="21"/>
          <w:shd w:val="clear" w:color="auto" w:fill="FFFFFF"/>
        </w:rPr>
        <w:t> </w:t>
      </w:r>
      <w:r w:rsidRPr="00603B73">
        <w:rPr>
          <w:rFonts w:cstheme="minorHAnsi"/>
          <w:sz w:val="36"/>
          <w:szCs w:val="36"/>
          <w:shd w:val="clear" w:color="auto" w:fill="FFFFFF" w:themeFill="background1"/>
        </w:rPr>
        <w:t>Forme particulière de cloche renversée sans battant que l'on fait résonner à l'aide d'un maillet</w:t>
      </w:r>
      <w:r>
        <w:rPr>
          <w:rFonts w:cstheme="minorHAnsi"/>
          <w:sz w:val="36"/>
          <w:szCs w:val="36"/>
          <w:shd w:val="clear" w:color="auto" w:fill="FFFFFF" w:themeFill="background1"/>
        </w:rPr>
        <w:t xml:space="preserve">. Utilisés dans certains types de thérapies. </w:t>
      </w:r>
      <w:r w:rsidRPr="00603B73">
        <w:rPr>
          <w:rFonts w:cstheme="minorHAnsi"/>
          <w:b/>
          <w:bCs/>
          <w:sz w:val="36"/>
          <w:szCs w:val="36"/>
          <w:shd w:val="clear" w:color="auto" w:fill="FFFFFF" w:themeFill="background1"/>
        </w:rPr>
        <w:t>IH 10 2022</w:t>
      </w:r>
    </w:p>
    <w:p w14:paraId="471151DF" w14:textId="772DBEF8" w:rsidR="00603B73" w:rsidRDefault="00603B73" w:rsidP="00A27BB5">
      <w:pPr>
        <w:rPr>
          <w:rFonts w:cstheme="minorHAnsi"/>
          <w:b/>
          <w:bCs/>
          <w:sz w:val="36"/>
          <w:szCs w:val="36"/>
          <w:shd w:val="clear" w:color="auto" w:fill="FFFFFF" w:themeFill="background1"/>
        </w:rPr>
      </w:pPr>
      <w:bookmarkStart w:id="97" w:name="_Hlk115273856"/>
      <w:r>
        <w:rPr>
          <w:rFonts w:cstheme="minorHAnsi"/>
          <w:b/>
          <w:bCs/>
          <w:sz w:val="36"/>
          <w:szCs w:val="36"/>
          <w:shd w:val="clear" w:color="auto" w:fill="FFFFFF"/>
        </w:rPr>
        <w:t xml:space="preserve">« Bols tibétains » ou « Bols chantants » : </w:t>
      </w:r>
      <w:r>
        <w:rPr>
          <w:rFonts w:ascii="Arial" w:hAnsi="Arial" w:cs="Arial"/>
          <w:color w:val="4D5156"/>
          <w:sz w:val="21"/>
          <w:szCs w:val="21"/>
          <w:shd w:val="clear" w:color="auto" w:fill="FFFFFF"/>
        </w:rPr>
        <w:t> </w:t>
      </w:r>
      <w:r w:rsidRPr="00603B73">
        <w:rPr>
          <w:rFonts w:cstheme="minorHAnsi"/>
          <w:sz w:val="36"/>
          <w:szCs w:val="36"/>
          <w:shd w:val="clear" w:color="auto" w:fill="FFFFFF" w:themeFill="background1"/>
        </w:rPr>
        <w:t>Forme particulière de cloche renversée sans battant que l'on fait résonner à l'aide d'un maillet</w:t>
      </w:r>
      <w:r>
        <w:rPr>
          <w:rFonts w:cstheme="minorHAnsi"/>
          <w:sz w:val="36"/>
          <w:szCs w:val="36"/>
          <w:shd w:val="clear" w:color="auto" w:fill="FFFFFF" w:themeFill="background1"/>
        </w:rPr>
        <w:t>. Utilisés dans certains types de thérapies.</w:t>
      </w:r>
      <w:bookmarkEnd w:id="97"/>
      <w:r>
        <w:rPr>
          <w:rFonts w:cstheme="minorHAnsi"/>
          <w:sz w:val="36"/>
          <w:szCs w:val="36"/>
          <w:shd w:val="clear" w:color="auto" w:fill="FFFFFF" w:themeFill="background1"/>
        </w:rPr>
        <w:t xml:space="preserve"> </w:t>
      </w:r>
      <w:r w:rsidRPr="00603B73">
        <w:rPr>
          <w:rFonts w:cstheme="minorHAnsi"/>
          <w:b/>
          <w:bCs/>
          <w:sz w:val="36"/>
          <w:szCs w:val="36"/>
          <w:shd w:val="clear" w:color="auto" w:fill="FFFFFF" w:themeFill="background1"/>
        </w:rPr>
        <w:t>IH 10 2022</w:t>
      </w:r>
    </w:p>
    <w:p w14:paraId="0034C815" w14:textId="54812C71" w:rsidR="009A2464" w:rsidRPr="009A2464" w:rsidRDefault="009A2464" w:rsidP="009A2464">
      <w:pPr>
        <w:shd w:val="clear" w:color="auto" w:fill="FFFFFF" w:themeFill="background1"/>
        <w:rPr>
          <w:rFonts w:cstheme="minorHAnsi"/>
          <w:b/>
          <w:bCs/>
          <w:sz w:val="36"/>
          <w:szCs w:val="36"/>
          <w:shd w:val="clear" w:color="auto" w:fill="F8F7FD"/>
        </w:rPr>
      </w:pPr>
      <w:bookmarkStart w:id="98" w:name="_Hlk221565916"/>
      <w:r>
        <w:rPr>
          <w:rFonts w:cstheme="minorHAnsi"/>
          <w:b/>
          <w:bCs/>
          <w:sz w:val="36"/>
          <w:szCs w:val="36"/>
          <w:shd w:val="clear" w:color="auto" w:fill="FFFFFF" w:themeFill="background1"/>
        </w:rPr>
        <w:t xml:space="preserve">« Bonnet de nuit » ou « Night cap » ou « Dernier verre » : </w:t>
      </w:r>
      <w:r w:rsidRPr="009A2464">
        <w:rPr>
          <w:rFonts w:cstheme="minorHAnsi"/>
          <w:sz w:val="36"/>
          <w:szCs w:val="36"/>
          <w:shd w:val="clear" w:color="auto" w:fill="FFFFFF" w:themeFill="background1"/>
        </w:rPr>
        <w:t>Pratique anglo-saxonne consistant à boire un doigt d’alcool fort en fin de soirée pour mieux dormir… Danger !</w:t>
      </w:r>
      <w:r>
        <w:rPr>
          <w:rFonts w:cstheme="minorHAnsi"/>
          <w:sz w:val="36"/>
          <w:szCs w:val="36"/>
          <w:shd w:val="clear" w:color="auto" w:fill="FFFFFF" w:themeFill="background1"/>
        </w:rPr>
        <w:t xml:space="preserve"> </w:t>
      </w:r>
      <w:r w:rsidRPr="009A2464">
        <w:rPr>
          <w:rFonts w:cstheme="minorHAnsi"/>
          <w:b/>
          <w:bCs/>
          <w:sz w:val="36"/>
          <w:szCs w:val="36"/>
          <w:shd w:val="clear" w:color="auto" w:fill="FFFFFF" w:themeFill="background1"/>
        </w:rPr>
        <w:t>IH 02 2026</w:t>
      </w:r>
    </w:p>
    <w:p w14:paraId="4B02A894" w14:textId="5954E65B" w:rsidR="00AE092D" w:rsidRPr="002C55CF" w:rsidRDefault="00AE092D" w:rsidP="00A27BB5">
      <w:pPr>
        <w:rPr>
          <w:rFonts w:cstheme="minorHAnsi"/>
          <w:sz w:val="36"/>
          <w:szCs w:val="36"/>
          <w:shd w:val="clear" w:color="auto" w:fill="FFFFFF"/>
        </w:rPr>
      </w:pPr>
      <w:bookmarkStart w:id="99" w:name="_Hlk92403841"/>
      <w:bookmarkEnd w:id="98"/>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w:t>
      </w:r>
      <w:r w:rsidR="003D5C77" w:rsidRPr="003D5C77">
        <w:rPr>
          <w:rFonts w:cstheme="minorHAnsi"/>
          <w:b/>
          <w:bCs/>
          <w:sz w:val="36"/>
          <w:szCs w:val="36"/>
          <w:shd w:val="clear" w:color="auto" w:fill="FFFFFF"/>
        </w:rPr>
        <w:t>ou « Etat limite »</w:t>
      </w:r>
      <w:r w:rsidR="003D5C77">
        <w:rPr>
          <w:rFonts w:cstheme="minorHAnsi"/>
          <w:sz w:val="36"/>
          <w:szCs w:val="36"/>
          <w:shd w:val="clear" w:color="auto" w:fill="FFFFFF"/>
        </w:rPr>
        <w:t xml:space="preserve">  </w:t>
      </w:r>
      <w:r w:rsidR="003D5C77" w:rsidRPr="003D5C77">
        <w:rPr>
          <w:rFonts w:cstheme="minorHAnsi"/>
          <w:b/>
          <w:bCs/>
          <w:sz w:val="36"/>
          <w:szCs w:val="36"/>
          <w:shd w:val="clear" w:color="auto" w:fill="FFFFFF"/>
        </w:rPr>
        <w:t>ou « Trouble de la personnalité borderline » ou « TPB » ou « Trouble de la personnalité limite » ou « TPL »</w:t>
      </w:r>
      <w:r w:rsidR="003D5C77">
        <w:rPr>
          <w:rFonts w:cstheme="minorHAnsi"/>
          <w:sz w:val="36"/>
          <w:szCs w:val="36"/>
          <w:shd w:val="clear" w:color="auto" w:fill="FFFFFF"/>
        </w:rPr>
        <w:t xml:space="preserve"> </w:t>
      </w:r>
      <w:r w:rsidRPr="002C55CF">
        <w:rPr>
          <w:rFonts w:cstheme="minorHAnsi"/>
          <w:sz w:val="36"/>
          <w:szCs w:val="36"/>
          <w:shd w:val="clear" w:color="auto" w:fill="FFFFFF"/>
        </w:rPr>
        <w:t>: </w:t>
      </w:r>
      <w:hyperlink r:id="rId68" w:tooltip="Trouble de la personnalité" w:history="1">
        <w:r w:rsidR="003D5C77">
          <w:rPr>
            <w:rFonts w:cstheme="minorHAnsi"/>
            <w:sz w:val="36"/>
            <w:szCs w:val="36"/>
            <w:shd w:val="clear" w:color="auto" w:fill="FFFFFF"/>
          </w:rPr>
          <w:t>T</w:t>
        </w:r>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69"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70"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71" w:history="1">
        <w:r w:rsidRPr="002C55CF">
          <w:rPr>
            <w:rFonts w:cstheme="minorHAnsi"/>
            <w:sz w:val="36"/>
            <w:szCs w:val="36"/>
            <w:shd w:val="clear" w:color="auto" w:fill="FFFFFF"/>
          </w:rPr>
          <w:t>image</w:t>
        </w:r>
      </w:hyperlink>
      <w:r w:rsidRPr="002C55CF">
        <w:rPr>
          <w:rFonts w:cstheme="minorHAnsi"/>
          <w:sz w:val="36"/>
          <w:szCs w:val="36"/>
        </w:rPr>
        <w:t xml:space="preserve"> de soi</w:t>
      </w:r>
      <w:bookmarkEnd w:id="99"/>
      <w:r w:rsidRPr="002C55CF">
        <w:rPr>
          <w:rFonts w:cstheme="minorHAnsi"/>
          <w:sz w:val="36"/>
          <w:szCs w:val="36"/>
        </w:rPr>
        <w:t xml:space="preserve">. </w:t>
      </w:r>
      <w:r w:rsidRPr="002C55CF">
        <w:rPr>
          <w:rFonts w:cstheme="minorHAnsi"/>
          <w:b/>
          <w:bCs/>
          <w:sz w:val="36"/>
          <w:szCs w:val="36"/>
        </w:rPr>
        <w:t>IH 01 2022</w:t>
      </w:r>
    </w:p>
    <w:p w14:paraId="382D9D54" w14:textId="24A79572" w:rsidR="007B7E6F" w:rsidRDefault="00CE4697" w:rsidP="00A27BB5">
      <w:pPr>
        <w:rPr>
          <w:rFonts w:cstheme="minorHAnsi"/>
          <w:b/>
          <w:bCs/>
          <w:sz w:val="36"/>
          <w:szCs w:val="36"/>
          <w:shd w:val="clear" w:color="auto" w:fill="FFFFFF"/>
        </w:rPr>
      </w:pPr>
      <w:bookmarkStart w:id="100" w:name="_Hlk90500264"/>
      <w:r w:rsidRPr="002C55CF">
        <w:rPr>
          <w:rFonts w:cstheme="minorHAnsi"/>
          <w:sz w:val="36"/>
          <w:szCs w:val="36"/>
          <w:shd w:val="clear" w:color="auto" w:fill="FFFFFF"/>
        </w:rPr>
        <w:t>« </w:t>
      </w:r>
      <w:r w:rsidRPr="002C55CF">
        <w:rPr>
          <w:rFonts w:cstheme="minorHAnsi"/>
          <w:b/>
          <w:bCs/>
          <w:sz w:val="36"/>
          <w:szCs w:val="36"/>
          <w:shd w:val="clear" w:color="auto" w:fill="FFFFFF"/>
        </w:rPr>
        <w:t>Bot </w:t>
      </w:r>
      <w:r w:rsidRPr="002C55CF">
        <w:rPr>
          <w:rFonts w:cstheme="minorHAnsi"/>
          <w:sz w:val="36"/>
          <w:szCs w:val="36"/>
          <w:shd w:val="clear" w:color="auto" w:fill="FFFFFF"/>
        </w:rPr>
        <w:t>» : Logiciel opérant de manière autonome et automatique qui se fait passer pour un</w:t>
      </w:r>
      <w:r w:rsidR="00D079AE" w:rsidRPr="002C55CF">
        <w:rPr>
          <w:rFonts w:cstheme="minorHAnsi"/>
          <w:sz w:val="36"/>
          <w:szCs w:val="36"/>
          <w:shd w:val="clear" w:color="auto" w:fill="FFFFFF"/>
        </w:rPr>
        <w:t xml:space="preserve"> </w:t>
      </w:r>
      <w:r w:rsidRPr="002C55CF">
        <w:rPr>
          <w:rFonts w:cstheme="minorHAnsi"/>
          <w:sz w:val="36"/>
          <w:szCs w:val="36"/>
          <w:shd w:val="clear" w:color="auto" w:fill="FFFFFF"/>
        </w:rPr>
        <w:t>être humain</w:t>
      </w:r>
      <w:bookmarkEnd w:id="100"/>
      <w:r w:rsidR="00D079AE" w:rsidRPr="002C55CF">
        <w:rPr>
          <w:rFonts w:cstheme="minorHAnsi"/>
          <w:sz w:val="36"/>
          <w:szCs w:val="36"/>
          <w:shd w:val="clear" w:color="auto" w:fill="FFFFFF"/>
        </w:rPr>
        <w:t xml:space="preserve">. </w:t>
      </w:r>
      <w:r w:rsidR="00D079AE" w:rsidRPr="002C55CF">
        <w:rPr>
          <w:rFonts w:cstheme="minorHAnsi"/>
          <w:b/>
          <w:bCs/>
          <w:sz w:val="36"/>
          <w:szCs w:val="36"/>
          <w:shd w:val="clear" w:color="auto" w:fill="FFFFFF"/>
        </w:rPr>
        <w:t>IH 12 2021</w:t>
      </w:r>
      <w:r w:rsidR="009836E0">
        <w:rPr>
          <w:rFonts w:cstheme="minorHAnsi"/>
          <w:b/>
          <w:bCs/>
          <w:sz w:val="36"/>
          <w:szCs w:val="36"/>
          <w:shd w:val="clear" w:color="auto" w:fill="FFFFFF"/>
        </w:rPr>
        <w:t>.</w:t>
      </w:r>
    </w:p>
    <w:p w14:paraId="0BF00B2E" w14:textId="02D02AF8" w:rsidR="002F463C" w:rsidRDefault="002F463C" w:rsidP="002F463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Bottom up » : </w:t>
      </w:r>
      <w:r>
        <w:rPr>
          <w:rFonts w:cstheme="minorHAnsi"/>
          <w:sz w:val="36"/>
          <w:szCs w:val="36"/>
          <w:shd w:val="clear" w:color="auto" w:fill="FFFFFF"/>
        </w:rPr>
        <w:t>De bas en haut, ascendant. En neuroscience désigne une information qui remonte de la périphérie vers le cortex. En management des</w:t>
      </w:r>
      <w:r w:rsidRPr="002F463C">
        <w:rPr>
          <w:rFonts w:cstheme="minorHAnsi"/>
          <w:sz w:val="36"/>
          <w:szCs w:val="36"/>
          <w:shd w:val="clear" w:color="auto" w:fill="FFFFFF"/>
        </w:rPr>
        <w:t xml:space="preserve"> </w:t>
      </w:r>
      <w:r>
        <w:rPr>
          <w:rFonts w:cstheme="minorHAnsi"/>
          <w:sz w:val="36"/>
          <w:szCs w:val="36"/>
          <w:shd w:val="clear" w:color="auto" w:fill="FFFFFF"/>
        </w:rPr>
        <w:t>employés vers la direction.</w:t>
      </w:r>
    </w:p>
    <w:p w14:paraId="070D1575" w14:textId="18894DAC" w:rsidR="00B264C0" w:rsidRPr="00B264C0" w:rsidRDefault="00B264C0" w:rsidP="002F463C">
      <w:pPr>
        <w:shd w:val="clear" w:color="auto" w:fill="FFFFFF" w:themeFill="background1"/>
        <w:rPr>
          <w:rFonts w:cstheme="minorHAnsi"/>
          <w:b/>
          <w:bCs/>
          <w:sz w:val="36"/>
          <w:szCs w:val="36"/>
          <w:shd w:val="clear" w:color="auto" w:fill="FFFFFF"/>
        </w:rPr>
      </w:pPr>
      <w:r w:rsidRPr="00B264C0">
        <w:rPr>
          <w:rFonts w:cstheme="minorHAnsi"/>
          <w:b/>
          <w:bCs/>
          <w:sz w:val="36"/>
          <w:szCs w:val="36"/>
          <w:shd w:val="clear" w:color="auto" w:fill="FFFFFF"/>
        </w:rPr>
        <w:t xml:space="preserve">« Bouffée délirante » : </w:t>
      </w:r>
      <w:r w:rsidRPr="00B264C0">
        <w:rPr>
          <w:rFonts w:cstheme="minorHAnsi"/>
          <w:color w:val="000000" w:themeColor="text1"/>
          <w:sz w:val="36"/>
          <w:szCs w:val="36"/>
          <w:shd w:val="clear" w:color="auto" w:fill="FFFFFF" w:themeFill="background1"/>
        </w:rPr>
        <w:t>Episodes de </w:t>
      </w:r>
      <w:r w:rsidRPr="00B264C0">
        <w:rPr>
          <w:rFonts w:cstheme="minorHAnsi"/>
          <w:i/>
          <w:iCs/>
          <w:color w:val="000000" w:themeColor="text1"/>
          <w:sz w:val="36"/>
          <w:szCs w:val="36"/>
          <w:shd w:val="clear" w:color="auto" w:fill="FFFFFF" w:themeFill="background1"/>
        </w:rPr>
        <w:t>délire</w:t>
      </w:r>
      <w:r>
        <w:rPr>
          <w:rFonts w:cstheme="minorHAnsi"/>
          <w:color w:val="000000" w:themeColor="text1"/>
          <w:sz w:val="36"/>
          <w:szCs w:val="36"/>
          <w:shd w:val="clear" w:color="auto" w:fill="FFFFFF" w:themeFill="background1"/>
        </w:rPr>
        <w:t>*</w:t>
      </w:r>
      <w:r w:rsidRPr="00B264C0">
        <w:rPr>
          <w:rFonts w:cstheme="minorHAnsi"/>
          <w:color w:val="000000" w:themeColor="text1"/>
          <w:sz w:val="36"/>
          <w:szCs w:val="36"/>
          <w:shd w:val="clear" w:color="auto" w:fill="FFFFFF" w:themeFill="background1"/>
        </w:rPr>
        <w:t> survenant brusquement chez une personne n’ayant jamais manifesté auparavant de problème psychique de ce type.</w:t>
      </w:r>
      <w:r w:rsidRPr="00B264C0">
        <w:rPr>
          <w:rFonts w:cstheme="minorHAnsi"/>
          <w:b/>
          <w:bCs/>
          <w:sz w:val="36"/>
          <w:szCs w:val="36"/>
          <w:shd w:val="clear" w:color="auto" w:fill="FFFFFF"/>
        </w:rPr>
        <w:t> </w:t>
      </w:r>
    </w:p>
    <w:p w14:paraId="348A9A01" w14:textId="08D9E65D" w:rsidR="00881187" w:rsidRPr="002F463C" w:rsidRDefault="00881187" w:rsidP="002F463C">
      <w:pPr>
        <w:shd w:val="clear" w:color="auto" w:fill="FFFFFF" w:themeFill="background1"/>
        <w:rPr>
          <w:rFonts w:cstheme="minorHAnsi"/>
          <w:sz w:val="36"/>
          <w:szCs w:val="36"/>
          <w:shd w:val="clear" w:color="auto" w:fill="FFFFFF"/>
        </w:rPr>
      </w:pPr>
      <w:bookmarkStart w:id="101" w:name="_Hlk211438058"/>
      <w:r w:rsidRPr="00881187">
        <w:rPr>
          <w:rFonts w:cstheme="minorHAnsi"/>
          <w:b/>
          <w:bCs/>
          <w:sz w:val="36"/>
          <w:szCs w:val="36"/>
          <w:shd w:val="clear" w:color="auto" w:fill="FFFFFF"/>
        </w:rPr>
        <w:t>« Boule de cristal »</w:t>
      </w:r>
      <w:r>
        <w:rPr>
          <w:rFonts w:cstheme="minorHAnsi"/>
          <w:sz w:val="36"/>
          <w:szCs w:val="36"/>
          <w:shd w:val="clear" w:color="auto" w:fill="FFFFFF"/>
        </w:rPr>
        <w:t xml:space="preserve"> : Technique utilisée par </w:t>
      </w:r>
      <w:r w:rsidRPr="00881187">
        <w:rPr>
          <w:rFonts w:cstheme="minorHAnsi"/>
          <w:sz w:val="36"/>
          <w:szCs w:val="36"/>
          <w:u w:val="single"/>
          <w:shd w:val="clear" w:color="auto" w:fill="FFFFFF"/>
        </w:rPr>
        <w:t>Milton H. Erickson</w:t>
      </w:r>
      <w:r>
        <w:rPr>
          <w:rFonts w:cstheme="minorHAnsi"/>
          <w:sz w:val="36"/>
          <w:szCs w:val="36"/>
          <w:shd w:val="clear" w:color="auto" w:fill="FFFFFF"/>
        </w:rPr>
        <w:t>* qui consiste</w:t>
      </w:r>
      <w:r w:rsidRPr="00881187">
        <w:rPr>
          <w:rFonts w:ascii="Arial" w:hAnsi="Arial" w:cs="Arial"/>
          <w:color w:val="040C28"/>
        </w:rPr>
        <w:t xml:space="preserve"> </w:t>
      </w:r>
      <w:r>
        <w:rPr>
          <w:rFonts w:ascii="Arial" w:hAnsi="Arial" w:cs="Arial"/>
          <w:color w:val="040C28"/>
        </w:rPr>
        <w:t>à d</w:t>
      </w:r>
      <w:r w:rsidRPr="00881187">
        <w:rPr>
          <w:rFonts w:cstheme="minorHAnsi"/>
          <w:sz w:val="36"/>
          <w:szCs w:val="36"/>
          <w:shd w:val="clear" w:color="auto" w:fill="FFFFFF"/>
        </w:rPr>
        <w:t>emande</w:t>
      </w:r>
      <w:r>
        <w:rPr>
          <w:rFonts w:cstheme="minorHAnsi"/>
          <w:sz w:val="36"/>
          <w:szCs w:val="36"/>
          <w:shd w:val="clear" w:color="auto" w:fill="FFFFFF"/>
        </w:rPr>
        <w:t>r</w:t>
      </w:r>
      <w:r w:rsidRPr="00881187">
        <w:rPr>
          <w:rFonts w:cstheme="minorHAnsi"/>
          <w:sz w:val="36"/>
          <w:szCs w:val="36"/>
          <w:shd w:val="clear" w:color="auto" w:fill="FFFFFF"/>
        </w:rPr>
        <w:t xml:space="preserve"> aux patients</w:t>
      </w:r>
      <w:r>
        <w:rPr>
          <w:rFonts w:cstheme="minorHAnsi"/>
          <w:sz w:val="36"/>
          <w:szCs w:val="36"/>
          <w:shd w:val="clear" w:color="auto" w:fill="FFFFFF"/>
        </w:rPr>
        <w:t xml:space="preserve"> en transe </w:t>
      </w:r>
      <w:r w:rsidRPr="00881187">
        <w:rPr>
          <w:rFonts w:cstheme="minorHAnsi"/>
          <w:sz w:val="36"/>
          <w:szCs w:val="36"/>
          <w:shd w:val="clear" w:color="auto" w:fill="FFFFFF"/>
        </w:rPr>
        <w:t>d'imaginer qu'ils regardent dans une boule de cristal</w:t>
      </w:r>
      <w:r>
        <w:rPr>
          <w:rFonts w:cstheme="minorHAnsi"/>
          <w:sz w:val="36"/>
          <w:szCs w:val="36"/>
          <w:shd w:val="clear" w:color="auto" w:fill="FFFFFF"/>
        </w:rPr>
        <w:t xml:space="preserve"> et s’y voient</w:t>
      </w:r>
      <w:r w:rsidRPr="00881187">
        <w:rPr>
          <w:rFonts w:cstheme="minorHAnsi"/>
          <w:sz w:val="36"/>
          <w:szCs w:val="36"/>
          <w:shd w:val="clear" w:color="auto" w:fill="FFFFFF"/>
        </w:rPr>
        <w:t xml:space="preserve"> tels qu'ils seront une fois le problème résolu. Ils décrivent ensuite les changements spécifiques qu'ils constatent</w:t>
      </w:r>
      <w:r>
        <w:rPr>
          <w:rFonts w:cstheme="minorHAnsi"/>
          <w:sz w:val="36"/>
          <w:szCs w:val="36"/>
          <w:shd w:val="clear" w:color="auto" w:fill="FFFFFF"/>
        </w:rPr>
        <w:t xml:space="preserve">. </w:t>
      </w:r>
      <w:bookmarkEnd w:id="101"/>
      <w:r w:rsidRPr="00881187">
        <w:rPr>
          <w:rFonts w:cstheme="minorHAnsi"/>
          <w:b/>
          <w:bCs/>
          <w:sz w:val="36"/>
          <w:szCs w:val="36"/>
          <w:shd w:val="clear" w:color="auto" w:fill="FFFFFF"/>
        </w:rPr>
        <w:t>IH 10 2025</w:t>
      </w:r>
    </w:p>
    <w:p w14:paraId="4C1CF355" w14:textId="32444A50" w:rsidR="009836E0" w:rsidRDefault="009836E0" w:rsidP="00A27BB5">
      <w:pPr>
        <w:rPr>
          <w:rFonts w:cstheme="minorHAnsi"/>
          <w:color w:val="202124"/>
          <w:sz w:val="36"/>
          <w:szCs w:val="36"/>
          <w:shd w:val="clear" w:color="auto" w:fill="FFFFFF"/>
        </w:rPr>
      </w:pPr>
      <w:bookmarkStart w:id="102" w:name="_Hlk113477243"/>
      <w:r>
        <w:rPr>
          <w:rFonts w:cstheme="minorHAnsi"/>
          <w:b/>
          <w:bCs/>
          <w:sz w:val="36"/>
          <w:szCs w:val="36"/>
          <w:shd w:val="clear" w:color="auto" w:fill="FFFFFF"/>
        </w:rPr>
        <w:t xml:space="preserve">« Boulimie » : </w:t>
      </w:r>
      <w:r w:rsidRPr="009836E0">
        <w:rPr>
          <w:rFonts w:cstheme="minorHAnsi"/>
          <w:i/>
          <w:iCs/>
          <w:sz w:val="36"/>
          <w:szCs w:val="36"/>
          <w:u w:val="single"/>
          <w:shd w:val="clear" w:color="auto" w:fill="FFFFFF"/>
        </w:rPr>
        <w:t>TCA</w:t>
      </w:r>
      <w:r>
        <w:rPr>
          <w:rFonts w:cstheme="minorHAnsi"/>
          <w:b/>
          <w:bCs/>
          <w:sz w:val="36"/>
          <w:szCs w:val="36"/>
          <w:shd w:val="clear" w:color="auto" w:fill="FFFFFF"/>
        </w:rPr>
        <w:t>*</w:t>
      </w:r>
      <w:r w:rsidRPr="009836E0">
        <w:rPr>
          <w:rFonts w:cstheme="minorHAnsi"/>
          <w:color w:val="202124"/>
          <w:sz w:val="36"/>
          <w:szCs w:val="36"/>
          <w:shd w:val="clear" w:color="auto" w:fill="FFFFFF"/>
        </w:rPr>
        <w:t>caractérisé par des prises compulsives de quantités importantes de nourriture suivies de comportements compensatoires (</w:t>
      </w:r>
      <w:r w:rsidRPr="00F81857">
        <w:rPr>
          <w:rFonts w:cstheme="minorHAnsi"/>
          <w:i/>
          <w:iCs/>
          <w:color w:val="202124"/>
          <w:sz w:val="36"/>
          <w:szCs w:val="36"/>
          <w:shd w:val="clear" w:color="auto" w:fill="FFFFFF"/>
        </w:rPr>
        <w:t>vomissements, prise de laxatifs, jeûne ou exercice physique excessif...</w:t>
      </w:r>
      <w:r w:rsidRPr="009836E0">
        <w:rPr>
          <w:rFonts w:cstheme="minorHAnsi"/>
          <w:color w:val="202124"/>
          <w:sz w:val="36"/>
          <w:szCs w:val="36"/>
          <w:shd w:val="clear" w:color="auto" w:fill="FFFFFF"/>
        </w:rPr>
        <w:t>)</w:t>
      </w:r>
      <w:r>
        <w:rPr>
          <w:rFonts w:cstheme="minorHAnsi"/>
          <w:color w:val="202124"/>
          <w:sz w:val="36"/>
          <w:szCs w:val="36"/>
          <w:shd w:val="clear" w:color="auto" w:fill="FFFFFF"/>
        </w:rPr>
        <w:t>.</w:t>
      </w:r>
      <w:bookmarkEnd w:id="102"/>
      <w:r>
        <w:rPr>
          <w:rFonts w:cstheme="minorHAnsi"/>
          <w:color w:val="202124"/>
          <w:sz w:val="36"/>
          <w:szCs w:val="36"/>
          <w:shd w:val="clear" w:color="auto" w:fill="FFFFFF"/>
        </w:rPr>
        <w:t xml:space="preserve"> </w:t>
      </w:r>
      <w:r w:rsidRPr="009836E0">
        <w:rPr>
          <w:rFonts w:cstheme="minorHAnsi"/>
          <w:b/>
          <w:bCs/>
          <w:color w:val="202124"/>
          <w:sz w:val="36"/>
          <w:szCs w:val="36"/>
          <w:shd w:val="clear" w:color="auto" w:fill="FFFFFF"/>
        </w:rPr>
        <w:t>IH 09 2022</w:t>
      </w:r>
      <w:r>
        <w:rPr>
          <w:rFonts w:cstheme="minorHAnsi"/>
          <w:color w:val="202124"/>
          <w:sz w:val="36"/>
          <w:szCs w:val="36"/>
          <w:shd w:val="clear" w:color="auto" w:fill="FFFFFF"/>
        </w:rPr>
        <w:t>.</w:t>
      </w:r>
    </w:p>
    <w:p w14:paraId="61CBA53A" w14:textId="76D34A9E" w:rsidR="00801406" w:rsidRPr="00801406" w:rsidRDefault="00801406" w:rsidP="00A27BB5">
      <w:pPr>
        <w:rPr>
          <w:rFonts w:cstheme="minorHAnsi"/>
          <w:sz w:val="36"/>
          <w:szCs w:val="36"/>
          <w:shd w:val="clear" w:color="auto" w:fill="FFFFFF"/>
        </w:rPr>
      </w:pPr>
      <w:bookmarkStart w:id="103" w:name="_Hlk135398407"/>
      <w:bookmarkStart w:id="104" w:name="_Hlk135398257"/>
      <w:r w:rsidRPr="00801406">
        <w:rPr>
          <w:rFonts w:cstheme="minorHAnsi"/>
          <w:sz w:val="36"/>
          <w:szCs w:val="36"/>
          <w:shd w:val="clear" w:color="auto" w:fill="FFFFFF" w:themeFill="background1"/>
        </w:rPr>
        <w:t>« </w:t>
      </w:r>
      <w:r w:rsidRPr="00801406">
        <w:rPr>
          <w:rFonts w:cstheme="minorHAnsi"/>
          <w:b/>
          <w:bCs/>
          <w:sz w:val="36"/>
          <w:szCs w:val="36"/>
          <w:shd w:val="clear" w:color="auto" w:fill="FFFFFF" w:themeFill="background1"/>
        </w:rPr>
        <w:t>BRAC </w:t>
      </w:r>
      <w:r w:rsidRPr="00801406">
        <w:rPr>
          <w:rFonts w:cstheme="minorHAnsi"/>
          <w:sz w:val="36"/>
          <w:szCs w:val="36"/>
          <w:shd w:val="clear" w:color="auto" w:fill="FFFFFF" w:themeFill="background1"/>
        </w:rPr>
        <w:t>» ou «</w:t>
      </w:r>
      <w:r w:rsidR="00537C47">
        <w:rPr>
          <w:rFonts w:cstheme="minorHAnsi"/>
          <w:sz w:val="36"/>
          <w:szCs w:val="36"/>
          <w:shd w:val="clear" w:color="auto" w:fill="FFFFFF" w:themeFill="background1"/>
        </w:rPr>
        <w:t xml:space="preserve"> </w:t>
      </w:r>
      <w:r w:rsidRPr="00801406">
        <w:rPr>
          <w:rFonts w:cstheme="minorHAnsi"/>
          <w:b/>
          <w:bCs/>
          <w:sz w:val="36"/>
          <w:szCs w:val="36"/>
          <w:shd w:val="clear" w:color="auto" w:fill="FFFFFF" w:themeFill="background1"/>
        </w:rPr>
        <w:t xml:space="preserve">Basic </w:t>
      </w:r>
      <w:r>
        <w:rPr>
          <w:rFonts w:cstheme="minorHAnsi"/>
          <w:b/>
          <w:bCs/>
          <w:sz w:val="36"/>
          <w:szCs w:val="36"/>
          <w:shd w:val="clear" w:color="auto" w:fill="FFFFFF" w:themeFill="background1"/>
        </w:rPr>
        <w:t>R</w:t>
      </w:r>
      <w:r w:rsidRPr="00801406">
        <w:rPr>
          <w:rFonts w:cstheme="minorHAnsi"/>
          <w:b/>
          <w:bCs/>
          <w:sz w:val="36"/>
          <w:szCs w:val="36"/>
          <w:shd w:val="clear" w:color="auto" w:fill="FFFFFF" w:themeFill="background1"/>
        </w:rPr>
        <w:t>est–</w:t>
      </w:r>
      <w:r>
        <w:rPr>
          <w:rFonts w:cstheme="minorHAnsi"/>
          <w:b/>
          <w:bCs/>
          <w:sz w:val="36"/>
          <w:szCs w:val="36"/>
          <w:shd w:val="clear" w:color="auto" w:fill="FFFFFF" w:themeFill="background1"/>
        </w:rPr>
        <w:t>A</w:t>
      </w:r>
      <w:r w:rsidRPr="00801406">
        <w:rPr>
          <w:rFonts w:cstheme="minorHAnsi"/>
          <w:b/>
          <w:bCs/>
          <w:sz w:val="36"/>
          <w:szCs w:val="36"/>
          <w:shd w:val="clear" w:color="auto" w:fill="FFFFFF" w:themeFill="background1"/>
        </w:rPr>
        <w:t xml:space="preserve">ctivity </w:t>
      </w:r>
      <w:r>
        <w:rPr>
          <w:rFonts w:cstheme="minorHAnsi"/>
          <w:b/>
          <w:bCs/>
          <w:sz w:val="36"/>
          <w:szCs w:val="36"/>
          <w:shd w:val="clear" w:color="auto" w:fill="FFFFFF" w:themeFill="background1"/>
        </w:rPr>
        <w:t>C</w:t>
      </w:r>
      <w:r w:rsidRPr="00801406">
        <w:rPr>
          <w:rFonts w:cstheme="minorHAnsi"/>
          <w:b/>
          <w:bCs/>
          <w:sz w:val="36"/>
          <w:szCs w:val="36"/>
          <w:shd w:val="clear" w:color="auto" w:fill="FFFFFF" w:themeFill="background1"/>
        </w:rPr>
        <w:t>ycle</w:t>
      </w:r>
      <w:r w:rsidRPr="00801406">
        <w:rPr>
          <w:rFonts w:cstheme="minorHAnsi"/>
          <w:sz w:val="36"/>
          <w:szCs w:val="36"/>
          <w:shd w:val="clear" w:color="auto" w:fill="FFFFFF" w:themeFill="background1"/>
        </w:rPr>
        <w:t> » ou « </w:t>
      </w:r>
      <w:r w:rsidRPr="00801406">
        <w:rPr>
          <w:rFonts w:cstheme="minorHAnsi"/>
          <w:b/>
          <w:bCs/>
          <w:sz w:val="36"/>
          <w:szCs w:val="36"/>
          <w:shd w:val="clear" w:color="auto" w:fill="FFFFFF" w:themeFill="background1"/>
        </w:rPr>
        <w:t>Cycle de base repos-activité</w:t>
      </w:r>
      <w:r w:rsidRPr="00801406">
        <w:rPr>
          <w:rFonts w:cstheme="minorHAnsi"/>
          <w:sz w:val="36"/>
          <w:szCs w:val="36"/>
          <w:shd w:val="clear" w:color="auto" w:fill="FFFFFF" w:themeFill="background1"/>
        </w:rPr>
        <w:t xml:space="preserve"> » : Mécanisme d'excitation physiologique chez l'homme proposé par </w:t>
      </w:r>
      <w:r w:rsidRPr="00537C47">
        <w:rPr>
          <w:rFonts w:cstheme="minorHAnsi"/>
          <w:sz w:val="36"/>
          <w:szCs w:val="36"/>
          <w:u w:val="single"/>
          <w:shd w:val="clear" w:color="auto" w:fill="FFFFFF" w:themeFill="background1"/>
        </w:rPr>
        <w:t>Nathaniel Kleitman</w:t>
      </w:r>
      <w:r w:rsidRPr="00801406">
        <w:rPr>
          <w:rFonts w:cstheme="minorHAnsi"/>
          <w:sz w:val="36"/>
          <w:szCs w:val="36"/>
          <w:shd w:val="clear" w:color="auto" w:fill="FFFFFF" w:themeFill="background1"/>
        </w:rPr>
        <w:t xml:space="preserve">*, supposé se produire pendant le sommeil et l'éveil. Empiriquement, il s'agit d'un rythme </w:t>
      </w:r>
      <w:r w:rsidRPr="00801406">
        <w:rPr>
          <w:rFonts w:cstheme="minorHAnsi"/>
          <w:i/>
          <w:iCs/>
          <w:sz w:val="36"/>
          <w:szCs w:val="36"/>
          <w:shd w:val="clear" w:color="auto" w:fill="FFFFFF" w:themeFill="background1"/>
        </w:rPr>
        <w:t>ultradien</w:t>
      </w:r>
      <w:r>
        <w:rPr>
          <w:rFonts w:cstheme="minorHAnsi"/>
          <w:sz w:val="36"/>
          <w:szCs w:val="36"/>
          <w:shd w:val="clear" w:color="auto" w:fill="FFFFFF" w:themeFill="background1"/>
        </w:rPr>
        <w:t>*</w:t>
      </w:r>
      <w:r w:rsidRPr="00801406">
        <w:rPr>
          <w:rFonts w:cstheme="minorHAnsi"/>
          <w:sz w:val="36"/>
          <w:szCs w:val="36"/>
          <w:shd w:val="clear" w:color="auto" w:fill="FFFFFF" w:themeFill="background1"/>
        </w:rPr>
        <w:t xml:space="preserve"> d'environ 90 minutes caractérisé par différents niveaux d'excitation et de repos. </w:t>
      </w:r>
      <w:r w:rsidRPr="00537C47">
        <w:rPr>
          <w:rFonts w:cstheme="minorHAnsi"/>
          <w:sz w:val="36"/>
          <w:szCs w:val="36"/>
          <w:u w:val="single"/>
          <w:shd w:val="clear" w:color="auto" w:fill="FFFFFF" w:themeFill="background1"/>
        </w:rPr>
        <w:t>Ernest Rossi</w:t>
      </w:r>
      <w:r w:rsidRPr="00801406">
        <w:rPr>
          <w:rFonts w:cstheme="minorHAnsi"/>
          <w:sz w:val="36"/>
          <w:szCs w:val="36"/>
          <w:shd w:val="clear" w:color="auto" w:fill="FFFFFF" w:themeFill="background1"/>
        </w:rPr>
        <w:t xml:space="preserve">* a beaucoup travaillé sur ce concept. </w:t>
      </w:r>
      <w:bookmarkEnd w:id="103"/>
      <w:r w:rsidRPr="00801406">
        <w:rPr>
          <w:rFonts w:cstheme="minorHAnsi"/>
          <w:b/>
          <w:bCs/>
          <w:sz w:val="36"/>
          <w:szCs w:val="36"/>
          <w:shd w:val="clear" w:color="auto" w:fill="FFFFFF" w:themeFill="background1"/>
        </w:rPr>
        <w:t xml:space="preserve">IH 06 2023. </w:t>
      </w:r>
    </w:p>
    <w:bookmarkEnd w:id="104"/>
    <w:p w14:paraId="00E3B66F" w14:textId="749093C5" w:rsidR="00D557F8" w:rsidRDefault="00D557F8" w:rsidP="00A27BB5">
      <w:pPr>
        <w:rPr>
          <w:rFonts w:cstheme="minorHAnsi"/>
          <w:color w:val="202122"/>
          <w:sz w:val="36"/>
          <w:szCs w:val="36"/>
          <w:shd w:val="clear" w:color="auto" w:fill="FFFFFF"/>
        </w:rPr>
      </w:pPr>
      <w:r w:rsidRPr="00D557F8">
        <w:rPr>
          <w:rFonts w:cstheme="minorHAnsi"/>
          <w:b/>
          <w:bCs/>
          <w:color w:val="202124"/>
          <w:sz w:val="36"/>
          <w:szCs w:val="36"/>
          <w:shd w:val="clear" w:color="auto" w:fill="FFFFFF"/>
        </w:rPr>
        <w:t xml:space="preserve">« Brain Gym » : </w:t>
      </w:r>
      <w:r w:rsidRPr="00D557F8">
        <w:rPr>
          <w:rFonts w:cstheme="minorHAnsi"/>
          <w:color w:val="202122"/>
          <w:sz w:val="36"/>
          <w:szCs w:val="36"/>
          <w:shd w:val="clear" w:color="auto" w:fill="FFFFFF"/>
        </w:rPr>
        <w:t>Programme de développement sensoriel basé sur 26 mouvements qui améliore l’équilibre et les compétences associées à la perception</w:t>
      </w:r>
      <w:r>
        <w:rPr>
          <w:rFonts w:cstheme="minorHAnsi"/>
          <w:color w:val="202122"/>
          <w:sz w:val="36"/>
          <w:szCs w:val="36"/>
          <w:shd w:val="clear" w:color="auto" w:fill="FFFFFF"/>
        </w:rPr>
        <w:t>,</w:t>
      </w:r>
      <w:r w:rsidRPr="00D557F8">
        <w:rPr>
          <w:rFonts w:cstheme="minorHAnsi"/>
          <w:color w:val="202122"/>
          <w:sz w:val="36"/>
          <w:szCs w:val="36"/>
          <w:shd w:val="clear" w:color="auto" w:fill="FFFFFF"/>
        </w:rPr>
        <w:t xml:space="preserve"> inventé par </w:t>
      </w:r>
      <w:r w:rsidRPr="00537C47">
        <w:rPr>
          <w:rFonts w:cstheme="minorHAnsi"/>
          <w:color w:val="202122"/>
          <w:sz w:val="36"/>
          <w:szCs w:val="36"/>
          <w:u w:val="single"/>
          <w:shd w:val="clear" w:color="auto" w:fill="FFFFFF"/>
        </w:rPr>
        <w:t>Paul Dennison</w:t>
      </w:r>
      <w:r w:rsidRPr="0039007D">
        <w:rPr>
          <w:rFonts w:cstheme="minorHAnsi"/>
          <w:color w:val="202122"/>
          <w:sz w:val="36"/>
          <w:szCs w:val="36"/>
          <w:shd w:val="clear" w:color="auto" w:fill="FFFFFF"/>
        </w:rPr>
        <w:t>*.  </w:t>
      </w:r>
    </w:p>
    <w:p w14:paraId="5D2F29CB" w14:textId="193B4EE0" w:rsidR="00091AF6" w:rsidRDefault="00091AF6" w:rsidP="00A27BB5">
      <w:pPr>
        <w:rPr>
          <w:rFonts w:cstheme="minorHAnsi"/>
          <w:color w:val="202122"/>
          <w:sz w:val="36"/>
          <w:szCs w:val="36"/>
          <w:shd w:val="clear" w:color="auto" w:fill="FFFFFF"/>
        </w:rPr>
      </w:pPr>
      <w:r w:rsidRPr="00091AF6">
        <w:rPr>
          <w:rFonts w:cstheme="minorHAnsi"/>
          <w:b/>
          <w:bCs/>
          <w:color w:val="202122"/>
          <w:sz w:val="36"/>
          <w:szCs w:val="36"/>
          <w:shd w:val="clear" w:color="auto" w:fill="FFFFFF"/>
        </w:rPr>
        <w:t>« Brainspot »</w:t>
      </w:r>
      <w:r>
        <w:rPr>
          <w:rFonts w:cstheme="minorHAnsi"/>
          <w:color w:val="202122"/>
          <w:sz w:val="36"/>
          <w:szCs w:val="36"/>
          <w:shd w:val="clear" w:color="auto" w:fill="FFFFFF"/>
        </w:rPr>
        <w:t xml:space="preserve"> : Point de fixation du regard recherché par le psychothérapeute pratiquant le </w:t>
      </w:r>
      <w:r w:rsidRPr="00091AF6">
        <w:rPr>
          <w:rFonts w:cstheme="minorHAnsi"/>
          <w:i/>
          <w:iCs/>
          <w:color w:val="202122"/>
          <w:sz w:val="36"/>
          <w:szCs w:val="36"/>
          <w:shd w:val="clear" w:color="auto" w:fill="FFFFFF"/>
        </w:rPr>
        <w:t>Brainspotting</w:t>
      </w:r>
      <w:r>
        <w:rPr>
          <w:rFonts w:cstheme="minorHAnsi"/>
          <w:color w:val="202122"/>
          <w:sz w:val="36"/>
          <w:szCs w:val="36"/>
          <w:shd w:val="clear" w:color="auto" w:fill="FFFFFF"/>
        </w:rPr>
        <w:t xml:space="preserve">*. </w:t>
      </w:r>
    </w:p>
    <w:p w14:paraId="1A0F9B7E" w14:textId="3AC499E0" w:rsidR="0039007D" w:rsidRDefault="0039007D" w:rsidP="00A27BB5">
      <w:pPr>
        <w:rPr>
          <w:rFonts w:cstheme="minorHAnsi"/>
          <w:color w:val="202122"/>
          <w:sz w:val="36"/>
          <w:szCs w:val="36"/>
          <w:shd w:val="clear" w:color="auto" w:fill="FFFFFF"/>
        </w:rPr>
      </w:pPr>
      <w:r>
        <w:rPr>
          <w:rFonts w:cstheme="minorHAnsi"/>
          <w:color w:val="202122"/>
          <w:sz w:val="36"/>
          <w:szCs w:val="36"/>
          <w:shd w:val="clear" w:color="auto" w:fill="FFFFFF"/>
        </w:rPr>
        <w:t>« </w:t>
      </w:r>
      <w:r w:rsidRPr="0039007D">
        <w:rPr>
          <w:rFonts w:cstheme="minorHAnsi"/>
          <w:b/>
          <w:bCs/>
          <w:color w:val="202122"/>
          <w:sz w:val="36"/>
          <w:szCs w:val="36"/>
          <w:shd w:val="clear" w:color="auto" w:fill="FFFFFF"/>
        </w:rPr>
        <w:t>Brainspotting</w:t>
      </w:r>
      <w:r>
        <w:rPr>
          <w:rFonts w:cstheme="minorHAnsi"/>
          <w:color w:val="202122"/>
          <w:sz w:val="36"/>
          <w:szCs w:val="36"/>
          <w:shd w:val="clear" w:color="auto" w:fill="FFFFFF"/>
        </w:rPr>
        <w:t xml:space="preserve"> » : </w:t>
      </w:r>
      <w:r w:rsidR="00014D6E">
        <w:rPr>
          <w:rFonts w:cstheme="minorHAnsi"/>
          <w:color w:val="202122"/>
          <w:sz w:val="36"/>
          <w:szCs w:val="36"/>
          <w:shd w:val="clear" w:color="auto" w:fill="FFFFFF"/>
        </w:rPr>
        <w:t>A</w:t>
      </w:r>
      <w:r w:rsidR="00014D6E" w:rsidRPr="00014D6E">
        <w:rPr>
          <w:rFonts w:cstheme="minorHAnsi"/>
          <w:color w:val="202122"/>
          <w:sz w:val="36"/>
          <w:szCs w:val="36"/>
          <w:shd w:val="clear" w:color="auto" w:fill="FFFFFF"/>
        </w:rPr>
        <w:t xml:space="preserve">pproche thérapeutique </w:t>
      </w:r>
      <w:r w:rsidR="00014D6E">
        <w:rPr>
          <w:rFonts w:cstheme="minorHAnsi"/>
          <w:color w:val="202122"/>
          <w:sz w:val="36"/>
          <w:szCs w:val="36"/>
          <w:shd w:val="clear" w:color="auto" w:fill="FFFFFF"/>
        </w:rPr>
        <w:t>(</w:t>
      </w:r>
      <w:r w:rsidR="00014D6E" w:rsidRPr="00014D6E">
        <w:rPr>
          <w:rFonts w:cstheme="minorHAnsi"/>
          <w:i/>
          <w:iCs/>
          <w:color w:val="202122"/>
          <w:sz w:val="36"/>
          <w:szCs w:val="36"/>
          <w:shd w:val="clear" w:color="auto" w:fill="FFFFFF"/>
        </w:rPr>
        <w:t xml:space="preserve">développée par </w:t>
      </w:r>
      <w:r w:rsidR="00014D6E" w:rsidRPr="00537C47">
        <w:rPr>
          <w:rFonts w:cstheme="minorHAnsi"/>
          <w:color w:val="202122"/>
          <w:sz w:val="36"/>
          <w:szCs w:val="36"/>
          <w:u w:val="single"/>
          <w:shd w:val="clear" w:color="auto" w:fill="FFFFFF"/>
        </w:rPr>
        <w:t>David Grand</w:t>
      </w:r>
      <w:r w:rsidR="00014D6E" w:rsidRPr="00014D6E">
        <w:rPr>
          <w:rFonts w:cstheme="minorHAnsi"/>
          <w:i/>
          <w:iCs/>
          <w:color w:val="202122"/>
          <w:sz w:val="36"/>
          <w:szCs w:val="36"/>
          <w:shd w:val="clear" w:color="auto" w:fill="FFFFFF"/>
        </w:rPr>
        <w:t>* en 2003)</w:t>
      </w:r>
      <w:r w:rsidR="00014D6E">
        <w:rPr>
          <w:rFonts w:cstheme="minorHAnsi"/>
          <w:color w:val="202122"/>
          <w:sz w:val="36"/>
          <w:szCs w:val="36"/>
          <w:shd w:val="clear" w:color="auto" w:fill="FFFFFF"/>
        </w:rPr>
        <w:t xml:space="preserve"> </w:t>
      </w:r>
      <w:r w:rsidR="00014D6E" w:rsidRPr="00014D6E">
        <w:rPr>
          <w:rFonts w:cstheme="minorHAnsi"/>
          <w:color w:val="202122"/>
          <w:sz w:val="36"/>
          <w:szCs w:val="36"/>
          <w:shd w:val="clear" w:color="auto" w:fill="FFFFFF"/>
        </w:rPr>
        <w:t>combinant une forme de pleine conscience focalisée, la direction du regard, les sons et la posture intérieure du thérapeute.</w:t>
      </w:r>
      <w:r w:rsidR="00014D6E">
        <w:rPr>
          <w:rFonts w:cstheme="minorHAnsi"/>
          <w:color w:val="202122"/>
          <w:sz w:val="36"/>
          <w:szCs w:val="36"/>
          <w:shd w:val="clear" w:color="auto" w:fill="FFFFFF"/>
        </w:rPr>
        <w:t xml:space="preserve"> La direction du regard et sa fixation sur certains points de l’espace (</w:t>
      </w:r>
      <w:r w:rsidR="00014D6E" w:rsidRPr="00014D6E">
        <w:rPr>
          <w:rFonts w:cstheme="minorHAnsi"/>
          <w:i/>
          <w:iCs/>
          <w:color w:val="202122"/>
          <w:sz w:val="36"/>
          <w:szCs w:val="36"/>
          <w:shd w:val="clear" w:color="auto" w:fill="FFFFFF"/>
        </w:rPr>
        <w:t>Brainspot*, Gazespot</w:t>
      </w:r>
      <w:r w:rsidR="00014D6E">
        <w:rPr>
          <w:rFonts w:cstheme="minorHAnsi"/>
          <w:color w:val="202122"/>
          <w:sz w:val="36"/>
          <w:szCs w:val="36"/>
          <w:shd w:val="clear" w:color="auto" w:fill="FFFFFF"/>
        </w:rPr>
        <w:t>*) jouent un rôle fondamental.</w:t>
      </w:r>
    </w:p>
    <w:p w14:paraId="72B97216" w14:textId="7C9E6DFE" w:rsidR="001B0BC3" w:rsidRPr="0039007D" w:rsidRDefault="001B0BC3" w:rsidP="00A27BB5">
      <w:pPr>
        <w:rPr>
          <w:rFonts w:cstheme="minorHAnsi"/>
          <w:color w:val="202122"/>
          <w:sz w:val="36"/>
          <w:szCs w:val="36"/>
          <w:shd w:val="clear" w:color="auto" w:fill="FFFFFF"/>
        </w:rPr>
      </w:pPr>
      <w:bookmarkStart w:id="105" w:name="_Hlk181354151"/>
      <w:r w:rsidRPr="001B0BC3">
        <w:rPr>
          <w:rFonts w:cstheme="minorHAnsi"/>
          <w:b/>
          <w:bCs/>
          <w:color w:val="202122"/>
          <w:sz w:val="36"/>
          <w:szCs w:val="36"/>
          <w:shd w:val="clear" w:color="auto" w:fill="FFFFFF"/>
        </w:rPr>
        <w:t>« BRI » ou « Body Roundness Ind</w:t>
      </w:r>
      <w:r>
        <w:rPr>
          <w:rFonts w:cstheme="minorHAnsi"/>
          <w:b/>
          <w:bCs/>
          <w:color w:val="202122"/>
          <w:sz w:val="36"/>
          <w:szCs w:val="36"/>
          <w:shd w:val="clear" w:color="auto" w:fill="FFFFFF"/>
        </w:rPr>
        <w:t>ex</w:t>
      </w:r>
      <w:r w:rsidRPr="001B0BC3">
        <w:rPr>
          <w:rFonts w:cstheme="minorHAnsi"/>
          <w:b/>
          <w:bCs/>
          <w:color w:val="202122"/>
          <w:sz w:val="36"/>
          <w:szCs w:val="36"/>
          <w:shd w:val="clear" w:color="auto" w:fill="FFFFFF"/>
        </w:rPr>
        <w:t> » ou « IRC » ou « Indice de Rondeur Corporelle »</w:t>
      </w:r>
      <w:r>
        <w:rPr>
          <w:rFonts w:cstheme="minorHAnsi"/>
          <w:color w:val="202122"/>
          <w:sz w:val="36"/>
          <w:szCs w:val="36"/>
          <w:shd w:val="clear" w:color="auto" w:fill="FFFFFF"/>
        </w:rPr>
        <w:t> : Indice proposé en remplacement de l’</w:t>
      </w:r>
      <w:r w:rsidRPr="001B0BC3">
        <w:rPr>
          <w:rFonts w:cstheme="minorHAnsi"/>
          <w:b/>
          <w:bCs/>
          <w:i/>
          <w:iCs/>
          <w:color w:val="202122"/>
          <w:sz w:val="36"/>
          <w:szCs w:val="36"/>
          <w:shd w:val="clear" w:color="auto" w:fill="FFFFFF"/>
        </w:rPr>
        <w:t>I</w:t>
      </w:r>
      <w:r w:rsidRPr="001B0BC3">
        <w:rPr>
          <w:rFonts w:cstheme="minorHAnsi"/>
          <w:i/>
          <w:iCs/>
          <w:color w:val="202122"/>
          <w:sz w:val="36"/>
          <w:szCs w:val="36"/>
          <w:shd w:val="clear" w:color="auto" w:fill="FFFFFF"/>
        </w:rPr>
        <w:t xml:space="preserve">ndice de </w:t>
      </w:r>
      <w:r w:rsidRPr="001B0BC3">
        <w:rPr>
          <w:rFonts w:cstheme="minorHAnsi"/>
          <w:b/>
          <w:bCs/>
          <w:i/>
          <w:iCs/>
          <w:color w:val="202122"/>
          <w:sz w:val="36"/>
          <w:szCs w:val="36"/>
          <w:shd w:val="clear" w:color="auto" w:fill="FFFFFF"/>
        </w:rPr>
        <w:t>M</w:t>
      </w:r>
      <w:r w:rsidRPr="001B0BC3">
        <w:rPr>
          <w:rFonts w:cstheme="minorHAnsi"/>
          <w:i/>
          <w:iCs/>
          <w:color w:val="202122"/>
          <w:sz w:val="36"/>
          <w:szCs w:val="36"/>
          <w:shd w:val="clear" w:color="auto" w:fill="FFFFFF"/>
        </w:rPr>
        <w:t xml:space="preserve">asse </w:t>
      </w:r>
      <w:r w:rsidRPr="001B0BC3">
        <w:rPr>
          <w:rFonts w:cstheme="minorHAnsi"/>
          <w:b/>
          <w:bCs/>
          <w:i/>
          <w:iCs/>
          <w:color w:val="202122"/>
          <w:sz w:val="36"/>
          <w:szCs w:val="36"/>
          <w:shd w:val="clear" w:color="auto" w:fill="FFFFFF"/>
        </w:rPr>
        <w:t>C</w:t>
      </w:r>
      <w:r w:rsidRPr="001B0BC3">
        <w:rPr>
          <w:rFonts w:cstheme="minorHAnsi"/>
          <w:i/>
          <w:iCs/>
          <w:color w:val="202122"/>
          <w:sz w:val="36"/>
          <w:szCs w:val="36"/>
          <w:shd w:val="clear" w:color="auto" w:fill="FFFFFF"/>
        </w:rPr>
        <w:t>orporelle</w:t>
      </w:r>
      <w:r>
        <w:rPr>
          <w:rFonts w:cstheme="minorHAnsi"/>
          <w:color w:val="202122"/>
          <w:sz w:val="36"/>
          <w:szCs w:val="36"/>
          <w:shd w:val="clear" w:color="auto" w:fill="FFFFFF"/>
        </w:rPr>
        <w:t xml:space="preserve">* pour mieux prendre en compte la répartition des masses graisseuses. </w:t>
      </w:r>
      <w:r w:rsidRPr="001B0BC3">
        <w:rPr>
          <w:rFonts w:cstheme="minorHAnsi"/>
          <w:b/>
          <w:bCs/>
          <w:color w:val="202122"/>
          <w:sz w:val="36"/>
          <w:szCs w:val="36"/>
          <w:shd w:val="clear" w:color="auto" w:fill="FFFFFF"/>
        </w:rPr>
        <w:t>IH 11 2024.</w:t>
      </w:r>
    </w:p>
    <w:p w14:paraId="2225BAA2" w14:textId="00682BB7" w:rsidR="00844CC8" w:rsidRDefault="00844CC8" w:rsidP="00A27BB5">
      <w:pPr>
        <w:rPr>
          <w:rFonts w:cstheme="minorHAnsi"/>
          <w:b/>
          <w:bCs/>
          <w:sz w:val="36"/>
          <w:szCs w:val="36"/>
          <w:shd w:val="clear" w:color="auto" w:fill="FFFFFF"/>
        </w:rPr>
      </w:pPr>
      <w:bookmarkStart w:id="106" w:name="_Hlk217676669"/>
      <w:bookmarkEnd w:id="105"/>
      <w:r w:rsidRPr="00C57CBB">
        <w:rPr>
          <w:rFonts w:cstheme="minorHAnsi"/>
          <w:b/>
          <w:bCs/>
          <w:sz w:val="36"/>
          <w:szCs w:val="36"/>
          <w:shd w:val="clear" w:color="auto" w:fill="FFFFFF"/>
        </w:rPr>
        <w:t>« Bruit blanc »</w:t>
      </w:r>
      <w:r w:rsidRPr="00624902">
        <w:rPr>
          <w:rFonts w:cstheme="minorHAnsi"/>
          <w:sz w:val="36"/>
          <w:szCs w:val="36"/>
          <w:shd w:val="clear" w:color="auto" w:fill="FFFFFF"/>
        </w:rPr>
        <w:t> : Sons</w:t>
      </w:r>
      <w:r w:rsidR="0032078E">
        <w:rPr>
          <w:rFonts w:cstheme="minorHAnsi"/>
          <w:sz w:val="36"/>
          <w:szCs w:val="36"/>
          <w:shd w:val="clear" w:color="auto" w:fill="FFFFFF"/>
        </w:rPr>
        <w:t xml:space="preserve"> (tonalité combinant toutes les fréquences sonores simultan</w:t>
      </w:r>
      <w:r w:rsidR="003802A4">
        <w:rPr>
          <w:rFonts w:cstheme="minorHAnsi"/>
          <w:sz w:val="36"/>
          <w:szCs w:val="36"/>
          <w:shd w:val="clear" w:color="auto" w:fill="FFFFFF"/>
        </w:rPr>
        <w:t>é</w:t>
      </w:r>
      <w:r w:rsidR="0032078E">
        <w:rPr>
          <w:rFonts w:cstheme="minorHAnsi"/>
          <w:sz w:val="36"/>
          <w:szCs w:val="36"/>
          <w:shd w:val="clear" w:color="auto" w:fill="FFFFFF"/>
        </w:rPr>
        <w:t>ment)</w:t>
      </w:r>
      <w:r w:rsidRPr="00624902">
        <w:rPr>
          <w:rFonts w:cstheme="minorHAnsi"/>
          <w:sz w:val="36"/>
          <w:szCs w:val="36"/>
          <w:shd w:val="clear" w:color="auto" w:fill="FFFFFF"/>
        </w:rPr>
        <w:t xml:space="preserve"> utilisés pour en masquer d'autres que l'on entend naturellement dans notre environnement. Utilisé par exemple dans le traitement des</w:t>
      </w:r>
      <w:r>
        <w:rPr>
          <w:rFonts w:cstheme="minorHAnsi"/>
          <w:sz w:val="36"/>
          <w:szCs w:val="36"/>
          <w:shd w:val="clear" w:color="auto" w:fill="FFFFFF"/>
        </w:rPr>
        <w:t> </w:t>
      </w:r>
      <w:r w:rsidRPr="00AD4852">
        <w:rPr>
          <w:rFonts w:cstheme="minorHAnsi"/>
          <w:i/>
          <w:iCs/>
          <w:sz w:val="36"/>
          <w:szCs w:val="36"/>
          <w:shd w:val="clear" w:color="auto" w:fill="FFFFFF"/>
        </w:rPr>
        <w:t>acouphènes</w:t>
      </w:r>
      <w:r w:rsidRPr="00C57CBB">
        <w:rPr>
          <w:rFonts w:cstheme="minorHAnsi"/>
          <w:sz w:val="36"/>
          <w:szCs w:val="36"/>
          <w:shd w:val="clear" w:color="auto" w:fill="FFFFFF"/>
        </w:rPr>
        <w:t>*</w:t>
      </w:r>
      <w:r w:rsidRPr="00624902">
        <w:rPr>
          <w:rFonts w:cstheme="minorHAnsi"/>
          <w:sz w:val="36"/>
          <w:szCs w:val="36"/>
          <w:shd w:val="clear" w:color="auto" w:fill="FFFFFF"/>
        </w:rPr>
        <w:t>.</w:t>
      </w:r>
      <w:bookmarkEnd w:id="106"/>
      <w:r>
        <w:rPr>
          <w:rFonts w:cstheme="minorHAnsi"/>
          <w:sz w:val="36"/>
          <w:szCs w:val="36"/>
          <w:shd w:val="clear" w:color="auto" w:fill="FFFFFF"/>
        </w:rPr>
        <w:t xml:space="preserve"> </w:t>
      </w:r>
      <w:r w:rsidRPr="00844CC8">
        <w:rPr>
          <w:rFonts w:cstheme="minorHAnsi"/>
          <w:b/>
          <w:bCs/>
          <w:sz w:val="36"/>
          <w:szCs w:val="36"/>
          <w:shd w:val="clear" w:color="auto" w:fill="FFFFFF"/>
        </w:rPr>
        <w:t>IH 08 2022</w:t>
      </w:r>
      <w:r w:rsidR="00BA43BA">
        <w:rPr>
          <w:rFonts w:cstheme="minorHAnsi"/>
          <w:b/>
          <w:bCs/>
          <w:sz w:val="36"/>
          <w:szCs w:val="36"/>
          <w:shd w:val="clear" w:color="auto" w:fill="FFFFFF"/>
        </w:rPr>
        <w:t xml:space="preserve"> 01 2026</w:t>
      </w:r>
    </w:p>
    <w:p w14:paraId="2CDBE09E" w14:textId="750E7A81" w:rsidR="00BE7B95" w:rsidRPr="00BE7B95" w:rsidRDefault="00BE7B95" w:rsidP="00A27BB5">
      <w:pPr>
        <w:rPr>
          <w:rFonts w:cstheme="minorHAnsi"/>
          <w:sz w:val="36"/>
          <w:szCs w:val="36"/>
          <w:shd w:val="clear" w:color="auto" w:fill="FFFFFF"/>
        </w:rPr>
      </w:pPr>
      <w:r>
        <w:rPr>
          <w:rFonts w:cstheme="minorHAnsi"/>
          <w:b/>
          <w:bCs/>
          <w:sz w:val="36"/>
          <w:szCs w:val="36"/>
          <w:shd w:val="clear" w:color="auto" w:fill="FFFFFF"/>
        </w:rPr>
        <w:t xml:space="preserve">« Bruit de fond neuronal » ou « Activité apériodique » : </w:t>
      </w:r>
      <w:r w:rsidRPr="00BE7B95">
        <w:rPr>
          <w:rFonts w:cstheme="minorHAnsi"/>
          <w:sz w:val="36"/>
          <w:szCs w:val="36"/>
          <w:shd w:val="clear" w:color="auto" w:fill="FFFFFF"/>
        </w:rPr>
        <w:t xml:space="preserve">Sur un </w:t>
      </w:r>
      <w:r w:rsidRPr="00BE7B95">
        <w:rPr>
          <w:rFonts w:cstheme="minorHAnsi"/>
          <w:i/>
          <w:iCs/>
          <w:sz w:val="36"/>
          <w:szCs w:val="36"/>
          <w:shd w:val="clear" w:color="auto" w:fill="FFFFFF"/>
        </w:rPr>
        <w:t>EEG</w:t>
      </w:r>
      <w:r w:rsidRPr="00BE7B95">
        <w:rPr>
          <w:rFonts w:cstheme="minorHAnsi"/>
          <w:sz w:val="36"/>
          <w:szCs w:val="36"/>
          <w:shd w:val="clear" w:color="auto" w:fill="FFFFFF"/>
        </w:rPr>
        <w:t xml:space="preserve">* c’est </w:t>
      </w:r>
      <w:r>
        <w:rPr>
          <w:rFonts w:cstheme="minorHAnsi"/>
          <w:sz w:val="36"/>
          <w:szCs w:val="36"/>
          <w:shd w:val="clear" w:color="auto" w:fill="FFFFFF"/>
        </w:rPr>
        <w:t xml:space="preserve">une </w:t>
      </w:r>
      <w:r w:rsidRPr="00BE7B95">
        <w:rPr>
          <w:rFonts w:cstheme="minorHAnsi"/>
          <w:sz w:val="36"/>
          <w:szCs w:val="36"/>
          <w:shd w:val="clear" w:color="auto" w:fill="FFFFFF"/>
        </w:rPr>
        <w:t>activité</w:t>
      </w:r>
      <w:r>
        <w:rPr>
          <w:rFonts w:cstheme="minorHAnsi"/>
          <w:b/>
          <w:bCs/>
          <w:sz w:val="36"/>
          <w:szCs w:val="36"/>
          <w:shd w:val="clear" w:color="auto" w:fill="FFFFFF"/>
        </w:rPr>
        <w:t xml:space="preserve"> </w:t>
      </w:r>
      <w:r w:rsidRPr="00BE7B95">
        <w:rPr>
          <w:rFonts w:cstheme="minorHAnsi"/>
          <w:sz w:val="36"/>
          <w:szCs w:val="36"/>
          <w:shd w:val="clear" w:color="auto" w:fill="FFFFFF"/>
        </w:rPr>
        <w:t>désordonnée correspondant à des décharges aléatoires des neurones.</w:t>
      </w:r>
    </w:p>
    <w:p w14:paraId="4C6E1B99" w14:textId="588A09F2" w:rsidR="001277BA" w:rsidRDefault="001277BA" w:rsidP="00A27BB5">
      <w:pPr>
        <w:rPr>
          <w:rFonts w:cstheme="minorHAnsi"/>
          <w:sz w:val="36"/>
          <w:szCs w:val="36"/>
          <w:shd w:val="clear" w:color="auto" w:fill="FFFFFF"/>
        </w:rPr>
      </w:pPr>
      <w:r>
        <w:rPr>
          <w:rFonts w:cstheme="minorHAnsi"/>
          <w:b/>
          <w:bCs/>
          <w:sz w:val="36"/>
          <w:szCs w:val="36"/>
          <w:shd w:val="clear" w:color="auto" w:fill="FFFFFF"/>
        </w:rPr>
        <w:t xml:space="preserve">« Bruxisme » :  </w:t>
      </w:r>
      <w:r w:rsidR="00671B41" w:rsidRPr="00671B41">
        <w:rPr>
          <w:rFonts w:cstheme="minorHAnsi"/>
          <w:i/>
          <w:iCs/>
          <w:sz w:val="36"/>
          <w:szCs w:val="36"/>
          <w:shd w:val="clear" w:color="auto" w:fill="FFFFFF"/>
        </w:rPr>
        <w:t>Parasomnie</w:t>
      </w:r>
      <w:r w:rsidR="00671B41" w:rsidRPr="00671B41">
        <w:rPr>
          <w:rFonts w:cstheme="minorHAnsi"/>
          <w:sz w:val="36"/>
          <w:szCs w:val="36"/>
          <w:shd w:val="clear" w:color="auto" w:fill="FFFFFF"/>
        </w:rPr>
        <w:t>* caractérisée par le</w:t>
      </w:r>
      <w:r w:rsidR="00671B41">
        <w:rPr>
          <w:rFonts w:cstheme="minorHAnsi"/>
          <w:b/>
          <w:bCs/>
          <w:sz w:val="36"/>
          <w:szCs w:val="36"/>
          <w:shd w:val="clear" w:color="auto" w:fill="FFFFFF"/>
        </w:rPr>
        <w:t xml:space="preserve"> </w:t>
      </w:r>
      <w:r w:rsidR="00671B41">
        <w:rPr>
          <w:rFonts w:cstheme="minorHAnsi"/>
          <w:sz w:val="36"/>
          <w:szCs w:val="36"/>
          <w:shd w:val="clear" w:color="auto" w:fill="FFFFFF"/>
        </w:rPr>
        <w:t>s</w:t>
      </w:r>
      <w:r w:rsidRPr="001277BA">
        <w:rPr>
          <w:rFonts w:cstheme="minorHAnsi"/>
          <w:sz w:val="36"/>
          <w:szCs w:val="36"/>
          <w:shd w:val="clear" w:color="auto" w:fill="FFFFFF"/>
        </w:rPr>
        <w:t>errement et/ou grincement des dents involontaire</w:t>
      </w:r>
      <w:r>
        <w:rPr>
          <w:rFonts w:cstheme="minorHAnsi"/>
          <w:sz w:val="36"/>
          <w:szCs w:val="36"/>
          <w:shd w:val="clear" w:color="auto" w:fill="FFFFFF"/>
        </w:rPr>
        <w:t xml:space="preserve"> </w:t>
      </w:r>
      <w:r w:rsidR="00D03BC6">
        <w:rPr>
          <w:rFonts w:cstheme="minorHAnsi"/>
          <w:sz w:val="36"/>
          <w:szCs w:val="36"/>
          <w:shd w:val="clear" w:color="auto" w:fill="FFFFFF"/>
        </w:rPr>
        <w:t>dû</w:t>
      </w:r>
      <w:r w:rsidR="00A304B6">
        <w:rPr>
          <w:rFonts w:cstheme="minorHAnsi"/>
          <w:sz w:val="36"/>
          <w:szCs w:val="36"/>
          <w:shd w:val="clear" w:color="auto" w:fill="FFFFFF"/>
        </w:rPr>
        <w:t xml:space="preserve"> au stress </w:t>
      </w:r>
      <w:r>
        <w:rPr>
          <w:rFonts w:cstheme="minorHAnsi"/>
          <w:sz w:val="36"/>
          <w:szCs w:val="36"/>
          <w:shd w:val="clear" w:color="auto" w:fill="FFFFFF"/>
        </w:rPr>
        <w:t>qui peut survenir de</w:t>
      </w:r>
      <w:r w:rsidR="00A304B6">
        <w:rPr>
          <w:rFonts w:cstheme="minorHAnsi"/>
          <w:sz w:val="36"/>
          <w:szCs w:val="36"/>
          <w:shd w:val="clear" w:color="auto" w:fill="FFFFFF"/>
        </w:rPr>
        <w:t xml:space="preserve"> </w:t>
      </w:r>
      <w:r>
        <w:rPr>
          <w:rFonts w:cstheme="minorHAnsi"/>
          <w:sz w:val="36"/>
          <w:szCs w:val="36"/>
          <w:shd w:val="clear" w:color="auto" w:fill="FFFFFF"/>
        </w:rPr>
        <w:t>jour ou pendant le sommeil</w:t>
      </w:r>
      <w:r w:rsidR="00A304B6">
        <w:rPr>
          <w:rFonts w:cstheme="minorHAnsi"/>
          <w:sz w:val="36"/>
          <w:szCs w:val="36"/>
          <w:shd w:val="clear" w:color="auto" w:fill="FFFFFF"/>
        </w:rPr>
        <w:t>.</w:t>
      </w:r>
    </w:p>
    <w:p w14:paraId="05D42D36" w14:textId="378B2CCF" w:rsidR="008524DE" w:rsidRPr="008524DE" w:rsidRDefault="008524DE" w:rsidP="008524DE">
      <w:pPr>
        <w:shd w:val="clear" w:color="auto" w:fill="FFFFFF" w:themeFill="background1"/>
        <w:rPr>
          <w:rFonts w:cstheme="minorHAnsi"/>
          <w:sz w:val="36"/>
          <w:szCs w:val="36"/>
          <w:shd w:val="clear" w:color="auto" w:fill="FFFFFF" w:themeFill="background1"/>
        </w:rPr>
      </w:pPr>
      <w:r w:rsidRPr="006F1153">
        <w:rPr>
          <w:rFonts w:cstheme="minorHAnsi"/>
          <w:b/>
          <w:bCs/>
          <w:sz w:val="36"/>
          <w:szCs w:val="36"/>
          <w:shd w:val="clear" w:color="auto" w:fill="FFFFFF" w:themeFill="background1"/>
        </w:rPr>
        <w:t xml:space="preserve"> « BTEV »</w:t>
      </w:r>
      <w:r>
        <w:rPr>
          <w:rFonts w:cstheme="minorHAnsi"/>
          <w:sz w:val="36"/>
          <w:szCs w:val="36"/>
          <w:shd w:val="clear" w:color="auto" w:fill="FFFFFF" w:themeFill="background1"/>
        </w:rPr>
        <w:t> </w:t>
      </w:r>
      <w:r w:rsidRPr="006F1153">
        <w:rPr>
          <w:rFonts w:cstheme="minorHAnsi"/>
          <w:b/>
          <w:bCs/>
          <w:sz w:val="36"/>
          <w:szCs w:val="36"/>
          <w:shd w:val="clear" w:color="auto" w:fill="FFFFFF" w:themeFill="background1"/>
        </w:rPr>
        <w:t>ou « Biologie Totale des Êtres Vivants »</w:t>
      </w:r>
      <w:r w:rsidR="0009107A">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 </w:t>
      </w:r>
      <w:r w:rsidRPr="002F2413">
        <w:rPr>
          <w:rFonts w:cstheme="minorHAnsi"/>
          <w:sz w:val="36"/>
          <w:szCs w:val="36"/>
          <w:shd w:val="clear" w:color="auto" w:fill="FFFFFF" w:themeFill="background1"/>
        </w:rPr>
        <w:t>Thérapie</w:t>
      </w:r>
      <w:r w:rsidRPr="008524DE">
        <w:rPr>
          <w:rFonts w:cstheme="minorHAnsi"/>
          <w:i/>
          <w:iCs/>
          <w:sz w:val="36"/>
          <w:szCs w:val="36"/>
          <w:shd w:val="clear" w:color="auto" w:fill="FFFFFF" w:themeFill="background1"/>
        </w:rPr>
        <w:t> </w:t>
      </w:r>
      <w:r>
        <w:rPr>
          <w:rFonts w:cstheme="minorHAnsi"/>
          <w:sz w:val="36"/>
          <w:szCs w:val="36"/>
          <w:shd w:val="clear" w:color="auto" w:fill="FFFFFF" w:themeFill="background1"/>
        </w:rPr>
        <w:t xml:space="preserve">» inventée par </w:t>
      </w:r>
      <w:r w:rsidRPr="00AD4852">
        <w:rPr>
          <w:rFonts w:cstheme="minorHAnsi"/>
          <w:sz w:val="36"/>
          <w:szCs w:val="36"/>
          <w:u w:val="single"/>
          <w:shd w:val="clear" w:color="auto" w:fill="FFFFFF" w:themeFill="background1"/>
        </w:rPr>
        <w:t>Claude Sabbah</w:t>
      </w:r>
      <w:r>
        <w:rPr>
          <w:rFonts w:cstheme="minorHAnsi"/>
          <w:sz w:val="36"/>
          <w:szCs w:val="36"/>
          <w:shd w:val="clear" w:color="auto" w:fill="FFFFFF" w:themeFill="background1"/>
        </w:rPr>
        <w:t xml:space="preserve">* qui </w:t>
      </w:r>
      <w:r w:rsidRPr="008524DE">
        <w:rPr>
          <w:rFonts w:cstheme="minorHAnsi"/>
          <w:sz w:val="36"/>
          <w:szCs w:val="36"/>
          <w:shd w:val="clear" w:color="auto" w:fill="FFFFFF" w:themeFill="background1"/>
        </w:rPr>
        <w:t xml:space="preserve">prétend soigner à peu près tous les maux sur la base d’entretiens avec un </w:t>
      </w:r>
      <w:r>
        <w:rPr>
          <w:rFonts w:cstheme="minorHAnsi"/>
          <w:sz w:val="36"/>
          <w:szCs w:val="36"/>
          <w:shd w:val="clear" w:color="auto" w:fill="FFFFFF" w:themeFill="background1"/>
        </w:rPr>
        <w:t>« </w:t>
      </w:r>
      <w:r w:rsidRPr="002F2413">
        <w:rPr>
          <w:rFonts w:cstheme="minorHAnsi"/>
          <w:sz w:val="36"/>
          <w:szCs w:val="36"/>
          <w:shd w:val="clear" w:color="auto" w:fill="FFFFFF" w:themeFill="background1"/>
        </w:rPr>
        <w:t>thérapeute </w:t>
      </w:r>
      <w:r>
        <w:rPr>
          <w:rFonts w:cstheme="minorHAnsi"/>
          <w:sz w:val="36"/>
          <w:szCs w:val="36"/>
          <w:shd w:val="clear" w:color="auto" w:fill="FFFFFF" w:themeFill="background1"/>
        </w:rPr>
        <w:t>»</w:t>
      </w:r>
      <w:r w:rsidRPr="008524DE">
        <w:rPr>
          <w:rFonts w:cstheme="minorHAnsi"/>
          <w:sz w:val="36"/>
          <w:szCs w:val="36"/>
          <w:shd w:val="clear" w:color="auto" w:fill="FFFFFF" w:themeFill="background1"/>
        </w:rPr>
        <w:t xml:space="preserve"> </w:t>
      </w:r>
      <w:r w:rsidRPr="002F2413">
        <w:rPr>
          <w:rFonts w:cstheme="minorHAnsi"/>
          <w:sz w:val="36"/>
          <w:szCs w:val="36"/>
          <w:shd w:val="clear" w:color="auto" w:fill="FFFFFF" w:themeFill="background1"/>
        </w:rPr>
        <w:t>d</w:t>
      </w:r>
      <w:r w:rsidR="002F2413">
        <w:rPr>
          <w:rFonts w:cstheme="minorHAnsi"/>
          <w:sz w:val="36"/>
          <w:szCs w:val="36"/>
          <w:shd w:val="clear" w:color="auto" w:fill="FFFFFF" w:themeFill="background1"/>
        </w:rPr>
        <w:t>û</w:t>
      </w:r>
      <w:r w:rsidRPr="002F2413">
        <w:rPr>
          <w:rFonts w:cstheme="minorHAnsi"/>
          <w:sz w:val="36"/>
          <w:szCs w:val="36"/>
          <w:shd w:val="clear" w:color="auto" w:fill="FFFFFF" w:themeFill="background1"/>
        </w:rPr>
        <w:t xml:space="preserve">ment </w:t>
      </w:r>
      <w:r w:rsidRPr="008524DE">
        <w:rPr>
          <w:rFonts w:cstheme="minorHAnsi"/>
          <w:sz w:val="36"/>
          <w:szCs w:val="36"/>
          <w:shd w:val="clear" w:color="auto" w:fill="FFFFFF" w:themeFill="background1"/>
        </w:rPr>
        <w:t>formé.</w:t>
      </w:r>
      <w:r>
        <w:rPr>
          <w:rFonts w:cstheme="minorHAnsi"/>
          <w:sz w:val="36"/>
          <w:szCs w:val="36"/>
          <w:shd w:val="clear" w:color="auto" w:fill="FFFFFF" w:themeFill="background1"/>
        </w:rPr>
        <w:t xml:space="preserve"> </w:t>
      </w:r>
      <w:r w:rsidRPr="0009107A">
        <w:rPr>
          <w:rFonts w:cstheme="minorHAnsi"/>
          <w:i/>
          <w:iCs/>
          <w:sz w:val="36"/>
          <w:szCs w:val="36"/>
          <w:shd w:val="clear" w:color="auto" w:fill="FFFFFF" w:themeFill="background1"/>
        </w:rPr>
        <w:t>Pseudo-science</w:t>
      </w:r>
      <w:r w:rsidR="0009107A">
        <w:rPr>
          <w:rFonts w:cstheme="minorHAnsi"/>
          <w:sz w:val="36"/>
          <w:szCs w:val="36"/>
          <w:shd w:val="clear" w:color="auto" w:fill="FFFFFF" w:themeFill="background1"/>
        </w:rPr>
        <w:t>*</w:t>
      </w:r>
      <w:r>
        <w:rPr>
          <w:rFonts w:cstheme="minorHAnsi"/>
          <w:sz w:val="36"/>
          <w:szCs w:val="36"/>
          <w:shd w:val="clear" w:color="auto" w:fill="FFFFFF" w:themeFill="background1"/>
        </w:rPr>
        <w:t>.</w:t>
      </w:r>
    </w:p>
    <w:p w14:paraId="2D7A5F27" w14:textId="2F58E3AF" w:rsidR="0032757E" w:rsidRDefault="0032757E" w:rsidP="00A27BB5">
      <w:pPr>
        <w:rPr>
          <w:rFonts w:cstheme="minorHAnsi"/>
          <w:b/>
          <w:bCs/>
          <w:sz w:val="36"/>
          <w:szCs w:val="36"/>
          <w:shd w:val="clear" w:color="auto" w:fill="FFFFFF"/>
        </w:rPr>
      </w:pPr>
      <w:bookmarkStart w:id="107" w:name="_Hlk118138119"/>
      <w:r w:rsidRPr="006813FA">
        <w:rPr>
          <w:rFonts w:cstheme="minorHAnsi"/>
          <w:b/>
          <w:bCs/>
          <w:sz w:val="36"/>
          <w:szCs w:val="36"/>
          <w:shd w:val="clear" w:color="auto" w:fill="FFFFFF"/>
        </w:rPr>
        <w:t>« Bulle de filtrage</w:t>
      </w:r>
      <w:r w:rsidR="006813FA" w:rsidRPr="006813FA">
        <w:rPr>
          <w:rFonts w:cstheme="minorHAnsi"/>
          <w:b/>
          <w:bCs/>
          <w:sz w:val="36"/>
          <w:szCs w:val="36"/>
          <w:shd w:val="clear" w:color="auto" w:fill="FFFFFF"/>
        </w:rPr>
        <w:t xml:space="preserve"> » : </w:t>
      </w:r>
      <w:r w:rsidR="006813FA" w:rsidRPr="006813FA">
        <w:rPr>
          <w:rFonts w:cstheme="minorHAnsi"/>
          <w:sz w:val="36"/>
          <w:szCs w:val="36"/>
          <w:shd w:val="clear" w:color="auto" w:fill="FFFFFF"/>
        </w:rPr>
        <w:t>V</w:t>
      </w:r>
      <w:r w:rsidR="006813FA">
        <w:rPr>
          <w:rFonts w:cstheme="minorHAnsi"/>
          <w:sz w:val="36"/>
          <w:szCs w:val="36"/>
          <w:shd w:val="clear" w:color="auto" w:fill="FFFFFF"/>
        </w:rPr>
        <w:t>ariante informatique du « </w:t>
      </w:r>
      <w:r w:rsidR="006813FA" w:rsidRPr="006813FA">
        <w:rPr>
          <w:rFonts w:cstheme="minorHAnsi"/>
          <w:b/>
          <w:bCs/>
          <w:sz w:val="36"/>
          <w:szCs w:val="36"/>
          <w:shd w:val="clear" w:color="auto" w:fill="FFFFFF"/>
        </w:rPr>
        <w:t>Biais de confirmation</w:t>
      </w:r>
      <w:r w:rsidR="006813FA">
        <w:rPr>
          <w:rFonts w:cstheme="minorHAnsi"/>
          <w:sz w:val="36"/>
          <w:szCs w:val="36"/>
          <w:shd w:val="clear" w:color="auto" w:fill="FFFFFF"/>
        </w:rPr>
        <w:t xml:space="preserve">*» où c’est l’algorithme qui oriente systématiquement l’internaute vers un seul type de contenu à son insu. </w:t>
      </w:r>
      <w:bookmarkEnd w:id="107"/>
      <w:r w:rsidR="006813FA" w:rsidRPr="006813FA">
        <w:rPr>
          <w:rFonts w:cstheme="minorHAnsi"/>
          <w:b/>
          <w:bCs/>
          <w:sz w:val="36"/>
          <w:szCs w:val="36"/>
          <w:shd w:val="clear" w:color="auto" w:fill="FFFFFF"/>
        </w:rPr>
        <w:t>IH 11 2022</w:t>
      </w:r>
    </w:p>
    <w:p w14:paraId="10C946B4" w14:textId="5F89A7D6" w:rsidR="00460832" w:rsidRPr="00460832" w:rsidRDefault="00460832" w:rsidP="00460832">
      <w:pPr>
        <w:shd w:val="clear" w:color="auto" w:fill="FFFFFF" w:themeFill="background1"/>
        <w:rPr>
          <w:rFonts w:cstheme="minorHAnsi"/>
          <w:sz w:val="36"/>
          <w:szCs w:val="36"/>
          <w:shd w:val="clear" w:color="auto" w:fill="F8F7FD"/>
        </w:rPr>
      </w:pPr>
      <w:r>
        <w:rPr>
          <w:rFonts w:cstheme="minorHAnsi"/>
          <w:b/>
          <w:bCs/>
          <w:sz w:val="36"/>
          <w:szCs w:val="36"/>
          <w:shd w:val="clear" w:color="auto" w:fill="FFFFFF"/>
        </w:rPr>
        <w:t xml:space="preserve"> « Bullshit » ou « Effet gourou » : </w:t>
      </w:r>
      <w:r w:rsidRPr="006B4389">
        <w:rPr>
          <w:rFonts w:cstheme="minorHAnsi"/>
          <w:sz w:val="36"/>
          <w:szCs w:val="36"/>
          <w:shd w:val="clear" w:color="auto" w:fill="FFFFFF"/>
        </w:rPr>
        <w:t>Mécanisme </w:t>
      </w:r>
      <w:hyperlink r:id="rId72" w:tooltip="Psychologie" w:history="1">
        <w:r w:rsidRPr="006B4389">
          <w:rPr>
            <w:rStyle w:val="Lienhypertexte"/>
            <w:rFonts w:cstheme="minorHAnsi"/>
            <w:color w:val="auto"/>
            <w:sz w:val="36"/>
            <w:szCs w:val="36"/>
            <w:u w:val="none"/>
            <w:shd w:val="clear" w:color="auto" w:fill="FFFFFF"/>
          </w:rPr>
          <w:t>psychologique</w:t>
        </w:r>
      </w:hyperlink>
      <w:r w:rsidRPr="006B4389">
        <w:rPr>
          <w:rFonts w:cstheme="minorHAnsi"/>
          <w:sz w:val="36"/>
          <w:szCs w:val="36"/>
          <w:shd w:val="clear" w:color="auto" w:fill="FFFFFF"/>
        </w:rPr>
        <w:t> </w:t>
      </w:r>
      <w:r>
        <w:rPr>
          <w:rFonts w:cstheme="minorHAnsi"/>
          <w:sz w:val="36"/>
          <w:szCs w:val="36"/>
          <w:shd w:val="clear" w:color="auto" w:fill="FFFFFF"/>
        </w:rPr>
        <w:t xml:space="preserve">(théorisé par </w:t>
      </w:r>
      <w:r w:rsidRPr="00537C47">
        <w:rPr>
          <w:rFonts w:cstheme="minorHAnsi"/>
          <w:sz w:val="36"/>
          <w:szCs w:val="36"/>
          <w:u w:val="single"/>
          <w:shd w:val="clear" w:color="auto" w:fill="FFFFFF"/>
        </w:rPr>
        <w:t>Dan Sperber</w:t>
      </w:r>
      <w:r w:rsidRPr="00537C47">
        <w:rPr>
          <w:rFonts w:cstheme="minorHAnsi"/>
          <w:sz w:val="36"/>
          <w:szCs w:val="36"/>
          <w:shd w:val="clear" w:color="auto" w:fill="FFFFFF"/>
        </w:rPr>
        <w:t>)</w:t>
      </w:r>
      <w:r>
        <w:rPr>
          <w:rFonts w:cstheme="minorHAnsi"/>
          <w:sz w:val="36"/>
          <w:szCs w:val="36"/>
          <w:shd w:val="clear" w:color="auto" w:fill="FFFFFF"/>
        </w:rPr>
        <w:t xml:space="preserve"> </w:t>
      </w:r>
      <w:r w:rsidRPr="006B4389">
        <w:rPr>
          <w:rFonts w:cstheme="minorHAnsi"/>
          <w:sz w:val="36"/>
          <w:szCs w:val="36"/>
          <w:shd w:val="clear" w:color="auto" w:fill="FFFFFF"/>
        </w:rPr>
        <w:t>qui amène certains individus à admirer et à juger paradoxalement profonds des énoncés qu’ils ne comprennent pas. Ce concept permet d’expliquer pourquoi certains auteurs voient leur autorité renforcée en vertu de l'obscurité de leurs énoncés.</w:t>
      </w:r>
      <w:r>
        <w:rPr>
          <w:rFonts w:cstheme="minorHAnsi"/>
          <w:sz w:val="36"/>
          <w:szCs w:val="36"/>
          <w:shd w:val="clear" w:color="auto" w:fill="FFFFFF"/>
        </w:rPr>
        <w:t xml:space="preserve"> </w:t>
      </w:r>
      <w:r w:rsidRPr="008F6377">
        <w:rPr>
          <w:rFonts w:cstheme="minorHAnsi"/>
          <w:b/>
          <w:bCs/>
          <w:sz w:val="36"/>
          <w:szCs w:val="36"/>
          <w:shd w:val="clear" w:color="auto" w:fill="FFFFFF"/>
        </w:rPr>
        <w:t>IH 04 2024.</w:t>
      </w:r>
    </w:p>
    <w:p w14:paraId="1B42068C" w14:textId="41CFEFEF" w:rsidR="00677749" w:rsidRDefault="00677749" w:rsidP="00677749">
      <w:pPr>
        <w:shd w:val="clear" w:color="auto" w:fill="FFFFFF" w:themeFill="background1"/>
        <w:rPr>
          <w:rFonts w:cstheme="minorHAnsi"/>
          <w:b/>
          <w:bCs/>
          <w:sz w:val="36"/>
          <w:szCs w:val="36"/>
          <w:shd w:val="clear" w:color="auto" w:fill="FFFFFF"/>
        </w:rPr>
      </w:pPr>
      <w:bookmarkStart w:id="108" w:name="_Hlk113885513"/>
      <w:r>
        <w:rPr>
          <w:rFonts w:cstheme="minorHAnsi"/>
          <w:sz w:val="36"/>
          <w:szCs w:val="36"/>
          <w:shd w:val="clear" w:color="auto" w:fill="FFFFFF"/>
        </w:rPr>
        <w:t>« </w:t>
      </w:r>
      <w:r w:rsidRPr="00677749">
        <w:rPr>
          <w:rFonts w:cstheme="minorHAnsi"/>
          <w:b/>
          <w:bCs/>
          <w:sz w:val="36"/>
          <w:szCs w:val="36"/>
          <w:shd w:val="clear" w:color="auto" w:fill="FFFFFF"/>
        </w:rPr>
        <w:t>Burn-out »</w:t>
      </w:r>
      <w:r>
        <w:rPr>
          <w:rFonts w:cstheme="minorHAnsi"/>
          <w:sz w:val="36"/>
          <w:szCs w:val="36"/>
          <w:shd w:val="clear" w:color="auto" w:fill="FFFFFF"/>
        </w:rPr>
        <w:t> ou « </w:t>
      </w:r>
      <w:r w:rsidRPr="00677749">
        <w:rPr>
          <w:rFonts w:cstheme="minorHAnsi"/>
          <w:b/>
          <w:bCs/>
          <w:sz w:val="36"/>
          <w:szCs w:val="36"/>
          <w:shd w:val="clear" w:color="auto" w:fill="FFFFFF"/>
        </w:rPr>
        <w:t>Syndrome d’épuisement professionnel</w:t>
      </w:r>
      <w:r>
        <w:rPr>
          <w:rFonts w:cstheme="minorHAnsi"/>
          <w:sz w:val="36"/>
          <w:szCs w:val="36"/>
          <w:shd w:val="clear" w:color="auto" w:fill="FFFFFF"/>
        </w:rPr>
        <w:t xml:space="preserve"> » : </w:t>
      </w:r>
      <w:r w:rsidRPr="00677749">
        <w:rPr>
          <w:rFonts w:cstheme="minorHAnsi"/>
          <w:sz w:val="36"/>
          <w:szCs w:val="36"/>
          <w:shd w:val="clear" w:color="auto" w:fill="FFFFFF"/>
        </w:rPr>
        <w:t>Epuisement physique, émotionnel et mental qui résulte d'un investissement prolongé dans des situations de travail exigeantes sur le plan émotionnel</w:t>
      </w:r>
      <w:r>
        <w:rPr>
          <w:rFonts w:cstheme="minorHAnsi"/>
          <w:sz w:val="36"/>
          <w:szCs w:val="36"/>
          <w:shd w:val="clear" w:color="auto" w:fill="FFFFFF"/>
        </w:rPr>
        <w:t xml:space="preserve">. </w:t>
      </w:r>
      <w:bookmarkEnd w:id="108"/>
      <w:r w:rsidRPr="00677749">
        <w:rPr>
          <w:rFonts w:cstheme="minorHAnsi"/>
          <w:b/>
          <w:bCs/>
          <w:sz w:val="36"/>
          <w:szCs w:val="36"/>
          <w:shd w:val="clear" w:color="auto" w:fill="FFFFFF"/>
        </w:rPr>
        <w:t>IH 09 2022</w:t>
      </w:r>
    </w:p>
    <w:p w14:paraId="53A60EA5" w14:textId="31C88B68" w:rsidR="00F92DCA" w:rsidRDefault="00F92DCA" w:rsidP="0067774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But conscient » : </w:t>
      </w:r>
      <w:r w:rsidRPr="00F92DCA">
        <w:rPr>
          <w:rFonts w:cstheme="minorHAnsi"/>
          <w:sz w:val="36"/>
          <w:szCs w:val="36"/>
          <w:shd w:val="clear" w:color="auto" w:fill="FFFFFF"/>
        </w:rPr>
        <w:t>E</w:t>
      </w:r>
      <w:r>
        <w:rPr>
          <w:rFonts w:cstheme="minorHAnsi"/>
          <w:sz w:val="36"/>
          <w:szCs w:val="36"/>
          <w:shd w:val="clear" w:color="auto" w:fill="FFFFFF"/>
        </w:rPr>
        <w:t>n thérapie brève systémique ce terme désigne un objectif que le patient vise et pour lequel il est prêt à tout sacrifier. Il est inimaginable pour lui de ne pas y parvenir. Ex : « </w:t>
      </w:r>
      <w:r w:rsidRPr="00F92DCA">
        <w:rPr>
          <w:rFonts w:cstheme="minorHAnsi"/>
          <w:i/>
          <w:iCs/>
          <w:sz w:val="36"/>
          <w:szCs w:val="36"/>
          <w:shd w:val="clear" w:color="auto" w:fill="FFFFFF"/>
        </w:rPr>
        <w:t>Je dois être pharmacien</w:t>
      </w:r>
      <w:r>
        <w:rPr>
          <w:rFonts w:cstheme="minorHAnsi"/>
          <w:sz w:val="36"/>
          <w:szCs w:val="36"/>
          <w:shd w:val="clear" w:color="auto" w:fill="FFFFFF"/>
        </w:rPr>
        <w:t> » ou « </w:t>
      </w:r>
      <w:r w:rsidRPr="00F92DCA">
        <w:rPr>
          <w:rFonts w:cstheme="minorHAnsi"/>
          <w:i/>
          <w:iCs/>
          <w:sz w:val="36"/>
          <w:szCs w:val="36"/>
          <w:shd w:val="clear" w:color="auto" w:fill="FFFFFF"/>
        </w:rPr>
        <w:t>Elle doit revenir vivre avec moi</w:t>
      </w:r>
      <w:r>
        <w:rPr>
          <w:rFonts w:cstheme="minorHAnsi"/>
          <w:sz w:val="36"/>
          <w:szCs w:val="36"/>
          <w:shd w:val="clear" w:color="auto" w:fill="FFFFFF"/>
        </w:rPr>
        <w:t xml:space="preserve"> ». </w:t>
      </w:r>
    </w:p>
    <w:p w14:paraId="7EB01A68" w14:textId="6AC9A344" w:rsidR="00110C79" w:rsidRPr="00F92DCA" w:rsidRDefault="00110C79" w:rsidP="00677749">
      <w:pPr>
        <w:shd w:val="clear" w:color="auto" w:fill="FFFFFF" w:themeFill="background1"/>
        <w:rPr>
          <w:rFonts w:cstheme="minorHAnsi"/>
          <w:sz w:val="36"/>
          <w:szCs w:val="36"/>
          <w:shd w:val="clear" w:color="auto" w:fill="FFFFFF"/>
        </w:rPr>
      </w:pPr>
      <w:bookmarkStart w:id="109" w:name="_Hlk219912658"/>
      <w:r>
        <w:rPr>
          <w:rFonts w:cstheme="minorHAnsi"/>
          <w:sz w:val="36"/>
          <w:szCs w:val="36"/>
          <w:shd w:val="clear" w:color="auto" w:fill="FFFFFF"/>
        </w:rPr>
        <w:t>« </w:t>
      </w:r>
      <w:r w:rsidRPr="00110C79">
        <w:rPr>
          <w:rFonts w:cstheme="minorHAnsi"/>
          <w:b/>
          <w:bCs/>
          <w:sz w:val="36"/>
          <w:szCs w:val="36"/>
          <w:shd w:val="clear" w:color="auto" w:fill="FFFFFF"/>
        </w:rPr>
        <w:t>Bystander effect</w:t>
      </w:r>
      <w:r>
        <w:rPr>
          <w:rFonts w:cstheme="minorHAnsi"/>
          <w:sz w:val="36"/>
          <w:szCs w:val="36"/>
          <w:shd w:val="clear" w:color="auto" w:fill="FFFFFF"/>
        </w:rPr>
        <w:t xml:space="preserve"> » </w:t>
      </w:r>
      <w:r w:rsidRPr="00110C79">
        <w:rPr>
          <w:rFonts w:cstheme="minorHAnsi"/>
          <w:b/>
          <w:bCs/>
          <w:sz w:val="36"/>
          <w:szCs w:val="36"/>
          <w:shd w:val="clear" w:color="auto" w:fill="FFFFFF"/>
        </w:rPr>
        <w:t>ou</w:t>
      </w:r>
      <w:r>
        <w:rPr>
          <w:rFonts w:cstheme="minorHAnsi"/>
          <w:sz w:val="36"/>
          <w:szCs w:val="36"/>
          <w:shd w:val="clear" w:color="auto" w:fill="FFFFFF"/>
        </w:rPr>
        <w:t xml:space="preserve"> « </w:t>
      </w:r>
      <w:r w:rsidRPr="00110C79">
        <w:rPr>
          <w:rFonts w:cstheme="minorHAnsi"/>
          <w:b/>
          <w:bCs/>
          <w:sz w:val="36"/>
          <w:szCs w:val="36"/>
          <w:shd w:val="clear" w:color="auto" w:fill="FFFFFF"/>
        </w:rPr>
        <w:t>Effet témoin</w:t>
      </w:r>
      <w:r>
        <w:rPr>
          <w:rFonts w:cstheme="minorHAnsi"/>
          <w:sz w:val="36"/>
          <w:szCs w:val="36"/>
          <w:shd w:val="clear" w:color="auto" w:fill="FFFFFF"/>
        </w:rPr>
        <w:t xml:space="preserve"> » </w:t>
      </w:r>
      <w:r w:rsidRPr="00110C79">
        <w:rPr>
          <w:rFonts w:cstheme="minorHAnsi"/>
          <w:b/>
          <w:bCs/>
          <w:sz w:val="36"/>
          <w:szCs w:val="36"/>
          <w:shd w:val="clear" w:color="auto" w:fill="FFFFFF"/>
        </w:rPr>
        <w:t>ou</w:t>
      </w:r>
      <w:r>
        <w:rPr>
          <w:rFonts w:cstheme="minorHAnsi"/>
          <w:sz w:val="36"/>
          <w:szCs w:val="36"/>
          <w:shd w:val="clear" w:color="auto" w:fill="FFFFFF"/>
        </w:rPr>
        <w:t xml:space="preserve"> « </w:t>
      </w:r>
      <w:r w:rsidRPr="00110C79">
        <w:rPr>
          <w:rFonts w:cstheme="minorHAnsi"/>
          <w:b/>
          <w:bCs/>
          <w:sz w:val="36"/>
          <w:szCs w:val="36"/>
          <w:shd w:val="clear" w:color="auto" w:fill="FFFFFF"/>
        </w:rPr>
        <w:t>Effet spectateur</w:t>
      </w:r>
      <w:r>
        <w:rPr>
          <w:rFonts w:cstheme="minorHAnsi"/>
          <w:sz w:val="36"/>
          <w:szCs w:val="36"/>
          <w:shd w:val="clear" w:color="auto" w:fill="FFFFFF"/>
        </w:rPr>
        <w:t> </w:t>
      </w:r>
      <w:r w:rsidRPr="00110C79">
        <w:rPr>
          <w:rFonts w:cstheme="minorHAnsi"/>
          <w:b/>
          <w:bCs/>
          <w:sz w:val="36"/>
          <w:szCs w:val="36"/>
          <w:shd w:val="clear" w:color="auto" w:fill="FFFFFF"/>
        </w:rPr>
        <w:t>» ou « Effet Kitty Genovese » </w:t>
      </w:r>
      <w:r>
        <w:rPr>
          <w:rFonts w:cstheme="minorHAnsi"/>
          <w:sz w:val="36"/>
          <w:szCs w:val="36"/>
          <w:shd w:val="clear" w:color="auto" w:fill="FFFFFF"/>
        </w:rPr>
        <w:t>: P</w:t>
      </w:r>
      <w:r w:rsidRPr="00110C79">
        <w:rPr>
          <w:rFonts w:cstheme="minorHAnsi"/>
          <w:sz w:val="36"/>
          <w:szCs w:val="36"/>
          <w:shd w:val="clear" w:color="auto" w:fill="FFFFFF"/>
        </w:rPr>
        <w:t>hénomène psychologique selon lequel les individus sont moins enclins à porter secours en présence d’autrui</w:t>
      </w:r>
      <w:r>
        <w:rPr>
          <w:rFonts w:cstheme="minorHAnsi"/>
          <w:sz w:val="36"/>
          <w:szCs w:val="36"/>
          <w:shd w:val="clear" w:color="auto" w:fill="FFFFFF"/>
        </w:rPr>
        <w:t>.</w:t>
      </w:r>
      <w:bookmarkEnd w:id="109"/>
      <w:r>
        <w:rPr>
          <w:rFonts w:cstheme="minorHAnsi"/>
          <w:sz w:val="36"/>
          <w:szCs w:val="36"/>
          <w:shd w:val="clear" w:color="auto" w:fill="FFFFFF"/>
        </w:rPr>
        <w:t xml:space="preserve"> </w:t>
      </w:r>
      <w:r w:rsidRPr="00110C79">
        <w:rPr>
          <w:rFonts w:cstheme="minorHAnsi"/>
          <w:b/>
          <w:bCs/>
          <w:sz w:val="36"/>
          <w:szCs w:val="36"/>
          <w:shd w:val="clear" w:color="auto" w:fill="FFFFFF"/>
        </w:rPr>
        <w:t>IH 01 2026</w:t>
      </w:r>
    </w:p>
    <w:p w14:paraId="36FDC094" w14:textId="229B3ADB" w:rsidR="00CE4697" w:rsidRPr="002C55CF" w:rsidRDefault="00D079AE" w:rsidP="00A27BB5">
      <w:pPr>
        <w:rPr>
          <w:rFonts w:cstheme="minorHAnsi"/>
          <w:b/>
          <w:bCs/>
          <w:sz w:val="36"/>
          <w:szCs w:val="36"/>
          <w:shd w:val="clear" w:color="auto" w:fill="FFFFFF"/>
        </w:rPr>
      </w:pPr>
      <w:r w:rsidRPr="002C55CF">
        <w:rPr>
          <w:rFonts w:cstheme="minorHAnsi"/>
          <w:sz w:val="36"/>
          <w:szCs w:val="36"/>
          <w:shd w:val="clear" w:color="auto" w:fill="FFFFFF"/>
        </w:rPr>
        <w:t xml:space="preserve"> </w:t>
      </w:r>
    </w:p>
    <w:p w14:paraId="5EECE75E" w14:textId="3F0A2BD7" w:rsidR="001E41B5" w:rsidRDefault="001E41B5" w:rsidP="001E41B5">
      <w:pPr>
        <w:shd w:val="clear" w:color="auto" w:fill="FFFFFF" w:themeFill="background1"/>
        <w:rPr>
          <w:rFonts w:cstheme="minorHAnsi"/>
          <w:sz w:val="36"/>
          <w:szCs w:val="36"/>
          <w:shd w:val="clear" w:color="auto" w:fill="FFFFFF"/>
        </w:rPr>
      </w:pPr>
      <w:bookmarkStart w:id="110" w:name="_Hlk86678468"/>
      <w:r>
        <w:rPr>
          <w:rFonts w:cstheme="minorHAnsi"/>
          <w:b/>
          <w:bCs/>
          <w:sz w:val="36"/>
          <w:szCs w:val="36"/>
          <w:shd w:val="clear" w:color="auto" w:fill="FFFFFF" w:themeFill="background1"/>
        </w:rPr>
        <w:t>« CAA » ou « </w:t>
      </w:r>
      <w:r w:rsidRPr="0009107A">
        <w:rPr>
          <w:rFonts w:cstheme="minorHAnsi"/>
          <w:b/>
          <w:bCs/>
          <w:sz w:val="36"/>
          <w:szCs w:val="36"/>
          <w:shd w:val="clear" w:color="auto" w:fill="FFFFFF" w:themeFill="background1"/>
        </w:rPr>
        <w:t>Communication Améliorée et Alternative</w:t>
      </w:r>
      <w:r>
        <w:rPr>
          <w:rFonts w:cstheme="minorHAnsi"/>
          <w:sz w:val="36"/>
          <w:szCs w:val="36"/>
          <w:shd w:val="clear" w:color="auto" w:fill="FFFFFF" w:themeFill="background1"/>
        </w:rPr>
        <w:t xml:space="preserve"> » : </w:t>
      </w:r>
      <w:r w:rsidRPr="001E41B5">
        <w:rPr>
          <w:rFonts w:cstheme="minorHAnsi"/>
          <w:sz w:val="36"/>
          <w:szCs w:val="36"/>
          <w:shd w:val="clear" w:color="auto" w:fill="FFFFFF"/>
        </w:rPr>
        <w:t>Systèmes de communication, stratégies et outils qui remplacent ou complètent la parole naturelle</w:t>
      </w:r>
      <w:r>
        <w:rPr>
          <w:rFonts w:cstheme="minorHAnsi"/>
          <w:sz w:val="36"/>
          <w:szCs w:val="36"/>
          <w:shd w:val="clear" w:color="auto" w:fill="FFFFFF"/>
        </w:rPr>
        <w:t>. Par exemples les pictogrammes.</w:t>
      </w:r>
    </w:p>
    <w:p w14:paraId="0440AD6D" w14:textId="6F6E2D18" w:rsidR="0079687F" w:rsidRPr="001E41B5" w:rsidRDefault="0079687F" w:rsidP="001E41B5">
      <w:pPr>
        <w:shd w:val="clear" w:color="auto" w:fill="FFFFFF" w:themeFill="background1"/>
        <w:rPr>
          <w:rFonts w:cstheme="minorHAnsi"/>
          <w:b/>
          <w:bCs/>
          <w:sz w:val="36"/>
          <w:szCs w:val="36"/>
          <w:shd w:val="clear" w:color="auto" w:fill="FFFFFF" w:themeFill="background1"/>
        </w:rPr>
      </w:pPr>
      <w:r w:rsidRPr="0079687F">
        <w:rPr>
          <w:rFonts w:cstheme="minorHAnsi"/>
          <w:b/>
          <w:bCs/>
          <w:sz w:val="36"/>
          <w:szCs w:val="36"/>
          <w:shd w:val="clear" w:color="auto" w:fill="FFFFFF"/>
        </w:rPr>
        <w:t>« Câlinothérapie »</w:t>
      </w:r>
      <w:r>
        <w:rPr>
          <w:rFonts w:cstheme="minorHAnsi"/>
          <w:sz w:val="36"/>
          <w:szCs w:val="36"/>
          <w:shd w:val="clear" w:color="auto" w:fill="FFFFFF"/>
        </w:rPr>
        <w:t xml:space="preserve"> : </w:t>
      </w:r>
      <w:r w:rsidRPr="0079687F">
        <w:rPr>
          <w:rFonts w:cstheme="minorHAnsi"/>
          <w:color w:val="000000" w:themeColor="text1"/>
          <w:sz w:val="36"/>
          <w:szCs w:val="36"/>
          <w:shd w:val="clear" w:color="auto" w:fill="FFFFFF" w:themeFill="background1"/>
        </w:rPr>
        <w:t>Technique visant à améliorer son état de santé, de stress, son niveau de vie en pratiquant souvent (au moins une fois par jour) des câlins.</w:t>
      </w:r>
    </w:p>
    <w:p w14:paraId="571D1140" w14:textId="3DA430B2" w:rsidR="00E744C9" w:rsidRDefault="00E744C9" w:rsidP="00032653">
      <w:pPr>
        <w:rPr>
          <w:rFonts w:cstheme="minorHAnsi"/>
          <w:b/>
          <w:bCs/>
          <w:sz w:val="36"/>
          <w:szCs w:val="36"/>
          <w:shd w:val="clear" w:color="auto" w:fill="FFFFFF"/>
        </w:rPr>
      </w:pPr>
      <w:r w:rsidRPr="004F3D6B">
        <w:rPr>
          <w:rFonts w:cstheme="minorHAnsi"/>
          <w:b/>
          <w:bCs/>
          <w:sz w:val="36"/>
          <w:szCs w:val="36"/>
          <w:shd w:val="clear" w:color="auto" w:fill="FFFFFF" w:themeFill="background1"/>
        </w:rPr>
        <w:t xml:space="preserve">« Capsaïcine » : </w:t>
      </w:r>
      <w:r w:rsidRPr="004F3D6B">
        <w:rPr>
          <w:rFonts w:cstheme="minorHAnsi"/>
          <w:sz w:val="36"/>
          <w:szCs w:val="36"/>
          <w:shd w:val="clear" w:color="auto" w:fill="FFFFFF" w:themeFill="background1"/>
        </w:rPr>
        <w:t>Alcaloïde extrait du piment a</w:t>
      </w:r>
      <w:r w:rsidR="00BD655C" w:rsidRPr="004F3D6B">
        <w:rPr>
          <w:rFonts w:cstheme="minorHAnsi"/>
          <w:sz w:val="36"/>
          <w:szCs w:val="36"/>
          <w:shd w:val="clear" w:color="auto" w:fill="FFFFFF" w:themeFill="background1"/>
        </w:rPr>
        <w:t>yant</w:t>
      </w:r>
      <w:r w:rsidRPr="004F3D6B">
        <w:rPr>
          <w:rFonts w:cstheme="minorHAnsi"/>
          <w:sz w:val="36"/>
          <w:szCs w:val="36"/>
          <w:shd w:val="clear" w:color="auto" w:fill="FFFFFF" w:themeFill="background1"/>
        </w:rPr>
        <w:t xml:space="preserve"> des propriétés antalgiques utilisées pour traiter les douleurs</w:t>
      </w:r>
      <w:r w:rsidRPr="002C55CF">
        <w:rPr>
          <w:rFonts w:cstheme="minorHAnsi"/>
          <w:sz w:val="36"/>
          <w:szCs w:val="36"/>
          <w:shd w:val="clear" w:color="auto" w:fill="F8F7FD"/>
        </w:rPr>
        <w:t xml:space="preserve"> </w:t>
      </w:r>
      <w:r w:rsidRPr="004F3D6B">
        <w:rPr>
          <w:rFonts w:cstheme="minorHAnsi"/>
          <w:sz w:val="36"/>
          <w:szCs w:val="36"/>
          <w:shd w:val="clear" w:color="auto" w:fill="FFFFFF" w:themeFill="background1"/>
        </w:rPr>
        <w:t>neuropathiques.</w:t>
      </w:r>
      <w:r w:rsidRPr="001F11E6">
        <w:rPr>
          <w:rFonts w:cstheme="minorHAnsi"/>
          <w:sz w:val="36"/>
          <w:szCs w:val="36"/>
          <w:shd w:val="clear" w:color="auto" w:fill="FFFFFF" w:themeFill="background1"/>
        </w:rPr>
        <w:t xml:space="preserve"> </w:t>
      </w:r>
      <w:bookmarkEnd w:id="110"/>
      <w:r w:rsidRPr="002C55CF">
        <w:rPr>
          <w:rFonts w:cstheme="minorHAnsi"/>
          <w:b/>
          <w:bCs/>
          <w:sz w:val="36"/>
          <w:szCs w:val="36"/>
          <w:shd w:val="clear" w:color="auto" w:fill="FFFFFF"/>
        </w:rPr>
        <w:t>IH 11 2021.</w:t>
      </w:r>
    </w:p>
    <w:p w14:paraId="2F88B2C3" w14:textId="7C962127" w:rsidR="00530339" w:rsidRDefault="00530339" w:rsidP="00F2628F">
      <w:pPr>
        <w:shd w:val="clear" w:color="auto" w:fill="FFFFFF" w:themeFill="background1"/>
        <w:rPr>
          <w:rFonts w:cstheme="minorHAnsi"/>
          <w:b/>
          <w:bCs/>
          <w:sz w:val="36"/>
          <w:szCs w:val="36"/>
          <w:shd w:val="clear" w:color="auto" w:fill="FFFFFF" w:themeFill="background1"/>
        </w:rPr>
      </w:pPr>
      <w:bookmarkStart w:id="111" w:name="_Hlk113888297"/>
      <w:r>
        <w:rPr>
          <w:rFonts w:cstheme="minorHAnsi"/>
          <w:b/>
          <w:bCs/>
          <w:sz w:val="36"/>
          <w:szCs w:val="36"/>
          <w:shd w:val="clear" w:color="auto" w:fill="FFFFFF"/>
        </w:rPr>
        <w:t xml:space="preserve">« Captologie » : </w:t>
      </w:r>
      <w:r>
        <w:rPr>
          <w:rFonts w:ascii="Arial" w:hAnsi="Arial" w:cs="Arial"/>
          <w:color w:val="202124"/>
          <w:shd w:val="clear" w:color="auto" w:fill="FFFFFF"/>
        </w:rPr>
        <w:t> </w:t>
      </w:r>
      <w:r w:rsidRPr="00530339">
        <w:rPr>
          <w:rFonts w:cstheme="minorHAnsi"/>
          <w:sz w:val="36"/>
          <w:szCs w:val="36"/>
          <w:shd w:val="clear" w:color="auto" w:fill="FFFFFF" w:themeFill="background1"/>
        </w:rPr>
        <w:t>Etude de l'informatique et des technologies numériques comme outils de persuasion et de changement des comportements (</w:t>
      </w:r>
      <w:r w:rsidRPr="00537C47">
        <w:rPr>
          <w:rFonts w:cstheme="minorHAnsi"/>
          <w:sz w:val="36"/>
          <w:szCs w:val="36"/>
          <w:shd w:val="clear" w:color="auto" w:fill="FFFFFF" w:themeFill="background1"/>
        </w:rPr>
        <w:t>Ou plus exactement comme outil d'influence et de persuasion des individus</w:t>
      </w:r>
      <w:r w:rsidRPr="0053033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bookmarkEnd w:id="111"/>
      <w:r w:rsidRPr="00530339">
        <w:rPr>
          <w:rFonts w:cstheme="minorHAnsi"/>
          <w:b/>
          <w:bCs/>
          <w:sz w:val="36"/>
          <w:szCs w:val="36"/>
          <w:shd w:val="clear" w:color="auto" w:fill="FFFFFF" w:themeFill="background1"/>
        </w:rPr>
        <w:t>IH 09 2022</w:t>
      </w:r>
    </w:p>
    <w:p w14:paraId="50B33044" w14:textId="5F986DB3" w:rsidR="00466C06" w:rsidRPr="00DC5128" w:rsidRDefault="00DC5128" w:rsidP="00DC5128">
      <w:pPr>
        <w:rPr>
          <w:rFonts w:cstheme="minorHAnsi"/>
          <w:sz w:val="36"/>
          <w:szCs w:val="36"/>
          <w:shd w:val="clear" w:color="auto" w:fill="FFFFFF"/>
        </w:rPr>
      </w:pPr>
      <w:r w:rsidRPr="00466C06">
        <w:rPr>
          <w:rFonts w:cstheme="minorHAnsi"/>
          <w:b/>
          <w:bCs/>
          <w:color w:val="000000" w:themeColor="text1"/>
          <w:sz w:val="36"/>
          <w:szCs w:val="36"/>
          <w:shd w:val="clear" w:color="auto" w:fill="FFFFFF"/>
        </w:rPr>
        <w:t xml:space="preserve"> « Capture attentionnelle » ou </w:t>
      </w:r>
      <w:r>
        <w:rPr>
          <w:rFonts w:cstheme="minorHAnsi"/>
          <w:b/>
          <w:bCs/>
          <w:color w:val="000000" w:themeColor="text1"/>
          <w:sz w:val="36"/>
          <w:szCs w:val="36"/>
          <w:shd w:val="clear" w:color="auto" w:fill="FFFFFF"/>
        </w:rPr>
        <w:t>« </w:t>
      </w:r>
      <w:r w:rsidRPr="00466C06">
        <w:rPr>
          <w:rFonts w:cstheme="minorHAnsi"/>
          <w:b/>
          <w:bCs/>
          <w:color w:val="000000" w:themeColor="text1"/>
          <w:sz w:val="36"/>
          <w:szCs w:val="36"/>
          <w:shd w:val="clear" w:color="auto" w:fill="FFFFFF"/>
        </w:rPr>
        <w:t>Attention exogène » ou « Attention involontaire »</w:t>
      </w:r>
      <w:r>
        <w:rPr>
          <w:rFonts w:cstheme="minorHAnsi"/>
          <w:b/>
          <w:bCs/>
          <w:color w:val="000000" w:themeColor="text1"/>
          <w:sz w:val="36"/>
          <w:szCs w:val="36"/>
          <w:shd w:val="clear" w:color="auto" w:fill="FFFFFF"/>
        </w:rPr>
        <w:t xml:space="preserve"> </w:t>
      </w:r>
      <w:r w:rsidRPr="00466C06">
        <w:rPr>
          <w:rFonts w:cstheme="minorHAnsi"/>
          <w:color w:val="000000" w:themeColor="text1"/>
          <w:sz w:val="36"/>
          <w:szCs w:val="36"/>
          <w:shd w:val="clear" w:color="auto" w:fill="FFFFFF" w:themeFill="background1"/>
        </w:rPr>
        <w:t xml:space="preserve">: Fait que notre attention est attirée de façon automatique et involontaire par un changement brutal ou par l'apparition d'un stimulus saillant dans notre environnement. Inverse : </w:t>
      </w:r>
      <w:r w:rsidRPr="00466C06">
        <w:rPr>
          <w:rFonts w:cstheme="minorHAnsi"/>
          <w:i/>
          <w:iCs/>
          <w:color w:val="000000" w:themeColor="text1"/>
          <w:sz w:val="36"/>
          <w:szCs w:val="36"/>
          <w:shd w:val="clear" w:color="auto" w:fill="FFFFFF" w:themeFill="background1"/>
        </w:rPr>
        <w:t>attention focalisée</w:t>
      </w:r>
      <w:r w:rsidRPr="00466C06">
        <w:rPr>
          <w:rFonts w:cstheme="minorHAnsi"/>
          <w:color w:val="000000" w:themeColor="text1"/>
          <w:sz w:val="36"/>
          <w:szCs w:val="36"/>
          <w:shd w:val="clear" w:color="auto" w:fill="FFFFFF" w:themeFill="background1"/>
        </w:rPr>
        <w:t>*.</w:t>
      </w:r>
    </w:p>
    <w:p w14:paraId="0B747D1F" w14:textId="1C2FB568" w:rsidR="00307261" w:rsidRDefault="00307261" w:rsidP="00F2628F">
      <w:pPr>
        <w:shd w:val="clear" w:color="auto" w:fill="FFFFFF" w:themeFill="background1"/>
        <w:rPr>
          <w:rFonts w:cstheme="minorHAnsi"/>
          <w:b/>
          <w:bCs/>
          <w:sz w:val="36"/>
          <w:szCs w:val="36"/>
          <w:shd w:val="clear" w:color="auto" w:fill="FFFFFF"/>
        </w:rPr>
      </w:pPr>
      <w:r>
        <w:rPr>
          <w:rFonts w:cstheme="minorHAnsi"/>
          <w:b/>
          <w:bCs/>
          <w:sz w:val="36"/>
          <w:szCs w:val="36"/>
        </w:rPr>
        <w:t xml:space="preserve">« Cardiomyopathie takotsubo »  ou « Syndrome du cœur brisé » ou « Takotsubo » : </w:t>
      </w:r>
      <w:r>
        <w:rPr>
          <w:rFonts w:ascii="Arial" w:hAnsi="Arial" w:cs="Arial"/>
          <w:color w:val="202124"/>
          <w:shd w:val="clear" w:color="auto" w:fill="FFFFFF"/>
        </w:rPr>
        <w:t> </w:t>
      </w:r>
      <w:r w:rsidRPr="006F5DA4">
        <w:rPr>
          <w:rFonts w:cstheme="minorHAnsi"/>
          <w:sz w:val="36"/>
          <w:szCs w:val="36"/>
          <w:shd w:val="clear" w:color="auto" w:fill="FFFFFF"/>
        </w:rPr>
        <w:t>Insuffisance cardiaque aiguë</w:t>
      </w:r>
      <w:r w:rsidRPr="006F5DA4">
        <w:rPr>
          <w:rFonts w:cstheme="minorHAnsi"/>
          <w:b/>
          <w:bCs/>
          <w:sz w:val="36"/>
          <w:szCs w:val="36"/>
          <w:shd w:val="clear" w:color="auto" w:fill="FFFFFF"/>
        </w:rPr>
        <w:t xml:space="preserve"> </w:t>
      </w:r>
      <w:r w:rsidRPr="006F5DA4">
        <w:rPr>
          <w:rFonts w:cstheme="minorHAnsi"/>
          <w:sz w:val="36"/>
          <w:szCs w:val="36"/>
          <w:shd w:val="clear" w:color="auto" w:fill="FFFFFF"/>
        </w:rPr>
        <w:t>consistant en une </w:t>
      </w:r>
      <w:hyperlink r:id="rId73" w:tooltip="Sidération myocardique" w:history="1">
        <w:r w:rsidRPr="006F5DA4">
          <w:rPr>
            <w:rFonts w:cstheme="minorHAnsi"/>
            <w:sz w:val="36"/>
            <w:szCs w:val="36"/>
            <w:shd w:val="clear" w:color="auto" w:fill="FFFFFF"/>
          </w:rPr>
          <w:t>sidération myocardique</w:t>
        </w:r>
      </w:hyperlink>
      <w:r w:rsidRPr="006F5DA4">
        <w:rPr>
          <w:rFonts w:cstheme="minorHAnsi"/>
          <w:sz w:val="36"/>
          <w:szCs w:val="36"/>
          <w:shd w:val="clear" w:color="auto" w:fill="FFFFFF"/>
        </w:rPr>
        <w:t> </w:t>
      </w:r>
      <w:r w:rsidRPr="006F5DA4">
        <w:rPr>
          <w:rFonts w:cstheme="minorHAnsi"/>
          <w:sz w:val="36"/>
          <w:szCs w:val="36"/>
        </w:rPr>
        <w:t xml:space="preserve"> </w:t>
      </w:r>
      <w:r w:rsidRPr="006F5DA4">
        <w:rPr>
          <w:rFonts w:cstheme="minorHAnsi"/>
          <w:sz w:val="36"/>
          <w:szCs w:val="36"/>
          <w:shd w:val="clear" w:color="auto" w:fill="FFFFFF"/>
        </w:rPr>
        <w:t xml:space="preserve">qui se manifeste comme un infarctus aigu du myocarde </w:t>
      </w:r>
      <w:r>
        <w:rPr>
          <w:rFonts w:cstheme="minorHAnsi"/>
          <w:sz w:val="36"/>
          <w:szCs w:val="36"/>
          <w:shd w:val="clear" w:color="auto" w:fill="FFFFFF"/>
        </w:rPr>
        <w:t>(</w:t>
      </w:r>
      <w:r w:rsidRPr="00324829">
        <w:rPr>
          <w:rFonts w:cstheme="minorHAnsi"/>
          <w:i/>
          <w:iCs/>
          <w:sz w:val="36"/>
          <w:szCs w:val="36"/>
          <w:shd w:val="clear" w:color="auto" w:fill="FFFFFF"/>
        </w:rPr>
        <w:t xml:space="preserve">avec </w:t>
      </w:r>
      <w:r w:rsidRPr="008F67D4">
        <w:rPr>
          <w:rFonts w:cstheme="minorHAnsi"/>
          <w:sz w:val="36"/>
          <w:szCs w:val="36"/>
          <w:shd w:val="clear" w:color="auto" w:fill="FFFFFF"/>
        </w:rPr>
        <w:t>déformation du cœur en forme d’amphore)</w:t>
      </w:r>
      <w:r w:rsidRPr="006F5DA4">
        <w:rPr>
          <w:rFonts w:cstheme="minorHAnsi"/>
          <w:sz w:val="36"/>
          <w:szCs w:val="36"/>
          <w:shd w:val="clear" w:color="auto" w:fill="FFFFFF"/>
        </w:rPr>
        <w:t xml:space="preserve"> et serait</w:t>
      </w:r>
      <w:r>
        <w:rPr>
          <w:rFonts w:cstheme="minorHAnsi"/>
          <w:b/>
          <w:bCs/>
          <w:sz w:val="36"/>
          <w:szCs w:val="36"/>
          <w:shd w:val="clear" w:color="auto" w:fill="FFFFFF"/>
        </w:rPr>
        <w:t xml:space="preserve"> </w:t>
      </w:r>
      <w:r>
        <w:rPr>
          <w:rFonts w:cstheme="minorHAnsi"/>
          <w:sz w:val="36"/>
          <w:szCs w:val="36"/>
          <w:shd w:val="clear" w:color="auto" w:fill="FFFFFF"/>
        </w:rPr>
        <w:t>due</w:t>
      </w:r>
      <w:r w:rsidRPr="006F5DA4">
        <w:rPr>
          <w:rFonts w:cstheme="minorHAnsi"/>
          <w:sz w:val="36"/>
          <w:szCs w:val="36"/>
          <w:shd w:val="clear" w:color="auto" w:fill="FFFFFF"/>
        </w:rPr>
        <w:t xml:space="preserve"> à une décharge intense et brutale de </w:t>
      </w:r>
      <w:hyperlink r:id="rId74" w:tooltip="Catécholamine" w:history="1">
        <w:r w:rsidRPr="006F5DA4">
          <w:rPr>
            <w:rFonts w:cstheme="minorHAnsi"/>
            <w:sz w:val="36"/>
            <w:szCs w:val="36"/>
            <w:shd w:val="clear" w:color="auto" w:fill="FFFFFF"/>
          </w:rPr>
          <w:t>catécholamines</w:t>
        </w:r>
      </w:hyperlink>
      <w:r w:rsidRPr="006F5DA4">
        <w:rPr>
          <w:rFonts w:cstheme="minorHAnsi"/>
          <w:sz w:val="36"/>
          <w:szCs w:val="36"/>
          <w:shd w:val="clear" w:color="auto" w:fill="FFFFFF"/>
        </w:rPr>
        <w:t> (</w:t>
      </w:r>
      <w:r w:rsidRPr="008F67D4">
        <w:rPr>
          <w:rFonts w:cstheme="minorHAnsi"/>
          <w:sz w:val="36"/>
          <w:szCs w:val="36"/>
          <w:shd w:val="clear" w:color="auto" w:fill="FFFFFF"/>
        </w:rPr>
        <w:t>hormones du stress produites par les glandes surrénales , comme l'</w:t>
      </w:r>
      <w:hyperlink r:id="rId75" w:tooltip="Adrénaline" w:history="1">
        <w:r w:rsidRPr="006F5DA4">
          <w:rPr>
            <w:rFonts w:cstheme="minorHAnsi"/>
            <w:i/>
            <w:iCs/>
            <w:sz w:val="36"/>
            <w:szCs w:val="36"/>
            <w:shd w:val="clear" w:color="auto" w:fill="FFFFFF"/>
          </w:rPr>
          <w:t>adrénaline</w:t>
        </w:r>
      </w:hyperlink>
      <w:r w:rsidR="008F67D4">
        <w:rPr>
          <w:rFonts w:cstheme="minorHAnsi"/>
          <w:i/>
          <w:iCs/>
          <w:sz w:val="36"/>
          <w:szCs w:val="36"/>
          <w:shd w:val="clear" w:color="auto" w:fill="FFFFFF"/>
        </w:rPr>
        <w:t>*</w:t>
      </w:r>
      <w:r w:rsidRPr="006F5DA4">
        <w:rPr>
          <w:rFonts w:cstheme="minorHAnsi"/>
          <w:sz w:val="36"/>
          <w:szCs w:val="36"/>
          <w:shd w:val="clear" w:color="auto" w:fill="FFFFFF"/>
        </w:rPr>
        <w:t>) au cours d'un stress intense</w:t>
      </w:r>
      <w:r>
        <w:rPr>
          <w:rFonts w:cstheme="minorHAnsi"/>
          <w:sz w:val="36"/>
          <w:szCs w:val="36"/>
          <w:shd w:val="clear" w:color="auto" w:fill="FFFFFF"/>
        </w:rPr>
        <w:t xml:space="preserve"> psychique ou physique</w:t>
      </w:r>
      <w:r w:rsidRPr="006F5DA4">
        <w:rPr>
          <w:rFonts w:cstheme="minorHAnsi"/>
          <w:sz w:val="36"/>
          <w:szCs w:val="36"/>
          <w:shd w:val="clear" w:color="auto" w:fill="FFFFFF"/>
        </w:rPr>
        <w:t>.</w:t>
      </w:r>
      <w:r>
        <w:rPr>
          <w:rFonts w:cstheme="minorHAnsi"/>
          <w:sz w:val="36"/>
          <w:szCs w:val="36"/>
          <w:shd w:val="clear" w:color="auto" w:fill="FFFFFF"/>
        </w:rPr>
        <w:t xml:space="preserve"> </w:t>
      </w:r>
      <w:r w:rsidRPr="006F5DA4">
        <w:rPr>
          <w:rFonts w:cstheme="minorHAnsi"/>
          <w:b/>
          <w:bCs/>
          <w:sz w:val="36"/>
          <w:szCs w:val="36"/>
          <w:shd w:val="clear" w:color="auto" w:fill="FFFFFF"/>
        </w:rPr>
        <w:t>IH 10 2022</w:t>
      </w:r>
    </w:p>
    <w:p w14:paraId="046AC50D" w14:textId="2FD3FD81" w:rsidR="006D65D6" w:rsidRPr="00F2628F" w:rsidRDefault="006D65D6" w:rsidP="00F2628F">
      <w:pPr>
        <w:shd w:val="clear" w:color="auto" w:fill="FFFFFF" w:themeFill="background1"/>
        <w:rPr>
          <w:rFonts w:cstheme="minorHAnsi"/>
          <w:sz w:val="36"/>
          <w:szCs w:val="36"/>
          <w:shd w:val="clear" w:color="auto" w:fill="F8F7FD"/>
        </w:rPr>
      </w:pPr>
      <w:bookmarkStart w:id="112" w:name="_Hlk174104037"/>
      <w:r>
        <w:rPr>
          <w:rFonts w:cstheme="minorHAnsi"/>
          <w:b/>
          <w:bCs/>
          <w:sz w:val="36"/>
          <w:szCs w:val="36"/>
          <w:shd w:val="clear" w:color="auto" w:fill="FFFFFF"/>
        </w:rPr>
        <w:t>« Care »</w:t>
      </w:r>
      <w:r w:rsidR="00D11E7E">
        <w:rPr>
          <w:rFonts w:cstheme="minorHAnsi"/>
          <w:b/>
          <w:bCs/>
          <w:sz w:val="36"/>
          <w:szCs w:val="36"/>
          <w:shd w:val="clear" w:color="auto" w:fill="FFFFFF"/>
        </w:rPr>
        <w:t xml:space="preserve"> ou </w:t>
      </w:r>
      <w:r w:rsidR="00D11E7E" w:rsidRPr="00D11E7E">
        <w:rPr>
          <w:rFonts w:cstheme="minorHAnsi"/>
          <w:b/>
          <w:bCs/>
          <w:sz w:val="36"/>
          <w:szCs w:val="36"/>
          <w:shd w:val="clear" w:color="auto" w:fill="FFFFFF"/>
        </w:rPr>
        <w:t>« </w:t>
      </w:r>
      <w:r w:rsidRPr="00D11E7E">
        <w:rPr>
          <w:rFonts w:cstheme="minorHAnsi"/>
          <w:b/>
          <w:bCs/>
          <w:sz w:val="36"/>
          <w:szCs w:val="36"/>
          <w:shd w:val="clear" w:color="auto" w:fill="FFFFFF"/>
        </w:rPr>
        <w:t>Sollicitude</w:t>
      </w:r>
      <w:r w:rsidR="00D11E7E" w:rsidRPr="00D11E7E">
        <w:rPr>
          <w:rFonts w:cstheme="minorHAnsi"/>
          <w:b/>
          <w:bCs/>
          <w:sz w:val="36"/>
          <w:szCs w:val="36"/>
          <w:shd w:val="clear" w:color="auto" w:fill="FFFFFF"/>
        </w:rPr>
        <w:t> »</w:t>
      </w:r>
      <w:r w:rsidRPr="00D11E7E">
        <w:rPr>
          <w:rFonts w:cstheme="minorHAnsi"/>
          <w:b/>
          <w:bCs/>
          <w:sz w:val="36"/>
          <w:szCs w:val="36"/>
          <w:shd w:val="clear" w:color="auto" w:fill="FFFFFF"/>
        </w:rPr>
        <w:t>.</w:t>
      </w:r>
      <w:r w:rsidRPr="006D65D6">
        <w:rPr>
          <w:rFonts w:ascii="Arial" w:hAnsi="Arial" w:cs="Arial"/>
          <w:color w:val="474747"/>
          <w:shd w:val="clear" w:color="auto" w:fill="FFFFFF"/>
        </w:rPr>
        <w:t xml:space="preserve"> </w:t>
      </w:r>
      <w:r w:rsidR="00D11E7E" w:rsidRPr="00D11E7E">
        <w:rPr>
          <w:rFonts w:cstheme="minorHAnsi"/>
          <w:color w:val="000000" w:themeColor="text1"/>
          <w:sz w:val="36"/>
          <w:szCs w:val="36"/>
          <w:shd w:val="clear" w:color="auto" w:fill="FFFFFF" w:themeFill="background1"/>
        </w:rPr>
        <w:t xml:space="preserve">Concept introduit en philosophie par </w:t>
      </w:r>
      <w:r w:rsidR="00D11E7E" w:rsidRPr="008F67D4">
        <w:rPr>
          <w:rFonts w:cstheme="minorHAnsi"/>
          <w:color w:val="000000" w:themeColor="text1"/>
          <w:sz w:val="36"/>
          <w:szCs w:val="36"/>
          <w:u w:val="single"/>
          <w:shd w:val="clear" w:color="auto" w:fill="FFFFFF" w:themeFill="background1"/>
        </w:rPr>
        <w:t>Carol Gilligan</w:t>
      </w:r>
      <w:r w:rsidR="00D11E7E" w:rsidRPr="00D11E7E">
        <w:rPr>
          <w:rFonts w:cstheme="minorHAnsi"/>
          <w:color w:val="000000" w:themeColor="text1"/>
          <w:sz w:val="36"/>
          <w:szCs w:val="36"/>
          <w:shd w:val="clear" w:color="auto" w:fill="FFFFFF" w:themeFill="background1"/>
        </w:rPr>
        <w:t>*</w:t>
      </w:r>
      <w:r w:rsidR="00D03BC6">
        <w:rPr>
          <w:rFonts w:cstheme="minorHAnsi"/>
          <w:color w:val="000000" w:themeColor="text1"/>
          <w:sz w:val="36"/>
          <w:szCs w:val="36"/>
          <w:shd w:val="clear" w:color="auto" w:fill="FFFFFF" w:themeFill="background1"/>
        </w:rPr>
        <w:t xml:space="preserve"> en 1982</w:t>
      </w:r>
      <w:r w:rsidR="00D11E7E" w:rsidRPr="00D11E7E">
        <w:rPr>
          <w:rFonts w:cstheme="minorHAnsi"/>
          <w:color w:val="000000" w:themeColor="text1"/>
          <w:sz w:val="36"/>
          <w:szCs w:val="36"/>
          <w:shd w:val="clear" w:color="auto" w:fill="FFFFFF" w:themeFill="background1"/>
        </w:rPr>
        <w:t>.</w:t>
      </w:r>
      <w:r w:rsidR="00D11E7E">
        <w:rPr>
          <w:rFonts w:ascii="Arial" w:hAnsi="Arial" w:cs="Arial"/>
          <w:color w:val="474747"/>
          <w:shd w:val="clear" w:color="auto" w:fill="FFFFFF"/>
        </w:rPr>
        <w:t xml:space="preserve"> </w:t>
      </w:r>
      <w:r w:rsidRPr="006D65D6">
        <w:rPr>
          <w:rFonts w:cstheme="minorHAnsi"/>
          <w:color w:val="000000" w:themeColor="text1"/>
          <w:sz w:val="36"/>
          <w:szCs w:val="36"/>
          <w:shd w:val="clear" w:color="auto" w:fill="FFFFFF" w:themeFill="background1"/>
        </w:rPr>
        <w:t>Ce sont tous les soins permanents et quotidiens, ayant pour fonction d'entretenir la vie en la nourrissant en énergie.</w:t>
      </w:r>
      <w:r>
        <w:rPr>
          <w:rFonts w:cstheme="minorHAnsi"/>
          <w:color w:val="000000" w:themeColor="text1"/>
          <w:sz w:val="36"/>
          <w:szCs w:val="36"/>
          <w:shd w:val="clear" w:color="auto" w:fill="FFFFFF" w:themeFill="background1"/>
        </w:rPr>
        <w:t xml:space="preserve"> </w:t>
      </w:r>
      <w:r w:rsidRPr="008F67D4">
        <w:rPr>
          <w:rFonts w:cstheme="minorHAnsi"/>
          <w:color w:val="000000" w:themeColor="text1"/>
          <w:sz w:val="36"/>
          <w:szCs w:val="36"/>
          <w:u w:val="single"/>
          <w:shd w:val="clear" w:color="auto" w:fill="FFFFFF" w:themeFill="background1"/>
        </w:rPr>
        <w:t>Joan Tronto</w:t>
      </w:r>
      <w:r>
        <w:rPr>
          <w:rFonts w:cstheme="minorHAnsi"/>
          <w:color w:val="000000" w:themeColor="text1"/>
          <w:sz w:val="36"/>
          <w:szCs w:val="36"/>
          <w:shd w:val="clear" w:color="auto" w:fill="FFFFFF" w:themeFill="background1"/>
        </w:rPr>
        <w:t>* y distingue 4 phases : « </w:t>
      </w:r>
      <w:r w:rsidRPr="003F4E38">
        <w:rPr>
          <w:rFonts w:cstheme="minorHAnsi"/>
          <w:b/>
          <w:bCs/>
          <w:i/>
          <w:iCs/>
          <w:color w:val="000000" w:themeColor="text1"/>
          <w:sz w:val="36"/>
          <w:szCs w:val="36"/>
          <w:shd w:val="clear" w:color="auto" w:fill="FFFFFF" w:themeFill="background1"/>
        </w:rPr>
        <w:t>Caring about</w:t>
      </w:r>
      <w:r w:rsidRPr="003F4E38">
        <w:rPr>
          <w:rFonts w:cstheme="minorHAnsi"/>
          <w:b/>
          <w:bCs/>
          <w:color w:val="000000" w:themeColor="text1"/>
          <w:sz w:val="36"/>
          <w:szCs w:val="36"/>
          <w:shd w:val="clear" w:color="auto" w:fill="FFFFFF" w:themeFill="background1"/>
        </w:rPr>
        <w:t> </w:t>
      </w:r>
      <w:r>
        <w:rPr>
          <w:rFonts w:cstheme="minorHAnsi"/>
          <w:color w:val="000000" w:themeColor="text1"/>
          <w:sz w:val="36"/>
          <w:szCs w:val="36"/>
          <w:shd w:val="clear" w:color="auto" w:fill="FFFFFF" w:themeFill="background1"/>
        </w:rPr>
        <w:t xml:space="preserve">» soit </w:t>
      </w:r>
      <w:r w:rsidR="003F4E38">
        <w:rPr>
          <w:rFonts w:cstheme="minorHAnsi"/>
          <w:color w:val="000000" w:themeColor="text1"/>
          <w:sz w:val="36"/>
          <w:szCs w:val="36"/>
          <w:shd w:val="clear" w:color="auto" w:fill="FFFFFF" w:themeFill="background1"/>
        </w:rPr>
        <w:t>« </w:t>
      </w:r>
      <w:r w:rsidRPr="008F67D4">
        <w:rPr>
          <w:rFonts w:cstheme="minorHAnsi"/>
          <w:color w:val="000000" w:themeColor="text1"/>
          <w:sz w:val="36"/>
          <w:szCs w:val="36"/>
          <w:shd w:val="clear" w:color="auto" w:fill="FFFFFF" w:themeFill="background1"/>
        </w:rPr>
        <w:t>se soucier de</w:t>
      </w:r>
      <w:r w:rsidR="003F4E38">
        <w:rPr>
          <w:rFonts w:cstheme="minorHAnsi"/>
          <w:color w:val="000000" w:themeColor="text1"/>
          <w:sz w:val="36"/>
          <w:szCs w:val="36"/>
          <w:shd w:val="clear" w:color="auto" w:fill="FFFFFF" w:themeFill="background1"/>
        </w:rPr>
        <w:t> »</w:t>
      </w:r>
      <w:r>
        <w:rPr>
          <w:rFonts w:cstheme="minorHAnsi"/>
          <w:color w:val="000000" w:themeColor="text1"/>
          <w:sz w:val="36"/>
          <w:szCs w:val="36"/>
          <w:shd w:val="clear" w:color="auto" w:fill="FFFFFF" w:themeFill="background1"/>
        </w:rPr>
        <w:t xml:space="preserve"> (</w:t>
      </w:r>
      <w:r w:rsidR="003F4E38" w:rsidRPr="00D03BC6">
        <w:rPr>
          <w:rFonts w:cstheme="minorHAnsi"/>
          <w:color w:val="000000" w:themeColor="text1"/>
          <w:sz w:val="36"/>
          <w:szCs w:val="36"/>
          <w:shd w:val="clear" w:color="auto" w:fill="FFFFFF" w:themeFill="background1"/>
        </w:rPr>
        <w:t xml:space="preserve">attention, </w:t>
      </w:r>
      <w:r w:rsidRPr="00D03BC6">
        <w:rPr>
          <w:rFonts w:cstheme="minorHAnsi"/>
          <w:color w:val="000000" w:themeColor="text1"/>
          <w:sz w:val="36"/>
          <w:szCs w:val="36"/>
          <w:shd w:val="clear" w:color="auto" w:fill="FFFFFF" w:themeFill="background1"/>
        </w:rPr>
        <w:t>empathie</w:t>
      </w:r>
      <w:r w:rsidR="003F4E38" w:rsidRPr="00D03BC6">
        <w:rPr>
          <w:rFonts w:cstheme="minorHAnsi"/>
          <w:color w:val="000000" w:themeColor="text1"/>
          <w:sz w:val="36"/>
          <w:szCs w:val="36"/>
          <w:shd w:val="clear" w:color="auto" w:fill="FFFFFF" w:themeFill="background1"/>
        </w:rPr>
        <w:t>, sollicitude</w:t>
      </w:r>
      <w:r w:rsidR="003F4E38">
        <w:rPr>
          <w:rFonts w:cstheme="minorHAnsi"/>
          <w:color w:val="000000" w:themeColor="text1"/>
          <w:sz w:val="36"/>
          <w:szCs w:val="36"/>
          <w:shd w:val="clear" w:color="auto" w:fill="FFFFFF" w:themeFill="background1"/>
        </w:rPr>
        <w:t>), le « </w:t>
      </w:r>
      <w:r w:rsidR="003F4E38" w:rsidRPr="003F4E38">
        <w:rPr>
          <w:rFonts w:cstheme="minorHAnsi"/>
          <w:b/>
          <w:bCs/>
          <w:i/>
          <w:iCs/>
          <w:color w:val="000000" w:themeColor="text1"/>
          <w:sz w:val="36"/>
          <w:szCs w:val="36"/>
          <w:shd w:val="clear" w:color="auto" w:fill="FFFFFF" w:themeFill="background1"/>
        </w:rPr>
        <w:t>taking care</w:t>
      </w:r>
      <w:r w:rsidR="003F4E38">
        <w:rPr>
          <w:rFonts w:cstheme="minorHAnsi"/>
          <w:color w:val="000000" w:themeColor="text1"/>
          <w:sz w:val="36"/>
          <w:szCs w:val="36"/>
          <w:shd w:val="clear" w:color="auto" w:fill="FFFFFF" w:themeFill="background1"/>
        </w:rPr>
        <w:t> » soit « </w:t>
      </w:r>
      <w:r w:rsidR="00D03BC6" w:rsidRPr="008F67D4">
        <w:rPr>
          <w:rFonts w:cstheme="minorHAnsi"/>
          <w:color w:val="000000" w:themeColor="text1"/>
          <w:sz w:val="36"/>
          <w:szCs w:val="36"/>
          <w:shd w:val="clear" w:color="auto" w:fill="FFFFFF" w:themeFill="background1"/>
        </w:rPr>
        <w:t>s</w:t>
      </w:r>
      <w:r w:rsidR="003F4E38" w:rsidRPr="008F67D4">
        <w:rPr>
          <w:rFonts w:cstheme="minorHAnsi"/>
          <w:color w:val="000000" w:themeColor="text1"/>
          <w:sz w:val="36"/>
          <w:szCs w:val="36"/>
          <w:shd w:val="clear" w:color="auto" w:fill="FFFFFF" w:themeFill="background1"/>
        </w:rPr>
        <w:t>e charger de</w:t>
      </w:r>
      <w:r w:rsidR="003F4E38">
        <w:rPr>
          <w:rFonts w:cstheme="minorHAnsi"/>
          <w:color w:val="000000" w:themeColor="text1"/>
          <w:sz w:val="36"/>
          <w:szCs w:val="36"/>
          <w:shd w:val="clear" w:color="auto" w:fill="FFFFFF" w:themeFill="background1"/>
        </w:rPr>
        <w:t> » (</w:t>
      </w:r>
      <w:r w:rsidR="003F4E38" w:rsidRPr="00D03BC6">
        <w:rPr>
          <w:rFonts w:cstheme="minorHAnsi"/>
          <w:color w:val="000000" w:themeColor="text1"/>
          <w:sz w:val="36"/>
          <w:szCs w:val="36"/>
          <w:shd w:val="clear" w:color="auto" w:fill="FFFFFF" w:themeFill="background1"/>
        </w:rPr>
        <w:t>responsabilité morale</w:t>
      </w:r>
      <w:r w:rsidR="003F4E38">
        <w:rPr>
          <w:rFonts w:cstheme="minorHAnsi"/>
          <w:color w:val="000000" w:themeColor="text1"/>
          <w:sz w:val="36"/>
          <w:szCs w:val="36"/>
          <w:shd w:val="clear" w:color="auto" w:fill="FFFFFF" w:themeFill="background1"/>
        </w:rPr>
        <w:t>), le « </w:t>
      </w:r>
      <w:r w:rsidR="003F4E38" w:rsidRPr="003F4E38">
        <w:rPr>
          <w:rFonts w:cstheme="minorHAnsi"/>
          <w:b/>
          <w:bCs/>
          <w:i/>
          <w:iCs/>
          <w:color w:val="000000" w:themeColor="text1"/>
          <w:sz w:val="36"/>
          <w:szCs w:val="36"/>
          <w:shd w:val="clear" w:color="auto" w:fill="FFFFFF" w:themeFill="background1"/>
        </w:rPr>
        <w:t>care-giving</w:t>
      </w:r>
      <w:r w:rsidR="003F4E38">
        <w:rPr>
          <w:rFonts w:cstheme="minorHAnsi"/>
          <w:color w:val="000000" w:themeColor="text1"/>
          <w:sz w:val="36"/>
          <w:szCs w:val="36"/>
          <w:shd w:val="clear" w:color="auto" w:fill="FFFFFF" w:themeFill="background1"/>
        </w:rPr>
        <w:t> » soit « </w:t>
      </w:r>
      <w:r w:rsidR="003F4E38" w:rsidRPr="008F67D4">
        <w:rPr>
          <w:rFonts w:cstheme="minorHAnsi"/>
          <w:color w:val="000000" w:themeColor="text1"/>
          <w:sz w:val="36"/>
          <w:szCs w:val="36"/>
          <w:shd w:val="clear" w:color="auto" w:fill="FFFFFF" w:themeFill="background1"/>
        </w:rPr>
        <w:t>donner des soins</w:t>
      </w:r>
      <w:r w:rsidR="003F4E38">
        <w:rPr>
          <w:rFonts w:cstheme="minorHAnsi"/>
          <w:color w:val="000000" w:themeColor="text1"/>
          <w:sz w:val="36"/>
          <w:szCs w:val="36"/>
          <w:shd w:val="clear" w:color="auto" w:fill="FFFFFF" w:themeFill="background1"/>
        </w:rPr>
        <w:t> » (</w:t>
      </w:r>
      <w:r w:rsidR="003F4E38" w:rsidRPr="00D03BC6">
        <w:rPr>
          <w:rFonts w:cstheme="minorHAnsi"/>
          <w:color w:val="000000" w:themeColor="text1"/>
          <w:sz w:val="36"/>
          <w:szCs w:val="36"/>
          <w:shd w:val="clear" w:color="auto" w:fill="FFFFFF" w:themeFill="background1"/>
        </w:rPr>
        <w:t>utilisation de ses compétences</w:t>
      </w:r>
      <w:r w:rsidR="003F4E38">
        <w:rPr>
          <w:rFonts w:cstheme="minorHAnsi"/>
          <w:color w:val="000000" w:themeColor="text1"/>
          <w:sz w:val="36"/>
          <w:szCs w:val="36"/>
          <w:shd w:val="clear" w:color="auto" w:fill="FFFFFF" w:themeFill="background1"/>
        </w:rPr>
        <w:t>) et le « </w:t>
      </w:r>
      <w:r w:rsidR="003F4E38" w:rsidRPr="003F4E38">
        <w:rPr>
          <w:rFonts w:cstheme="minorHAnsi"/>
          <w:b/>
          <w:bCs/>
          <w:color w:val="000000" w:themeColor="text1"/>
          <w:sz w:val="36"/>
          <w:szCs w:val="36"/>
          <w:shd w:val="clear" w:color="auto" w:fill="FFFFFF" w:themeFill="background1"/>
        </w:rPr>
        <w:t>care-receiving</w:t>
      </w:r>
      <w:r w:rsidR="003F4E38">
        <w:rPr>
          <w:rFonts w:cstheme="minorHAnsi"/>
          <w:color w:val="000000" w:themeColor="text1"/>
          <w:sz w:val="36"/>
          <w:szCs w:val="36"/>
          <w:shd w:val="clear" w:color="auto" w:fill="FFFFFF" w:themeFill="background1"/>
        </w:rPr>
        <w:t> » soit « </w:t>
      </w:r>
      <w:r w:rsidR="003F4E38" w:rsidRPr="008F67D4">
        <w:rPr>
          <w:rFonts w:cstheme="minorHAnsi"/>
          <w:color w:val="000000" w:themeColor="text1"/>
          <w:sz w:val="36"/>
          <w:szCs w:val="36"/>
          <w:shd w:val="clear" w:color="auto" w:fill="FFFFFF" w:themeFill="background1"/>
        </w:rPr>
        <w:t>recevoir des soins</w:t>
      </w:r>
      <w:r w:rsidR="003F4E38">
        <w:rPr>
          <w:rFonts w:cstheme="minorHAnsi"/>
          <w:color w:val="000000" w:themeColor="text1"/>
          <w:sz w:val="36"/>
          <w:szCs w:val="36"/>
          <w:shd w:val="clear" w:color="auto" w:fill="FFFFFF" w:themeFill="background1"/>
        </w:rPr>
        <w:t xml:space="preserve"> » </w:t>
      </w:r>
      <w:r w:rsidR="008F67D4">
        <w:rPr>
          <w:rFonts w:cstheme="minorHAnsi"/>
          <w:color w:val="000000" w:themeColor="text1"/>
          <w:sz w:val="36"/>
          <w:szCs w:val="36"/>
          <w:shd w:val="clear" w:color="auto" w:fill="FFFFFF" w:themeFill="background1"/>
        </w:rPr>
        <w:t>(vérification</w:t>
      </w:r>
      <w:r w:rsidR="003F4E38" w:rsidRPr="00D03BC6">
        <w:rPr>
          <w:rFonts w:cstheme="minorHAnsi"/>
          <w:color w:val="000000" w:themeColor="text1"/>
          <w:sz w:val="36"/>
          <w:szCs w:val="36"/>
          <w:shd w:val="clear" w:color="auto" w:fill="FFFFFF" w:themeFill="background1"/>
        </w:rPr>
        <w:t xml:space="preserve"> que le besoin a bien été identifié et la réponse adéquate mise en œuvre)</w:t>
      </w:r>
      <w:r w:rsidR="003F4E38">
        <w:rPr>
          <w:rFonts w:cstheme="minorHAnsi"/>
          <w:color w:val="000000" w:themeColor="text1"/>
          <w:sz w:val="36"/>
          <w:szCs w:val="36"/>
          <w:shd w:val="clear" w:color="auto" w:fill="FFFFFF" w:themeFill="background1"/>
        </w:rPr>
        <w:t xml:space="preserve">. </w:t>
      </w:r>
      <w:bookmarkEnd w:id="112"/>
      <w:r w:rsidR="003F4E38" w:rsidRPr="003F4E38">
        <w:rPr>
          <w:rFonts w:cstheme="minorHAnsi"/>
          <w:b/>
          <w:bCs/>
          <w:color w:val="000000" w:themeColor="text1"/>
          <w:sz w:val="36"/>
          <w:szCs w:val="36"/>
          <w:shd w:val="clear" w:color="auto" w:fill="FFFFFF" w:themeFill="background1"/>
        </w:rPr>
        <w:t>IH 08</w:t>
      </w:r>
      <w:r w:rsidR="00D11E7E">
        <w:rPr>
          <w:rFonts w:cstheme="minorHAnsi"/>
          <w:b/>
          <w:bCs/>
          <w:color w:val="000000" w:themeColor="text1"/>
          <w:sz w:val="36"/>
          <w:szCs w:val="36"/>
          <w:shd w:val="clear" w:color="auto" w:fill="FFFFFF" w:themeFill="background1"/>
        </w:rPr>
        <w:t> </w:t>
      </w:r>
      <w:r w:rsidR="003F4E38" w:rsidRPr="003F4E38">
        <w:rPr>
          <w:rFonts w:cstheme="minorHAnsi"/>
          <w:b/>
          <w:bCs/>
          <w:color w:val="000000" w:themeColor="text1"/>
          <w:sz w:val="36"/>
          <w:szCs w:val="36"/>
          <w:shd w:val="clear" w:color="auto" w:fill="FFFFFF" w:themeFill="background1"/>
        </w:rPr>
        <w:t>204</w:t>
      </w:r>
      <w:r w:rsidR="00D11E7E">
        <w:rPr>
          <w:rFonts w:cstheme="minorHAnsi"/>
          <w:b/>
          <w:bCs/>
          <w:color w:val="000000" w:themeColor="text1"/>
          <w:sz w:val="36"/>
          <w:szCs w:val="36"/>
          <w:shd w:val="clear" w:color="auto" w:fill="FFFFFF" w:themeFill="background1"/>
        </w:rPr>
        <w:t>.</w:t>
      </w:r>
    </w:p>
    <w:p w14:paraId="1363851F" w14:textId="4ABB2C8A" w:rsidR="00957EF4" w:rsidRPr="00957EF4" w:rsidRDefault="008F67D4" w:rsidP="00957EF4">
      <w:pPr>
        <w:shd w:val="clear" w:color="auto" w:fill="FFFFFF" w:themeFill="background1"/>
        <w:rPr>
          <w:rFonts w:cstheme="minorHAnsi"/>
          <w:sz w:val="36"/>
          <w:szCs w:val="36"/>
          <w:shd w:val="clear" w:color="auto" w:fill="F8F7FD"/>
        </w:rPr>
      </w:pPr>
      <w:r w:rsidRPr="00957EF4">
        <w:rPr>
          <w:b/>
          <w:bCs/>
          <w:color w:val="000000"/>
          <w:sz w:val="36"/>
          <w:szCs w:val="36"/>
          <w:shd w:val="clear" w:color="auto" w:fill="FFFFFF"/>
        </w:rPr>
        <w:t>«</w:t>
      </w:r>
      <w:r>
        <w:rPr>
          <w:b/>
          <w:bCs/>
          <w:color w:val="000000"/>
          <w:sz w:val="36"/>
          <w:szCs w:val="36"/>
          <w:shd w:val="clear" w:color="auto" w:fill="FFFFFF"/>
        </w:rPr>
        <w:t xml:space="preserve"> Caregiver</w:t>
      </w:r>
      <w:r w:rsidR="00957EF4" w:rsidRPr="006A7024">
        <w:rPr>
          <w:color w:val="000000"/>
          <w:sz w:val="36"/>
          <w:szCs w:val="36"/>
          <w:shd w:val="clear" w:color="auto" w:fill="FFFFFF"/>
        </w:rPr>
        <w:t> </w:t>
      </w:r>
      <w:r w:rsidR="00957EF4" w:rsidRPr="00957EF4">
        <w:rPr>
          <w:b/>
          <w:bCs/>
          <w:color w:val="000000"/>
          <w:sz w:val="36"/>
          <w:szCs w:val="36"/>
          <w:shd w:val="clear" w:color="auto" w:fill="FFFFFF"/>
        </w:rPr>
        <w:t>» ou</w:t>
      </w:r>
      <w:r w:rsidR="00957EF4" w:rsidRPr="006A7024">
        <w:rPr>
          <w:color w:val="000000"/>
          <w:sz w:val="36"/>
          <w:szCs w:val="36"/>
          <w:shd w:val="clear" w:color="auto" w:fill="FFFFFF"/>
        </w:rPr>
        <w:t xml:space="preserve"> « </w:t>
      </w:r>
      <w:r w:rsidR="00957EF4">
        <w:rPr>
          <w:b/>
          <w:bCs/>
          <w:color w:val="000000"/>
          <w:sz w:val="36"/>
          <w:szCs w:val="36"/>
          <w:shd w:val="clear" w:color="auto" w:fill="FFFFFF"/>
        </w:rPr>
        <w:t>T</w:t>
      </w:r>
      <w:r w:rsidR="00957EF4" w:rsidRPr="006A7024">
        <w:rPr>
          <w:b/>
          <w:bCs/>
          <w:color w:val="000000"/>
          <w:sz w:val="36"/>
          <w:szCs w:val="36"/>
          <w:shd w:val="clear" w:color="auto" w:fill="FFFFFF"/>
        </w:rPr>
        <w:t>iers de</w:t>
      </w:r>
      <w:r w:rsidR="00957EF4" w:rsidRPr="006A7024">
        <w:rPr>
          <w:color w:val="000000"/>
          <w:sz w:val="36"/>
          <w:szCs w:val="36"/>
          <w:shd w:val="clear" w:color="auto" w:fill="FFFFFF"/>
        </w:rPr>
        <w:t xml:space="preserve"> </w:t>
      </w:r>
      <w:r w:rsidR="00957EF4" w:rsidRPr="006A7024">
        <w:rPr>
          <w:b/>
          <w:bCs/>
          <w:color w:val="000000"/>
          <w:sz w:val="36"/>
          <w:szCs w:val="36"/>
          <w:shd w:val="clear" w:color="auto" w:fill="FFFFFF"/>
        </w:rPr>
        <w:t>confiance</w:t>
      </w:r>
      <w:r w:rsidR="00957EF4" w:rsidRPr="007C0E6F">
        <w:rPr>
          <w:b/>
          <w:bCs/>
          <w:color w:val="000000"/>
          <w:sz w:val="36"/>
          <w:szCs w:val="36"/>
          <w:shd w:val="clear" w:color="auto" w:fill="FFFFFF"/>
        </w:rPr>
        <w:t xml:space="preserve"> » </w:t>
      </w:r>
      <w:r w:rsidR="00957EF4">
        <w:rPr>
          <w:b/>
          <w:bCs/>
          <w:color w:val="000000"/>
          <w:sz w:val="36"/>
          <w:szCs w:val="36"/>
          <w:shd w:val="clear" w:color="auto" w:fill="FFFFFF"/>
        </w:rPr>
        <w:t xml:space="preserve">ou </w:t>
      </w:r>
      <w:r w:rsidR="00957EF4" w:rsidRPr="006A7024">
        <w:rPr>
          <w:b/>
          <w:bCs/>
          <w:color w:val="000000"/>
          <w:sz w:val="36"/>
          <w:szCs w:val="36"/>
          <w:shd w:val="clear" w:color="auto" w:fill="FFFFFF"/>
        </w:rPr>
        <w:t>« Tiers sécure »</w:t>
      </w:r>
      <w:r w:rsidR="00957EF4" w:rsidRPr="006A7024">
        <w:rPr>
          <w:color w:val="000000"/>
          <w:sz w:val="36"/>
          <w:szCs w:val="36"/>
          <w:shd w:val="clear" w:color="auto" w:fill="FFFFFF"/>
        </w:rPr>
        <w:t> </w:t>
      </w:r>
      <w:r w:rsidR="00957EF4" w:rsidRPr="00957EF4">
        <w:rPr>
          <w:b/>
          <w:bCs/>
          <w:color w:val="000000"/>
          <w:sz w:val="36"/>
          <w:szCs w:val="36"/>
          <w:shd w:val="clear" w:color="auto" w:fill="FFFFFF"/>
        </w:rPr>
        <w:t>ou</w:t>
      </w:r>
      <w:r w:rsidR="00957EF4" w:rsidRPr="006A7024">
        <w:rPr>
          <w:color w:val="000000"/>
          <w:sz w:val="36"/>
          <w:szCs w:val="36"/>
          <w:shd w:val="clear" w:color="auto" w:fill="FFFFFF"/>
        </w:rPr>
        <w:t xml:space="preserve"> </w:t>
      </w:r>
      <w:r w:rsidR="00957EF4">
        <w:rPr>
          <w:b/>
          <w:bCs/>
          <w:color w:val="000000"/>
          <w:sz w:val="36"/>
          <w:szCs w:val="36"/>
          <w:shd w:val="clear" w:color="auto" w:fill="FFFFFF"/>
        </w:rPr>
        <w:t xml:space="preserve">« Tiers sécurisant » </w:t>
      </w:r>
      <w:r w:rsidR="00957EF4" w:rsidRPr="007C0E6F">
        <w:rPr>
          <w:color w:val="000000"/>
          <w:sz w:val="36"/>
          <w:szCs w:val="36"/>
          <w:shd w:val="clear" w:color="auto" w:fill="FFFFFF"/>
        </w:rPr>
        <w:t xml:space="preserve">: </w:t>
      </w:r>
      <w:r w:rsidR="00957EF4">
        <w:rPr>
          <w:color w:val="000000"/>
          <w:sz w:val="36"/>
          <w:szCs w:val="36"/>
          <w:shd w:val="clear" w:color="auto" w:fill="FFFFFF"/>
        </w:rPr>
        <w:t xml:space="preserve">Aidant. </w:t>
      </w:r>
      <w:r w:rsidR="00957EF4" w:rsidRPr="007C0E6F">
        <w:rPr>
          <w:color w:val="000000"/>
          <w:sz w:val="36"/>
          <w:szCs w:val="36"/>
          <w:shd w:val="clear" w:color="auto" w:fill="FFFFFF"/>
        </w:rPr>
        <w:t>Dans la « </w:t>
      </w:r>
      <w:r w:rsidR="00957EF4" w:rsidRPr="007C0E6F">
        <w:rPr>
          <w:i/>
          <w:iCs/>
          <w:color w:val="000000"/>
          <w:sz w:val="36"/>
          <w:szCs w:val="36"/>
          <w:shd w:val="clear" w:color="auto" w:fill="FFFFFF"/>
        </w:rPr>
        <w:t>théorie de l’attachement</w:t>
      </w:r>
      <w:r w:rsidR="00957EF4" w:rsidRPr="007C0E6F">
        <w:rPr>
          <w:color w:val="000000"/>
          <w:sz w:val="36"/>
          <w:szCs w:val="36"/>
          <w:shd w:val="clear" w:color="auto" w:fill="FFFFFF"/>
        </w:rPr>
        <w:t>* » personne qui prend soin de l’enfant de façon cohérente et continue</w:t>
      </w:r>
      <w:r w:rsidR="00957EF4">
        <w:rPr>
          <w:color w:val="000000"/>
          <w:sz w:val="36"/>
          <w:szCs w:val="36"/>
          <w:shd w:val="clear" w:color="auto" w:fill="FFFFFF"/>
        </w:rPr>
        <w:t xml:space="preserve"> et auprès de laquelle il se sent en sécurité et peut développer son autonomie</w:t>
      </w:r>
      <w:r w:rsidR="00957EF4" w:rsidRPr="007C0E6F">
        <w:rPr>
          <w:color w:val="000000"/>
          <w:sz w:val="36"/>
          <w:szCs w:val="36"/>
          <w:shd w:val="clear" w:color="auto" w:fill="FFFFFF"/>
        </w:rPr>
        <w:t xml:space="preserve">. </w:t>
      </w:r>
      <w:r w:rsidR="00957EF4">
        <w:rPr>
          <w:color w:val="000000"/>
          <w:sz w:val="36"/>
          <w:szCs w:val="36"/>
          <w:shd w:val="clear" w:color="auto" w:fill="FFFFFF"/>
        </w:rPr>
        <w:t>(</w:t>
      </w:r>
      <w:r w:rsidR="00957EF4" w:rsidRPr="008F67D4">
        <w:rPr>
          <w:color w:val="000000"/>
          <w:sz w:val="36"/>
          <w:szCs w:val="36"/>
          <w:shd w:val="clear" w:color="auto" w:fill="FFFFFF"/>
        </w:rPr>
        <w:t xml:space="preserve">Dans l’idéal les parents … mais ce peut être un autre membre de la famille, un éducateur, une famille d’accueil, etc. Ce qui compte c’est </w:t>
      </w:r>
      <w:r w:rsidR="00957EF4" w:rsidRPr="008F67D4">
        <w:rPr>
          <w:b/>
          <w:bCs/>
          <w:color w:val="000000"/>
          <w:sz w:val="36"/>
          <w:szCs w:val="36"/>
          <w:shd w:val="clear" w:color="auto" w:fill="FFFFFF"/>
        </w:rPr>
        <w:t>ce que fait</w:t>
      </w:r>
      <w:r w:rsidR="00957EF4" w:rsidRPr="008F67D4">
        <w:rPr>
          <w:color w:val="000000"/>
          <w:sz w:val="36"/>
          <w:szCs w:val="36"/>
          <w:shd w:val="clear" w:color="auto" w:fill="FFFFFF"/>
        </w:rPr>
        <w:t xml:space="preserve"> cette personne, pas qui elle est</w:t>
      </w:r>
      <w:r w:rsidR="00957EF4">
        <w:rPr>
          <w:color w:val="000000"/>
          <w:sz w:val="36"/>
          <w:szCs w:val="36"/>
          <w:shd w:val="clear" w:color="auto" w:fill="FFFFFF"/>
        </w:rPr>
        <w:t xml:space="preserve">). </w:t>
      </w:r>
      <w:r w:rsidR="00957EF4" w:rsidRPr="008202FC">
        <w:rPr>
          <w:rFonts w:cstheme="minorHAnsi"/>
          <w:b/>
          <w:bCs/>
          <w:sz w:val="36"/>
          <w:szCs w:val="36"/>
          <w:shd w:val="clear" w:color="auto" w:fill="FFFFFF" w:themeFill="background1"/>
        </w:rPr>
        <w:t>IH</w:t>
      </w:r>
      <w:r w:rsidR="00957EF4" w:rsidRPr="007B7E6F">
        <w:rPr>
          <w:rFonts w:cstheme="minorHAnsi"/>
          <w:b/>
          <w:bCs/>
          <w:sz w:val="36"/>
          <w:szCs w:val="36"/>
          <w:shd w:val="clear" w:color="auto" w:fill="F8F7FD"/>
        </w:rPr>
        <w:t xml:space="preserve"> </w:t>
      </w:r>
      <w:r w:rsidR="00957EF4" w:rsidRPr="008202FC">
        <w:rPr>
          <w:rFonts w:cstheme="minorHAnsi"/>
          <w:b/>
          <w:bCs/>
          <w:sz w:val="36"/>
          <w:szCs w:val="36"/>
          <w:shd w:val="clear" w:color="auto" w:fill="FFFFFF" w:themeFill="background1"/>
        </w:rPr>
        <w:t>06 2022</w:t>
      </w:r>
      <w:r w:rsidR="00957EF4">
        <w:rPr>
          <w:rFonts w:cstheme="minorHAnsi"/>
          <w:sz w:val="36"/>
          <w:szCs w:val="36"/>
          <w:shd w:val="clear" w:color="auto" w:fill="F8F7FD"/>
        </w:rPr>
        <w:t xml:space="preserve"> / </w:t>
      </w:r>
      <w:r w:rsidR="00957EF4" w:rsidRPr="001F03BF">
        <w:rPr>
          <w:b/>
          <w:bCs/>
          <w:color w:val="000000"/>
          <w:sz w:val="36"/>
          <w:szCs w:val="36"/>
          <w:shd w:val="clear" w:color="auto" w:fill="FFFFFF"/>
        </w:rPr>
        <w:t>08 2022</w:t>
      </w:r>
      <w:r w:rsidR="00957EF4">
        <w:rPr>
          <w:b/>
          <w:bCs/>
          <w:color w:val="000000"/>
          <w:sz w:val="36"/>
          <w:szCs w:val="36"/>
          <w:shd w:val="clear" w:color="auto" w:fill="FFFFFF"/>
        </w:rPr>
        <w:t>.</w:t>
      </w:r>
    </w:p>
    <w:p w14:paraId="2518DA54" w14:textId="570175DC" w:rsidR="001F11E6" w:rsidRDefault="00793E9F" w:rsidP="00032653">
      <w:pPr>
        <w:rPr>
          <w:rFonts w:cstheme="minorHAnsi"/>
          <w:b/>
          <w:bCs/>
          <w:sz w:val="36"/>
          <w:szCs w:val="36"/>
          <w:shd w:val="clear" w:color="auto" w:fill="FFFFFF"/>
        </w:rPr>
      </w:pPr>
      <w:r>
        <w:rPr>
          <w:rFonts w:cstheme="minorHAnsi"/>
          <w:b/>
          <w:bCs/>
          <w:sz w:val="36"/>
          <w:szCs w:val="36"/>
          <w:shd w:val="clear" w:color="auto" w:fill="FFFFFF"/>
        </w:rPr>
        <w:t xml:space="preserve">« Catalepsie » : </w:t>
      </w:r>
      <w:r w:rsidRPr="001F11E6">
        <w:rPr>
          <w:rFonts w:cstheme="minorHAnsi"/>
          <w:sz w:val="36"/>
          <w:szCs w:val="36"/>
          <w:shd w:val="clear" w:color="auto" w:fill="FFFFFF" w:themeFill="background1"/>
        </w:rPr>
        <w:t>Suspension complète du mouvement volontaire des muscles dans la position où ils se trouvent.</w:t>
      </w:r>
      <w:r>
        <w:rPr>
          <w:rFonts w:cstheme="minorHAnsi"/>
          <w:sz w:val="36"/>
          <w:szCs w:val="36"/>
          <w:shd w:val="clear" w:color="auto" w:fill="FFFFFF" w:themeFill="background1"/>
        </w:rPr>
        <w:t xml:space="preserve"> En hypnose par exemple c’est le</w:t>
      </w:r>
      <w:r w:rsidRPr="00DA3E78">
        <w:rPr>
          <w:rFonts w:cstheme="minorHAnsi"/>
          <w:sz w:val="36"/>
          <w:szCs w:val="36"/>
          <w:shd w:val="clear" w:color="auto" w:fill="FFFFFF" w:themeFill="background1"/>
        </w:rPr>
        <w:t xml:space="preserve"> </w:t>
      </w:r>
      <w:r>
        <w:rPr>
          <w:rFonts w:cstheme="minorHAnsi"/>
          <w:sz w:val="36"/>
          <w:szCs w:val="36"/>
          <w:shd w:val="clear" w:color="auto" w:fill="FFFFFF" w:themeFill="background1"/>
        </w:rPr>
        <w:t>fait pour un bras de rester suspendu en l’air dans la position où il a été positionné sans gêne ni effort conscient. C’est un </w:t>
      </w:r>
      <w:r w:rsidRPr="003517CF">
        <w:rPr>
          <w:rFonts w:cstheme="minorHAnsi"/>
          <w:i/>
          <w:iCs/>
          <w:sz w:val="36"/>
          <w:szCs w:val="36"/>
          <w:shd w:val="clear" w:color="auto" w:fill="FFFFFF" w:themeFill="background1"/>
        </w:rPr>
        <w:t>phénomène idéomoteur</w:t>
      </w:r>
      <w:r>
        <w:rPr>
          <w:rFonts w:cstheme="minorHAnsi"/>
          <w:sz w:val="36"/>
          <w:szCs w:val="36"/>
          <w:shd w:val="clear" w:color="auto" w:fill="FFFFFF" w:themeFill="background1"/>
        </w:rPr>
        <w:t>*</w:t>
      </w:r>
      <w:r w:rsidR="003517CF">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r w:rsidRPr="003517CF">
        <w:rPr>
          <w:rFonts w:cstheme="minorHAnsi"/>
          <w:sz w:val="36"/>
          <w:szCs w:val="36"/>
          <w:shd w:val="clear" w:color="auto" w:fill="FFFFFF" w:themeFill="background1"/>
        </w:rPr>
        <w:t>différent de la « </w:t>
      </w:r>
      <w:r w:rsidRPr="003517CF">
        <w:rPr>
          <w:rFonts w:cstheme="minorHAnsi"/>
          <w:i/>
          <w:iCs/>
          <w:sz w:val="36"/>
          <w:szCs w:val="36"/>
          <w:shd w:val="clear" w:color="auto" w:fill="FFFFFF" w:themeFill="background1"/>
        </w:rPr>
        <w:t>catalepsie</w:t>
      </w:r>
      <w:r w:rsidRPr="003517CF">
        <w:rPr>
          <w:rFonts w:cstheme="minorHAnsi"/>
          <w:sz w:val="36"/>
          <w:szCs w:val="36"/>
          <w:shd w:val="clear" w:color="auto" w:fill="FFFFFF" w:themeFill="background1"/>
        </w:rPr>
        <w:t>*» en ce que le mouvement est initié de façon passive par l’hypnopraticien</w:t>
      </w:r>
      <w:r>
        <w:rPr>
          <w:rFonts w:cstheme="minorHAnsi"/>
          <w:sz w:val="36"/>
          <w:szCs w:val="36"/>
          <w:shd w:val="clear" w:color="auto" w:fill="FFFFFF" w:themeFill="background1"/>
        </w:rPr>
        <w:t>) qui approfondit et stabilise la transe mais peut également s’observer dans certaines pathologies psychiatriques (</w:t>
      </w:r>
      <w:r w:rsidRPr="003517CF">
        <w:rPr>
          <w:rFonts w:cstheme="minorHAnsi"/>
          <w:sz w:val="36"/>
          <w:szCs w:val="36"/>
          <w:shd w:val="clear" w:color="auto" w:fill="FFFFFF" w:themeFill="background1"/>
        </w:rPr>
        <w:t>catatonie</w:t>
      </w:r>
      <w:r>
        <w:rPr>
          <w:rFonts w:cstheme="minorHAnsi"/>
          <w:sz w:val="36"/>
          <w:szCs w:val="36"/>
          <w:shd w:val="clear" w:color="auto" w:fill="FFFFFF" w:themeFill="background1"/>
        </w:rPr>
        <w:t xml:space="preserve">). </w:t>
      </w:r>
      <w:r w:rsidR="00DA3E78" w:rsidRPr="00DA3E78">
        <w:rPr>
          <w:rFonts w:cstheme="minorHAnsi"/>
          <w:b/>
          <w:bCs/>
          <w:sz w:val="36"/>
          <w:szCs w:val="36"/>
          <w:shd w:val="clear" w:color="auto" w:fill="FFFFFF" w:themeFill="background1"/>
        </w:rPr>
        <w:t>IH 08 2022</w:t>
      </w:r>
      <w:r w:rsidR="00DA3E78">
        <w:rPr>
          <w:rFonts w:cstheme="minorHAnsi"/>
          <w:sz w:val="36"/>
          <w:szCs w:val="36"/>
          <w:shd w:val="clear" w:color="auto" w:fill="FFFFFF" w:themeFill="background1"/>
        </w:rPr>
        <w:t>.</w:t>
      </w:r>
    </w:p>
    <w:p w14:paraId="39BB7DC9" w14:textId="772C1548" w:rsidR="006D5EB5" w:rsidRDefault="006D5EB5" w:rsidP="00032653">
      <w:pPr>
        <w:rPr>
          <w:rFonts w:cstheme="minorHAnsi"/>
          <w:b/>
          <w:bCs/>
          <w:sz w:val="36"/>
          <w:szCs w:val="36"/>
          <w:shd w:val="clear" w:color="auto" w:fill="F8F7FD"/>
        </w:rPr>
      </w:pPr>
      <w:r w:rsidRPr="004F3D6B">
        <w:rPr>
          <w:rFonts w:cstheme="minorHAnsi"/>
          <w:b/>
          <w:bCs/>
          <w:sz w:val="36"/>
          <w:szCs w:val="36"/>
          <w:shd w:val="clear" w:color="auto" w:fill="FFFFFF" w:themeFill="background1"/>
        </w:rPr>
        <w:t>« </w:t>
      </w:r>
      <w:proofErr w:type="spellStart"/>
      <w:r w:rsidRPr="004F3D6B">
        <w:rPr>
          <w:rFonts w:cstheme="minorHAnsi"/>
          <w:b/>
          <w:bCs/>
          <w:sz w:val="36"/>
          <w:szCs w:val="36"/>
          <w:shd w:val="clear" w:color="auto" w:fill="FFFFFF" w:themeFill="background1"/>
        </w:rPr>
        <w:t>Catamnestique</w:t>
      </w:r>
      <w:proofErr w:type="spellEnd"/>
      <w:r w:rsidRPr="004F3D6B">
        <w:rPr>
          <w:rFonts w:cstheme="minorHAnsi"/>
          <w:b/>
          <w:bCs/>
          <w:sz w:val="36"/>
          <w:szCs w:val="36"/>
          <w:shd w:val="clear" w:color="auto" w:fill="FFFFFF" w:themeFill="background1"/>
        </w:rPr>
        <w:t xml:space="preserve"> » : </w:t>
      </w:r>
      <w:r w:rsidRPr="004F3D6B">
        <w:rPr>
          <w:rFonts w:cstheme="minorHAnsi"/>
          <w:sz w:val="36"/>
          <w:szCs w:val="36"/>
          <w:shd w:val="clear" w:color="auto" w:fill="FFFFFF" w:themeFill="background1"/>
        </w:rPr>
        <w:t>Se dit d’une étude qui concerne des individus après une coupure de longue durée avec une étude de longue durée. Par exemple étude reconvoquant des patients plusieurs mois après un traitement pour vérifier</w:t>
      </w:r>
      <w:r w:rsidRPr="002C55CF">
        <w:rPr>
          <w:rFonts w:cstheme="minorHAnsi"/>
          <w:sz w:val="36"/>
          <w:szCs w:val="36"/>
          <w:shd w:val="clear" w:color="auto" w:fill="F8F7FD"/>
        </w:rPr>
        <w:t xml:space="preserve"> </w:t>
      </w:r>
      <w:r w:rsidRPr="004F3D6B">
        <w:rPr>
          <w:rFonts w:cstheme="minorHAnsi"/>
          <w:sz w:val="36"/>
          <w:szCs w:val="36"/>
          <w:shd w:val="clear" w:color="auto" w:fill="FFFFFF" w:themeFill="background1"/>
        </w:rPr>
        <w:t xml:space="preserve">l’évolution de leur état. </w:t>
      </w:r>
      <w:r w:rsidRPr="004F3D6B">
        <w:rPr>
          <w:rFonts w:cstheme="minorHAnsi"/>
          <w:b/>
          <w:bCs/>
          <w:sz w:val="36"/>
          <w:szCs w:val="36"/>
          <w:shd w:val="clear" w:color="auto" w:fill="FFFFFF" w:themeFill="background1"/>
        </w:rPr>
        <w:t>IH 04 2020</w:t>
      </w:r>
    </w:p>
    <w:p w14:paraId="713973AC" w14:textId="5B924A52" w:rsidR="0063763E" w:rsidRDefault="0063763E" w:rsidP="00032653">
      <w:pPr>
        <w:rPr>
          <w:rFonts w:cstheme="minorHAnsi"/>
          <w:b/>
          <w:bCs/>
          <w:sz w:val="36"/>
          <w:szCs w:val="36"/>
          <w:shd w:val="clear" w:color="auto" w:fill="FFFFFF"/>
        </w:rPr>
      </w:pPr>
      <w:bookmarkStart w:id="113" w:name="_Hlk101517272"/>
      <w:r>
        <w:rPr>
          <w:rFonts w:cstheme="minorHAnsi"/>
          <w:b/>
          <w:bCs/>
          <w:sz w:val="36"/>
          <w:szCs w:val="36"/>
          <w:shd w:val="clear" w:color="auto" w:fill="FFFFFF"/>
        </w:rPr>
        <w:t xml:space="preserve">« Cataplexie » : </w:t>
      </w:r>
      <w:r>
        <w:rPr>
          <w:rFonts w:cstheme="minorHAnsi"/>
          <w:sz w:val="36"/>
          <w:szCs w:val="36"/>
          <w:shd w:val="clear" w:color="auto" w:fill="FFFFFF"/>
        </w:rPr>
        <w:t xml:space="preserve">Perte soudaine de tonicité musculaire due à une émotion vive. </w:t>
      </w:r>
      <w:bookmarkEnd w:id="113"/>
      <w:r w:rsidRPr="0063763E">
        <w:rPr>
          <w:rFonts w:cstheme="minorHAnsi"/>
          <w:b/>
          <w:bCs/>
          <w:sz w:val="36"/>
          <w:szCs w:val="36"/>
          <w:shd w:val="clear" w:color="auto" w:fill="FFFFFF"/>
        </w:rPr>
        <w:t>IH 05 2022</w:t>
      </w:r>
    </w:p>
    <w:p w14:paraId="2FE212C8" w14:textId="38A75549" w:rsidR="003D309B" w:rsidRPr="003D309B" w:rsidRDefault="003D309B" w:rsidP="003D309B">
      <w:pPr>
        <w:shd w:val="clear" w:color="auto" w:fill="FFFFFF" w:themeFill="background1"/>
        <w:rPr>
          <w:rFonts w:cstheme="minorHAnsi"/>
          <w:color w:val="000000" w:themeColor="text1"/>
          <w:sz w:val="36"/>
          <w:szCs w:val="36"/>
          <w:shd w:val="clear" w:color="auto" w:fill="FFFFFF"/>
        </w:rPr>
      </w:pPr>
      <w:bookmarkStart w:id="114" w:name="_Hlk190721062"/>
      <w:r>
        <w:rPr>
          <w:rFonts w:cstheme="minorHAnsi"/>
          <w:b/>
          <w:bCs/>
          <w:sz w:val="36"/>
          <w:szCs w:val="36"/>
          <w:shd w:val="clear" w:color="auto" w:fill="FFFFFF"/>
        </w:rPr>
        <w:t>« Catastrophisme » </w:t>
      </w:r>
      <w:r w:rsidRPr="00832BAA">
        <w:rPr>
          <w:rFonts w:cstheme="minorHAnsi"/>
          <w:sz w:val="36"/>
          <w:szCs w:val="36"/>
          <w:shd w:val="clear" w:color="auto" w:fill="FFFFFF"/>
        </w:rPr>
        <w:t xml:space="preserve">: </w:t>
      </w:r>
      <w:r w:rsidR="00832BAA" w:rsidRPr="00832BAA">
        <w:rPr>
          <w:rFonts w:cstheme="minorHAnsi"/>
          <w:sz w:val="36"/>
          <w:szCs w:val="36"/>
          <w:shd w:val="clear" w:color="auto" w:fill="FFFFFF"/>
        </w:rPr>
        <w:t>Biais cognitif consistant en une a</w:t>
      </w:r>
      <w:r w:rsidRPr="00832BAA">
        <w:rPr>
          <w:rFonts w:cstheme="minorHAnsi"/>
          <w:sz w:val="36"/>
          <w:szCs w:val="36"/>
          <w:shd w:val="clear" w:color="auto" w:fill="FFFFFF"/>
        </w:rPr>
        <w:t>ttitude</w:t>
      </w:r>
      <w:r w:rsidRPr="003D309B">
        <w:rPr>
          <w:rFonts w:cstheme="minorHAnsi"/>
          <w:sz w:val="36"/>
          <w:szCs w:val="36"/>
          <w:shd w:val="clear" w:color="auto" w:fill="FFFFFF"/>
        </w:rPr>
        <w:t xml:space="preserve"> pessimiste, qui prévoit le pire.</w:t>
      </w:r>
      <w:r>
        <w:rPr>
          <w:rFonts w:cstheme="minorHAnsi"/>
          <w:b/>
          <w:bCs/>
          <w:sz w:val="36"/>
          <w:szCs w:val="36"/>
          <w:shd w:val="clear" w:color="auto" w:fill="FFFFFF"/>
        </w:rPr>
        <w:t xml:space="preserve"> </w:t>
      </w:r>
      <w:r w:rsidRPr="003D309B">
        <w:rPr>
          <w:rFonts w:cstheme="minorHAnsi"/>
          <w:color w:val="000000" w:themeColor="text1"/>
          <w:sz w:val="36"/>
          <w:szCs w:val="36"/>
          <w:shd w:val="clear" w:color="auto" w:fill="FFFFFF"/>
        </w:rPr>
        <w:t>En psychologie : « </w:t>
      </w:r>
      <w:r w:rsidRPr="003D309B">
        <w:rPr>
          <w:rFonts w:cstheme="minorHAnsi"/>
          <w:i/>
          <w:iCs/>
          <w:color w:val="000000" w:themeColor="text1"/>
          <w:sz w:val="36"/>
          <w:szCs w:val="36"/>
          <w:shd w:val="clear" w:color="auto" w:fill="FFFFFF"/>
        </w:rPr>
        <w:t>Attitude mentale exagérément négative, qui se construit durant une expérience en cours ou future de la douleur</w:t>
      </w:r>
      <w:r>
        <w:rPr>
          <w:rFonts w:cstheme="minorHAnsi"/>
          <w:color w:val="000000" w:themeColor="text1"/>
          <w:sz w:val="36"/>
          <w:szCs w:val="36"/>
          <w:shd w:val="clear" w:color="auto" w:fill="FFFFFF"/>
        </w:rPr>
        <w:t> ». (</w:t>
      </w:r>
      <w:r w:rsidRPr="003D309B">
        <w:rPr>
          <w:rFonts w:cstheme="minorHAnsi"/>
          <w:color w:val="000000" w:themeColor="text1"/>
          <w:sz w:val="36"/>
          <w:szCs w:val="36"/>
          <w:u w:val="single"/>
          <w:shd w:val="clear" w:color="auto" w:fill="FFFFFF"/>
        </w:rPr>
        <w:t>Michael J.L Sullivan</w:t>
      </w:r>
      <w:r>
        <w:rPr>
          <w:rFonts w:cstheme="minorHAnsi"/>
          <w:color w:val="000000" w:themeColor="text1"/>
          <w:sz w:val="36"/>
          <w:szCs w:val="36"/>
          <w:shd w:val="clear" w:color="auto" w:fill="FFFFFF"/>
        </w:rPr>
        <w:t>*)</w:t>
      </w:r>
      <w:r w:rsidR="00832BAA">
        <w:rPr>
          <w:rFonts w:cstheme="minorHAnsi"/>
          <w:color w:val="000000" w:themeColor="text1"/>
          <w:sz w:val="36"/>
          <w:szCs w:val="36"/>
          <w:shd w:val="clear" w:color="auto" w:fill="FFFFFF"/>
        </w:rPr>
        <w:t xml:space="preserve"> avec : sentiment d’impuissance face à la douleur, rumination* et focalisation sur la douleur.</w:t>
      </w:r>
      <w:r>
        <w:rPr>
          <w:rFonts w:cstheme="minorHAnsi"/>
          <w:color w:val="000000" w:themeColor="text1"/>
          <w:sz w:val="36"/>
          <w:szCs w:val="36"/>
          <w:shd w:val="clear" w:color="auto" w:fill="FFFFFF"/>
        </w:rPr>
        <w:t xml:space="preserve"> </w:t>
      </w:r>
      <w:bookmarkEnd w:id="114"/>
      <w:r w:rsidR="004E59B7" w:rsidRPr="004E59B7">
        <w:rPr>
          <w:rFonts w:cstheme="minorHAnsi"/>
          <w:b/>
          <w:bCs/>
          <w:color w:val="000000" w:themeColor="text1"/>
          <w:sz w:val="36"/>
          <w:szCs w:val="36"/>
          <w:shd w:val="clear" w:color="auto" w:fill="FFFFFF"/>
        </w:rPr>
        <w:t>IH 02 2025</w:t>
      </w:r>
    </w:p>
    <w:p w14:paraId="163A0E53" w14:textId="3EBE0AE7" w:rsidR="000679C8" w:rsidRDefault="000679C8" w:rsidP="00032653">
      <w:pPr>
        <w:rPr>
          <w:rFonts w:cstheme="minorHAnsi"/>
          <w:sz w:val="36"/>
          <w:szCs w:val="36"/>
          <w:shd w:val="clear" w:color="auto" w:fill="FFFFFF"/>
        </w:rPr>
      </w:pPr>
      <w:r>
        <w:rPr>
          <w:rFonts w:cstheme="minorHAnsi"/>
          <w:b/>
          <w:bCs/>
          <w:sz w:val="36"/>
          <w:szCs w:val="36"/>
          <w:shd w:val="clear" w:color="auto" w:fill="FFFFFF"/>
        </w:rPr>
        <w:t>« Catathrénie »</w:t>
      </w:r>
      <w:r w:rsidR="00DB4D2B">
        <w:rPr>
          <w:rFonts w:cstheme="minorHAnsi"/>
          <w:b/>
          <w:bCs/>
          <w:sz w:val="36"/>
          <w:szCs w:val="36"/>
          <w:shd w:val="clear" w:color="auto" w:fill="FFFFFF"/>
        </w:rPr>
        <w:t xml:space="preserve"> : </w:t>
      </w:r>
      <w:r w:rsidR="00DB4D2B" w:rsidRPr="003D309B">
        <w:rPr>
          <w:rFonts w:cstheme="minorHAnsi"/>
          <w:i/>
          <w:iCs/>
          <w:sz w:val="36"/>
          <w:szCs w:val="36"/>
          <w:shd w:val="clear" w:color="auto" w:fill="FFFFFF"/>
        </w:rPr>
        <w:t>Parasomnie</w:t>
      </w:r>
      <w:r w:rsidR="00DB4D2B">
        <w:rPr>
          <w:rFonts w:cstheme="minorHAnsi"/>
          <w:b/>
          <w:bCs/>
          <w:sz w:val="36"/>
          <w:szCs w:val="36"/>
          <w:shd w:val="clear" w:color="auto" w:fill="FFFFFF"/>
        </w:rPr>
        <w:t xml:space="preserve">* </w:t>
      </w:r>
      <w:r w:rsidR="00DB4D2B" w:rsidRPr="00DB4D2B">
        <w:rPr>
          <w:rFonts w:cstheme="minorHAnsi"/>
          <w:sz w:val="36"/>
          <w:szCs w:val="36"/>
          <w:shd w:val="clear" w:color="auto" w:fill="FFFFFF"/>
        </w:rPr>
        <w:t>bégnine</w:t>
      </w:r>
      <w:r w:rsidR="00DB4D2B">
        <w:rPr>
          <w:rFonts w:cstheme="minorHAnsi"/>
          <w:b/>
          <w:bCs/>
          <w:sz w:val="36"/>
          <w:szCs w:val="36"/>
          <w:shd w:val="clear" w:color="auto" w:fill="FFFFFF"/>
        </w:rPr>
        <w:t xml:space="preserve"> </w:t>
      </w:r>
      <w:r w:rsidR="00DB4D2B" w:rsidRPr="00DB4D2B">
        <w:rPr>
          <w:rFonts w:cstheme="minorHAnsi"/>
          <w:sz w:val="36"/>
          <w:szCs w:val="36"/>
          <w:shd w:val="clear" w:color="auto" w:fill="FFFFFF"/>
        </w:rPr>
        <w:t>pendant laquelle les personnes atteintes peuvent grogner, gémir, soupirer, etc. à l’expiration</w:t>
      </w:r>
      <w:r w:rsidR="00DB4D2B">
        <w:rPr>
          <w:rFonts w:cstheme="minorHAnsi"/>
          <w:sz w:val="36"/>
          <w:szCs w:val="36"/>
          <w:shd w:val="clear" w:color="auto" w:fill="FFFFFF"/>
        </w:rPr>
        <w:t xml:space="preserve">, préférentiellement pendant le </w:t>
      </w:r>
      <w:r w:rsidR="00DB4D2B" w:rsidRPr="00DB4D2B">
        <w:rPr>
          <w:rFonts w:cstheme="minorHAnsi"/>
          <w:i/>
          <w:iCs/>
          <w:sz w:val="36"/>
          <w:szCs w:val="36"/>
          <w:shd w:val="clear" w:color="auto" w:fill="FFFFFF"/>
        </w:rPr>
        <w:t>sommeil paradoxal</w:t>
      </w:r>
      <w:r w:rsidR="00DB4D2B">
        <w:rPr>
          <w:rFonts w:cstheme="minorHAnsi"/>
          <w:sz w:val="36"/>
          <w:szCs w:val="36"/>
          <w:shd w:val="clear" w:color="auto" w:fill="FFFFFF"/>
        </w:rPr>
        <w:t xml:space="preserve">. </w:t>
      </w:r>
    </w:p>
    <w:p w14:paraId="4231F4AF" w14:textId="50DC0913" w:rsidR="00BD5C47" w:rsidRPr="00DB4D2B" w:rsidRDefault="00BD5C47" w:rsidP="00032653">
      <w:pPr>
        <w:rPr>
          <w:rFonts w:cstheme="minorHAnsi"/>
          <w:sz w:val="36"/>
          <w:szCs w:val="36"/>
          <w:shd w:val="clear" w:color="auto" w:fill="FFFFFF"/>
        </w:rPr>
      </w:pPr>
      <w:r w:rsidRPr="00BD5C47">
        <w:rPr>
          <w:rFonts w:cstheme="minorHAnsi"/>
          <w:b/>
          <w:bCs/>
          <w:sz w:val="36"/>
          <w:szCs w:val="36"/>
          <w:shd w:val="clear" w:color="auto" w:fill="FFFFFF"/>
        </w:rPr>
        <w:t>« Catharsis »</w:t>
      </w:r>
      <w:r>
        <w:rPr>
          <w:rFonts w:cstheme="minorHAnsi"/>
          <w:sz w:val="36"/>
          <w:szCs w:val="36"/>
          <w:shd w:val="clear" w:color="auto" w:fill="FFFFFF"/>
        </w:rPr>
        <w:t xml:space="preserve"> : </w:t>
      </w:r>
      <w:r w:rsidRPr="00BD5C47">
        <w:rPr>
          <w:rFonts w:cstheme="minorHAnsi"/>
          <w:sz w:val="36"/>
          <w:szCs w:val="36"/>
          <w:shd w:val="clear" w:color="auto" w:fill="FFFFFF"/>
        </w:rPr>
        <w:t xml:space="preserve"> Pour </w:t>
      </w:r>
      <w:r w:rsidRPr="003D309B">
        <w:rPr>
          <w:rFonts w:cstheme="minorHAnsi"/>
          <w:sz w:val="36"/>
          <w:szCs w:val="36"/>
          <w:u w:val="single"/>
          <w:shd w:val="clear" w:color="auto" w:fill="FFFFFF"/>
        </w:rPr>
        <w:t>Aristote</w:t>
      </w:r>
      <w:r>
        <w:rPr>
          <w:rFonts w:cstheme="minorHAnsi"/>
          <w:sz w:val="36"/>
          <w:szCs w:val="36"/>
          <w:shd w:val="clear" w:color="auto" w:fill="FFFFFF"/>
        </w:rPr>
        <w:t>*c’est l’</w:t>
      </w:r>
      <w:r w:rsidRPr="00BD5C47">
        <w:rPr>
          <w:rFonts w:cstheme="minorHAnsi"/>
          <w:sz w:val="36"/>
          <w:szCs w:val="36"/>
          <w:shd w:val="clear" w:color="auto" w:fill="FFFFFF"/>
        </w:rPr>
        <w:t>effet de « purification » produit sur les spectateurs par une représentation dramatique.</w:t>
      </w:r>
      <w:r>
        <w:rPr>
          <w:rFonts w:cstheme="minorHAnsi"/>
          <w:sz w:val="36"/>
          <w:szCs w:val="36"/>
          <w:shd w:val="clear" w:color="auto" w:fill="FFFFFF"/>
        </w:rPr>
        <w:t xml:space="preserve"> En psychothérapie ce terme désigne t</w:t>
      </w:r>
      <w:r w:rsidRPr="00BD5C47">
        <w:rPr>
          <w:rFonts w:cstheme="minorHAnsi"/>
          <w:sz w:val="36"/>
          <w:szCs w:val="36"/>
          <w:shd w:val="clear" w:color="auto" w:fill="FFFFFF"/>
        </w:rPr>
        <w:t>oute méthode thérapeutique qui vise à obtenir une situation de crise émotionnelle telle que cette manifestation critique provoque une solution du problème que la crise met en scène.</w:t>
      </w:r>
      <w:r>
        <w:rPr>
          <w:rFonts w:cstheme="minorHAnsi"/>
          <w:sz w:val="36"/>
          <w:szCs w:val="36"/>
          <w:shd w:val="clear" w:color="auto" w:fill="FFFFFF"/>
        </w:rPr>
        <w:t xml:space="preserve"> Par extension : évènement libérateur. </w:t>
      </w:r>
    </w:p>
    <w:p w14:paraId="70DCDA8F" w14:textId="3842D432" w:rsidR="002A210C" w:rsidRDefault="00575C33" w:rsidP="00032653">
      <w:pPr>
        <w:rPr>
          <w:rFonts w:cstheme="minorHAnsi"/>
          <w:b/>
          <w:bCs/>
          <w:sz w:val="36"/>
          <w:szCs w:val="36"/>
          <w:shd w:val="clear" w:color="auto" w:fill="FFFFFF"/>
        </w:rPr>
      </w:pPr>
      <w:r>
        <w:rPr>
          <w:rFonts w:cstheme="minorHAnsi"/>
          <w:b/>
          <w:bCs/>
          <w:sz w:val="36"/>
          <w:szCs w:val="36"/>
          <w:shd w:val="clear" w:color="auto" w:fill="FFFFFF"/>
        </w:rPr>
        <w:t xml:space="preserve">« Cathinone » : </w:t>
      </w:r>
      <w:r w:rsidRPr="002A210C">
        <w:rPr>
          <w:rFonts w:cstheme="minorHAnsi"/>
          <w:sz w:val="36"/>
          <w:szCs w:val="36"/>
          <w:shd w:val="clear" w:color="auto" w:fill="FFFFFF"/>
        </w:rPr>
        <w:t>A</w:t>
      </w:r>
      <w:r>
        <w:rPr>
          <w:rFonts w:cstheme="minorHAnsi"/>
          <w:sz w:val="36"/>
          <w:szCs w:val="36"/>
          <w:shd w:val="clear" w:color="auto" w:fill="FFFFFF"/>
        </w:rPr>
        <w:t>lcaloïde de type amphétamine extrait du Khat (</w:t>
      </w:r>
      <w:r w:rsidRPr="00537C47">
        <w:rPr>
          <w:rFonts w:cstheme="minorHAnsi"/>
          <w:sz w:val="36"/>
          <w:szCs w:val="36"/>
          <w:shd w:val="clear" w:color="auto" w:fill="FFFFFF"/>
        </w:rPr>
        <w:t>ou de synthèse</w:t>
      </w:r>
      <w:r>
        <w:rPr>
          <w:rFonts w:cstheme="minorHAnsi"/>
          <w:sz w:val="36"/>
          <w:szCs w:val="36"/>
          <w:shd w:val="clear" w:color="auto" w:fill="FFFFFF"/>
        </w:rPr>
        <w:t xml:space="preserve">) utilisé dans le </w:t>
      </w:r>
      <w:r w:rsidRPr="002A210C">
        <w:rPr>
          <w:rFonts w:cstheme="minorHAnsi"/>
          <w:i/>
          <w:iCs/>
          <w:sz w:val="36"/>
          <w:szCs w:val="36"/>
          <w:shd w:val="clear" w:color="auto" w:fill="FFFFFF"/>
        </w:rPr>
        <w:t>Chemsex</w:t>
      </w:r>
      <w:r>
        <w:rPr>
          <w:rFonts w:cstheme="minorHAnsi"/>
          <w:i/>
          <w:iCs/>
          <w:sz w:val="36"/>
          <w:szCs w:val="36"/>
          <w:shd w:val="clear" w:color="auto" w:fill="FFFFFF"/>
        </w:rPr>
        <w:t>*</w:t>
      </w:r>
      <w:r>
        <w:rPr>
          <w:rFonts w:cstheme="minorHAnsi"/>
          <w:sz w:val="36"/>
          <w:szCs w:val="36"/>
          <w:shd w:val="clear" w:color="auto" w:fill="FFFFFF"/>
        </w:rPr>
        <w:t>.</w:t>
      </w:r>
      <w:r w:rsidRPr="005C3344">
        <w:rPr>
          <w:rFonts w:cstheme="minorHAnsi"/>
          <w:sz w:val="36"/>
          <w:szCs w:val="36"/>
          <w:shd w:val="clear" w:color="auto" w:fill="FFFFFF" w:themeFill="background1"/>
        </w:rPr>
        <w:t xml:space="preserve"> </w:t>
      </w:r>
      <w:r w:rsidR="002A210C" w:rsidRPr="002A210C">
        <w:rPr>
          <w:rFonts w:cstheme="minorHAnsi"/>
          <w:b/>
          <w:bCs/>
          <w:sz w:val="36"/>
          <w:szCs w:val="36"/>
          <w:shd w:val="clear" w:color="auto" w:fill="FFFFFF"/>
        </w:rPr>
        <w:t>IH 06 2022</w:t>
      </w:r>
    </w:p>
    <w:p w14:paraId="455745D3" w14:textId="36226A00" w:rsidR="00A1159F" w:rsidRPr="00A1159F" w:rsidRDefault="00A1159F" w:rsidP="00A1159F">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Cauchemar » : </w:t>
      </w:r>
      <w:r w:rsidRPr="00A1159F">
        <w:rPr>
          <w:rFonts w:cstheme="minorHAnsi"/>
          <w:sz w:val="36"/>
          <w:szCs w:val="36"/>
          <w:shd w:val="clear" w:color="auto" w:fill="FFFFFF"/>
        </w:rPr>
        <w:t>Rêve désagréable, qui peut réveiller le dormeur, dont il se souvient au réveil et qui implique généralement des menaces vitales sur la sécurité ou l’intégrité physique.</w:t>
      </w:r>
    </w:p>
    <w:p w14:paraId="6F349E55" w14:textId="56683A1C" w:rsidR="003D5F63" w:rsidRDefault="003D5F63" w:rsidP="00032653">
      <w:pPr>
        <w:rPr>
          <w:rFonts w:cstheme="minorHAnsi"/>
          <w:sz w:val="36"/>
          <w:szCs w:val="36"/>
          <w:shd w:val="clear" w:color="auto" w:fill="FFFFFF"/>
        </w:rPr>
      </w:pPr>
      <w:r w:rsidRPr="007B10FE">
        <w:rPr>
          <w:rFonts w:cstheme="minorHAnsi"/>
          <w:b/>
          <w:bCs/>
          <w:sz w:val="36"/>
          <w:szCs w:val="36"/>
          <w:shd w:val="clear" w:color="auto" w:fill="FFFFFF"/>
        </w:rPr>
        <w:t xml:space="preserve">« Causalité » : </w:t>
      </w:r>
      <w:r w:rsidRPr="007B10FE">
        <w:rPr>
          <w:rFonts w:cstheme="minorHAnsi"/>
          <w:sz w:val="36"/>
          <w:szCs w:val="36"/>
          <w:shd w:val="clear" w:color="auto" w:fill="FFFFFF"/>
        </w:rPr>
        <w:t>Influence par laquelle une cause produit un effet</w:t>
      </w:r>
      <w:r>
        <w:rPr>
          <w:rFonts w:cstheme="minorHAnsi"/>
          <w:b/>
          <w:bCs/>
          <w:sz w:val="36"/>
          <w:szCs w:val="36"/>
          <w:shd w:val="clear" w:color="auto" w:fill="FFFFFF"/>
        </w:rPr>
        <w:t xml:space="preserve"> </w:t>
      </w:r>
      <w:r w:rsidRPr="007B10FE">
        <w:rPr>
          <w:rFonts w:cstheme="minorHAnsi"/>
          <w:sz w:val="36"/>
          <w:szCs w:val="36"/>
          <w:shd w:val="clear" w:color="auto" w:fill="FFFFFF"/>
        </w:rPr>
        <w:t>considéré comme sa conséquence.</w:t>
      </w:r>
      <w:r>
        <w:rPr>
          <w:rFonts w:cstheme="minorHAnsi"/>
          <w:sz w:val="36"/>
          <w:szCs w:val="36"/>
          <w:shd w:val="clear" w:color="auto" w:fill="FFFFFF"/>
        </w:rPr>
        <w:t xml:space="preserve">  (</w:t>
      </w:r>
      <w:r w:rsidRPr="008F67D4">
        <w:rPr>
          <w:rFonts w:cstheme="minorHAnsi"/>
          <w:sz w:val="36"/>
          <w:szCs w:val="36"/>
          <w:shd w:val="clear" w:color="auto" w:fill="FFFFFF"/>
        </w:rPr>
        <w:t>Par exemple le fait qu’il pleuve et que le sol soit mouillé</w:t>
      </w:r>
      <w:r>
        <w:rPr>
          <w:rFonts w:cstheme="minorHAnsi"/>
          <w:sz w:val="36"/>
          <w:szCs w:val="36"/>
          <w:shd w:val="clear" w:color="auto" w:fill="FFFFFF"/>
        </w:rPr>
        <w:t xml:space="preserve">). A différencier de la </w:t>
      </w:r>
      <w:r w:rsidRPr="008F67D4">
        <w:rPr>
          <w:rFonts w:cstheme="minorHAnsi"/>
          <w:i/>
          <w:iCs/>
          <w:sz w:val="36"/>
          <w:szCs w:val="36"/>
          <w:shd w:val="clear" w:color="auto" w:fill="FFFFFF"/>
        </w:rPr>
        <w:t>corrélation</w:t>
      </w:r>
      <w:r>
        <w:rPr>
          <w:rFonts w:cstheme="minorHAnsi"/>
          <w:sz w:val="36"/>
          <w:szCs w:val="36"/>
          <w:shd w:val="clear" w:color="auto" w:fill="FFFFFF"/>
        </w:rPr>
        <w:t xml:space="preserve">* qui définit le rapport entre deux évènements qui évoluent de façon coordonnée mais dont aucun n’est directement cause de l’autre </w:t>
      </w:r>
      <w:r>
        <w:rPr>
          <w:rFonts w:cstheme="minorHAnsi"/>
          <w:sz w:val="36"/>
          <w:szCs w:val="36"/>
        </w:rPr>
        <w:t>(</w:t>
      </w:r>
      <w:r w:rsidRPr="008F67D4">
        <w:rPr>
          <w:rFonts w:cstheme="minorHAnsi"/>
          <w:sz w:val="36"/>
          <w:szCs w:val="36"/>
        </w:rPr>
        <w:t>Par exemple les ventes de glaces et les insolations évoluent de la même façon mais la cause est en fait l’augmentation de l’ensoleillement !</w:t>
      </w:r>
      <w:r>
        <w:rPr>
          <w:rFonts w:cstheme="minorHAnsi"/>
          <w:sz w:val="36"/>
          <w:szCs w:val="36"/>
        </w:rPr>
        <w:t xml:space="preserve">). Quand on prend une </w:t>
      </w:r>
      <w:r w:rsidRPr="008F67D4">
        <w:rPr>
          <w:rFonts w:cstheme="minorHAnsi"/>
          <w:i/>
          <w:iCs/>
          <w:sz w:val="36"/>
          <w:szCs w:val="36"/>
        </w:rPr>
        <w:t>corrélation</w:t>
      </w:r>
      <w:r>
        <w:rPr>
          <w:rFonts w:cstheme="minorHAnsi"/>
          <w:sz w:val="36"/>
          <w:szCs w:val="36"/>
        </w:rPr>
        <w:t>* pour une causalité on parle d</w:t>
      </w:r>
      <w:r w:rsidR="008F67D4">
        <w:rPr>
          <w:rFonts w:cstheme="minorHAnsi"/>
          <w:sz w:val="36"/>
          <w:szCs w:val="36"/>
        </w:rPr>
        <w:t>’</w:t>
      </w:r>
      <w:r w:rsidRPr="008F67D4">
        <w:rPr>
          <w:rFonts w:cstheme="minorHAnsi"/>
          <w:i/>
          <w:iCs/>
          <w:sz w:val="36"/>
          <w:szCs w:val="36"/>
        </w:rPr>
        <w:t>effet cigogne</w:t>
      </w:r>
      <w:r>
        <w:rPr>
          <w:rFonts w:cstheme="minorHAnsi"/>
          <w:sz w:val="36"/>
          <w:szCs w:val="36"/>
        </w:rPr>
        <w:t xml:space="preserve">*.  </w:t>
      </w:r>
      <w:r w:rsidRPr="003D5F63">
        <w:rPr>
          <w:rFonts w:cstheme="minorHAnsi"/>
          <w:b/>
          <w:bCs/>
          <w:sz w:val="36"/>
          <w:szCs w:val="36"/>
        </w:rPr>
        <w:t>IH 11</w:t>
      </w:r>
      <w:r w:rsidR="0033281F">
        <w:rPr>
          <w:rFonts w:cstheme="minorHAnsi"/>
          <w:b/>
          <w:bCs/>
          <w:sz w:val="36"/>
          <w:szCs w:val="36"/>
        </w:rPr>
        <w:t> </w:t>
      </w:r>
      <w:r w:rsidRPr="003D5F63">
        <w:rPr>
          <w:rFonts w:cstheme="minorHAnsi"/>
          <w:b/>
          <w:bCs/>
          <w:sz w:val="36"/>
          <w:szCs w:val="36"/>
        </w:rPr>
        <w:t>022</w:t>
      </w:r>
      <w:r>
        <w:rPr>
          <w:rFonts w:cstheme="minorHAnsi"/>
          <w:sz w:val="36"/>
          <w:szCs w:val="36"/>
          <w:shd w:val="clear" w:color="auto" w:fill="FFFFFF"/>
        </w:rPr>
        <w:t xml:space="preserve"> </w:t>
      </w:r>
    </w:p>
    <w:p w14:paraId="00A6E380" w14:textId="68969ABD" w:rsidR="0033281F" w:rsidRPr="003D5F63" w:rsidRDefault="0033281F" w:rsidP="00032653">
      <w:pPr>
        <w:rPr>
          <w:rFonts w:cstheme="minorHAnsi"/>
          <w:b/>
          <w:bCs/>
          <w:sz w:val="36"/>
          <w:szCs w:val="36"/>
          <w:shd w:val="clear" w:color="auto" w:fill="FFFFFF"/>
        </w:rPr>
      </w:pPr>
      <w:r>
        <w:rPr>
          <w:rFonts w:cstheme="minorHAnsi"/>
          <w:sz w:val="36"/>
          <w:szCs w:val="36"/>
        </w:rPr>
        <w:t>« </w:t>
      </w:r>
      <w:r w:rsidRPr="0020526C">
        <w:rPr>
          <w:rFonts w:cstheme="minorHAnsi"/>
          <w:b/>
          <w:bCs/>
          <w:sz w:val="36"/>
          <w:szCs w:val="36"/>
        </w:rPr>
        <w:t>Causalité circulaire</w:t>
      </w:r>
      <w:r>
        <w:rPr>
          <w:rFonts w:cstheme="minorHAnsi"/>
          <w:sz w:val="36"/>
          <w:szCs w:val="36"/>
        </w:rPr>
        <w:t xml:space="preserve"> » : Relation entre deux évènements dans laquelle une cause A </w:t>
      </w:r>
      <w:proofErr w:type="spellStart"/>
      <w:r>
        <w:rPr>
          <w:rFonts w:cstheme="minorHAnsi"/>
          <w:sz w:val="36"/>
          <w:szCs w:val="36"/>
        </w:rPr>
        <w:t>provoque</w:t>
      </w:r>
      <w:proofErr w:type="spellEnd"/>
      <w:r>
        <w:rPr>
          <w:rFonts w:cstheme="minorHAnsi"/>
          <w:sz w:val="36"/>
          <w:szCs w:val="36"/>
        </w:rPr>
        <w:t xml:space="preserve"> un effet B qui lui-même influence la cause A par </w:t>
      </w:r>
      <w:r w:rsidRPr="0020526C">
        <w:rPr>
          <w:rFonts w:cstheme="minorHAnsi"/>
          <w:i/>
          <w:iCs/>
          <w:sz w:val="36"/>
          <w:szCs w:val="36"/>
        </w:rPr>
        <w:t>rétroaction</w:t>
      </w:r>
      <w:r>
        <w:rPr>
          <w:rFonts w:cstheme="minorHAnsi"/>
          <w:sz w:val="36"/>
          <w:szCs w:val="36"/>
        </w:rPr>
        <w:t>* (</w:t>
      </w:r>
      <w:r w:rsidRPr="008F67D4">
        <w:rPr>
          <w:rFonts w:cstheme="minorHAnsi"/>
          <w:sz w:val="36"/>
          <w:szCs w:val="36"/>
          <w:u w:val="single"/>
        </w:rPr>
        <w:t>Yves Halfon</w:t>
      </w:r>
      <w:r>
        <w:rPr>
          <w:rFonts w:cstheme="minorHAnsi"/>
          <w:sz w:val="36"/>
          <w:szCs w:val="36"/>
        </w:rPr>
        <w:t xml:space="preserve">*). </w:t>
      </w:r>
      <w:r w:rsidRPr="0020526C">
        <w:rPr>
          <w:rFonts w:cstheme="minorHAnsi"/>
          <w:b/>
          <w:bCs/>
          <w:sz w:val="36"/>
          <w:szCs w:val="36"/>
        </w:rPr>
        <w:t>IH 11 2022</w:t>
      </w:r>
    </w:p>
    <w:p w14:paraId="698F042C" w14:textId="77777777" w:rsidR="00B902AA" w:rsidRPr="009B4494" w:rsidRDefault="00B902AA" w:rsidP="00B902AA">
      <w:pPr>
        <w:rPr>
          <w:rFonts w:cstheme="minorHAnsi"/>
          <w:sz w:val="36"/>
          <w:szCs w:val="36"/>
          <w:shd w:val="clear" w:color="auto" w:fill="FFFFFF"/>
        </w:rPr>
      </w:pPr>
      <w:bookmarkStart w:id="115" w:name="_Hlk58766093"/>
      <w:r w:rsidRPr="009B4494">
        <w:rPr>
          <w:rFonts w:cstheme="minorHAnsi"/>
          <w:b/>
          <w:bCs/>
          <w:sz w:val="36"/>
          <w:szCs w:val="36"/>
          <w:shd w:val="clear" w:color="auto" w:fill="FFFFFF"/>
        </w:rPr>
        <w:t>« Causalité descendante</w:t>
      </w:r>
      <w:r w:rsidRPr="009B4494">
        <w:rPr>
          <w:rFonts w:cstheme="minorHAnsi"/>
          <w:sz w:val="36"/>
          <w:szCs w:val="36"/>
          <w:shd w:val="clear" w:color="auto" w:fill="FFFFFF"/>
        </w:rPr>
        <w:t xml:space="preserve"> ». Principe développé par le psychologue </w:t>
      </w:r>
      <w:r w:rsidRPr="008F67D4">
        <w:rPr>
          <w:rFonts w:cstheme="minorHAnsi"/>
          <w:sz w:val="36"/>
          <w:szCs w:val="36"/>
          <w:u w:val="single"/>
          <w:shd w:val="clear" w:color="auto" w:fill="FFFFFF"/>
        </w:rPr>
        <w:t>Donald</w:t>
      </w:r>
      <w:r w:rsidRPr="008F67D4">
        <w:rPr>
          <w:rFonts w:cstheme="minorHAnsi"/>
          <w:sz w:val="36"/>
          <w:szCs w:val="36"/>
          <w:shd w:val="clear" w:color="auto" w:fill="FFFFFF"/>
        </w:rPr>
        <w:t xml:space="preserve"> </w:t>
      </w:r>
      <w:r w:rsidRPr="008F67D4">
        <w:rPr>
          <w:rFonts w:cstheme="minorHAnsi"/>
          <w:sz w:val="36"/>
          <w:szCs w:val="36"/>
          <w:u w:val="single"/>
          <w:shd w:val="clear" w:color="auto" w:fill="FFFFFF"/>
        </w:rPr>
        <w:t>Campbell</w:t>
      </w:r>
      <w:r w:rsidRPr="009B4494">
        <w:rPr>
          <w:rFonts w:cstheme="minorHAnsi"/>
          <w:sz w:val="36"/>
          <w:szCs w:val="36"/>
          <w:shd w:val="clear" w:color="auto" w:fill="FFFFFF"/>
        </w:rPr>
        <w:t xml:space="preserve"> dans les années 1970. Une pensée ou une émotion résultent de l’activité de vastes ensembles neuronaux, qui se répercute jusqu’aux échelles les plus petites. (</w:t>
      </w:r>
      <w:r w:rsidRPr="008F67D4">
        <w:rPr>
          <w:rFonts w:cstheme="minorHAnsi"/>
          <w:sz w:val="36"/>
          <w:szCs w:val="36"/>
          <w:u w:val="single"/>
          <w:shd w:val="clear" w:color="auto" w:fill="FFFFFF"/>
        </w:rPr>
        <w:t>Michel le Van Quyen</w:t>
      </w:r>
      <w:r w:rsidRPr="009B4494">
        <w:rPr>
          <w:rFonts w:cstheme="minorHAnsi"/>
          <w:sz w:val="36"/>
          <w:szCs w:val="36"/>
          <w:shd w:val="clear" w:color="auto" w:fill="FFFFFF"/>
        </w:rPr>
        <w:t xml:space="preserve"> / Cerveau et psycho 12 2020). </w:t>
      </w:r>
      <w:bookmarkEnd w:id="115"/>
      <w:r w:rsidRPr="009B4494">
        <w:rPr>
          <w:rFonts w:cstheme="minorHAnsi"/>
          <w:b/>
          <w:bCs/>
          <w:sz w:val="36"/>
          <w:szCs w:val="36"/>
          <w:shd w:val="clear" w:color="auto" w:fill="FFFFFF"/>
        </w:rPr>
        <w:t>IH 12 2020</w:t>
      </w:r>
      <w:r w:rsidRPr="009B4494">
        <w:rPr>
          <w:rFonts w:cstheme="minorHAnsi"/>
          <w:sz w:val="36"/>
          <w:szCs w:val="36"/>
          <w:shd w:val="clear" w:color="auto" w:fill="FFFFFF"/>
        </w:rPr>
        <w:t xml:space="preserve">. </w:t>
      </w:r>
    </w:p>
    <w:p w14:paraId="7C0C0226" w14:textId="3C70C4D2" w:rsidR="008B6B71" w:rsidRDefault="008923BD" w:rsidP="00B902AA">
      <w:pPr>
        <w:rPr>
          <w:rFonts w:cstheme="minorHAnsi"/>
          <w:sz w:val="36"/>
          <w:szCs w:val="36"/>
        </w:rPr>
      </w:pPr>
      <w:r w:rsidRPr="00DA7F0A">
        <w:rPr>
          <w:rFonts w:cstheme="minorHAnsi"/>
          <w:b/>
          <w:bCs/>
          <w:sz w:val="36"/>
          <w:szCs w:val="36"/>
        </w:rPr>
        <w:t>« </w:t>
      </w:r>
      <w:r w:rsidR="00DA7F0A" w:rsidRPr="00DA7F0A">
        <w:rPr>
          <w:rFonts w:cstheme="minorHAnsi"/>
          <w:b/>
          <w:bCs/>
          <w:sz w:val="36"/>
          <w:szCs w:val="36"/>
        </w:rPr>
        <w:t>Causalité directe »</w:t>
      </w:r>
      <w:r w:rsidR="00DA7F0A">
        <w:rPr>
          <w:rFonts w:cstheme="minorHAnsi"/>
          <w:sz w:val="36"/>
          <w:szCs w:val="36"/>
        </w:rPr>
        <w:t xml:space="preserve"> ou </w:t>
      </w:r>
      <w:r w:rsidR="00DA7F0A" w:rsidRPr="00DA7F0A">
        <w:rPr>
          <w:rFonts w:cstheme="minorHAnsi"/>
          <w:b/>
          <w:bCs/>
          <w:sz w:val="36"/>
          <w:szCs w:val="36"/>
        </w:rPr>
        <w:t>« Causalité linéaire »</w:t>
      </w:r>
      <w:r w:rsidR="00DA7F0A">
        <w:rPr>
          <w:rFonts w:cstheme="minorHAnsi"/>
          <w:sz w:val="36"/>
          <w:szCs w:val="36"/>
        </w:rPr>
        <w:t xml:space="preserve"> : Relation entre deux évènements où une cause A </w:t>
      </w:r>
      <w:proofErr w:type="spellStart"/>
      <w:r w:rsidR="00DA7F0A">
        <w:rPr>
          <w:rFonts w:cstheme="minorHAnsi"/>
          <w:sz w:val="36"/>
          <w:szCs w:val="36"/>
        </w:rPr>
        <w:t>entraine</w:t>
      </w:r>
      <w:proofErr w:type="spellEnd"/>
      <w:r w:rsidR="00DA7F0A">
        <w:rPr>
          <w:rFonts w:cstheme="minorHAnsi"/>
          <w:sz w:val="36"/>
          <w:szCs w:val="36"/>
        </w:rPr>
        <w:t xml:space="preserve"> un effet B. Le symptôme prend son point de départ dans le passé. (</w:t>
      </w:r>
      <w:r w:rsidR="00DA7F0A" w:rsidRPr="008F67D4">
        <w:rPr>
          <w:rFonts w:cstheme="minorHAnsi"/>
          <w:sz w:val="36"/>
          <w:szCs w:val="36"/>
          <w:u w:val="single"/>
        </w:rPr>
        <w:t>Yves Halfon</w:t>
      </w:r>
      <w:r w:rsidR="00DA7F0A">
        <w:rPr>
          <w:rFonts w:cstheme="minorHAnsi"/>
          <w:sz w:val="36"/>
          <w:szCs w:val="36"/>
        </w:rPr>
        <w:t>*).</w:t>
      </w:r>
    </w:p>
    <w:p w14:paraId="1E5F558F" w14:textId="74BB3307" w:rsidR="00DA7F0A" w:rsidRDefault="00DA7F0A" w:rsidP="00B902AA">
      <w:pPr>
        <w:rPr>
          <w:rFonts w:cstheme="minorHAnsi"/>
          <w:sz w:val="36"/>
          <w:szCs w:val="36"/>
        </w:rPr>
      </w:pPr>
      <w:bookmarkStart w:id="116" w:name="_Hlk118196704"/>
      <w:r w:rsidRPr="00DA7F0A">
        <w:rPr>
          <w:rFonts w:cstheme="minorHAnsi"/>
          <w:b/>
          <w:bCs/>
          <w:sz w:val="36"/>
          <w:szCs w:val="36"/>
        </w:rPr>
        <w:t>« Causalité linéaire »</w:t>
      </w:r>
      <w:r>
        <w:rPr>
          <w:rFonts w:cstheme="minorHAnsi"/>
          <w:b/>
          <w:bCs/>
          <w:sz w:val="36"/>
          <w:szCs w:val="36"/>
        </w:rPr>
        <w:t xml:space="preserve"> </w:t>
      </w:r>
      <w:r w:rsidRPr="00DA7F0A">
        <w:rPr>
          <w:rFonts w:cstheme="minorHAnsi"/>
          <w:sz w:val="36"/>
          <w:szCs w:val="36"/>
        </w:rPr>
        <w:t>ou</w:t>
      </w:r>
      <w:r>
        <w:rPr>
          <w:rFonts w:cstheme="minorHAnsi"/>
          <w:b/>
          <w:bCs/>
          <w:sz w:val="36"/>
          <w:szCs w:val="36"/>
        </w:rPr>
        <w:t xml:space="preserve"> </w:t>
      </w:r>
      <w:r w:rsidRPr="00DA7F0A">
        <w:rPr>
          <w:rFonts w:cstheme="minorHAnsi"/>
          <w:b/>
          <w:bCs/>
          <w:sz w:val="36"/>
          <w:szCs w:val="36"/>
        </w:rPr>
        <w:t>« Causalité directe »</w:t>
      </w:r>
      <w:r>
        <w:rPr>
          <w:rFonts w:cstheme="minorHAnsi"/>
          <w:sz w:val="36"/>
          <w:szCs w:val="36"/>
        </w:rPr>
        <w:t xml:space="preserve"> : Relation entre deux évènements dans laquelle une cause A </w:t>
      </w:r>
      <w:proofErr w:type="spellStart"/>
      <w:r w:rsidR="0033281F">
        <w:rPr>
          <w:rFonts w:cstheme="minorHAnsi"/>
          <w:sz w:val="36"/>
          <w:szCs w:val="36"/>
        </w:rPr>
        <w:t>provoque</w:t>
      </w:r>
      <w:proofErr w:type="spellEnd"/>
      <w:r>
        <w:rPr>
          <w:rFonts w:cstheme="minorHAnsi"/>
          <w:sz w:val="36"/>
          <w:szCs w:val="36"/>
        </w:rPr>
        <w:t xml:space="preserve"> un effet B</w:t>
      </w:r>
      <w:r w:rsidR="0033281F">
        <w:rPr>
          <w:rFonts w:cstheme="minorHAnsi"/>
          <w:sz w:val="36"/>
          <w:szCs w:val="36"/>
        </w:rPr>
        <w:t xml:space="preserve"> qui, éventuellement, entraîne un effet C, etc.</w:t>
      </w:r>
      <w:r>
        <w:rPr>
          <w:rFonts w:cstheme="minorHAnsi"/>
          <w:sz w:val="36"/>
          <w:szCs w:val="36"/>
        </w:rPr>
        <w:t xml:space="preserve"> Le symptôme prend son point de départ dans le passé. (</w:t>
      </w:r>
      <w:r w:rsidRPr="008F67D4">
        <w:rPr>
          <w:rFonts w:cstheme="minorHAnsi"/>
          <w:sz w:val="36"/>
          <w:szCs w:val="36"/>
          <w:u w:val="single"/>
        </w:rPr>
        <w:t>Yves Halfon</w:t>
      </w:r>
      <w:r>
        <w:rPr>
          <w:rFonts w:cstheme="minorHAnsi"/>
          <w:sz w:val="36"/>
          <w:szCs w:val="36"/>
        </w:rPr>
        <w:t>*).</w:t>
      </w:r>
      <w:r w:rsidR="0033281F">
        <w:rPr>
          <w:rFonts w:cstheme="minorHAnsi"/>
          <w:sz w:val="36"/>
          <w:szCs w:val="36"/>
        </w:rPr>
        <w:t xml:space="preserve"> </w:t>
      </w:r>
      <w:bookmarkEnd w:id="116"/>
      <w:r w:rsidR="0033281F" w:rsidRPr="0033281F">
        <w:rPr>
          <w:rFonts w:cstheme="minorHAnsi"/>
          <w:b/>
          <w:bCs/>
          <w:sz w:val="36"/>
          <w:szCs w:val="36"/>
        </w:rPr>
        <w:t>IH 11 2022</w:t>
      </w:r>
    </w:p>
    <w:p w14:paraId="1EAB73F5" w14:textId="5A3249DA" w:rsidR="003A3ECD" w:rsidRDefault="003A3ECD" w:rsidP="00B902AA">
      <w:pPr>
        <w:rPr>
          <w:rFonts w:cstheme="minorHAnsi"/>
          <w:b/>
          <w:bCs/>
          <w:sz w:val="36"/>
          <w:szCs w:val="36"/>
        </w:rPr>
      </w:pPr>
      <w:bookmarkStart w:id="117" w:name="_Hlk101519035"/>
      <w:r w:rsidRPr="003A3ECD">
        <w:rPr>
          <w:rFonts w:cstheme="minorHAnsi"/>
          <w:b/>
          <w:bCs/>
          <w:sz w:val="36"/>
          <w:szCs w:val="36"/>
        </w:rPr>
        <w:t>« CBD</w:t>
      </w:r>
      <w:r>
        <w:rPr>
          <w:rFonts w:cstheme="minorHAnsi"/>
          <w:b/>
          <w:bCs/>
          <w:sz w:val="36"/>
          <w:szCs w:val="36"/>
        </w:rPr>
        <w:t> » :</w:t>
      </w:r>
      <w:r>
        <w:rPr>
          <w:rFonts w:cstheme="minorHAnsi"/>
          <w:sz w:val="36"/>
          <w:szCs w:val="36"/>
        </w:rPr>
        <w:t xml:space="preserve"> Abréviation de </w:t>
      </w:r>
      <w:r w:rsidRPr="003A3ECD">
        <w:rPr>
          <w:rFonts w:cstheme="minorHAnsi"/>
          <w:b/>
          <w:bCs/>
          <w:sz w:val="36"/>
          <w:szCs w:val="36"/>
        </w:rPr>
        <w:t>c</w:t>
      </w:r>
      <w:r>
        <w:rPr>
          <w:rFonts w:cstheme="minorHAnsi"/>
          <w:sz w:val="36"/>
          <w:szCs w:val="36"/>
        </w:rPr>
        <w:t>anna</w:t>
      </w:r>
      <w:r w:rsidRPr="003A3ECD">
        <w:rPr>
          <w:rFonts w:cstheme="minorHAnsi"/>
          <w:b/>
          <w:bCs/>
          <w:sz w:val="36"/>
          <w:szCs w:val="36"/>
        </w:rPr>
        <w:t>b</w:t>
      </w:r>
      <w:r>
        <w:rPr>
          <w:rFonts w:cstheme="minorHAnsi"/>
          <w:sz w:val="36"/>
          <w:szCs w:val="36"/>
        </w:rPr>
        <w:t>i</w:t>
      </w:r>
      <w:r w:rsidRPr="003A3ECD">
        <w:rPr>
          <w:rFonts w:cstheme="minorHAnsi"/>
          <w:b/>
          <w:bCs/>
          <w:sz w:val="36"/>
          <w:szCs w:val="36"/>
        </w:rPr>
        <w:t>d</w:t>
      </w:r>
      <w:r>
        <w:rPr>
          <w:rFonts w:cstheme="minorHAnsi"/>
          <w:sz w:val="36"/>
          <w:szCs w:val="36"/>
        </w:rPr>
        <w:t>iol</w:t>
      </w:r>
      <w:r w:rsidR="00D32036">
        <w:rPr>
          <w:rFonts w:cstheme="minorHAnsi"/>
          <w:sz w:val="36"/>
          <w:szCs w:val="36"/>
        </w:rPr>
        <w:t xml:space="preserve">. Une des nombreuses substances cannabinoïdes présentes dans le cannabis. Présente des propriétés relaxantes (mais sans effet stupéfiant ni dépendance physique contrairement au THC). </w:t>
      </w:r>
      <w:bookmarkEnd w:id="117"/>
      <w:r w:rsidR="00D32036" w:rsidRPr="00D32036">
        <w:rPr>
          <w:rFonts w:cstheme="minorHAnsi"/>
          <w:b/>
          <w:bCs/>
          <w:sz w:val="36"/>
          <w:szCs w:val="36"/>
        </w:rPr>
        <w:t>IH 05 2022.</w:t>
      </w:r>
    </w:p>
    <w:p w14:paraId="35443596" w14:textId="0ABCE2A2" w:rsidR="00E64A54" w:rsidRDefault="00E64A54" w:rsidP="00E64A54">
      <w:pPr>
        <w:shd w:val="clear" w:color="auto" w:fill="FFFFFF" w:themeFill="background1"/>
        <w:rPr>
          <w:rFonts w:cstheme="minorHAnsi"/>
          <w:sz w:val="36"/>
          <w:szCs w:val="36"/>
          <w:shd w:val="clear" w:color="auto" w:fill="FFFFFF" w:themeFill="background1"/>
        </w:rPr>
      </w:pPr>
      <w:r w:rsidRPr="00E64A54">
        <w:rPr>
          <w:rFonts w:cstheme="minorHAnsi"/>
          <w:b/>
          <w:bCs/>
          <w:sz w:val="36"/>
          <w:szCs w:val="36"/>
          <w:shd w:val="clear" w:color="auto" w:fill="FFFFFF"/>
        </w:rPr>
        <w:t xml:space="preserve"> </w:t>
      </w:r>
      <w:r w:rsidR="00101473" w:rsidRPr="00E64A54">
        <w:rPr>
          <w:rFonts w:cstheme="minorHAnsi"/>
          <w:b/>
          <w:bCs/>
          <w:sz w:val="36"/>
          <w:szCs w:val="36"/>
          <w:shd w:val="clear" w:color="auto" w:fill="FFFFFF"/>
        </w:rPr>
        <w:t>« CCA »</w:t>
      </w:r>
      <w:r w:rsidR="00101473">
        <w:rPr>
          <w:rFonts w:cstheme="minorHAnsi"/>
          <w:sz w:val="36"/>
          <w:szCs w:val="36"/>
          <w:shd w:val="clear" w:color="auto" w:fill="FFFFFF"/>
        </w:rPr>
        <w:t xml:space="preserve"> </w:t>
      </w:r>
      <w:r w:rsidR="00101473" w:rsidRPr="00101473">
        <w:rPr>
          <w:rFonts w:cstheme="minorHAnsi"/>
          <w:b/>
          <w:bCs/>
          <w:sz w:val="36"/>
          <w:szCs w:val="36"/>
          <w:shd w:val="clear" w:color="auto" w:fill="FFFFFF"/>
        </w:rPr>
        <w:t xml:space="preserve">ou </w:t>
      </w:r>
      <w:r w:rsidR="00101473">
        <w:rPr>
          <w:rFonts w:cstheme="minorHAnsi"/>
          <w:sz w:val="36"/>
          <w:szCs w:val="36"/>
          <w:shd w:val="clear" w:color="auto" w:fill="FFFFFF"/>
        </w:rPr>
        <w:t>« </w:t>
      </w:r>
      <w:r w:rsidR="00101473" w:rsidRPr="00012419">
        <w:rPr>
          <w:rFonts w:cstheme="minorHAnsi"/>
          <w:b/>
          <w:bCs/>
          <w:sz w:val="36"/>
          <w:szCs w:val="36"/>
          <w:shd w:val="clear" w:color="auto" w:fill="FFFFFF"/>
        </w:rPr>
        <w:t>Cortex Cingulaire Antérieur</w:t>
      </w:r>
      <w:r w:rsidR="00101473">
        <w:rPr>
          <w:rFonts w:cstheme="minorHAnsi"/>
          <w:sz w:val="36"/>
          <w:szCs w:val="36"/>
          <w:shd w:val="clear" w:color="auto" w:fill="FFFFFF"/>
        </w:rPr>
        <w:t> </w:t>
      </w:r>
      <w:r w:rsidR="00101473" w:rsidRPr="00E64A54">
        <w:rPr>
          <w:rFonts w:cstheme="minorHAnsi"/>
          <w:b/>
          <w:bCs/>
          <w:sz w:val="36"/>
          <w:szCs w:val="36"/>
          <w:shd w:val="clear" w:color="auto" w:fill="FFFFFF"/>
        </w:rPr>
        <w:t xml:space="preserve">» ou </w:t>
      </w:r>
      <w:r w:rsidR="00101473" w:rsidRPr="00101473">
        <w:rPr>
          <w:rFonts w:cstheme="minorHAnsi"/>
          <w:b/>
          <w:bCs/>
          <w:sz w:val="36"/>
          <w:szCs w:val="36"/>
          <w:shd w:val="clear" w:color="auto" w:fill="FFFFFF"/>
        </w:rPr>
        <w:t>« ACC »</w:t>
      </w:r>
      <w:r w:rsidR="00101473">
        <w:rPr>
          <w:rFonts w:cstheme="minorHAnsi"/>
          <w:sz w:val="36"/>
          <w:szCs w:val="36"/>
          <w:shd w:val="clear" w:color="auto" w:fill="FFFFFF"/>
        </w:rPr>
        <w:t xml:space="preserve"> : </w:t>
      </w:r>
      <w:r w:rsidR="00101473" w:rsidRPr="00012419">
        <w:rPr>
          <w:rFonts w:cstheme="minorHAnsi"/>
          <w:sz w:val="36"/>
          <w:szCs w:val="36"/>
          <w:shd w:val="clear" w:color="auto" w:fill="FFFFFF" w:themeFill="background1"/>
        </w:rPr>
        <w:t>Partie frontale du </w:t>
      </w:r>
      <w:hyperlink r:id="rId76" w:tooltip="Cortex cingulaire" w:history="1">
        <w:r w:rsidR="00101473" w:rsidRPr="00CE6A1E">
          <w:rPr>
            <w:rFonts w:cstheme="minorHAnsi"/>
            <w:i/>
            <w:iCs/>
            <w:sz w:val="36"/>
            <w:szCs w:val="36"/>
            <w:shd w:val="clear" w:color="auto" w:fill="FFFFFF" w:themeFill="background1"/>
          </w:rPr>
          <w:t>cortex cingulaire</w:t>
        </w:r>
      </w:hyperlink>
      <w:r w:rsidR="00101473" w:rsidRPr="00CE6A1E">
        <w:rPr>
          <w:rFonts w:cstheme="minorHAnsi"/>
          <w:i/>
          <w:iCs/>
          <w:sz w:val="36"/>
          <w:szCs w:val="36"/>
          <w:shd w:val="clear" w:color="auto" w:fill="FFFFFF" w:themeFill="background1"/>
        </w:rPr>
        <w:t>*</w:t>
      </w:r>
      <w:r w:rsidR="00101473" w:rsidRPr="00CE6A1E">
        <w:rPr>
          <w:rFonts w:cstheme="minorHAnsi"/>
          <w:sz w:val="36"/>
          <w:szCs w:val="36"/>
          <w:shd w:val="clear" w:color="auto" w:fill="FFFFFF" w:themeFill="background1"/>
        </w:rPr>
        <w:t>.</w:t>
      </w:r>
    </w:p>
    <w:p w14:paraId="5E1F74EB" w14:textId="6945A080" w:rsidR="009734A2" w:rsidRPr="00E64A54" w:rsidRDefault="009734A2" w:rsidP="00E64A54">
      <w:pPr>
        <w:shd w:val="clear" w:color="auto" w:fill="FFFFFF" w:themeFill="background1"/>
        <w:rPr>
          <w:rFonts w:cstheme="minorHAnsi"/>
          <w:sz w:val="36"/>
          <w:szCs w:val="36"/>
          <w:shd w:val="clear" w:color="auto" w:fill="FFFFFF" w:themeFill="background1"/>
        </w:rPr>
      </w:pPr>
      <w:r w:rsidRPr="009734A2">
        <w:rPr>
          <w:rFonts w:cstheme="minorHAnsi"/>
          <w:b/>
          <w:bCs/>
          <w:sz w:val="36"/>
          <w:szCs w:val="36"/>
          <w:shd w:val="clear" w:color="auto" w:fill="FFFFFF" w:themeFill="background1"/>
        </w:rPr>
        <w:t>« Cécité au changement »</w:t>
      </w:r>
      <w:r>
        <w:rPr>
          <w:rFonts w:cstheme="minorHAnsi"/>
          <w:sz w:val="36"/>
          <w:szCs w:val="36"/>
          <w:shd w:val="clear" w:color="auto" w:fill="FFFFFF" w:themeFill="background1"/>
        </w:rPr>
        <w:t xml:space="preserve"> : </w:t>
      </w:r>
      <w:r>
        <w:rPr>
          <w:rFonts w:cstheme="minorHAnsi"/>
          <w:color w:val="000000" w:themeColor="text1"/>
          <w:sz w:val="36"/>
          <w:szCs w:val="36"/>
          <w:shd w:val="clear" w:color="auto" w:fill="FFFFFF" w:themeFill="background1"/>
        </w:rPr>
        <w:t>I</w:t>
      </w:r>
      <w:r w:rsidRPr="009734A2">
        <w:rPr>
          <w:rFonts w:cstheme="minorHAnsi"/>
          <w:color w:val="000000" w:themeColor="text1"/>
          <w:sz w:val="36"/>
          <w:szCs w:val="36"/>
          <w:shd w:val="clear" w:color="auto" w:fill="FFFFFF" w:themeFill="background1"/>
        </w:rPr>
        <w:t>ncapacité à détecter des modifications pourtant importantes survenant dans notre environnement visuel</w:t>
      </w:r>
      <w:r>
        <w:rPr>
          <w:rFonts w:cstheme="minorHAnsi"/>
          <w:color w:val="000000" w:themeColor="text1"/>
          <w:sz w:val="36"/>
          <w:szCs w:val="36"/>
          <w:shd w:val="clear" w:color="auto" w:fill="FFFFFF" w:themeFill="background1"/>
        </w:rPr>
        <w:t xml:space="preserve"> (en général suite à un détournement d’attention). Ex « The door study ». </w:t>
      </w:r>
    </w:p>
    <w:p w14:paraId="56480563" w14:textId="778A35FC" w:rsidR="00FB48E1" w:rsidRDefault="00FB48E1" w:rsidP="00B902AA">
      <w:pPr>
        <w:rPr>
          <w:rFonts w:cstheme="minorHAnsi"/>
          <w:sz w:val="36"/>
          <w:szCs w:val="36"/>
          <w:shd w:val="clear" w:color="auto" w:fill="FFFFFF" w:themeFill="background1"/>
        </w:rPr>
      </w:pPr>
      <w:bookmarkStart w:id="118" w:name="_Hlk112779622"/>
      <w:r>
        <w:rPr>
          <w:rFonts w:cstheme="minorHAnsi"/>
          <w:b/>
          <w:bCs/>
          <w:color w:val="202122"/>
          <w:sz w:val="36"/>
          <w:szCs w:val="36"/>
          <w:shd w:val="clear" w:color="auto" w:fill="FFFFFF"/>
        </w:rPr>
        <w:t>« Cécité d’inattention » ou « </w:t>
      </w:r>
      <w:r w:rsidR="0009107A">
        <w:rPr>
          <w:rFonts w:cstheme="minorHAnsi"/>
          <w:b/>
          <w:bCs/>
          <w:color w:val="202122"/>
          <w:sz w:val="36"/>
          <w:szCs w:val="36"/>
          <w:shd w:val="clear" w:color="auto" w:fill="FFFFFF"/>
        </w:rPr>
        <w:t>I</w:t>
      </w:r>
      <w:r>
        <w:rPr>
          <w:rFonts w:cstheme="minorHAnsi"/>
          <w:b/>
          <w:bCs/>
          <w:color w:val="202122"/>
          <w:sz w:val="36"/>
          <w:szCs w:val="36"/>
          <w:shd w:val="clear" w:color="auto" w:fill="FFFFFF"/>
        </w:rPr>
        <w:t>nattentional blindness » </w:t>
      </w:r>
      <w:r w:rsidRPr="00F77D77">
        <w:rPr>
          <w:rFonts w:cstheme="minorHAnsi"/>
          <w:sz w:val="36"/>
          <w:szCs w:val="36"/>
          <w:shd w:val="clear" w:color="auto" w:fill="FFFFFF" w:themeFill="background1"/>
        </w:rPr>
        <w:t>: Fait d'échouer à remarquer un stimulus pourtant parfaitement visible. Ce stimulus est généralement inattendu, mais il devrait cependant être perçu. Le phénomène se produit typiquement parce que trop d'éléments mobilisent déjà l'attention de l'observateur. </w:t>
      </w:r>
      <w:r>
        <w:rPr>
          <w:rFonts w:cstheme="minorHAnsi"/>
          <w:sz w:val="36"/>
          <w:szCs w:val="36"/>
          <w:shd w:val="clear" w:color="auto" w:fill="FFFFFF" w:themeFill="background1"/>
        </w:rPr>
        <w:t>(</w:t>
      </w:r>
      <w:r w:rsidRPr="00CE6A1E">
        <w:rPr>
          <w:rFonts w:cstheme="minorHAnsi"/>
          <w:sz w:val="36"/>
          <w:szCs w:val="36"/>
          <w:shd w:val="clear" w:color="auto" w:fill="FFFFFF" w:themeFill="background1"/>
        </w:rPr>
        <w:t>Ex : expérience du</w:t>
      </w:r>
      <w:r>
        <w:rPr>
          <w:rFonts w:cstheme="minorHAnsi"/>
          <w:sz w:val="36"/>
          <w:szCs w:val="36"/>
          <w:shd w:val="clear" w:color="auto" w:fill="FFFFFF" w:themeFill="background1"/>
        </w:rPr>
        <w:t> </w:t>
      </w:r>
      <w:r w:rsidRPr="00CE6A1E">
        <w:rPr>
          <w:rFonts w:cstheme="minorHAnsi"/>
          <w:i/>
          <w:iCs/>
          <w:sz w:val="36"/>
          <w:szCs w:val="36"/>
          <w:shd w:val="clear" w:color="auto" w:fill="FFFFFF" w:themeFill="background1"/>
        </w:rPr>
        <w:t>gorille invisible</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172AF841" w14:textId="4ED971D4" w:rsidR="00CE6A1E" w:rsidRPr="00CE6A1E" w:rsidRDefault="00CE6A1E" w:rsidP="00CE6A1E">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xml:space="preserve"> </w:t>
      </w:r>
      <w:bookmarkStart w:id="119" w:name="_Hlk197983349"/>
      <w:r>
        <w:rPr>
          <w:rFonts w:cstheme="minorHAnsi"/>
          <w:b/>
          <w:bCs/>
          <w:color w:val="202124"/>
          <w:sz w:val="36"/>
          <w:szCs w:val="36"/>
          <w:shd w:val="clear" w:color="auto" w:fill="FFFFFF"/>
        </w:rPr>
        <w:t>« Cécité faciale » ou « Prosopagnosie » :</w:t>
      </w:r>
      <w:r>
        <w:rPr>
          <w:rFonts w:ascii="Arial" w:hAnsi="Arial" w:cs="Arial"/>
          <w:color w:val="202122"/>
          <w:sz w:val="21"/>
          <w:szCs w:val="21"/>
          <w:shd w:val="clear" w:color="auto" w:fill="FFFFFF"/>
        </w:rPr>
        <w:t xml:space="preserve"> </w:t>
      </w:r>
      <w:r>
        <w:rPr>
          <w:rFonts w:cstheme="minorHAnsi"/>
          <w:sz w:val="36"/>
          <w:szCs w:val="36"/>
          <w:shd w:val="clear" w:color="auto" w:fill="FFFFFF" w:themeFill="background1"/>
        </w:rPr>
        <w:t>I</w:t>
      </w:r>
      <w:r w:rsidRPr="00A45EBB">
        <w:rPr>
          <w:rFonts w:cstheme="minorHAnsi"/>
          <w:sz w:val="36"/>
          <w:szCs w:val="36"/>
          <w:shd w:val="clear" w:color="auto" w:fill="FFFFFF" w:themeFill="background1"/>
        </w:rPr>
        <w:t>ncapacité à reconnaître et différencier les visages familiers tels que ceux des proches, amis et parfois même son propre visage.</w:t>
      </w:r>
      <w:r>
        <w:rPr>
          <w:rFonts w:cstheme="minorHAnsi"/>
          <w:sz w:val="36"/>
          <w:szCs w:val="36"/>
          <w:shd w:val="clear" w:color="auto" w:fill="FFFFFF" w:themeFill="background1"/>
        </w:rPr>
        <w:t xml:space="preserve"> Les personnes atteintes </w:t>
      </w:r>
      <w:r w:rsidRPr="00A45EBB">
        <w:rPr>
          <w:rFonts w:cstheme="minorHAnsi"/>
          <w:sz w:val="36"/>
          <w:szCs w:val="36"/>
          <w:shd w:val="clear" w:color="auto" w:fill="FFFFFF"/>
        </w:rPr>
        <w:t>sont capables de décrire en détail un visage familier, mais n’y associent pas d’identité.</w:t>
      </w:r>
      <w:bookmarkEnd w:id="119"/>
      <w:r>
        <w:rPr>
          <w:rFonts w:cstheme="minorHAnsi"/>
          <w:sz w:val="36"/>
          <w:szCs w:val="36"/>
          <w:shd w:val="clear" w:color="auto" w:fill="FFFFFF"/>
        </w:rPr>
        <w:t xml:space="preserve"> </w:t>
      </w:r>
      <w:r w:rsidRPr="00CE6A1E">
        <w:rPr>
          <w:rFonts w:cstheme="minorHAnsi"/>
          <w:b/>
          <w:bCs/>
          <w:sz w:val="36"/>
          <w:szCs w:val="36"/>
          <w:shd w:val="clear" w:color="auto" w:fill="FFFFFF"/>
        </w:rPr>
        <w:t>IH 05 2025</w:t>
      </w:r>
    </w:p>
    <w:p w14:paraId="72978F89" w14:textId="32C2E510" w:rsidR="00A155F6" w:rsidRDefault="00A155F6" w:rsidP="00B902AA">
      <w:pPr>
        <w:rPr>
          <w:rFonts w:cstheme="minorHAnsi"/>
          <w:sz w:val="36"/>
          <w:szCs w:val="36"/>
          <w:shd w:val="clear" w:color="auto" w:fill="FFFFFF" w:themeFill="background1"/>
        </w:rPr>
      </w:pPr>
      <w:r>
        <w:rPr>
          <w:rFonts w:cstheme="minorHAnsi"/>
          <w:sz w:val="36"/>
          <w:szCs w:val="36"/>
          <w:shd w:val="clear" w:color="auto" w:fill="FFFFFF" w:themeFill="background1"/>
        </w:rPr>
        <w:t>« </w:t>
      </w:r>
      <w:r w:rsidRPr="00A155F6">
        <w:rPr>
          <w:rFonts w:cstheme="minorHAnsi"/>
          <w:b/>
          <w:bCs/>
          <w:sz w:val="36"/>
          <w:szCs w:val="36"/>
          <w:shd w:val="clear" w:color="auto" w:fill="FFFFFF" w:themeFill="background1"/>
        </w:rPr>
        <w:t>Cellules de lieu</w:t>
      </w:r>
      <w:r>
        <w:rPr>
          <w:rFonts w:cstheme="minorHAnsi"/>
          <w:sz w:val="36"/>
          <w:szCs w:val="36"/>
          <w:shd w:val="clear" w:color="auto" w:fill="FFFFFF" w:themeFill="background1"/>
        </w:rPr>
        <w:t> </w:t>
      </w:r>
      <w:r w:rsidRPr="00A155F6">
        <w:rPr>
          <w:rFonts w:cstheme="minorHAnsi"/>
          <w:b/>
          <w:bCs/>
          <w:sz w:val="36"/>
          <w:szCs w:val="36"/>
          <w:shd w:val="clear" w:color="auto" w:fill="FFFFFF" w:themeFill="background1"/>
        </w:rPr>
        <w:t>» ou « Place cells » :</w:t>
      </w:r>
      <w:r>
        <w:rPr>
          <w:rFonts w:cstheme="minorHAnsi"/>
          <w:sz w:val="36"/>
          <w:szCs w:val="36"/>
          <w:shd w:val="clear" w:color="auto" w:fill="FFFFFF" w:themeFill="background1"/>
        </w:rPr>
        <w:t xml:space="preserve"> Neurones situés dans l’</w:t>
      </w:r>
      <w:r w:rsidRPr="00A155F6">
        <w:rPr>
          <w:rFonts w:cstheme="minorHAnsi"/>
          <w:i/>
          <w:iCs/>
          <w:sz w:val="36"/>
          <w:szCs w:val="36"/>
          <w:shd w:val="clear" w:color="auto" w:fill="FFFFFF" w:themeFill="background1"/>
        </w:rPr>
        <w:t>hippocampe</w:t>
      </w:r>
      <w:r>
        <w:rPr>
          <w:rFonts w:cstheme="minorHAnsi"/>
          <w:sz w:val="36"/>
          <w:szCs w:val="36"/>
          <w:shd w:val="clear" w:color="auto" w:fill="FFFFFF" w:themeFill="background1"/>
        </w:rPr>
        <w:t xml:space="preserve">* qui jouent un </w:t>
      </w:r>
      <w:r w:rsidR="009734A2">
        <w:rPr>
          <w:rFonts w:cstheme="minorHAnsi"/>
          <w:sz w:val="36"/>
          <w:szCs w:val="36"/>
          <w:shd w:val="clear" w:color="auto" w:fill="FFFFFF" w:themeFill="background1"/>
        </w:rPr>
        <w:t>rôle</w:t>
      </w:r>
      <w:r>
        <w:rPr>
          <w:rFonts w:cstheme="minorHAnsi"/>
          <w:sz w:val="36"/>
          <w:szCs w:val="36"/>
          <w:shd w:val="clear" w:color="auto" w:fill="FFFFFF" w:themeFill="background1"/>
        </w:rPr>
        <w:t xml:space="preserve"> dans la reconnaissance de la localisation mais aussi dans la consolidation de la mémoire épisodique.</w:t>
      </w:r>
    </w:p>
    <w:p w14:paraId="2EC399F4" w14:textId="500FD65E" w:rsidR="0075200B" w:rsidRPr="00FB48E1" w:rsidRDefault="0075200B" w:rsidP="00B902AA">
      <w:pPr>
        <w:rPr>
          <w:rFonts w:cstheme="minorHAnsi"/>
          <w:b/>
          <w:bCs/>
          <w:color w:val="202122"/>
          <w:sz w:val="36"/>
          <w:szCs w:val="36"/>
          <w:shd w:val="clear" w:color="auto" w:fill="FFFFFF"/>
        </w:rPr>
      </w:pPr>
      <w:r w:rsidRPr="0075200B">
        <w:rPr>
          <w:rFonts w:cstheme="minorHAnsi"/>
          <w:b/>
          <w:bCs/>
          <w:sz w:val="36"/>
          <w:szCs w:val="36"/>
          <w:shd w:val="clear" w:color="auto" w:fill="FFFFFF" w:themeFill="background1"/>
        </w:rPr>
        <w:t>« Cellule ganglionnaire rétinienne intrinsèquement photosensible » ou « ipRGC »</w:t>
      </w:r>
      <w:r>
        <w:rPr>
          <w:rFonts w:cstheme="minorHAnsi"/>
          <w:sz w:val="36"/>
          <w:szCs w:val="36"/>
          <w:shd w:val="clear" w:color="auto" w:fill="FFFFFF" w:themeFill="background1"/>
        </w:rPr>
        <w:t xml:space="preserve"> : </w:t>
      </w:r>
      <w:hyperlink r:id="rId77" w:tooltip="Neurone" w:history="1">
        <w:r w:rsidRPr="0075200B">
          <w:rPr>
            <w:rStyle w:val="Lienhypertexte"/>
            <w:rFonts w:cstheme="minorHAnsi"/>
            <w:color w:val="000000" w:themeColor="text1"/>
            <w:sz w:val="36"/>
            <w:szCs w:val="36"/>
            <w:u w:val="none"/>
            <w:shd w:val="clear" w:color="auto" w:fill="FFFFFF" w:themeFill="background1"/>
          </w:rPr>
          <w:t>Neurone</w:t>
        </w:r>
      </w:hyperlink>
      <w:r w:rsidRPr="0075200B">
        <w:rPr>
          <w:rFonts w:cstheme="minorHAnsi"/>
          <w:color w:val="000000" w:themeColor="text1"/>
          <w:sz w:val="36"/>
          <w:szCs w:val="36"/>
          <w:shd w:val="clear" w:color="auto" w:fill="FFFFFF" w:themeFill="background1"/>
        </w:rPr>
        <w:t> situé dans la </w:t>
      </w:r>
      <w:hyperlink r:id="rId78" w:tooltip="Rétine" w:history="1">
        <w:r w:rsidRPr="0075200B">
          <w:rPr>
            <w:rStyle w:val="Lienhypertexte"/>
            <w:rFonts w:cstheme="minorHAnsi"/>
            <w:color w:val="000000" w:themeColor="text1"/>
            <w:sz w:val="36"/>
            <w:szCs w:val="36"/>
            <w:u w:val="none"/>
            <w:shd w:val="clear" w:color="auto" w:fill="FFFFFF" w:themeFill="background1"/>
          </w:rPr>
          <w:t>rétine</w:t>
        </w:r>
      </w:hyperlink>
      <w:r w:rsidRPr="0075200B">
        <w:rPr>
          <w:rFonts w:cstheme="minorHAnsi"/>
          <w:color w:val="000000" w:themeColor="text1"/>
          <w:sz w:val="36"/>
          <w:szCs w:val="36"/>
          <w:shd w:val="clear" w:color="auto" w:fill="FFFFFF" w:themeFill="background1"/>
        </w:rPr>
        <w:t> de l'</w:t>
      </w:r>
      <w:hyperlink r:id="rId79" w:tooltip="Œil" w:history="1">
        <w:r w:rsidRPr="0075200B">
          <w:rPr>
            <w:rStyle w:val="Lienhypertexte"/>
            <w:rFonts w:cstheme="minorHAnsi"/>
            <w:color w:val="000000" w:themeColor="text1"/>
            <w:sz w:val="36"/>
            <w:szCs w:val="36"/>
            <w:u w:val="none"/>
            <w:shd w:val="clear" w:color="auto" w:fill="FFFFFF" w:themeFill="background1"/>
          </w:rPr>
          <w:t>œil</w:t>
        </w:r>
      </w:hyperlink>
      <w:r w:rsidRPr="0075200B">
        <w:rPr>
          <w:rFonts w:cstheme="minorHAnsi"/>
          <w:color w:val="000000" w:themeColor="text1"/>
          <w:sz w:val="36"/>
          <w:szCs w:val="36"/>
          <w:shd w:val="clear" w:color="auto" w:fill="FFFFFF" w:themeFill="background1"/>
        </w:rPr>
        <w:t> qui reçoit une information visuelle des </w:t>
      </w:r>
      <w:hyperlink r:id="rId80" w:tooltip="Photorécepteur (biologie)" w:history="1">
        <w:r w:rsidRPr="0075200B">
          <w:rPr>
            <w:rStyle w:val="Lienhypertexte"/>
            <w:rFonts w:cstheme="minorHAnsi"/>
            <w:color w:val="000000" w:themeColor="text1"/>
            <w:sz w:val="36"/>
            <w:szCs w:val="36"/>
            <w:u w:val="none"/>
            <w:shd w:val="clear" w:color="auto" w:fill="FFFFFF" w:themeFill="background1"/>
          </w:rPr>
          <w:t>photorécepteurs</w:t>
        </w:r>
      </w:hyperlink>
      <w:r w:rsidRPr="0075200B">
        <w:rPr>
          <w:rFonts w:cstheme="minorHAnsi"/>
          <w:color w:val="000000" w:themeColor="text1"/>
          <w:sz w:val="36"/>
          <w:szCs w:val="36"/>
          <w:shd w:val="clear" w:color="auto" w:fill="FFFFFF" w:themeFill="background1"/>
        </w:rPr>
        <w:t> via de nombreux intermédiaires cellulaires </w:t>
      </w:r>
      <w:r>
        <w:rPr>
          <w:rFonts w:cstheme="minorHAnsi"/>
          <w:color w:val="000000" w:themeColor="text1"/>
          <w:sz w:val="36"/>
          <w:szCs w:val="36"/>
          <w:shd w:val="clear" w:color="auto" w:fill="FFFFFF" w:themeFill="background1"/>
        </w:rPr>
        <w:t xml:space="preserve">mais a également la capacité de réagir directement à la lumière et produire de la </w:t>
      </w:r>
      <w:r w:rsidRPr="00317B55">
        <w:rPr>
          <w:rFonts w:cstheme="minorHAnsi"/>
          <w:i/>
          <w:iCs/>
          <w:color w:val="000000" w:themeColor="text1"/>
          <w:sz w:val="36"/>
          <w:szCs w:val="36"/>
          <w:shd w:val="clear" w:color="auto" w:fill="FFFFFF" w:themeFill="background1"/>
        </w:rPr>
        <w:t>mélanopsine</w:t>
      </w:r>
      <w:r>
        <w:rPr>
          <w:rFonts w:cstheme="minorHAnsi"/>
          <w:color w:val="000000" w:themeColor="text1"/>
          <w:sz w:val="36"/>
          <w:szCs w:val="36"/>
          <w:shd w:val="clear" w:color="auto" w:fill="FFFFFF" w:themeFill="background1"/>
        </w:rPr>
        <w:t xml:space="preserve">* et joue un rôle dans les rythmes </w:t>
      </w:r>
      <w:r w:rsidRPr="00317B55">
        <w:rPr>
          <w:rFonts w:cstheme="minorHAnsi"/>
          <w:i/>
          <w:iCs/>
          <w:color w:val="000000" w:themeColor="text1"/>
          <w:sz w:val="36"/>
          <w:szCs w:val="36"/>
          <w:shd w:val="clear" w:color="auto" w:fill="FFFFFF" w:themeFill="background1"/>
        </w:rPr>
        <w:t>circadiens</w:t>
      </w:r>
      <w:r>
        <w:rPr>
          <w:rFonts w:cstheme="minorHAnsi"/>
          <w:color w:val="000000" w:themeColor="text1"/>
          <w:sz w:val="36"/>
          <w:szCs w:val="36"/>
          <w:shd w:val="clear" w:color="auto" w:fill="FFFFFF" w:themeFill="background1"/>
        </w:rPr>
        <w:t>* et la dilatation pupillaire mais probablement aussi sur</w:t>
      </w:r>
      <w:r w:rsidR="00317B55">
        <w:rPr>
          <w:rFonts w:cstheme="minorHAnsi"/>
          <w:color w:val="000000" w:themeColor="text1"/>
          <w:sz w:val="36"/>
          <w:szCs w:val="36"/>
          <w:shd w:val="clear" w:color="auto" w:fill="FFFFFF" w:themeFill="background1"/>
        </w:rPr>
        <w:t xml:space="preserve"> l’humeur et les capacités cognitives.</w:t>
      </w:r>
    </w:p>
    <w:bookmarkEnd w:id="118"/>
    <w:p w14:paraId="774FEB87" w14:textId="77777777" w:rsidR="00C857D2" w:rsidRDefault="00F94910" w:rsidP="00B902AA">
      <w:pPr>
        <w:rPr>
          <w:rFonts w:cstheme="minorHAnsi"/>
          <w:color w:val="202122"/>
          <w:sz w:val="36"/>
          <w:szCs w:val="36"/>
          <w:shd w:val="clear" w:color="auto" w:fill="FFFFFF"/>
        </w:rPr>
      </w:pPr>
      <w:r w:rsidRPr="00F94910">
        <w:rPr>
          <w:rFonts w:cstheme="minorHAnsi"/>
          <w:b/>
          <w:bCs/>
          <w:sz w:val="36"/>
          <w:szCs w:val="36"/>
          <w:shd w:val="clear" w:color="auto" w:fill="FFFFFF"/>
        </w:rPr>
        <w:t>« </w:t>
      </w:r>
      <w:r>
        <w:rPr>
          <w:rFonts w:cstheme="minorHAnsi"/>
          <w:b/>
          <w:bCs/>
          <w:sz w:val="36"/>
          <w:szCs w:val="36"/>
          <w:shd w:val="clear" w:color="auto" w:fill="FFFFFF"/>
        </w:rPr>
        <w:t>C</w:t>
      </w:r>
      <w:r w:rsidRPr="00F94910">
        <w:rPr>
          <w:rFonts w:cstheme="minorHAnsi"/>
          <w:b/>
          <w:bCs/>
          <w:sz w:val="36"/>
          <w:szCs w:val="36"/>
          <w:shd w:val="clear" w:color="auto" w:fill="FFFFFF"/>
        </w:rPr>
        <w:t>énesthésie »</w:t>
      </w:r>
      <w:r>
        <w:rPr>
          <w:rFonts w:cstheme="minorHAnsi"/>
          <w:sz w:val="36"/>
          <w:szCs w:val="36"/>
          <w:shd w:val="clear" w:color="auto" w:fill="FFFFFF"/>
        </w:rPr>
        <w:t> </w:t>
      </w:r>
      <w:r>
        <w:rPr>
          <w:rFonts w:cstheme="minorHAnsi"/>
          <w:b/>
          <w:bCs/>
          <w:sz w:val="36"/>
          <w:szCs w:val="36"/>
          <w:shd w:val="clear" w:color="auto" w:fill="FFFFFF"/>
        </w:rPr>
        <w:t xml:space="preserve">ou </w:t>
      </w:r>
      <w:r w:rsidRPr="00F94910">
        <w:rPr>
          <w:rFonts w:cstheme="minorHAnsi"/>
          <w:b/>
          <w:bCs/>
          <w:sz w:val="36"/>
          <w:szCs w:val="36"/>
          <w:shd w:val="clear" w:color="auto" w:fill="FFFFFF"/>
        </w:rPr>
        <w:t>« Cœnesthésie »</w:t>
      </w:r>
      <w:r w:rsidR="00016378">
        <w:rPr>
          <w:rFonts w:cstheme="minorHAnsi"/>
          <w:b/>
          <w:bCs/>
          <w:sz w:val="36"/>
          <w:szCs w:val="36"/>
          <w:shd w:val="clear" w:color="auto" w:fill="FFFFFF"/>
        </w:rPr>
        <w:t xml:space="preserve"> </w:t>
      </w:r>
      <w:r>
        <w:rPr>
          <w:rFonts w:cstheme="minorHAnsi"/>
          <w:sz w:val="36"/>
          <w:szCs w:val="36"/>
          <w:shd w:val="clear" w:color="auto" w:fill="FFFFFF"/>
        </w:rPr>
        <w:t xml:space="preserve">: </w:t>
      </w:r>
      <w:r w:rsidRPr="00F94910">
        <w:rPr>
          <w:rFonts w:cstheme="minorHAnsi"/>
          <w:color w:val="202122"/>
          <w:sz w:val="36"/>
          <w:szCs w:val="36"/>
          <w:shd w:val="clear" w:color="auto" w:fill="FFFFFF"/>
        </w:rPr>
        <w:t xml:space="preserve">Sentiment vague que nous avons de notre être </w:t>
      </w:r>
      <w:r>
        <w:rPr>
          <w:rFonts w:cstheme="minorHAnsi"/>
          <w:color w:val="202122"/>
          <w:sz w:val="36"/>
          <w:szCs w:val="36"/>
          <w:shd w:val="clear" w:color="auto" w:fill="FFFFFF"/>
        </w:rPr>
        <w:t>(</w:t>
      </w:r>
      <w:r w:rsidRPr="008F67D4">
        <w:rPr>
          <w:rFonts w:cstheme="minorHAnsi"/>
          <w:color w:val="202122"/>
          <w:sz w:val="36"/>
          <w:szCs w:val="36"/>
          <w:shd w:val="clear" w:color="auto" w:fill="FFFFFF"/>
        </w:rPr>
        <w:t>voire de notre corps</w:t>
      </w:r>
      <w:r>
        <w:rPr>
          <w:rFonts w:cstheme="minorHAnsi"/>
          <w:color w:val="202122"/>
          <w:sz w:val="36"/>
          <w:szCs w:val="36"/>
          <w:shd w:val="clear" w:color="auto" w:fill="FFFFFF"/>
        </w:rPr>
        <w:t>)</w:t>
      </w:r>
      <w:r w:rsidRPr="00F94910">
        <w:rPr>
          <w:rFonts w:cstheme="minorHAnsi"/>
          <w:color w:val="202122"/>
          <w:sz w:val="36"/>
          <w:szCs w:val="36"/>
          <w:shd w:val="clear" w:color="auto" w:fill="FFFFFF"/>
        </w:rPr>
        <w:t xml:space="preserve"> indépendamment du concours des sens comme la fatigue ou le bien-être ; ou un même sentiment que nous avons de notre existence grâce à la sensibilité organique vague et faiblement consciente à l’état normal, qui dérive de tous nos organes et tissus, y compris les organes des sens comme la faim et l’excitation sexuelle</w:t>
      </w:r>
      <w:r>
        <w:rPr>
          <w:rFonts w:cstheme="minorHAnsi"/>
          <w:color w:val="202122"/>
          <w:sz w:val="36"/>
          <w:szCs w:val="36"/>
          <w:shd w:val="clear" w:color="auto" w:fill="FFFFFF"/>
        </w:rPr>
        <w:t xml:space="preserve">. </w:t>
      </w:r>
      <w:r w:rsidRPr="00F94910">
        <w:rPr>
          <w:rFonts w:cstheme="minorHAnsi"/>
          <w:b/>
          <w:bCs/>
          <w:color w:val="202122"/>
          <w:sz w:val="36"/>
          <w:szCs w:val="36"/>
          <w:shd w:val="clear" w:color="auto" w:fill="FFFFFF"/>
        </w:rPr>
        <w:t>IH 08 2022</w:t>
      </w:r>
      <w:r>
        <w:rPr>
          <w:rFonts w:cstheme="minorHAnsi"/>
          <w:color w:val="202122"/>
          <w:sz w:val="36"/>
          <w:szCs w:val="36"/>
          <w:shd w:val="clear" w:color="auto" w:fill="FFFFFF"/>
        </w:rPr>
        <w:t>.</w:t>
      </w:r>
    </w:p>
    <w:p w14:paraId="3B643167" w14:textId="52134E7F" w:rsidR="0011237B" w:rsidRPr="0011237B" w:rsidRDefault="0011237B" w:rsidP="0011237B">
      <w:pPr>
        <w:shd w:val="clear" w:color="auto" w:fill="FFFFFF" w:themeFill="background1"/>
        <w:rPr>
          <w:rFonts w:cstheme="minorHAnsi"/>
          <w:b/>
          <w:bCs/>
          <w:sz w:val="36"/>
          <w:szCs w:val="36"/>
          <w:shd w:val="clear" w:color="auto" w:fill="FFFFFF" w:themeFill="background1"/>
        </w:rPr>
      </w:pPr>
      <w:r>
        <w:rPr>
          <w:rFonts w:cstheme="minorHAnsi"/>
          <w:b/>
          <w:bCs/>
          <w:color w:val="202124"/>
          <w:sz w:val="36"/>
          <w:szCs w:val="36"/>
          <w:shd w:val="clear" w:color="auto" w:fill="FFFFFF"/>
        </w:rPr>
        <w:t>« </w:t>
      </w:r>
      <w:r w:rsidRPr="0011237B">
        <w:rPr>
          <w:rFonts w:cstheme="minorHAnsi"/>
          <w:b/>
          <w:bCs/>
          <w:color w:val="202124"/>
          <w:sz w:val="36"/>
          <w:szCs w:val="36"/>
          <w:shd w:val="clear" w:color="auto" w:fill="FFFFFF"/>
        </w:rPr>
        <w:t>Centre Universitaire de Médecines Intégratives et Complémentaires »</w:t>
      </w:r>
      <w:r>
        <w:rPr>
          <w:rFonts w:cstheme="minorHAnsi"/>
          <w:color w:val="202124"/>
          <w:sz w:val="36"/>
          <w:szCs w:val="36"/>
          <w:shd w:val="clear" w:color="auto" w:fill="FFFFFF"/>
        </w:rPr>
        <w:t> </w:t>
      </w:r>
      <w:r w:rsidRPr="0011237B">
        <w:rPr>
          <w:rFonts w:cstheme="minorHAnsi"/>
          <w:b/>
          <w:bCs/>
          <w:color w:val="202124"/>
          <w:sz w:val="36"/>
          <w:szCs w:val="36"/>
          <w:shd w:val="clear" w:color="auto" w:fill="FFFFFF"/>
        </w:rPr>
        <w:t>ou « CUMIC »</w:t>
      </w:r>
      <w:r>
        <w:rPr>
          <w:rFonts w:cstheme="minorHAnsi"/>
          <w:b/>
          <w:bCs/>
          <w:color w:val="202124"/>
          <w:sz w:val="36"/>
          <w:szCs w:val="36"/>
          <w:shd w:val="clear" w:color="auto" w:fill="FFFFFF"/>
        </w:rPr>
        <w:t xml:space="preserve"> </w:t>
      </w:r>
      <w:r>
        <w:rPr>
          <w:rFonts w:cstheme="minorHAnsi"/>
          <w:color w:val="202124"/>
          <w:sz w:val="36"/>
          <w:szCs w:val="36"/>
          <w:shd w:val="clear" w:color="auto" w:fill="FFFFFF"/>
        </w:rPr>
        <w:t xml:space="preserve">: Institut créé par l’Université de Bordeaux qui propose des séances d’hypnose et de méditation. </w:t>
      </w:r>
    </w:p>
    <w:p w14:paraId="099B5F13" w14:textId="6A08D8B2" w:rsidR="00F94910" w:rsidRPr="00C857D2" w:rsidRDefault="00C857D2" w:rsidP="00B902AA">
      <w:pPr>
        <w:rPr>
          <w:b/>
          <w:sz w:val="36"/>
          <w:szCs w:val="36"/>
        </w:rPr>
      </w:pPr>
      <w:r w:rsidRPr="00C857D2">
        <w:rPr>
          <w:rFonts w:cstheme="minorHAnsi"/>
          <w:b/>
          <w:bCs/>
          <w:color w:val="202122"/>
          <w:sz w:val="36"/>
          <w:szCs w:val="36"/>
          <w:shd w:val="clear" w:color="auto" w:fill="FFFFFF"/>
        </w:rPr>
        <w:t>« Cérémonie définitionnelle »</w:t>
      </w:r>
      <w:r w:rsidRPr="00C857D2">
        <w:rPr>
          <w:rFonts w:cstheme="minorHAnsi"/>
          <w:color w:val="202122"/>
          <w:sz w:val="36"/>
          <w:szCs w:val="36"/>
          <w:shd w:val="clear" w:color="auto" w:fill="FFFFFF"/>
        </w:rPr>
        <w:t xml:space="preserve"> : En </w:t>
      </w:r>
      <w:r w:rsidRPr="00C857D2">
        <w:rPr>
          <w:rFonts w:cstheme="minorHAnsi"/>
          <w:i/>
          <w:iCs/>
          <w:color w:val="202122"/>
          <w:sz w:val="36"/>
          <w:szCs w:val="36"/>
          <w:shd w:val="clear" w:color="auto" w:fill="FFFFFF"/>
        </w:rPr>
        <w:t>thérapie narrative</w:t>
      </w:r>
      <w:r w:rsidRPr="00C857D2">
        <w:rPr>
          <w:rFonts w:cstheme="minorHAnsi"/>
          <w:color w:val="202122"/>
          <w:sz w:val="36"/>
          <w:szCs w:val="36"/>
          <w:shd w:val="clear" w:color="auto" w:fill="FFFFFF"/>
        </w:rPr>
        <w:t>* ce sont des rituels qui reconnaissent et re-valorisent la vie des patients en leur permettant de raconter les récits de leur vie et de leur rendre hommage devant un auditoire de témoins extérieurs soigneusement choisis (</w:t>
      </w:r>
      <w:r w:rsidRPr="008F67D4">
        <w:rPr>
          <w:rFonts w:cstheme="minorHAnsi"/>
          <w:color w:val="202122"/>
          <w:sz w:val="36"/>
          <w:szCs w:val="36"/>
          <w:shd w:val="clear" w:color="auto" w:fill="FFFFFF"/>
        </w:rPr>
        <w:t>anciens patients ayant vécu des situations comparables, autres thérapeutes, etc.</w:t>
      </w:r>
      <w:r w:rsidRPr="00C857D2">
        <w:rPr>
          <w:rFonts w:cstheme="minorHAnsi"/>
          <w:color w:val="202122"/>
          <w:sz w:val="36"/>
          <w:szCs w:val="36"/>
          <w:shd w:val="clear" w:color="auto" w:fill="FFFFFF"/>
        </w:rPr>
        <w:t>) qui réagissent par des re-</w:t>
      </w:r>
      <w:bookmarkStart w:id="120" w:name="_Hlk152064056"/>
      <w:r w:rsidRPr="00C857D2">
        <w:rPr>
          <w:rFonts w:cstheme="minorHAnsi"/>
          <w:color w:val="202122"/>
          <w:sz w:val="36"/>
          <w:szCs w:val="36"/>
          <w:shd w:val="clear" w:color="auto" w:fill="FFFFFF"/>
        </w:rPr>
        <w:t>narrations (</w:t>
      </w:r>
      <w:r w:rsidRPr="008F67D4">
        <w:rPr>
          <w:rFonts w:cstheme="minorHAnsi"/>
          <w:color w:val="202122"/>
          <w:sz w:val="36"/>
          <w:szCs w:val="36"/>
          <w:shd w:val="clear" w:color="auto" w:fill="FFFFFF"/>
        </w:rPr>
        <w:t>façonnées selon un modèle spécifique de reconnaissance encadré par le thérapeute</w:t>
      </w:r>
      <w:r w:rsidRPr="00C857D2">
        <w:rPr>
          <w:rFonts w:cstheme="minorHAnsi"/>
          <w:color w:val="202122"/>
          <w:sz w:val="36"/>
          <w:szCs w:val="36"/>
          <w:shd w:val="clear" w:color="auto" w:fill="FFFFFF"/>
        </w:rPr>
        <w:t>).</w:t>
      </w:r>
      <w:r>
        <w:rPr>
          <w:rFonts w:cstheme="minorHAnsi"/>
          <w:color w:val="202122"/>
          <w:sz w:val="36"/>
          <w:szCs w:val="36"/>
          <w:shd w:val="clear" w:color="auto" w:fill="FFFFFF"/>
        </w:rPr>
        <w:t xml:space="preserve"> </w:t>
      </w:r>
      <w:bookmarkEnd w:id="120"/>
      <w:r w:rsidRPr="00C857D2">
        <w:rPr>
          <w:rFonts w:cstheme="minorHAnsi"/>
          <w:b/>
          <w:bCs/>
          <w:color w:val="202122"/>
          <w:sz w:val="36"/>
          <w:szCs w:val="36"/>
          <w:shd w:val="clear" w:color="auto" w:fill="FFFFFF"/>
        </w:rPr>
        <w:t>IH 12 2023</w:t>
      </w:r>
    </w:p>
    <w:p w14:paraId="30912823" w14:textId="0EFF34E9" w:rsidR="00FB48E1" w:rsidRPr="00FB48E1" w:rsidRDefault="00FB48E1" w:rsidP="00B902AA">
      <w:pPr>
        <w:rPr>
          <w:rFonts w:cstheme="minorHAnsi"/>
          <w:b/>
          <w:bCs/>
          <w:color w:val="202122"/>
          <w:sz w:val="36"/>
          <w:szCs w:val="36"/>
          <w:shd w:val="clear" w:color="auto" w:fill="FFFFFF"/>
        </w:rPr>
      </w:pPr>
      <w:bookmarkStart w:id="121" w:name="_Hlk112774248"/>
      <w:r w:rsidRPr="00FB48E1">
        <w:rPr>
          <w:rFonts w:cstheme="minorHAnsi"/>
          <w:b/>
          <w:bCs/>
          <w:color w:val="202122"/>
          <w:sz w:val="36"/>
          <w:szCs w:val="36"/>
          <w:shd w:val="clear" w:color="auto" w:fill="FFFFFF"/>
        </w:rPr>
        <w:t>« Cerveau limbique »</w:t>
      </w:r>
      <w:r>
        <w:rPr>
          <w:rFonts w:cstheme="minorHAnsi"/>
          <w:color w:val="202122"/>
          <w:sz w:val="36"/>
          <w:szCs w:val="36"/>
          <w:shd w:val="clear" w:color="auto" w:fill="FFFFFF"/>
        </w:rPr>
        <w:t> ou « </w:t>
      </w:r>
      <w:r w:rsidRPr="00FB48E1">
        <w:rPr>
          <w:rFonts w:cstheme="minorHAnsi"/>
          <w:b/>
          <w:bCs/>
          <w:color w:val="202122"/>
          <w:sz w:val="36"/>
          <w:szCs w:val="36"/>
          <w:shd w:val="clear" w:color="auto" w:fill="FFFFFF"/>
        </w:rPr>
        <w:t>Système limbique</w:t>
      </w:r>
      <w:r>
        <w:rPr>
          <w:rFonts w:cstheme="minorHAnsi"/>
          <w:color w:val="202122"/>
          <w:sz w:val="36"/>
          <w:szCs w:val="36"/>
          <w:shd w:val="clear" w:color="auto" w:fill="FFFFFF"/>
        </w:rPr>
        <w:t xml:space="preserve"> » : </w:t>
      </w:r>
      <w:r>
        <w:rPr>
          <w:rFonts w:cstheme="minorHAnsi"/>
          <w:sz w:val="36"/>
          <w:szCs w:val="36"/>
          <w:shd w:val="clear" w:color="auto" w:fill="FFFFFF" w:themeFill="background1"/>
        </w:rPr>
        <w:t>G</w:t>
      </w:r>
      <w:r w:rsidRPr="00FB48E1">
        <w:rPr>
          <w:rFonts w:cstheme="minorHAnsi"/>
          <w:sz w:val="36"/>
          <w:szCs w:val="36"/>
          <w:shd w:val="clear" w:color="auto" w:fill="FFFFFF" w:themeFill="background1"/>
        </w:rPr>
        <w:t>roupe de structures de l'encéphale jouant un rôle très important dans le comportement et dans diverses émotions comme l'agressivité, la douleur morale, la peur, le plaisir ainsi que la formation de la mémoire.</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w:t>
      </w:r>
    </w:p>
    <w:p w14:paraId="76897629" w14:textId="077F35BF" w:rsidR="00FB48E1" w:rsidRDefault="00FB48E1" w:rsidP="00B902AA">
      <w:pPr>
        <w:rPr>
          <w:rFonts w:cstheme="minorHAnsi"/>
          <w:color w:val="202122"/>
          <w:sz w:val="36"/>
          <w:szCs w:val="36"/>
          <w:shd w:val="clear" w:color="auto" w:fill="FFFFFF"/>
        </w:rPr>
      </w:pPr>
      <w:r w:rsidRPr="00FB48E1">
        <w:rPr>
          <w:rFonts w:cstheme="minorHAnsi"/>
          <w:b/>
          <w:bCs/>
          <w:color w:val="202122"/>
          <w:sz w:val="36"/>
          <w:szCs w:val="36"/>
          <w:shd w:val="clear" w:color="auto" w:fill="FFFFFF"/>
        </w:rPr>
        <w:t>« Cerveau néo-mammalien</w:t>
      </w:r>
      <w:r>
        <w:rPr>
          <w:rFonts w:cstheme="minorHAnsi"/>
          <w:color w:val="202122"/>
          <w:sz w:val="36"/>
          <w:szCs w:val="36"/>
          <w:shd w:val="clear" w:color="auto" w:fill="FFFFFF"/>
        </w:rPr>
        <w:t> </w:t>
      </w:r>
      <w:r w:rsidRPr="00FB48E1">
        <w:rPr>
          <w:rFonts w:cstheme="minorHAnsi"/>
          <w:b/>
          <w:bCs/>
          <w:color w:val="202122"/>
          <w:sz w:val="36"/>
          <w:szCs w:val="36"/>
          <w:shd w:val="clear" w:color="auto" w:fill="FFFFFF"/>
        </w:rPr>
        <w:t>»</w:t>
      </w:r>
      <w:r>
        <w:rPr>
          <w:rFonts w:cstheme="minorHAnsi"/>
          <w:color w:val="202122"/>
          <w:sz w:val="36"/>
          <w:szCs w:val="36"/>
          <w:shd w:val="clear" w:color="auto" w:fill="FFFFFF"/>
        </w:rPr>
        <w:t xml:space="preserve"> : Selon la théorie du </w:t>
      </w:r>
      <w:r w:rsidRPr="008F67D4">
        <w:rPr>
          <w:rFonts w:cstheme="minorHAnsi"/>
          <w:i/>
          <w:iCs/>
          <w:color w:val="202122"/>
          <w:sz w:val="36"/>
          <w:szCs w:val="36"/>
          <w:shd w:val="clear" w:color="auto" w:fill="FFFFFF"/>
        </w:rPr>
        <w:t>cerveau triunique</w:t>
      </w:r>
      <w:r>
        <w:rPr>
          <w:rFonts w:cstheme="minorHAnsi"/>
          <w:color w:val="202122"/>
          <w:sz w:val="36"/>
          <w:szCs w:val="36"/>
          <w:shd w:val="clear" w:color="auto" w:fill="FFFFFF"/>
        </w:rPr>
        <w:t xml:space="preserve">* de </w:t>
      </w:r>
      <w:r w:rsidRPr="008F67D4">
        <w:rPr>
          <w:rFonts w:cstheme="minorHAnsi"/>
          <w:color w:val="202122"/>
          <w:sz w:val="36"/>
          <w:szCs w:val="36"/>
          <w:u w:val="single"/>
          <w:shd w:val="clear" w:color="auto" w:fill="FFFFFF"/>
        </w:rPr>
        <w:t>Paul MacLean</w:t>
      </w:r>
      <w:r>
        <w:rPr>
          <w:rFonts w:cstheme="minorHAnsi"/>
          <w:color w:val="202122"/>
          <w:sz w:val="36"/>
          <w:szCs w:val="36"/>
          <w:shd w:val="clear" w:color="auto" w:fill="FFFFFF"/>
        </w:rPr>
        <w:t xml:space="preserve">* couche du cerveau la plus récente apparentée au </w:t>
      </w:r>
      <w:r w:rsidRPr="008F67D4">
        <w:rPr>
          <w:rFonts w:cstheme="minorHAnsi"/>
          <w:i/>
          <w:iCs/>
          <w:color w:val="202122"/>
          <w:sz w:val="36"/>
          <w:szCs w:val="36"/>
          <w:shd w:val="clear" w:color="auto" w:fill="FFFFFF"/>
        </w:rPr>
        <w:t>néocortex</w:t>
      </w:r>
      <w:r>
        <w:rPr>
          <w:rFonts w:cstheme="minorHAnsi"/>
          <w:color w:val="202122"/>
          <w:sz w:val="36"/>
          <w:szCs w:val="36"/>
          <w:shd w:val="clear" w:color="auto" w:fill="FFFFFF"/>
        </w:rPr>
        <w:t xml:space="preserve">*. </w:t>
      </w:r>
      <w:r w:rsidRPr="00FB48E1">
        <w:rPr>
          <w:rFonts w:cstheme="minorHAnsi"/>
          <w:b/>
          <w:bCs/>
          <w:color w:val="202122"/>
          <w:sz w:val="36"/>
          <w:szCs w:val="36"/>
          <w:shd w:val="clear" w:color="auto" w:fill="FFFFFF"/>
        </w:rPr>
        <w:t>IH 09 2022</w:t>
      </w:r>
      <w:r>
        <w:rPr>
          <w:rFonts w:cstheme="minorHAnsi"/>
          <w:color w:val="202122"/>
          <w:sz w:val="36"/>
          <w:szCs w:val="36"/>
          <w:shd w:val="clear" w:color="auto" w:fill="FFFFFF"/>
        </w:rPr>
        <w:t>.</w:t>
      </w:r>
    </w:p>
    <w:p w14:paraId="282CAF1D" w14:textId="52ADF92A" w:rsidR="00FB48E1" w:rsidRDefault="00FB48E1" w:rsidP="00B902AA">
      <w:pPr>
        <w:rPr>
          <w:rFonts w:cstheme="minorHAnsi"/>
          <w:color w:val="202122"/>
          <w:sz w:val="36"/>
          <w:szCs w:val="36"/>
          <w:shd w:val="clear" w:color="auto" w:fill="FFFFFF"/>
        </w:rPr>
      </w:pPr>
      <w:r w:rsidRPr="00FB48E1">
        <w:rPr>
          <w:rFonts w:cstheme="minorHAnsi"/>
          <w:b/>
          <w:bCs/>
          <w:color w:val="202122"/>
          <w:sz w:val="36"/>
          <w:szCs w:val="36"/>
          <w:shd w:val="clear" w:color="auto" w:fill="FFFFFF"/>
        </w:rPr>
        <w:t xml:space="preserve">« Cerveau </w:t>
      </w:r>
      <w:r>
        <w:rPr>
          <w:rFonts w:cstheme="minorHAnsi"/>
          <w:b/>
          <w:bCs/>
          <w:color w:val="202122"/>
          <w:sz w:val="36"/>
          <w:szCs w:val="36"/>
          <w:shd w:val="clear" w:color="auto" w:fill="FFFFFF"/>
        </w:rPr>
        <w:t>paléo</w:t>
      </w:r>
      <w:r w:rsidRPr="00FB48E1">
        <w:rPr>
          <w:rFonts w:cstheme="minorHAnsi"/>
          <w:b/>
          <w:bCs/>
          <w:color w:val="202122"/>
          <w:sz w:val="36"/>
          <w:szCs w:val="36"/>
          <w:shd w:val="clear" w:color="auto" w:fill="FFFFFF"/>
        </w:rPr>
        <w:t>-mammalien</w:t>
      </w:r>
      <w:r>
        <w:rPr>
          <w:rFonts w:cstheme="minorHAnsi"/>
          <w:color w:val="202122"/>
          <w:sz w:val="36"/>
          <w:szCs w:val="36"/>
          <w:shd w:val="clear" w:color="auto" w:fill="FFFFFF"/>
        </w:rPr>
        <w:t> </w:t>
      </w:r>
      <w:r w:rsidRPr="00FB48E1">
        <w:rPr>
          <w:rFonts w:cstheme="minorHAnsi"/>
          <w:b/>
          <w:bCs/>
          <w:color w:val="202122"/>
          <w:sz w:val="36"/>
          <w:szCs w:val="36"/>
          <w:shd w:val="clear" w:color="auto" w:fill="FFFFFF"/>
        </w:rPr>
        <w:t>»</w:t>
      </w:r>
      <w:r>
        <w:rPr>
          <w:rFonts w:cstheme="minorHAnsi"/>
          <w:color w:val="202122"/>
          <w:sz w:val="36"/>
          <w:szCs w:val="36"/>
          <w:shd w:val="clear" w:color="auto" w:fill="FFFFFF"/>
        </w:rPr>
        <w:t xml:space="preserve"> : Selon la théorie du </w:t>
      </w:r>
      <w:r w:rsidRPr="008F67D4">
        <w:rPr>
          <w:rFonts w:cstheme="minorHAnsi"/>
          <w:i/>
          <w:iCs/>
          <w:color w:val="202122"/>
          <w:sz w:val="36"/>
          <w:szCs w:val="36"/>
          <w:shd w:val="clear" w:color="auto" w:fill="FFFFFF"/>
        </w:rPr>
        <w:t>cerveau triunique</w:t>
      </w:r>
      <w:r>
        <w:rPr>
          <w:rFonts w:cstheme="minorHAnsi"/>
          <w:color w:val="202122"/>
          <w:sz w:val="36"/>
          <w:szCs w:val="36"/>
          <w:shd w:val="clear" w:color="auto" w:fill="FFFFFF"/>
        </w:rPr>
        <w:t xml:space="preserve">* de </w:t>
      </w:r>
      <w:r w:rsidRPr="008F67D4">
        <w:rPr>
          <w:rFonts w:cstheme="minorHAnsi"/>
          <w:color w:val="202122"/>
          <w:sz w:val="36"/>
          <w:szCs w:val="36"/>
          <w:u w:val="single"/>
          <w:shd w:val="clear" w:color="auto" w:fill="FFFFFF"/>
        </w:rPr>
        <w:t>Paul MacLean</w:t>
      </w:r>
      <w:r>
        <w:rPr>
          <w:rFonts w:cstheme="minorHAnsi"/>
          <w:color w:val="202122"/>
          <w:sz w:val="36"/>
          <w:szCs w:val="36"/>
          <w:shd w:val="clear" w:color="auto" w:fill="FFFFFF"/>
        </w:rPr>
        <w:t xml:space="preserve">* couche du cerveau apparue en second et apparentée au </w:t>
      </w:r>
      <w:r w:rsidRPr="008F67D4">
        <w:rPr>
          <w:rFonts w:cstheme="minorHAnsi"/>
          <w:i/>
          <w:iCs/>
          <w:color w:val="202122"/>
          <w:sz w:val="36"/>
          <w:szCs w:val="36"/>
          <w:shd w:val="clear" w:color="auto" w:fill="FFFFFF"/>
        </w:rPr>
        <w:t>cerveau limbique</w:t>
      </w:r>
      <w:r w:rsidRPr="00FB48E1">
        <w:rPr>
          <w:rFonts w:cstheme="minorHAnsi"/>
          <w:color w:val="202122"/>
          <w:sz w:val="36"/>
          <w:szCs w:val="36"/>
          <w:shd w:val="clear" w:color="auto" w:fill="FFFFFF"/>
        </w:rPr>
        <w:t>*</w:t>
      </w:r>
      <w:r>
        <w:rPr>
          <w:rFonts w:cstheme="minorHAnsi"/>
          <w:color w:val="202122"/>
          <w:sz w:val="36"/>
          <w:szCs w:val="36"/>
          <w:shd w:val="clear" w:color="auto" w:fill="FFFFFF"/>
        </w:rPr>
        <w:t xml:space="preserve">. </w:t>
      </w:r>
      <w:r w:rsidRPr="00FB48E1">
        <w:rPr>
          <w:rFonts w:cstheme="minorHAnsi"/>
          <w:b/>
          <w:bCs/>
          <w:color w:val="202122"/>
          <w:sz w:val="36"/>
          <w:szCs w:val="36"/>
          <w:shd w:val="clear" w:color="auto" w:fill="FFFFFF"/>
        </w:rPr>
        <w:t>IH 09 2022</w:t>
      </w:r>
      <w:r>
        <w:rPr>
          <w:rFonts w:cstheme="minorHAnsi"/>
          <w:b/>
          <w:bCs/>
          <w:color w:val="202122"/>
          <w:sz w:val="36"/>
          <w:szCs w:val="36"/>
          <w:shd w:val="clear" w:color="auto" w:fill="FFFFFF"/>
        </w:rPr>
        <w:t>.</w:t>
      </w:r>
    </w:p>
    <w:p w14:paraId="0C2A8043" w14:textId="03769E7B" w:rsidR="00FB48E1" w:rsidRDefault="00FB48E1" w:rsidP="00FB48E1">
      <w:pPr>
        <w:shd w:val="clear" w:color="auto" w:fill="FFFFFF" w:themeFill="background1"/>
        <w:rPr>
          <w:rFonts w:cstheme="minorHAnsi"/>
          <w:b/>
          <w:bCs/>
          <w:sz w:val="36"/>
          <w:szCs w:val="36"/>
          <w:shd w:val="clear" w:color="auto" w:fill="FFFFFF"/>
        </w:rPr>
      </w:pPr>
      <w:r>
        <w:rPr>
          <w:rFonts w:cstheme="minorHAnsi"/>
          <w:color w:val="202122"/>
          <w:sz w:val="36"/>
          <w:szCs w:val="36"/>
          <w:shd w:val="clear" w:color="auto" w:fill="FFFFFF"/>
        </w:rPr>
        <w:t>« </w:t>
      </w:r>
      <w:r w:rsidRPr="00FB48E1">
        <w:rPr>
          <w:rFonts w:cstheme="minorHAnsi"/>
          <w:b/>
          <w:bCs/>
          <w:color w:val="202122"/>
          <w:sz w:val="36"/>
          <w:szCs w:val="36"/>
          <w:shd w:val="clear" w:color="auto" w:fill="FFFFFF"/>
        </w:rPr>
        <w:t>Cerveau triunique</w:t>
      </w:r>
      <w:r>
        <w:rPr>
          <w:rFonts w:cstheme="minorHAnsi"/>
          <w:color w:val="202122"/>
          <w:sz w:val="36"/>
          <w:szCs w:val="36"/>
          <w:shd w:val="clear" w:color="auto" w:fill="FFFFFF"/>
        </w:rPr>
        <w:t> </w:t>
      </w:r>
      <w:r w:rsidRPr="00FB48E1">
        <w:rPr>
          <w:rFonts w:cstheme="minorHAnsi"/>
          <w:sz w:val="36"/>
          <w:szCs w:val="36"/>
          <w:shd w:val="clear" w:color="auto" w:fill="FFFFFF"/>
        </w:rPr>
        <w:t>» : La théorie du cerveau triunique est un modèle</w:t>
      </w:r>
      <w:r>
        <w:rPr>
          <w:rFonts w:cstheme="minorHAnsi"/>
          <w:sz w:val="36"/>
          <w:szCs w:val="36"/>
          <w:shd w:val="clear" w:color="auto" w:fill="FFFFFF"/>
        </w:rPr>
        <w:t xml:space="preserve"> proposé dans les années 1950-1960 par </w:t>
      </w:r>
      <w:r w:rsidRPr="008F67D4">
        <w:rPr>
          <w:rFonts w:cstheme="minorHAnsi"/>
          <w:sz w:val="36"/>
          <w:szCs w:val="36"/>
          <w:u w:val="single"/>
          <w:shd w:val="clear" w:color="auto" w:fill="FFFFFF"/>
        </w:rPr>
        <w:t>Paul MacLean</w:t>
      </w:r>
      <w:r>
        <w:rPr>
          <w:rFonts w:cstheme="minorHAnsi"/>
          <w:sz w:val="36"/>
          <w:szCs w:val="36"/>
          <w:shd w:val="clear" w:color="auto" w:fill="FFFFFF"/>
        </w:rPr>
        <w:t xml:space="preserve">* </w:t>
      </w:r>
      <w:r w:rsidRPr="00FB48E1">
        <w:rPr>
          <w:rFonts w:cstheme="minorHAnsi"/>
          <w:sz w:val="36"/>
          <w:szCs w:val="36"/>
          <w:shd w:val="clear" w:color="auto" w:fill="FFFFFF"/>
        </w:rPr>
        <w:t xml:space="preserve">selon lequel le cerveau humain s'est développé à travers l'apparition successive au cours de l’évolution de l'espèce humaine de trois cerveaux distincts : </w:t>
      </w:r>
      <w:r>
        <w:rPr>
          <w:rFonts w:cstheme="minorHAnsi"/>
          <w:sz w:val="36"/>
          <w:szCs w:val="36"/>
          <w:shd w:val="clear" w:color="auto" w:fill="FFFFFF"/>
        </w:rPr>
        <w:t>u</w:t>
      </w:r>
      <w:r w:rsidRPr="00FB48E1">
        <w:rPr>
          <w:rFonts w:cstheme="minorHAnsi"/>
          <w:sz w:val="36"/>
          <w:szCs w:val="36"/>
          <w:shd w:val="clear" w:color="auto" w:fill="FFFFFF"/>
        </w:rPr>
        <w:t xml:space="preserve">n </w:t>
      </w:r>
      <w:r w:rsidRPr="0009107A">
        <w:rPr>
          <w:rFonts w:cstheme="minorHAnsi"/>
          <w:i/>
          <w:iCs/>
          <w:sz w:val="36"/>
          <w:szCs w:val="36"/>
          <w:shd w:val="clear" w:color="auto" w:fill="FFFFFF"/>
        </w:rPr>
        <w:t>cerveau reptilien</w:t>
      </w:r>
      <w:r w:rsidRPr="0009107A">
        <w:rPr>
          <w:rFonts w:cstheme="minorHAnsi"/>
          <w:sz w:val="36"/>
          <w:szCs w:val="36"/>
          <w:shd w:val="clear" w:color="auto" w:fill="FFFFFF"/>
        </w:rPr>
        <w:t xml:space="preserve">*, un </w:t>
      </w:r>
      <w:r w:rsidRPr="0009107A">
        <w:rPr>
          <w:rFonts w:cstheme="minorHAnsi"/>
          <w:i/>
          <w:iCs/>
          <w:sz w:val="36"/>
          <w:szCs w:val="36"/>
          <w:shd w:val="clear" w:color="auto" w:fill="FFFFFF"/>
        </w:rPr>
        <w:t>cerveau paléo-mammalien</w:t>
      </w:r>
      <w:r w:rsidRPr="0009107A">
        <w:rPr>
          <w:rFonts w:cstheme="minorHAnsi"/>
          <w:sz w:val="36"/>
          <w:szCs w:val="36"/>
          <w:shd w:val="clear" w:color="auto" w:fill="FFFFFF"/>
        </w:rPr>
        <w:t xml:space="preserve">*, un </w:t>
      </w:r>
      <w:r w:rsidRPr="0009107A">
        <w:rPr>
          <w:rFonts w:cstheme="minorHAnsi"/>
          <w:i/>
          <w:iCs/>
          <w:sz w:val="36"/>
          <w:szCs w:val="36"/>
          <w:shd w:val="clear" w:color="auto" w:fill="FFFFFF"/>
        </w:rPr>
        <w:t>cerveau néo-mammalien</w:t>
      </w:r>
      <w:r>
        <w:rPr>
          <w:rFonts w:cstheme="minorHAnsi"/>
          <w:i/>
          <w:iCs/>
          <w:sz w:val="36"/>
          <w:szCs w:val="36"/>
          <w:shd w:val="clear" w:color="auto" w:fill="FFFFFF"/>
        </w:rPr>
        <w:t>*</w:t>
      </w:r>
      <w:r>
        <w:rPr>
          <w:rFonts w:cstheme="minorHAnsi"/>
          <w:sz w:val="36"/>
          <w:szCs w:val="36"/>
          <w:shd w:val="clear" w:color="auto" w:fill="FFFFFF"/>
        </w:rPr>
        <w:t>. Cette théorie a eu beaucoup d’influence mais est de plus en plus contestée par les avancées des neurosciences</w:t>
      </w:r>
      <w:r w:rsidR="008F67D4">
        <w:rPr>
          <w:rFonts w:cstheme="minorHAnsi"/>
          <w:sz w:val="36"/>
          <w:szCs w:val="36"/>
          <w:shd w:val="clear" w:color="auto" w:fill="FFFFFF"/>
        </w:rPr>
        <w:t xml:space="preserve"> et abandonnée</w:t>
      </w:r>
      <w:r>
        <w:rPr>
          <w:rFonts w:cstheme="minorHAnsi"/>
          <w:sz w:val="36"/>
          <w:szCs w:val="36"/>
          <w:shd w:val="clear" w:color="auto" w:fill="FFFFFF"/>
        </w:rPr>
        <w:t xml:space="preserve">. </w:t>
      </w:r>
      <w:bookmarkStart w:id="122" w:name="_Hlk112774045"/>
      <w:r w:rsidR="008F67D4">
        <w:rPr>
          <w:rFonts w:cstheme="minorHAnsi"/>
          <w:sz w:val="36"/>
          <w:szCs w:val="36"/>
          <w:shd w:val="clear" w:color="auto" w:fill="FFFFFF"/>
        </w:rPr>
        <w:t>(</w:t>
      </w:r>
      <w:r w:rsidR="00862AF7">
        <w:rPr>
          <w:rFonts w:cstheme="minorHAnsi"/>
          <w:sz w:val="36"/>
          <w:szCs w:val="36"/>
          <w:shd w:val="clear" w:color="auto" w:fill="FFFFFF"/>
        </w:rPr>
        <w:t xml:space="preserve">NB : les humains ne descendent pas des reptiles !) </w:t>
      </w:r>
      <w:r w:rsidRPr="00FB48E1">
        <w:rPr>
          <w:rFonts w:cstheme="minorHAnsi"/>
          <w:b/>
          <w:bCs/>
          <w:sz w:val="36"/>
          <w:szCs w:val="36"/>
          <w:shd w:val="clear" w:color="auto" w:fill="FFFFFF"/>
        </w:rPr>
        <w:t>IH 09 2022.</w:t>
      </w:r>
    </w:p>
    <w:bookmarkEnd w:id="122"/>
    <w:p w14:paraId="72C5C5BE" w14:textId="63EB903A" w:rsidR="00FB48E1" w:rsidRDefault="00FB48E1" w:rsidP="00FB48E1">
      <w:pPr>
        <w:shd w:val="clear" w:color="auto" w:fill="FFFFFF" w:themeFill="background1"/>
        <w:rPr>
          <w:rFonts w:cstheme="minorHAnsi"/>
          <w:b/>
          <w:bCs/>
          <w:sz w:val="36"/>
          <w:szCs w:val="36"/>
          <w:shd w:val="clear" w:color="auto" w:fill="FFFFFF"/>
        </w:rPr>
      </w:pPr>
      <w:r w:rsidRPr="00FB48E1">
        <w:rPr>
          <w:rFonts w:cstheme="minorHAnsi"/>
          <w:b/>
          <w:bCs/>
          <w:color w:val="202122"/>
          <w:sz w:val="36"/>
          <w:szCs w:val="36"/>
          <w:shd w:val="clear" w:color="auto" w:fill="FFFFFF"/>
        </w:rPr>
        <w:t xml:space="preserve">« Cerveau </w:t>
      </w:r>
      <w:r>
        <w:rPr>
          <w:rFonts w:cstheme="minorHAnsi"/>
          <w:b/>
          <w:bCs/>
          <w:color w:val="202122"/>
          <w:sz w:val="36"/>
          <w:szCs w:val="36"/>
          <w:shd w:val="clear" w:color="auto" w:fill="FFFFFF"/>
        </w:rPr>
        <w:t>paléo</w:t>
      </w:r>
      <w:r w:rsidRPr="00FB48E1">
        <w:rPr>
          <w:rFonts w:cstheme="minorHAnsi"/>
          <w:b/>
          <w:bCs/>
          <w:color w:val="202122"/>
          <w:sz w:val="36"/>
          <w:szCs w:val="36"/>
          <w:shd w:val="clear" w:color="auto" w:fill="FFFFFF"/>
        </w:rPr>
        <w:t>-mammalien</w:t>
      </w:r>
      <w:r>
        <w:rPr>
          <w:rFonts w:cstheme="minorHAnsi"/>
          <w:color w:val="202122"/>
          <w:sz w:val="36"/>
          <w:szCs w:val="36"/>
          <w:shd w:val="clear" w:color="auto" w:fill="FFFFFF"/>
        </w:rPr>
        <w:t> </w:t>
      </w:r>
      <w:r w:rsidRPr="00FB48E1">
        <w:rPr>
          <w:rFonts w:cstheme="minorHAnsi"/>
          <w:b/>
          <w:bCs/>
          <w:color w:val="202122"/>
          <w:sz w:val="36"/>
          <w:szCs w:val="36"/>
          <w:shd w:val="clear" w:color="auto" w:fill="FFFFFF"/>
        </w:rPr>
        <w:t>»</w:t>
      </w:r>
      <w:r>
        <w:rPr>
          <w:rFonts w:cstheme="minorHAnsi"/>
          <w:color w:val="202122"/>
          <w:sz w:val="36"/>
          <w:szCs w:val="36"/>
          <w:shd w:val="clear" w:color="auto" w:fill="FFFFFF"/>
        </w:rPr>
        <w:t xml:space="preserve"> : Selon la théorie du </w:t>
      </w:r>
      <w:r w:rsidRPr="0009107A">
        <w:rPr>
          <w:rFonts w:cstheme="minorHAnsi"/>
          <w:i/>
          <w:iCs/>
          <w:color w:val="202122"/>
          <w:sz w:val="36"/>
          <w:szCs w:val="36"/>
          <w:shd w:val="clear" w:color="auto" w:fill="FFFFFF"/>
        </w:rPr>
        <w:t>cerveau triunique</w:t>
      </w:r>
      <w:r>
        <w:rPr>
          <w:rFonts w:cstheme="minorHAnsi"/>
          <w:color w:val="202122"/>
          <w:sz w:val="36"/>
          <w:szCs w:val="36"/>
          <w:shd w:val="clear" w:color="auto" w:fill="FFFFFF"/>
        </w:rPr>
        <w:t xml:space="preserve">* de </w:t>
      </w:r>
      <w:r w:rsidRPr="008F67D4">
        <w:rPr>
          <w:rFonts w:cstheme="minorHAnsi"/>
          <w:color w:val="202122"/>
          <w:sz w:val="36"/>
          <w:szCs w:val="36"/>
          <w:u w:val="single"/>
          <w:shd w:val="clear" w:color="auto" w:fill="FFFFFF"/>
        </w:rPr>
        <w:t>Paul MacLean</w:t>
      </w:r>
      <w:r>
        <w:rPr>
          <w:rFonts w:cstheme="minorHAnsi"/>
          <w:color w:val="202122"/>
          <w:sz w:val="36"/>
          <w:szCs w:val="36"/>
          <w:shd w:val="clear" w:color="auto" w:fill="FFFFFF"/>
        </w:rPr>
        <w:t>* couche du cerveau la plus primitive.</w:t>
      </w:r>
      <w:r w:rsidRPr="00FB48E1">
        <w:rPr>
          <w:rFonts w:cstheme="minorHAnsi"/>
          <w:b/>
          <w:bCs/>
          <w:sz w:val="36"/>
          <w:szCs w:val="36"/>
          <w:shd w:val="clear" w:color="auto" w:fill="FFFFFF"/>
        </w:rPr>
        <w:t xml:space="preserve"> IH 09 2022.</w:t>
      </w:r>
      <w:bookmarkEnd w:id="121"/>
    </w:p>
    <w:p w14:paraId="562D5E51" w14:textId="2FB6D609" w:rsidR="008C3631" w:rsidRDefault="008C3631" w:rsidP="00FB48E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Cervelet » : </w:t>
      </w:r>
      <w:r w:rsidRPr="008C3631">
        <w:rPr>
          <w:rFonts w:cstheme="minorHAnsi"/>
          <w:sz w:val="36"/>
          <w:szCs w:val="36"/>
          <w:shd w:val="clear" w:color="auto" w:fill="FFFFFF" w:themeFill="background1"/>
        </w:rPr>
        <w:t>Structure isolée, située sous les hémisphères cérébraux et derrière le tronc cérébral.</w:t>
      </w:r>
      <w:r>
        <w:rPr>
          <w:rFonts w:ascii="Arial" w:hAnsi="Arial" w:cs="Arial"/>
          <w:color w:val="4D5156"/>
          <w:sz w:val="21"/>
          <w:szCs w:val="21"/>
          <w:shd w:val="clear" w:color="auto" w:fill="FFFFFF"/>
        </w:rPr>
        <w:t> </w:t>
      </w:r>
      <w:r w:rsidRPr="008C3631">
        <w:rPr>
          <w:rFonts w:cstheme="minorHAnsi"/>
          <w:sz w:val="36"/>
          <w:szCs w:val="36"/>
          <w:shd w:val="clear" w:color="auto" w:fill="FFFFFF"/>
        </w:rPr>
        <w:t>Elle joue un grand rôle dans le contrôle moteur au sens large, que celui-ci soit lié au mouvement ou au maintien de la posture, en coordonnant l'activité musculaire (</w:t>
      </w:r>
      <w:r w:rsidRPr="00862AF7">
        <w:rPr>
          <w:rFonts w:cstheme="minorHAnsi"/>
          <w:sz w:val="36"/>
          <w:szCs w:val="36"/>
          <w:shd w:val="clear" w:color="auto" w:fill="FFFFFF"/>
        </w:rPr>
        <w:t>durée, intensité, amplitude</w:t>
      </w:r>
      <w:r w:rsidRPr="008C3631">
        <w:rPr>
          <w:rFonts w:cstheme="minorHAnsi"/>
          <w:sz w:val="36"/>
          <w:szCs w:val="36"/>
          <w:shd w:val="clear" w:color="auto" w:fill="FFFFFF"/>
        </w:rPr>
        <w:t>)</w:t>
      </w:r>
      <w:r>
        <w:rPr>
          <w:rFonts w:cstheme="minorHAnsi"/>
          <w:sz w:val="36"/>
          <w:szCs w:val="36"/>
          <w:shd w:val="clear" w:color="auto" w:fill="FFFFFF"/>
        </w:rPr>
        <w:t>, mais participe aussi aux fonctions cognitives supérieures</w:t>
      </w:r>
      <w:r w:rsidR="00B93EE1">
        <w:rPr>
          <w:rFonts w:cstheme="minorHAnsi"/>
          <w:sz w:val="36"/>
          <w:szCs w:val="36"/>
          <w:shd w:val="clear" w:color="auto" w:fill="FFFFFF"/>
        </w:rPr>
        <w:t>.</w:t>
      </w:r>
      <w:r w:rsidR="00E4695D">
        <w:rPr>
          <w:rFonts w:cstheme="minorHAnsi"/>
          <w:sz w:val="36"/>
          <w:szCs w:val="36"/>
          <w:shd w:val="clear" w:color="auto" w:fill="FFFFFF"/>
        </w:rPr>
        <w:t> </w:t>
      </w:r>
      <w:bookmarkStart w:id="123" w:name="_Hlk167782234"/>
      <w:r w:rsidR="00E4695D">
        <w:rPr>
          <w:rFonts w:cstheme="minorHAnsi"/>
          <w:sz w:val="36"/>
          <w:szCs w:val="36"/>
          <w:shd w:val="clear" w:color="auto" w:fill="FFFFFF"/>
        </w:rPr>
        <w:t>: Calcitonin Gene-Related Peptide</w:t>
      </w:r>
      <w:r w:rsidR="00D256AA">
        <w:rPr>
          <w:rFonts w:cstheme="minorHAnsi"/>
          <w:sz w:val="36"/>
          <w:szCs w:val="36"/>
          <w:shd w:val="clear" w:color="auto" w:fill="FFFFFF"/>
        </w:rPr>
        <w:t xml:space="preserve">. </w:t>
      </w:r>
    </w:p>
    <w:p w14:paraId="2EF09669" w14:textId="761E388F" w:rsidR="001D1884" w:rsidRDefault="001D1884" w:rsidP="00FB48E1">
      <w:pPr>
        <w:shd w:val="clear" w:color="auto" w:fill="FFFFFF" w:themeFill="background1"/>
        <w:rPr>
          <w:rFonts w:cstheme="minorHAnsi"/>
          <w:sz w:val="36"/>
          <w:szCs w:val="36"/>
          <w:shd w:val="clear" w:color="auto" w:fill="FFFFFF"/>
        </w:rPr>
      </w:pPr>
      <w:r w:rsidRPr="00086830">
        <w:rPr>
          <w:rFonts w:cstheme="minorHAnsi"/>
          <w:b/>
          <w:bCs/>
          <w:sz w:val="36"/>
          <w:szCs w:val="36"/>
          <w:shd w:val="clear" w:color="auto" w:fill="FFFFFF"/>
        </w:rPr>
        <w:t>« CESAME »</w:t>
      </w:r>
      <w:r>
        <w:rPr>
          <w:rFonts w:cstheme="minorHAnsi"/>
          <w:sz w:val="36"/>
          <w:szCs w:val="36"/>
          <w:shd w:val="clear" w:color="auto" w:fill="FFFFFF"/>
        </w:rPr>
        <w:t xml:space="preserve"> : Type de questionnaire stratégique proposé par </w:t>
      </w:r>
      <w:r w:rsidRPr="00B81AFE">
        <w:rPr>
          <w:rFonts w:cstheme="minorHAnsi"/>
          <w:sz w:val="36"/>
          <w:szCs w:val="36"/>
          <w:u w:val="single"/>
          <w:shd w:val="clear" w:color="auto" w:fill="FFFFFF"/>
        </w:rPr>
        <w:t>Grégoire Vitry</w:t>
      </w:r>
      <w:r>
        <w:rPr>
          <w:rFonts w:cstheme="minorHAnsi"/>
          <w:sz w:val="36"/>
          <w:szCs w:val="36"/>
          <w:shd w:val="clear" w:color="auto" w:fill="FFFFFF"/>
        </w:rPr>
        <w:t xml:space="preserve">* et </w:t>
      </w:r>
      <w:r w:rsidR="00086830" w:rsidRPr="00B81AFE">
        <w:rPr>
          <w:rFonts w:cstheme="minorHAnsi"/>
          <w:sz w:val="36"/>
          <w:szCs w:val="36"/>
          <w:u w:val="single"/>
          <w:shd w:val="clear" w:color="auto" w:fill="FFFFFF"/>
        </w:rPr>
        <w:t>Claude de Scoraille</w:t>
      </w:r>
      <w:r w:rsidR="00086830">
        <w:rPr>
          <w:rFonts w:cstheme="minorHAnsi"/>
          <w:sz w:val="36"/>
          <w:szCs w:val="36"/>
          <w:shd w:val="clear" w:color="auto" w:fill="FFFFFF"/>
        </w:rPr>
        <w:t xml:space="preserve">*. </w:t>
      </w:r>
      <w:r w:rsidR="00086830" w:rsidRPr="00086830">
        <w:rPr>
          <w:rFonts w:cstheme="minorHAnsi"/>
          <w:b/>
          <w:bCs/>
          <w:sz w:val="36"/>
          <w:szCs w:val="36"/>
          <w:shd w:val="clear" w:color="auto" w:fill="FFFFFF"/>
        </w:rPr>
        <w:t>C</w:t>
      </w:r>
      <w:r w:rsidR="00086830">
        <w:rPr>
          <w:rFonts w:cstheme="minorHAnsi"/>
          <w:sz w:val="36"/>
          <w:szCs w:val="36"/>
          <w:shd w:val="clear" w:color="auto" w:fill="FFFFFF"/>
        </w:rPr>
        <w:t xml:space="preserve">ognitif, </w:t>
      </w:r>
      <w:r w:rsidR="00086830" w:rsidRPr="00086830">
        <w:rPr>
          <w:rFonts w:cstheme="minorHAnsi"/>
          <w:b/>
          <w:bCs/>
          <w:sz w:val="36"/>
          <w:szCs w:val="36"/>
          <w:shd w:val="clear" w:color="auto" w:fill="FFFFFF"/>
        </w:rPr>
        <w:t>E</w:t>
      </w:r>
      <w:r w:rsidR="00086830">
        <w:rPr>
          <w:rFonts w:cstheme="minorHAnsi"/>
          <w:sz w:val="36"/>
          <w:szCs w:val="36"/>
          <w:shd w:val="clear" w:color="auto" w:fill="FFFFFF"/>
        </w:rPr>
        <w:t xml:space="preserve">motion, </w:t>
      </w:r>
      <w:r w:rsidR="00086830" w:rsidRPr="00086830">
        <w:rPr>
          <w:rFonts w:cstheme="minorHAnsi"/>
          <w:b/>
          <w:bCs/>
          <w:sz w:val="36"/>
          <w:szCs w:val="36"/>
          <w:shd w:val="clear" w:color="auto" w:fill="FFFFFF"/>
        </w:rPr>
        <w:t>S</w:t>
      </w:r>
      <w:r w:rsidR="00086830">
        <w:rPr>
          <w:rFonts w:cstheme="minorHAnsi"/>
          <w:sz w:val="36"/>
          <w:szCs w:val="36"/>
          <w:shd w:val="clear" w:color="auto" w:fill="FFFFFF"/>
        </w:rPr>
        <w:t xml:space="preserve">omatique, </w:t>
      </w:r>
      <w:r w:rsidR="00086830" w:rsidRPr="00086830">
        <w:rPr>
          <w:rFonts w:cstheme="minorHAnsi"/>
          <w:b/>
          <w:bCs/>
          <w:sz w:val="36"/>
          <w:szCs w:val="36"/>
          <w:shd w:val="clear" w:color="auto" w:fill="FFFFFF"/>
        </w:rPr>
        <w:t>A</w:t>
      </w:r>
      <w:r w:rsidR="00086830">
        <w:rPr>
          <w:rFonts w:cstheme="minorHAnsi"/>
          <w:sz w:val="36"/>
          <w:szCs w:val="36"/>
          <w:shd w:val="clear" w:color="auto" w:fill="FFFFFF"/>
        </w:rPr>
        <w:t xml:space="preserve">ctivité sociale, </w:t>
      </w:r>
      <w:r w:rsidR="00086830" w:rsidRPr="00086830">
        <w:rPr>
          <w:rFonts w:cstheme="minorHAnsi"/>
          <w:b/>
          <w:bCs/>
          <w:sz w:val="36"/>
          <w:szCs w:val="36"/>
          <w:shd w:val="clear" w:color="auto" w:fill="FFFFFF"/>
        </w:rPr>
        <w:t>M</w:t>
      </w:r>
      <w:r w:rsidR="00086830">
        <w:rPr>
          <w:rFonts w:cstheme="minorHAnsi"/>
          <w:sz w:val="36"/>
          <w:szCs w:val="36"/>
          <w:shd w:val="clear" w:color="auto" w:fill="FFFFFF"/>
        </w:rPr>
        <w:t xml:space="preserve">onde autour, </w:t>
      </w:r>
      <w:r w:rsidR="00086830" w:rsidRPr="00086830">
        <w:rPr>
          <w:rFonts w:cstheme="minorHAnsi"/>
          <w:b/>
          <w:bCs/>
          <w:sz w:val="36"/>
          <w:szCs w:val="36"/>
          <w:shd w:val="clear" w:color="auto" w:fill="FFFFFF"/>
        </w:rPr>
        <w:t>E</w:t>
      </w:r>
      <w:r w:rsidR="00086830">
        <w:rPr>
          <w:rFonts w:cstheme="minorHAnsi"/>
          <w:sz w:val="36"/>
          <w:szCs w:val="36"/>
          <w:shd w:val="clear" w:color="auto" w:fill="FFFFFF"/>
        </w:rPr>
        <w:t>nvironnement large.</w:t>
      </w:r>
    </w:p>
    <w:bookmarkEnd w:id="123"/>
    <w:p w14:paraId="099D32AB" w14:textId="423D5877" w:rsidR="00E4695D" w:rsidRPr="00E4695D" w:rsidRDefault="00E4695D" w:rsidP="00FB48E1">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E4695D">
        <w:rPr>
          <w:rFonts w:cstheme="minorHAnsi"/>
          <w:b/>
          <w:bCs/>
          <w:sz w:val="36"/>
          <w:szCs w:val="36"/>
          <w:shd w:val="clear" w:color="auto" w:fill="FFFFFF"/>
        </w:rPr>
        <w:t>CGRP </w:t>
      </w:r>
      <w:r>
        <w:rPr>
          <w:rFonts w:cstheme="minorHAnsi"/>
          <w:sz w:val="36"/>
          <w:szCs w:val="36"/>
          <w:shd w:val="clear" w:color="auto" w:fill="FFFFFF"/>
        </w:rPr>
        <w:t xml:space="preserve">» : </w:t>
      </w:r>
      <w:r w:rsidRPr="00E4695D">
        <w:rPr>
          <w:rFonts w:cstheme="minorHAnsi"/>
          <w:b/>
          <w:bCs/>
          <w:sz w:val="36"/>
          <w:szCs w:val="36"/>
          <w:shd w:val="clear" w:color="auto" w:fill="FFFFFF"/>
        </w:rPr>
        <w:t>C</w:t>
      </w:r>
      <w:r>
        <w:rPr>
          <w:rFonts w:cstheme="minorHAnsi"/>
          <w:sz w:val="36"/>
          <w:szCs w:val="36"/>
          <w:shd w:val="clear" w:color="auto" w:fill="FFFFFF"/>
        </w:rPr>
        <w:t xml:space="preserve">alcitonin </w:t>
      </w:r>
      <w:r w:rsidRPr="00E4695D">
        <w:rPr>
          <w:rFonts w:cstheme="minorHAnsi"/>
          <w:b/>
          <w:bCs/>
          <w:sz w:val="36"/>
          <w:szCs w:val="36"/>
          <w:shd w:val="clear" w:color="auto" w:fill="FFFFFF"/>
        </w:rPr>
        <w:t>G</w:t>
      </w:r>
      <w:r>
        <w:rPr>
          <w:rFonts w:cstheme="minorHAnsi"/>
          <w:sz w:val="36"/>
          <w:szCs w:val="36"/>
          <w:shd w:val="clear" w:color="auto" w:fill="FFFFFF"/>
        </w:rPr>
        <w:t>ene-</w:t>
      </w:r>
      <w:r w:rsidRPr="00E4695D">
        <w:rPr>
          <w:rFonts w:cstheme="minorHAnsi"/>
          <w:b/>
          <w:bCs/>
          <w:sz w:val="36"/>
          <w:szCs w:val="36"/>
          <w:shd w:val="clear" w:color="auto" w:fill="FFFFFF"/>
        </w:rPr>
        <w:t>R</w:t>
      </w:r>
      <w:r>
        <w:rPr>
          <w:rFonts w:cstheme="minorHAnsi"/>
          <w:sz w:val="36"/>
          <w:szCs w:val="36"/>
          <w:shd w:val="clear" w:color="auto" w:fill="FFFFFF"/>
        </w:rPr>
        <w:t xml:space="preserve">elated </w:t>
      </w:r>
      <w:r w:rsidR="00862AF7" w:rsidRPr="00E4695D">
        <w:rPr>
          <w:rFonts w:cstheme="minorHAnsi"/>
          <w:b/>
          <w:bCs/>
          <w:sz w:val="36"/>
          <w:szCs w:val="36"/>
          <w:shd w:val="clear" w:color="auto" w:fill="FFFFFF"/>
        </w:rPr>
        <w:t>P</w:t>
      </w:r>
      <w:r w:rsidR="00862AF7">
        <w:rPr>
          <w:rFonts w:cstheme="minorHAnsi"/>
          <w:sz w:val="36"/>
          <w:szCs w:val="36"/>
          <w:shd w:val="clear" w:color="auto" w:fill="FFFFFF"/>
        </w:rPr>
        <w:t>eptide.</w:t>
      </w:r>
      <w:r>
        <w:rPr>
          <w:rFonts w:cstheme="minorHAnsi"/>
          <w:sz w:val="36"/>
          <w:szCs w:val="36"/>
          <w:shd w:val="clear" w:color="auto" w:fill="FFFFFF"/>
        </w:rPr>
        <w:t xml:space="preserve"> Peptide relâché (</w:t>
      </w:r>
      <w:r w:rsidRPr="00CC3342">
        <w:rPr>
          <w:rFonts w:cstheme="minorHAnsi"/>
          <w:sz w:val="36"/>
          <w:szCs w:val="36"/>
          <w:shd w:val="clear" w:color="auto" w:fill="FFFFFF"/>
        </w:rPr>
        <w:t>notamment par le</w:t>
      </w:r>
      <w:r w:rsidRPr="00E4695D">
        <w:rPr>
          <w:rFonts w:cstheme="minorHAnsi"/>
          <w:i/>
          <w:iCs/>
          <w:sz w:val="36"/>
          <w:szCs w:val="36"/>
          <w:shd w:val="clear" w:color="auto" w:fill="FFFFFF"/>
        </w:rPr>
        <w:t xml:space="preserve"> nerf trijumeau</w:t>
      </w:r>
      <w:r w:rsidR="00395AED">
        <w:rPr>
          <w:rFonts w:cstheme="minorHAnsi"/>
          <w:i/>
          <w:iCs/>
          <w:sz w:val="36"/>
          <w:szCs w:val="36"/>
          <w:shd w:val="clear" w:color="auto" w:fill="FFFFFF"/>
        </w:rPr>
        <w:t>*</w:t>
      </w:r>
      <w:r w:rsidR="00F9740F">
        <w:rPr>
          <w:rFonts w:cstheme="minorHAnsi"/>
          <w:sz w:val="36"/>
          <w:szCs w:val="36"/>
          <w:shd w:val="clear" w:color="auto" w:fill="FFFFFF"/>
        </w:rPr>
        <w:t>) pendant</w:t>
      </w:r>
      <w:r>
        <w:rPr>
          <w:rFonts w:cstheme="minorHAnsi"/>
          <w:sz w:val="36"/>
          <w:szCs w:val="36"/>
          <w:shd w:val="clear" w:color="auto" w:fill="FFFFFF"/>
        </w:rPr>
        <w:t xml:space="preserve"> les crises de migraine.</w:t>
      </w:r>
    </w:p>
    <w:p w14:paraId="1ED73601" w14:textId="365F7FAC" w:rsidR="00075F1E" w:rsidRDefault="00936B77" w:rsidP="00B902AA">
      <w:pPr>
        <w:rPr>
          <w:rFonts w:cstheme="minorHAnsi"/>
          <w:sz w:val="36"/>
          <w:szCs w:val="36"/>
          <w:shd w:val="clear" w:color="auto" w:fill="FFFFFF"/>
        </w:rPr>
      </w:pPr>
      <w:bookmarkStart w:id="124" w:name="_Hlk104129847"/>
      <w:r>
        <w:rPr>
          <w:rFonts w:cstheme="minorHAnsi"/>
          <w:b/>
          <w:bCs/>
          <w:sz w:val="36"/>
          <w:szCs w:val="36"/>
        </w:rPr>
        <w:t>« Chamanisme » </w:t>
      </w:r>
      <w:r w:rsidRPr="00936B77">
        <w:rPr>
          <w:rFonts w:cstheme="minorHAnsi"/>
          <w:b/>
          <w:bCs/>
          <w:sz w:val="36"/>
          <w:szCs w:val="36"/>
        </w:rPr>
        <w:t xml:space="preserve">: </w:t>
      </w:r>
      <w:r w:rsidRPr="00936B77">
        <w:rPr>
          <w:rFonts w:cstheme="minorHAnsi"/>
          <w:sz w:val="36"/>
          <w:szCs w:val="36"/>
        </w:rPr>
        <w:t>E</w:t>
      </w:r>
      <w:r w:rsidRPr="00936B77">
        <w:rPr>
          <w:rFonts w:cstheme="minorHAnsi"/>
          <w:sz w:val="36"/>
          <w:szCs w:val="36"/>
          <w:shd w:val="clear" w:color="auto" w:fill="FFFFFF"/>
        </w:rPr>
        <w:t>nsemble de formes de médiation entre les humains et les esprits assurée par des chamans, incarnant cette fonction en interdépendance avec la communauté qui les reconnaît comme tels et pour laquelle ils sont censés intercéder auprès des esprits</w:t>
      </w:r>
      <w:r>
        <w:rPr>
          <w:rFonts w:cstheme="minorHAnsi"/>
          <w:sz w:val="36"/>
          <w:szCs w:val="36"/>
          <w:shd w:val="clear" w:color="auto" w:fill="FFFFFF"/>
        </w:rPr>
        <w:t xml:space="preserve">. </w:t>
      </w:r>
      <w:bookmarkEnd w:id="124"/>
      <w:r w:rsidRPr="00936B77">
        <w:rPr>
          <w:rFonts w:cstheme="minorHAnsi"/>
          <w:b/>
          <w:bCs/>
          <w:sz w:val="36"/>
          <w:szCs w:val="36"/>
          <w:shd w:val="clear" w:color="auto" w:fill="FFFFFF"/>
        </w:rPr>
        <w:t>IH 06 2022</w:t>
      </w:r>
      <w:r>
        <w:rPr>
          <w:rFonts w:cstheme="minorHAnsi"/>
          <w:sz w:val="36"/>
          <w:szCs w:val="36"/>
          <w:shd w:val="clear" w:color="auto" w:fill="FFFFFF"/>
        </w:rPr>
        <w:t>.</w:t>
      </w:r>
      <w:r w:rsidR="00075F1E">
        <w:rPr>
          <w:rFonts w:cstheme="minorHAnsi"/>
          <w:sz w:val="36"/>
          <w:szCs w:val="36"/>
          <w:shd w:val="clear" w:color="auto" w:fill="FFFFFF"/>
        </w:rPr>
        <w:t xml:space="preserve"> </w:t>
      </w:r>
    </w:p>
    <w:p w14:paraId="6704E57F" w14:textId="32C49451" w:rsidR="00AE3069" w:rsidRDefault="00AE3069" w:rsidP="00B902AA">
      <w:pPr>
        <w:rPr>
          <w:rFonts w:cstheme="minorHAnsi"/>
          <w:sz w:val="36"/>
          <w:szCs w:val="36"/>
          <w:shd w:val="clear" w:color="auto" w:fill="FFFFFF"/>
        </w:rPr>
      </w:pPr>
      <w:r w:rsidRPr="00D44729">
        <w:rPr>
          <w:rFonts w:cstheme="minorHAnsi"/>
          <w:b/>
          <w:bCs/>
          <w:sz w:val="36"/>
          <w:szCs w:val="36"/>
          <w:shd w:val="clear" w:color="auto" w:fill="FFFFFF"/>
        </w:rPr>
        <w:t>« Changement »</w:t>
      </w:r>
      <w:r>
        <w:rPr>
          <w:rFonts w:cstheme="minorHAnsi"/>
          <w:sz w:val="36"/>
          <w:szCs w:val="36"/>
          <w:shd w:val="clear" w:color="auto" w:fill="FFFFFF"/>
        </w:rPr>
        <w:t xml:space="preserve"> : </w:t>
      </w:r>
      <w:r w:rsidR="00D44729">
        <w:rPr>
          <w:rFonts w:cstheme="minorHAnsi"/>
          <w:sz w:val="36"/>
          <w:szCs w:val="36"/>
          <w:shd w:val="clear" w:color="auto" w:fill="FFFFFF"/>
        </w:rPr>
        <w:t>L’obtention d’un changement désiré</w:t>
      </w:r>
      <w:r>
        <w:rPr>
          <w:rFonts w:cstheme="minorHAnsi"/>
          <w:sz w:val="36"/>
          <w:szCs w:val="36"/>
          <w:shd w:val="clear" w:color="auto" w:fill="FFFFFF"/>
        </w:rPr>
        <w:t xml:space="preserve"> </w:t>
      </w:r>
      <w:r w:rsidR="00D44729">
        <w:rPr>
          <w:rFonts w:cstheme="minorHAnsi"/>
          <w:sz w:val="36"/>
          <w:szCs w:val="36"/>
          <w:shd w:val="clear" w:color="auto" w:fill="FFFFFF"/>
        </w:rPr>
        <w:t>par le patient est le but de la psycho</w:t>
      </w:r>
      <w:r>
        <w:rPr>
          <w:rFonts w:cstheme="minorHAnsi"/>
          <w:sz w:val="36"/>
          <w:szCs w:val="36"/>
          <w:shd w:val="clear" w:color="auto" w:fill="FFFFFF"/>
        </w:rPr>
        <w:t>thérapie</w:t>
      </w:r>
      <w:r w:rsidR="00D44729">
        <w:rPr>
          <w:rFonts w:cstheme="minorHAnsi"/>
          <w:sz w:val="36"/>
          <w:szCs w:val="36"/>
          <w:shd w:val="clear" w:color="auto" w:fill="FFFFFF"/>
        </w:rPr>
        <w:t>,</w:t>
      </w:r>
      <w:r>
        <w:rPr>
          <w:rFonts w:cstheme="minorHAnsi"/>
          <w:sz w:val="36"/>
          <w:szCs w:val="36"/>
          <w:shd w:val="clear" w:color="auto" w:fill="FFFFFF"/>
        </w:rPr>
        <w:t xml:space="preserve"> mais le patient</w:t>
      </w:r>
      <w:r w:rsidR="00240144">
        <w:rPr>
          <w:rFonts w:cstheme="minorHAnsi"/>
          <w:sz w:val="36"/>
          <w:szCs w:val="36"/>
          <w:shd w:val="clear" w:color="auto" w:fill="FFFFFF"/>
        </w:rPr>
        <w:t xml:space="preserve"> reste libre de choisir entre changer, ne pas changer ou ne pas choisir…</w:t>
      </w:r>
    </w:p>
    <w:p w14:paraId="15712188" w14:textId="67B460D3" w:rsidR="00240144" w:rsidRDefault="009E5672" w:rsidP="00B902AA">
      <w:pPr>
        <w:rPr>
          <w:rFonts w:cstheme="minorHAnsi"/>
          <w:sz w:val="36"/>
          <w:szCs w:val="36"/>
          <w:shd w:val="clear" w:color="auto" w:fill="FFFFFF"/>
        </w:rPr>
      </w:pPr>
      <w:r w:rsidRPr="009E5672">
        <w:rPr>
          <w:rFonts w:cstheme="minorHAnsi"/>
          <w:b/>
          <w:bCs/>
          <w:sz w:val="36"/>
          <w:szCs w:val="36"/>
          <w:shd w:val="clear" w:color="auto" w:fill="FFFFFF"/>
        </w:rPr>
        <w:t>« </w:t>
      </w:r>
      <w:r w:rsidR="00240144" w:rsidRPr="009E5672">
        <w:rPr>
          <w:rFonts w:cstheme="minorHAnsi"/>
          <w:b/>
          <w:bCs/>
          <w:sz w:val="36"/>
          <w:szCs w:val="36"/>
          <w:shd w:val="clear" w:color="auto" w:fill="FFFFFF"/>
        </w:rPr>
        <w:t>Changement de type 1</w:t>
      </w:r>
      <w:r w:rsidRPr="009E5672">
        <w:rPr>
          <w:rFonts w:cstheme="minorHAnsi"/>
          <w:b/>
          <w:bCs/>
          <w:sz w:val="36"/>
          <w:szCs w:val="36"/>
          <w:shd w:val="clear" w:color="auto" w:fill="FFFFFF"/>
        </w:rPr>
        <w:t> »</w:t>
      </w:r>
      <w:r w:rsidR="00240144">
        <w:rPr>
          <w:rFonts w:cstheme="minorHAnsi"/>
          <w:sz w:val="36"/>
          <w:szCs w:val="36"/>
          <w:shd w:val="clear" w:color="auto" w:fill="FFFFFF"/>
        </w:rPr>
        <w:t xml:space="preserve"> : En </w:t>
      </w:r>
      <w:r w:rsidR="00240144" w:rsidRPr="009E5672">
        <w:rPr>
          <w:rFonts w:cstheme="minorHAnsi"/>
          <w:i/>
          <w:iCs/>
          <w:sz w:val="36"/>
          <w:szCs w:val="36"/>
          <w:shd w:val="clear" w:color="auto" w:fill="FFFFFF"/>
        </w:rPr>
        <w:t xml:space="preserve">thérapie </w:t>
      </w:r>
      <w:r w:rsidRPr="009E5672">
        <w:rPr>
          <w:rFonts w:cstheme="minorHAnsi"/>
          <w:i/>
          <w:iCs/>
          <w:sz w:val="36"/>
          <w:szCs w:val="36"/>
          <w:shd w:val="clear" w:color="auto" w:fill="FFFFFF"/>
        </w:rPr>
        <w:t>brève systémique</w:t>
      </w:r>
      <w:r>
        <w:rPr>
          <w:rFonts w:cstheme="minorHAnsi"/>
          <w:sz w:val="36"/>
          <w:szCs w:val="36"/>
          <w:shd w:val="clear" w:color="auto" w:fill="FFFFFF"/>
        </w:rPr>
        <w:t>* ce terme désigne un changement qui ne modifie pas fondamentalement l’équilibre de la situation problématique (et aboutit souvent à faire plus de la même chose). Par exemple</w:t>
      </w:r>
      <w:r w:rsidR="00815F0C">
        <w:rPr>
          <w:rFonts w:cstheme="minorHAnsi"/>
          <w:sz w:val="36"/>
          <w:szCs w:val="36"/>
          <w:shd w:val="clear" w:color="auto" w:fill="FFFFFF"/>
        </w:rPr>
        <w:t xml:space="preserve"> : </w:t>
      </w:r>
      <w:r>
        <w:rPr>
          <w:rFonts w:cstheme="minorHAnsi"/>
          <w:sz w:val="36"/>
          <w:szCs w:val="36"/>
          <w:shd w:val="clear" w:color="auto" w:fill="FFFFFF"/>
        </w:rPr>
        <w:t>accepter d’écouter les plaintes de son conjoint, mais ne pas en tenir compte</w:t>
      </w:r>
      <w:r w:rsidR="00815F0C">
        <w:rPr>
          <w:rFonts w:cstheme="minorHAnsi"/>
          <w:sz w:val="36"/>
          <w:szCs w:val="36"/>
          <w:shd w:val="clear" w:color="auto" w:fill="FFFFFF"/>
        </w:rPr>
        <w:t xml:space="preserve"> ou changer la place des meubles du logement</w:t>
      </w:r>
      <w:r w:rsidR="00B81AFE">
        <w:rPr>
          <w:rFonts w:cstheme="minorHAnsi"/>
          <w:sz w:val="36"/>
          <w:szCs w:val="36"/>
          <w:shd w:val="clear" w:color="auto" w:fill="FFFFFF"/>
        </w:rPr>
        <w:t xml:space="preserve"> pour se donner l’illusion d’un changement</w:t>
      </w:r>
      <w:r w:rsidR="00815F0C">
        <w:rPr>
          <w:rFonts w:cstheme="minorHAnsi"/>
          <w:sz w:val="36"/>
          <w:szCs w:val="36"/>
          <w:shd w:val="clear" w:color="auto" w:fill="FFFFFF"/>
        </w:rPr>
        <w:t>. Le comportement change, mais le message reste le même.</w:t>
      </w:r>
    </w:p>
    <w:p w14:paraId="4FBAD41D" w14:textId="30C9EE5B" w:rsidR="00240144" w:rsidRDefault="009E5672" w:rsidP="00B902AA">
      <w:pPr>
        <w:rPr>
          <w:rFonts w:cstheme="minorHAnsi"/>
          <w:sz w:val="36"/>
          <w:szCs w:val="36"/>
          <w:shd w:val="clear" w:color="auto" w:fill="FFFFFF"/>
        </w:rPr>
      </w:pPr>
      <w:r w:rsidRPr="009E5672">
        <w:rPr>
          <w:rFonts w:cstheme="minorHAnsi"/>
          <w:b/>
          <w:bCs/>
          <w:sz w:val="36"/>
          <w:szCs w:val="36"/>
          <w:shd w:val="clear" w:color="auto" w:fill="FFFFFF"/>
        </w:rPr>
        <w:t xml:space="preserve">« Changement de type </w:t>
      </w:r>
      <w:r>
        <w:rPr>
          <w:rFonts w:cstheme="minorHAnsi"/>
          <w:b/>
          <w:bCs/>
          <w:sz w:val="36"/>
          <w:szCs w:val="36"/>
          <w:shd w:val="clear" w:color="auto" w:fill="FFFFFF"/>
        </w:rPr>
        <w:t>2</w:t>
      </w:r>
      <w:r w:rsidRPr="009E5672">
        <w:rPr>
          <w:rFonts w:cstheme="minorHAnsi"/>
          <w:b/>
          <w:bCs/>
          <w:sz w:val="36"/>
          <w:szCs w:val="36"/>
          <w:shd w:val="clear" w:color="auto" w:fill="FFFFFF"/>
        </w:rPr>
        <w:t> »</w:t>
      </w:r>
      <w:r>
        <w:rPr>
          <w:rFonts w:cstheme="minorHAnsi"/>
          <w:sz w:val="36"/>
          <w:szCs w:val="36"/>
          <w:shd w:val="clear" w:color="auto" w:fill="FFFFFF"/>
        </w:rPr>
        <w:t xml:space="preserve"> : En </w:t>
      </w:r>
      <w:r w:rsidRPr="009E5672">
        <w:rPr>
          <w:rFonts w:cstheme="minorHAnsi"/>
          <w:i/>
          <w:iCs/>
          <w:sz w:val="36"/>
          <w:szCs w:val="36"/>
          <w:shd w:val="clear" w:color="auto" w:fill="FFFFFF"/>
        </w:rPr>
        <w:t>thérapie brève systémique</w:t>
      </w:r>
      <w:r>
        <w:rPr>
          <w:rFonts w:cstheme="minorHAnsi"/>
          <w:sz w:val="36"/>
          <w:szCs w:val="36"/>
          <w:shd w:val="clear" w:color="auto" w:fill="FFFFFF"/>
        </w:rPr>
        <w:t>* ce terme désigne un changement qui modifie fondamentalement l’équilibre de la situation problématique</w:t>
      </w:r>
      <w:r w:rsidR="00815F0C">
        <w:rPr>
          <w:rFonts w:cstheme="minorHAnsi"/>
          <w:sz w:val="36"/>
          <w:szCs w:val="36"/>
          <w:shd w:val="clear" w:color="auto" w:fill="FFFFFF"/>
        </w:rPr>
        <w:t xml:space="preserve"> et transforme le système (ce qui nécessite souvent un </w:t>
      </w:r>
      <w:r w:rsidR="00815F0C" w:rsidRPr="00815F0C">
        <w:rPr>
          <w:rFonts w:cstheme="minorHAnsi"/>
          <w:i/>
          <w:iCs/>
          <w:sz w:val="36"/>
          <w:szCs w:val="36"/>
          <w:shd w:val="clear" w:color="auto" w:fill="FFFFFF"/>
        </w:rPr>
        <w:t>U turn*)</w:t>
      </w:r>
      <w:r w:rsidR="00815F0C">
        <w:rPr>
          <w:rFonts w:cstheme="minorHAnsi"/>
          <w:i/>
          <w:iCs/>
          <w:sz w:val="36"/>
          <w:szCs w:val="36"/>
          <w:shd w:val="clear" w:color="auto" w:fill="FFFFFF"/>
        </w:rPr>
        <w:t xml:space="preserve">, </w:t>
      </w:r>
      <w:r w:rsidR="00815F0C" w:rsidRPr="00815F0C">
        <w:rPr>
          <w:rFonts w:cstheme="minorHAnsi"/>
          <w:sz w:val="36"/>
          <w:szCs w:val="36"/>
          <w:shd w:val="clear" w:color="auto" w:fill="FFFFFF"/>
        </w:rPr>
        <w:t>mais</w:t>
      </w:r>
      <w:r w:rsidR="00815F0C">
        <w:rPr>
          <w:rFonts w:cstheme="minorHAnsi"/>
          <w:sz w:val="36"/>
          <w:szCs w:val="36"/>
          <w:shd w:val="clear" w:color="auto" w:fill="FFFFFF"/>
        </w:rPr>
        <w:t xml:space="preserve"> suscite fréquemment des résistances</w:t>
      </w:r>
      <w:r w:rsidR="00815F0C" w:rsidRPr="00815F0C">
        <w:rPr>
          <w:rFonts w:cstheme="minorHAnsi"/>
          <w:i/>
          <w:iCs/>
          <w:sz w:val="36"/>
          <w:szCs w:val="36"/>
          <w:shd w:val="clear" w:color="auto" w:fill="FFFFFF"/>
        </w:rPr>
        <w:t>.</w:t>
      </w:r>
      <w:r w:rsidR="00815F0C">
        <w:rPr>
          <w:rFonts w:cstheme="minorHAnsi"/>
          <w:sz w:val="36"/>
          <w:szCs w:val="36"/>
          <w:shd w:val="clear" w:color="auto" w:fill="FFFFFF"/>
        </w:rPr>
        <w:t xml:space="preserve"> Par exemple : Cesser de harceler son enfant adolescent pour qu’il range sa chambre… et le rendre responsable de l’entretien de sa chambre ou déménager</w:t>
      </w:r>
      <w:r w:rsidR="00B81AFE">
        <w:rPr>
          <w:rFonts w:cstheme="minorHAnsi"/>
          <w:sz w:val="36"/>
          <w:szCs w:val="36"/>
          <w:shd w:val="clear" w:color="auto" w:fill="FFFFFF"/>
        </w:rPr>
        <w:t>, voire divorcer,</w:t>
      </w:r>
      <w:r w:rsidR="00815F0C">
        <w:rPr>
          <w:rFonts w:cstheme="minorHAnsi"/>
          <w:sz w:val="36"/>
          <w:szCs w:val="36"/>
          <w:shd w:val="clear" w:color="auto" w:fill="FFFFFF"/>
        </w:rPr>
        <w:t xml:space="preserve"> (au lieu de changer la place des meubles). C’est un changement de type « méta »</w:t>
      </w:r>
      <w:r w:rsidR="00563A7E">
        <w:rPr>
          <w:rFonts w:cstheme="minorHAnsi"/>
          <w:sz w:val="36"/>
          <w:szCs w:val="36"/>
          <w:shd w:val="clear" w:color="auto" w:fill="FFFFFF"/>
        </w:rPr>
        <w:t>, il y a changement du message envoyé ou de la règle relationnelle.</w:t>
      </w:r>
    </w:p>
    <w:p w14:paraId="69B76612" w14:textId="30FA0F7C" w:rsidR="00CB1F8C" w:rsidRPr="00936B77" w:rsidRDefault="00CB1F8C" w:rsidP="00B902AA">
      <w:pPr>
        <w:rPr>
          <w:rFonts w:cstheme="minorHAnsi"/>
          <w:sz w:val="36"/>
          <w:szCs w:val="36"/>
        </w:rPr>
      </w:pPr>
      <w:bookmarkStart w:id="125" w:name="_Hlk147417279"/>
      <w:r>
        <w:rPr>
          <w:rFonts w:cstheme="minorHAnsi"/>
          <w:sz w:val="36"/>
          <w:szCs w:val="36"/>
          <w:shd w:val="clear" w:color="auto" w:fill="FFFFFF"/>
        </w:rPr>
        <w:t>« </w:t>
      </w:r>
      <w:r w:rsidRPr="00CB1F8C">
        <w:rPr>
          <w:rFonts w:cstheme="minorHAnsi"/>
          <w:b/>
          <w:bCs/>
          <w:sz w:val="36"/>
          <w:szCs w:val="36"/>
          <w:shd w:val="clear" w:color="auto" w:fill="FFFFFF"/>
        </w:rPr>
        <w:t>Charge mentale</w:t>
      </w:r>
      <w:r>
        <w:rPr>
          <w:rFonts w:cstheme="minorHAnsi"/>
          <w:sz w:val="36"/>
          <w:szCs w:val="36"/>
          <w:shd w:val="clear" w:color="auto" w:fill="FFFFFF"/>
        </w:rPr>
        <w:t xml:space="preserve"> » : Dans la vie familiale pour </w:t>
      </w:r>
      <w:r w:rsidRPr="00B81AFE">
        <w:rPr>
          <w:rFonts w:cstheme="minorHAnsi"/>
          <w:sz w:val="36"/>
          <w:szCs w:val="36"/>
          <w:u w:val="single"/>
          <w:shd w:val="clear" w:color="auto" w:fill="FFFFFF"/>
        </w:rPr>
        <w:t>Nicole Brais</w:t>
      </w:r>
      <w:r>
        <w:rPr>
          <w:rFonts w:cstheme="minorHAnsi"/>
          <w:sz w:val="36"/>
          <w:szCs w:val="36"/>
          <w:shd w:val="clear" w:color="auto" w:fill="FFFFFF"/>
        </w:rPr>
        <w:t xml:space="preserve">* c’est un « </w:t>
      </w:r>
      <w:r w:rsidRPr="00CB1F8C">
        <w:rPr>
          <w:rFonts w:cstheme="minorHAnsi"/>
          <w:i/>
          <w:iCs/>
          <w:sz w:val="36"/>
          <w:szCs w:val="36"/>
          <w:shd w:val="clear" w:color="auto" w:fill="FFFFFF"/>
        </w:rPr>
        <w:t>travail de gestion, d’organisation et de planification qui est à la fois intangible, incontournable et constant, et qui a pour objectif la satisfaction des besoins de chacun et la bonne marche de la résidence</w:t>
      </w:r>
      <w:r>
        <w:rPr>
          <w:rFonts w:cstheme="minorHAnsi"/>
          <w:sz w:val="36"/>
          <w:szCs w:val="36"/>
          <w:shd w:val="clear" w:color="auto" w:fill="FFFFFF"/>
        </w:rPr>
        <w:t> »</w:t>
      </w:r>
      <w:r w:rsidR="00B92040">
        <w:rPr>
          <w:rFonts w:cstheme="minorHAnsi"/>
          <w:sz w:val="36"/>
          <w:szCs w:val="36"/>
          <w:shd w:val="clear" w:color="auto" w:fill="FFFFFF"/>
        </w:rPr>
        <w:t>,</w:t>
      </w:r>
      <w:r>
        <w:rPr>
          <w:rFonts w:cstheme="minorHAnsi"/>
          <w:sz w:val="36"/>
          <w:szCs w:val="36"/>
          <w:shd w:val="clear" w:color="auto" w:fill="FFFFFF"/>
        </w:rPr>
        <w:t xml:space="preserve"> et donc principalement une charge cognitive. </w:t>
      </w:r>
      <w:bookmarkEnd w:id="125"/>
      <w:r w:rsidRPr="00CB1F8C">
        <w:rPr>
          <w:rFonts w:cstheme="minorHAnsi"/>
          <w:b/>
          <w:bCs/>
          <w:sz w:val="36"/>
          <w:szCs w:val="36"/>
          <w:shd w:val="clear" w:color="auto" w:fill="FFFFFF"/>
        </w:rPr>
        <w:t>IH 10 2023</w:t>
      </w:r>
    </w:p>
    <w:p w14:paraId="55A0CF51" w14:textId="2AE3B0D3" w:rsidR="00067122" w:rsidRDefault="00067122" w:rsidP="00B902AA">
      <w:pPr>
        <w:rPr>
          <w:rFonts w:cstheme="minorHAnsi"/>
          <w:b/>
          <w:bCs/>
          <w:sz w:val="36"/>
          <w:szCs w:val="36"/>
          <w:shd w:val="clear" w:color="auto" w:fill="FFFFFF"/>
        </w:rPr>
      </w:pPr>
      <w:bookmarkStart w:id="126" w:name="_Hlk92731341"/>
      <w:r w:rsidRPr="009B4494">
        <w:rPr>
          <w:rFonts w:cstheme="minorHAnsi"/>
          <w:sz w:val="36"/>
          <w:szCs w:val="36"/>
        </w:rPr>
        <w:t>« </w:t>
      </w:r>
      <w:r w:rsidRPr="009B4494">
        <w:rPr>
          <w:rFonts w:cstheme="minorHAnsi"/>
          <w:b/>
          <w:bCs/>
          <w:sz w:val="36"/>
          <w:szCs w:val="36"/>
        </w:rPr>
        <w:t>Chatbot </w:t>
      </w:r>
      <w:r w:rsidRPr="009B4494">
        <w:rPr>
          <w:rFonts w:cstheme="minorHAnsi"/>
          <w:sz w:val="36"/>
          <w:szCs w:val="36"/>
        </w:rPr>
        <w:t xml:space="preserve">» : </w:t>
      </w:r>
      <w:r w:rsidR="003A3ECD">
        <w:rPr>
          <w:rFonts w:cstheme="minorHAnsi"/>
          <w:sz w:val="36"/>
          <w:szCs w:val="36"/>
          <w:shd w:val="clear" w:color="auto" w:fill="FFFFFF"/>
        </w:rPr>
        <w:t>R</w:t>
      </w:r>
      <w:r w:rsidR="000A2EAC" w:rsidRPr="009B4494">
        <w:rPr>
          <w:rFonts w:cstheme="minorHAnsi"/>
          <w:sz w:val="36"/>
          <w:szCs w:val="36"/>
          <w:shd w:val="clear" w:color="auto" w:fill="FFFFFF"/>
        </w:rPr>
        <w:t>obot logiciel pouvant dialoguer avec un individu ou consommateur par le biais d'un service de conversation</w:t>
      </w:r>
      <w:r w:rsidR="006B5498">
        <w:rPr>
          <w:rFonts w:cstheme="minorHAnsi"/>
          <w:sz w:val="36"/>
          <w:szCs w:val="36"/>
          <w:shd w:val="clear" w:color="auto" w:fill="FFFFFF"/>
        </w:rPr>
        <w:t>s</w:t>
      </w:r>
      <w:r w:rsidR="000A2EAC" w:rsidRPr="009B4494">
        <w:rPr>
          <w:rFonts w:cstheme="minorHAnsi"/>
          <w:sz w:val="36"/>
          <w:szCs w:val="36"/>
          <w:shd w:val="clear" w:color="auto" w:fill="FFFFFF"/>
        </w:rPr>
        <w:t xml:space="preserve"> automatisées </w:t>
      </w:r>
      <w:bookmarkEnd w:id="126"/>
      <w:r w:rsidR="000A2EAC" w:rsidRPr="009B4494">
        <w:rPr>
          <w:rFonts w:cstheme="minorHAnsi"/>
          <w:sz w:val="36"/>
          <w:szCs w:val="36"/>
          <w:shd w:val="clear" w:color="auto" w:fill="FFFFFF"/>
        </w:rPr>
        <w:t xml:space="preserve">… </w:t>
      </w:r>
      <w:r w:rsidR="000A2EAC" w:rsidRPr="009B4494">
        <w:rPr>
          <w:rFonts w:cstheme="minorHAnsi"/>
          <w:b/>
          <w:bCs/>
          <w:sz w:val="36"/>
          <w:szCs w:val="36"/>
          <w:shd w:val="clear" w:color="auto" w:fill="FFFFFF"/>
        </w:rPr>
        <w:t>IH 01 2022</w:t>
      </w:r>
    </w:p>
    <w:p w14:paraId="7C035B4D" w14:textId="2576BC3F" w:rsidR="00460E32" w:rsidRDefault="00460E32" w:rsidP="00B902AA">
      <w:pPr>
        <w:rPr>
          <w:rFonts w:cstheme="minorHAnsi"/>
          <w:b/>
          <w:bCs/>
          <w:sz w:val="36"/>
          <w:szCs w:val="36"/>
          <w:shd w:val="clear" w:color="auto" w:fill="FFFFFF"/>
        </w:rPr>
      </w:pPr>
      <w:bookmarkStart w:id="127" w:name="_Hlk124186372"/>
      <w:r>
        <w:rPr>
          <w:rFonts w:cstheme="minorHAnsi"/>
          <w:b/>
          <w:bCs/>
          <w:sz w:val="36"/>
          <w:szCs w:val="36"/>
          <w:shd w:val="clear" w:color="auto" w:fill="FFFFFF"/>
        </w:rPr>
        <w:t>« ChatGPT » </w:t>
      </w:r>
      <w:r w:rsidRPr="00460E32">
        <w:rPr>
          <w:rFonts w:cstheme="minorHAnsi"/>
          <w:b/>
          <w:bCs/>
          <w:sz w:val="36"/>
          <w:szCs w:val="36"/>
          <w:shd w:val="clear" w:color="auto" w:fill="FFFFFF" w:themeFill="background1"/>
        </w:rPr>
        <w:t>:</w:t>
      </w:r>
      <w:r w:rsidRPr="00460E32">
        <w:rPr>
          <w:rFonts w:cstheme="minorHAnsi"/>
          <w:sz w:val="36"/>
          <w:szCs w:val="36"/>
          <w:shd w:val="clear" w:color="auto" w:fill="FFFFFF" w:themeFill="background1"/>
        </w:rPr>
        <w:t xml:space="preserve">  Prototype d'agent conversationnel utilisant </w:t>
      </w:r>
      <w:r w:rsidRPr="00F46BCD">
        <w:rPr>
          <w:rFonts w:cstheme="minorHAnsi"/>
          <w:sz w:val="36"/>
          <w:szCs w:val="36"/>
          <w:shd w:val="clear" w:color="auto" w:fill="FFFFFF" w:themeFill="background1"/>
        </w:rPr>
        <w:t>l'</w:t>
      </w:r>
      <w:r w:rsidRPr="00F46BCD">
        <w:rPr>
          <w:rFonts w:cstheme="minorHAnsi"/>
          <w:i/>
          <w:iCs/>
          <w:sz w:val="36"/>
          <w:szCs w:val="36"/>
          <w:shd w:val="clear" w:color="auto" w:fill="FFFFFF" w:themeFill="background1"/>
        </w:rPr>
        <w:t>intelligence artificielle</w:t>
      </w:r>
      <w:r w:rsidR="00F46BCD">
        <w:rPr>
          <w:rFonts w:cstheme="minorHAnsi"/>
          <w:sz w:val="36"/>
          <w:szCs w:val="36"/>
          <w:shd w:val="clear" w:color="auto" w:fill="FFFFFF" w:themeFill="background1"/>
        </w:rPr>
        <w:t>*</w:t>
      </w:r>
      <w:r w:rsidRPr="00460E32">
        <w:rPr>
          <w:rFonts w:cstheme="minorHAnsi"/>
          <w:sz w:val="36"/>
          <w:szCs w:val="36"/>
          <w:shd w:val="clear" w:color="auto" w:fill="FFFFFF" w:themeFill="background1"/>
        </w:rPr>
        <w:t xml:space="preserve"> développé par </w:t>
      </w:r>
      <w:proofErr w:type="spellStart"/>
      <w:r w:rsidRPr="00460E32">
        <w:rPr>
          <w:rFonts w:cstheme="minorHAnsi"/>
          <w:sz w:val="36"/>
          <w:szCs w:val="36"/>
          <w:shd w:val="clear" w:color="auto" w:fill="FFFFFF" w:themeFill="background1"/>
        </w:rPr>
        <w:t>OpenAI</w:t>
      </w:r>
      <w:proofErr w:type="spellEnd"/>
      <w:r w:rsidRPr="00460E32">
        <w:rPr>
          <w:rFonts w:cstheme="minorHAnsi"/>
          <w:sz w:val="36"/>
          <w:szCs w:val="36"/>
          <w:shd w:val="clear" w:color="auto" w:fill="FFFFFF" w:themeFill="background1"/>
        </w:rPr>
        <w:t xml:space="preserve"> et spécialisé dans le dialogue. L'agent conversationnel est un modèle de langage affiné à l'aide de techniques d'apprentissage supervisé et d'apprentissage par renforcement.</w:t>
      </w:r>
      <w:r>
        <w:rPr>
          <w:rFonts w:cstheme="minorHAnsi"/>
          <w:b/>
          <w:bCs/>
          <w:sz w:val="36"/>
          <w:szCs w:val="36"/>
          <w:shd w:val="clear" w:color="auto" w:fill="FFFFFF"/>
        </w:rPr>
        <w:t xml:space="preserve"> </w:t>
      </w:r>
      <w:bookmarkEnd w:id="127"/>
      <w:r>
        <w:rPr>
          <w:rFonts w:cstheme="minorHAnsi"/>
          <w:b/>
          <w:bCs/>
          <w:sz w:val="36"/>
          <w:szCs w:val="36"/>
          <w:shd w:val="clear" w:color="auto" w:fill="FFFFFF"/>
        </w:rPr>
        <w:t>IH 01 2023</w:t>
      </w:r>
    </w:p>
    <w:p w14:paraId="694B3CC8" w14:textId="1459EFE0" w:rsidR="002A210C" w:rsidRPr="00772AB9" w:rsidRDefault="00772AB9" w:rsidP="00772AB9">
      <w:pPr>
        <w:shd w:val="clear" w:color="auto" w:fill="FFFFFF" w:themeFill="background1"/>
        <w:rPr>
          <w:rFonts w:cstheme="minorHAnsi"/>
          <w:sz w:val="36"/>
          <w:szCs w:val="36"/>
          <w:shd w:val="clear" w:color="auto" w:fill="FFFFFF"/>
        </w:rPr>
      </w:pPr>
      <w:bookmarkStart w:id="128" w:name="_Hlk110688140"/>
      <w:bookmarkStart w:id="129" w:name="_Hlk105681146"/>
      <w:r>
        <w:rPr>
          <w:rFonts w:cstheme="minorHAnsi"/>
          <w:b/>
          <w:bCs/>
          <w:sz w:val="36"/>
          <w:szCs w:val="36"/>
          <w:shd w:val="clear" w:color="auto" w:fill="FFFFFF"/>
        </w:rPr>
        <w:t>« Chemsex » </w:t>
      </w:r>
      <w:r w:rsidRPr="00F46BCD">
        <w:rPr>
          <w:rFonts w:cstheme="minorHAnsi"/>
          <w:color w:val="000000" w:themeColor="text1"/>
          <w:sz w:val="36"/>
          <w:szCs w:val="36"/>
        </w:rPr>
        <w:t>Pratique décrite chez des hommes ayant une sexualité avec des hommes (</w:t>
      </w:r>
      <w:r w:rsidRPr="00F46BCD">
        <w:rPr>
          <w:rFonts w:cstheme="minorHAnsi"/>
          <w:i/>
          <w:iCs/>
          <w:color w:val="000000" w:themeColor="text1"/>
          <w:sz w:val="36"/>
          <w:szCs w:val="36"/>
        </w:rPr>
        <w:t>HSH</w:t>
      </w:r>
      <w:r w:rsidRPr="00F46BCD">
        <w:rPr>
          <w:rFonts w:cstheme="minorHAnsi"/>
          <w:color w:val="000000" w:themeColor="text1"/>
          <w:sz w:val="36"/>
          <w:szCs w:val="36"/>
        </w:rPr>
        <w:t xml:space="preserve">) qui prennent certains produits très spécifiques dans le cadre de leur sexualité pour augmenter la durée, la qualité ou l’intensité de l’expérience mais aussi pour « gérer » les questions autour de l'intimité, de la performance et de l'appréhension des </w:t>
      </w:r>
      <w:r w:rsidRPr="00F46BCD">
        <w:rPr>
          <w:rFonts w:cstheme="minorHAnsi"/>
          <w:i/>
          <w:iCs/>
          <w:color w:val="000000" w:themeColor="text1"/>
          <w:sz w:val="36"/>
          <w:szCs w:val="36"/>
        </w:rPr>
        <w:t>IST</w:t>
      </w:r>
      <w:r w:rsidR="0009107A" w:rsidRPr="00F46BCD">
        <w:rPr>
          <w:rFonts w:cstheme="minorHAnsi"/>
          <w:color w:val="000000" w:themeColor="text1"/>
          <w:sz w:val="36"/>
          <w:szCs w:val="36"/>
        </w:rPr>
        <w:t>*</w:t>
      </w:r>
      <w:r w:rsidRPr="00F46BCD">
        <w:rPr>
          <w:rFonts w:cstheme="minorHAnsi"/>
          <w:color w:val="000000" w:themeColor="text1"/>
          <w:sz w:val="36"/>
          <w:szCs w:val="36"/>
        </w:rPr>
        <w:t xml:space="preserve">. Les produits sont principalement un cocktail de trois molécules comprenant le </w:t>
      </w:r>
      <w:r w:rsidRPr="00F46BCD">
        <w:rPr>
          <w:rFonts w:cstheme="minorHAnsi"/>
          <w:i/>
          <w:iCs/>
          <w:color w:val="000000" w:themeColor="text1"/>
          <w:sz w:val="36"/>
          <w:szCs w:val="36"/>
        </w:rPr>
        <w:t>GHB</w:t>
      </w:r>
      <w:r w:rsidR="0009107A" w:rsidRPr="00F46BCD">
        <w:rPr>
          <w:rFonts w:cstheme="minorHAnsi"/>
          <w:color w:val="000000" w:themeColor="text1"/>
          <w:sz w:val="36"/>
          <w:szCs w:val="36"/>
        </w:rPr>
        <w:t>*</w:t>
      </w:r>
      <w:r w:rsidRPr="00F46BCD">
        <w:rPr>
          <w:rFonts w:cstheme="minorHAnsi"/>
          <w:color w:val="000000" w:themeColor="text1"/>
          <w:sz w:val="36"/>
          <w:szCs w:val="36"/>
        </w:rPr>
        <w:t xml:space="preserve">, les </w:t>
      </w:r>
      <w:r w:rsidRPr="00F46BCD">
        <w:rPr>
          <w:rFonts w:cstheme="minorHAnsi"/>
          <w:i/>
          <w:iCs/>
          <w:color w:val="000000" w:themeColor="text1"/>
          <w:sz w:val="36"/>
          <w:szCs w:val="36"/>
        </w:rPr>
        <w:t>cathinones</w:t>
      </w:r>
      <w:r w:rsidR="0009107A" w:rsidRPr="00F46BCD">
        <w:rPr>
          <w:rFonts w:cstheme="minorHAnsi"/>
          <w:color w:val="000000" w:themeColor="text1"/>
          <w:sz w:val="36"/>
          <w:szCs w:val="36"/>
        </w:rPr>
        <w:t>*</w:t>
      </w:r>
      <w:r w:rsidRPr="00F46BCD">
        <w:rPr>
          <w:rFonts w:cstheme="minorHAnsi"/>
          <w:color w:val="000000" w:themeColor="text1"/>
          <w:sz w:val="36"/>
          <w:szCs w:val="36"/>
        </w:rPr>
        <w:t xml:space="preserve"> et le crystal métamphétamine</w:t>
      </w:r>
      <w:r w:rsidRPr="00F46BCD">
        <w:rPr>
          <w:rFonts w:ascii="Arial" w:hAnsi="Arial" w:cs="Arial"/>
          <w:color w:val="000000" w:themeColor="text1"/>
          <w:sz w:val="30"/>
          <w:szCs w:val="30"/>
        </w:rPr>
        <w:t xml:space="preserve">. </w:t>
      </w:r>
      <w:r w:rsidRPr="00F46BCD">
        <w:rPr>
          <w:rFonts w:cstheme="minorHAnsi"/>
          <w:color w:val="000000" w:themeColor="text1"/>
          <w:sz w:val="36"/>
          <w:szCs w:val="36"/>
        </w:rPr>
        <w:t>Le smartphone via les applications de rencontre géolocalisées qui permettent de trouver instantanément des partenaires, joue également un rôle central</w:t>
      </w:r>
      <w:bookmarkEnd w:id="128"/>
      <w:r w:rsidR="0009107A" w:rsidRPr="00F46BCD">
        <w:rPr>
          <w:rFonts w:cstheme="minorHAnsi"/>
          <w:color w:val="000000" w:themeColor="text1"/>
          <w:sz w:val="36"/>
          <w:szCs w:val="36"/>
        </w:rPr>
        <w:t>.</w:t>
      </w:r>
      <w:r w:rsidR="0009107A">
        <w:rPr>
          <w:rFonts w:cstheme="minorHAnsi"/>
          <w:sz w:val="36"/>
          <w:szCs w:val="36"/>
        </w:rPr>
        <w:t xml:space="preserve"> </w:t>
      </w:r>
      <w:bookmarkEnd w:id="129"/>
      <w:r w:rsidR="002A210C" w:rsidRPr="002A210C">
        <w:rPr>
          <w:rFonts w:cstheme="minorHAnsi"/>
          <w:b/>
          <w:bCs/>
          <w:sz w:val="36"/>
          <w:szCs w:val="36"/>
          <w:shd w:val="clear" w:color="auto" w:fill="FFFFFF"/>
        </w:rPr>
        <w:t>IH 06 2022</w:t>
      </w:r>
      <w:r w:rsidR="0009107A">
        <w:rPr>
          <w:rFonts w:cstheme="minorHAnsi"/>
          <w:b/>
          <w:bCs/>
          <w:sz w:val="36"/>
          <w:szCs w:val="36"/>
          <w:shd w:val="clear" w:color="auto" w:fill="FFFFFF"/>
        </w:rPr>
        <w:t xml:space="preserve"> /</w:t>
      </w:r>
      <w:r w:rsidR="00F02B1B">
        <w:rPr>
          <w:rFonts w:cstheme="minorHAnsi"/>
          <w:b/>
          <w:bCs/>
          <w:sz w:val="36"/>
          <w:szCs w:val="36"/>
          <w:shd w:val="clear" w:color="auto" w:fill="FFFFFF"/>
        </w:rPr>
        <w:t xml:space="preserve"> 08 2022</w:t>
      </w:r>
    </w:p>
    <w:p w14:paraId="00DBC12D" w14:textId="1215CDA6" w:rsidR="008C7E0D" w:rsidRDefault="008C7E0D" w:rsidP="00B902AA">
      <w:pPr>
        <w:rPr>
          <w:rFonts w:cstheme="minorHAnsi"/>
          <w:sz w:val="36"/>
          <w:szCs w:val="36"/>
          <w:shd w:val="clear" w:color="auto" w:fill="FFFFFF"/>
        </w:rPr>
      </w:pPr>
      <w:bookmarkStart w:id="130" w:name="_Hlk105967825"/>
      <w:r>
        <w:rPr>
          <w:rFonts w:cstheme="minorHAnsi"/>
          <w:b/>
          <w:bCs/>
          <w:sz w:val="36"/>
          <w:szCs w:val="36"/>
          <w:shd w:val="clear" w:color="auto" w:fill="FFFFFF"/>
        </w:rPr>
        <w:t xml:space="preserve">« Chèque en blanc » : </w:t>
      </w:r>
      <w:r w:rsidRPr="008C7E0D">
        <w:rPr>
          <w:rFonts w:cstheme="minorHAnsi"/>
          <w:sz w:val="36"/>
          <w:szCs w:val="36"/>
          <w:shd w:val="clear" w:color="auto" w:fill="FFFFFF"/>
        </w:rPr>
        <w:t>Technique</w:t>
      </w:r>
      <w:r>
        <w:rPr>
          <w:rFonts w:cstheme="minorHAnsi"/>
          <w:b/>
          <w:bCs/>
          <w:sz w:val="36"/>
          <w:szCs w:val="36"/>
          <w:shd w:val="clear" w:color="auto" w:fill="FFFFFF"/>
        </w:rPr>
        <w:t xml:space="preserve"> </w:t>
      </w:r>
      <w:r w:rsidRPr="008C7E0D">
        <w:rPr>
          <w:rFonts w:cstheme="minorHAnsi"/>
          <w:sz w:val="36"/>
          <w:szCs w:val="36"/>
          <w:shd w:val="clear" w:color="auto" w:fill="FFFFFF"/>
        </w:rPr>
        <w:t>de</w:t>
      </w:r>
      <w:r>
        <w:rPr>
          <w:rFonts w:cstheme="minorHAnsi"/>
          <w:b/>
          <w:bCs/>
          <w:sz w:val="36"/>
          <w:szCs w:val="36"/>
          <w:shd w:val="clear" w:color="auto" w:fill="FFFFFF"/>
        </w:rPr>
        <w:t xml:space="preserve"> </w:t>
      </w:r>
      <w:r w:rsidRPr="008C7E0D">
        <w:rPr>
          <w:rFonts w:cstheme="minorHAnsi"/>
          <w:sz w:val="36"/>
          <w:szCs w:val="36"/>
          <w:shd w:val="clear" w:color="auto" w:fill="FFFFFF"/>
        </w:rPr>
        <w:t xml:space="preserve">thérapie qui consiste à demander au patient son </w:t>
      </w:r>
      <w:r>
        <w:rPr>
          <w:rFonts w:cstheme="minorHAnsi"/>
          <w:sz w:val="36"/>
          <w:szCs w:val="36"/>
          <w:shd w:val="clear" w:color="auto" w:fill="FFFFFF"/>
        </w:rPr>
        <w:t>accord pour une tâche qu’il ne connait pas. (</w:t>
      </w:r>
      <w:r w:rsidRPr="00B81AFE">
        <w:rPr>
          <w:rFonts w:cstheme="minorHAnsi"/>
          <w:sz w:val="36"/>
          <w:szCs w:val="36"/>
          <w:shd w:val="clear" w:color="auto" w:fill="FFFFFF"/>
        </w:rPr>
        <w:t>Permet de tester l’</w:t>
      </w:r>
      <w:r w:rsidRPr="00B81AFE">
        <w:rPr>
          <w:rFonts w:cstheme="minorHAnsi"/>
          <w:i/>
          <w:iCs/>
          <w:sz w:val="36"/>
          <w:szCs w:val="36"/>
          <w:shd w:val="clear" w:color="auto" w:fill="FFFFFF"/>
        </w:rPr>
        <w:t>alliance</w:t>
      </w:r>
      <w:r w:rsidR="00B81AFE">
        <w:rPr>
          <w:rFonts w:cstheme="minorHAnsi"/>
          <w:sz w:val="36"/>
          <w:szCs w:val="36"/>
          <w:shd w:val="clear" w:color="auto" w:fill="FFFFFF"/>
        </w:rPr>
        <w:t>*</w:t>
      </w:r>
      <w:r w:rsidRPr="00B81AFE">
        <w:rPr>
          <w:rFonts w:cstheme="minorHAnsi"/>
          <w:sz w:val="36"/>
          <w:szCs w:val="36"/>
          <w:shd w:val="clear" w:color="auto" w:fill="FFFFFF"/>
        </w:rPr>
        <w:t xml:space="preserve"> avec le patient et sa motivation pour changer</w:t>
      </w:r>
      <w:r>
        <w:rPr>
          <w:rFonts w:cstheme="minorHAnsi"/>
          <w:sz w:val="36"/>
          <w:szCs w:val="36"/>
          <w:shd w:val="clear" w:color="auto" w:fill="FFFFFF"/>
        </w:rPr>
        <w:t>).</w:t>
      </w:r>
      <w:bookmarkEnd w:id="130"/>
      <w:r>
        <w:rPr>
          <w:rFonts w:cstheme="minorHAnsi"/>
          <w:sz w:val="36"/>
          <w:szCs w:val="36"/>
          <w:shd w:val="clear" w:color="auto" w:fill="FFFFFF"/>
        </w:rPr>
        <w:t xml:space="preserve"> </w:t>
      </w:r>
      <w:r w:rsidRPr="008C7E0D">
        <w:rPr>
          <w:rFonts w:cstheme="minorHAnsi"/>
          <w:b/>
          <w:bCs/>
          <w:sz w:val="36"/>
          <w:szCs w:val="36"/>
          <w:shd w:val="clear" w:color="auto" w:fill="FFFFFF"/>
        </w:rPr>
        <w:t>IH 06 2022</w:t>
      </w:r>
      <w:r>
        <w:rPr>
          <w:rFonts w:cstheme="minorHAnsi"/>
          <w:sz w:val="36"/>
          <w:szCs w:val="36"/>
          <w:shd w:val="clear" w:color="auto" w:fill="FFFFFF"/>
        </w:rPr>
        <w:t xml:space="preserve"> </w:t>
      </w:r>
    </w:p>
    <w:p w14:paraId="726F825C" w14:textId="1E292A4F" w:rsidR="0030107F" w:rsidRPr="0030107F" w:rsidRDefault="0030107F" w:rsidP="0030107F">
      <w:pPr>
        <w:shd w:val="clear" w:color="auto" w:fill="FFFFFF" w:themeFill="background1"/>
        <w:rPr>
          <w:rFonts w:cstheme="minorHAnsi"/>
          <w:sz w:val="36"/>
          <w:szCs w:val="36"/>
          <w:shd w:val="clear" w:color="auto" w:fill="FFFFFF"/>
        </w:rPr>
      </w:pPr>
      <w:r w:rsidRPr="0030107F">
        <w:rPr>
          <w:rFonts w:cstheme="minorHAnsi"/>
          <w:b/>
          <w:bCs/>
          <w:sz w:val="36"/>
          <w:szCs w:val="36"/>
          <w:shd w:val="clear" w:color="auto" w:fill="FFFFFF"/>
        </w:rPr>
        <w:t>« Chiropraxie »</w:t>
      </w:r>
      <w:r>
        <w:rPr>
          <w:rFonts w:cstheme="minorHAnsi"/>
          <w:sz w:val="36"/>
          <w:szCs w:val="36"/>
          <w:shd w:val="clear" w:color="auto" w:fill="FFFFFF"/>
        </w:rPr>
        <w:t> </w:t>
      </w:r>
      <w:r w:rsidRPr="0030107F">
        <w:rPr>
          <w:rFonts w:cstheme="minorHAnsi"/>
          <w:sz w:val="36"/>
          <w:szCs w:val="36"/>
          <w:shd w:val="clear" w:color="auto" w:fill="FFFFFF"/>
        </w:rPr>
        <w:t>:  </w:t>
      </w:r>
      <w:hyperlink r:id="rId81" w:tooltip="Médecine non conventionnelle" w:history="1">
        <w:r w:rsidRPr="0030107F">
          <w:rPr>
            <w:rStyle w:val="Lienhypertexte"/>
            <w:rFonts w:cstheme="minorHAnsi"/>
            <w:color w:val="auto"/>
            <w:sz w:val="36"/>
            <w:szCs w:val="36"/>
            <w:u w:val="none"/>
            <w:shd w:val="clear" w:color="auto" w:fill="FFFFFF"/>
          </w:rPr>
          <w:t>Médecine non conventionnelle</w:t>
        </w:r>
      </w:hyperlink>
      <w:r w:rsidRPr="0030107F">
        <w:rPr>
          <w:rFonts w:cstheme="minorHAnsi"/>
          <w:sz w:val="36"/>
          <w:szCs w:val="36"/>
          <w:shd w:val="clear" w:color="auto" w:fill="FFFFFF"/>
        </w:rPr>
        <w:t> qui vise à la prévention, au diagnostic et au traitement des troubles de l’</w:t>
      </w:r>
      <w:hyperlink r:id="rId82" w:history="1">
        <w:r w:rsidRPr="0030107F">
          <w:rPr>
            <w:rStyle w:val="Lienhypertexte"/>
            <w:rFonts w:cstheme="minorHAnsi"/>
            <w:color w:val="auto"/>
            <w:sz w:val="36"/>
            <w:szCs w:val="36"/>
            <w:u w:val="none"/>
            <w:shd w:val="clear" w:color="auto" w:fill="FFFFFF"/>
          </w:rPr>
          <w:t>appareil musculo-squelettique</w:t>
        </w:r>
        <w:r>
          <w:rPr>
            <w:rStyle w:val="Lienhypertexte"/>
            <w:rFonts w:cstheme="minorHAnsi"/>
            <w:color w:val="auto"/>
            <w:sz w:val="36"/>
            <w:szCs w:val="36"/>
            <w:u w:val="none"/>
            <w:shd w:val="clear" w:color="auto" w:fill="FFFFFF"/>
          </w:rPr>
          <w:t>,</w:t>
        </w:r>
      </w:hyperlink>
      <w:r>
        <w:rPr>
          <w:rFonts w:cstheme="minorHAnsi"/>
          <w:sz w:val="36"/>
          <w:szCs w:val="36"/>
          <w:shd w:val="clear" w:color="auto" w:fill="FFFFFF"/>
        </w:rPr>
        <w:t xml:space="preserve"> crée en 1895 par </w:t>
      </w:r>
      <w:r w:rsidRPr="001A1FCA">
        <w:rPr>
          <w:rFonts w:cstheme="minorHAnsi"/>
          <w:sz w:val="36"/>
          <w:szCs w:val="36"/>
          <w:u w:val="single"/>
          <w:shd w:val="clear" w:color="auto" w:fill="FFFFFF"/>
        </w:rPr>
        <w:t>Daniel David Palmer</w:t>
      </w:r>
      <w:r>
        <w:rPr>
          <w:rFonts w:cstheme="minorHAnsi"/>
          <w:sz w:val="36"/>
          <w:szCs w:val="36"/>
          <w:shd w:val="clear" w:color="auto" w:fill="FFFFFF"/>
        </w:rPr>
        <w:t xml:space="preserve">*, en s’appuyant sur des théories non fondées scientifiquement. </w:t>
      </w:r>
    </w:p>
    <w:p w14:paraId="5BDEFF6D" w14:textId="0AC4D0A1" w:rsidR="007C7982" w:rsidRDefault="007C7982" w:rsidP="00B902AA">
      <w:pPr>
        <w:rPr>
          <w:rFonts w:cstheme="minorHAnsi"/>
          <w:b/>
          <w:bCs/>
          <w:color w:val="202124"/>
          <w:sz w:val="36"/>
          <w:szCs w:val="36"/>
          <w:shd w:val="clear" w:color="auto" w:fill="FFFFFF"/>
        </w:rPr>
      </w:pPr>
      <w:bookmarkStart w:id="131" w:name="_Hlk123148578"/>
      <w:r w:rsidRPr="007C7982">
        <w:rPr>
          <w:rFonts w:cstheme="minorHAnsi"/>
          <w:b/>
          <w:bCs/>
          <w:sz w:val="36"/>
          <w:szCs w:val="36"/>
          <w:shd w:val="clear" w:color="auto" w:fill="FFFFFF"/>
        </w:rPr>
        <w:t>« Choix illusoire »</w:t>
      </w:r>
      <w:r>
        <w:rPr>
          <w:rFonts w:cstheme="minorHAnsi"/>
          <w:sz w:val="36"/>
          <w:szCs w:val="36"/>
          <w:shd w:val="clear" w:color="auto" w:fill="FFFFFF"/>
        </w:rPr>
        <w:t> ou « </w:t>
      </w:r>
      <w:r w:rsidR="0009107A">
        <w:rPr>
          <w:rFonts w:cstheme="minorHAnsi"/>
          <w:b/>
          <w:bCs/>
          <w:sz w:val="36"/>
          <w:szCs w:val="36"/>
          <w:shd w:val="clear" w:color="auto" w:fill="FFFFFF"/>
        </w:rPr>
        <w:t>A</w:t>
      </w:r>
      <w:r w:rsidRPr="007C7982">
        <w:rPr>
          <w:rFonts w:cstheme="minorHAnsi"/>
          <w:b/>
          <w:bCs/>
          <w:sz w:val="36"/>
          <w:szCs w:val="36"/>
          <w:shd w:val="clear" w:color="auto" w:fill="FFFFFF"/>
        </w:rPr>
        <w:t>lternative illusoire</w:t>
      </w:r>
      <w:r>
        <w:rPr>
          <w:rFonts w:cstheme="minorHAnsi"/>
          <w:sz w:val="36"/>
          <w:szCs w:val="36"/>
          <w:shd w:val="clear" w:color="auto" w:fill="FFFFFF"/>
        </w:rPr>
        <w:t xml:space="preserve"> » : Technique de manipulation qui </w:t>
      </w:r>
      <w:r w:rsidRPr="007C7982">
        <w:rPr>
          <w:rFonts w:cstheme="minorHAnsi"/>
          <w:color w:val="202124"/>
          <w:sz w:val="36"/>
          <w:szCs w:val="36"/>
          <w:shd w:val="clear" w:color="auto" w:fill="FFFFFF"/>
        </w:rPr>
        <w:t>permet de faire passer de force une situation de contrainte indéniable dans un enrobage illusoire de choix chez la personne forcée</w:t>
      </w:r>
      <w:r>
        <w:rPr>
          <w:rFonts w:cstheme="minorHAnsi"/>
          <w:color w:val="202124"/>
          <w:sz w:val="36"/>
          <w:szCs w:val="36"/>
          <w:shd w:val="clear" w:color="auto" w:fill="FFFFFF"/>
        </w:rPr>
        <w:t xml:space="preserve"> en lui laissant le choix sur des détails mais en imposant l’essentiel. « </w:t>
      </w:r>
      <w:r w:rsidRPr="007C7982">
        <w:rPr>
          <w:rFonts w:cstheme="minorHAnsi"/>
          <w:i/>
          <w:iCs/>
          <w:color w:val="202124"/>
          <w:sz w:val="36"/>
          <w:szCs w:val="36"/>
          <w:shd w:val="clear" w:color="auto" w:fill="FFFFFF"/>
        </w:rPr>
        <w:t>Vous préférez un allongement de l’âge de départ à la retraite à 64 ou 65 ans ?</w:t>
      </w:r>
      <w:r>
        <w:rPr>
          <w:rFonts w:cstheme="minorHAnsi"/>
          <w:color w:val="202124"/>
          <w:sz w:val="36"/>
          <w:szCs w:val="36"/>
          <w:shd w:val="clear" w:color="auto" w:fill="FFFFFF"/>
        </w:rPr>
        <w:t xml:space="preserve"> » </w:t>
      </w:r>
      <w:bookmarkEnd w:id="131"/>
      <w:r w:rsidRPr="007C7982">
        <w:rPr>
          <w:rFonts w:cstheme="minorHAnsi"/>
          <w:b/>
          <w:bCs/>
          <w:color w:val="202124"/>
          <w:sz w:val="36"/>
          <w:szCs w:val="36"/>
          <w:shd w:val="clear" w:color="auto" w:fill="FFFFFF"/>
        </w:rPr>
        <w:t>IH 01 2023</w:t>
      </w:r>
    </w:p>
    <w:p w14:paraId="2F039A57" w14:textId="164B59C3" w:rsidR="0009107A" w:rsidRDefault="0009107A" w:rsidP="00B902AA">
      <w:pPr>
        <w:rPr>
          <w:rFonts w:cstheme="minorHAnsi"/>
          <w:b/>
          <w:bCs/>
          <w:sz w:val="36"/>
          <w:szCs w:val="36"/>
          <w:shd w:val="clear" w:color="auto" w:fill="FFFFFF"/>
        </w:rPr>
      </w:pPr>
      <w:r>
        <w:rPr>
          <w:rFonts w:cstheme="minorHAnsi"/>
          <w:b/>
          <w:bCs/>
          <w:sz w:val="36"/>
          <w:szCs w:val="36"/>
          <w:shd w:val="clear" w:color="auto" w:fill="FFFFFF" w:themeFill="background1"/>
        </w:rPr>
        <w:t xml:space="preserve">« Chosification » ou </w:t>
      </w:r>
      <w:r w:rsidRPr="003A2335">
        <w:rPr>
          <w:rFonts w:cstheme="minorHAnsi"/>
          <w:b/>
          <w:bCs/>
          <w:sz w:val="36"/>
          <w:szCs w:val="36"/>
          <w:shd w:val="clear" w:color="auto" w:fill="FFFFFF" w:themeFill="background1"/>
        </w:rPr>
        <w:t>« Réification » :</w:t>
      </w:r>
      <w:r>
        <w:rPr>
          <w:rFonts w:cstheme="minorHAnsi"/>
          <w:b/>
          <w:bCs/>
          <w:sz w:val="36"/>
          <w:szCs w:val="36"/>
          <w:shd w:val="clear" w:color="auto" w:fill="F8F7FD"/>
        </w:rPr>
        <w:t xml:space="preserve"> </w:t>
      </w:r>
      <w:r w:rsidRPr="008F0A8C">
        <w:rPr>
          <w:rFonts w:cstheme="minorHAnsi"/>
          <w:sz w:val="36"/>
          <w:szCs w:val="36"/>
          <w:shd w:val="clear" w:color="auto" w:fill="FFFFFF"/>
        </w:rPr>
        <w:t>Transformation, transposition d'une abstraction en objet concret, en chose.</w:t>
      </w:r>
      <w:r>
        <w:rPr>
          <w:rFonts w:cstheme="minorHAnsi"/>
          <w:sz w:val="36"/>
          <w:szCs w:val="36"/>
          <w:shd w:val="clear" w:color="auto" w:fill="FFFFFF"/>
        </w:rPr>
        <w:t xml:space="preserve"> Par exemple faire décrire une sensation ou une émotion (</w:t>
      </w:r>
      <w:r w:rsidRPr="00B81AFE">
        <w:rPr>
          <w:rFonts w:cstheme="minorHAnsi"/>
          <w:sz w:val="36"/>
          <w:szCs w:val="36"/>
          <w:shd w:val="clear" w:color="auto" w:fill="FFFFFF"/>
        </w:rPr>
        <w:t>douleur, peur, etc.)</w:t>
      </w:r>
      <w:r>
        <w:rPr>
          <w:rFonts w:cstheme="minorHAnsi"/>
          <w:sz w:val="36"/>
          <w:szCs w:val="36"/>
          <w:shd w:val="clear" w:color="auto" w:fill="FFFFFF"/>
        </w:rPr>
        <w:t xml:space="preserve"> en utilisant la formule : « </w:t>
      </w:r>
      <w:r w:rsidRPr="008F0A8C">
        <w:rPr>
          <w:rFonts w:cstheme="minorHAnsi"/>
          <w:i/>
          <w:iCs/>
          <w:sz w:val="36"/>
          <w:szCs w:val="36"/>
          <w:shd w:val="clear" w:color="auto" w:fill="FFFFFF"/>
        </w:rPr>
        <w:t>Si c’était (</w:t>
      </w:r>
      <w:r w:rsidRPr="00B81AFE">
        <w:rPr>
          <w:rFonts w:cstheme="minorHAnsi"/>
          <w:sz w:val="36"/>
          <w:szCs w:val="36"/>
          <w:shd w:val="clear" w:color="auto" w:fill="FFFFFF"/>
        </w:rPr>
        <w:t>un animal, une couleur, un son, etc</w:t>
      </w:r>
      <w:r w:rsidRPr="008F0A8C">
        <w:rPr>
          <w:rFonts w:cstheme="minorHAnsi"/>
          <w:i/>
          <w:iCs/>
          <w:sz w:val="36"/>
          <w:szCs w:val="36"/>
          <w:shd w:val="clear" w:color="auto" w:fill="FFFFFF"/>
        </w:rPr>
        <w:t>.) … ce serait ? </w:t>
      </w:r>
      <w:r>
        <w:rPr>
          <w:rFonts w:cstheme="minorHAnsi"/>
          <w:sz w:val="36"/>
          <w:szCs w:val="36"/>
          <w:shd w:val="clear" w:color="auto" w:fill="FFFFFF"/>
        </w:rPr>
        <w:t>» Des exemples connus sont le « </w:t>
      </w:r>
      <w:r>
        <w:rPr>
          <w:rFonts w:cstheme="minorHAnsi"/>
          <w:i/>
          <w:iCs/>
          <w:sz w:val="36"/>
          <w:szCs w:val="36"/>
          <w:shd w:val="clear" w:color="auto" w:fill="FFFFFF"/>
        </w:rPr>
        <w:t>P</w:t>
      </w:r>
      <w:r w:rsidRPr="007E1E88">
        <w:rPr>
          <w:rFonts w:cstheme="minorHAnsi"/>
          <w:i/>
          <w:iCs/>
          <w:sz w:val="36"/>
          <w:szCs w:val="36"/>
          <w:shd w:val="clear" w:color="auto" w:fill="FFFFFF"/>
        </w:rPr>
        <w:t>ortrait chinois</w:t>
      </w:r>
      <w:r>
        <w:rPr>
          <w:rFonts w:cstheme="minorHAnsi"/>
          <w:i/>
          <w:iCs/>
          <w:sz w:val="36"/>
          <w:szCs w:val="36"/>
          <w:shd w:val="clear" w:color="auto" w:fill="FFFFFF"/>
        </w:rPr>
        <w:t>*</w:t>
      </w:r>
      <w:r w:rsidRPr="007E1E88">
        <w:rPr>
          <w:rFonts w:cstheme="minorHAnsi"/>
          <w:i/>
          <w:iCs/>
          <w:sz w:val="36"/>
          <w:szCs w:val="36"/>
          <w:shd w:val="clear" w:color="auto" w:fill="FFFFFF"/>
        </w:rPr>
        <w:t> </w:t>
      </w:r>
      <w:r>
        <w:rPr>
          <w:rFonts w:cstheme="minorHAnsi"/>
          <w:sz w:val="36"/>
          <w:szCs w:val="36"/>
          <w:shd w:val="clear" w:color="auto" w:fill="FFFFFF"/>
        </w:rPr>
        <w:t>» ou le « </w:t>
      </w:r>
      <w:r w:rsidRPr="007E1E88">
        <w:rPr>
          <w:rFonts w:cstheme="minorHAnsi"/>
          <w:i/>
          <w:iCs/>
          <w:sz w:val="36"/>
          <w:szCs w:val="36"/>
          <w:shd w:val="clear" w:color="auto" w:fill="FFFFFF"/>
        </w:rPr>
        <w:t>Questionnaire de Proust</w:t>
      </w:r>
      <w:r>
        <w:rPr>
          <w:rFonts w:cstheme="minorHAnsi"/>
          <w:sz w:val="36"/>
          <w:szCs w:val="36"/>
          <w:shd w:val="clear" w:color="auto" w:fill="FFFFFF"/>
        </w:rPr>
        <w:t xml:space="preserve">* ». Cette technique permet une </w:t>
      </w:r>
      <w:r w:rsidRPr="00DC51B9">
        <w:rPr>
          <w:rFonts w:cstheme="minorHAnsi"/>
          <w:i/>
          <w:iCs/>
          <w:sz w:val="36"/>
          <w:szCs w:val="36"/>
          <w:shd w:val="clear" w:color="auto" w:fill="FFFFFF"/>
        </w:rPr>
        <w:t>externalisation</w:t>
      </w:r>
      <w:r>
        <w:rPr>
          <w:rFonts w:cstheme="minorHAnsi"/>
          <w:sz w:val="36"/>
          <w:szCs w:val="36"/>
          <w:shd w:val="clear" w:color="auto" w:fill="FFFFFF"/>
        </w:rPr>
        <w:t>* et un morcellement du problème (</w:t>
      </w:r>
      <w:r w:rsidRPr="00B81AFE">
        <w:rPr>
          <w:rFonts w:cstheme="minorHAnsi"/>
          <w:sz w:val="36"/>
          <w:szCs w:val="36"/>
          <w:shd w:val="clear" w:color="auto" w:fill="FFFFFF"/>
        </w:rPr>
        <w:t>diviser pour régner</w:t>
      </w:r>
      <w:r>
        <w:rPr>
          <w:rFonts w:cstheme="minorHAnsi"/>
          <w:sz w:val="36"/>
          <w:szCs w:val="36"/>
          <w:shd w:val="clear" w:color="auto" w:fill="FFFFFF"/>
        </w:rPr>
        <w:t xml:space="preserve">). </w:t>
      </w:r>
      <w:r w:rsidRPr="008F0A8C">
        <w:rPr>
          <w:rFonts w:cstheme="minorHAnsi"/>
          <w:b/>
          <w:bCs/>
          <w:sz w:val="36"/>
          <w:szCs w:val="36"/>
          <w:shd w:val="clear" w:color="auto" w:fill="FFFFFF"/>
        </w:rPr>
        <w:t>IH 05 2022</w:t>
      </w:r>
    </w:p>
    <w:p w14:paraId="16811206" w14:textId="354FC8CB" w:rsidR="006B44FE" w:rsidRPr="006B44FE" w:rsidRDefault="006B44FE" w:rsidP="006B44FE">
      <w:pPr>
        <w:shd w:val="clear" w:color="auto" w:fill="FFFFFF" w:themeFill="background1"/>
        <w:rPr>
          <w:rFonts w:cstheme="minorHAnsi"/>
          <w:sz w:val="36"/>
          <w:szCs w:val="36"/>
          <w:shd w:val="clear" w:color="auto" w:fill="F8F7FD"/>
        </w:rPr>
      </w:pPr>
      <w:bookmarkStart w:id="132" w:name="_Hlk161322672"/>
      <w:r>
        <w:rPr>
          <w:rFonts w:cstheme="minorHAnsi"/>
          <w:b/>
          <w:bCs/>
          <w:sz w:val="36"/>
          <w:szCs w:val="36"/>
          <w:shd w:val="clear" w:color="auto" w:fill="FFFFFF"/>
        </w:rPr>
        <w:t xml:space="preserve">« Chromathérapie » ou « Chromatothérapie » ou « Chromothérapie » ou « Cure des couleurs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50983C14" w14:textId="77777777" w:rsidR="006B44FE" w:rsidRDefault="006B44FE" w:rsidP="006B44FE">
      <w:pPr>
        <w:shd w:val="clear" w:color="auto" w:fill="FFFFFF" w:themeFill="background1"/>
        <w:rPr>
          <w:rFonts w:cstheme="minorHAnsi"/>
          <w:sz w:val="36"/>
          <w:szCs w:val="36"/>
          <w:shd w:val="clear" w:color="auto" w:fill="FFFFFF"/>
        </w:rPr>
      </w:pPr>
      <w:bookmarkStart w:id="133" w:name="_Hlk161322825"/>
      <w:bookmarkEnd w:id="132"/>
      <w:r>
        <w:rPr>
          <w:rFonts w:cstheme="minorHAnsi"/>
          <w:b/>
          <w:bCs/>
          <w:sz w:val="36"/>
          <w:szCs w:val="36"/>
          <w:shd w:val="clear" w:color="auto" w:fill="FFFFFF"/>
        </w:rPr>
        <w:t xml:space="preserve">« Chromatothérapie » ou « Chromothérapie » ou « Chromathérapie » ou « Cure des couleurs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w:t>
      </w:r>
      <w:bookmarkEnd w:id="133"/>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31626CAB" w14:textId="60B7554F" w:rsidR="006B44FE" w:rsidRPr="006B44FE" w:rsidRDefault="006B44FE" w:rsidP="006B44FE">
      <w:pPr>
        <w:shd w:val="clear" w:color="auto" w:fill="FFFFFF" w:themeFill="background1"/>
        <w:rPr>
          <w:rFonts w:cstheme="minorHAnsi"/>
          <w:sz w:val="36"/>
          <w:szCs w:val="36"/>
          <w:shd w:val="clear" w:color="auto" w:fill="F8F7FD"/>
        </w:rPr>
      </w:pPr>
      <w:r>
        <w:rPr>
          <w:rFonts w:cstheme="minorHAnsi"/>
          <w:b/>
          <w:bCs/>
          <w:sz w:val="36"/>
          <w:szCs w:val="36"/>
          <w:shd w:val="clear" w:color="auto" w:fill="FFFFFF"/>
        </w:rPr>
        <w:t xml:space="preserve">« Chromothérapie » ou « Chromathérapie » ou « Chromatothérapie » ou « Cure des couleurs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052CFB6E" w14:textId="00259E2B" w:rsidR="00E3518E" w:rsidRDefault="00E3518E" w:rsidP="00B902AA">
      <w:pPr>
        <w:rPr>
          <w:rFonts w:cstheme="minorHAnsi"/>
          <w:i/>
          <w:iCs/>
          <w:sz w:val="36"/>
          <w:szCs w:val="36"/>
          <w:shd w:val="clear" w:color="auto" w:fill="FFFFFF" w:themeFill="background1"/>
        </w:rPr>
      </w:pPr>
      <w:r>
        <w:rPr>
          <w:rFonts w:cstheme="minorHAnsi"/>
          <w:b/>
          <w:bCs/>
          <w:color w:val="202124"/>
          <w:sz w:val="36"/>
          <w:szCs w:val="36"/>
          <w:shd w:val="clear" w:color="auto" w:fill="FFFFFF"/>
        </w:rPr>
        <w:t xml:space="preserve">« Chronotype » : </w:t>
      </w:r>
      <w:r w:rsidRPr="00E3518E">
        <w:rPr>
          <w:rFonts w:cstheme="minorHAnsi"/>
          <w:sz w:val="36"/>
          <w:szCs w:val="36"/>
          <w:shd w:val="clear" w:color="auto" w:fill="FFFFFF" w:themeFill="background1"/>
        </w:rPr>
        <w:t>Manifestation du rythme circadien qui définit la préférence d'une personne pour des activités plus matinales ou plus vespérales (</w:t>
      </w:r>
      <w:r w:rsidRPr="00537C47">
        <w:rPr>
          <w:rFonts w:cstheme="minorHAnsi"/>
          <w:sz w:val="36"/>
          <w:szCs w:val="36"/>
          <w:shd w:val="clear" w:color="auto" w:fill="FFFFFF" w:themeFill="background1"/>
        </w:rPr>
        <w:t>du soir</w:t>
      </w:r>
      <w:r w:rsidRPr="00E3518E">
        <w:rPr>
          <w:rFonts w:cstheme="minorHAnsi"/>
          <w:sz w:val="36"/>
          <w:szCs w:val="36"/>
          <w:shd w:val="clear" w:color="auto" w:fill="FFFFFF" w:themeFill="background1"/>
        </w:rPr>
        <w:t>), notamment l'heure de coucher et de lever.</w:t>
      </w:r>
      <w:r>
        <w:rPr>
          <w:rFonts w:cstheme="minorHAnsi"/>
          <w:sz w:val="36"/>
          <w:szCs w:val="36"/>
          <w:shd w:val="clear" w:color="auto" w:fill="FFFFFF" w:themeFill="background1"/>
        </w:rPr>
        <w:t xml:space="preserve"> </w:t>
      </w:r>
      <w:r w:rsidRPr="00E3518E">
        <w:rPr>
          <w:rFonts w:cstheme="minorHAnsi"/>
          <w:i/>
          <w:iCs/>
          <w:sz w:val="36"/>
          <w:szCs w:val="36"/>
          <w:shd w:val="clear" w:color="auto" w:fill="FFFFFF" w:themeFill="background1"/>
        </w:rPr>
        <w:t xml:space="preserve">Vous êtes </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du soir</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 xml:space="preserve"> ou </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du matin</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 ?</w:t>
      </w:r>
    </w:p>
    <w:p w14:paraId="5501E5D7" w14:textId="336988EE" w:rsidR="00F9740F" w:rsidRPr="00F9740F" w:rsidRDefault="00F9740F" w:rsidP="00B902AA">
      <w:pPr>
        <w:rPr>
          <w:rFonts w:cstheme="minorHAnsi"/>
          <w:sz w:val="36"/>
          <w:szCs w:val="36"/>
          <w:shd w:val="clear" w:color="auto" w:fill="FFFFFF" w:themeFill="background1"/>
        </w:rPr>
      </w:pPr>
      <w:bookmarkStart w:id="134" w:name="_Hlk168583595"/>
      <w:r w:rsidRPr="00F9740F">
        <w:rPr>
          <w:rFonts w:cstheme="minorHAnsi"/>
          <w:b/>
          <w:bCs/>
          <w:sz w:val="36"/>
          <w:szCs w:val="36"/>
          <w:shd w:val="clear" w:color="auto" w:fill="FFFFFF" w:themeFill="background1"/>
        </w:rPr>
        <w:t xml:space="preserve">« Circadien » : </w:t>
      </w:r>
      <w:r w:rsidRPr="00F9740F">
        <w:rPr>
          <w:rFonts w:cstheme="minorHAnsi"/>
          <w:sz w:val="36"/>
          <w:szCs w:val="36"/>
          <w:shd w:val="clear" w:color="auto" w:fill="FFFFFF" w:themeFill="background1"/>
        </w:rPr>
        <w:t xml:space="preserve">Rythme biologique dont la période est proche de 24 heures. </w:t>
      </w:r>
      <w:r>
        <w:rPr>
          <w:rFonts w:cstheme="minorHAnsi"/>
          <w:sz w:val="36"/>
          <w:szCs w:val="36"/>
          <w:shd w:val="clear" w:color="auto" w:fill="FFFFFF" w:themeFill="background1"/>
        </w:rPr>
        <w:t xml:space="preserve">Par exemple l’alternance veille/sommeil. </w:t>
      </w:r>
      <w:bookmarkEnd w:id="134"/>
      <w:r w:rsidR="0078059A" w:rsidRPr="0078059A">
        <w:rPr>
          <w:rFonts w:cstheme="minorHAnsi"/>
          <w:b/>
          <w:bCs/>
          <w:sz w:val="36"/>
          <w:szCs w:val="36"/>
          <w:shd w:val="clear" w:color="auto" w:fill="FFFFFF" w:themeFill="background1"/>
        </w:rPr>
        <w:t>IH 06 2024</w:t>
      </w:r>
    </w:p>
    <w:p w14:paraId="32BEA728" w14:textId="7FD88742" w:rsidR="0009107A" w:rsidRDefault="00367AAD" w:rsidP="00367AAD">
      <w:pPr>
        <w:shd w:val="clear" w:color="auto" w:fill="FFFFFF" w:themeFill="background1"/>
        <w:rPr>
          <w:rFonts w:cstheme="minorHAnsi"/>
          <w:sz w:val="36"/>
          <w:szCs w:val="36"/>
          <w:shd w:val="clear" w:color="auto" w:fill="FFFFFF"/>
        </w:rPr>
      </w:pPr>
      <w:r w:rsidRPr="00367AAD">
        <w:rPr>
          <w:rFonts w:cstheme="minorHAnsi"/>
          <w:b/>
          <w:bCs/>
          <w:sz w:val="36"/>
          <w:szCs w:val="36"/>
          <w:shd w:val="clear" w:color="auto" w:fill="FFFFFF"/>
        </w:rPr>
        <w:t xml:space="preserve"> « </w:t>
      </w:r>
      <w:r>
        <w:rPr>
          <w:rFonts w:cstheme="minorHAnsi"/>
          <w:b/>
          <w:bCs/>
          <w:sz w:val="36"/>
          <w:szCs w:val="36"/>
          <w:shd w:val="clear" w:color="auto" w:fill="FFFFFF"/>
        </w:rPr>
        <w:t>C</w:t>
      </w:r>
      <w:r w:rsidRPr="00367AAD">
        <w:rPr>
          <w:rFonts w:cstheme="minorHAnsi"/>
          <w:b/>
          <w:bCs/>
          <w:sz w:val="36"/>
          <w:szCs w:val="36"/>
          <w:shd w:val="clear" w:color="auto" w:fill="FFFFFF"/>
        </w:rPr>
        <w:t>irconvolution cérébrale »</w:t>
      </w:r>
      <w:r>
        <w:rPr>
          <w:rFonts w:cstheme="minorHAnsi"/>
          <w:b/>
          <w:bCs/>
          <w:sz w:val="36"/>
          <w:szCs w:val="36"/>
          <w:shd w:val="clear" w:color="auto" w:fill="FFFFFF"/>
        </w:rPr>
        <w:t xml:space="preserve"> ou</w:t>
      </w:r>
      <w:r w:rsidR="00537C47">
        <w:rPr>
          <w:rFonts w:cstheme="minorHAnsi"/>
          <w:b/>
          <w:bCs/>
          <w:sz w:val="36"/>
          <w:szCs w:val="36"/>
          <w:shd w:val="clear" w:color="auto" w:fill="FFFFFF"/>
        </w:rPr>
        <w:t xml:space="preserve"> </w:t>
      </w:r>
      <w:r w:rsidRPr="00367AAD">
        <w:rPr>
          <w:rFonts w:cstheme="minorHAnsi"/>
          <w:b/>
          <w:bCs/>
          <w:sz w:val="36"/>
          <w:szCs w:val="36"/>
          <w:shd w:val="clear" w:color="auto" w:fill="FFFFFF"/>
        </w:rPr>
        <w:t>« Gyrus »</w:t>
      </w:r>
      <w:r>
        <w:rPr>
          <w:rFonts w:cstheme="minorHAnsi"/>
          <w:sz w:val="36"/>
          <w:szCs w:val="36"/>
          <w:shd w:val="clear" w:color="auto" w:fill="FFFFFF"/>
        </w:rPr>
        <w:t> : E</w:t>
      </w:r>
      <w:r w:rsidRPr="00367AAD">
        <w:rPr>
          <w:rFonts w:cstheme="minorHAnsi"/>
          <w:sz w:val="36"/>
          <w:szCs w:val="36"/>
          <w:shd w:val="clear" w:color="auto" w:fill="FFFFFF"/>
        </w:rPr>
        <w:t>nsemble de replis sinueux du cortex cérébral, délimités par des sillons plus profonds ou constants</w:t>
      </w:r>
      <w:r>
        <w:rPr>
          <w:rFonts w:cstheme="minorHAnsi"/>
          <w:sz w:val="36"/>
          <w:szCs w:val="36"/>
          <w:shd w:val="clear" w:color="auto" w:fill="FFFFFF"/>
        </w:rPr>
        <w:t xml:space="preserve"> de la surface du cortex.</w:t>
      </w:r>
    </w:p>
    <w:p w14:paraId="20C1C52D" w14:textId="2E4C555A" w:rsidR="00367AAD" w:rsidRPr="007C7982" w:rsidRDefault="00367AAD" w:rsidP="0009107A">
      <w:pPr>
        <w:rPr>
          <w:rFonts w:cstheme="minorHAnsi"/>
          <w:sz w:val="36"/>
          <w:szCs w:val="36"/>
          <w:shd w:val="clear" w:color="auto" w:fill="FFFFFF"/>
        </w:rPr>
      </w:pPr>
      <w:r w:rsidRPr="00367AAD">
        <w:rPr>
          <w:rFonts w:cstheme="minorHAnsi"/>
          <w:sz w:val="36"/>
          <w:szCs w:val="36"/>
          <w:shd w:val="clear" w:color="auto" w:fill="FFFFFF"/>
        </w:rPr>
        <w:t> </w:t>
      </w:r>
      <w:bookmarkStart w:id="135" w:name="_Hlk217566772"/>
      <w:bookmarkStart w:id="136" w:name="_Hlk217677909"/>
      <w:r w:rsidR="0009107A" w:rsidRPr="00932CB2">
        <w:rPr>
          <w:rFonts w:cstheme="minorHAnsi"/>
          <w:b/>
          <w:bCs/>
          <w:sz w:val="36"/>
          <w:szCs w:val="36"/>
          <w:shd w:val="clear" w:color="auto" w:fill="FFFFFF" w:themeFill="background1"/>
        </w:rPr>
        <w:t>« Circuit de la récompense »</w:t>
      </w:r>
      <w:r w:rsidR="003104A5">
        <w:rPr>
          <w:rFonts w:cstheme="minorHAnsi"/>
          <w:b/>
          <w:bCs/>
          <w:sz w:val="36"/>
          <w:szCs w:val="36"/>
          <w:shd w:val="clear" w:color="auto" w:fill="FFFFFF" w:themeFill="background1"/>
        </w:rPr>
        <w:t xml:space="preserve"> ou « Système de la récompense »</w:t>
      </w:r>
      <w:r w:rsidR="0009107A">
        <w:rPr>
          <w:rFonts w:cstheme="minorHAnsi"/>
          <w:i/>
          <w:iCs/>
          <w:sz w:val="36"/>
          <w:szCs w:val="36"/>
          <w:shd w:val="clear" w:color="auto" w:fill="FFFFFF" w:themeFill="background1"/>
        </w:rPr>
        <w:t> </w:t>
      </w:r>
      <w:r w:rsidR="0009107A" w:rsidRPr="00932CB2">
        <w:rPr>
          <w:rFonts w:cstheme="minorHAnsi"/>
          <w:sz w:val="36"/>
          <w:szCs w:val="36"/>
          <w:shd w:val="clear" w:color="auto" w:fill="FFFFFF" w:themeFill="background1"/>
        </w:rPr>
        <w:t>: Système fonctionnel fondamental situé dans le </w:t>
      </w:r>
      <w:hyperlink r:id="rId83" w:tooltip="Cerveau" w:history="1">
        <w:r w:rsidR="0009107A" w:rsidRPr="00932CB2">
          <w:rPr>
            <w:rStyle w:val="Lienhypertexte"/>
            <w:rFonts w:cstheme="minorHAnsi"/>
            <w:color w:val="auto"/>
            <w:sz w:val="36"/>
            <w:szCs w:val="36"/>
            <w:u w:val="none"/>
            <w:shd w:val="clear" w:color="auto" w:fill="FFFFFF" w:themeFill="background1"/>
          </w:rPr>
          <w:t>cerveau</w:t>
        </w:r>
      </w:hyperlink>
      <w:r w:rsidR="0009107A" w:rsidRPr="00932CB2">
        <w:rPr>
          <w:rFonts w:cstheme="minorHAnsi"/>
          <w:sz w:val="36"/>
          <w:szCs w:val="36"/>
          <w:shd w:val="clear" w:color="auto" w:fill="FFFFFF" w:themeFill="background1"/>
        </w:rPr>
        <w:t>, le long du faisceau médian du </w:t>
      </w:r>
      <w:hyperlink r:id="rId84" w:tooltip="Télencéphale" w:history="1">
        <w:r w:rsidR="0009107A" w:rsidRPr="00932CB2">
          <w:rPr>
            <w:rStyle w:val="Lienhypertexte"/>
            <w:rFonts w:cstheme="minorHAnsi"/>
            <w:color w:val="auto"/>
            <w:sz w:val="36"/>
            <w:szCs w:val="36"/>
            <w:u w:val="none"/>
            <w:shd w:val="clear" w:color="auto" w:fill="FFFFFF" w:themeFill="background1"/>
          </w:rPr>
          <w:t>télencéphale</w:t>
        </w:r>
      </w:hyperlink>
      <w:r w:rsidR="0009107A">
        <w:rPr>
          <w:rFonts w:cstheme="minorHAnsi"/>
          <w:sz w:val="36"/>
          <w:szCs w:val="36"/>
          <w:shd w:val="clear" w:color="auto" w:fill="FFFFFF" w:themeFill="background1"/>
        </w:rPr>
        <w:t>,</w:t>
      </w:r>
      <w:r w:rsidR="0009107A" w:rsidRPr="00932CB2">
        <w:rPr>
          <w:rFonts w:cstheme="minorHAnsi"/>
          <w:sz w:val="36"/>
          <w:szCs w:val="36"/>
          <w:shd w:val="clear" w:color="auto" w:fill="FFFFFF" w:themeFill="background1"/>
        </w:rPr>
        <w:t xml:space="preserve"> qui fournit la </w:t>
      </w:r>
      <w:hyperlink r:id="rId85" w:tooltip="Motivation" w:history="1">
        <w:r w:rsidR="0009107A" w:rsidRPr="00932CB2">
          <w:rPr>
            <w:rStyle w:val="Lienhypertexte"/>
            <w:rFonts w:cstheme="minorHAnsi"/>
            <w:color w:val="auto"/>
            <w:sz w:val="36"/>
            <w:szCs w:val="36"/>
            <w:u w:val="none"/>
            <w:shd w:val="clear" w:color="auto" w:fill="FFFFFF" w:themeFill="background1"/>
          </w:rPr>
          <w:t>motivation</w:t>
        </w:r>
      </w:hyperlink>
      <w:r w:rsidR="0009107A" w:rsidRPr="00932CB2">
        <w:rPr>
          <w:rFonts w:cstheme="minorHAnsi"/>
          <w:sz w:val="36"/>
          <w:szCs w:val="36"/>
          <w:shd w:val="clear" w:color="auto" w:fill="FFFFFF" w:themeFill="background1"/>
        </w:rPr>
        <w:t> nécessaire à la réalisation d'actions ou de </w:t>
      </w:r>
      <w:hyperlink r:id="rId86" w:tooltip="Comportement" w:history="1">
        <w:r w:rsidR="0009107A" w:rsidRPr="00932CB2">
          <w:rPr>
            <w:rStyle w:val="Lienhypertexte"/>
            <w:rFonts w:cstheme="minorHAnsi"/>
            <w:color w:val="auto"/>
            <w:sz w:val="36"/>
            <w:szCs w:val="36"/>
            <w:u w:val="none"/>
            <w:shd w:val="clear" w:color="auto" w:fill="FFFFFF" w:themeFill="background1"/>
          </w:rPr>
          <w:t>comportements</w:t>
        </w:r>
      </w:hyperlink>
      <w:r w:rsidR="0009107A" w:rsidRPr="00932CB2">
        <w:rPr>
          <w:rFonts w:cstheme="minorHAnsi"/>
          <w:sz w:val="36"/>
          <w:szCs w:val="36"/>
          <w:shd w:val="clear" w:color="auto" w:fill="FFFFFF" w:themeFill="background1"/>
        </w:rPr>
        <w:t> adaptés, permettant de préserver l'individu et l'espèce</w:t>
      </w:r>
      <w:r w:rsidR="0009107A">
        <w:rPr>
          <w:rFonts w:cstheme="minorHAnsi"/>
          <w:sz w:val="36"/>
          <w:szCs w:val="36"/>
          <w:shd w:val="clear" w:color="auto" w:fill="FFFFFF" w:themeFill="background1"/>
        </w:rPr>
        <w:t xml:space="preserve">. </w:t>
      </w:r>
      <w:r w:rsidR="003C6321">
        <w:rPr>
          <w:rFonts w:cstheme="minorHAnsi"/>
          <w:sz w:val="36"/>
          <w:szCs w:val="36"/>
          <w:shd w:val="clear" w:color="auto" w:fill="FFFFFF" w:themeFill="background1"/>
        </w:rPr>
        <w:t xml:space="preserve">La </w:t>
      </w:r>
      <w:r w:rsidR="003C6321" w:rsidRPr="003C6321">
        <w:rPr>
          <w:rFonts w:cstheme="minorHAnsi"/>
          <w:i/>
          <w:iCs/>
          <w:sz w:val="36"/>
          <w:szCs w:val="36"/>
          <w:shd w:val="clear" w:color="auto" w:fill="FFFFFF" w:themeFill="background1"/>
        </w:rPr>
        <w:t>dopamine</w:t>
      </w:r>
      <w:r w:rsidR="003C6321">
        <w:rPr>
          <w:rFonts w:cstheme="minorHAnsi"/>
          <w:sz w:val="36"/>
          <w:szCs w:val="36"/>
          <w:shd w:val="clear" w:color="auto" w:fill="FFFFFF" w:themeFill="background1"/>
        </w:rPr>
        <w:t xml:space="preserve">* y joue un rôle central et le </w:t>
      </w:r>
      <w:r w:rsidR="003C6321" w:rsidRPr="003C6321">
        <w:rPr>
          <w:rFonts w:cstheme="minorHAnsi"/>
          <w:i/>
          <w:iCs/>
          <w:sz w:val="36"/>
          <w:szCs w:val="36"/>
          <w:shd w:val="clear" w:color="auto" w:fill="FFFFFF" w:themeFill="background1"/>
        </w:rPr>
        <w:t>striatum</w:t>
      </w:r>
      <w:r w:rsidR="003C6321">
        <w:rPr>
          <w:rFonts w:cstheme="minorHAnsi"/>
          <w:sz w:val="36"/>
          <w:szCs w:val="36"/>
          <w:shd w:val="clear" w:color="auto" w:fill="FFFFFF" w:themeFill="background1"/>
        </w:rPr>
        <w:t>*</w:t>
      </w:r>
      <w:r w:rsidR="00C715FE">
        <w:rPr>
          <w:rFonts w:cstheme="minorHAnsi"/>
          <w:sz w:val="36"/>
          <w:szCs w:val="36"/>
          <w:shd w:val="clear" w:color="auto" w:fill="FFFFFF" w:themeFill="background1"/>
        </w:rPr>
        <w:t xml:space="preserve"> (notamment le </w:t>
      </w:r>
      <w:r w:rsidR="00C715FE" w:rsidRPr="00C715FE">
        <w:rPr>
          <w:rFonts w:cstheme="minorHAnsi"/>
          <w:i/>
          <w:iCs/>
          <w:sz w:val="36"/>
          <w:szCs w:val="36"/>
          <w:shd w:val="clear" w:color="auto" w:fill="FFFFFF" w:themeFill="background1"/>
        </w:rPr>
        <w:t>noyau accumbens</w:t>
      </w:r>
      <w:r w:rsidR="00C715FE">
        <w:rPr>
          <w:rFonts w:cstheme="minorHAnsi"/>
          <w:sz w:val="36"/>
          <w:szCs w:val="36"/>
          <w:shd w:val="clear" w:color="auto" w:fill="FFFFFF" w:themeFill="background1"/>
        </w:rPr>
        <w:t>*)</w:t>
      </w:r>
      <w:r w:rsidR="003C6321">
        <w:rPr>
          <w:rFonts w:cstheme="minorHAnsi"/>
          <w:sz w:val="36"/>
          <w:szCs w:val="36"/>
          <w:shd w:val="clear" w:color="auto" w:fill="FFFFFF" w:themeFill="background1"/>
        </w:rPr>
        <w:t xml:space="preserve"> en est un composant</w:t>
      </w:r>
      <w:r w:rsidR="003C6321" w:rsidRPr="003C6321">
        <w:rPr>
          <w:rFonts w:cstheme="minorHAnsi"/>
          <w:sz w:val="36"/>
          <w:szCs w:val="36"/>
          <w:shd w:val="clear" w:color="auto" w:fill="FFFFFF" w:themeFill="background1"/>
        </w:rPr>
        <w:t xml:space="preserve"> </w:t>
      </w:r>
      <w:r w:rsidR="003C6321">
        <w:rPr>
          <w:rFonts w:cstheme="minorHAnsi"/>
          <w:sz w:val="36"/>
          <w:szCs w:val="36"/>
          <w:shd w:val="clear" w:color="auto" w:fill="FFFFFF" w:themeFill="background1"/>
        </w:rPr>
        <w:t>important.</w:t>
      </w:r>
      <w:r w:rsidR="00A724CB">
        <w:rPr>
          <w:rFonts w:cstheme="minorHAnsi"/>
          <w:sz w:val="36"/>
          <w:szCs w:val="36"/>
          <w:shd w:val="clear" w:color="auto" w:fill="FFFFFF" w:themeFill="background1"/>
        </w:rPr>
        <w:t xml:space="preserve"> </w:t>
      </w:r>
      <w:bookmarkEnd w:id="135"/>
      <w:r w:rsidR="00A724CB" w:rsidRPr="00A724CB">
        <w:rPr>
          <w:rFonts w:cstheme="minorHAnsi"/>
          <w:b/>
          <w:bCs/>
          <w:sz w:val="36"/>
          <w:szCs w:val="36"/>
          <w:shd w:val="clear" w:color="auto" w:fill="FFFFFF" w:themeFill="background1"/>
        </w:rPr>
        <w:t>IH 01 2026</w:t>
      </w:r>
    </w:p>
    <w:p w14:paraId="2869D65D" w14:textId="427C8C32" w:rsidR="0059383D" w:rsidRPr="00EA7192" w:rsidRDefault="0059383D" w:rsidP="00EA7192">
      <w:pPr>
        <w:shd w:val="clear" w:color="auto" w:fill="FFFFFF" w:themeFill="background1"/>
        <w:rPr>
          <w:rFonts w:cstheme="minorHAnsi"/>
          <w:b/>
          <w:bCs/>
          <w:sz w:val="36"/>
          <w:szCs w:val="36"/>
          <w:shd w:val="clear" w:color="auto" w:fill="FFFFFF"/>
        </w:rPr>
      </w:pPr>
      <w:bookmarkStart w:id="137" w:name="_Hlk115026315"/>
      <w:bookmarkEnd w:id="136"/>
      <w:r w:rsidRPr="0059383D">
        <w:rPr>
          <w:rFonts w:cstheme="minorHAnsi"/>
          <w:b/>
          <w:bCs/>
          <w:sz w:val="36"/>
          <w:szCs w:val="36"/>
          <w:shd w:val="clear" w:color="auto" w:fill="FFFFFF"/>
        </w:rPr>
        <w:t xml:space="preserve">« Cisgenre » : </w:t>
      </w:r>
      <w:r w:rsidRPr="0059383D">
        <w:rPr>
          <w:rFonts w:cstheme="minorHAnsi"/>
          <w:sz w:val="36"/>
          <w:szCs w:val="36"/>
          <w:shd w:val="clear" w:color="auto" w:fill="FFFFFF" w:themeFill="background1"/>
        </w:rPr>
        <w:t>Se dit d'un individu dont l'identité de genre est en accord avec son sexe (</w:t>
      </w:r>
      <w:r w:rsidRPr="00EA7192">
        <w:rPr>
          <w:rFonts w:cstheme="minorHAnsi"/>
          <w:i/>
          <w:iCs/>
          <w:sz w:val="36"/>
          <w:szCs w:val="36"/>
          <w:shd w:val="clear" w:color="auto" w:fill="FFFFFF" w:themeFill="background1"/>
        </w:rPr>
        <w:t>celui qu'indique son état civil</w:t>
      </w:r>
      <w:r w:rsidR="00EA7192">
        <w:rPr>
          <w:rFonts w:cstheme="minorHAnsi"/>
          <w:i/>
          <w:iCs/>
          <w:sz w:val="36"/>
          <w:szCs w:val="36"/>
          <w:shd w:val="clear" w:color="auto" w:fill="FFFFFF" w:themeFill="background1"/>
        </w:rPr>
        <w:t xml:space="preserve"> de naissance</w:t>
      </w:r>
      <w:r w:rsidRPr="0059383D">
        <w:rPr>
          <w:rFonts w:cstheme="minorHAnsi"/>
          <w:sz w:val="36"/>
          <w:szCs w:val="36"/>
          <w:shd w:val="clear" w:color="auto" w:fill="FFFFFF" w:themeFill="background1"/>
        </w:rPr>
        <w:t>).</w:t>
      </w:r>
      <w:r w:rsidRPr="00EA7192">
        <w:rPr>
          <w:rFonts w:cstheme="minorHAnsi"/>
          <w:b/>
          <w:bCs/>
          <w:sz w:val="36"/>
          <w:szCs w:val="36"/>
          <w:shd w:val="clear" w:color="auto" w:fill="FFFFFF"/>
        </w:rPr>
        <w:t> </w:t>
      </w:r>
      <w:r w:rsidR="00EA7192" w:rsidRPr="00EA7192">
        <w:rPr>
          <w:rFonts w:cstheme="minorHAnsi"/>
          <w:sz w:val="36"/>
          <w:szCs w:val="36"/>
          <w:shd w:val="clear" w:color="auto" w:fill="FFFFFF"/>
        </w:rPr>
        <w:t>La cisidentité, ou cissexualité, est un néologisme désignant un type d'identité de genre où le genre ressenti d'une personne correspond au genre assigné à sa naissance, la personne est alors cisgenre ou cissexuelle. Le mot est construit par opposition à celui de transgenre.</w:t>
      </w:r>
      <w:r w:rsidR="00EA7192">
        <w:rPr>
          <w:rFonts w:cstheme="minorHAnsi"/>
          <w:sz w:val="36"/>
          <w:szCs w:val="36"/>
          <w:shd w:val="clear" w:color="auto" w:fill="FFFFFF"/>
        </w:rPr>
        <w:t xml:space="preserve"> </w:t>
      </w:r>
      <w:bookmarkEnd w:id="137"/>
      <w:r w:rsidR="00EA7192" w:rsidRPr="00EA7192">
        <w:rPr>
          <w:rFonts w:cstheme="minorHAnsi"/>
          <w:b/>
          <w:bCs/>
          <w:sz w:val="36"/>
          <w:szCs w:val="36"/>
          <w:shd w:val="clear" w:color="auto" w:fill="FFFFFF"/>
        </w:rPr>
        <w:t>IH 10 2022.</w:t>
      </w:r>
    </w:p>
    <w:p w14:paraId="64B7D2E7" w14:textId="21C22F4D" w:rsidR="00597E9C" w:rsidRDefault="00597E9C" w:rsidP="00B902AA">
      <w:pPr>
        <w:rPr>
          <w:rFonts w:cstheme="minorHAnsi"/>
          <w:b/>
          <w:bCs/>
          <w:color w:val="202124"/>
          <w:sz w:val="36"/>
          <w:szCs w:val="36"/>
          <w:shd w:val="clear" w:color="auto" w:fill="FFFFFF"/>
        </w:rPr>
      </w:pPr>
      <w:bookmarkStart w:id="138" w:name="_Hlk103688284"/>
      <w:r>
        <w:rPr>
          <w:rFonts w:cstheme="minorHAnsi"/>
          <w:b/>
          <w:bCs/>
          <w:sz w:val="36"/>
          <w:szCs w:val="36"/>
          <w:shd w:val="clear" w:color="auto" w:fill="FFFFFF"/>
        </w:rPr>
        <w:t xml:space="preserve">« Clinophilie » : </w:t>
      </w:r>
      <w:r w:rsidRPr="00597E9C">
        <w:rPr>
          <w:rFonts w:cstheme="minorHAnsi"/>
          <w:color w:val="202124"/>
          <w:sz w:val="36"/>
          <w:szCs w:val="36"/>
          <w:shd w:val="clear" w:color="auto" w:fill="FFFFFF"/>
        </w:rPr>
        <w:t>Manie de rester couché, allongé, parfois pendant des heures, alors que l'on reste éveillé. Ce trouble est souvent présent chez les personnes souffrant de dépression ou de schizophrénie</w:t>
      </w:r>
      <w:r>
        <w:rPr>
          <w:rFonts w:cstheme="minorHAnsi"/>
          <w:color w:val="202124"/>
          <w:sz w:val="36"/>
          <w:szCs w:val="36"/>
          <w:shd w:val="clear" w:color="auto" w:fill="FFFFFF"/>
        </w:rPr>
        <w:t xml:space="preserve">. </w:t>
      </w:r>
      <w:r w:rsidR="001F3C59">
        <w:rPr>
          <w:rFonts w:cstheme="minorHAnsi"/>
          <w:color w:val="202124"/>
          <w:sz w:val="36"/>
          <w:szCs w:val="36"/>
          <w:shd w:val="clear" w:color="auto" w:fill="FFFFFF"/>
        </w:rPr>
        <w:t>(</w:t>
      </w:r>
      <w:r w:rsidRPr="00537C47">
        <w:rPr>
          <w:rFonts w:cstheme="minorHAnsi"/>
          <w:color w:val="202124"/>
          <w:sz w:val="36"/>
          <w:szCs w:val="36"/>
          <w:shd w:val="clear" w:color="auto" w:fill="FFFFFF"/>
        </w:rPr>
        <w:t xml:space="preserve">Un bel exemple est donné par </w:t>
      </w:r>
      <w:r w:rsidR="001F3C59" w:rsidRPr="00537C47">
        <w:rPr>
          <w:rFonts w:cstheme="minorHAnsi"/>
          <w:i/>
          <w:iCs/>
          <w:color w:val="202124"/>
          <w:sz w:val="36"/>
          <w:szCs w:val="36"/>
          <w:shd w:val="clear" w:color="auto" w:fill="FFFFFF"/>
        </w:rPr>
        <w:t xml:space="preserve">Marcel </w:t>
      </w:r>
      <w:r w:rsidRPr="00537C47">
        <w:rPr>
          <w:rFonts w:cstheme="minorHAnsi"/>
          <w:i/>
          <w:iCs/>
          <w:color w:val="202124"/>
          <w:sz w:val="36"/>
          <w:szCs w:val="36"/>
          <w:shd w:val="clear" w:color="auto" w:fill="FFFFFF"/>
        </w:rPr>
        <w:t>Proust</w:t>
      </w:r>
      <w:r w:rsidR="00537C47">
        <w:rPr>
          <w:rFonts w:cstheme="minorHAnsi"/>
          <w:color w:val="202124"/>
          <w:sz w:val="36"/>
          <w:szCs w:val="36"/>
          <w:shd w:val="clear" w:color="auto" w:fill="FFFFFF"/>
        </w:rPr>
        <w:t>*</w:t>
      </w:r>
      <w:r w:rsidRPr="00537C47">
        <w:rPr>
          <w:rFonts w:cstheme="minorHAnsi"/>
          <w:color w:val="202124"/>
          <w:sz w:val="36"/>
          <w:szCs w:val="36"/>
          <w:shd w:val="clear" w:color="auto" w:fill="FFFFFF"/>
        </w:rPr>
        <w:t xml:space="preserve"> dans le personnage </w:t>
      </w:r>
      <w:r w:rsidR="001F3C59" w:rsidRPr="00537C47">
        <w:rPr>
          <w:rFonts w:cstheme="minorHAnsi"/>
          <w:color w:val="202124"/>
          <w:sz w:val="36"/>
          <w:szCs w:val="36"/>
          <w:shd w:val="clear" w:color="auto" w:fill="FFFFFF"/>
        </w:rPr>
        <w:t>de la tante de Combray</w:t>
      </w:r>
      <w:r w:rsidR="001F3C59">
        <w:rPr>
          <w:rFonts w:cstheme="minorHAnsi"/>
          <w:color w:val="202124"/>
          <w:sz w:val="36"/>
          <w:szCs w:val="36"/>
          <w:shd w:val="clear" w:color="auto" w:fill="FFFFFF"/>
        </w:rPr>
        <w:t>).</w:t>
      </w:r>
      <w:r w:rsidR="00523365">
        <w:rPr>
          <w:rFonts w:cstheme="minorHAnsi"/>
          <w:color w:val="202124"/>
          <w:sz w:val="36"/>
          <w:szCs w:val="36"/>
          <w:shd w:val="clear" w:color="auto" w:fill="FFFFFF"/>
        </w:rPr>
        <w:t xml:space="preserve"> </w:t>
      </w:r>
      <w:bookmarkEnd w:id="138"/>
      <w:r w:rsidR="001F3C59" w:rsidRPr="00523365">
        <w:rPr>
          <w:rFonts w:cstheme="minorHAnsi"/>
          <w:b/>
          <w:bCs/>
          <w:color w:val="202124"/>
          <w:sz w:val="36"/>
          <w:szCs w:val="36"/>
          <w:shd w:val="clear" w:color="auto" w:fill="FFFFFF"/>
        </w:rPr>
        <w:t xml:space="preserve">IH </w:t>
      </w:r>
      <w:r w:rsidR="00523365" w:rsidRPr="00523365">
        <w:rPr>
          <w:rFonts w:cstheme="minorHAnsi"/>
          <w:b/>
          <w:bCs/>
          <w:color w:val="202124"/>
          <w:sz w:val="36"/>
          <w:szCs w:val="36"/>
          <w:shd w:val="clear" w:color="auto" w:fill="FFFFFF"/>
        </w:rPr>
        <w:t>06 2022.</w:t>
      </w:r>
    </w:p>
    <w:p w14:paraId="65D11E26" w14:textId="1B12984D" w:rsidR="00BC08A6" w:rsidRPr="00BC08A6" w:rsidRDefault="00BC08A6" w:rsidP="00B902AA">
      <w:pPr>
        <w:rPr>
          <w:rFonts w:cstheme="minorHAnsi"/>
          <w:color w:val="202124"/>
          <w:sz w:val="36"/>
          <w:szCs w:val="36"/>
          <w:shd w:val="clear" w:color="auto" w:fill="FFFFFF"/>
        </w:rPr>
      </w:pPr>
      <w:r>
        <w:rPr>
          <w:rFonts w:cstheme="minorHAnsi"/>
          <w:b/>
          <w:bCs/>
          <w:color w:val="202124"/>
          <w:sz w:val="36"/>
          <w:szCs w:val="36"/>
          <w:shd w:val="clear" w:color="auto" w:fill="FFFFFF"/>
        </w:rPr>
        <w:t xml:space="preserve">« Clipnose » : </w:t>
      </w:r>
      <w:r w:rsidRPr="00BC08A6">
        <w:rPr>
          <w:rFonts w:cstheme="minorHAnsi"/>
          <w:color w:val="202124"/>
          <w:sz w:val="36"/>
          <w:szCs w:val="36"/>
          <w:shd w:val="clear" w:color="auto" w:fill="FFFFFF"/>
        </w:rPr>
        <w:t xml:space="preserve">Technique de contention du chat qui consiste </w:t>
      </w:r>
      <w:r w:rsidR="00A4212B">
        <w:rPr>
          <w:rFonts w:cstheme="minorHAnsi"/>
          <w:color w:val="202124"/>
          <w:sz w:val="36"/>
          <w:szCs w:val="36"/>
          <w:shd w:val="clear" w:color="auto" w:fill="FFFFFF"/>
        </w:rPr>
        <w:t xml:space="preserve">à induire un état d’immobilité tonique en </w:t>
      </w:r>
      <w:r w:rsidRPr="00BC08A6">
        <w:rPr>
          <w:rFonts w:cstheme="minorHAnsi"/>
          <w:color w:val="202124"/>
          <w:sz w:val="36"/>
          <w:szCs w:val="36"/>
          <w:shd w:val="clear" w:color="auto" w:fill="FFFFFF"/>
        </w:rPr>
        <w:t>pos</w:t>
      </w:r>
      <w:r w:rsidR="00A4212B">
        <w:rPr>
          <w:rFonts w:cstheme="minorHAnsi"/>
          <w:color w:val="202124"/>
          <w:sz w:val="36"/>
          <w:szCs w:val="36"/>
          <w:shd w:val="clear" w:color="auto" w:fill="FFFFFF"/>
        </w:rPr>
        <w:t>ant</w:t>
      </w:r>
      <w:r w:rsidRPr="00BC08A6">
        <w:rPr>
          <w:rFonts w:cstheme="minorHAnsi"/>
          <w:color w:val="202124"/>
          <w:sz w:val="36"/>
          <w:szCs w:val="36"/>
          <w:shd w:val="clear" w:color="auto" w:fill="FFFFFF"/>
        </w:rPr>
        <w:t xml:space="preserve"> des pinces</w:t>
      </w:r>
      <w:r>
        <w:rPr>
          <w:rFonts w:cstheme="minorHAnsi"/>
          <w:color w:val="202124"/>
          <w:sz w:val="36"/>
          <w:szCs w:val="36"/>
          <w:shd w:val="clear" w:color="auto" w:fill="FFFFFF"/>
        </w:rPr>
        <w:t xml:space="preserve"> (</w:t>
      </w:r>
      <w:r w:rsidRPr="009B775C">
        <w:rPr>
          <w:rFonts w:cstheme="minorHAnsi"/>
          <w:color w:val="202124"/>
          <w:sz w:val="36"/>
          <w:szCs w:val="36"/>
          <w:shd w:val="clear" w:color="auto" w:fill="FFFFFF"/>
        </w:rPr>
        <w:t>à pression modérée, type pinces à dessin</w:t>
      </w:r>
      <w:r>
        <w:rPr>
          <w:rFonts w:cstheme="minorHAnsi"/>
          <w:color w:val="202124"/>
          <w:sz w:val="36"/>
          <w:szCs w:val="36"/>
          <w:shd w:val="clear" w:color="auto" w:fill="FFFFFF"/>
        </w:rPr>
        <w:t xml:space="preserve">) </w:t>
      </w:r>
      <w:r w:rsidRPr="00BC08A6">
        <w:rPr>
          <w:rFonts w:cstheme="minorHAnsi"/>
          <w:color w:val="202124"/>
          <w:sz w:val="36"/>
          <w:szCs w:val="36"/>
          <w:shd w:val="clear" w:color="auto" w:fill="FFFFFF"/>
        </w:rPr>
        <w:t>au niveau de la peau du cou</w:t>
      </w:r>
      <w:r w:rsidR="00A4212B">
        <w:rPr>
          <w:rFonts w:cstheme="minorHAnsi"/>
          <w:color w:val="202124"/>
          <w:sz w:val="36"/>
          <w:szCs w:val="36"/>
          <w:shd w:val="clear" w:color="auto" w:fill="FFFFFF"/>
        </w:rPr>
        <w:t>, réactivant ainsi une réaction naturelle du chaton quand sa mère le transporte ou veut le calmer.</w:t>
      </w:r>
    </w:p>
    <w:p w14:paraId="14E1FF10" w14:textId="6EF0DF8A" w:rsidR="006B703B" w:rsidRPr="006B703B" w:rsidRDefault="006F7262" w:rsidP="00B902AA">
      <w:pPr>
        <w:rPr>
          <w:b/>
          <w:sz w:val="36"/>
          <w:szCs w:val="36"/>
        </w:rPr>
      </w:pPr>
      <w:bookmarkStart w:id="139" w:name="_Hlk152064365"/>
      <w:r w:rsidRPr="006F7262">
        <w:rPr>
          <w:rFonts w:cstheme="minorHAnsi"/>
          <w:b/>
          <w:bCs/>
          <w:color w:val="202124"/>
          <w:sz w:val="36"/>
          <w:szCs w:val="36"/>
          <w:shd w:val="clear" w:color="auto" w:fill="FFFFFF"/>
        </w:rPr>
        <w:t xml:space="preserve">« Club de vie » : </w:t>
      </w:r>
      <w:r w:rsidRPr="006F7262">
        <w:rPr>
          <w:rFonts w:cstheme="minorHAnsi"/>
          <w:color w:val="202124"/>
          <w:sz w:val="36"/>
          <w:szCs w:val="36"/>
          <w:shd w:val="clear" w:color="auto" w:fill="FFFFFF"/>
        </w:rPr>
        <w:t xml:space="preserve">En </w:t>
      </w:r>
      <w:r w:rsidRPr="006F7262">
        <w:rPr>
          <w:rFonts w:cstheme="minorHAnsi"/>
          <w:i/>
          <w:iCs/>
          <w:color w:val="202124"/>
          <w:sz w:val="36"/>
          <w:szCs w:val="36"/>
          <w:shd w:val="clear" w:color="auto" w:fill="FFFFFF"/>
        </w:rPr>
        <w:t>thérapie narrative</w:t>
      </w:r>
      <w:r w:rsidRPr="006F7262">
        <w:rPr>
          <w:rFonts w:cstheme="minorHAnsi"/>
          <w:color w:val="202124"/>
          <w:sz w:val="36"/>
          <w:szCs w:val="36"/>
          <w:shd w:val="clear" w:color="auto" w:fill="FFFFFF"/>
        </w:rPr>
        <w:t>* ce sont les personnages significatifs du passé, du présent et de l’avenir projeté du patient (</w:t>
      </w:r>
      <w:r w:rsidRPr="009B775C">
        <w:rPr>
          <w:rFonts w:cstheme="minorHAnsi"/>
          <w:color w:val="202124"/>
          <w:sz w:val="36"/>
          <w:szCs w:val="36"/>
          <w:shd w:val="clear" w:color="auto" w:fill="FFFFFF"/>
        </w:rPr>
        <w:t>dont bien sûr les</w:t>
      </w:r>
      <w:r w:rsidRPr="006F7262">
        <w:rPr>
          <w:rFonts w:cstheme="minorHAnsi"/>
          <w:i/>
          <w:iCs/>
          <w:color w:val="202124"/>
          <w:sz w:val="36"/>
          <w:szCs w:val="36"/>
          <w:shd w:val="clear" w:color="auto" w:fill="FFFFFF"/>
        </w:rPr>
        <w:t xml:space="preserve"> tiers sécures*).</w:t>
      </w:r>
      <w:bookmarkEnd w:id="139"/>
      <w:r>
        <w:rPr>
          <w:b/>
          <w:sz w:val="36"/>
          <w:szCs w:val="36"/>
        </w:rPr>
        <w:t xml:space="preserve"> </w:t>
      </w:r>
      <w:r w:rsidR="006B703B">
        <w:rPr>
          <w:b/>
          <w:sz w:val="36"/>
          <w:szCs w:val="36"/>
        </w:rPr>
        <w:t>IH 12 2023</w:t>
      </w:r>
    </w:p>
    <w:p w14:paraId="2FFB7CC3" w14:textId="5B598E64" w:rsidR="0043475D" w:rsidRDefault="0043475D" w:rsidP="00B902AA">
      <w:pPr>
        <w:rPr>
          <w:rFonts w:cstheme="minorHAnsi"/>
          <w:sz w:val="36"/>
          <w:szCs w:val="36"/>
          <w:shd w:val="clear" w:color="auto" w:fill="FFFFFF"/>
        </w:rPr>
      </w:pPr>
      <w:r>
        <w:rPr>
          <w:rFonts w:cstheme="minorHAnsi"/>
          <w:b/>
          <w:bCs/>
          <w:color w:val="202124"/>
          <w:sz w:val="36"/>
          <w:szCs w:val="36"/>
          <w:shd w:val="clear" w:color="auto" w:fill="FFFFFF"/>
        </w:rPr>
        <w:t xml:space="preserve">« CMPP » : </w:t>
      </w:r>
      <w:r w:rsidR="003808DC">
        <w:rPr>
          <w:rFonts w:cstheme="minorHAnsi"/>
          <w:b/>
          <w:bCs/>
          <w:color w:val="202124"/>
          <w:sz w:val="36"/>
          <w:szCs w:val="36"/>
          <w:shd w:val="clear" w:color="auto" w:fill="FFFFFF"/>
        </w:rPr>
        <w:t xml:space="preserve">Centre Médico-Psycho-Pédagogique : </w:t>
      </w:r>
      <w:r w:rsidR="003808DC" w:rsidRPr="003808DC">
        <w:rPr>
          <w:rFonts w:cstheme="minorHAnsi"/>
          <w:sz w:val="36"/>
          <w:szCs w:val="36"/>
          <w:shd w:val="clear" w:color="auto" w:fill="FFFFFF"/>
        </w:rPr>
        <w:t>Services médico-sociaux aux frontières du Médico-Social et de la Psychiatrie et généralement gérés par des associations loi de 1901.</w:t>
      </w:r>
    </w:p>
    <w:p w14:paraId="6F569F18" w14:textId="63140288" w:rsidR="00B00125" w:rsidRPr="00B00125" w:rsidRDefault="009B775C" w:rsidP="00B902AA">
      <w:pPr>
        <w:rPr>
          <w:rFonts w:cstheme="minorHAnsi"/>
          <w:color w:val="000000" w:themeColor="text1"/>
          <w:sz w:val="36"/>
          <w:szCs w:val="36"/>
          <w:shd w:val="clear" w:color="auto" w:fill="FFFFFF" w:themeFill="background1"/>
        </w:rPr>
      </w:pPr>
      <w:r w:rsidRPr="009B775C">
        <w:rPr>
          <w:rFonts w:cstheme="minorHAnsi"/>
          <w:b/>
          <w:bCs/>
          <w:color w:val="000000" w:themeColor="text1"/>
          <w:sz w:val="36"/>
          <w:szCs w:val="36"/>
          <w:shd w:val="clear" w:color="auto" w:fill="FFFFFF" w:themeFill="background1"/>
        </w:rPr>
        <w:t>« CNEP »</w:t>
      </w:r>
      <w:r>
        <w:rPr>
          <w:rFonts w:cstheme="minorHAnsi"/>
          <w:color w:val="000000" w:themeColor="text1"/>
          <w:sz w:val="36"/>
          <w:szCs w:val="36"/>
          <w:shd w:val="clear" w:color="auto" w:fill="FFFFFF" w:themeFill="background1"/>
        </w:rPr>
        <w:t> </w:t>
      </w:r>
      <w:r w:rsidRPr="009B775C">
        <w:rPr>
          <w:rFonts w:cstheme="minorHAnsi"/>
          <w:b/>
          <w:bCs/>
          <w:color w:val="000000" w:themeColor="text1"/>
          <w:sz w:val="36"/>
          <w:szCs w:val="36"/>
          <w:shd w:val="clear" w:color="auto" w:fill="FFFFFF" w:themeFill="background1"/>
        </w:rPr>
        <w:t>ou « Crise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xml:space="preserve"> non-épileptique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xml:space="preserve"> psychogène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w:t>
      </w:r>
      <w:r>
        <w:rPr>
          <w:rFonts w:cstheme="minorHAnsi"/>
          <w:b/>
          <w:bCs/>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 xml:space="preserve">: </w:t>
      </w:r>
      <w:r w:rsidRPr="009B775C">
        <w:rPr>
          <w:rFonts w:cstheme="minorHAnsi"/>
          <w:color w:val="000000" w:themeColor="text1"/>
          <w:sz w:val="36"/>
          <w:szCs w:val="36"/>
          <w:shd w:val="clear" w:color="auto" w:fill="FFFFFF" w:themeFill="background1"/>
        </w:rPr>
        <w:t>Crises très similaires à celles des patients épileptiques</w:t>
      </w:r>
      <w:r>
        <w:rPr>
          <w:rFonts w:cstheme="minorHAnsi"/>
          <w:color w:val="000000" w:themeColor="text1"/>
          <w:sz w:val="36"/>
          <w:szCs w:val="36"/>
          <w:shd w:val="clear" w:color="auto" w:fill="FFFFFF" w:themeFill="background1"/>
        </w:rPr>
        <w:t>,</w:t>
      </w:r>
      <w:r w:rsidRPr="009B775C">
        <w:rPr>
          <w:rFonts w:cstheme="minorHAnsi"/>
          <w:color w:val="000000" w:themeColor="text1"/>
          <w:sz w:val="36"/>
          <w:szCs w:val="36"/>
          <w:shd w:val="clear" w:color="auto" w:fill="FFFFFF" w:themeFill="background1"/>
        </w:rPr>
        <w:t xml:space="preserve"> mais pour lesquelles on ne retrouve pas d'anomalie électrique dans le cerveau</w:t>
      </w:r>
      <w:r>
        <w:rPr>
          <w:rFonts w:cstheme="minorHAnsi"/>
          <w:color w:val="000000" w:themeColor="text1"/>
          <w:sz w:val="36"/>
          <w:szCs w:val="36"/>
          <w:shd w:val="clear" w:color="auto" w:fill="FFFFFF" w:themeFill="background1"/>
        </w:rPr>
        <w:t>.</w:t>
      </w:r>
    </w:p>
    <w:p w14:paraId="384C0A60" w14:textId="11B2055C" w:rsidR="00A775CC" w:rsidRDefault="00A775CC" w:rsidP="00A775CC">
      <w:pPr>
        <w:shd w:val="clear" w:color="auto" w:fill="FFFFFF" w:themeFill="background1"/>
        <w:rPr>
          <w:rFonts w:cstheme="minorHAnsi"/>
          <w:b/>
          <w:bCs/>
          <w:sz w:val="36"/>
          <w:szCs w:val="36"/>
          <w:shd w:val="clear" w:color="auto" w:fill="FFFFFF"/>
        </w:rPr>
      </w:pPr>
      <w:r>
        <w:rPr>
          <w:rFonts w:cstheme="minorHAnsi"/>
          <w:b/>
          <w:bCs/>
          <w:sz w:val="36"/>
          <w:szCs w:val="36"/>
        </w:rPr>
        <w:t>« CNV » ou « Communication non violente »</w:t>
      </w:r>
      <w:r w:rsidR="00B00125">
        <w:rPr>
          <w:rFonts w:cstheme="minorHAnsi"/>
          <w:b/>
          <w:bCs/>
          <w:sz w:val="36"/>
          <w:szCs w:val="36"/>
        </w:rPr>
        <w:t xml:space="preserve"> </w:t>
      </w:r>
      <w:r>
        <w:rPr>
          <w:rFonts w:cstheme="minorHAnsi"/>
          <w:b/>
          <w:bCs/>
          <w:sz w:val="36"/>
          <w:szCs w:val="36"/>
        </w:rPr>
        <w:t>:</w:t>
      </w:r>
      <w:r w:rsidRPr="00FF0984">
        <w:rPr>
          <w:rFonts w:ascii="Arial" w:hAnsi="Arial" w:cs="Arial"/>
          <w:color w:val="4D5156"/>
          <w:sz w:val="21"/>
          <w:szCs w:val="21"/>
          <w:shd w:val="clear" w:color="auto" w:fill="FFFFFF"/>
        </w:rPr>
        <w:t xml:space="preserve"> </w:t>
      </w:r>
      <w:r w:rsidRPr="00FF0984">
        <w:rPr>
          <w:rFonts w:cstheme="minorHAnsi"/>
          <w:sz w:val="36"/>
          <w:szCs w:val="36"/>
          <w:shd w:val="clear" w:color="auto" w:fill="FFFFFF"/>
        </w:rPr>
        <w:t xml:space="preserve">Méthode de communication formalisée par </w:t>
      </w:r>
      <w:r w:rsidRPr="009B775C">
        <w:rPr>
          <w:rFonts w:cstheme="minorHAnsi"/>
          <w:sz w:val="36"/>
          <w:szCs w:val="36"/>
          <w:u w:val="single"/>
          <w:shd w:val="clear" w:color="auto" w:fill="FFFFFF"/>
        </w:rPr>
        <w:t>Marshall B. Rosenberg</w:t>
      </w:r>
      <w:r w:rsidRPr="00FF0984">
        <w:rPr>
          <w:rFonts w:cstheme="minorHAnsi"/>
          <w:sz w:val="36"/>
          <w:szCs w:val="36"/>
          <w:shd w:val="clear" w:color="auto" w:fill="FFFFFF"/>
        </w:rPr>
        <w:t>* visant à créer entre les êtres humains des relations fondées sur : l'empathie</w:t>
      </w:r>
      <w:r>
        <w:rPr>
          <w:rFonts w:cstheme="minorHAnsi"/>
          <w:sz w:val="36"/>
          <w:szCs w:val="36"/>
          <w:shd w:val="clear" w:color="auto" w:fill="FFFFFF"/>
        </w:rPr>
        <w:t>,</w:t>
      </w:r>
      <w:r w:rsidRPr="00FF0984">
        <w:rPr>
          <w:rFonts w:cstheme="minorHAnsi"/>
          <w:sz w:val="36"/>
          <w:szCs w:val="36"/>
          <w:shd w:val="clear" w:color="auto" w:fill="FFFFFF"/>
        </w:rPr>
        <w:t> la compassion</w:t>
      </w:r>
      <w:r>
        <w:rPr>
          <w:rFonts w:cstheme="minorHAnsi"/>
          <w:sz w:val="36"/>
          <w:szCs w:val="36"/>
          <w:shd w:val="clear" w:color="auto" w:fill="FFFFFF"/>
        </w:rPr>
        <w:t>,</w:t>
      </w:r>
      <w:r w:rsidRPr="00FF0984">
        <w:rPr>
          <w:rFonts w:cstheme="minorHAnsi"/>
          <w:sz w:val="36"/>
          <w:szCs w:val="36"/>
          <w:shd w:val="clear" w:color="auto" w:fill="FFFFFF"/>
        </w:rPr>
        <w:t> la coopération harmonieuse</w:t>
      </w:r>
      <w:r>
        <w:rPr>
          <w:rFonts w:cstheme="minorHAnsi"/>
          <w:sz w:val="36"/>
          <w:szCs w:val="36"/>
          <w:shd w:val="clear" w:color="auto" w:fill="FFFFFF"/>
        </w:rPr>
        <w:t>,</w:t>
      </w:r>
      <w:r w:rsidRPr="00FF0984">
        <w:rPr>
          <w:rFonts w:cstheme="minorHAnsi"/>
          <w:sz w:val="36"/>
          <w:szCs w:val="36"/>
          <w:shd w:val="clear" w:color="auto" w:fill="FFFFFF"/>
        </w:rPr>
        <w:t xml:space="preserve"> le respect de soi et des autres.</w:t>
      </w:r>
      <w:r>
        <w:rPr>
          <w:rFonts w:cstheme="minorHAnsi"/>
          <w:sz w:val="36"/>
          <w:szCs w:val="36"/>
          <w:shd w:val="clear" w:color="auto" w:fill="FFFFFF"/>
        </w:rPr>
        <w:t xml:space="preserve"> </w:t>
      </w:r>
      <w:r w:rsidRPr="00FF0984">
        <w:rPr>
          <w:rFonts w:cstheme="minorHAnsi"/>
          <w:b/>
          <w:bCs/>
          <w:sz w:val="36"/>
          <w:szCs w:val="36"/>
          <w:shd w:val="clear" w:color="auto" w:fill="FFFFFF"/>
        </w:rPr>
        <w:t>IH 10 2022</w:t>
      </w:r>
    </w:p>
    <w:p w14:paraId="6D3BAA77" w14:textId="07639359" w:rsidR="005056B5" w:rsidRDefault="005056B5" w:rsidP="005056B5">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Coach » : </w:t>
      </w:r>
      <w:bookmarkStart w:id="140" w:name="_Hlk92732756"/>
      <w:r w:rsidRPr="005056B5">
        <w:rPr>
          <w:rFonts w:cstheme="minorHAnsi"/>
          <w:sz w:val="36"/>
          <w:szCs w:val="36"/>
          <w:shd w:val="clear" w:color="auto" w:fill="FFFFFF"/>
        </w:rPr>
        <w:t>Professionnel qui accompagne une personne, une équipe, pour l'aider à développer ses aptitudes, à atteindre ses objectifs</w:t>
      </w:r>
      <w:r>
        <w:rPr>
          <w:rFonts w:cstheme="minorHAnsi"/>
          <w:sz w:val="36"/>
          <w:szCs w:val="36"/>
          <w:shd w:val="clear" w:color="auto" w:fill="FFFFFF"/>
        </w:rPr>
        <w:t>. Terme souvent utilisé par des thérapeutes sans références réelles pour œuvrer dans le domaine du « </w:t>
      </w:r>
      <w:r w:rsidRPr="005056B5">
        <w:rPr>
          <w:rFonts w:cstheme="minorHAnsi"/>
          <w:i/>
          <w:iCs/>
          <w:sz w:val="36"/>
          <w:szCs w:val="36"/>
          <w:shd w:val="clear" w:color="auto" w:fill="FFFFFF"/>
        </w:rPr>
        <w:t>Bien être </w:t>
      </w:r>
      <w:r>
        <w:rPr>
          <w:rFonts w:cstheme="minorHAnsi"/>
          <w:sz w:val="36"/>
          <w:szCs w:val="36"/>
          <w:shd w:val="clear" w:color="auto" w:fill="FFFFFF"/>
        </w:rPr>
        <w:t xml:space="preserve">». </w:t>
      </w:r>
    </w:p>
    <w:p w14:paraId="2584072B" w14:textId="2D594A03" w:rsidR="00471277" w:rsidRPr="005056B5" w:rsidRDefault="00471277" w:rsidP="005056B5">
      <w:pPr>
        <w:shd w:val="clear" w:color="auto" w:fill="FFFFFF" w:themeFill="background1"/>
        <w:rPr>
          <w:rFonts w:cstheme="minorHAnsi"/>
          <w:sz w:val="36"/>
          <w:szCs w:val="36"/>
        </w:rPr>
      </w:pPr>
      <w:r w:rsidRPr="005A4746">
        <w:rPr>
          <w:rFonts w:cstheme="minorHAnsi"/>
          <w:b/>
          <w:bCs/>
          <w:sz w:val="36"/>
          <w:szCs w:val="36"/>
          <w:shd w:val="clear" w:color="auto" w:fill="FFFFFF"/>
        </w:rPr>
        <w:t>« Co-conscience »</w:t>
      </w:r>
      <w:r>
        <w:rPr>
          <w:rFonts w:cstheme="minorHAnsi"/>
          <w:sz w:val="36"/>
          <w:szCs w:val="36"/>
          <w:shd w:val="clear" w:color="auto" w:fill="FFFFFF"/>
        </w:rPr>
        <w:t> : C’est l</w:t>
      </w:r>
      <w:r w:rsidRPr="00471277">
        <w:rPr>
          <w:rFonts w:cstheme="minorHAnsi"/>
          <w:sz w:val="36"/>
          <w:szCs w:val="36"/>
          <w:shd w:val="clear" w:color="auto" w:fill="FFFFFF"/>
        </w:rPr>
        <w:t xml:space="preserve">a conscience et la reconnaissance simultanées de différentes personnalités chez une personne atteinte de </w:t>
      </w:r>
      <w:r w:rsidRPr="00471277">
        <w:rPr>
          <w:rFonts w:cstheme="minorHAnsi"/>
          <w:i/>
          <w:iCs/>
          <w:sz w:val="36"/>
          <w:szCs w:val="36"/>
          <w:shd w:val="clear" w:color="auto" w:fill="FFFFFF"/>
        </w:rPr>
        <w:t>trouble dissociatif de l'identité</w:t>
      </w:r>
      <w:r>
        <w:rPr>
          <w:rFonts w:cstheme="minorHAnsi"/>
          <w:sz w:val="36"/>
          <w:szCs w:val="36"/>
          <w:shd w:val="clear" w:color="auto" w:fill="FFFFFF"/>
        </w:rPr>
        <w:t>*.</w:t>
      </w:r>
      <w:r w:rsidRPr="00471277">
        <w:rPr>
          <w:rFonts w:cstheme="minorHAnsi"/>
          <w:sz w:val="36"/>
          <w:szCs w:val="36"/>
          <w:shd w:val="clear" w:color="auto" w:fill="FFFFFF"/>
        </w:rPr>
        <w:t> </w:t>
      </w:r>
    </w:p>
    <w:p w14:paraId="13A57309" w14:textId="2507944A" w:rsidR="009B4494" w:rsidRPr="005056B5" w:rsidRDefault="009B4494" w:rsidP="005056B5">
      <w:pPr>
        <w:shd w:val="clear" w:color="auto" w:fill="FFFFFF" w:themeFill="background1"/>
        <w:rPr>
          <w:rFonts w:cstheme="minorHAnsi"/>
          <w:sz w:val="36"/>
          <w:szCs w:val="36"/>
        </w:rPr>
      </w:pPr>
      <w:r w:rsidRPr="009B4494">
        <w:rPr>
          <w:rFonts w:cstheme="minorHAnsi"/>
          <w:b/>
          <w:bCs/>
          <w:sz w:val="36"/>
          <w:szCs w:val="36"/>
          <w:shd w:val="clear" w:color="auto" w:fill="FFFFFF"/>
        </w:rPr>
        <w:t xml:space="preserve">« Codage prédictif » : </w:t>
      </w:r>
      <w:r w:rsidRPr="009B4494">
        <w:rPr>
          <w:rFonts w:cstheme="minorHAnsi"/>
          <w:sz w:val="36"/>
          <w:szCs w:val="36"/>
          <w:shd w:val="clear" w:color="auto" w:fill="FFFFFF"/>
        </w:rPr>
        <w:t xml:space="preserve">Cette théorie </w:t>
      </w:r>
      <w:r>
        <w:rPr>
          <w:rFonts w:cstheme="minorHAnsi"/>
          <w:sz w:val="36"/>
          <w:szCs w:val="36"/>
          <w:shd w:val="clear" w:color="auto" w:fill="FFFFFF"/>
        </w:rPr>
        <w:t>suppose que</w:t>
      </w:r>
      <w:r w:rsidR="00B20E84">
        <w:rPr>
          <w:rFonts w:cstheme="minorHAnsi"/>
          <w:sz w:val="36"/>
          <w:szCs w:val="36"/>
          <w:shd w:val="clear" w:color="auto" w:fill="FFFFFF"/>
        </w:rPr>
        <w:t xml:space="preserve"> </w:t>
      </w:r>
      <w:r>
        <w:rPr>
          <w:rFonts w:cstheme="minorHAnsi"/>
          <w:sz w:val="36"/>
          <w:szCs w:val="36"/>
          <w:shd w:val="clear" w:color="auto" w:fill="FFFFFF"/>
        </w:rPr>
        <w:t xml:space="preserve">le cerveau </w:t>
      </w:r>
      <w:r w:rsidR="00B20E84">
        <w:rPr>
          <w:rFonts w:cstheme="minorHAnsi"/>
          <w:sz w:val="36"/>
          <w:szCs w:val="36"/>
          <w:shd w:val="clear" w:color="auto" w:fill="FFFFFF"/>
        </w:rPr>
        <w:t>génère en permanence des anticipations sur les entrées sensorielles, et génère un message de surprise ou d’erreur lorsque ces prédictions sont violées par des entrées sensorielles inattendues</w:t>
      </w:r>
      <w:bookmarkEnd w:id="140"/>
      <w:r w:rsidR="00B20E84" w:rsidRPr="00403C43">
        <w:rPr>
          <w:rFonts w:cstheme="minorHAnsi"/>
          <w:sz w:val="36"/>
          <w:szCs w:val="36"/>
          <w:shd w:val="clear" w:color="auto" w:fill="FFFFFF"/>
        </w:rPr>
        <w:t xml:space="preserve">. </w:t>
      </w:r>
      <w:r w:rsidR="00403C43" w:rsidRPr="009B775C">
        <w:rPr>
          <w:rFonts w:cstheme="minorHAnsi"/>
          <w:i/>
          <w:color w:val="202122"/>
          <w:sz w:val="36"/>
          <w:szCs w:val="36"/>
          <w:shd w:val="clear" w:color="auto" w:fill="FFFFFF"/>
        </w:rPr>
        <w:t>« </w:t>
      </w:r>
      <w:bookmarkStart w:id="141" w:name="_Hlk92733444"/>
      <w:r w:rsidR="00403C43" w:rsidRPr="009B775C">
        <w:rPr>
          <w:rFonts w:cstheme="minorHAnsi"/>
          <w:i/>
          <w:color w:val="202122"/>
          <w:sz w:val="36"/>
          <w:szCs w:val="36"/>
          <w:shd w:val="clear" w:color="auto" w:fill="FFFFFF"/>
        </w:rPr>
        <w:t>Le codage prédictif est une théorie de fonctionnement cérébral selon laquelle le cerveau produit et met à jour en permanence un modèle mental de l’environnement, en émettant constamment des prédictions et en évaluant leur exactitude : il ne cesse de comparer les données produites par nos organes sensoriels à des modèles internes construits à partir d’expériences antérieures. En cas d’inadéquation entre les prédictions et la réalité, le cerveau met à jour ses modèles existants ou envoie des commandes au corps pour qu’il agisse de façon conforme à nos attentes »</w:t>
      </w:r>
      <w:r w:rsidR="00403C43" w:rsidRPr="00403C43">
        <w:rPr>
          <w:rFonts w:cstheme="minorHAnsi"/>
          <w:iCs/>
          <w:color w:val="202122"/>
          <w:sz w:val="36"/>
          <w:szCs w:val="36"/>
          <w:shd w:val="clear" w:color="auto" w:fill="FFFFFF"/>
        </w:rPr>
        <w:t>.</w:t>
      </w:r>
      <w:r w:rsidR="00403C43">
        <w:rPr>
          <w:rFonts w:cstheme="minorHAnsi"/>
          <w:iCs/>
          <w:color w:val="202122"/>
          <w:sz w:val="36"/>
          <w:szCs w:val="36"/>
          <w:shd w:val="clear" w:color="auto" w:fill="FFFFFF"/>
        </w:rPr>
        <w:t xml:space="preserve"> </w:t>
      </w:r>
      <w:bookmarkEnd w:id="141"/>
      <w:r w:rsidR="00A775CC">
        <w:rPr>
          <w:rFonts w:cstheme="minorHAnsi"/>
          <w:iCs/>
          <w:color w:val="202122"/>
          <w:sz w:val="36"/>
          <w:szCs w:val="36"/>
          <w:shd w:val="clear" w:color="auto" w:fill="FFFFFF"/>
        </w:rPr>
        <w:t>(</w:t>
      </w:r>
      <w:r w:rsidR="00403C43" w:rsidRPr="009B775C">
        <w:rPr>
          <w:rFonts w:cstheme="minorHAnsi"/>
          <w:iCs/>
          <w:color w:val="202122"/>
          <w:sz w:val="36"/>
          <w:szCs w:val="36"/>
          <w:u w:val="single"/>
          <w:shd w:val="clear" w:color="auto" w:fill="FFFFFF"/>
        </w:rPr>
        <w:t>Cerveau &amp; Psycho</w:t>
      </w:r>
      <w:r w:rsidR="00403C43" w:rsidRPr="009B775C">
        <w:rPr>
          <w:rFonts w:cstheme="minorHAnsi"/>
          <w:iCs/>
          <w:color w:val="202122"/>
          <w:sz w:val="36"/>
          <w:szCs w:val="36"/>
          <w:shd w:val="clear" w:color="auto" w:fill="FFFFFF"/>
        </w:rPr>
        <w:t xml:space="preserve"> 01 2022</w:t>
      </w:r>
      <w:r w:rsidR="00A775CC">
        <w:rPr>
          <w:rFonts w:cstheme="minorHAnsi"/>
          <w:iCs/>
          <w:color w:val="202122"/>
          <w:sz w:val="36"/>
          <w:szCs w:val="36"/>
          <w:shd w:val="clear" w:color="auto" w:fill="FFFFFF"/>
        </w:rPr>
        <w:t>)</w:t>
      </w:r>
      <w:r w:rsidR="00403C43">
        <w:rPr>
          <w:rFonts w:cstheme="minorHAnsi"/>
          <w:iCs/>
          <w:color w:val="202122"/>
          <w:sz w:val="36"/>
          <w:szCs w:val="36"/>
          <w:shd w:val="clear" w:color="auto" w:fill="FFFFFF"/>
        </w:rPr>
        <w:t xml:space="preserve">. </w:t>
      </w:r>
      <w:r w:rsidR="00B20E84" w:rsidRPr="00B20E84">
        <w:rPr>
          <w:rFonts w:cstheme="minorHAnsi"/>
          <w:b/>
          <w:bCs/>
          <w:sz w:val="36"/>
          <w:szCs w:val="36"/>
          <w:shd w:val="clear" w:color="auto" w:fill="FFFFFF"/>
        </w:rPr>
        <w:t>IH 01 2022</w:t>
      </w:r>
      <w:r w:rsidR="00B20E84">
        <w:rPr>
          <w:rFonts w:cstheme="minorHAnsi"/>
          <w:sz w:val="36"/>
          <w:szCs w:val="36"/>
          <w:shd w:val="clear" w:color="auto" w:fill="FFFFFF"/>
        </w:rPr>
        <w:t xml:space="preserve">.  </w:t>
      </w:r>
    </w:p>
    <w:p w14:paraId="5D0B70F8" w14:textId="393A1BE1" w:rsidR="00F54633" w:rsidRDefault="00F54633" w:rsidP="006506B4">
      <w:pPr>
        <w:rPr>
          <w:rFonts w:cstheme="minorHAnsi"/>
          <w:sz w:val="36"/>
          <w:szCs w:val="36"/>
          <w:shd w:val="clear" w:color="auto" w:fill="FFFFFF"/>
        </w:rPr>
      </w:pPr>
      <w:r w:rsidRPr="00F54633">
        <w:rPr>
          <w:rFonts w:cstheme="minorHAnsi"/>
          <w:b/>
          <w:bCs/>
          <w:sz w:val="36"/>
          <w:szCs w:val="36"/>
          <w:shd w:val="clear" w:color="auto" w:fill="FFFFFF"/>
        </w:rPr>
        <w:t>« Cododo »</w:t>
      </w:r>
      <w:r>
        <w:rPr>
          <w:rFonts w:cstheme="minorHAnsi"/>
          <w:sz w:val="36"/>
          <w:szCs w:val="36"/>
          <w:shd w:val="clear" w:color="auto" w:fill="FFFFFF"/>
        </w:rPr>
        <w:t> : Fait de partager sa chambre, voire son lit, avec son bébé.</w:t>
      </w:r>
    </w:p>
    <w:p w14:paraId="3BB89CDA" w14:textId="1EAC2451" w:rsidR="004507BD" w:rsidRPr="00F94910" w:rsidRDefault="004507BD" w:rsidP="006506B4">
      <w:pPr>
        <w:rPr>
          <w:rFonts w:cstheme="minorHAnsi"/>
          <w:iCs/>
          <w:sz w:val="36"/>
          <w:szCs w:val="36"/>
          <w:u w:val="single"/>
        </w:rPr>
      </w:pPr>
      <w:bookmarkStart w:id="142" w:name="_Hlk111313087"/>
      <w:r w:rsidRPr="00F94910">
        <w:rPr>
          <w:rFonts w:cstheme="minorHAnsi"/>
          <w:b/>
          <w:bCs/>
          <w:sz w:val="36"/>
          <w:szCs w:val="36"/>
          <w:shd w:val="clear" w:color="auto" w:fill="FFFFFF"/>
        </w:rPr>
        <w:t>« </w:t>
      </w:r>
      <w:r w:rsidR="00F94910" w:rsidRPr="00F94910">
        <w:rPr>
          <w:rFonts w:cstheme="minorHAnsi"/>
          <w:b/>
          <w:bCs/>
          <w:sz w:val="36"/>
          <w:szCs w:val="36"/>
          <w:shd w:val="clear" w:color="auto" w:fill="FFFFFF"/>
        </w:rPr>
        <w:t>Cœnesthésie</w:t>
      </w:r>
      <w:r w:rsidRPr="00F94910">
        <w:rPr>
          <w:rFonts w:cstheme="minorHAnsi"/>
          <w:b/>
          <w:bCs/>
          <w:sz w:val="36"/>
          <w:szCs w:val="36"/>
          <w:shd w:val="clear" w:color="auto" w:fill="FFFFFF"/>
        </w:rPr>
        <w:t xml:space="preserve"> » ou </w:t>
      </w:r>
      <w:r w:rsidR="00F94910" w:rsidRPr="00F94910">
        <w:rPr>
          <w:rFonts w:cstheme="minorHAnsi"/>
          <w:b/>
          <w:bCs/>
          <w:sz w:val="36"/>
          <w:szCs w:val="36"/>
          <w:shd w:val="clear" w:color="auto" w:fill="FFFFFF"/>
        </w:rPr>
        <w:t>« </w:t>
      </w:r>
      <w:r w:rsidR="0009107A">
        <w:rPr>
          <w:rFonts w:cstheme="minorHAnsi"/>
          <w:b/>
          <w:bCs/>
          <w:sz w:val="36"/>
          <w:szCs w:val="36"/>
          <w:shd w:val="clear" w:color="auto" w:fill="FFFFFF"/>
        </w:rPr>
        <w:t>C</w:t>
      </w:r>
      <w:r w:rsidRPr="00F94910">
        <w:rPr>
          <w:rFonts w:cstheme="minorHAnsi"/>
          <w:b/>
          <w:bCs/>
          <w:sz w:val="36"/>
          <w:szCs w:val="36"/>
          <w:shd w:val="clear" w:color="auto" w:fill="FFFFFF"/>
        </w:rPr>
        <w:t>énesthésie</w:t>
      </w:r>
      <w:r w:rsidR="00F94910" w:rsidRPr="00F94910">
        <w:rPr>
          <w:rFonts w:cstheme="minorHAnsi"/>
          <w:b/>
          <w:bCs/>
          <w:sz w:val="36"/>
          <w:szCs w:val="36"/>
          <w:shd w:val="clear" w:color="auto" w:fill="FFFFFF"/>
        </w:rPr>
        <w:t> »</w:t>
      </w:r>
      <w:r>
        <w:rPr>
          <w:rFonts w:cstheme="minorHAnsi"/>
          <w:sz w:val="36"/>
          <w:szCs w:val="36"/>
          <w:shd w:val="clear" w:color="auto" w:fill="FFFFFF"/>
        </w:rPr>
        <w:t xml:space="preserve"> : </w:t>
      </w:r>
      <w:r w:rsidR="00F94910" w:rsidRPr="00F94910">
        <w:rPr>
          <w:rFonts w:cstheme="minorHAnsi"/>
          <w:color w:val="202122"/>
          <w:sz w:val="36"/>
          <w:szCs w:val="36"/>
          <w:shd w:val="clear" w:color="auto" w:fill="FFFFFF"/>
        </w:rPr>
        <w:t xml:space="preserve">Sentiment vague que nous avons de notre être </w:t>
      </w:r>
      <w:r w:rsidR="00F94910">
        <w:rPr>
          <w:rFonts w:cstheme="minorHAnsi"/>
          <w:color w:val="202122"/>
          <w:sz w:val="36"/>
          <w:szCs w:val="36"/>
          <w:shd w:val="clear" w:color="auto" w:fill="FFFFFF"/>
        </w:rPr>
        <w:t>(</w:t>
      </w:r>
      <w:r w:rsidR="00F94910" w:rsidRPr="009B775C">
        <w:rPr>
          <w:rFonts w:cstheme="minorHAnsi"/>
          <w:color w:val="202122"/>
          <w:sz w:val="36"/>
          <w:szCs w:val="36"/>
          <w:shd w:val="clear" w:color="auto" w:fill="FFFFFF"/>
        </w:rPr>
        <w:t>voire de notre corps</w:t>
      </w:r>
      <w:r w:rsidR="00F94910">
        <w:rPr>
          <w:rFonts w:cstheme="minorHAnsi"/>
          <w:color w:val="202122"/>
          <w:sz w:val="36"/>
          <w:szCs w:val="36"/>
          <w:shd w:val="clear" w:color="auto" w:fill="FFFFFF"/>
        </w:rPr>
        <w:t>)</w:t>
      </w:r>
      <w:r w:rsidR="00F94910" w:rsidRPr="00F94910">
        <w:rPr>
          <w:rFonts w:cstheme="minorHAnsi"/>
          <w:color w:val="202122"/>
          <w:sz w:val="36"/>
          <w:szCs w:val="36"/>
          <w:shd w:val="clear" w:color="auto" w:fill="FFFFFF"/>
        </w:rPr>
        <w:t xml:space="preserve"> indépendamment du concours des sens comme la fatigue ou le bien-être ; ou un même sentiment que nous avons de notre existence grâce à la sensibilité organique vague et faiblement consciente à l’état normal, qui dérive de tous nos organes et tissus, y compris les organes des sens comme la faim et l’excitation sexuelle</w:t>
      </w:r>
      <w:r w:rsidR="00F94910">
        <w:rPr>
          <w:rFonts w:cstheme="minorHAnsi"/>
          <w:color w:val="202122"/>
          <w:sz w:val="36"/>
          <w:szCs w:val="36"/>
          <w:shd w:val="clear" w:color="auto" w:fill="FFFFFF"/>
        </w:rPr>
        <w:t xml:space="preserve">. </w:t>
      </w:r>
      <w:bookmarkEnd w:id="142"/>
      <w:r w:rsidR="00F94910" w:rsidRPr="00F94910">
        <w:rPr>
          <w:rFonts w:cstheme="minorHAnsi"/>
          <w:b/>
          <w:bCs/>
          <w:color w:val="202122"/>
          <w:sz w:val="36"/>
          <w:szCs w:val="36"/>
          <w:shd w:val="clear" w:color="auto" w:fill="FFFFFF"/>
        </w:rPr>
        <w:t>IH 08 2022</w:t>
      </w:r>
      <w:r w:rsidR="00F94910">
        <w:rPr>
          <w:rFonts w:cstheme="minorHAnsi"/>
          <w:color w:val="202122"/>
          <w:sz w:val="36"/>
          <w:szCs w:val="36"/>
          <w:shd w:val="clear" w:color="auto" w:fill="FFFFFF"/>
        </w:rPr>
        <w:t>.</w:t>
      </w:r>
      <w:r w:rsidR="00F94910" w:rsidRPr="00F94910">
        <w:rPr>
          <w:rFonts w:cstheme="minorHAnsi"/>
          <w:color w:val="202122"/>
          <w:sz w:val="36"/>
          <w:szCs w:val="36"/>
          <w:shd w:val="clear" w:color="auto" w:fill="FFFFFF"/>
        </w:rPr>
        <w:t> </w:t>
      </w:r>
    </w:p>
    <w:p w14:paraId="5CD10C58" w14:textId="6E9F8C8B" w:rsidR="00BE021E" w:rsidRDefault="00BE021E" w:rsidP="00032653">
      <w:pPr>
        <w:rPr>
          <w:rFonts w:cstheme="minorHAnsi"/>
          <w:b/>
          <w:bCs/>
          <w:sz w:val="36"/>
          <w:szCs w:val="36"/>
        </w:rPr>
      </w:pPr>
      <w:r w:rsidRPr="009B4494">
        <w:rPr>
          <w:rFonts w:cstheme="minorHAnsi"/>
          <w:b/>
          <w:bCs/>
          <w:sz w:val="36"/>
          <w:szCs w:val="36"/>
        </w:rPr>
        <w:t>« Cognition incarnée ».</w:t>
      </w:r>
      <w:r w:rsidRPr="009B4494">
        <w:rPr>
          <w:rFonts w:cstheme="minorHAnsi"/>
          <w:sz w:val="36"/>
          <w:szCs w:val="36"/>
        </w:rPr>
        <w:t xml:space="preserve"> La « </w:t>
      </w:r>
      <w:r w:rsidRPr="009B4494">
        <w:rPr>
          <w:rFonts w:cstheme="minorHAnsi"/>
          <w:b/>
          <w:bCs/>
          <w:sz w:val="36"/>
          <w:szCs w:val="36"/>
        </w:rPr>
        <w:t>Théorie de l’incarnation</w:t>
      </w:r>
      <w:r w:rsidRPr="009B4494">
        <w:rPr>
          <w:rFonts w:cstheme="minorHAnsi"/>
          <w:sz w:val="36"/>
          <w:szCs w:val="36"/>
        </w:rPr>
        <w:t> » considère que la cognition se construit dans l’interaction entre l’organisme et son environnement. (</w:t>
      </w:r>
      <w:r w:rsidRPr="009B775C">
        <w:rPr>
          <w:rFonts w:cstheme="minorHAnsi"/>
          <w:sz w:val="36"/>
          <w:szCs w:val="36"/>
          <w:u w:val="single"/>
        </w:rPr>
        <w:t>Rémy Versace</w:t>
      </w:r>
      <w:r w:rsidRPr="009B4494">
        <w:rPr>
          <w:rFonts w:cstheme="minorHAnsi"/>
          <w:sz w:val="36"/>
          <w:szCs w:val="36"/>
        </w:rPr>
        <w:t xml:space="preserve"> / </w:t>
      </w:r>
      <w:r w:rsidRPr="009B775C">
        <w:rPr>
          <w:rFonts w:cstheme="minorHAnsi"/>
          <w:sz w:val="36"/>
          <w:szCs w:val="36"/>
          <w:u w:val="single"/>
        </w:rPr>
        <w:t>Cerveau &amp; Psycho</w:t>
      </w:r>
      <w:r w:rsidRPr="009B4494">
        <w:rPr>
          <w:rFonts w:cstheme="minorHAnsi"/>
          <w:sz w:val="36"/>
          <w:szCs w:val="36"/>
        </w:rPr>
        <w:t xml:space="preserve"> 09 2019). </w:t>
      </w:r>
      <w:r w:rsidRPr="009B4494">
        <w:rPr>
          <w:rFonts w:cstheme="minorHAnsi"/>
          <w:b/>
          <w:bCs/>
          <w:sz w:val="36"/>
          <w:szCs w:val="36"/>
        </w:rPr>
        <w:t>IH 09 2019</w:t>
      </w:r>
    </w:p>
    <w:p w14:paraId="088972EE" w14:textId="78F55133" w:rsidR="00BE01B7" w:rsidRPr="00BE01B7" w:rsidRDefault="00BE01B7" w:rsidP="00BE01B7">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xml:space="preserve"> « Cognition motivée » ou « Biais de raisonnement motivé » ou « Raisonnement motivé </w:t>
      </w:r>
      <w:proofErr w:type="gramStart"/>
      <w:r>
        <w:rPr>
          <w:rFonts w:cstheme="minorHAnsi"/>
          <w:b/>
          <w:bCs/>
          <w:color w:val="202124"/>
          <w:sz w:val="36"/>
          <w:szCs w:val="36"/>
          <w:shd w:val="clear" w:color="auto" w:fill="FFFFFF"/>
        </w:rPr>
        <w:t>»</w:t>
      </w:r>
      <w:r w:rsidRPr="00BE01B7">
        <w:rPr>
          <w:rFonts w:cstheme="minorHAnsi"/>
          <w:sz w:val="36"/>
          <w:szCs w:val="36"/>
          <w:shd w:val="clear" w:color="auto" w:fill="FFFFFF"/>
        </w:rPr>
        <w:t>:</w:t>
      </w:r>
      <w:proofErr w:type="gramEnd"/>
      <w:r w:rsidRPr="00BE01B7">
        <w:rPr>
          <w:rFonts w:cstheme="minorHAnsi"/>
          <w:sz w:val="36"/>
          <w:szCs w:val="36"/>
          <w:shd w:val="clear" w:color="auto" w:fill="FFFFFF"/>
        </w:rPr>
        <w:t xml:space="preserve"> C’est un </w:t>
      </w:r>
      <w:hyperlink r:id="rId87" w:tooltip="Définition" w:history="1">
        <w:r w:rsidRPr="00BE01B7">
          <w:rPr>
            <w:rStyle w:val="Lienhypertexte"/>
            <w:rFonts w:cstheme="minorHAnsi"/>
            <w:color w:val="auto"/>
            <w:sz w:val="36"/>
            <w:szCs w:val="36"/>
            <w:u w:val="none"/>
            <w:shd w:val="clear" w:color="auto" w:fill="FFFFFF"/>
          </w:rPr>
          <w:t>biais cognitif</w:t>
        </w:r>
      </w:hyperlink>
      <w:r w:rsidRPr="00BE01B7">
        <w:rPr>
          <w:rFonts w:cstheme="minorHAnsi"/>
          <w:sz w:val="36"/>
          <w:szCs w:val="36"/>
          <w:shd w:val="clear" w:color="auto" w:fill="FFFFFF"/>
        </w:rPr>
        <w:t> </w:t>
      </w:r>
      <w:r>
        <w:rPr>
          <w:rFonts w:cstheme="minorHAnsi"/>
          <w:sz w:val="36"/>
          <w:szCs w:val="36"/>
          <w:shd w:val="clear" w:color="auto" w:fill="FFFFFF"/>
        </w:rPr>
        <w:t>consistant</w:t>
      </w:r>
      <w:r w:rsidRPr="00BE01B7">
        <w:rPr>
          <w:rFonts w:cstheme="minorHAnsi"/>
          <w:sz w:val="36"/>
          <w:szCs w:val="36"/>
          <w:shd w:val="clear" w:color="auto" w:fill="FFFFFF"/>
        </w:rPr>
        <w:t xml:space="preserve"> à prêter attention aux informations qui confirment </w:t>
      </w:r>
      <w:r>
        <w:rPr>
          <w:rFonts w:cstheme="minorHAnsi"/>
          <w:sz w:val="36"/>
          <w:szCs w:val="36"/>
          <w:shd w:val="clear" w:color="auto" w:fill="FFFFFF"/>
        </w:rPr>
        <w:t>nos</w:t>
      </w:r>
      <w:r w:rsidRPr="00BE01B7">
        <w:rPr>
          <w:rFonts w:cstheme="minorHAnsi"/>
          <w:sz w:val="36"/>
          <w:szCs w:val="36"/>
          <w:shd w:val="clear" w:color="auto" w:fill="FFFFFF"/>
        </w:rPr>
        <w:t xml:space="preserve"> croyances et à rejeter celles qui les remettent en question ainsi qu'à développer des rationalisations pour maintenir </w:t>
      </w:r>
      <w:r>
        <w:rPr>
          <w:rFonts w:cstheme="minorHAnsi"/>
          <w:sz w:val="36"/>
          <w:szCs w:val="36"/>
          <w:shd w:val="clear" w:color="auto" w:fill="FFFFFF"/>
        </w:rPr>
        <w:t>nos</w:t>
      </w:r>
      <w:r w:rsidRPr="00BE01B7">
        <w:rPr>
          <w:rFonts w:cstheme="minorHAnsi"/>
          <w:sz w:val="36"/>
          <w:szCs w:val="36"/>
          <w:shd w:val="clear" w:color="auto" w:fill="FFFFFF"/>
        </w:rPr>
        <w:t xml:space="preserve"> croyances.</w:t>
      </w:r>
      <w:r>
        <w:rPr>
          <w:rFonts w:cstheme="minorHAnsi"/>
          <w:sz w:val="36"/>
          <w:szCs w:val="36"/>
          <w:shd w:val="clear" w:color="auto" w:fill="FFFFFF"/>
        </w:rPr>
        <w:t xml:space="preserve"> On ne trouve que ce que l’on cherche... </w:t>
      </w:r>
      <w:r w:rsidRPr="00BE01B7">
        <w:rPr>
          <w:rFonts w:cstheme="minorHAnsi"/>
          <w:b/>
          <w:bCs/>
          <w:sz w:val="36"/>
          <w:szCs w:val="36"/>
          <w:shd w:val="clear" w:color="auto" w:fill="FFFFFF"/>
        </w:rPr>
        <w:t>IH 10 2024</w:t>
      </w:r>
    </w:p>
    <w:p w14:paraId="79DFA7B4" w14:textId="6C131721" w:rsidR="00C15AB4" w:rsidRDefault="00C15AB4" w:rsidP="00032653">
      <w:pPr>
        <w:rPr>
          <w:rFonts w:cstheme="minorHAnsi"/>
          <w:b/>
          <w:bCs/>
          <w:sz w:val="36"/>
          <w:szCs w:val="36"/>
        </w:rPr>
      </w:pPr>
      <w:bookmarkStart w:id="143" w:name="_Hlk104048310"/>
      <w:r>
        <w:rPr>
          <w:rFonts w:cstheme="minorHAnsi"/>
          <w:b/>
          <w:bCs/>
          <w:sz w:val="36"/>
          <w:szCs w:val="36"/>
        </w:rPr>
        <w:t xml:space="preserve">« Cohérence cardiaque » : </w:t>
      </w:r>
      <w:r>
        <w:rPr>
          <w:rFonts w:cstheme="minorHAnsi"/>
          <w:sz w:val="36"/>
          <w:szCs w:val="36"/>
        </w:rPr>
        <w:t xml:space="preserve">Technique de respiration développée par le Dr </w:t>
      </w:r>
      <w:r w:rsidRPr="009B775C">
        <w:rPr>
          <w:rFonts w:cstheme="minorHAnsi"/>
          <w:sz w:val="36"/>
          <w:szCs w:val="36"/>
          <w:u w:val="single"/>
        </w:rPr>
        <w:t xml:space="preserve">David </w:t>
      </w:r>
      <w:proofErr w:type="spellStart"/>
      <w:r w:rsidRPr="009B775C">
        <w:rPr>
          <w:rFonts w:cstheme="minorHAnsi"/>
          <w:sz w:val="36"/>
          <w:szCs w:val="36"/>
          <w:u w:val="single"/>
        </w:rPr>
        <w:t>O’Hare</w:t>
      </w:r>
      <w:proofErr w:type="spellEnd"/>
      <w:r>
        <w:rPr>
          <w:rFonts w:cstheme="minorHAnsi"/>
          <w:sz w:val="36"/>
          <w:szCs w:val="36"/>
        </w:rPr>
        <w:t>*</w:t>
      </w:r>
      <w:r w:rsidR="0010109A">
        <w:rPr>
          <w:rFonts w:cstheme="minorHAnsi"/>
          <w:sz w:val="36"/>
          <w:szCs w:val="36"/>
        </w:rPr>
        <w:t xml:space="preserve"> avec des effets relaxants et des bénéfices cardiovasculaires validés scientifiquement. </w:t>
      </w:r>
      <w:bookmarkEnd w:id="143"/>
      <w:r w:rsidR="0010109A" w:rsidRPr="0010109A">
        <w:rPr>
          <w:rFonts w:cstheme="minorHAnsi"/>
          <w:b/>
          <w:bCs/>
          <w:sz w:val="36"/>
          <w:szCs w:val="36"/>
        </w:rPr>
        <w:t>IH  06 2022</w:t>
      </w:r>
      <w:r w:rsidR="00FB48E1">
        <w:rPr>
          <w:rFonts w:cstheme="minorHAnsi"/>
          <w:b/>
          <w:bCs/>
          <w:sz w:val="36"/>
          <w:szCs w:val="36"/>
        </w:rPr>
        <w:t>.</w:t>
      </w:r>
    </w:p>
    <w:p w14:paraId="336B2B40" w14:textId="3A4EFFA1" w:rsidR="00FB48E1" w:rsidRDefault="00FB48E1" w:rsidP="00032653">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 Cold reading » ou « Lecture à froid » </w:t>
      </w:r>
      <w:r w:rsidRPr="00FB48E1">
        <w:rPr>
          <w:rFonts w:cstheme="minorHAnsi"/>
          <w:sz w:val="36"/>
          <w:szCs w:val="36"/>
          <w:shd w:val="clear" w:color="auto" w:fill="FFFFFF" w:themeFill="background1"/>
        </w:rPr>
        <w:t>: Technique pour récupérer des informations sur un individu par l'observation de</w:t>
      </w:r>
      <w:r>
        <w:rPr>
          <w:rFonts w:cstheme="minorHAnsi"/>
          <w:sz w:val="36"/>
          <w:szCs w:val="36"/>
          <w:shd w:val="clear" w:color="auto" w:fill="FFFFFF" w:themeFill="background1"/>
        </w:rPr>
        <w:t xml:space="preserve"> son langage, </w:t>
      </w:r>
      <w:r w:rsidRPr="00FB48E1">
        <w:rPr>
          <w:rFonts w:cstheme="minorHAnsi"/>
          <w:sz w:val="36"/>
          <w:szCs w:val="36"/>
          <w:shd w:val="clear" w:color="auto" w:fill="FFFFFF" w:themeFill="background1"/>
        </w:rPr>
        <w:t>ses réactions et une ligne de questionnement imprécis pour cibler rapidement ses besoins ou ses manques</w:t>
      </w:r>
      <w:r>
        <w:rPr>
          <w:rFonts w:cstheme="minorHAnsi"/>
          <w:sz w:val="36"/>
          <w:szCs w:val="36"/>
          <w:shd w:val="clear" w:color="auto" w:fill="FFFFFF" w:themeFill="background1"/>
        </w:rPr>
        <w:t xml:space="preserve"> afin d’établir un profil psychologique et/ou social</w:t>
      </w:r>
      <w:r w:rsidRPr="00FB48E1">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9B775C">
        <w:rPr>
          <w:rFonts w:cstheme="minorHAnsi"/>
          <w:sz w:val="36"/>
          <w:szCs w:val="36"/>
          <w:u w:val="single"/>
          <w:shd w:val="clear" w:color="auto" w:fill="FFFFFF" w:themeFill="background1"/>
        </w:rPr>
        <w:t>Sherlock Holmes</w:t>
      </w:r>
      <w:r w:rsidRPr="009B775C">
        <w:rPr>
          <w:rFonts w:cstheme="minorHAnsi"/>
          <w:sz w:val="36"/>
          <w:szCs w:val="36"/>
          <w:shd w:val="clear" w:color="auto" w:fill="FFFFFF" w:themeFill="background1"/>
        </w:rPr>
        <w:t xml:space="preserve"> ou les</w:t>
      </w:r>
      <w:r w:rsidRPr="00FB48E1">
        <w:rPr>
          <w:rFonts w:cstheme="minorHAnsi"/>
          <w:i/>
          <w:iCs/>
          <w:sz w:val="36"/>
          <w:szCs w:val="36"/>
          <w:shd w:val="clear" w:color="auto" w:fill="FFFFFF" w:themeFill="background1"/>
        </w:rPr>
        <w:t xml:space="preserve"> </w:t>
      </w:r>
      <w:r w:rsidRPr="0009107A">
        <w:rPr>
          <w:rFonts w:cstheme="minorHAnsi"/>
          <w:i/>
          <w:iCs/>
          <w:sz w:val="36"/>
          <w:szCs w:val="36"/>
          <w:shd w:val="clear" w:color="auto" w:fill="FFFFFF" w:themeFill="background1"/>
        </w:rPr>
        <w:t>mentalistes</w:t>
      </w:r>
      <w:r w:rsidRPr="00FB48E1">
        <w:rPr>
          <w:rFonts w:cstheme="minorHAnsi"/>
          <w:i/>
          <w:iCs/>
          <w:sz w:val="36"/>
          <w:szCs w:val="36"/>
          <w:shd w:val="clear" w:color="auto" w:fill="FFFFFF" w:themeFill="background1"/>
        </w:rPr>
        <w:t xml:space="preserve">* </w:t>
      </w:r>
      <w:r w:rsidRPr="009B775C">
        <w:rPr>
          <w:rFonts w:cstheme="minorHAnsi"/>
          <w:sz w:val="36"/>
          <w:szCs w:val="36"/>
          <w:shd w:val="clear" w:color="auto" w:fill="FFFFFF" w:themeFill="background1"/>
        </w:rPr>
        <w:t>en sont des bons exemples</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p>
    <w:p w14:paraId="6CF767D9" w14:textId="0327592C" w:rsidR="009315C9" w:rsidRDefault="009315C9" w:rsidP="00032653">
      <w:pPr>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Collaboration adversariale » ou « Collaboration contradictoire » : </w:t>
      </w:r>
      <w:r w:rsidRPr="009315C9">
        <w:rPr>
          <w:rFonts w:cstheme="minorHAnsi"/>
          <w:color w:val="000000" w:themeColor="text1"/>
          <w:sz w:val="36"/>
          <w:szCs w:val="36"/>
          <w:shd w:val="clear" w:color="auto" w:fill="FFFFFF" w:themeFill="background1"/>
        </w:rPr>
        <w:t>En sciences c’est une modalité de </w:t>
      </w:r>
      <w:hyperlink r:id="rId88" w:tooltip="Collaboration" w:history="1">
        <w:r w:rsidRPr="009315C9">
          <w:rPr>
            <w:rStyle w:val="Lienhypertexte"/>
            <w:rFonts w:cstheme="minorHAnsi"/>
            <w:color w:val="000000" w:themeColor="text1"/>
            <w:sz w:val="36"/>
            <w:szCs w:val="36"/>
            <w:u w:val="none"/>
            <w:shd w:val="clear" w:color="auto" w:fill="FFFFFF" w:themeFill="background1"/>
          </w:rPr>
          <w:t>collaboration</w:t>
        </w:r>
      </w:hyperlink>
      <w:r w:rsidRPr="009315C9">
        <w:rPr>
          <w:rFonts w:cstheme="minorHAnsi"/>
          <w:color w:val="000000" w:themeColor="text1"/>
          <w:sz w:val="36"/>
          <w:szCs w:val="36"/>
          <w:shd w:val="clear" w:color="auto" w:fill="FFFFFF" w:themeFill="background1"/>
        </w:rPr>
        <w:t> dans laquelle des points de vue opposés travaillent ensemble afin de faire progresser conjointement la connaissance du domaine en litige.</w:t>
      </w:r>
    </w:p>
    <w:p w14:paraId="58EF3AF3" w14:textId="4B21F2BF" w:rsidR="009315C9" w:rsidRPr="00C15AB4" w:rsidRDefault="009315C9" w:rsidP="00032653">
      <w:pPr>
        <w:rPr>
          <w:rFonts w:cstheme="minorHAnsi"/>
          <w:sz w:val="36"/>
          <w:szCs w:val="36"/>
        </w:rPr>
      </w:pPr>
      <w:r>
        <w:rPr>
          <w:rFonts w:cstheme="minorHAnsi"/>
          <w:b/>
          <w:bCs/>
          <w:sz w:val="36"/>
          <w:szCs w:val="36"/>
          <w:shd w:val="clear" w:color="auto" w:fill="FFFFFF" w:themeFill="background1"/>
        </w:rPr>
        <w:t xml:space="preserve"> « Collaboration contradictoire » ou « Collaboration adversariale » : </w:t>
      </w:r>
      <w:r w:rsidRPr="009315C9">
        <w:rPr>
          <w:rFonts w:cstheme="minorHAnsi"/>
          <w:color w:val="000000" w:themeColor="text1"/>
          <w:sz w:val="36"/>
          <w:szCs w:val="36"/>
          <w:shd w:val="clear" w:color="auto" w:fill="FFFFFF" w:themeFill="background1"/>
        </w:rPr>
        <w:t>En sciences c’est une modalité de </w:t>
      </w:r>
      <w:hyperlink r:id="rId89" w:tooltip="Collaboration" w:history="1">
        <w:r w:rsidRPr="009315C9">
          <w:rPr>
            <w:rStyle w:val="Lienhypertexte"/>
            <w:rFonts w:cstheme="minorHAnsi"/>
            <w:color w:val="000000" w:themeColor="text1"/>
            <w:sz w:val="36"/>
            <w:szCs w:val="36"/>
            <w:u w:val="none"/>
            <w:shd w:val="clear" w:color="auto" w:fill="FFFFFF" w:themeFill="background1"/>
          </w:rPr>
          <w:t>collaboration</w:t>
        </w:r>
      </w:hyperlink>
      <w:r w:rsidRPr="009315C9">
        <w:rPr>
          <w:rFonts w:cstheme="minorHAnsi"/>
          <w:color w:val="000000" w:themeColor="text1"/>
          <w:sz w:val="36"/>
          <w:szCs w:val="36"/>
          <w:shd w:val="clear" w:color="auto" w:fill="FFFFFF" w:themeFill="background1"/>
        </w:rPr>
        <w:t> dans laquelle des points de vue opposés travaillent ensemble afin de faire progresser conjointement la connaissance du domaine en litige.</w:t>
      </w:r>
    </w:p>
    <w:p w14:paraId="4224D421" w14:textId="07A6B6DF" w:rsidR="00477910" w:rsidRDefault="00477910" w:rsidP="00032653">
      <w:pPr>
        <w:rPr>
          <w:rFonts w:cstheme="minorHAnsi"/>
          <w:b/>
          <w:bCs/>
          <w:sz w:val="36"/>
          <w:szCs w:val="36"/>
        </w:rPr>
      </w:pPr>
      <w:bookmarkStart w:id="144" w:name="_Hlk97156532"/>
      <w:r>
        <w:rPr>
          <w:rFonts w:cstheme="minorHAnsi"/>
          <w:b/>
          <w:bCs/>
          <w:sz w:val="36"/>
          <w:szCs w:val="36"/>
        </w:rPr>
        <w:t xml:space="preserve">« Collected papers » : </w:t>
      </w:r>
      <w:r w:rsidRPr="00477910">
        <w:rPr>
          <w:rFonts w:cstheme="minorHAnsi"/>
          <w:sz w:val="36"/>
          <w:szCs w:val="36"/>
        </w:rPr>
        <w:t xml:space="preserve">Titre </w:t>
      </w:r>
      <w:r>
        <w:rPr>
          <w:rFonts w:cstheme="minorHAnsi"/>
          <w:sz w:val="36"/>
          <w:szCs w:val="36"/>
        </w:rPr>
        <w:t xml:space="preserve">anglais de l’Intégrale des articles de </w:t>
      </w:r>
      <w:r w:rsidRPr="009B775C">
        <w:rPr>
          <w:rFonts w:cstheme="minorHAnsi"/>
          <w:sz w:val="36"/>
          <w:szCs w:val="36"/>
          <w:u w:val="single"/>
        </w:rPr>
        <w:t>Milton H. Erickson</w:t>
      </w:r>
      <w:r>
        <w:rPr>
          <w:rFonts w:cstheme="minorHAnsi"/>
          <w:sz w:val="36"/>
          <w:szCs w:val="36"/>
        </w:rPr>
        <w:t>* sur l’hypnose</w:t>
      </w:r>
      <w:r w:rsidR="006B3287">
        <w:rPr>
          <w:rFonts w:cstheme="minorHAnsi"/>
          <w:sz w:val="36"/>
          <w:szCs w:val="36"/>
        </w:rPr>
        <w:t xml:space="preserve">, </w:t>
      </w:r>
      <w:r w:rsidR="00380AAD">
        <w:rPr>
          <w:rFonts w:cstheme="minorHAnsi"/>
          <w:sz w:val="36"/>
          <w:szCs w:val="36"/>
        </w:rPr>
        <w:t>rassemblés</w:t>
      </w:r>
      <w:r>
        <w:rPr>
          <w:rFonts w:cstheme="minorHAnsi"/>
          <w:sz w:val="36"/>
          <w:szCs w:val="36"/>
        </w:rPr>
        <w:t xml:space="preserve"> par </w:t>
      </w:r>
      <w:r w:rsidRPr="009B775C">
        <w:rPr>
          <w:rFonts w:cstheme="minorHAnsi"/>
          <w:sz w:val="36"/>
          <w:szCs w:val="36"/>
          <w:u w:val="single"/>
        </w:rPr>
        <w:t>Ernest Rossi</w:t>
      </w:r>
      <w:r>
        <w:rPr>
          <w:rFonts w:cstheme="minorHAnsi"/>
          <w:sz w:val="36"/>
          <w:szCs w:val="36"/>
        </w:rPr>
        <w:t xml:space="preserve">*. </w:t>
      </w:r>
      <w:bookmarkEnd w:id="144"/>
      <w:r w:rsidR="00380AAD" w:rsidRPr="00380AAD">
        <w:rPr>
          <w:rFonts w:cstheme="minorHAnsi"/>
          <w:b/>
          <w:bCs/>
          <w:sz w:val="36"/>
          <w:szCs w:val="36"/>
        </w:rPr>
        <w:t>IH 03 2022</w:t>
      </w:r>
      <w:r w:rsidR="00141F43">
        <w:rPr>
          <w:rFonts w:cstheme="minorHAnsi"/>
          <w:b/>
          <w:bCs/>
          <w:sz w:val="36"/>
          <w:szCs w:val="36"/>
        </w:rPr>
        <w:t>.</w:t>
      </w:r>
      <w:r w:rsidR="00F2628F">
        <w:rPr>
          <w:rFonts w:cstheme="minorHAnsi"/>
          <w:b/>
          <w:bCs/>
          <w:sz w:val="36"/>
          <w:szCs w:val="36"/>
        </w:rPr>
        <w:t xml:space="preserve"> </w:t>
      </w:r>
    </w:p>
    <w:p w14:paraId="7DE6D137" w14:textId="5A39FE81" w:rsidR="00140FEF" w:rsidRDefault="00140FEF" w:rsidP="00032653">
      <w:pPr>
        <w:rPr>
          <w:rFonts w:cstheme="minorHAnsi"/>
          <w:sz w:val="36"/>
          <w:szCs w:val="36"/>
          <w:shd w:val="clear" w:color="auto" w:fill="FFFFFF"/>
        </w:rPr>
      </w:pPr>
      <w:r>
        <w:rPr>
          <w:rFonts w:cstheme="minorHAnsi"/>
          <w:b/>
          <w:bCs/>
          <w:sz w:val="36"/>
          <w:szCs w:val="36"/>
          <w:shd w:val="clear" w:color="auto" w:fill="FFFFFF"/>
        </w:rPr>
        <w:t xml:space="preserve">« Colopathie fonctionnelle » ou </w:t>
      </w:r>
      <w:r w:rsidRPr="00140FEF">
        <w:rPr>
          <w:rFonts w:cstheme="minorHAnsi"/>
          <w:b/>
          <w:bCs/>
          <w:sz w:val="36"/>
          <w:szCs w:val="36"/>
          <w:shd w:val="clear" w:color="auto" w:fill="FFFFFF"/>
        </w:rPr>
        <w:t>« SCI » </w:t>
      </w:r>
      <w:r>
        <w:rPr>
          <w:rFonts w:cstheme="minorHAnsi"/>
          <w:b/>
          <w:bCs/>
          <w:sz w:val="36"/>
          <w:szCs w:val="36"/>
          <w:shd w:val="clear" w:color="auto" w:fill="FFFFFF"/>
        </w:rPr>
        <w:t xml:space="preserve">ou « Syndrome du côlon irritable » ou « Syndrome de l’Intestin irritable » : </w:t>
      </w:r>
      <w:r w:rsidRPr="00140FEF">
        <w:rPr>
          <w:rFonts w:cstheme="minorHAnsi"/>
          <w:sz w:val="36"/>
          <w:szCs w:val="36"/>
          <w:shd w:val="clear" w:color="auto" w:fill="FFFFFF"/>
        </w:rPr>
        <w:t>Trouble du fonctionnement de l’intestin, sans gravité mais responsable d’une gêne importante</w:t>
      </w:r>
      <w:r>
        <w:rPr>
          <w:rFonts w:cstheme="minorHAnsi"/>
          <w:sz w:val="36"/>
          <w:szCs w:val="36"/>
          <w:shd w:val="clear" w:color="auto" w:fill="FFFFFF"/>
        </w:rPr>
        <w:t xml:space="preserve"> associée à des douleurs abdominales et/ou des troubles du transit (</w:t>
      </w:r>
      <w:r w:rsidRPr="009B775C">
        <w:rPr>
          <w:rFonts w:cstheme="minorHAnsi"/>
          <w:sz w:val="36"/>
          <w:szCs w:val="36"/>
          <w:shd w:val="clear" w:color="auto" w:fill="FFFFFF"/>
        </w:rPr>
        <w:t>diarrhée et/ou constipation)</w:t>
      </w:r>
      <w:r>
        <w:rPr>
          <w:rFonts w:cstheme="minorHAnsi"/>
          <w:sz w:val="36"/>
          <w:szCs w:val="36"/>
          <w:shd w:val="clear" w:color="auto" w:fill="FFFFFF"/>
        </w:rPr>
        <w:t>. L’efficacité de l’hypnose pour le traitement de ce syndrome a été prouvée scientifiquement.</w:t>
      </w:r>
    </w:p>
    <w:p w14:paraId="0922C828" w14:textId="74129338" w:rsidR="00867B31" w:rsidRDefault="00867B31" w:rsidP="00032653">
      <w:pPr>
        <w:rPr>
          <w:rFonts w:cstheme="minorHAnsi"/>
          <w:b/>
          <w:bCs/>
          <w:sz w:val="36"/>
          <w:szCs w:val="36"/>
        </w:rPr>
      </w:pPr>
      <w:r w:rsidRPr="00867B31">
        <w:rPr>
          <w:rFonts w:cstheme="minorHAnsi"/>
          <w:b/>
          <w:bCs/>
          <w:sz w:val="36"/>
          <w:szCs w:val="36"/>
          <w:shd w:val="clear" w:color="auto" w:fill="FFFFFF"/>
        </w:rPr>
        <w:t>« Communication non verbale »</w:t>
      </w:r>
      <w:r>
        <w:rPr>
          <w:rFonts w:cstheme="minorHAnsi"/>
          <w:sz w:val="36"/>
          <w:szCs w:val="36"/>
          <w:shd w:val="clear" w:color="auto" w:fill="FFFFFF"/>
        </w:rPr>
        <w:t xml:space="preserve"> : Type de communication n’utilisant pas la parole mais principalement le langage du corps (expressions faciales, attitudes, </w:t>
      </w:r>
      <w:r w:rsidRPr="00867B31">
        <w:rPr>
          <w:rFonts w:cstheme="minorHAnsi"/>
          <w:i/>
          <w:iCs/>
          <w:sz w:val="36"/>
          <w:szCs w:val="36"/>
          <w:shd w:val="clear" w:color="auto" w:fill="FFFFFF"/>
        </w:rPr>
        <w:t>proxémie</w:t>
      </w:r>
      <w:r>
        <w:rPr>
          <w:rFonts w:cstheme="minorHAnsi"/>
          <w:sz w:val="36"/>
          <w:szCs w:val="36"/>
          <w:shd w:val="clear" w:color="auto" w:fill="FFFFFF"/>
        </w:rPr>
        <w:t xml:space="preserve">*, etc.) mais aussi la coiffure, les vêtements. Elle se distingue de la </w:t>
      </w:r>
      <w:r w:rsidRPr="00867B31">
        <w:rPr>
          <w:rFonts w:cstheme="minorHAnsi"/>
          <w:i/>
          <w:iCs/>
          <w:sz w:val="36"/>
          <w:szCs w:val="36"/>
          <w:shd w:val="clear" w:color="auto" w:fill="FFFFFF"/>
        </w:rPr>
        <w:t>communication verbale</w:t>
      </w:r>
      <w:r>
        <w:rPr>
          <w:rFonts w:cstheme="minorHAnsi"/>
          <w:sz w:val="36"/>
          <w:szCs w:val="36"/>
          <w:shd w:val="clear" w:color="auto" w:fill="FFFFFF"/>
        </w:rPr>
        <w:t xml:space="preserve">* et </w:t>
      </w:r>
      <w:r w:rsidR="00BC3BA4">
        <w:rPr>
          <w:rFonts w:cstheme="minorHAnsi"/>
          <w:sz w:val="36"/>
          <w:szCs w:val="36"/>
          <w:shd w:val="clear" w:color="auto" w:fill="FFFFFF"/>
        </w:rPr>
        <w:t xml:space="preserve">de la </w:t>
      </w:r>
      <w:r w:rsidR="00BC3BA4" w:rsidRPr="00BC3BA4">
        <w:rPr>
          <w:rFonts w:cstheme="minorHAnsi"/>
          <w:i/>
          <w:iCs/>
          <w:sz w:val="36"/>
          <w:szCs w:val="36"/>
          <w:shd w:val="clear" w:color="auto" w:fill="FFFFFF"/>
        </w:rPr>
        <w:t>communication</w:t>
      </w:r>
      <w:r w:rsidR="00BC3BA4">
        <w:rPr>
          <w:rFonts w:cstheme="minorHAnsi"/>
          <w:sz w:val="36"/>
          <w:szCs w:val="36"/>
          <w:shd w:val="clear" w:color="auto" w:fill="FFFFFF"/>
        </w:rPr>
        <w:t xml:space="preserve"> </w:t>
      </w:r>
      <w:r w:rsidRPr="00867B31">
        <w:rPr>
          <w:rFonts w:cstheme="minorHAnsi"/>
          <w:i/>
          <w:iCs/>
          <w:sz w:val="36"/>
          <w:szCs w:val="36"/>
          <w:shd w:val="clear" w:color="auto" w:fill="FFFFFF"/>
        </w:rPr>
        <w:t>paraverbale</w:t>
      </w:r>
      <w:r>
        <w:rPr>
          <w:rFonts w:cstheme="minorHAnsi"/>
          <w:sz w:val="36"/>
          <w:szCs w:val="36"/>
          <w:shd w:val="clear" w:color="auto" w:fill="FFFFFF"/>
        </w:rPr>
        <w:t xml:space="preserve">*. </w:t>
      </w:r>
    </w:p>
    <w:p w14:paraId="58FF0499" w14:textId="6C04DE84" w:rsidR="00F2628F" w:rsidRDefault="00F2628F" w:rsidP="00FF0984">
      <w:pPr>
        <w:shd w:val="clear" w:color="auto" w:fill="FFFFFF" w:themeFill="background1"/>
        <w:rPr>
          <w:rFonts w:cstheme="minorHAnsi"/>
          <w:b/>
          <w:bCs/>
          <w:sz w:val="36"/>
          <w:szCs w:val="36"/>
          <w:shd w:val="clear" w:color="auto" w:fill="FFFFFF"/>
        </w:rPr>
      </w:pPr>
      <w:bookmarkStart w:id="145" w:name="_Hlk115184552"/>
      <w:r>
        <w:rPr>
          <w:rFonts w:cstheme="minorHAnsi"/>
          <w:b/>
          <w:bCs/>
          <w:sz w:val="36"/>
          <w:szCs w:val="36"/>
        </w:rPr>
        <w:t>« Communication non violente » ou « CNV » :</w:t>
      </w:r>
      <w:r w:rsidR="00FF0984" w:rsidRPr="00FF0984">
        <w:rPr>
          <w:rFonts w:ascii="Arial" w:hAnsi="Arial" w:cs="Arial"/>
          <w:color w:val="4D5156"/>
          <w:sz w:val="21"/>
          <w:szCs w:val="21"/>
          <w:shd w:val="clear" w:color="auto" w:fill="FFFFFF"/>
        </w:rPr>
        <w:t xml:space="preserve"> </w:t>
      </w:r>
      <w:r w:rsidR="00FF0984" w:rsidRPr="00FF0984">
        <w:rPr>
          <w:rFonts w:cstheme="minorHAnsi"/>
          <w:sz w:val="36"/>
          <w:szCs w:val="36"/>
          <w:shd w:val="clear" w:color="auto" w:fill="FFFFFF"/>
        </w:rPr>
        <w:t xml:space="preserve">Méthode de communication formalisée par </w:t>
      </w:r>
      <w:r w:rsidR="00FF0984" w:rsidRPr="00FF0984">
        <w:rPr>
          <w:rFonts w:cstheme="minorHAnsi"/>
          <w:sz w:val="36"/>
          <w:szCs w:val="36"/>
          <w:u w:val="single"/>
          <w:shd w:val="clear" w:color="auto" w:fill="FFFFFF"/>
        </w:rPr>
        <w:t>Marshall B. Rosenberg</w:t>
      </w:r>
      <w:r w:rsidR="00FF0984" w:rsidRPr="00FF0984">
        <w:rPr>
          <w:rFonts w:cstheme="minorHAnsi"/>
          <w:sz w:val="36"/>
          <w:szCs w:val="36"/>
          <w:shd w:val="clear" w:color="auto" w:fill="FFFFFF"/>
        </w:rPr>
        <w:t>* visant à créer entre les êtres humains des relations fondées sur l'empathie</w:t>
      </w:r>
      <w:r w:rsidR="00FF0984">
        <w:rPr>
          <w:rFonts w:cstheme="minorHAnsi"/>
          <w:sz w:val="36"/>
          <w:szCs w:val="36"/>
          <w:shd w:val="clear" w:color="auto" w:fill="FFFFFF"/>
        </w:rPr>
        <w:t>,</w:t>
      </w:r>
      <w:r w:rsidR="00FF0984" w:rsidRPr="00FF0984">
        <w:rPr>
          <w:rFonts w:cstheme="minorHAnsi"/>
          <w:sz w:val="36"/>
          <w:szCs w:val="36"/>
          <w:shd w:val="clear" w:color="auto" w:fill="FFFFFF"/>
        </w:rPr>
        <w:t> la compassion</w:t>
      </w:r>
      <w:r w:rsidR="00FF0984">
        <w:rPr>
          <w:rFonts w:cstheme="minorHAnsi"/>
          <w:sz w:val="36"/>
          <w:szCs w:val="36"/>
          <w:shd w:val="clear" w:color="auto" w:fill="FFFFFF"/>
        </w:rPr>
        <w:t>,</w:t>
      </w:r>
      <w:r w:rsidR="00FF0984" w:rsidRPr="00FF0984">
        <w:rPr>
          <w:rFonts w:cstheme="minorHAnsi"/>
          <w:sz w:val="36"/>
          <w:szCs w:val="36"/>
          <w:shd w:val="clear" w:color="auto" w:fill="FFFFFF"/>
        </w:rPr>
        <w:t> la coopération harmonieuse</w:t>
      </w:r>
      <w:r w:rsidR="00FF0984">
        <w:rPr>
          <w:rFonts w:cstheme="minorHAnsi"/>
          <w:sz w:val="36"/>
          <w:szCs w:val="36"/>
          <w:shd w:val="clear" w:color="auto" w:fill="FFFFFF"/>
        </w:rPr>
        <w:t>,</w:t>
      </w:r>
      <w:r w:rsidR="00FF0984" w:rsidRPr="00FF0984">
        <w:rPr>
          <w:rFonts w:cstheme="minorHAnsi"/>
          <w:sz w:val="36"/>
          <w:szCs w:val="36"/>
          <w:shd w:val="clear" w:color="auto" w:fill="FFFFFF"/>
        </w:rPr>
        <w:t xml:space="preserve"> le respect de soi et des autres.</w:t>
      </w:r>
      <w:r w:rsidR="00FF0984">
        <w:rPr>
          <w:rFonts w:cstheme="minorHAnsi"/>
          <w:sz w:val="36"/>
          <w:szCs w:val="36"/>
          <w:shd w:val="clear" w:color="auto" w:fill="FFFFFF"/>
        </w:rPr>
        <w:t xml:space="preserve"> </w:t>
      </w:r>
      <w:bookmarkEnd w:id="145"/>
      <w:r w:rsidR="00FF0984" w:rsidRPr="00FF0984">
        <w:rPr>
          <w:rFonts w:cstheme="minorHAnsi"/>
          <w:b/>
          <w:bCs/>
          <w:sz w:val="36"/>
          <w:szCs w:val="36"/>
          <w:shd w:val="clear" w:color="auto" w:fill="FFFFFF"/>
        </w:rPr>
        <w:t>IH 10 2022</w:t>
      </w:r>
    </w:p>
    <w:p w14:paraId="45013246" w14:textId="0009B018" w:rsidR="00BC3BA4" w:rsidRPr="00FF0984" w:rsidRDefault="00BC3BA4" w:rsidP="00FF0984">
      <w:pPr>
        <w:shd w:val="clear" w:color="auto" w:fill="FFFFFF" w:themeFill="background1"/>
        <w:rPr>
          <w:rFonts w:cstheme="minorHAnsi"/>
          <w:sz w:val="36"/>
          <w:szCs w:val="36"/>
        </w:rPr>
      </w:pPr>
      <w:r>
        <w:rPr>
          <w:rFonts w:cstheme="minorHAnsi"/>
          <w:b/>
          <w:bCs/>
          <w:sz w:val="36"/>
          <w:szCs w:val="36"/>
          <w:shd w:val="clear" w:color="auto" w:fill="FFFFFF"/>
        </w:rPr>
        <w:t xml:space="preserve">« Communication paraverbale » : </w:t>
      </w:r>
      <w:r w:rsidRPr="00BC3BA4">
        <w:rPr>
          <w:rFonts w:cstheme="minorHAnsi"/>
          <w:sz w:val="36"/>
          <w:szCs w:val="36"/>
          <w:shd w:val="clear" w:color="auto" w:fill="FFFFFF"/>
        </w:rPr>
        <w:t xml:space="preserve">Type de communication orale qui concerne non la partie verbale (mots) mais les sons associés </w:t>
      </w:r>
      <w:r>
        <w:rPr>
          <w:rFonts w:cstheme="minorHAnsi"/>
          <w:sz w:val="36"/>
          <w:szCs w:val="36"/>
          <w:shd w:val="clear" w:color="auto" w:fill="FFFFFF"/>
        </w:rPr>
        <w:t>aux</w:t>
      </w:r>
      <w:r w:rsidRPr="00BC3BA4">
        <w:rPr>
          <w:rFonts w:cstheme="minorHAnsi"/>
          <w:sz w:val="36"/>
          <w:szCs w:val="36"/>
          <w:shd w:val="clear" w:color="auto" w:fill="FFFFFF"/>
        </w:rPr>
        <w:t xml:space="preserve"> mots</w:t>
      </w:r>
      <w:r>
        <w:rPr>
          <w:rFonts w:cstheme="minorHAnsi"/>
          <w:sz w:val="36"/>
          <w:szCs w:val="36"/>
          <w:shd w:val="clear" w:color="auto" w:fill="FFFFFF"/>
        </w:rPr>
        <w:t xml:space="preserve"> : intensité, débit, silences, accents, direction, musicalité, force, cris, grognements, etc. </w:t>
      </w:r>
    </w:p>
    <w:p w14:paraId="6DD16361" w14:textId="66E7ED2E" w:rsidR="00F2628F" w:rsidRDefault="00F2628F" w:rsidP="00032653">
      <w:pPr>
        <w:rPr>
          <w:rFonts w:cstheme="minorHAnsi"/>
          <w:sz w:val="36"/>
          <w:szCs w:val="36"/>
        </w:rPr>
      </w:pPr>
      <w:bookmarkStart w:id="146" w:name="_Hlk71648529"/>
      <w:r w:rsidRPr="009B4494">
        <w:rPr>
          <w:rFonts w:cstheme="minorHAnsi"/>
          <w:b/>
          <w:bCs/>
          <w:sz w:val="36"/>
          <w:szCs w:val="36"/>
        </w:rPr>
        <w:t xml:space="preserve">« Communication thérapeutique » : </w:t>
      </w:r>
      <w:r w:rsidR="00457C3B">
        <w:rPr>
          <w:rFonts w:cstheme="minorHAnsi"/>
          <w:sz w:val="36"/>
          <w:szCs w:val="36"/>
        </w:rPr>
        <w:t>T</w:t>
      </w:r>
      <w:r w:rsidRPr="009B4494">
        <w:rPr>
          <w:rFonts w:cstheme="minorHAnsi"/>
          <w:sz w:val="36"/>
          <w:szCs w:val="36"/>
        </w:rPr>
        <w:t xml:space="preserve">echnique de communication médicale qui utilise des outils de l’hypnose pour optimiser la transmission d’une information. </w:t>
      </w:r>
      <w:bookmarkEnd w:id="146"/>
      <w:r w:rsidRPr="009B4494">
        <w:rPr>
          <w:rFonts w:cstheme="minorHAnsi"/>
          <w:b/>
          <w:bCs/>
          <w:sz w:val="36"/>
          <w:szCs w:val="36"/>
        </w:rPr>
        <w:t>IH 05 2021</w:t>
      </w:r>
      <w:r w:rsidRPr="009B4494">
        <w:rPr>
          <w:rFonts w:cstheme="minorHAnsi"/>
          <w:sz w:val="36"/>
          <w:szCs w:val="36"/>
        </w:rPr>
        <w:t>.</w:t>
      </w:r>
    </w:p>
    <w:p w14:paraId="2A6FC8F9" w14:textId="1990EC8F" w:rsidR="00867B31" w:rsidRDefault="00867B31" w:rsidP="00032653">
      <w:pPr>
        <w:rPr>
          <w:rFonts w:cstheme="minorHAnsi"/>
          <w:sz w:val="36"/>
          <w:szCs w:val="36"/>
        </w:rPr>
      </w:pPr>
      <w:r w:rsidRPr="00867B31">
        <w:rPr>
          <w:rFonts w:cstheme="minorHAnsi"/>
          <w:b/>
          <w:bCs/>
          <w:sz w:val="36"/>
          <w:szCs w:val="36"/>
        </w:rPr>
        <w:t>« Communication verbale »</w:t>
      </w:r>
      <w:r>
        <w:rPr>
          <w:rFonts w:cstheme="minorHAnsi"/>
          <w:sz w:val="36"/>
          <w:szCs w:val="36"/>
        </w:rPr>
        <w:t xml:space="preserve"> : </w:t>
      </w:r>
      <w:r w:rsidR="00BC3BA4">
        <w:rPr>
          <w:rFonts w:cstheme="minorHAnsi"/>
          <w:sz w:val="36"/>
          <w:szCs w:val="36"/>
        </w:rPr>
        <w:t xml:space="preserve">Type de communication qui utilise la parole (les mots) à travers la voix, l’écriture, la langue des signes. Elle se distingue de la </w:t>
      </w:r>
      <w:r w:rsidR="00BC3BA4" w:rsidRPr="00BC3BA4">
        <w:rPr>
          <w:rFonts w:cstheme="minorHAnsi"/>
          <w:i/>
          <w:iCs/>
          <w:sz w:val="36"/>
          <w:szCs w:val="36"/>
        </w:rPr>
        <w:t>communication non verbale</w:t>
      </w:r>
      <w:r w:rsidR="00BC3BA4">
        <w:rPr>
          <w:rFonts w:cstheme="minorHAnsi"/>
          <w:sz w:val="36"/>
          <w:szCs w:val="36"/>
        </w:rPr>
        <w:t xml:space="preserve">* et </w:t>
      </w:r>
      <w:r w:rsidR="003155F7">
        <w:rPr>
          <w:rFonts w:cstheme="minorHAnsi"/>
          <w:sz w:val="36"/>
          <w:szCs w:val="36"/>
        </w:rPr>
        <w:t xml:space="preserve">de la </w:t>
      </w:r>
      <w:r w:rsidR="00BC3BA4" w:rsidRPr="00BC3BA4">
        <w:rPr>
          <w:rFonts w:cstheme="minorHAnsi"/>
          <w:i/>
          <w:iCs/>
          <w:sz w:val="36"/>
          <w:szCs w:val="36"/>
        </w:rPr>
        <w:t>communication paraverbale</w:t>
      </w:r>
      <w:r w:rsidR="00BC3BA4">
        <w:rPr>
          <w:rFonts w:cstheme="minorHAnsi"/>
          <w:sz w:val="36"/>
          <w:szCs w:val="36"/>
        </w:rPr>
        <w:t xml:space="preserve">*. </w:t>
      </w:r>
    </w:p>
    <w:p w14:paraId="6A82E290" w14:textId="63C7618F" w:rsidR="008736EF" w:rsidRPr="008736EF" w:rsidRDefault="008736EF" w:rsidP="008736EF">
      <w:pPr>
        <w:shd w:val="clear" w:color="auto" w:fill="FFFFFF" w:themeFill="background1"/>
        <w:rPr>
          <w:rFonts w:cstheme="minorHAnsi"/>
          <w:sz w:val="36"/>
          <w:szCs w:val="36"/>
        </w:rPr>
      </w:pPr>
      <w:bookmarkStart w:id="147" w:name="_Hlk119352540"/>
      <w:r w:rsidRPr="008736EF">
        <w:rPr>
          <w:rFonts w:cstheme="minorHAnsi"/>
          <w:b/>
          <w:bCs/>
          <w:sz w:val="36"/>
          <w:szCs w:val="36"/>
        </w:rPr>
        <w:t xml:space="preserve">« Compassion » : </w:t>
      </w:r>
      <w:r w:rsidRPr="008736EF">
        <w:rPr>
          <w:rFonts w:cstheme="minorHAnsi"/>
          <w:sz w:val="36"/>
          <w:szCs w:val="36"/>
          <w:shd w:val="clear" w:color="auto" w:fill="FFFFFF"/>
        </w:rPr>
        <w:t>Alors que l'</w:t>
      </w:r>
      <w:r w:rsidRPr="00B92040">
        <w:rPr>
          <w:rFonts w:cstheme="minorHAnsi"/>
          <w:i/>
          <w:iCs/>
          <w:sz w:val="36"/>
          <w:szCs w:val="36"/>
          <w:shd w:val="clear" w:color="auto" w:fill="FFFFFF"/>
        </w:rPr>
        <w:t>empathie</w:t>
      </w:r>
      <w:r w:rsidR="00B92040">
        <w:rPr>
          <w:rFonts w:cstheme="minorHAnsi"/>
          <w:sz w:val="36"/>
          <w:szCs w:val="36"/>
          <w:shd w:val="clear" w:color="auto" w:fill="FFFFFF"/>
        </w:rPr>
        <w:t>*</w:t>
      </w:r>
      <w:r w:rsidRPr="008736EF">
        <w:rPr>
          <w:rFonts w:cstheme="minorHAnsi"/>
          <w:sz w:val="36"/>
          <w:szCs w:val="36"/>
          <w:shd w:val="clear" w:color="auto" w:fill="FFFFFF"/>
        </w:rPr>
        <w:t xml:space="preserve"> fonctionne comme un simple miroir des émotions d'autrui, la compassion implique un sentiment de bienveillance, avec la volonté d'aider la personne qui souffre</w:t>
      </w:r>
      <w:r w:rsidR="00B92040">
        <w:rPr>
          <w:rFonts w:cstheme="minorHAnsi"/>
          <w:sz w:val="36"/>
          <w:szCs w:val="36"/>
          <w:shd w:val="clear" w:color="auto" w:fill="FFFFFF"/>
        </w:rPr>
        <w:t xml:space="preserve"> et donc une démarche active</w:t>
      </w:r>
      <w:r w:rsidRPr="008736EF">
        <w:rPr>
          <w:rFonts w:cstheme="minorHAnsi"/>
          <w:sz w:val="36"/>
          <w:szCs w:val="36"/>
          <w:shd w:val="clear" w:color="auto" w:fill="FFFFFF"/>
        </w:rPr>
        <w:t>.</w:t>
      </w:r>
      <w:r w:rsidR="000E7AA9">
        <w:rPr>
          <w:rFonts w:cstheme="minorHAnsi"/>
          <w:sz w:val="36"/>
          <w:szCs w:val="36"/>
          <w:shd w:val="clear" w:color="auto" w:fill="FFFFFF"/>
        </w:rPr>
        <w:t xml:space="preserve"> </w:t>
      </w:r>
      <w:bookmarkEnd w:id="147"/>
      <w:r w:rsidR="000E7AA9" w:rsidRPr="000E7AA9">
        <w:rPr>
          <w:rFonts w:cstheme="minorHAnsi"/>
          <w:b/>
          <w:bCs/>
          <w:sz w:val="36"/>
          <w:szCs w:val="36"/>
          <w:shd w:val="clear" w:color="auto" w:fill="FFFFFF"/>
        </w:rPr>
        <w:t>IH 11 2022</w:t>
      </w:r>
      <w:r w:rsidR="007054F6">
        <w:rPr>
          <w:rFonts w:cstheme="minorHAnsi"/>
          <w:b/>
          <w:bCs/>
          <w:sz w:val="36"/>
          <w:szCs w:val="36"/>
          <w:shd w:val="clear" w:color="auto" w:fill="FFFFFF"/>
        </w:rPr>
        <w:t xml:space="preserve"> / 03 2024</w:t>
      </w:r>
    </w:p>
    <w:p w14:paraId="24480765" w14:textId="49330298" w:rsidR="00F2628F" w:rsidRDefault="00F2628F" w:rsidP="00032653">
      <w:pPr>
        <w:rPr>
          <w:rFonts w:cstheme="minorHAnsi"/>
          <w:b/>
          <w:bCs/>
          <w:sz w:val="36"/>
          <w:szCs w:val="36"/>
        </w:rPr>
      </w:pPr>
      <w:bookmarkStart w:id="148" w:name="_Hlk96761375"/>
      <w:r w:rsidRPr="00C1116D">
        <w:rPr>
          <w:rFonts w:cstheme="minorHAnsi"/>
          <w:b/>
          <w:bCs/>
          <w:sz w:val="36"/>
          <w:szCs w:val="36"/>
        </w:rPr>
        <w:t>« Compétence émotionnelle »</w:t>
      </w:r>
      <w:r>
        <w:rPr>
          <w:rFonts w:cstheme="minorHAnsi"/>
          <w:sz w:val="36"/>
          <w:szCs w:val="36"/>
        </w:rPr>
        <w:t xml:space="preserve"> : Capacité d’une personne à vivre avec ses émotions et celles des autres ». </w:t>
      </w:r>
      <w:r w:rsidRPr="0052004C">
        <w:rPr>
          <w:rFonts w:cstheme="minorHAnsi"/>
          <w:sz w:val="36"/>
          <w:szCs w:val="36"/>
          <w:u w:val="single"/>
        </w:rPr>
        <w:t>Moïra Mikolajczak</w:t>
      </w:r>
      <w:r>
        <w:rPr>
          <w:rFonts w:cstheme="minorHAnsi"/>
          <w:sz w:val="36"/>
          <w:szCs w:val="36"/>
        </w:rPr>
        <w:t>.</w:t>
      </w:r>
      <w:bookmarkEnd w:id="148"/>
      <w:r>
        <w:rPr>
          <w:rFonts w:cstheme="minorHAnsi"/>
          <w:sz w:val="36"/>
          <w:szCs w:val="36"/>
        </w:rPr>
        <w:t xml:space="preserve"> C</w:t>
      </w:r>
      <w:r w:rsidR="00054250">
        <w:rPr>
          <w:rFonts w:cstheme="minorHAnsi"/>
          <w:sz w:val="36"/>
          <w:szCs w:val="36"/>
        </w:rPr>
        <w:t xml:space="preserve"> </w:t>
      </w:r>
      <w:r>
        <w:rPr>
          <w:rFonts w:cstheme="minorHAnsi"/>
          <w:sz w:val="36"/>
          <w:szCs w:val="36"/>
        </w:rPr>
        <w:t xml:space="preserve">&amp;Psy 03 2022. </w:t>
      </w:r>
      <w:r w:rsidRPr="00C1116D">
        <w:rPr>
          <w:rFonts w:cstheme="minorHAnsi"/>
          <w:b/>
          <w:bCs/>
          <w:sz w:val="36"/>
          <w:szCs w:val="36"/>
        </w:rPr>
        <w:t>IH 03 2022</w:t>
      </w:r>
    </w:p>
    <w:p w14:paraId="62950A9A" w14:textId="362F4C18" w:rsidR="00AF4F42" w:rsidRDefault="00AF4F42" w:rsidP="00032653">
      <w:pPr>
        <w:rPr>
          <w:rFonts w:cstheme="minorHAnsi"/>
          <w:b/>
          <w:bCs/>
          <w:color w:val="202124"/>
          <w:sz w:val="36"/>
          <w:szCs w:val="36"/>
          <w:shd w:val="clear" w:color="auto" w:fill="FFFFFF"/>
        </w:rPr>
      </w:pPr>
      <w:bookmarkStart w:id="149" w:name="_Hlk115194609"/>
      <w:r>
        <w:rPr>
          <w:rFonts w:cstheme="minorHAnsi"/>
          <w:b/>
          <w:bCs/>
          <w:sz w:val="36"/>
          <w:szCs w:val="36"/>
          <w:shd w:val="clear" w:color="auto" w:fill="FFFFFF" w:themeFill="background1"/>
        </w:rPr>
        <w:t xml:space="preserve"> « Compétences générales » ou « Soft skills » :  </w:t>
      </w:r>
      <w:r w:rsidRPr="000C2448">
        <w:rPr>
          <w:rFonts w:cstheme="minorHAnsi"/>
          <w:color w:val="202124"/>
          <w:sz w:val="36"/>
          <w:szCs w:val="36"/>
          <w:shd w:val="clear" w:color="auto" w:fill="FFFFFF"/>
        </w:rPr>
        <w:t>Capacités à se comporter et à être compte-tenu de la situation. Ces compétences comportementales constituent donc la partie visible de chaque personnalité et sont mobilisées différemment selon l'environnement de travail et la situation</w:t>
      </w:r>
      <w:r>
        <w:rPr>
          <w:rFonts w:cstheme="minorHAnsi"/>
          <w:color w:val="202124"/>
          <w:sz w:val="36"/>
          <w:szCs w:val="36"/>
          <w:shd w:val="clear" w:color="auto" w:fill="FFFFFF"/>
        </w:rPr>
        <w:t xml:space="preserve"> (</w:t>
      </w:r>
      <w:r w:rsidRPr="0066696C">
        <w:rPr>
          <w:rFonts w:cstheme="minorHAnsi"/>
          <w:color w:val="202124"/>
          <w:sz w:val="36"/>
          <w:szCs w:val="36"/>
          <w:shd w:val="clear" w:color="auto" w:fill="FFFFFF"/>
        </w:rPr>
        <w:t>Par exemple : courtoisie, ponctualité, honnêteté, etc.</w:t>
      </w:r>
      <w:r w:rsidRPr="00AF4F42">
        <w:rPr>
          <w:rFonts w:cstheme="minorHAnsi"/>
          <w:i/>
          <w:iCs/>
          <w:color w:val="202124"/>
          <w:sz w:val="36"/>
          <w:szCs w:val="36"/>
          <w:shd w:val="clear" w:color="auto" w:fill="FFFFFF"/>
        </w:rPr>
        <w:t>)</w:t>
      </w:r>
      <w:bookmarkEnd w:id="149"/>
      <w:r w:rsidRPr="00AF4F42">
        <w:rPr>
          <w:rFonts w:cstheme="minorHAnsi"/>
          <w:i/>
          <w:iCs/>
          <w:color w:val="202124"/>
          <w:sz w:val="36"/>
          <w:szCs w:val="36"/>
          <w:shd w:val="clear" w:color="auto" w:fill="FFFFFF"/>
        </w:rPr>
        <w:t>.</w:t>
      </w:r>
      <w:r>
        <w:rPr>
          <w:rFonts w:cstheme="minorHAnsi"/>
          <w:i/>
          <w:iCs/>
          <w:color w:val="202124"/>
          <w:sz w:val="36"/>
          <w:szCs w:val="36"/>
          <w:shd w:val="clear" w:color="auto" w:fill="FFFFFF"/>
        </w:rPr>
        <w:t xml:space="preserve"> </w:t>
      </w:r>
      <w:r>
        <w:rPr>
          <w:rFonts w:cstheme="minorHAnsi"/>
          <w:b/>
          <w:bCs/>
          <w:color w:val="202124"/>
          <w:sz w:val="36"/>
          <w:szCs w:val="36"/>
          <w:shd w:val="clear" w:color="auto" w:fill="FFFFFF"/>
        </w:rPr>
        <w:t>IH 10 2022</w:t>
      </w:r>
    </w:p>
    <w:p w14:paraId="4F741099" w14:textId="54CF03CF" w:rsidR="00B972CD" w:rsidRDefault="00B972CD" w:rsidP="00B972CD">
      <w:pPr>
        <w:shd w:val="clear" w:color="auto" w:fill="FFFFFF" w:themeFill="background1"/>
        <w:rPr>
          <w:rFonts w:cstheme="minorHAnsi"/>
          <w:sz w:val="36"/>
          <w:szCs w:val="36"/>
          <w:shd w:val="clear" w:color="auto" w:fill="FFFFFF"/>
        </w:rPr>
      </w:pPr>
      <w:r w:rsidRPr="00B972CD">
        <w:rPr>
          <w:rFonts w:cstheme="minorHAnsi"/>
          <w:b/>
          <w:bCs/>
          <w:sz w:val="36"/>
          <w:szCs w:val="36"/>
          <w:shd w:val="clear" w:color="auto" w:fill="FFFFFF"/>
        </w:rPr>
        <w:t>« Comportementalisme »</w:t>
      </w:r>
      <w:r>
        <w:rPr>
          <w:rFonts w:cstheme="minorHAnsi"/>
          <w:b/>
          <w:bCs/>
          <w:sz w:val="36"/>
          <w:szCs w:val="36"/>
          <w:shd w:val="clear" w:color="auto" w:fill="FFFFFF"/>
        </w:rPr>
        <w:t xml:space="preserve"> </w:t>
      </w:r>
      <w:r w:rsidRPr="00B972CD">
        <w:rPr>
          <w:rFonts w:cstheme="minorHAnsi"/>
          <w:b/>
          <w:bCs/>
          <w:sz w:val="36"/>
          <w:szCs w:val="36"/>
          <w:shd w:val="clear" w:color="auto" w:fill="FFFFFF"/>
        </w:rPr>
        <w:t>ou « Behaviorisme »</w:t>
      </w:r>
      <w:r>
        <w:rPr>
          <w:rFonts w:cstheme="minorHAnsi"/>
          <w:sz w:val="36"/>
          <w:szCs w:val="36"/>
          <w:shd w:val="clear" w:color="auto" w:fill="FFFFFF"/>
        </w:rPr>
        <w:t xml:space="preserve"> </w:t>
      </w:r>
      <w:r w:rsidRPr="00B972CD">
        <w:rPr>
          <w:rFonts w:cstheme="minorHAnsi"/>
          <w:b/>
          <w:bCs/>
          <w:sz w:val="36"/>
          <w:szCs w:val="36"/>
          <w:shd w:val="clear" w:color="auto" w:fill="FFFFFF"/>
        </w:rPr>
        <w:t>ou</w:t>
      </w:r>
      <w:r>
        <w:rPr>
          <w:rFonts w:cstheme="minorHAnsi"/>
          <w:sz w:val="36"/>
          <w:szCs w:val="36"/>
          <w:shd w:val="clear" w:color="auto" w:fill="FFFFFF"/>
        </w:rPr>
        <w:t xml:space="preserve"> « </w:t>
      </w:r>
      <w:r w:rsidRPr="004F6D5F">
        <w:rPr>
          <w:rFonts w:cstheme="minorHAnsi"/>
          <w:b/>
          <w:bCs/>
          <w:sz w:val="36"/>
          <w:szCs w:val="36"/>
          <w:shd w:val="clear" w:color="auto" w:fill="FFFFFF"/>
        </w:rPr>
        <w:t>Psychologie comportementaliste</w:t>
      </w:r>
      <w:r>
        <w:rPr>
          <w:rFonts w:cstheme="minorHAnsi"/>
          <w:sz w:val="36"/>
          <w:szCs w:val="36"/>
          <w:shd w:val="clear" w:color="auto" w:fill="FFFFFF"/>
        </w:rPr>
        <w:t xml:space="preserve"> » : Théorie psychologique qui considère que </w:t>
      </w:r>
      <w:r w:rsidRPr="00B972CD">
        <w:rPr>
          <w:rFonts w:cstheme="minorHAnsi"/>
          <w:sz w:val="36"/>
          <w:szCs w:val="36"/>
          <w:shd w:val="clear" w:color="auto" w:fill="FFFFFF" w:themeFill="background1"/>
        </w:rPr>
        <w:t>le </w:t>
      </w:r>
      <w:hyperlink r:id="rId90" w:tooltip="Comportement" w:history="1">
        <w:r w:rsidRPr="00B972CD">
          <w:rPr>
            <w:rStyle w:val="Lienhypertexte"/>
            <w:rFonts w:cstheme="minorHAnsi"/>
            <w:color w:val="auto"/>
            <w:sz w:val="36"/>
            <w:szCs w:val="36"/>
            <w:u w:val="none"/>
            <w:shd w:val="clear" w:color="auto" w:fill="FFFFFF" w:themeFill="background1"/>
          </w:rPr>
          <w:t>comportement</w:t>
        </w:r>
      </w:hyperlink>
      <w:r w:rsidRPr="00B972CD">
        <w:rPr>
          <w:rFonts w:cstheme="minorHAnsi"/>
          <w:sz w:val="36"/>
          <w:szCs w:val="36"/>
          <w:shd w:val="clear" w:color="auto" w:fill="FFFFFF" w:themeFill="background1"/>
        </w:rPr>
        <w:t> </w:t>
      </w:r>
      <w:hyperlink r:id="rId91" w:tooltip="Observable" w:history="1">
        <w:r w:rsidRPr="00B972CD">
          <w:rPr>
            <w:rStyle w:val="Lienhypertexte"/>
            <w:rFonts w:cstheme="minorHAnsi"/>
            <w:color w:val="auto"/>
            <w:sz w:val="36"/>
            <w:szCs w:val="36"/>
            <w:u w:val="none"/>
            <w:shd w:val="clear" w:color="auto" w:fill="FFFFFF" w:themeFill="background1"/>
          </w:rPr>
          <w:t>observable</w:t>
        </w:r>
      </w:hyperlink>
      <w:r w:rsidRPr="00B972CD">
        <w:rPr>
          <w:rFonts w:cstheme="minorHAnsi"/>
          <w:sz w:val="36"/>
          <w:szCs w:val="36"/>
          <w:shd w:val="clear" w:color="auto" w:fill="FFFFFF" w:themeFill="background1"/>
        </w:rPr>
        <w:t> d’un individu est essentiellement </w:t>
      </w:r>
      <w:hyperlink r:id="rId92" w:tooltip="Conditionnement (psychologie)" w:history="1">
        <w:r w:rsidRPr="00B972CD">
          <w:rPr>
            <w:rStyle w:val="Lienhypertexte"/>
            <w:rFonts w:cstheme="minorHAnsi"/>
            <w:color w:val="auto"/>
            <w:sz w:val="36"/>
            <w:szCs w:val="36"/>
            <w:u w:val="none"/>
            <w:shd w:val="clear" w:color="auto" w:fill="FFFFFF" w:themeFill="background1"/>
          </w:rPr>
          <w:t>conditionné</w:t>
        </w:r>
      </w:hyperlink>
      <w:r w:rsidRPr="00B972CD">
        <w:rPr>
          <w:rFonts w:cstheme="minorHAnsi"/>
          <w:sz w:val="36"/>
          <w:szCs w:val="36"/>
          <w:shd w:val="clear" w:color="auto" w:fill="FFFFFF" w:themeFill="background1"/>
        </w:rPr>
        <w:t> soit par les mécanismes de réponse </w:t>
      </w:r>
      <w:hyperlink r:id="rId93" w:tooltip="Réflexe" w:history="1">
        <w:r w:rsidRPr="00B972CD">
          <w:rPr>
            <w:rStyle w:val="Lienhypertexte"/>
            <w:rFonts w:cstheme="minorHAnsi"/>
            <w:color w:val="auto"/>
            <w:sz w:val="36"/>
            <w:szCs w:val="36"/>
            <w:u w:val="none"/>
            <w:shd w:val="clear" w:color="auto" w:fill="FFFFFF" w:themeFill="background1"/>
          </w:rPr>
          <w:t>réflexe</w:t>
        </w:r>
      </w:hyperlink>
      <w:r w:rsidRPr="00B972CD">
        <w:rPr>
          <w:rFonts w:cstheme="minorHAnsi"/>
          <w:sz w:val="36"/>
          <w:szCs w:val="36"/>
          <w:shd w:val="clear" w:color="auto" w:fill="FFFFFF" w:themeFill="background1"/>
        </w:rPr>
        <w:t> à un </w:t>
      </w:r>
      <w:hyperlink r:id="rId94" w:tooltip="Stimulus" w:history="1">
        <w:r w:rsidRPr="00B972CD">
          <w:rPr>
            <w:rStyle w:val="Lienhypertexte"/>
            <w:rFonts w:cstheme="minorHAnsi"/>
            <w:color w:val="auto"/>
            <w:sz w:val="36"/>
            <w:szCs w:val="36"/>
            <w:u w:val="none"/>
            <w:shd w:val="clear" w:color="auto" w:fill="FFFFFF" w:themeFill="background1"/>
          </w:rPr>
          <w:t>stimulus</w:t>
        </w:r>
      </w:hyperlink>
      <w:r w:rsidRPr="00B972CD">
        <w:rPr>
          <w:rFonts w:cstheme="minorHAnsi"/>
          <w:sz w:val="36"/>
          <w:szCs w:val="36"/>
          <w:shd w:val="clear" w:color="auto" w:fill="FFFFFF" w:themeFill="background1"/>
        </w:rPr>
        <w:t> donné, soit par l'histoire des interactions de l'individu avec son </w:t>
      </w:r>
      <w:hyperlink r:id="rId95" w:tooltip="Environnement" w:history="1">
        <w:r w:rsidRPr="00B972CD">
          <w:rPr>
            <w:rStyle w:val="Lienhypertexte"/>
            <w:rFonts w:cstheme="minorHAnsi"/>
            <w:color w:val="auto"/>
            <w:sz w:val="36"/>
            <w:szCs w:val="36"/>
            <w:u w:val="none"/>
            <w:shd w:val="clear" w:color="auto" w:fill="FFFFFF" w:themeFill="background1"/>
          </w:rPr>
          <w:t>environnement</w:t>
        </w:r>
      </w:hyperlink>
      <w:r w:rsidRPr="00B972CD">
        <w:rPr>
          <w:rFonts w:cstheme="minorHAnsi"/>
          <w:sz w:val="36"/>
          <w:szCs w:val="36"/>
          <w:shd w:val="clear" w:color="auto" w:fill="FFFFFF" w:themeFill="background1"/>
        </w:rPr>
        <w:t>, notamment les </w:t>
      </w:r>
      <w:hyperlink r:id="rId96" w:tooltip="Punition" w:history="1">
        <w:r w:rsidRPr="00B972CD">
          <w:rPr>
            <w:rStyle w:val="Lienhypertexte"/>
            <w:rFonts w:cstheme="minorHAnsi"/>
            <w:i/>
            <w:iCs/>
            <w:color w:val="auto"/>
            <w:sz w:val="36"/>
            <w:szCs w:val="36"/>
            <w:u w:val="none"/>
            <w:shd w:val="clear" w:color="auto" w:fill="FFFFFF" w:themeFill="background1"/>
          </w:rPr>
          <w:t>punitions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et </w:t>
      </w:r>
      <w:hyperlink r:id="rId97" w:tooltip="Renforcement" w:history="1">
        <w:r w:rsidRPr="00B972CD">
          <w:rPr>
            <w:rStyle w:val="Lienhypertexte"/>
            <w:rFonts w:cstheme="minorHAnsi"/>
            <w:i/>
            <w:iCs/>
            <w:color w:val="auto"/>
            <w:sz w:val="36"/>
            <w:szCs w:val="36"/>
            <w:u w:val="none"/>
            <w:shd w:val="clear" w:color="auto" w:fill="FFFFFF" w:themeFill="background1"/>
          </w:rPr>
          <w:t>renforcements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par le passé.</w:t>
      </w:r>
      <w:r w:rsidRPr="00B972CD">
        <w:rPr>
          <w:rFonts w:cstheme="minorHAnsi"/>
          <w:sz w:val="36"/>
          <w:szCs w:val="36"/>
          <w:shd w:val="clear" w:color="auto" w:fill="FFFFFF"/>
        </w:rPr>
        <w:t> </w:t>
      </w:r>
    </w:p>
    <w:p w14:paraId="24D1F1B2" w14:textId="28BB032E" w:rsidR="004F00E9" w:rsidRPr="004F00E9" w:rsidRDefault="004F00E9" w:rsidP="00B972CD">
      <w:pPr>
        <w:shd w:val="clear" w:color="auto" w:fill="FFFFFF" w:themeFill="background1"/>
        <w:rPr>
          <w:rFonts w:cstheme="minorHAnsi"/>
          <w:b/>
          <w:bCs/>
          <w:color w:val="000000" w:themeColor="text1"/>
          <w:sz w:val="36"/>
          <w:szCs w:val="36"/>
          <w:shd w:val="clear" w:color="auto" w:fill="FFFFFF"/>
        </w:rPr>
      </w:pPr>
      <w:r w:rsidRPr="004F00E9">
        <w:rPr>
          <w:rFonts w:cstheme="minorHAnsi"/>
          <w:b/>
          <w:bCs/>
          <w:sz w:val="36"/>
          <w:szCs w:val="36"/>
          <w:shd w:val="clear" w:color="auto" w:fill="FFFFFF"/>
        </w:rPr>
        <w:t>« Compositionnalité »</w:t>
      </w:r>
      <w:r>
        <w:rPr>
          <w:rFonts w:cstheme="minorHAnsi"/>
          <w:sz w:val="36"/>
          <w:szCs w:val="36"/>
          <w:shd w:val="clear" w:color="auto" w:fill="FFFFFF"/>
        </w:rPr>
        <w:t xml:space="preserve"> : </w:t>
      </w:r>
      <w:r w:rsidRPr="004F00E9">
        <w:rPr>
          <w:rFonts w:cstheme="minorHAnsi"/>
          <w:color w:val="000000" w:themeColor="text1"/>
          <w:sz w:val="36"/>
          <w:szCs w:val="36"/>
          <w:shd w:val="clear" w:color="auto" w:fill="FFFFFF"/>
        </w:rPr>
        <w:t>Principe (mathématiques, sémantique, linguistique…) selon lequel la signification d'une expression complexe est définie par les significations des expressions la composant, et par les règles employées pour les combiner.</w:t>
      </w:r>
    </w:p>
    <w:p w14:paraId="3374508C" w14:textId="589CE69D" w:rsidR="00F2628F" w:rsidRPr="00F2628F" w:rsidRDefault="00F2628F" w:rsidP="00032653">
      <w:pPr>
        <w:rPr>
          <w:rFonts w:cstheme="minorHAnsi"/>
          <w:b/>
          <w:bCs/>
          <w:sz w:val="36"/>
          <w:szCs w:val="36"/>
          <w:shd w:val="clear" w:color="auto" w:fill="F8F7FD"/>
          <w:lang w:val="en-US"/>
        </w:rPr>
      </w:pPr>
      <w:bookmarkStart w:id="150" w:name="_Hlk32256532"/>
      <w:r w:rsidRPr="000B607C">
        <w:rPr>
          <w:rFonts w:cstheme="minorHAnsi"/>
          <w:b/>
          <w:sz w:val="36"/>
          <w:szCs w:val="36"/>
        </w:rPr>
        <w:t xml:space="preserve">« Compulsion » : </w:t>
      </w:r>
      <w:r w:rsidRPr="008202FC">
        <w:rPr>
          <w:rFonts w:cstheme="minorHAnsi"/>
          <w:sz w:val="36"/>
          <w:szCs w:val="36"/>
          <w:shd w:val="clear" w:color="auto" w:fill="FFFFFF" w:themeFill="background1"/>
        </w:rPr>
        <w:t>Force intérieure par laquelle le sujet est amené à accomplir certains actes et à laquelle il ne peut</w:t>
      </w:r>
      <w:r w:rsidRPr="000B607C">
        <w:rPr>
          <w:rFonts w:cstheme="minorHAnsi"/>
          <w:sz w:val="36"/>
          <w:szCs w:val="36"/>
          <w:shd w:val="clear" w:color="auto" w:fill="F8F7FD"/>
        </w:rPr>
        <w:t xml:space="preserve"> </w:t>
      </w:r>
      <w:r w:rsidRPr="008202FC">
        <w:rPr>
          <w:rFonts w:cstheme="minorHAnsi"/>
          <w:sz w:val="36"/>
          <w:szCs w:val="36"/>
          <w:shd w:val="clear" w:color="auto" w:fill="FFFFFF" w:themeFill="background1"/>
        </w:rPr>
        <w:t>résister sans angoisse</w:t>
      </w:r>
      <w:r w:rsidR="000E24EF">
        <w:rPr>
          <w:rFonts w:cstheme="minorHAnsi"/>
          <w:sz w:val="36"/>
          <w:szCs w:val="36"/>
          <w:shd w:val="clear" w:color="auto" w:fill="FFFFFF" w:themeFill="background1"/>
        </w:rPr>
        <w:t>,</w:t>
      </w:r>
      <w:r w:rsidR="000E24EF" w:rsidRPr="000E24EF">
        <w:rPr>
          <w:rFonts w:cstheme="minorHAnsi"/>
          <w:i/>
          <w:iCs/>
          <w:sz w:val="36"/>
          <w:szCs w:val="36"/>
          <w:shd w:val="clear" w:color="auto" w:fill="FFFFFF" w:themeFill="background1"/>
        </w:rPr>
        <w:t xml:space="preserve"> </w:t>
      </w:r>
      <w:r w:rsidRPr="000E24EF">
        <w:rPr>
          <w:rFonts w:cstheme="minorHAnsi"/>
          <w:sz w:val="36"/>
          <w:szCs w:val="36"/>
          <w:shd w:val="clear" w:color="auto" w:fill="FFFFFF" w:themeFill="background1"/>
        </w:rPr>
        <w:t>cette résistance faisant la différence avec l'impulsion</w:t>
      </w:r>
      <w:bookmarkEnd w:id="150"/>
      <w:r w:rsidR="000E24EF">
        <w:rPr>
          <w:rFonts w:cstheme="minorHAnsi"/>
          <w:i/>
          <w:iCs/>
          <w:sz w:val="36"/>
          <w:szCs w:val="36"/>
          <w:shd w:val="clear" w:color="auto" w:fill="FFFFFF" w:themeFill="background1"/>
        </w:rPr>
        <w:t xml:space="preserve"> </w:t>
      </w:r>
      <w:r w:rsidR="000E24EF" w:rsidRPr="00144BB7">
        <w:rPr>
          <w:rFonts w:cstheme="minorHAnsi"/>
          <w:sz w:val="36"/>
          <w:szCs w:val="36"/>
          <w:shd w:val="clear" w:color="auto" w:fill="FFFFFF" w:themeFill="background1"/>
        </w:rPr>
        <w:t xml:space="preserve">(par exemple les rituels d’essuyage dans le </w:t>
      </w:r>
      <w:r w:rsidR="000E24EF" w:rsidRPr="000E24EF">
        <w:rPr>
          <w:rFonts w:cstheme="minorHAnsi"/>
          <w:i/>
          <w:iCs/>
          <w:sz w:val="36"/>
          <w:szCs w:val="36"/>
          <w:shd w:val="clear" w:color="auto" w:fill="FFFFFF" w:themeFill="background1"/>
        </w:rPr>
        <w:t>TOC</w:t>
      </w:r>
      <w:r w:rsidR="000E24EF">
        <w:rPr>
          <w:rFonts w:cstheme="minorHAnsi"/>
          <w:i/>
          <w:iCs/>
          <w:sz w:val="36"/>
          <w:szCs w:val="36"/>
          <w:shd w:val="clear" w:color="auto" w:fill="FFFFFF" w:themeFill="background1"/>
        </w:rPr>
        <w:t>*</w:t>
      </w:r>
      <w:r w:rsidR="000E24EF">
        <w:rPr>
          <w:rFonts w:cstheme="minorHAnsi"/>
          <w:sz w:val="36"/>
          <w:szCs w:val="36"/>
          <w:shd w:val="clear" w:color="auto" w:fill="FFFFFF" w:themeFill="background1"/>
        </w:rPr>
        <w:t xml:space="preserve">). </w:t>
      </w:r>
      <w:r w:rsidRPr="008202FC">
        <w:rPr>
          <w:rFonts w:cstheme="minorHAnsi"/>
          <w:b/>
          <w:bCs/>
          <w:sz w:val="36"/>
          <w:szCs w:val="36"/>
          <w:shd w:val="clear" w:color="auto" w:fill="FFFFFF" w:themeFill="background1"/>
          <w:lang w:val="en-US"/>
        </w:rPr>
        <w:t>IH 02 2020.</w:t>
      </w:r>
    </w:p>
    <w:p w14:paraId="39C532C0" w14:textId="3DAD6DF2" w:rsidR="00141F43" w:rsidRDefault="00141F43" w:rsidP="00141F43">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w:t>
      </w:r>
      <w:r>
        <w:rPr>
          <w:rFonts w:cstheme="minorHAnsi"/>
          <w:sz w:val="36"/>
          <w:szCs w:val="36"/>
          <w:shd w:val="clear" w:color="auto" w:fill="FFFFFF"/>
        </w:rPr>
        <w:t>« </w:t>
      </w:r>
      <w:r>
        <w:rPr>
          <w:rFonts w:cstheme="minorHAnsi"/>
          <w:b/>
          <w:bCs/>
          <w:sz w:val="36"/>
          <w:szCs w:val="36"/>
          <w:shd w:val="clear" w:color="auto" w:fill="FFFFFF"/>
        </w:rPr>
        <w:t>C</w:t>
      </w:r>
      <w:r w:rsidRPr="00DA2E66">
        <w:rPr>
          <w:rFonts w:cstheme="minorHAnsi"/>
          <w:b/>
          <w:bCs/>
          <w:sz w:val="36"/>
          <w:szCs w:val="36"/>
          <w:shd w:val="clear" w:color="auto" w:fill="FFFFFF"/>
        </w:rPr>
        <w:t>ompulsion alimentaire</w:t>
      </w:r>
      <w:r>
        <w:rPr>
          <w:rFonts w:cstheme="minorHAnsi"/>
          <w:sz w:val="36"/>
          <w:szCs w:val="36"/>
          <w:shd w:val="clear" w:color="auto" w:fill="FFFFFF"/>
        </w:rPr>
        <w:t xml:space="preserve"> » </w:t>
      </w:r>
      <w:r w:rsidRPr="00141F43">
        <w:rPr>
          <w:rFonts w:cstheme="minorHAnsi"/>
          <w:b/>
          <w:bCs/>
          <w:sz w:val="36"/>
          <w:szCs w:val="36"/>
          <w:shd w:val="clear" w:color="auto" w:fill="FFFFFF"/>
        </w:rPr>
        <w:t>ou</w:t>
      </w:r>
      <w:r>
        <w:rPr>
          <w:rFonts w:cstheme="minorHAnsi"/>
          <w:sz w:val="36"/>
          <w:szCs w:val="36"/>
          <w:shd w:val="clear" w:color="auto" w:fill="FFFFFF"/>
        </w:rPr>
        <w:t xml:space="preserve"> « </w:t>
      </w:r>
      <w:r>
        <w:rPr>
          <w:rFonts w:cstheme="minorHAnsi"/>
          <w:b/>
          <w:bCs/>
          <w:sz w:val="36"/>
          <w:szCs w:val="36"/>
          <w:shd w:val="clear" w:color="auto" w:fill="FFFFFF"/>
        </w:rPr>
        <w:t>H</w:t>
      </w:r>
      <w:r w:rsidRPr="00DA2E66">
        <w:rPr>
          <w:rFonts w:cstheme="minorHAnsi"/>
          <w:b/>
          <w:bCs/>
          <w:sz w:val="36"/>
          <w:szCs w:val="36"/>
          <w:shd w:val="clear" w:color="auto" w:fill="FFFFFF"/>
        </w:rPr>
        <w:t>yperphagie</w:t>
      </w:r>
      <w:r>
        <w:rPr>
          <w:rFonts w:cstheme="minorHAnsi"/>
          <w:sz w:val="36"/>
          <w:szCs w:val="36"/>
          <w:shd w:val="clear" w:color="auto" w:fill="FFFFFF"/>
        </w:rPr>
        <w:t xml:space="preserve"> » </w:t>
      </w:r>
      <w:r w:rsidRPr="00141F43">
        <w:rPr>
          <w:rFonts w:cstheme="minorHAnsi"/>
          <w:b/>
          <w:bCs/>
          <w:sz w:val="36"/>
          <w:szCs w:val="36"/>
          <w:shd w:val="clear" w:color="auto" w:fill="FFFFFF"/>
        </w:rPr>
        <w:t>ou</w:t>
      </w:r>
      <w:r>
        <w:rPr>
          <w:rFonts w:cstheme="minorHAnsi"/>
          <w:sz w:val="36"/>
          <w:szCs w:val="36"/>
          <w:shd w:val="clear" w:color="auto" w:fill="FFFFFF"/>
        </w:rPr>
        <w:t xml:space="preserve"> </w:t>
      </w:r>
      <w:r>
        <w:rPr>
          <w:rFonts w:cstheme="minorHAnsi"/>
          <w:b/>
          <w:bCs/>
          <w:sz w:val="36"/>
          <w:szCs w:val="36"/>
          <w:shd w:val="clear" w:color="auto" w:fill="FFFFFF"/>
        </w:rPr>
        <w:t>« Binge eating ».</w:t>
      </w:r>
      <w:r>
        <w:rPr>
          <w:rFonts w:cstheme="minorHAnsi"/>
          <w:sz w:val="36"/>
          <w:szCs w:val="36"/>
          <w:shd w:val="clear" w:color="auto" w:fill="FFFFFF"/>
        </w:rPr>
        <w:t xml:space="preserve"> </w:t>
      </w:r>
      <w:r w:rsidRPr="00DA2E66">
        <w:rPr>
          <w:rFonts w:cstheme="minorHAnsi"/>
          <w:sz w:val="36"/>
          <w:szCs w:val="36"/>
          <w:shd w:val="clear" w:color="auto" w:fill="FFFFFF"/>
        </w:rPr>
        <w:t>Episode lors duquel de grandes quantités de nourriture sont ingérées dans un court laps de temps</w:t>
      </w:r>
      <w:r>
        <w:rPr>
          <w:rFonts w:cstheme="minorHAnsi"/>
          <w:sz w:val="36"/>
          <w:szCs w:val="36"/>
          <w:shd w:val="clear" w:color="auto" w:fill="FFFFFF"/>
        </w:rPr>
        <w:t>. A la différence de la</w:t>
      </w:r>
      <w:r w:rsidRPr="0066024B">
        <w:rPr>
          <w:rFonts w:cstheme="minorHAnsi"/>
          <w:i/>
          <w:iCs/>
          <w:sz w:val="36"/>
          <w:szCs w:val="36"/>
          <w:shd w:val="clear" w:color="auto" w:fill="FFFFFF"/>
        </w:rPr>
        <w:t xml:space="preserve"> </w:t>
      </w:r>
      <w:r w:rsidRPr="0009107A">
        <w:rPr>
          <w:rFonts w:cstheme="minorHAnsi"/>
          <w:i/>
          <w:iCs/>
          <w:sz w:val="36"/>
          <w:szCs w:val="36"/>
          <w:shd w:val="clear" w:color="auto" w:fill="FFFFFF"/>
        </w:rPr>
        <w:t>boulimie</w:t>
      </w:r>
      <w:r>
        <w:rPr>
          <w:rFonts w:cstheme="minorHAnsi"/>
          <w:sz w:val="36"/>
          <w:szCs w:val="36"/>
          <w:shd w:val="clear" w:color="auto" w:fill="FFFFFF"/>
        </w:rPr>
        <w:t xml:space="preserve">*il n’y a pas ensuite de « comportement compensatoire » </w:t>
      </w:r>
      <w:r w:rsidRPr="00144BB7">
        <w:rPr>
          <w:rFonts w:cstheme="minorHAnsi"/>
          <w:i/>
          <w:iCs/>
          <w:sz w:val="36"/>
          <w:szCs w:val="36"/>
          <w:shd w:val="clear" w:color="auto" w:fill="FFFFFF"/>
        </w:rPr>
        <w:t>(</w:t>
      </w:r>
      <w:r w:rsidRPr="00144BB7">
        <w:rPr>
          <w:rFonts w:cstheme="minorHAnsi"/>
          <w:sz w:val="36"/>
          <w:szCs w:val="36"/>
          <w:shd w:val="clear" w:color="auto" w:fill="FFFFFF"/>
        </w:rPr>
        <w:t>vomissements</w:t>
      </w:r>
      <w:r>
        <w:rPr>
          <w:rFonts w:cstheme="minorHAnsi"/>
          <w:sz w:val="36"/>
          <w:szCs w:val="36"/>
          <w:shd w:val="clear" w:color="auto" w:fill="FFFFFF"/>
        </w:rPr>
        <w:t xml:space="preserve">). Fait partie des </w:t>
      </w:r>
      <w:r w:rsidRPr="0009107A">
        <w:rPr>
          <w:rFonts w:cstheme="minorHAnsi"/>
          <w:i/>
          <w:iCs/>
          <w:sz w:val="36"/>
          <w:szCs w:val="36"/>
          <w:shd w:val="clear" w:color="auto" w:fill="FFFFFF"/>
        </w:rPr>
        <w:t>TCA</w:t>
      </w:r>
      <w:r>
        <w:rPr>
          <w:rFonts w:cstheme="minorHAnsi"/>
          <w:sz w:val="36"/>
          <w:szCs w:val="36"/>
          <w:shd w:val="clear" w:color="auto" w:fill="FFFFFF"/>
        </w:rPr>
        <w:t xml:space="preserve">*. </w:t>
      </w:r>
      <w:r w:rsidRPr="00DA2E66">
        <w:rPr>
          <w:rFonts w:cstheme="minorHAnsi"/>
          <w:b/>
          <w:bCs/>
          <w:sz w:val="36"/>
          <w:szCs w:val="36"/>
          <w:shd w:val="clear" w:color="auto" w:fill="FFFFFF"/>
        </w:rPr>
        <w:t>IH 08 2022</w:t>
      </w:r>
      <w:r>
        <w:rPr>
          <w:rFonts w:cstheme="minorHAnsi"/>
          <w:sz w:val="36"/>
          <w:szCs w:val="36"/>
          <w:shd w:val="clear" w:color="auto" w:fill="FFFFFF"/>
        </w:rPr>
        <w:t xml:space="preserve">. / </w:t>
      </w:r>
      <w:r w:rsidRPr="0066024B">
        <w:rPr>
          <w:rFonts w:cstheme="minorHAnsi"/>
          <w:b/>
          <w:bCs/>
          <w:sz w:val="36"/>
          <w:szCs w:val="36"/>
          <w:shd w:val="clear" w:color="auto" w:fill="FFFFFF"/>
        </w:rPr>
        <w:t>09 2022</w:t>
      </w:r>
      <w:r>
        <w:rPr>
          <w:rFonts w:cstheme="minorHAnsi"/>
          <w:b/>
          <w:bCs/>
          <w:sz w:val="36"/>
          <w:szCs w:val="36"/>
          <w:shd w:val="clear" w:color="auto" w:fill="FFFFFF"/>
        </w:rPr>
        <w:t>.</w:t>
      </w:r>
    </w:p>
    <w:p w14:paraId="4615E201" w14:textId="369AADDC" w:rsidR="00F31226" w:rsidRDefault="00F31226" w:rsidP="00141F43">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Conditionnement » : </w:t>
      </w:r>
      <w:r w:rsidRPr="00F31226">
        <w:rPr>
          <w:rFonts w:cstheme="minorHAnsi"/>
          <w:sz w:val="36"/>
          <w:szCs w:val="36"/>
          <w:shd w:val="clear" w:color="auto" w:fill="FFFFFF" w:themeFill="background1"/>
        </w:rPr>
        <w:t>Mise en place d'un comportement provoqué par un stimulus artificiel</w:t>
      </w:r>
      <w:r w:rsidRPr="00F31226">
        <w:rPr>
          <w:rFonts w:cstheme="minorHAnsi"/>
          <w:b/>
          <w:bCs/>
          <w:sz w:val="36"/>
          <w:szCs w:val="36"/>
          <w:shd w:val="clear" w:color="auto" w:fill="FFFFFF"/>
        </w:rPr>
        <w:t>.</w:t>
      </w:r>
      <w:r>
        <w:rPr>
          <w:rFonts w:cstheme="minorHAnsi"/>
          <w:b/>
          <w:bCs/>
          <w:sz w:val="36"/>
          <w:szCs w:val="36"/>
          <w:shd w:val="clear" w:color="auto" w:fill="FFFFFF"/>
        </w:rPr>
        <w:t xml:space="preserve"> </w:t>
      </w:r>
      <w:r w:rsidRPr="00F31226">
        <w:rPr>
          <w:rFonts w:cstheme="minorHAnsi"/>
          <w:sz w:val="36"/>
          <w:szCs w:val="36"/>
          <w:shd w:val="clear" w:color="auto" w:fill="FFFFFF"/>
        </w:rPr>
        <w:t>Les t</w:t>
      </w:r>
      <w:r>
        <w:rPr>
          <w:rFonts w:cstheme="minorHAnsi"/>
          <w:sz w:val="36"/>
          <w:szCs w:val="36"/>
          <w:shd w:val="clear" w:color="auto" w:fill="FFFFFF"/>
        </w:rPr>
        <w:t>ravaux d’</w:t>
      </w:r>
      <w:r w:rsidRPr="00144BB7">
        <w:rPr>
          <w:rFonts w:cstheme="minorHAnsi"/>
          <w:sz w:val="36"/>
          <w:szCs w:val="36"/>
          <w:u w:val="single"/>
          <w:shd w:val="clear" w:color="auto" w:fill="FFFFFF"/>
        </w:rPr>
        <w:t>Yvan Pavlov</w:t>
      </w:r>
      <w:r>
        <w:rPr>
          <w:rFonts w:cstheme="minorHAnsi"/>
          <w:sz w:val="36"/>
          <w:szCs w:val="36"/>
          <w:shd w:val="clear" w:color="auto" w:fill="FFFFFF"/>
        </w:rPr>
        <w:t xml:space="preserve">* sur les réflexes conditionnés sont célèbres. </w:t>
      </w:r>
    </w:p>
    <w:p w14:paraId="36BC5B18" w14:textId="228CE72C" w:rsidR="00144BB7" w:rsidRDefault="00144BB7" w:rsidP="00141F43">
      <w:pPr>
        <w:shd w:val="clear" w:color="auto" w:fill="FFFFFF" w:themeFill="background1"/>
        <w:rPr>
          <w:rFonts w:cstheme="minorHAnsi"/>
          <w:sz w:val="36"/>
          <w:szCs w:val="36"/>
          <w:shd w:val="clear" w:color="auto" w:fill="FFFFFF"/>
        </w:rPr>
      </w:pPr>
      <w:r w:rsidRPr="00144BB7">
        <w:rPr>
          <w:rFonts w:cstheme="minorHAnsi"/>
          <w:b/>
          <w:bCs/>
          <w:sz w:val="36"/>
          <w:szCs w:val="36"/>
          <w:shd w:val="clear" w:color="auto" w:fill="FFFFFF"/>
        </w:rPr>
        <w:t>« Conductance cutanée »</w:t>
      </w:r>
      <w:r>
        <w:rPr>
          <w:rFonts w:cstheme="minorHAnsi"/>
          <w:sz w:val="36"/>
          <w:szCs w:val="36"/>
          <w:shd w:val="clear" w:color="auto" w:fill="FFFFFF"/>
        </w:rPr>
        <w:t> : Transmission de l’électricité par la peau</w:t>
      </w:r>
      <w:r w:rsidR="00DC750D">
        <w:rPr>
          <w:rFonts w:cstheme="minorHAnsi"/>
          <w:sz w:val="36"/>
          <w:szCs w:val="36"/>
          <w:shd w:val="clear" w:color="auto" w:fill="FFFFFF"/>
        </w:rPr>
        <w:t xml:space="preserve">. Elle varie en fonction de l’humidité et est donc sensible à l’activité des glandes sudoripares (elles-mêmes dépendantes de l’activité du </w:t>
      </w:r>
      <w:r w:rsidR="00DC750D" w:rsidRPr="00DC750D">
        <w:rPr>
          <w:rFonts w:cstheme="minorHAnsi"/>
          <w:i/>
          <w:iCs/>
          <w:sz w:val="36"/>
          <w:szCs w:val="36"/>
          <w:shd w:val="clear" w:color="auto" w:fill="FFFFFF"/>
        </w:rPr>
        <w:t>SNA</w:t>
      </w:r>
      <w:r w:rsidR="00DC750D">
        <w:rPr>
          <w:rFonts w:cstheme="minorHAnsi"/>
          <w:sz w:val="36"/>
          <w:szCs w:val="36"/>
          <w:shd w:val="clear" w:color="auto" w:fill="FFFFFF"/>
        </w:rPr>
        <w:t xml:space="preserve">*). </w:t>
      </w:r>
    </w:p>
    <w:p w14:paraId="528A4F6E" w14:textId="46C8DA91" w:rsidR="008F0B74" w:rsidRPr="008F0B74" w:rsidRDefault="008F0B74" w:rsidP="008F0B74">
      <w:pPr>
        <w:shd w:val="clear" w:color="auto" w:fill="FFFFFF" w:themeFill="background1"/>
        <w:rPr>
          <w:rFonts w:cstheme="minorHAnsi"/>
          <w:color w:val="000000" w:themeColor="text1"/>
          <w:sz w:val="36"/>
          <w:szCs w:val="36"/>
          <w:shd w:val="clear" w:color="auto" w:fill="FFFFFF"/>
        </w:rPr>
      </w:pPr>
      <w:r w:rsidRPr="008F0B74">
        <w:rPr>
          <w:rFonts w:cstheme="minorHAnsi"/>
          <w:b/>
          <w:bCs/>
          <w:sz w:val="36"/>
          <w:szCs w:val="36"/>
          <w:shd w:val="clear" w:color="auto" w:fill="FFFFFF"/>
        </w:rPr>
        <w:t>« Conduite à risque »</w:t>
      </w:r>
      <w:r>
        <w:rPr>
          <w:rFonts w:cstheme="minorHAnsi"/>
          <w:sz w:val="36"/>
          <w:szCs w:val="36"/>
          <w:shd w:val="clear" w:color="auto" w:fill="FFFFFF"/>
        </w:rPr>
        <w:t xml:space="preserve"> : </w:t>
      </w:r>
      <w:r w:rsidRPr="008F0B74">
        <w:rPr>
          <w:rFonts w:cstheme="minorHAnsi"/>
          <w:color w:val="000000" w:themeColor="text1"/>
          <w:sz w:val="36"/>
          <w:szCs w:val="36"/>
          <w:shd w:val="clear" w:color="auto" w:fill="FFFFFF"/>
        </w:rPr>
        <w:t>Comportements divers entraînant une mise en danger de soi. Ces comportements peuvent avoir des effets délétères sur l’individu lui-même ou sur autrui</w:t>
      </w:r>
      <w:r>
        <w:rPr>
          <w:rFonts w:cstheme="minorHAnsi"/>
          <w:color w:val="000000" w:themeColor="text1"/>
          <w:sz w:val="36"/>
          <w:szCs w:val="36"/>
          <w:shd w:val="clear" w:color="auto" w:fill="FFFFFF"/>
        </w:rPr>
        <w:t>.</w:t>
      </w:r>
    </w:p>
    <w:p w14:paraId="3F0D3988" w14:textId="4A54D0BA" w:rsidR="002C1DAA" w:rsidRDefault="002C1DAA" w:rsidP="00032653">
      <w:pPr>
        <w:rPr>
          <w:rFonts w:cstheme="minorHAnsi"/>
          <w:b/>
          <w:bCs/>
          <w:sz w:val="36"/>
          <w:szCs w:val="36"/>
          <w:shd w:val="clear" w:color="auto" w:fill="FFFFFF"/>
        </w:rPr>
      </w:pPr>
      <w:bookmarkStart w:id="151" w:name="_Hlk109141406"/>
      <w:r>
        <w:rPr>
          <w:rFonts w:cstheme="minorHAnsi"/>
          <w:b/>
          <w:bCs/>
          <w:sz w:val="36"/>
          <w:szCs w:val="36"/>
        </w:rPr>
        <w:t xml:space="preserve">« Confabulation » : </w:t>
      </w:r>
      <w:r>
        <w:rPr>
          <w:rFonts w:cstheme="minorHAnsi"/>
          <w:sz w:val="36"/>
          <w:szCs w:val="36"/>
          <w:shd w:val="clear" w:color="auto" w:fill="FFFFFF"/>
        </w:rPr>
        <w:t>P</w:t>
      </w:r>
      <w:r w:rsidRPr="002C1DAA">
        <w:rPr>
          <w:rFonts w:cstheme="minorHAnsi"/>
          <w:sz w:val="36"/>
          <w:szCs w:val="36"/>
          <w:shd w:val="clear" w:color="auto" w:fill="FFFFFF"/>
        </w:rPr>
        <w:t>roduction imaginaire, prise pour un souvenir, venant combler une lacune de mémoire</w:t>
      </w:r>
      <w:bookmarkEnd w:id="151"/>
      <w:r>
        <w:rPr>
          <w:rFonts w:cstheme="minorHAnsi"/>
          <w:sz w:val="36"/>
          <w:szCs w:val="36"/>
          <w:shd w:val="clear" w:color="auto" w:fill="FFFFFF"/>
        </w:rPr>
        <w:t>.</w:t>
      </w:r>
      <w:r w:rsidR="00F2628F" w:rsidRPr="00F2628F">
        <w:rPr>
          <w:rFonts w:cstheme="minorHAnsi"/>
          <w:sz w:val="36"/>
          <w:szCs w:val="36"/>
        </w:rPr>
        <w:t xml:space="preserve"> </w:t>
      </w:r>
      <w:r w:rsidR="00F2628F">
        <w:rPr>
          <w:rFonts w:cstheme="minorHAnsi"/>
          <w:sz w:val="36"/>
          <w:szCs w:val="36"/>
        </w:rPr>
        <w:t>S</w:t>
      </w:r>
      <w:r w:rsidR="00F2628F" w:rsidRPr="000B607C">
        <w:rPr>
          <w:rFonts w:cstheme="minorHAnsi"/>
          <w:sz w:val="36"/>
          <w:szCs w:val="36"/>
        </w:rPr>
        <w:t>ouvenir d’évènements qui n’ont jamais eu lieu et/ou de personnes vivant dans des « </w:t>
      </w:r>
      <w:r w:rsidR="00F2628F" w:rsidRPr="00BD2A52">
        <w:rPr>
          <w:rFonts w:cstheme="minorHAnsi"/>
          <w:sz w:val="36"/>
          <w:szCs w:val="36"/>
        </w:rPr>
        <w:t>réalités parallèles</w:t>
      </w:r>
      <w:r w:rsidR="00F2628F" w:rsidRPr="000B607C">
        <w:rPr>
          <w:rFonts w:cstheme="minorHAnsi"/>
          <w:sz w:val="36"/>
          <w:szCs w:val="36"/>
        </w:rPr>
        <w:t> »</w:t>
      </w:r>
      <w:r>
        <w:rPr>
          <w:rFonts w:cstheme="minorHAnsi"/>
          <w:sz w:val="36"/>
          <w:szCs w:val="36"/>
          <w:shd w:val="clear" w:color="auto" w:fill="FFFFFF"/>
        </w:rPr>
        <w:t xml:space="preserve"> </w:t>
      </w:r>
      <w:r w:rsidR="00F2628F" w:rsidRPr="00F2628F">
        <w:rPr>
          <w:rFonts w:cstheme="minorHAnsi"/>
          <w:b/>
          <w:bCs/>
          <w:sz w:val="36"/>
          <w:szCs w:val="36"/>
          <w:shd w:val="clear" w:color="auto" w:fill="FFFFFF"/>
        </w:rPr>
        <w:t>IH 05 2021</w:t>
      </w:r>
      <w:r w:rsidR="00F2628F">
        <w:rPr>
          <w:rFonts w:cstheme="minorHAnsi"/>
          <w:b/>
          <w:bCs/>
          <w:sz w:val="36"/>
          <w:szCs w:val="36"/>
          <w:shd w:val="clear" w:color="auto" w:fill="FFFFFF"/>
        </w:rPr>
        <w:t xml:space="preserve"> /</w:t>
      </w:r>
      <w:r w:rsidR="00F2628F">
        <w:rPr>
          <w:rFonts w:cstheme="minorHAnsi"/>
          <w:sz w:val="36"/>
          <w:szCs w:val="36"/>
          <w:shd w:val="clear" w:color="auto" w:fill="FFFFFF"/>
        </w:rPr>
        <w:t xml:space="preserve"> </w:t>
      </w:r>
      <w:r w:rsidRPr="002C1DAA">
        <w:rPr>
          <w:rFonts w:cstheme="minorHAnsi"/>
          <w:b/>
          <w:bCs/>
          <w:sz w:val="36"/>
          <w:szCs w:val="36"/>
          <w:shd w:val="clear" w:color="auto" w:fill="FFFFFF"/>
        </w:rPr>
        <w:t>IH 08 2022</w:t>
      </w:r>
    </w:p>
    <w:p w14:paraId="5BD3D1A4" w14:textId="19C03E5B" w:rsidR="00213C29" w:rsidRPr="00004EDB" w:rsidRDefault="00213C29" w:rsidP="00032653">
      <w:pPr>
        <w:rPr>
          <w:rFonts w:cstheme="minorHAnsi"/>
          <w:sz w:val="36"/>
          <w:szCs w:val="36"/>
          <w:shd w:val="clear" w:color="auto" w:fill="FFFFFF"/>
        </w:rPr>
      </w:pPr>
      <w:r>
        <w:rPr>
          <w:rFonts w:cstheme="minorHAnsi"/>
          <w:b/>
          <w:bCs/>
          <w:sz w:val="36"/>
          <w:szCs w:val="36"/>
          <w:shd w:val="clear" w:color="auto" w:fill="FFFFFF"/>
        </w:rPr>
        <w:t xml:space="preserve">« Confiance en soi » : </w:t>
      </w:r>
      <w:r w:rsidRPr="00004EDB">
        <w:rPr>
          <w:rFonts w:cstheme="minorHAnsi"/>
          <w:sz w:val="36"/>
          <w:szCs w:val="36"/>
          <w:shd w:val="clear" w:color="auto" w:fill="FFFFFF"/>
        </w:rPr>
        <w:t>Perception que l’on a de sa capacité à réussir une t</w:t>
      </w:r>
      <w:r w:rsidR="00004EDB" w:rsidRPr="00004EDB">
        <w:rPr>
          <w:rFonts w:cstheme="minorHAnsi"/>
          <w:sz w:val="36"/>
          <w:szCs w:val="36"/>
          <w:shd w:val="clear" w:color="auto" w:fill="FFFFFF"/>
        </w:rPr>
        <w:t>â</w:t>
      </w:r>
      <w:r w:rsidRPr="00004EDB">
        <w:rPr>
          <w:rFonts w:cstheme="minorHAnsi"/>
          <w:sz w:val="36"/>
          <w:szCs w:val="36"/>
          <w:shd w:val="clear" w:color="auto" w:fill="FFFFFF"/>
        </w:rPr>
        <w:t>che</w:t>
      </w:r>
      <w:r w:rsidR="00004EDB" w:rsidRPr="00004EDB">
        <w:rPr>
          <w:rFonts w:cstheme="minorHAnsi"/>
          <w:sz w:val="36"/>
          <w:szCs w:val="36"/>
          <w:shd w:val="clear" w:color="auto" w:fill="FFFFFF"/>
        </w:rPr>
        <w:t>.</w:t>
      </w:r>
      <w:r w:rsidR="00004EDB">
        <w:rPr>
          <w:rFonts w:cstheme="minorHAnsi"/>
          <w:sz w:val="36"/>
          <w:szCs w:val="36"/>
          <w:shd w:val="clear" w:color="auto" w:fill="FFFFFF"/>
        </w:rPr>
        <w:t xml:space="preserve"> C’est une composante de l’</w:t>
      </w:r>
      <w:r w:rsidR="00004EDB" w:rsidRPr="00004EDB">
        <w:rPr>
          <w:rFonts w:cstheme="minorHAnsi"/>
          <w:i/>
          <w:iCs/>
          <w:sz w:val="36"/>
          <w:szCs w:val="36"/>
          <w:shd w:val="clear" w:color="auto" w:fill="FFFFFF"/>
        </w:rPr>
        <w:t>estime de soi</w:t>
      </w:r>
      <w:r w:rsidR="00004EDB">
        <w:rPr>
          <w:rFonts w:cstheme="minorHAnsi"/>
          <w:sz w:val="36"/>
          <w:szCs w:val="36"/>
          <w:shd w:val="clear" w:color="auto" w:fill="FFFFFF"/>
        </w:rPr>
        <w:t xml:space="preserve">*. </w:t>
      </w:r>
    </w:p>
    <w:p w14:paraId="32D842AB" w14:textId="0B76D834" w:rsidR="00752BEF" w:rsidRDefault="00752BEF" w:rsidP="00032653">
      <w:pPr>
        <w:rPr>
          <w:rFonts w:cstheme="minorHAnsi"/>
          <w:b/>
          <w:bCs/>
          <w:sz w:val="36"/>
          <w:szCs w:val="36"/>
          <w:shd w:val="clear" w:color="auto" w:fill="FFFFFF" w:themeFill="background1"/>
        </w:rPr>
      </w:pPr>
      <w:bookmarkStart w:id="152" w:name="_Hlk129283017"/>
      <w:r>
        <w:rPr>
          <w:rFonts w:cstheme="minorHAnsi"/>
          <w:b/>
          <w:bCs/>
          <w:sz w:val="36"/>
          <w:szCs w:val="36"/>
          <w:shd w:val="clear" w:color="auto" w:fill="FFFFFF"/>
        </w:rPr>
        <w:t xml:space="preserve">« Conflit de loyauté » : </w:t>
      </w:r>
      <w:r w:rsidRPr="00752BEF">
        <w:rPr>
          <w:rFonts w:cstheme="minorHAnsi"/>
          <w:sz w:val="36"/>
          <w:szCs w:val="36"/>
          <w:shd w:val="clear" w:color="auto" w:fill="FFFFFF" w:themeFill="background1"/>
        </w:rPr>
        <w:t>Sentiment inconfortable et nuisible que l’enfant ressent lorsqu’il a l’impression de devoir prendre parti ou de devoir choisir entre des adultes importants pour lui</w:t>
      </w:r>
      <w:r w:rsidR="000C3090">
        <w:rPr>
          <w:rFonts w:cstheme="minorHAnsi"/>
          <w:sz w:val="36"/>
          <w:szCs w:val="36"/>
          <w:shd w:val="clear" w:color="auto" w:fill="FFFFFF" w:themeFill="background1"/>
        </w:rPr>
        <w:t xml:space="preserve">, ou entre son intérêt et des </w:t>
      </w:r>
      <w:r w:rsidR="008B05AC">
        <w:rPr>
          <w:rFonts w:cstheme="minorHAnsi"/>
          <w:sz w:val="36"/>
          <w:szCs w:val="36"/>
          <w:shd w:val="clear" w:color="auto" w:fill="FFFFFF" w:themeFill="background1"/>
        </w:rPr>
        <w:t>« </w:t>
      </w:r>
      <w:r w:rsidR="000C3090">
        <w:rPr>
          <w:rFonts w:cstheme="minorHAnsi"/>
          <w:sz w:val="36"/>
          <w:szCs w:val="36"/>
          <w:shd w:val="clear" w:color="auto" w:fill="FFFFFF" w:themeFill="background1"/>
        </w:rPr>
        <w:t>valeurs</w:t>
      </w:r>
      <w:r w:rsidR="008B05AC">
        <w:rPr>
          <w:rFonts w:cstheme="minorHAnsi"/>
          <w:sz w:val="36"/>
          <w:szCs w:val="36"/>
          <w:shd w:val="clear" w:color="auto" w:fill="FFFFFF" w:themeFill="background1"/>
        </w:rPr>
        <w:t xml:space="preserve"> » imposées de l’extérieur (famille le plus souvent). </w:t>
      </w:r>
      <w:r>
        <w:rPr>
          <w:rFonts w:cstheme="minorHAnsi"/>
          <w:sz w:val="36"/>
          <w:szCs w:val="36"/>
          <w:shd w:val="clear" w:color="auto" w:fill="FFFFFF" w:themeFill="background1"/>
        </w:rPr>
        <w:t xml:space="preserve"> </w:t>
      </w:r>
      <w:bookmarkEnd w:id="152"/>
      <w:r w:rsidRPr="00752BEF">
        <w:rPr>
          <w:rFonts w:cstheme="minorHAnsi"/>
          <w:b/>
          <w:bCs/>
          <w:sz w:val="36"/>
          <w:szCs w:val="36"/>
          <w:shd w:val="clear" w:color="auto" w:fill="FFFFFF" w:themeFill="background1"/>
        </w:rPr>
        <w:t>IH 03 2023</w:t>
      </w:r>
    </w:p>
    <w:p w14:paraId="57C55164" w14:textId="123551B9" w:rsidR="00AD70CC" w:rsidRDefault="00AD70CC" w:rsidP="00032653">
      <w:pPr>
        <w:rPr>
          <w:rFonts w:cstheme="minorHAnsi"/>
          <w:b/>
          <w:bCs/>
          <w:sz w:val="36"/>
          <w:szCs w:val="36"/>
          <w:shd w:val="clear" w:color="auto" w:fill="FFFFFF" w:themeFill="background1"/>
        </w:rPr>
      </w:pPr>
      <w:bookmarkStart w:id="153" w:name="_Hlk149064050"/>
      <w:r>
        <w:rPr>
          <w:rFonts w:cstheme="minorHAnsi"/>
          <w:b/>
          <w:bCs/>
          <w:sz w:val="36"/>
          <w:szCs w:val="36"/>
          <w:shd w:val="clear" w:color="auto" w:fill="FFFFFF" w:themeFill="background1"/>
        </w:rPr>
        <w:t xml:space="preserve">« Confusion » : </w:t>
      </w:r>
      <w:r w:rsidRPr="00AD70CC">
        <w:rPr>
          <w:rFonts w:cstheme="minorHAnsi"/>
          <w:sz w:val="36"/>
          <w:szCs w:val="36"/>
          <w:shd w:val="clear" w:color="auto" w:fill="FFFFFF" w:themeFill="background1"/>
        </w:rPr>
        <w:t>Trouble aigu, transitoire de l'attention, de la cognition et de la conscience</w:t>
      </w:r>
      <w:r w:rsidR="00E66433">
        <w:rPr>
          <w:rFonts w:cstheme="minorHAnsi"/>
          <w:sz w:val="36"/>
          <w:szCs w:val="36"/>
          <w:shd w:val="clear" w:color="auto" w:fill="FFFFFF" w:themeFill="background1"/>
        </w:rPr>
        <w:t>. Cet état est parfois volontairement induit en hypnose</w:t>
      </w:r>
      <w:r>
        <w:rPr>
          <w:rFonts w:cstheme="minorHAnsi"/>
          <w:sz w:val="36"/>
          <w:szCs w:val="36"/>
          <w:shd w:val="clear" w:color="auto" w:fill="FFFFFF" w:themeFill="background1"/>
        </w:rPr>
        <w:t xml:space="preserve"> </w:t>
      </w:r>
      <w:r w:rsidR="00E66433">
        <w:rPr>
          <w:rFonts w:cstheme="minorHAnsi"/>
          <w:sz w:val="36"/>
          <w:szCs w:val="36"/>
          <w:shd w:val="clear" w:color="auto" w:fill="FFFFFF" w:themeFill="background1"/>
        </w:rPr>
        <w:t>pour « </w:t>
      </w:r>
      <w:r w:rsidR="00E66433" w:rsidRPr="00BD2A52">
        <w:rPr>
          <w:rFonts w:cstheme="minorHAnsi"/>
          <w:sz w:val="36"/>
          <w:szCs w:val="36"/>
          <w:shd w:val="clear" w:color="auto" w:fill="FFFFFF" w:themeFill="background1"/>
        </w:rPr>
        <w:t>déconnecter l’esprit critique</w:t>
      </w:r>
      <w:r w:rsidR="00E66433">
        <w:rPr>
          <w:rFonts w:cstheme="minorHAnsi"/>
          <w:sz w:val="36"/>
          <w:szCs w:val="36"/>
          <w:shd w:val="clear" w:color="auto" w:fill="FFFFFF" w:themeFill="background1"/>
        </w:rPr>
        <w:t> »</w:t>
      </w:r>
      <w:r>
        <w:rPr>
          <w:rFonts w:cstheme="minorHAnsi"/>
          <w:sz w:val="36"/>
          <w:szCs w:val="36"/>
          <w:shd w:val="clear" w:color="auto" w:fill="FFFFFF" w:themeFill="background1"/>
        </w:rPr>
        <w:t xml:space="preserve"> </w:t>
      </w:r>
      <w:r w:rsidR="00E66433">
        <w:rPr>
          <w:rFonts w:cstheme="minorHAnsi"/>
          <w:sz w:val="36"/>
          <w:szCs w:val="36"/>
          <w:shd w:val="clear" w:color="auto" w:fill="FFFFFF" w:themeFill="background1"/>
        </w:rPr>
        <w:t xml:space="preserve">et favoriser </w:t>
      </w:r>
      <w:r w:rsidR="00D30FA8">
        <w:rPr>
          <w:rFonts w:cstheme="minorHAnsi"/>
          <w:sz w:val="36"/>
          <w:szCs w:val="36"/>
          <w:shd w:val="clear" w:color="auto" w:fill="FFFFFF" w:themeFill="background1"/>
        </w:rPr>
        <w:t xml:space="preserve">l’étude </w:t>
      </w:r>
      <w:r w:rsidR="00E66433">
        <w:rPr>
          <w:rFonts w:cstheme="minorHAnsi"/>
          <w:sz w:val="36"/>
          <w:szCs w:val="36"/>
          <w:shd w:val="clear" w:color="auto" w:fill="FFFFFF" w:themeFill="background1"/>
        </w:rPr>
        <w:t>des suggestions adressées directement à l’inconscient, particulièrement chez des personnes très rationnelles (</w:t>
      </w:r>
      <w:r w:rsidR="00E66433" w:rsidRPr="00E66433">
        <w:rPr>
          <w:rFonts w:cstheme="minorHAnsi"/>
          <w:i/>
          <w:iCs/>
          <w:sz w:val="36"/>
          <w:szCs w:val="36"/>
          <w:shd w:val="clear" w:color="auto" w:fill="FFFFFF" w:themeFill="background1"/>
        </w:rPr>
        <w:t>position haute</w:t>
      </w:r>
      <w:r w:rsidR="00BD2A52">
        <w:rPr>
          <w:rFonts w:cstheme="minorHAnsi"/>
          <w:i/>
          <w:iCs/>
          <w:sz w:val="36"/>
          <w:szCs w:val="36"/>
          <w:shd w:val="clear" w:color="auto" w:fill="FFFFFF" w:themeFill="background1"/>
        </w:rPr>
        <w:t>*</w:t>
      </w:r>
      <w:r w:rsidR="00E66433">
        <w:rPr>
          <w:rFonts w:cstheme="minorHAnsi"/>
          <w:sz w:val="36"/>
          <w:szCs w:val="36"/>
          <w:shd w:val="clear" w:color="auto" w:fill="FFFFFF" w:themeFill="background1"/>
        </w:rPr>
        <w:t>) « </w:t>
      </w:r>
      <w:r w:rsidR="00E66433" w:rsidRPr="00BD2A52">
        <w:rPr>
          <w:rFonts w:cstheme="minorHAnsi"/>
          <w:sz w:val="36"/>
          <w:szCs w:val="36"/>
          <w:shd w:val="clear" w:color="auto" w:fill="FFFFFF" w:themeFill="background1"/>
        </w:rPr>
        <w:t>résistantes</w:t>
      </w:r>
      <w:r w:rsidR="00E66433">
        <w:rPr>
          <w:rFonts w:cstheme="minorHAnsi"/>
          <w:sz w:val="36"/>
          <w:szCs w:val="36"/>
          <w:shd w:val="clear" w:color="auto" w:fill="FFFFFF" w:themeFill="background1"/>
        </w:rPr>
        <w:t> » qui ont du mal à « </w:t>
      </w:r>
      <w:r w:rsidR="00E66433" w:rsidRPr="00BD2A52">
        <w:rPr>
          <w:rFonts w:cstheme="minorHAnsi"/>
          <w:sz w:val="36"/>
          <w:szCs w:val="36"/>
          <w:shd w:val="clear" w:color="auto" w:fill="FFFFFF" w:themeFill="background1"/>
        </w:rPr>
        <w:t>lâcher prise</w:t>
      </w:r>
      <w:r w:rsidR="00E66433">
        <w:rPr>
          <w:rFonts w:cstheme="minorHAnsi"/>
          <w:sz w:val="36"/>
          <w:szCs w:val="36"/>
          <w:shd w:val="clear" w:color="auto" w:fill="FFFFFF" w:themeFill="background1"/>
        </w:rPr>
        <w:t> »</w:t>
      </w:r>
      <w:r w:rsidR="00D30FA8">
        <w:rPr>
          <w:rFonts w:cstheme="minorHAnsi"/>
          <w:sz w:val="36"/>
          <w:szCs w:val="36"/>
          <w:shd w:val="clear" w:color="auto" w:fill="FFFFFF" w:themeFill="background1"/>
        </w:rPr>
        <w:t>,</w:t>
      </w:r>
      <w:r w:rsidR="00E66433">
        <w:rPr>
          <w:rFonts w:cstheme="minorHAnsi"/>
          <w:sz w:val="36"/>
          <w:szCs w:val="36"/>
          <w:shd w:val="clear" w:color="auto" w:fill="FFFFFF" w:themeFill="background1"/>
        </w:rPr>
        <w:t xml:space="preserve"> ou lorsqu’une induction rapide est souhaitée. </w:t>
      </w:r>
      <w:bookmarkEnd w:id="153"/>
      <w:r w:rsidR="00D30FA8">
        <w:rPr>
          <w:rFonts w:cstheme="minorHAnsi"/>
          <w:sz w:val="36"/>
          <w:szCs w:val="36"/>
          <w:shd w:val="clear" w:color="auto" w:fill="FFFFFF" w:themeFill="background1"/>
        </w:rPr>
        <w:t>« </w:t>
      </w:r>
      <w:r w:rsidR="00D30FA8" w:rsidRPr="008C3347">
        <w:rPr>
          <w:rFonts w:cstheme="minorHAnsi"/>
          <w:i/>
          <w:iCs/>
          <w:sz w:val="36"/>
          <w:szCs w:val="36"/>
          <w:shd w:val="clear" w:color="auto" w:fill="FFFFFF" w:themeFill="background1"/>
        </w:rPr>
        <w:t>C’est un procédé rapide et puissant qui permet un passage éclair en conscience hypnotique grâce à une sorte d’éclipse de la conscience critique</w:t>
      </w:r>
      <w:r w:rsidR="00D30FA8">
        <w:rPr>
          <w:rFonts w:cstheme="minorHAnsi"/>
          <w:sz w:val="36"/>
          <w:szCs w:val="36"/>
          <w:shd w:val="clear" w:color="auto" w:fill="FFFFFF" w:themeFill="background1"/>
        </w:rPr>
        <w:t> » (</w:t>
      </w:r>
      <w:r w:rsidR="00D30FA8" w:rsidRPr="00BD2A52">
        <w:rPr>
          <w:rFonts w:cstheme="minorHAnsi"/>
          <w:sz w:val="36"/>
          <w:szCs w:val="36"/>
          <w:u w:val="single"/>
          <w:shd w:val="clear" w:color="auto" w:fill="FFFFFF" w:themeFill="background1"/>
        </w:rPr>
        <w:t>F. Bernard* &amp; H. Musellec</w:t>
      </w:r>
      <w:r w:rsidR="00D30FA8" w:rsidRPr="008C3347">
        <w:rPr>
          <w:rFonts w:cstheme="minorHAnsi"/>
          <w:i/>
          <w:iCs/>
          <w:sz w:val="36"/>
          <w:szCs w:val="36"/>
          <w:u w:val="single"/>
          <w:shd w:val="clear" w:color="auto" w:fill="FFFFFF" w:themeFill="background1"/>
        </w:rPr>
        <w:t>*</w:t>
      </w:r>
      <w:r w:rsidR="00D30FA8">
        <w:rPr>
          <w:rFonts w:cstheme="minorHAnsi"/>
          <w:sz w:val="36"/>
          <w:szCs w:val="36"/>
          <w:shd w:val="clear" w:color="auto" w:fill="FFFFFF" w:themeFill="background1"/>
        </w:rPr>
        <w:t xml:space="preserve">) </w:t>
      </w:r>
      <w:r w:rsidR="00D30FA8" w:rsidRPr="00E66433">
        <w:rPr>
          <w:rFonts w:cstheme="minorHAnsi"/>
          <w:b/>
          <w:bCs/>
          <w:sz w:val="36"/>
          <w:szCs w:val="36"/>
          <w:shd w:val="clear" w:color="auto" w:fill="FFFFFF" w:themeFill="background1"/>
        </w:rPr>
        <w:t>IH 11 2023</w:t>
      </w:r>
    </w:p>
    <w:p w14:paraId="63A366F2" w14:textId="77980CAB" w:rsidR="00D91BF3" w:rsidRPr="00D91BF3" w:rsidRDefault="00D91BF3" w:rsidP="00032653">
      <w:pPr>
        <w:rPr>
          <w:rFonts w:cstheme="minorHAnsi"/>
          <w:sz w:val="36"/>
          <w:szCs w:val="36"/>
        </w:rPr>
      </w:pPr>
      <w:r>
        <w:rPr>
          <w:rFonts w:cstheme="minorHAnsi"/>
          <w:b/>
          <w:bCs/>
          <w:sz w:val="36"/>
          <w:szCs w:val="36"/>
          <w:shd w:val="clear" w:color="auto" w:fill="FFFFFF" w:themeFill="background1"/>
        </w:rPr>
        <w:t xml:space="preserve">« Connectivité cérébrale » : </w:t>
      </w:r>
      <w:r>
        <w:rPr>
          <w:rFonts w:cstheme="minorHAnsi"/>
          <w:sz w:val="36"/>
          <w:szCs w:val="36"/>
          <w:shd w:val="clear" w:color="auto" w:fill="FFFFFF" w:themeFill="background1"/>
        </w:rPr>
        <w:t>Relations entre les neurones qui s’organisent en réseaux.</w:t>
      </w:r>
    </w:p>
    <w:p w14:paraId="6690F041" w14:textId="6DF80D9F" w:rsidR="00A27BB5" w:rsidRDefault="00032653" w:rsidP="00032653">
      <w:pPr>
        <w:rPr>
          <w:rFonts w:cstheme="minorHAnsi"/>
          <w:b/>
          <w:bCs/>
          <w:sz w:val="36"/>
          <w:szCs w:val="36"/>
          <w:shd w:val="clear" w:color="auto" w:fill="FFFFFF" w:themeFill="background1"/>
          <w:lang w:val="en-US"/>
        </w:rPr>
      </w:pPr>
      <w:r w:rsidRPr="00A76115">
        <w:rPr>
          <w:rFonts w:cstheme="minorHAnsi"/>
          <w:b/>
          <w:bCs/>
          <w:sz w:val="36"/>
          <w:szCs w:val="36"/>
          <w:shd w:val="clear" w:color="auto" w:fill="FFFFFF" w:themeFill="background1"/>
          <w:lang w:val="en-US"/>
        </w:rPr>
        <w:t xml:space="preserve">“Connectome”: </w:t>
      </w:r>
      <w:r w:rsidRPr="00A76115">
        <w:rPr>
          <w:rFonts w:cstheme="minorHAnsi"/>
          <w:sz w:val="36"/>
          <w:szCs w:val="36"/>
          <w:shd w:val="clear" w:color="auto" w:fill="FFFFFF" w:themeFill="background1"/>
          <w:lang w:val="en-US"/>
        </w:rPr>
        <w:t>Plan complet des connections neuronales d’un cerveau. La connectomique décrit la disposition des</w:t>
      </w:r>
      <w:r w:rsidRPr="000B607C">
        <w:rPr>
          <w:rFonts w:cstheme="minorHAnsi"/>
          <w:sz w:val="36"/>
          <w:szCs w:val="36"/>
          <w:shd w:val="clear" w:color="auto" w:fill="F8F7FD"/>
          <w:lang w:val="en-US"/>
        </w:rPr>
        <w:t xml:space="preserve"> </w:t>
      </w:r>
      <w:r w:rsidRPr="003104A5">
        <w:rPr>
          <w:rFonts w:cstheme="minorHAnsi"/>
          <w:i/>
          <w:iCs/>
          <w:sz w:val="36"/>
          <w:szCs w:val="36"/>
          <w:shd w:val="clear" w:color="auto" w:fill="FFFFFF" w:themeFill="background1"/>
          <w:lang w:val="en-US"/>
        </w:rPr>
        <w:t>neuron</w:t>
      </w:r>
      <w:r w:rsidR="00A76115" w:rsidRPr="003104A5">
        <w:rPr>
          <w:rFonts w:cstheme="minorHAnsi"/>
          <w:i/>
          <w:iCs/>
          <w:sz w:val="36"/>
          <w:szCs w:val="36"/>
          <w:shd w:val="clear" w:color="auto" w:fill="FFFFFF" w:themeFill="background1"/>
          <w:lang w:val="en-US"/>
        </w:rPr>
        <w:t>e</w:t>
      </w:r>
      <w:r w:rsidRPr="003104A5">
        <w:rPr>
          <w:rFonts w:cstheme="minorHAnsi"/>
          <w:i/>
          <w:iCs/>
          <w:sz w:val="36"/>
          <w:szCs w:val="36"/>
          <w:shd w:val="clear" w:color="auto" w:fill="FFFFFF" w:themeFill="background1"/>
          <w:lang w:val="en-US"/>
        </w:rPr>
        <w:t>s</w:t>
      </w:r>
      <w:r w:rsidR="003104A5">
        <w:rPr>
          <w:rFonts w:cstheme="minorHAnsi"/>
          <w:sz w:val="36"/>
          <w:szCs w:val="36"/>
          <w:shd w:val="clear" w:color="auto" w:fill="FFFFFF" w:themeFill="background1"/>
          <w:lang w:val="en-US"/>
        </w:rPr>
        <w:t>*</w:t>
      </w:r>
      <w:r w:rsidRPr="00A76115">
        <w:rPr>
          <w:rFonts w:cstheme="minorHAnsi"/>
          <w:sz w:val="36"/>
          <w:szCs w:val="36"/>
          <w:shd w:val="clear" w:color="auto" w:fill="FFFFFF" w:themeFill="background1"/>
          <w:lang w:val="en-US"/>
        </w:rPr>
        <w:t xml:space="preserve"> et des synapses dans tout ou partie du système nerveux d’un organisme. </w:t>
      </w:r>
      <w:r w:rsidRPr="00A76115">
        <w:rPr>
          <w:rFonts w:cstheme="minorHAnsi"/>
          <w:b/>
          <w:bCs/>
          <w:sz w:val="36"/>
          <w:szCs w:val="36"/>
          <w:shd w:val="clear" w:color="auto" w:fill="FFFFFF" w:themeFill="background1"/>
          <w:lang w:val="en-US"/>
        </w:rPr>
        <w:t>IH 04 2021</w:t>
      </w:r>
    </w:p>
    <w:p w14:paraId="04E50E5A" w14:textId="2BF0E4A3" w:rsidR="003B3D88" w:rsidRDefault="003B3D88" w:rsidP="003B3D88">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lang w:val="en-US"/>
        </w:rPr>
        <w:t xml:space="preserve">“Conscience”: </w:t>
      </w:r>
      <w:r w:rsidRPr="003B3D88">
        <w:rPr>
          <w:rFonts w:cstheme="minorHAnsi"/>
          <w:sz w:val="36"/>
          <w:szCs w:val="36"/>
          <w:shd w:val="clear" w:color="auto" w:fill="FFFFFF"/>
        </w:rPr>
        <w:t>Connaissance immédiate de sa propre activité psychique. Au sens psychologique, elle se définit comme la « r</w:t>
      </w:r>
      <w:r w:rsidRPr="003B3D88">
        <w:rPr>
          <w:rFonts w:cstheme="minorHAnsi"/>
          <w:i/>
          <w:iCs/>
          <w:sz w:val="36"/>
          <w:szCs w:val="36"/>
          <w:shd w:val="clear" w:color="auto" w:fill="FFFFFF"/>
        </w:rPr>
        <w:t>elation intériorisée immédiate ou médiate qu'un être est capable d’établir avec le monde où il vit et avec lui-même</w:t>
      </w:r>
      <w:r w:rsidRPr="003B3D88">
        <w:rPr>
          <w:rFonts w:cstheme="minorHAnsi"/>
          <w:sz w:val="36"/>
          <w:szCs w:val="36"/>
          <w:shd w:val="clear" w:color="auto" w:fill="FFFFFF"/>
        </w:rPr>
        <w:t xml:space="preserve"> »</w:t>
      </w:r>
      <w:r w:rsidR="004176E5">
        <w:rPr>
          <w:rFonts w:cstheme="minorHAnsi"/>
          <w:sz w:val="36"/>
          <w:szCs w:val="36"/>
          <w:shd w:val="clear" w:color="auto" w:fill="FFFFFF"/>
        </w:rPr>
        <w:t xml:space="preserve"> ou </w:t>
      </w:r>
      <w:r w:rsidR="004176E5" w:rsidRPr="004176E5">
        <w:rPr>
          <w:rFonts w:cstheme="minorHAnsi"/>
          <w:i/>
          <w:iCs/>
          <w:sz w:val="36"/>
          <w:szCs w:val="36"/>
          <w:shd w:val="clear" w:color="auto" w:fill="FFFFFF"/>
        </w:rPr>
        <w:t>« La capacité</w:t>
      </w:r>
      <w:r w:rsidR="004176E5">
        <w:rPr>
          <w:rFonts w:cstheme="minorHAnsi"/>
          <w:i/>
          <w:iCs/>
          <w:sz w:val="36"/>
          <w:szCs w:val="36"/>
          <w:shd w:val="clear" w:color="auto" w:fill="FFFFFF"/>
        </w:rPr>
        <w:t xml:space="preserve"> de se dirige</w:t>
      </w:r>
      <w:r w:rsidR="001219F4">
        <w:rPr>
          <w:rFonts w:cstheme="minorHAnsi"/>
          <w:i/>
          <w:iCs/>
          <w:sz w:val="36"/>
          <w:szCs w:val="36"/>
          <w:shd w:val="clear" w:color="auto" w:fill="FFFFFF"/>
        </w:rPr>
        <w:t>r</w:t>
      </w:r>
      <w:r w:rsidR="004176E5">
        <w:rPr>
          <w:rFonts w:cstheme="minorHAnsi"/>
          <w:i/>
          <w:iCs/>
          <w:sz w:val="36"/>
          <w:szCs w:val="36"/>
          <w:shd w:val="clear" w:color="auto" w:fill="FFFFFF"/>
        </w:rPr>
        <w:t xml:space="preserve"> dans son environnement sur</w:t>
      </w:r>
      <w:r w:rsidR="001219F4">
        <w:rPr>
          <w:rFonts w:cstheme="minorHAnsi"/>
          <w:i/>
          <w:iCs/>
          <w:sz w:val="36"/>
          <w:szCs w:val="36"/>
          <w:shd w:val="clear" w:color="auto" w:fill="FFFFFF"/>
        </w:rPr>
        <w:t xml:space="preserve"> </w:t>
      </w:r>
      <w:r w:rsidR="004176E5">
        <w:rPr>
          <w:rFonts w:cstheme="minorHAnsi"/>
          <w:i/>
          <w:iCs/>
          <w:sz w:val="36"/>
          <w:szCs w:val="36"/>
          <w:shd w:val="clear" w:color="auto" w:fill="FFFFFF"/>
        </w:rPr>
        <w:t>la base de perceptions, de pensées et de souvenirs présents à l’état d’éveil. »</w:t>
      </w:r>
    </w:p>
    <w:p w14:paraId="71687F2C" w14:textId="23BC0CE1" w:rsidR="000A2B60" w:rsidRPr="000A2B60" w:rsidRDefault="000A2B60" w:rsidP="003B3D88">
      <w:pPr>
        <w:shd w:val="clear" w:color="auto" w:fill="FFFFFF" w:themeFill="background1"/>
        <w:rPr>
          <w:rFonts w:cstheme="minorHAnsi"/>
          <w:b/>
          <w:bCs/>
          <w:sz w:val="36"/>
          <w:szCs w:val="36"/>
          <w:shd w:val="clear" w:color="auto" w:fill="F8F7FD"/>
          <w:lang w:val="en-US"/>
        </w:rPr>
      </w:pPr>
      <w:r w:rsidRPr="000A2B60">
        <w:rPr>
          <w:rFonts w:cstheme="minorHAnsi"/>
          <w:b/>
          <w:bCs/>
          <w:sz w:val="36"/>
          <w:szCs w:val="36"/>
          <w:shd w:val="clear" w:color="auto" w:fill="FFFFFF"/>
        </w:rPr>
        <w:t xml:space="preserve">« Conscience noétique » : </w:t>
      </w:r>
      <w:r w:rsidRPr="000A2B60">
        <w:rPr>
          <w:rFonts w:cstheme="minorHAnsi"/>
          <w:sz w:val="36"/>
          <w:szCs w:val="36"/>
          <w:shd w:val="clear" w:color="auto" w:fill="FFFFFF" w:themeFill="background1"/>
        </w:rPr>
        <w:t xml:space="preserve">Selon </w:t>
      </w:r>
      <w:r w:rsidRPr="004B0F72">
        <w:rPr>
          <w:rFonts w:cstheme="minorHAnsi"/>
          <w:i/>
          <w:iCs/>
          <w:sz w:val="36"/>
          <w:szCs w:val="36"/>
          <w:u w:val="single"/>
          <w:shd w:val="clear" w:color="auto" w:fill="FFFFFF" w:themeFill="background1"/>
        </w:rPr>
        <w:t>Tulving</w:t>
      </w:r>
      <w:r w:rsidR="004B0F72">
        <w:rPr>
          <w:rFonts w:cstheme="minorHAnsi"/>
          <w:sz w:val="36"/>
          <w:szCs w:val="36"/>
          <w:shd w:val="clear" w:color="auto" w:fill="FFFFFF" w:themeFill="background1"/>
        </w:rPr>
        <w:t>*</w:t>
      </w:r>
      <w:r w:rsidRPr="000A2B60">
        <w:rPr>
          <w:rFonts w:cstheme="minorHAnsi"/>
          <w:sz w:val="36"/>
          <w:szCs w:val="36"/>
          <w:shd w:val="clear" w:color="auto" w:fill="FFFFFF" w:themeFill="background1"/>
        </w:rPr>
        <w:t>, niveau de conscience propre à la mémoire sémantique. Il se manifeste par la simple conscience de connaissances sur le monde, sur la base d'un sentiment de familiarité.</w:t>
      </w:r>
    </w:p>
    <w:p w14:paraId="4AC05FB0" w14:textId="359E3F27" w:rsidR="00A27BB5" w:rsidRDefault="006D5EB5" w:rsidP="003B3D88">
      <w:pPr>
        <w:shd w:val="clear" w:color="auto" w:fill="FFFFFF" w:themeFill="background1"/>
        <w:rPr>
          <w:rFonts w:cstheme="minorHAnsi"/>
          <w:sz w:val="36"/>
          <w:szCs w:val="36"/>
          <w:shd w:val="clear" w:color="auto" w:fill="FFFFFF"/>
        </w:rPr>
      </w:pPr>
      <w:r w:rsidRPr="000B607C">
        <w:rPr>
          <w:rFonts w:cstheme="minorHAnsi"/>
          <w:b/>
          <w:bCs/>
          <w:sz w:val="36"/>
          <w:szCs w:val="36"/>
        </w:rPr>
        <w:t>« Contagion émotionnelle »</w:t>
      </w:r>
      <w:r w:rsidR="003B3D88">
        <w:rPr>
          <w:rFonts w:cstheme="minorHAnsi"/>
          <w:b/>
          <w:bCs/>
          <w:sz w:val="36"/>
          <w:szCs w:val="36"/>
        </w:rPr>
        <w:t xml:space="preserve"> : </w:t>
      </w:r>
      <w:r w:rsidR="003B3D88" w:rsidRPr="003B3D88">
        <w:rPr>
          <w:rFonts w:cstheme="minorHAnsi"/>
          <w:sz w:val="36"/>
          <w:szCs w:val="36"/>
          <w:shd w:val="clear" w:color="auto" w:fill="FFFFFF"/>
        </w:rPr>
        <w:t>Transfert des émotions d'une personne émettrice vers une personne réceptrice. (</w:t>
      </w:r>
      <w:r w:rsidR="004B0F72" w:rsidRPr="000F1E36">
        <w:rPr>
          <w:rFonts w:cstheme="minorHAnsi"/>
          <w:sz w:val="36"/>
          <w:szCs w:val="36"/>
          <w:shd w:val="clear" w:color="auto" w:fill="FFFFFF"/>
        </w:rPr>
        <w:t>D</w:t>
      </w:r>
      <w:r w:rsidR="003B3D88" w:rsidRPr="000F1E36">
        <w:rPr>
          <w:rFonts w:cstheme="minorHAnsi"/>
          <w:sz w:val="36"/>
          <w:szCs w:val="36"/>
          <w:shd w:val="clear" w:color="auto" w:fill="FFFFFF"/>
        </w:rPr>
        <w:t>istin</w:t>
      </w:r>
      <w:r w:rsidR="004B0F72" w:rsidRPr="000F1E36">
        <w:rPr>
          <w:rFonts w:cstheme="minorHAnsi"/>
          <w:sz w:val="36"/>
          <w:szCs w:val="36"/>
          <w:shd w:val="clear" w:color="auto" w:fill="FFFFFF"/>
        </w:rPr>
        <w:t>ct</w:t>
      </w:r>
      <w:r w:rsidR="003B3D88" w:rsidRPr="000F1E36">
        <w:rPr>
          <w:rFonts w:cstheme="minorHAnsi"/>
          <w:sz w:val="36"/>
          <w:szCs w:val="36"/>
          <w:shd w:val="clear" w:color="auto" w:fill="FFFFFF"/>
        </w:rPr>
        <w:t xml:space="preserve"> de la</w:t>
      </w:r>
      <w:r w:rsidR="003B3D88" w:rsidRPr="003B3D88">
        <w:rPr>
          <w:rFonts w:cstheme="minorHAnsi"/>
          <w:i/>
          <w:iCs/>
          <w:sz w:val="36"/>
          <w:szCs w:val="36"/>
          <w:shd w:val="clear" w:color="auto" w:fill="FFFFFF"/>
        </w:rPr>
        <w:t xml:space="preserve"> </w:t>
      </w:r>
      <w:r w:rsidR="003B3D88" w:rsidRPr="000F1E36">
        <w:rPr>
          <w:rFonts w:cstheme="minorHAnsi"/>
          <w:i/>
          <w:iCs/>
          <w:sz w:val="36"/>
          <w:szCs w:val="36"/>
          <w:shd w:val="clear" w:color="auto" w:fill="FFFFFF"/>
        </w:rPr>
        <w:t xml:space="preserve">sympathie* </w:t>
      </w:r>
      <w:r w:rsidR="003B3D88" w:rsidRPr="000F1E36">
        <w:rPr>
          <w:rFonts w:cstheme="minorHAnsi"/>
          <w:sz w:val="36"/>
          <w:szCs w:val="36"/>
          <w:shd w:val="clear" w:color="auto" w:fill="FFFFFF"/>
        </w:rPr>
        <w:t>et de</w:t>
      </w:r>
      <w:r w:rsidR="003B3D88" w:rsidRPr="000F1E36">
        <w:rPr>
          <w:rFonts w:cstheme="minorHAnsi"/>
          <w:i/>
          <w:iCs/>
          <w:sz w:val="36"/>
          <w:szCs w:val="36"/>
          <w:shd w:val="clear" w:color="auto" w:fill="FFFFFF"/>
        </w:rPr>
        <w:t xml:space="preserve"> l'empathie</w:t>
      </w:r>
      <w:r w:rsidR="003B3D88">
        <w:rPr>
          <w:rFonts w:cstheme="minorHAnsi"/>
          <w:sz w:val="36"/>
          <w:szCs w:val="36"/>
          <w:shd w:val="clear" w:color="auto" w:fill="FFFFFF"/>
        </w:rPr>
        <w:t>*</w:t>
      </w:r>
      <w:r w:rsidR="003B3D88" w:rsidRPr="003B3D88">
        <w:rPr>
          <w:rFonts w:cstheme="minorHAnsi"/>
          <w:sz w:val="36"/>
          <w:szCs w:val="36"/>
          <w:shd w:val="clear" w:color="auto" w:fill="FFFFFF"/>
        </w:rPr>
        <w:t>).</w:t>
      </w:r>
      <w:r w:rsidR="00C06C5C">
        <w:rPr>
          <w:rFonts w:cstheme="minorHAnsi"/>
          <w:sz w:val="36"/>
          <w:szCs w:val="36"/>
          <w:shd w:val="clear" w:color="auto" w:fill="FFFFFF"/>
        </w:rPr>
        <w:t xml:space="preserve"> Siège au niveau de l’aire prémotrice. </w:t>
      </w:r>
      <w:r w:rsidR="00C06C5C" w:rsidRPr="000F1E36">
        <w:rPr>
          <w:rFonts w:cstheme="minorHAnsi"/>
          <w:sz w:val="36"/>
          <w:szCs w:val="36"/>
          <w:u w:val="single"/>
          <w:shd w:val="clear" w:color="auto" w:fill="FFFFFF"/>
        </w:rPr>
        <w:t>Sylvie Chokron</w:t>
      </w:r>
      <w:r w:rsidR="00C06C5C">
        <w:rPr>
          <w:rFonts w:cstheme="minorHAnsi"/>
          <w:sz w:val="36"/>
          <w:szCs w:val="36"/>
          <w:shd w:val="clear" w:color="auto" w:fill="FFFFFF"/>
        </w:rPr>
        <w:t xml:space="preserve">* rappelle les bienfaits du rire tout en restant réservée sur la </w:t>
      </w:r>
      <w:r w:rsidR="00C06C5C" w:rsidRPr="00C06C5C">
        <w:rPr>
          <w:rFonts w:cstheme="minorHAnsi"/>
          <w:i/>
          <w:iCs/>
          <w:sz w:val="36"/>
          <w:szCs w:val="36"/>
          <w:shd w:val="clear" w:color="auto" w:fill="FFFFFF"/>
        </w:rPr>
        <w:t>rigolothérapie</w:t>
      </w:r>
      <w:r w:rsidR="00C06C5C">
        <w:rPr>
          <w:rFonts w:cstheme="minorHAnsi"/>
          <w:sz w:val="36"/>
          <w:szCs w:val="36"/>
          <w:shd w:val="clear" w:color="auto" w:fill="FFFFFF"/>
        </w:rPr>
        <w:t>*.</w:t>
      </w:r>
    </w:p>
    <w:p w14:paraId="2F57C247" w14:textId="73AF402F" w:rsidR="004176E5" w:rsidRDefault="004176E5" w:rsidP="003B3D88">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6E4353">
        <w:rPr>
          <w:rFonts w:cstheme="minorHAnsi"/>
          <w:b/>
          <w:bCs/>
          <w:sz w:val="36"/>
          <w:szCs w:val="36"/>
          <w:shd w:val="clear" w:color="auto" w:fill="FFFFFF"/>
        </w:rPr>
        <w:t>Constructi</w:t>
      </w:r>
      <w:r>
        <w:rPr>
          <w:rFonts w:cstheme="minorHAnsi"/>
          <w:b/>
          <w:bCs/>
          <w:sz w:val="36"/>
          <w:szCs w:val="36"/>
          <w:shd w:val="clear" w:color="auto" w:fill="FFFFFF"/>
        </w:rPr>
        <w:t>visme</w:t>
      </w:r>
      <w:r w:rsidRPr="006E4353">
        <w:rPr>
          <w:rFonts w:cstheme="minorHAnsi"/>
          <w:b/>
          <w:bCs/>
          <w:sz w:val="36"/>
          <w:szCs w:val="36"/>
          <w:shd w:val="clear" w:color="auto" w:fill="FFFFFF"/>
        </w:rPr>
        <w:t xml:space="preserve"> social</w:t>
      </w:r>
      <w:r>
        <w:rPr>
          <w:rFonts w:cstheme="minorHAnsi"/>
          <w:sz w:val="36"/>
          <w:szCs w:val="36"/>
          <w:shd w:val="clear" w:color="auto" w:fill="FFFFFF"/>
        </w:rPr>
        <w:t> » :</w:t>
      </w:r>
      <w:r w:rsidRPr="006E4353">
        <w:rPr>
          <w:rFonts w:ascii="Arial" w:eastAsia="Times New Roman" w:hAnsi="Arial" w:cs="Arial"/>
          <w:color w:val="202122"/>
          <w:sz w:val="21"/>
          <w:szCs w:val="21"/>
          <w:lang w:eastAsia="fr-FR"/>
        </w:rPr>
        <w:t xml:space="preserve"> </w:t>
      </w:r>
      <w:r w:rsidRPr="006E4353">
        <w:rPr>
          <w:rFonts w:cstheme="minorHAnsi"/>
          <w:sz w:val="36"/>
          <w:szCs w:val="36"/>
          <w:shd w:val="clear" w:color="auto" w:fill="FFFFFF" w:themeFill="background1"/>
        </w:rPr>
        <w:t>Courant de la </w:t>
      </w:r>
      <w:hyperlink r:id="rId98" w:tooltip="Sociologie" w:history="1">
        <w:r w:rsidRPr="006E4353">
          <w:rPr>
            <w:rStyle w:val="Lienhypertexte"/>
            <w:rFonts w:cstheme="minorHAnsi"/>
            <w:color w:val="auto"/>
            <w:sz w:val="36"/>
            <w:szCs w:val="36"/>
            <w:u w:val="none"/>
            <w:shd w:val="clear" w:color="auto" w:fill="FFFFFF" w:themeFill="background1"/>
          </w:rPr>
          <w:t>sociologie</w:t>
        </w:r>
      </w:hyperlink>
      <w:r w:rsidRPr="006E4353">
        <w:rPr>
          <w:rFonts w:cstheme="minorHAnsi"/>
          <w:sz w:val="36"/>
          <w:szCs w:val="36"/>
          <w:shd w:val="clear" w:color="auto" w:fill="FFFFFF" w:themeFill="background1"/>
        </w:rPr>
        <w:t> contemporaine qui envisage la réalité sociale et les phénomènes sociaux comme étant « </w:t>
      </w:r>
      <w:r w:rsidRPr="000F1E36">
        <w:rPr>
          <w:rFonts w:cstheme="minorHAnsi"/>
          <w:sz w:val="36"/>
          <w:szCs w:val="36"/>
          <w:shd w:val="clear" w:color="auto" w:fill="FFFFFF" w:themeFill="background1"/>
        </w:rPr>
        <w:t>construits</w:t>
      </w:r>
      <w:r w:rsidRPr="006E4353">
        <w:rPr>
          <w:rFonts w:cstheme="minorHAnsi"/>
          <w:sz w:val="36"/>
          <w:szCs w:val="36"/>
          <w:shd w:val="clear" w:color="auto" w:fill="FFFFFF" w:themeFill="background1"/>
        </w:rPr>
        <w:t> », c'est-à-dire créés, institutionnalisés et, par la suite, transformés en </w:t>
      </w:r>
      <w:hyperlink r:id="rId99" w:tooltip="Tradition" w:history="1">
        <w:r w:rsidRPr="006E4353">
          <w:rPr>
            <w:rStyle w:val="Lienhypertexte"/>
            <w:rFonts w:cstheme="minorHAnsi"/>
            <w:color w:val="auto"/>
            <w:sz w:val="36"/>
            <w:szCs w:val="36"/>
            <w:u w:val="none"/>
            <w:shd w:val="clear" w:color="auto" w:fill="FFFFFF" w:themeFill="background1"/>
          </w:rPr>
          <w:t>traditions</w:t>
        </w:r>
      </w:hyperlink>
      <w:r w:rsidRPr="006E4353">
        <w:rPr>
          <w:rFonts w:cstheme="minorHAnsi"/>
          <w:sz w:val="36"/>
          <w:szCs w:val="36"/>
          <w:shd w:val="clear" w:color="auto" w:fill="FFFFFF" w:themeFill="background1"/>
        </w:rPr>
        <w:t>. Le constructivisme social se concentre sur la description des </w:t>
      </w:r>
      <w:hyperlink r:id="rId100" w:tooltip="Institution (sociologie)" w:history="1">
        <w:r w:rsidRPr="006E4353">
          <w:rPr>
            <w:rStyle w:val="Lienhypertexte"/>
            <w:rFonts w:cstheme="minorHAnsi"/>
            <w:color w:val="auto"/>
            <w:sz w:val="36"/>
            <w:szCs w:val="36"/>
            <w:u w:val="none"/>
            <w:shd w:val="clear" w:color="auto" w:fill="FFFFFF" w:themeFill="background1"/>
          </w:rPr>
          <w:t>institutions</w:t>
        </w:r>
      </w:hyperlink>
      <w:r w:rsidRPr="006E4353">
        <w:rPr>
          <w:rFonts w:cstheme="minorHAnsi"/>
          <w:sz w:val="36"/>
          <w:szCs w:val="36"/>
          <w:shd w:val="clear" w:color="auto" w:fill="FFFFFF" w:themeFill="background1"/>
        </w:rPr>
        <w:t>, des </w:t>
      </w:r>
      <w:hyperlink r:id="rId101" w:tooltip="Action (philosophie)" w:history="1">
        <w:r w:rsidRPr="006E4353">
          <w:rPr>
            <w:rStyle w:val="Lienhypertexte"/>
            <w:rFonts w:cstheme="minorHAnsi"/>
            <w:color w:val="auto"/>
            <w:sz w:val="36"/>
            <w:szCs w:val="36"/>
            <w:u w:val="none"/>
            <w:shd w:val="clear" w:color="auto" w:fill="FFFFFF" w:themeFill="background1"/>
          </w:rPr>
          <w:t>actions</w:t>
        </w:r>
      </w:hyperlink>
      <w:r w:rsidRPr="006E4353">
        <w:rPr>
          <w:rFonts w:cstheme="minorHAnsi"/>
          <w:sz w:val="36"/>
          <w:szCs w:val="36"/>
          <w:shd w:val="clear" w:color="auto" w:fill="FFFFFF" w:themeFill="background1"/>
        </w:rPr>
        <w:t> en s'interrogeant sur la manière dont elles </w:t>
      </w:r>
      <w:r w:rsidRPr="006E4353">
        <w:rPr>
          <w:rFonts w:cstheme="minorHAnsi"/>
          <w:i/>
          <w:iCs/>
          <w:sz w:val="36"/>
          <w:szCs w:val="36"/>
          <w:shd w:val="clear" w:color="auto" w:fill="FFFFFF" w:themeFill="background1"/>
        </w:rPr>
        <w:t>construisent</w:t>
      </w:r>
      <w:r w:rsidRPr="006E4353">
        <w:rPr>
          <w:rFonts w:cstheme="minorHAnsi"/>
          <w:sz w:val="36"/>
          <w:szCs w:val="36"/>
          <w:shd w:val="clear" w:color="auto" w:fill="FFFFFF" w:themeFill="background1"/>
        </w:rPr>
        <w:t> la réalité</w:t>
      </w:r>
      <w:r w:rsidRPr="006E4353">
        <w:rPr>
          <w:rFonts w:cstheme="minorHAnsi"/>
          <w:sz w:val="36"/>
          <w:szCs w:val="36"/>
          <w:shd w:val="clear" w:color="auto" w:fill="FFFFFF"/>
        </w:rPr>
        <w:t>.</w:t>
      </w:r>
    </w:p>
    <w:p w14:paraId="40A54B91" w14:textId="76C33808" w:rsidR="00B11DBF" w:rsidRPr="00B11DBF" w:rsidRDefault="00B11DBF" w:rsidP="00B11DBF">
      <w:pPr>
        <w:shd w:val="clear" w:color="auto" w:fill="FFFFFF" w:themeFill="background1"/>
        <w:rPr>
          <w:rFonts w:cstheme="minorHAnsi"/>
          <w:color w:val="000000" w:themeColor="text1"/>
          <w:sz w:val="36"/>
          <w:szCs w:val="36"/>
          <w:shd w:val="clear" w:color="auto" w:fill="FFFFFF"/>
        </w:rPr>
      </w:pPr>
      <w:r w:rsidRPr="00B11DBF">
        <w:rPr>
          <w:rFonts w:cstheme="minorHAnsi"/>
          <w:b/>
          <w:bCs/>
          <w:sz w:val="36"/>
          <w:szCs w:val="36"/>
          <w:shd w:val="clear" w:color="auto" w:fill="FFFFFF"/>
        </w:rPr>
        <w:t>« Conte »</w:t>
      </w:r>
      <w:r>
        <w:rPr>
          <w:rFonts w:cstheme="minorHAnsi"/>
          <w:sz w:val="36"/>
          <w:szCs w:val="36"/>
          <w:shd w:val="clear" w:color="auto" w:fill="FFFFFF"/>
        </w:rPr>
        <w:t xml:space="preserve"> : </w:t>
      </w:r>
      <w:r>
        <w:rPr>
          <w:rFonts w:ascii="Arial" w:hAnsi="Arial" w:cs="Arial"/>
          <w:color w:val="474747"/>
          <w:shd w:val="clear" w:color="auto" w:fill="FFFFFF"/>
        </w:rPr>
        <w:t> </w:t>
      </w:r>
      <w:r w:rsidRPr="00B11DBF">
        <w:rPr>
          <w:rFonts w:cstheme="minorHAnsi"/>
          <w:color w:val="000000" w:themeColor="text1"/>
          <w:sz w:val="36"/>
          <w:szCs w:val="36"/>
          <w:shd w:val="clear" w:color="auto" w:fill="FFFFFF"/>
        </w:rPr>
        <w:t xml:space="preserve">récit oral, histoire pour les </w:t>
      </w:r>
      <w:r>
        <w:rPr>
          <w:rFonts w:cstheme="minorHAnsi"/>
          <w:color w:val="000000" w:themeColor="text1"/>
          <w:sz w:val="36"/>
          <w:szCs w:val="36"/>
          <w:shd w:val="clear" w:color="auto" w:fill="FFFFFF"/>
        </w:rPr>
        <w:t>enfants,</w:t>
      </w:r>
      <w:r w:rsidRPr="00B11DBF">
        <w:rPr>
          <w:rFonts w:cstheme="minorHAnsi"/>
          <w:color w:val="000000" w:themeColor="text1"/>
          <w:sz w:val="36"/>
          <w:szCs w:val="36"/>
          <w:shd w:val="clear" w:color="auto" w:fill="FFFFFF"/>
        </w:rPr>
        <w:t xml:space="preserve"> que l'on raconte à voix haute et qui se transmet de génération en génération.</w:t>
      </w:r>
    </w:p>
    <w:p w14:paraId="688CCD83" w14:textId="04EC3138" w:rsidR="00B9358E" w:rsidRDefault="00B9358E" w:rsidP="003B3D88">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9358E">
        <w:rPr>
          <w:rFonts w:cstheme="minorHAnsi"/>
          <w:b/>
          <w:bCs/>
          <w:sz w:val="36"/>
          <w:szCs w:val="36"/>
          <w:shd w:val="clear" w:color="auto" w:fill="FFFFFF"/>
        </w:rPr>
        <w:t>Contention Scheduling »</w:t>
      </w:r>
      <w:r>
        <w:rPr>
          <w:rFonts w:cstheme="minorHAnsi"/>
          <w:b/>
          <w:bCs/>
          <w:sz w:val="36"/>
          <w:szCs w:val="36"/>
          <w:shd w:val="clear" w:color="auto" w:fill="FFFFFF"/>
        </w:rPr>
        <w:t xml:space="preserve"> ou « CS »</w:t>
      </w:r>
      <w:r>
        <w:rPr>
          <w:rFonts w:cstheme="minorHAnsi"/>
          <w:sz w:val="36"/>
          <w:szCs w:val="36"/>
          <w:shd w:val="clear" w:color="auto" w:fill="FFFFFF"/>
        </w:rPr>
        <w:t xml:space="preserve"> : Système de contrôle exécutif de niveau inférieur qui assure la </w:t>
      </w:r>
      <w:r w:rsidRPr="00B9358E">
        <w:rPr>
          <w:rFonts w:cstheme="minorHAnsi"/>
          <w:sz w:val="36"/>
          <w:szCs w:val="36"/>
          <w:shd w:val="clear" w:color="auto" w:fill="FFFFFF"/>
        </w:rPr>
        <w:t xml:space="preserve">planification des conflits </w:t>
      </w:r>
      <w:r>
        <w:rPr>
          <w:rFonts w:cstheme="minorHAnsi"/>
          <w:sz w:val="36"/>
          <w:szCs w:val="36"/>
          <w:shd w:val="clear" w:color="auto" w:fill="FFFFFF"/>
        </w:rPr>
        <w:t>et</w:t>
      </w:r>
      <w:r w:rsidRPr="00B9358E">
        <w:rPr>
          <w:rFonts w:cstheme="minorHAnsi"/>
          <w:sz w:val="36"/>
          <w:szCs w:val="36"/>
          <w:shd w:val="clear" w:color="auto" w:fill="FFFFFF"/>
        </w:rPr>
        <w:t xml:space="preserve"> régule les processus de schémas pour les actions automatiques familières ainsi que pour certaines situations nouvelles. La planification des conflits garantit que le schéma approprié est activé et, par inhibition, empêche plusieurs actions concurrentes de s'exécuter simultanément.</w:t>
      </w:r>
      <w:r>
        <w:rPr>
          <w:rFonts w:cstheme="minorHAnsi"/>
          <w:sz w:val="36"/>
          <w:szCs w:val="36"/>
          <w:shd w:val="clear" w:color="auto" w:fill="FFFFFF"/>
        </w:rPr>
        <w:t xml:space="preserve"> </w:t>
      </w:r>
      <w:r w:rsidR="004176E5">
        <w:rPr>
          <w:rFonts w:cstheme="minorHAnsi"/>
          <w:sz w:val="36"/>
          <w:szCs w:val="36"/>
          <w:shd w:val="clear" w:color="auto" w:fill="FFFFFF"/>
        </w:rPr>
        <w:t xml:space="preserve">Il est surveillé par le </w:t>
      </w:r>
      <w:r w:rsidR="004176E5" w:rsidRPr="004176E5">
        <w:rPr>
          <w:rFonts w:cstheme="minorHAnsi"/>
          <w:i/>
          <w:iCs/>
          <w:sz w:val="36"/>
          <w:szCs w:val="36"/>
          <w:shd w:val="clear" w:color="auto" w:fill="FFFFFF"/>
        </w:rPr>
        <w:t>Système Attentionnel Superviseur</w:t>
      </w:r>
      <w:r w:rsidR="004176E5">
        <w:rPr>
          <w:rFonts w:cstheme="minorHAnsi"/>
          <w:sz w:val="36"/>
          <w:szCs w:val="36"/>
          <w:shd w:val="clear" w:color="auto" w:fill="FFFFFF"/>
        </w:rPr>
        <w:t>*.</w:t>
      </w:r>
    </w:p>
    <w:p w14:paraId="6E72A2A9" w14:textId="619F03A1" w:rsidR="00CE34E7" w:rsidRPr="00CE34E7" w:rsidRDefault="00CE34E7" w:rsidP="003B3D88">
      <w:pPr>
        <w:shd w:val="clear" w:color="auto" w:fill="FFFFFF" w:themeFill="background1"/>
        <w:rPr>
          <w:rFonts w:cstheme="minorHAnsi"/>
          <w:color w:val="000000" w:themeColor="text1"/>
          <w:sz w:val="36"/>
          <w:szCs w:val="36"/>
          <w:shd w:val="clear" w:color="auto" w:fill="FFFFFF"/>
        </w:rPr>
      </w:pPr>
      <w:r w:rsidRPr="00CE34E7">
        <w:rPr>
          <w:rFonts w:cstheme="minorHAnsi"/>
          <w:b/>
          <w:bCs/>
          <w:sz w:val="36"/>
          <w:szCs w:val="36"/>
          <w:shd w:val="clear" w:color="auto" w:fill="FFFFFF"/>
        </w:rPr>
        <w:t>« Contrôle coercitif »</w:t>
      </w:r>
      <w:r>
        <w:rPr>
          <w:rFonts w:cstheme="minorHAnsi"/>
          <w:sz w:val="36"/>
          <w:szCs w:val="36"/>
          <w:shd w:val="clear" w:color="auto" w:fill="FFFFFF"/>
        </w:rPr>
        <w:t xml:space="preserve"> : </w:t>
      </w:r>
      <w:r w:rsidRPr="00CE34E7">
        <w:rPr>
          <w:rFonts w:cstheme="minorHAnsi"/>
          <w:color w:val="000000" w:themeColor="text1"/>
          <w:sz w:val="36"/>
          <w:szCs w:val="36"/>
          <w:shd w:val="clear" w:color="auto" w:fill="FFFFFF"/>
        </w:rPr>
        <w:t xml:space="preserve">Continuum de violences, d'exploitation, d'humiliation et de manipulation exercées de façon répétée par son </w:t>
      </w:r>
      <w:proofErr w:type="gramStart"/>
      <w:r w:rsidRPr="00CE34E7">
        <w:rPr>
          <w:rFonts w:cstheme="minorHAnsi"/>
          <w:color w:val="000000" w:themeColor="text1"/>
          <w:sz w:val="36"/>
          <w:szCs w:val="36"/>
          <w:shd w:val="clear" w:color="auto" w:fill="FFFFFF"/>
        </w:rPr>
        <w:t>auteur.trice</w:t>
      </w:r>
      <w:proofErr w:type="gramEnd"/>
      <w:r w:rsidRPr="00CE34E7">
        <w:rPr>
          <w:rFonts w:cstheme="minorHAnsi"/>
          <w:color w:val="000000" w:themeColor="text1"/>
          <w:sz w:val="36"/>
          <w:szCs w:val="36"/>
          <w:shd w:val="clear" w:color="auto" w:fill="FFFFFF"/>
        </w:rPr>
        <w:t xml:space="preserve"> dans le but d'établir et de maintenir une domination sur sa victime et la priver de façon continue de ses droits.</w:t>
      </w:r>
    </w:p>
    <w:p w14:paraId="658CC3F1" w14:textId="60699D61" w:rsidR="006E4353" w:rsidRDefault="006E4353" w:rsidP="003B3D88">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6E4353">
        <w:rPr>
          <w:rFonts w:cstheme="minorHAnsi"/>
          <w:b/>
          <w:bCs/>
          <w:sz w:val="36"/>
          <w:szCs w:val="36"/>
          <w:shd w:val="clear" w:color="auto" w:fill="FFFFFF"/>
        </w:rPr>
        <w:t>Constructionisime social</w:t>
      </w:r>
      <w:r>
        <w:rPr>
          <w:rFonts w:cstheme="minorHAnsi"/>
          <w:sz w:val="36"/>
          <w:szCs w:val="36"/>
          <w:shd w:val="clear" w:color="auto" w:fill="FFFFFF"/>
        </w:rPr>
        <w:t> » :</w:t>
      </w:r>
      <w:r w:rsidRPr="006E4353">
        <w:rPr>
          <w:rFonts w:ascii="Arial" w:eastAsia="Times New Roman" w:hAnsi="Arial" w:cs="Arial"/>
          <w:color w:val="202122"/>
          <w:sz w:val="21"/>
          <w:szCs w:val="21"/>
          <w:lang w:eastAsia="fr-FR"/>
        </w:rPr>
        <w:t xml:space="preserve"> </w:t>
      </w:r>
      <w:r w:rsidRPr="006E4353">
        <w:rPr>
          <w:rFonts w:cstheme="minorHAnsi"/>
          <w:sz w:val="36"/>
          <w:szCs w:val="36"/>
          <w:shd w:val="clear" w:color="auto" w:fill="FFFFFF" w:themeFill="background1"/>
        </w:rPr>
        <w:t>Courant de la </w:t>
      </w:r>
      <w:hyperlink r:id="rId102" w:tooltip="Sociologie" w:history="1">
        <w:r w:rsidRPr="006E4353">
          <w:rPr>
            <w:rStyle w:val="Lienhypertexte"/>
            <w:rFonts w:cstheme="minorHAnsi"/>
            <w:color w:val="auto"/>
            <w:sz w:val="36"/>
            <w:szCs w:val="36"/>
            <w:u w:val="none"/>
            <w:shd w:val="clear" w:color="auto" w:fill="FFFFFF" w:themeFill="background1"/>
          </w:rPr>
          <w:t>sociologie</w:t>
        </w:r>
      </w:hyperlink>
      <w:r w:rsidRPr="006E4353">
        <w:rPr>
          <w:rFonts w:cstheme="minorHAnsi"/>
          <w:sz w:val="36"/>
          <w:szCs w:val="36"/>
          <w:shd w:val="clear" w:color="auto" w:fill="FFFFFF" w:themeFill="background1"/>
        </w:rPr>
        <w:t> contemporaine qui envisage la réalité sociale et les phénomènes sociaux comme étant « </w:t>
      </w:r>
      <w:r w:rsidRPr="000F1E36">
        <w:rPr>
          <w:rFonts w:cstheme="minorHAnsi"/>
          <w:sz w:val="36"/>
          <w:szCs w:val="36"/>
          <w:shd w:val="clear" w:color="auto" w:fill="FFFFFF" w:themeFill="background1"/>
        </w:rPr>
        <w:t>construits</w:t>
      </w:r>
      <w:r w:rsidRPr="006E4353">
        <w:rPr>
          <w:rFonts w:cstheme="minorHAnsi"/>
          <w:sz w:val="36"/>
          <w:szCs w:val="36"/>
          <w:shd w:val="clear" w:color="auto" w:fill="FFFFFF" w:themeFill="background1"/>
        </w:rPr>
        <w:t> », c'est-à-dire créés, institutionnalisés et, par la suite, transformés en </w:t>
      </w:r>
      <w:hyperlink r:id="rId103" w:tooltip="Tradition" w:history="1">
        <w:r w:rsidRPr="006E4353">
          <w:rPr>
            <w:rStyle w:val="Lienhypertexte"/>
            <w:rFonts w:cstheme="minorHAnsi"/>
            <w:color w:val="auto"/>
            <w:sz w:val="36"/>
            <w:szCs w:val="36"/>
            <w:u w:val="none"/>
            <w:shd w:val="clear" w:color="auto" w:fill="FFFFFF" w:themeFill="background1"/>
          </w:rPr>
          <w:t>traditions</w:t>
        </w:r>
      </w:hyperlink>
      <w:r w:rsidRPr="006E4353">
        <w:rPr>
          <w:rFonts w:cstheme="minorHAnsi"/>
          <w:sz w:val="36"/>
          <w:szCs w:val="36"/>
          <w:shd w:val="clear" w:color="auto" w:fill="FFFFFF" w:themeFill="background1"/>
        </w:rPr>
        <w:t>. Le constructivisme social se concentre sur la description des </w:t>
      </w:r>
      <w:hyperlink r:id="rId104" w:tooltip="Institution (sociologie)" w:history="1">
        <w:r w:rsidRPr="006E4353">
          <w:rPr>
            <w:rStyle w:val="Lienhypertexte"/>
            <w:rFonts w:cstheme="minorHAnsi"/>
            <w:color w:val="auto"/>
            <w:sz w:val="36"/>
            <w:szCs w:val="36"/>
            <w:u w:val="none"/>
            <w:shd w:val="clear" w:color="auto" w:fill="FFFFFF" w:themeFill="background1"/>
          </w:rPr>
          <w:t>institutions</w:t>
        </w:r>
      </w:hyperlink>
      <w:r w:rsidRPr="006E4353">
        <w:rPr>
          <w:rFonts w:cstheme="minorHAnsi"/>
          <w:sz w:val="36"/>
          <w:szCs w:val="36"/>
          <w:shd w:val="clear" w:color="auto" w:fill="FFFFFF" w:themeFill="background1"/>
        </w:rPr>
        <w:t>, des </w:t>
      </w:r>
      <w:hyperlink r:id="rId105" w:tooltip="Action (philosophie)" w:history="1">
        <w:r w:rsidRPr="006E4353">
          <w:rPr>
            <w:rStyle w:val="Lienhypertexte"/>
            <w:rFonts w:cstheme="minorHAnsi"/>
            <w:color w:val="auto"/>
            <w:sz w:val="36"/>
            <w:szCs w:val="36"/>
            <w:u w:val="none"/>
            <w:shd w:val="clear" w:color="auto" w:fill="FFFFFF" w:themeFill="background1"/>
          </w:rPr>
          <w:t>actions</w:t>
        </w:r>
      </w:hyperlink>
      <w:r w:rsidRPr="006E4353">
        <w:rPr>
          <w:rFonts w:cstheme="minorHAnsi"/>
          <w:sz w:val="36"/>
          <w:szCs w:val="36"/>
          <w:shd w:val="clear" w:color="auto" w:fill="FFFFFF" w:themeFill="background1"/>
        </w:rPr>
        <w:t> en s'interrogeant sur la manière dont elles </w:t>
      </w:r>
      <w:r w:rsidRPr="006E4353">
        <w:rPr>
          <w:rFonts w:cstheme="minorHAnsi"/>
          <w:i/>
          <w:iCs/>
          <w:sz w:val="36"/>
          <w:szCs w:val="36"/>
          <w:shd w:val="clear" w:color="auto" w:fill="FFFFFF" w:themeFill="background1"/>
        </w:rPr>
        <w:t>construisent</w:t>
      </w:r>
      <w:r w:rsidRPr="006E4353">
        <w:rPr>
          <w:rFonts w:cstheme="minorHAnsi"/>
          <w:sz w:val="36"/>
          <w:szCs w:val="36"/>
          <w:shd w:val="clear" w:color="auto" w:fill="FFFFFF" w:themeFill="background1"/>
        </w:rPr>
        <w:t> la réalité</w:t>
      </w:r>
      <w:r w:rsidRPr="006E4353">
        <w:rPr>
          <w:rFonts w:cstheme="minorHAnsi"/>
          <w:sz w:val="36"/>
          <w:szCs w:val="36"/>
          <w:shd w:val="clear" w:color="auto" w:fill="FFFFFF"/>
        </w:rPr>
        <w:t>.</w:t>
      </w:r>
    </w:p>
    <w:p w14:paraId="53750BB7" w14:textId="7B51F51D" w:rsidR="00F51FD2" w:rsidRPr="003B3D88" w:rsidRDefault="00F51FD2" w:rsidP="003B3D88">
      <w:pPr>
        <w:shd w:val="clear" w:color="auto" w:fill="FFFFFF" w:themeFill="background1"/>
        <w:rPr>
          <w:rFonts w:cstheme="minorHAnsi"/>
          <w:sz w:val="36"/>
          <w:szCs w:val="36"/>
        </w:rPr>
      </w:pPr>
      <w:r>
        <w:rPr>
          <w:rFonts w:cstheme="minorHAnsi"/>
          <w:sz w:val="36"/>
          <w:szCs w:val="36"/>
          <w:shd w:val="clear" w:color="auto" w:fill="FFFFFF"/>
        </w:rPr>
        <w:t>« </w:t>
      </w:r>
      <w:r w:rsidRPr="00F51FD2">
        <w:rPr>
          <w:rFonts w:cstheme="minorHAnsi"/>
          <w:b/>
          <w:bCs/>
          <w:sz w:val="36"/>
          <w:szCs w:val="36"/>
          <w:shd w:val="clear" w:color="auto" w:fill="FFFFFF"/>
        </w:rPr>
        <w:t>Contrôle coercitif</w:t>
      </w:r>
      <w:r>
        <w:rPr>
          <w:rFonts w:cstheme="minorHAnsi"/>
          <w:sz w:val="36"/>
          <w:szCs w:val="36"/>
          <w:shd w:val="clear" w:color="auto" w:fill="FFFFFF"/>
        </w:rPr>
        <w:t> » :</w:t>
      </w:r>
      <w:r w:rsidR="00590CC3">
        <w:rPr>
          <w:rFonts w:cstheme="minorHAnsi"/>
          <w:sz w:val="36"/>
          <w:szCs w:val="36"/>
          <w:shd w:val="clear" w:color="auto" w:fill="FFFFFF"/>
        </w:rPr>
        <w:t xml:space="preserve"> Pour </w:t>
      </w:r>
      <w:r w:rsidR="00590CC3" w:rsidRPr="000F1E36">
        <w:rPr>
          <w:rFonts w:cstheme="minorHAnsi"/>
          <w:sz w:val="36"/>
          <w:szCs w:val="36"/>
          <w:u w:val="single"/>
          <w:shd w:val="clear" w:color="auto" w:fill="FFFFFF"/>
        </w:rPr>
        <w:t>Evan Stark</w:t>
      </w:r>
      <w:r w:rsidR="00590CC3">
        <w:rPr>
          <w:rFonts w:cstheme="minorHAnsi"/>
          <w:sz w:val="36"/>
          <w:szCs w:val="36"/>
          <w:shd w:val="clear" w:color="auto" w:fill="FFFFFF"/>
        </w:rPr>
        <w:t>* c’est une «</w:t>
      </w:r>
      <w:r w:rsidR="00BD2A52">
        <w:rPr>
          <w:rFonts w:cstheme="minorHAnsi"/>
          <w:sz w:val="36"/>
          <w:szCs w:val="36"/>
          <w:shd w:val="clear" w:color="auto" w:fill="FFFFFF"/>
        </w:rPr>
        <w:t xml:space="preserve"> </w:t>
      </w:r>
      <w:r w:rsidR="00590CC3" w:rsidRPr="00590CC3">
        <w:rPr>
          <w:rFonts w:cstheme="minorHAnsi"/>
          <w:i/>
          <w:iCs/>
          <w:sz w:val="36"/>
          <w:szCs w:val="36"/>
          <w:shd w:val="clear" w:color="auto" w:fill="FFFFFF"/>
        </w:rPr>
        <w:t>conduite calculée et malveillante déployée presque exclusivement par les hommes pour dominer une femme, en entremêlant des violences psychiques et physiques répétées avec trois tactiques tout aussi importantes : l’intimidation, l’isolement et le contrôle </w:t>
      </w:r>
      <w:r w:rsidR="00590CC3">
        <w:rPr>
          <w:rFonts w:cstheme="minorHAnsi"/>
          <w:sz w:val="36"/>
          <w:szCs w:val="36"/>
          <w:shd w:val="clear" w:color="auto" w:fill="FFFFFF"/>
        </w:rPr>
        <w:t xml:space="preserve">». </w:t>
      </w:r>
    </w:p>
    <w:p w14:paraId="58AF001E" w14:textId="4AC5DCD0" w:rsidR="00C8463C" w:rsidRDefault="00E3758D" w:rsidP="00B902AA">
      <w:pPr>
        <w:rPr>
          <w:rFonts w:cstheme="minorHAnsi"/>
          <w:sz w:val="36"/>
          <w:szCs w:val="36"/>
        </w:rPr>
      </w:pPr>
      <w:r>
        <w:rPr>
          <w:rFonts w:cstheme="minorHAnsi"/>
          <w:b/>
          <w:bCs/>
          <w:sz w:val="36"/>
          <w:szCs w:val="36"/>
        </w:rPr>
        <w:t>« </w:t>
      </w:r>
      <w:r w:rsidR="00C8463C" w:rsidRPr="000B607C">
        <w:rPr>
          <w:rFonts w:cstheme="minorHAnsi"/>
          <w:b/>
          <w:bCs/>
          <w:sz w:val="36"/>
          <w:szCs w:val="36"/>
        </w:rPr>
        <w:t>Contrôles inhibiteurs diffus de la nociception</w:t>
      </w:r>
      <w:r>
        <w:rPr>
          <w:rFonts w:cstheme="minorHAnsi"/>
          <w:b/>
          <w:bCs/>
          <w:sz w:val="36"/>
          <w:szCs w:val="36"/>
        </w:rPr>
        <w:t> »</w:t>
      </w:r>
      <w:r w:rsidR="00C8463C" w:rsidRPr="000B607C">
        <w:rPr>
          <w:rFonts w:cstheme="minorHAnsi"/>
          <w:b/>
          <w:bCs/>
          <w:sz w:val="36"/>
          <w:szCs w:val="36"/>
        </w:rPr>
        <w:t xml:space="preserve">. </w:t>
      </w:r>
      <w:r w:rsidR="00C8463C" w:rsidRPr="00A724CB">
        <w:rPr>
          <w:rFonts w:cstheme="minorHAnsi"/>
          <w:sz w:val="36"/>
          <w:szCs w:val="36"/>
          <w:u w:val="single"/>
        </w:rPr>
        <w:t>Pencalet</w:t>
      </w:r>
      <w:r w:rsidR="00A724CB">
        <w:rPr>
          <w:rFonts w:cstheme="minorHAnsi"/>
          <w:sz w:val="36"/>
          <w:szCs w:val="36"/>
        </w:rPr>
        <w:t>*</w:t>
      </w:r>
      <w:r w:rsidR="00C8463C" w:rsidRPr="000B607C">
        <w:rPr>
          <w:rFonts w:cstheme="minorHAnsi"/>
          <w:sz w:val="36"/>
          <w:szCs w:val="36"/>
        </w:rPr>
        <w:t xml:space="preserve"> 22 28</w:t>
      </w:r>
    </w:p>
    <w:p w14:paraId="1AB393A4" w14:textId="15FE03D4" w:rsidR="00C857D2" w:rsidRDefault="00C857D2" w:rsidP="00B902AA">
      <w:pPr>
        <w:rPr>
          <w:rFonts w:cstheme="minorHAnsi"/>
          <w:b/>
          <w:bCs/>
          <w:sz w:val="36"/>
          <w:szCs w:val="36"/>
          <w:shd w:val="clear" w:color="auto" w:fill="FFFFFF"/>
        </w:rPr>
      </w:pPr>
      <w:bookmarkStart w:id="154" w:name="_Hlk152064206"/>
      <w:r w:rsidRPr="000A7482">
        <w:rPr>
          <w:rFonts w:cstheme="minorHAnsi"/>
          <w:b/>
          <w:bCs/>
          <w:sz w:val="36"/>
          <w:szCs w:val="36"/>
          <w:shd w:val="clear" w:color="auto" w:fill="FFFFFF"/>
        </w:rPr>
        <w:t>« Conversations de Re-groupement</w:t>
      </w:r>
      <w:r>
        <w:rPr>
          <w:rFonts w:cstheme="minorHAnsi"/>
          <w:sz w:val="36"/>
          <w:szCs w:val="36"/>
          <w:shd w:val="clear" w:color="auto" w:fill="FFFFFF"/>
        </w:rPr>
        <w:t> » ou « </w:t>
      </w:r>
      <w:r w:rsidRPr="000A7482">
        <w:rPr>
          <w:rFonts w:cstheme="minorHAnsi"/>
          <w:b/>
          <w:bCs/>
          <w:sz w:val="36"/>
          <w:szCs w:val="36"/>
          <w:shd w:val="clear" w:color="auto" w:fill="FFFFFF"/>
        </w:rPr>
        <w:t>Remembering »</w:t>
      </w:r>
      <w:r>
        <w:rPr>
          <w:rFonts w:cstheme="minorHAnsi"/>
          <w:b/>
          <w:bCs/>
          <w:sz w:val="36"/>
          <w:szCs w:val="36"/>
          <w:shd w:val="clear" w:color="auto" w:fill="FFFFFF"/>
        </w:rPr>
        <w:t> :</w:t>
      </w:r>
      <w:r>
        <w:rPr>
          <w:rFonts w:cstheme="minorHAnsi"/>
          <w:sz w:val="36"/>
          <w:szCs w:val="36"/>
          <w:shd w:val="clear" w:color="auto" w:fill="FFFFFF"/>
        </w:rPr>
        <w:t xml:space="preserve"> En </w:t>
      </w:r>
      <w:r w:rsidRPr="000A7482">
        <w:rPr>
          <w:rFonts w:cstheme="minorHAnsi"/>
          <w:i/>
          <w:iCs/>
          <w:sz w:val="36"/>
          <w:szCs w:val="36"/>
          <w:shd w:val="clear" w:color="auto" w:fill="FFFFFF"/>
        </w:rPr>
        <w:t>thérapie narrative</w:t>
      </w:r>
      <w:r>
        <w:rPr>
          <w:rFonts w:cstheme="minorHAnsi"/>
          <w:sz w:val="36"/>
          <w:szCs w:val="36"/>
          <w:shd w:val="clear" w:color="auto" w:fill="FFFFFF"/>
        </w:rPr>
        <w:t>* ce terme désigne des entretiens qui permettent aux patients de réexaminer leurs liens avec leur entourage et de remanier la liste des membres de leur « </w:t>
      </w:r>
      <w:r w:rsidRPr="000A7482">
        <w:rPr>
          <w:rFonts w:cstheme="minorHAnsi"/>
          <w:i/>
          <w:iCs/>
          <w:sz w:val="36"/>
          <w:szCs w:val="36"/>
          <w:shd w:val="clear" w:color="auto" w:fill="FFFFFF"/>
        </w:rPr>
        <w:t>club de vie</w:t>
      </w:r>
      <w:r>
        <w:rPr>
          <w:rFonts w:cstheme="minorHAnsi"/>
          <w:sz w:val="36"/>
          <w:szCs w:val="36"/>
          <w:shd w:val="clear" w:color="auto" w:fill="FFFFFF"/>
        </w:rPr>
        <w:t> » (</w:t>
      </w:r>
      <w:r w:rsidRPr="000F1E36">
        <w:rPr>
          <w:rFonts w:cstheme="minorHAnsi"/>
          <w:sz w:val="36"/>
          <w:szCs w:val="36"/>
          <w:shd w:val="clear" w:color="auto" w:fill="FFFFFF"/>
        </w:rPr>
        <w:t>personnages significatifs de la vie présente des patients et de sa projection dans l’avenir</w:t>
      </w:r>
      <w:r>
        <w:rPr>
          <w:rFonts w:cstheme="minorHAnsi"/>
          <w:sz w:val="36"/>
          <w:szCs w:val="36"/>
          <w:shd w:val="clear" w:color="auto" w:fill="FFFFFF"/>
        </w:rPr>
        <w:t>). NB : En anglais il y a un jeu de mot entre « </w:t>
      </w:r>
      <w:r w:rsidRPr="000A7482">
        <w:rPr>
          <w:rFonts w:cstheme="minorHAnsi"/>
          <w:i/>
          <w:iCs/>
          <w:sz w:val="36"/>
          <w:szCs w:val="36"/>
          <w:shd w:val="clear" w:color="auto" w:fill="FFFFFF"/>
        </w:rPr>
        <w:t>remember </w:t>
      </w:r>
      <w:r>
        <w:rPr>
          <w:rFonts w:cstheme="minorHAnsi"/>
          <w:sz w:val="36"/>
          <w:szCs w:val="36"/>
          <w:shd w:val="clear" w:color="auto" w:fill="FFFFFF"/>
        </w:rPr>
        <w:t>» (</w:t>
      </w:r>
      <w:r w:rsidRPr="000F1E36">
        <w:rPr>
          <w:rFonts w:cstheme="minorHAnsi"/>
          <w:sz w:val="36"/>
          <w:szCs w:val="36"/>
          <w:shd w:val="clear" w:color="auto" w:fill="FFFFFF"/>
        </w:rPr>
        <w:t>se souvenir</w:t>
      </w:r>
      <w:r>
        <w:rPr>
          <w:rFonts w:cstheme="minorHAnsi"/>
          <w:sz w:val="36"/>
          <w:szCs w:val="36"/>
          <w:shd w:val="clear" w:color="auto" w:fill="FFFFFF"/>
        </w:rPr>
        <w:t>) et « </w:t>
      </w:r>
      <w:r w:rsidRPr="000A7482">
        <w:rPr>
          <w:rFonts w:cstheme="minorHAnsi"/>
          <w:i/>
          <w:iCs/>
          <w:sz w:val="36"/>
          <w:szCs w:val="36"/>
          <w:shd w:val="clear" w:color="auto" w:fill="FFFFFF"/>
        </w:rPr>
        <w:t>re member</w:t>
      </w:r>
      <w:r>
        <w:rPr>
          <w:rFonts w:cstheme="minorHAnsi"/>
          <w:i/>
          <w:iCs/>
          <w:sz w:val="36"/>
          <w:szCs w:val="36"/>
          <w:shd w:val="clear" w:color="auto" w:fill="FFFFFF"/>
        </w:rPr>
        <w:t> »</w:t>
      </w:r>
      <w:r>
        <w:rPr>
          <w:rFonts w:cstheme="minorHAnsi"/>
          <w:sz w:val="36"/>
          <w:szCs w:val="36"/>
          <w:shd w:val="clear" w:color="auto" w:fill="FFFFFF"/>
        </w:rPr>
        <w:t xml:space="preserve"> (</w:t>
      </w:r>
      <w:r w:rsidRPr="000F1E36">
        <w:rPr>
          <w:rFonts w:cstheme="minorHAnsi"/>
          <w:sz w:val="36"/>
          <w:szCs w:val="36"/>
          <w:shd w:val="clear" w:color="auto" w:fill="FFFFFF"/>
        </w:rPr>
        <w:t>à nouveau membre</w:t>
      </w:r>
      <w:r>
        <w:rPr>
          <w:rFonts w:cstheme="minorHAnsi"/>
          <w:sz w:val="36"/>
          <w:szCs w:val="36"/>
          <w:shd w:val="clear" w:color="auto" w:fill="FFFFFF"/>
        </w:rPr>
        <w:t xml:space="preserve">). </w:t>
      </w:r>
      <w:r w:rsidRPr="00C857D2">
        <w:rPr>
          <w:rFonts w:cstheme="minorHAnsi"/>
          <w:b/>
          <w:bCs/>
          <w:sz w:val="36"/>
          <w:szCs w:val="36"/>
          <w:shd w:val="clear" w:color="auto" w:fill="FFFFFF"/>
        </w:rPr>
        <w:t>IH 12 2023</w:t>
      </w:r>
    </w:p>
    <w:p w14:paraId="02C63FC7" w14:textId="762F48FA" w:rsidR="00234278" w:rsidRPr="00234278" w:rsidRDefault="00234278" w:rsidP="00234278">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Conversation en entonnoir » </w:t>
      </w:r>
      <w:r w:rsidRPr="00234278">
        <w:rPr>
          <w:rFonts w:cstheme="minorHAnsi"/>
          <w:color w:val="000000" w:themeColor="text1"/>
          <w:sz w:val="36"/>
          <w:szCs w:val="36"/>
          <w:shd w:val="clear" w:color="auto" w:fill="FFFFFF"/>
        </w:rPr>
        <w:t>: Technique de présentation d'un parcours, d'une personne ou d'une situation, qui présente en premier lieu les éléments les plus génériques, pour ensuite s'attarder sur les détails.</w:t>
      </w:r>
      <w:r>
        <w:rPr>
          <w:rFonts w:cstheme="minorHAnsi"/>
          <w:color w:val="000000" w:themeColor="text1"/>
          <w:sz w:val="36"/>
          <w:szCs w:val="36"/>
          <w:shd w:val="clear" w:color="auto" w:fill="FFFFFF"/>
        </w:rPr>
        <w:t xml:space="preserve"> Utilisé notamment en </w:t>
      </w:r>
      <w:r w:rsidRPr="00234278">
        <w:rPr>
          <w:rFonts w:cstheme="minorHAnsi"/>
          <w:i/>
          <w:iCs/>
          <w:color w:val="000000" w:themeColor="text1"/>
          <w:sz w:val="36"/>
          <w:szCs w:val="36"/>
          <w:shd w:val="clear" w:color="auto" w:fill="FFFFFF"/>
        </w:rPr>
        <w:t>dialogue stratégique</w:t>
      </w:r>
      <w:r>
        <w:rPr>
          <w:rFonts w:cstheme="minorHAnsi"/>
          <w:color w:val="000000" w:themeColor="text1"/>
          <w:sz w:val="36"/>
          <w:szCs w:val="36"/>
          <w:shd w:val="clear" w:color="auto" w:fill="FFFFFF"/>
        </w:rPr>
        <w:t xml:space="preserve">*. </w:t>
      </w:r>
    </w:p>
    <w:p w14:paraId="77F1D8C5" w14:textId="19577DD7" w:rsidR="006B703B" w:rsidRPr="006B703B" w:rsidRDefault="006B703B" w:rsidP="006B703B">
      <w:pPr>
        <w:rPr>
          <w:b/>
          <w:sz w:val="36"/>
          <w:szCs w:val="36"/>
        </w:rPr>
      </w:pPr>
      <w:r w:rsidRPr="006B703B">
        <w:rPr>
          <w:rFonts w:cstheme="minorHAnsi"/>
          <w:b/>
          <w:bCs/>
          <w:sz w:val="36"/>
          <w:szCs w:val="36"/>
          <w:shd w:val="clear" w:color="auto" w:fill="FFFFFF"/>
        </w:rPr>
        <w:t xml:space="preserve">« Conversations externalisantes » : </w:t>
      </w:r>
      <w:r w:rsidRPr="006B703B">
        <w:rPr>
          <w:rFonts w:cstheme="minorHAnsi"/>
          <w:sz w:val="36"/>
          <w:szCs w:val="36"/>
          <w:shd w:val="clear" w:color="auto" w:fill="FFFFFF"/>
        </w:rPr>
        <w:t xml:space="preserve">En </w:t>
      </w:r>
      <w:r w:rsidRPr="006B703B">
        <w:rPr>
          <w:rFonts w:cstheme="minorHAnsi"/>
          <w:i/>
          <w:iCs/>
          <w:sz w:val="36"/>
          <w:szCs w:val="36"/>
          <w:shd w:val="clear" w:color="auto" w:fill="FFFFFF"/>
        </w:rPr>
        <w:t>thérapie narrative</w:t>
      </w:r>
      <w:r w:rsidRPr="006B703B">
        <w:rPr>
          <w:rFonts w:cstheme="minorHAnsi"/>
          <w:sz w:val="36"/>
          <w:szCs w:val="36"/>
          <w:shd w:val="clear" w:color="auto" w:fill="FFFFFF"/>
        </w:rPr>
        <w:t>* ce terme désigne des entretiens qui permettent aux patients de se dissocier de leurs problèmes, de retrouver une identité propre distincte de leurs problèmes. Le problème cesse de représenter « </w:t>
      </w:r>
      <w:r w:rsidRPr="006B703B">
        <w:rPr>
          <w:rFonts w:cstheme="minorHAnsi"/>
          <w:i/>
          <w:iCs/>
          <w:sz w:val="36"/>
          <w:szCs w:val="36"/>
          <w:shd w:val="clear" w:color="auto" w:fill="FFFFFF"/>
        </w:rPr>
        <w:t>la vérité</w:t>
      </w:r>
      <w:r w:rsidRPr="006B703B">
        <w:rPr>
          <w:rFonts w:cstheme="minorHAnsi"/>
          <w:sz w:val="36"/>
          <w:szCs w:val="36"/>
          <w:shd w:val="clear" w:color="auto" w:fill="FFFFFF"/>
        </w:rPr>
        <w:t> » à propos de l’identité des gens.</w:t>
      </w:r>
      <w:r>
        <w:rPr>
          <w:rFonts w:cstheme="minorHAnsi"/>
          <w:sz w:val="36"/>
          <w:szCs w:val="36"/>
          <w:shd w:val="clear" w:color="auto" w:fill="FFFFFF"/>
        </w:rPr>
        <w:t xml:space="preserve"> </w:t>
      </w:r>
      <w:r w:rsidRPr="006B703B">
        <w:rPr>
          <w:rFonts w:cstheme="minorHAnsi"/>
          <w:b/>
          <w:bCs/>
          <w:sz w:val="36"/>
          <w:szCs w:val="36"/>
          <w:shd w:val="clear" w:color="auto" w:fill="FFFFFF"/>
        </w:rPr>
        <w:t>IH 12 2023</w:t>
      </w:r>
    </w:p>
    <w:p w14:paraId="2CFD3D1C" w14:textId="510E1D2A" w:rsidR="006B703B" w:rsidRPr="006B703B" w:rsidRDefault="006B703B" w:rsidP="00B902AA">
      <w:pPr>
        <w:rPr>
          <w:b/>
          <w:sz w:val="36"/>
          <w:szCs w:val="36"/>
        </w:rPr>
      </w:pPr>
      <w:r w:rsidRPr="006B703B">
        <w:rPr>
          <w:rFonts w:cstheme="minorHAnsi"/>
          <w:b/>
          <w:bCs/>
          <w:sz w:val="36"/>
          <w:szCs w:val="36"/>
          <w:shd w:val="clear" w:color="auto" w:fill="FFFFFF"/>
        </w:rPr>
        <w:t xml:space="preserve">« Conversations pour redevenir auteur » : </w:t>
      </w:r>
      <w:r w:rsidRPr="006B703B">
        <w:rPr>
          <w:rFonts w:cstheme="minorHAnsi"/>
          <w:sz w:val="36"/>
          <w:szCs w:val="36"/>
          <w:shd w:val="clear" w:color="auto" w:fill="FFFFFF"/>
        </w:rPr>
        <w:t xml:space="preserve">En </w:t>
      </w:r>
      <w:r w:rsidRPr="006B703B">
        <w:rPr>
          <w:rFonts w:cstheme="minorHAnsi"/>
          <w:i/>
          <w:iCs/>
          <w:sz w:val="36"/>
          <w:szCs w:val="36"/>
          <w:shd w:val="clear" w:color="auto" w:fill="FFFFFF"/>
        </w:rPr>
        <w:t>thérapie narrative</w:t>
      </w:r>
      <w:r w:rsidRPr="006B703B">
        <w:rPr>
          <w:rFonts w:cstheme="minorHAnsi"/>
          <w:sz w:val="36"/>
          <w:szCs w:val="36"/>
          <w:shd w:val="clear" w:color="auto" w:fill="FFFFFF"/>
        </w:rPr>
        <w:t xml:space="preserve">* ce terme désigne des entretiens où le thérapeute amène les patients à sortir de leur </w:t>
      </w:r>
      <w:r w:rsidRPr="00C01B9E">
        <w:rPr>
          <w:rFonts w:cstheme="minorHAnsi"/>
          <w:i/>
          <w:iCs/>
          <w:sz w:val="36"/>
          <w:szCs w:val="36"/>
          <w:shd w:val="clear" w:color="auto" w:fill="FFFFFF"/>
        </w:rPr>
        <w:t>histoire dominante</w:t>
      </w:r>
      <w:r w:rsidRPr="006B703B">
        <w:rPr>
          <w:rFonts w:cstheme="minorHAnsi"/>
          <w:sz w:val="36"/>
          <w:szCs w:val="36"/>
          <w:shd w:val="clear" w:color="auto" w:fill="FFFFFF"/>
        </w:rPr>
        <w:t xml:space="preserve">* pour écrire une </w:t>
      </w:r>
      <w:r w:rsidRPr="00C01B9E">
        <w:rPr>
          <w:rFonts w:cstheme="minorHAnsi"/>
          <w:i/>
          <w:iCs/>
          <w:sz w:val="36"/>
          <w:szCs w:val="36"/>
          <w:shd w:val="clear" w:color="auto" w:fill="FFFFFF"/>
        </w:rPr>
        <w:t>histoire</w:t>
      </w:r>
      <w:r w:rsidRPr="006B703B">
        <w:rPr>
          <w:rFonts w:cstheme="minorHAnsi"/>
          <w:i/>
          <w:iCs/>
          <w:sz w:val="36"/>
          <w:szCs w:val="36"/>
          <w:u w:val="single"/>
          <w:shd w:val="clear" w:color="auto" w:fill="FFFFFF"/>
        </w:rPr>
        <w:t xml:space="preserve"> </w:t>
      </w:r>
      <w:r w:rsidRPr="00C01B9E">
        <w:rPr>
          <w:rFonts w:cstheme="minorHAnsi"/>
          <w:i/>
          <w:iCs/>
          <w:sz w:val="36"/>
          <w:szCs w:val="36"/>
          <w:shd w:val="clear" w:color="auto" w:fill="FFFFFF"/>
        </w:rPr>
        <w:t>alternative</w:t>
      </w:r>
      <w:r w:rsidRPr="00C01B9E">
        <w:rPr>
          <w:rFonts w:cstheme="minorHAnsi"/>
          <w:sz w:val="36"/>
          <w:szCs w:val="36"/>
          <w:shd w:val="clear" w:color="auto" w:fill="FFFFFF"/>
        </w:rPr>
        <w:t>*</w:t>
      </w:r>
      <w:r w:rsidRPr="006B703B">
        <w:rPr>
          <w:rFonts w:cstheme="minorHAnsi"/>
          <w:sz w:val="36"/>
          <w:szCs w:val="36"/>
          <w:shd w:val="clear" w:color="auto" w:fill="FFFFFF"/>
        </w:rPr>
        <w:t xml:space="preserve"> à partir de l’observation d’expériences considérées comme des </w:t>
      </w:r>
      <w:r w:rsidRPr="00C01B9E">
        <w:rPr>
          <w:rFonts w:cstheme="minorHAnsi"/>
          <w:i/>
          <w:iCs/>
          <w:sz w:val="36"/>
          <w:szCs w:val="36"/>
          <w:shd w:val="clear" w:color="auto" w:fill="FFFFFF"/>
        </w:rPr>
        <w:t>exception</w:t>
      </w:r>
      <w:r w:rsidRPr="006B703B">
        <w:rPr>
          <w:rFonts w:cstheme="minorHAnsi"/>
          <w:i/>
          <w:iCs/>
          <w:sz w:val="36"/>
          <w:szCs w:val="36"/>
          <w:u w:val="single"/>
          <w:shd w:val="clear" w:color="auto" w:fill="FFFFFF"/>
        </w:rPr>
        <w:t>s</w:t>
      </w:r>
      <w:r w:rsidRPr="006B703B">
        <w:rPr>
          <w:rFonts w:cstheme="minorHAnsi"/>
          <w:sz w:val="36"/>
          <w:szCs w:val="36"/>
          <w:shd w:val="clear" w:color="auto" w:fill="FFFFFF"/>
        </w:rPr>
        <w:t xml:space="preserve">* ou des </w:t>
      </w:r>
      <w:r w:rsidRPr="00C01B9E">
        <w:rPr>
          <w:rFonts w:cstheme="minorHAnsi"/>
          <w:i/>
          <w:iCs/>
          <w:sz w:val="36"/>
          <w:szCs w:val="36"/>
          <w:shd w:val="clear" w:color="auto" w:fill="FFFFFF"/>
        </w:rPr>
        <w:t>évènements uniques</w:t>
      </w:r>
      <w:r w:rsidRPr="006B703B">
        <w:rPr>
          <w:rFonts w:cstheme="minorHAnsi"/>
          <w:sz w:val="36"/>
          <w:szCs w:val="36"/>
          <w:shd w:val="clear" w:color="auto" w:fill="FFFFFF"/>
        </w:rPr>
        <w:t>*.</w:t>
      </w:r>
      <w:r w:rsidRPr="006B703B">
        <w:rPr>
          <w:rFonts w:cstheme="minorHAnsi"/>
          <w:b/>
          <w:bCs/>
          <w:sz w:val="36"/>
          <w:szCs w:val="36"/>
          <w:shd w:val="clear" w:color="auto" w:fill="FFFFFF"/>
        </w:rPr>
        <w:t xml:space="preserve"> IH 12 2023</w:t>
      </w:r>
    </w:p>
    <w:bookmarkEnd w:id="154"/>
    <w:p w14:paraId="013F479E" w14:textId="0F6A47D2" w:rsidR="006D5EB5" w:rsidRDefault="006D5EB5" w:rsidP="00032653">
      <w:pPr>
        <w:rPr>
          <w:rFonts w:cstheme="minorHAnsi"/>
          <w:b/>
          <w:bCs/>
          <w:sz w:val="36"/>
          <w:szCs w:val="36"/>
          <w:shd w:val="clear" w:color="auto" w:fill="F8F7FD"/>
        </w:rPr>
      </w:pPr>
      <w:r w:rsidRPr="000B607C">
        <w:rPr>
          <w:rFonts w:cstheme="minorHAnsi"/>
          <w:b/>
          <w:bCs/>
          <w:sz w:val="36"/>
          <w:szCs w:val="36"/>
        </w:rPr>
        <w:t xml:space="preserve"> </w:t>
      </w:r>
      <w:r w:rsidRPr="008202FC">
        <w:rPr>
          <w:rFonts w:cstheme="minorHAnsi"/>
          <w:b/>
          <w:bCs/>
          <w:sz w:val="36"/>
          <w:szCs w:val="36"/>
          <w:shd w:val="clear" w:color="auto" w:fill="FFFFFF" w:themeFill="background1"/>
        </w:rPr>
        <w:t xml:space="preserve">« Coping » : </w:t>
      </w:r>
      <w:r w:rsidR="004A58D2" w:rsidRPr="004A58D2">
        <w:rPr>
          <w:rFonts w:cstheme="minorHAnsi"/>
          <w:sz w:val="36"/>
          <w:szCs w:val="36"/>
          <w:shd w:val="clear" w:color="auto" w:fill="FFFFFF" w:themeFill="background1"/>
        </w:rPr>
        <w:t>Ajustement.</w:t>
      </w:r>
      <w:r w:rsidR="004A58D2">
        <w:rPr>
          <w:rFonts w:cstheme="minorHAnsi"/>
          <w:b/>
          <w:bCs/>
          <w:sz w:val="36"/>
          <w:szCs w:val="36"/>
          <w:shd w:val="clear" w:color="auto" w:fill="FFFFFF" w:themeFill="background1"/>
        </w:rPr>
        <w:t xml:space="preserve"> </w:t>
      </w:r>
      <w:r w:rsidRPr="008202FC">
        <w:rPr>
          <w:rFonts w:cstheme="minorHAnsi"/>
          <w:sz w:val="36"/>
          <w:szCs w:val="36"/>
          <w:shd w:val="clear" w:color="auto" w:fill="FFFFFF" w:themeFill="background1"/>
        </w:rPr>
        <w:t>Ensemble des efforts cognitifs et comportementaux mis en œuvre par une personne pour gérer des</w:t>
      </w:r>
      <w:r w:rsidRPr="000B607C">
        <w:rPr>
          <w:rFonts w:cstheme="minorHAnsi"/>
          <w:sz w:val="36"/>
          <w:szCs w:val="36"/>
          <w:shd w:val="clear" w:color="auto" w:fill="F8F7FD"/>
        </w:rPr>
        <w:t xml:space="preserve"> </w:t>
      </w:r>
      <w:r w:rsidRPr="008202FC">
        <w:rPr>
          <w:rFonts w:cstheme="minorHAnsi"/>
          <w:sz w:val="36"/>
          <w:szCs w:val="36"/>
          <w:shd w:val="clear" w:color="auto" w:fill="FFFFFF" w:themeFill="background1"/>
        </w:rPr>
        <w:t>exigences qui excèdent initialement ses ressources. Concept développé par</w:t>
      </w:r>
      <w:r w:rsidRPr="000F1E36">
        <w:rPr>
          <w:rFonts w:cstheme="minorHAnsi"/>
          <w:sz w:val="36"/>
          <w:szCs w:val="36"/>
          <w:shd w:val="clear" w:color="auto" w:fill="FFFFFF" w:themeFill="background1"/>
        </w:rPr>
        <w:t xml:space="preserve"> </w:t>
      </w:r>
      <w:bookmarkStart w:id="155" w:name="_Hlk45478569"/>
      <w:r w:rsidRPr="000F1E36">
        <w:rPr>
          <w:rFonts w:cstheme="minorHAnsi"/>
          <w:sz w:val="36"/>
          <w:szCs w:val="36"/>
          <w:u w:val="single"/>
          <w:shd w:val="clear" w:color="auto" w:fill="FFFFFF" w:themeFill="background1"/>
        </w:rPr>
        <w:t>Richard</w:t>
      </w:r>
      <w:r w:rsidRPr="000F1E36">
        <w:rPr>
          <w:rFonts w:cstheme="minorHAnsi"/>
          <w:sz w:val="36"/>
          <w:szCs w:val="36"/>
          <w:shd w:val="clear" w:color="auto" w:fill="FFFFFF" w:themeFill="background1"/>
        </w:rPr>
        <w:t xml:space="preserve"> </w:t>
      </w:r>
      <w:r w:rsidRPr="000F1E36">
        <w:rPr>
          <w:rFonts w:cstheme="minorHAnsi"/>
          <w:sz w:val="36"/>
          <w:szCs w:val="36"/>
          <w:u w:val="single"/>
          <w:shd w:val="clear" w:color="auto" w:fill="FFFFFF" w:themeFill="background1"/>
        </w:rPr>
        <w:t>Lazarus</w:t>
      </w:r>
      <w:r w:rsidRPr="000F1E36">
        <w:rPr>
          <w:rFonts w:cstheme="minorHAnsi"/>
          <w:sz w:val="36"/>
          <w:szCs w:val="36"/>
          <w:shd w:val="clear" w:color="auto" w:fill="FFFFFF" w:themeFill="background1"/>
        </w:rPr>
        <w:t xml:space="preserve"> et </w:t>
      </w:r>
      <w:r w:rsidRPr="000F1E36">
        <w:rPr>
          <w:rFonts w:cstheme="minorHAnsi"/>
          <w:sz w:val="36"/>
          <w:szCs w:val="36"/>
          <w:u w:val="single"/>
          <w:shd w:val="clear" w:color="auto" w:fill="FFFFFF" w:themeFill="background1"/>
        </w:rPr>
        <w:t>Susan</w:t>
      </w:r>
      <w:r w:rsidRPr="000F1E36">
        <w:rPr>
          <w:rFonts w:cstheme="minorHAnsi"/>
          <w:sz w:val="36"/>
          <w:szCs w:val="36"/>
          <w:shd w:val="clear" w:color="auto" w:fill="FFFFFF" w:themeFill="background1"/>
        </w:rPr>
        <w:t xml:space="preserve"> </w:t>
      </w:r>
      <w:r w:rsidRPr="000F1E36">
        <w:rPr>
          <w:rFonts w:cstheme="minorHAnsi"/>
          <w:sz w:val="36"/>
          <w:szCs w:val="36"/>
          <w:u w:val="single"/>
          <w:shd w:val="clear" w:color="auto" w:fill="FFFFFF" w:themeFill="background1"/>
        </w:rPr>
        <w:t>Folkman</w:t>
      </w:r>
      <w:r w:rsidRPr="000F1E36">
        <w:rPr>
          <w:rFonts w:cstheme="minorHAnsi"/>
          <w:sz w:val="36"/>
          <w:szCs w:val="36"/>
          <w:shd w:val="clear" w:color="auto" w:fill="FFFFFF" w:themeFill="background1"/>
        </w:rPr>
        <w:t xml:space="preserve"> </w:t>
      </w:r>
      <w:bookmarkEnd w:id="155"/>
      <w:r w:rsidRPr="008202FC">
        <w:rPr>
          <w:rFonts w:cstheme="minorHAnsi"/>
          <w:sz w:val="36"/>
          <w:szCs w:val="36"/>
          <w:shd w:val="clear" w:color="auto" w:fill="FFFFFF" w:themeFill="background1"/>
        </w:rPr>
        <w:t>en</w:t>
      </w:r>
      <w:r w:rsidRPr="000B607C">
        <w:rPr>
          <w:rFonts w:cstheme="minorHAnsi"/>
          <w:sz w:val="36"/>
          <w:szCs w:val="36"/>
          <w:shd w:val="clear" w:color="auto" w:fill="F8F7FD"/>
        </w:rPr>
        <w:t xml:space="preserve"> </w:t>
      </w:r>
      <w:r w:rsidRPr="008202FC">
        <w:rPr>
          <w:rFonts w:cstheme="minorHAnsi"/>
          <w:sz w:val="36"/>
          <w:szCs w:val="36"/>
          <w:shd w:val="clear" w:color="auto" w:fill="FFFFFF" w:themeFill="background1"/>
        </w:rPr>
        <w:t xml:space="preserve">1984. </w:t>
      </w:r>
      <w:r w:rsidRPr="008202FC">
        <w:rPr>
          <w:rFonts w:cstheme="minorHAnsi"/>
          <w:b/>
          <w:bCs/>
          <w:sz w:val="36"/>
          <w:szCs w:val="36"/>
          <w:shd w:val="clear" w:color="auto" w:fill="FFFFFF" w:themeFill="background1"/>
        </w:rPr>
        <w:t>IH 07 2020</w:t>
      </w:r>
    </w:p>
    <w:p w14:paraId="29595F69" w14:textId="6FCC157E" w:rsidR="00852211" w:rsidRDefault="00852211" w:rsidP="00032653">
      <w:pPr>
        <w:rPr>
          <w:rFonts w:cstheme="minorHAnsi"/>
          <w:b/>
          <w:bCs/>
          <w:sz w:val="36"/>
          <w:szCs w:val="36"/>
          <w:shd w:val="clear" w:color="auto" w:fill="FFFFFF"/>
        </w:rPr>
      </w:pPr>
      <w:bookmarkStart w:id="156" w:name="_Hlk104131962"/>
      <w:r w:rsidRPr="008202FC">
        <w:rPr>
          <w:rFonts w:cstheme="minorHAnsi"/>
          <w:b/>
          <w:bCs/>
          <w:sz w:val="36"/>
          <w:szCs w:val="36"/>
          <w:shd w:val="clear" w:color="auto" w:fill="FFFFFF" w:themeFill="background1"/>
        </w:rPr>
        <w:t xml:space="preserve">« Core </w:t>
      </w:r>
      <w:r w:rsidR="00DA4892" w:rsidRPr="008202FC">
        <w:rPr>
          <w:rFonts w:cstheme="minorHAnsi"/>
          <w:b/>
          <w:bCs/>
          <w:sz w:val="36"/>
          <w:szCs w:val="36"/>
          <w:shd w:val="clear" w:color="auto" w:fill="FFFFFF" w:themeFill="background1"/>
        </w:rPr>
        <w:t>shamanism</w:t>
      </w:r>
      <w:r w:rsidRPr="008202FC">
        <w:rPr>
          <w:rFonts w:cstheme="minorHAnsi"/>
          <w:b/>
          <w:bCs/>
          <w:sz w:val="36"/>
          <w:szCs w:val="36"/>
          <w:shd w:val="clear" w:color="auto" w:fill="FFFFFF" w:themeFill="background1"/>
        </w:rPr>
        <w:t xml:space="preserve"> » : </w:t>
      </w:r>
      <w:r w:rsidR="00DA4892" w:rsidRPr="008202FC">
        <w:rPr>
          <w:rFonts w:cstheme="minorHAnsi"/>
          <w:sz w:val="36"/>
          <w:szCs w:val="36"/>
          <w:shd w:val="clear" w:color="auto" w:fill="FFFFFF" w:themeFill="background1"/>
        </w:rPr>
        <w:t>(</w:t>
      </w:r>
      <w:r w:rsidR="00DA4892" w:rsidRPr="00BD2A52">
        <w:rPr>
          <w:rFonts w:cstheme="minorHAnsi"/>
          <w:sz w:val="36"/>
          <w:szCs w:val="36"/>
          <w:shd w:val="clear" w:color="auto" w:fill="FFFFFF" w:themeFill="background1"/>
        </w:rPr>
        <w:t>Chamanisme</w:t>
      </w:r>
      <w:r w:rsidR="00DA4892" w:rsidRPr="00BD2A52">
        <w:rPr>
          <w:rFonts w:cstheme="minorHAnsi"/>
          <w:sz w:val="36"/>
          <w:szCs w:val="36"/>
          <w:shd w:val="clear" w:color="auto" w:fill="FFFFFF"/>
        </w:rPr>
        <w:t xml:space="preserve"> essentiel/fondamental ou core chamanisme</w:t>
      </w:r>
      <w:r w:rsidR="00DA4892" w:rsidRPr="00DA4892">
        <w:rPr>
          <w:rFonts w:cstheme="minorHAnsi"/>
          <w:sz w:val="36"/>
          <w:szCs w:val="36"/>
          <w:shd w:val="clear" w:color="auto" w:fill="FFFFFF"/>
        </w:rPr>
        <w:t xml:space="preserve">) : synthèse par </w:t>
      </w:r>
      <w:r w:rsidR="00DA4892" w:rsidRPr="000F1E36">
        <w:rPr>
          <w:rFonts w:cstheme="minorHAnsi"/>
          <w:sz w:val="36"/>
          <w:szCs w:val="36"/>
          <w:u w:val="single"/>
          <w:shd w:val="clear" w:color="auto" w:fill="FFFFFF"/>
        </w:rPr>
        <w:t>Michael Harner</w:t>
      </w:r>
      <w:r w:rsidR="00DA4892" w:rsidRPr="00DA4892">
        <w:rPr>
          <w:rFonts w:cstheme="minorHAnsi"/>
          <w:sz w:val="36"/>
          <w:szCs w:val="36"/>
          <w:shd w:val="clear" w:color="auto" w:fill="FFFFFF"/>
        </w:rPr>
        <w:t xml:space="preserve">* </w:t>
      </w:r>
      <w:r w:rsidR="00DA4892">
        <w:rPr>
          <w:rFonts w:cstheme="minorHAnsi"/>
          <w:sz w:val="36"/>
          <w:szCs w:val="36"/>
          <w:shd w:val="clear" w:color="auto" w:fill="FFFFFF"/>
        </w:rPr>
        <w:t xml:space="preserve">de ce qu’il </w:t>
      </w:r>
      <w:r w:rsidR="00DA4892" w:rsidRPr="00DA4892">
        <w:rPr>
          <w:rFonts w:cstheme="minorHAnsi"/>
          <w:sz w:val="36"/>
          <w:szCs w:val="36"/>
          <w:shd w:val="clear" w:color="auto" w:fill="FFFFFF"/>
        </w:rPr>
        <w:t>considère être le tronc commun essentiel des techniques issues des traditions chamaniques, dans le but de les rendre utilisables et accessibles aux personnes de culture occidentale.</w:t>
      </w:r>
      <w:bookmarkEnd w:id="156"/>
      <w:r w:rsidR="00DA4892" w:rsidRPr="00DA4892">
        <w:rPr>
          <w:rFonts w:ascii="Arial" w:hAnsi="Arial" w:cs="Arial"/>
          <w:sz w:val="21"/>
          <w:szCs w:val="21"/>
          <w:shd w:val="clear" w:color="auto" w:fill="FFFFFF"/>
        </w:rPr>
        <w:t> </w:t>
      </w:r>
      <w:r w:rsidR="00DA4892" w:rsidRPr="00DA4892">
        <w:rPr>
          <w:rFonts w:cstheme="minorHAnsi"/>
          <w:b/>
          <w:bCs/>
          <w:sz w:val="36"/>
          <w:szCs w:val="36"/>
          <w:shd w:val="clear" w:color="auto" w:fill="FFFFFF"/>
        </w:rPr>
        <w:t>IH 06 2022</w:t>
      </w:r>
    </w:p>
    <w:p w14:paraId="0361805B" w14:textId="5C1A710F" w:rsidR="006C7957" w:rsidRDefault="006C7957" w:rsidP="006C795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Corps calleux » : </w:t>
      </w:r>
      <w:r w:rsidRPr="006C7957">
        <w:rPr>
          <w:rFonts w:cstheme="minorHAnsi"/>
          <w:sz w:val="36"/>
          <w:szCs w:val="36"/>
          <w:shd w:val="clear" w:color="auto" w:fill="FFFFFF"/>
        </w:rPr>
        <w:t>Région du cerveau qui unit l'hémisphère droit et l'hémisphère gauche et autorise donc les communications entre eux, leur coordination, ou au contraire leur fonctionnement séparé.</w:t>
      </w:r>
    </w:p>
    <w:p w14:paraId="7AB4B193" w14:textId="6610BE8B" w:rsidR="00930F4F" w:rsidRDefault="00930F4F" w:rsidP="006C7957">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930F4F">
        <w:rPr>
          <w:rFonts w:cstheme="minorHAnsi"/>
          <w:b/>
          <w:bCs/>
          <w:sz w:val="36"/>
          <w:szCs w:val="36"/>
          <w:shd w:val="clear" w:color="auto" w:fill="FFFFFF"/>
        </w:rPr>
        <w:t>Corps éthérique</w:t>
      </w:r>
      <w:r>
        <w:rPr>
          <w:rFonts w:cstheme="minorHAnsi"/>
          <w:sz w:val="36"/>
          <w:szCs w:val="36"/>
          <w:shd w:val="clear" w:color="auto" w:fill="FFFFFF"/>
        </w:rPr>
        <w:t xml:space="preserve"> » : Terme </w:t>
      </w:r>
      <w:r w:rsidRPr="00930F4F">
        <w:rPr>
          <w:rFonts w:cstheme="minorHAnsi"/>
          <w:i/>
          <w:iCs/>
          <w:sz w:val="36"/>
          <w:szCs w:val="36"/>
          <w:shd w:val="clear" w:color="auto" w:fill="FFFFFF"/>
        </w:rPr>
        <w:t>ésotérique</w:t>
      </w:r>
      <w:r>
        <w:rPr>
          <w:rFonts w:cstheme="minorHAnsi"/>
          <w:sz w:val="36"/>
          <w:szCs w:val="36"/>
          <w:shd w:val="clear" w:color="auto" w:fill="FFFFFF"/>
        </w:rPr>
        <w:t xml:space="preserve">* désignant un des </w:t>
      </w:r>
      <w:r w:rsidRPr="00930F4F">
        <w:rPr>
          <w:rFonts w:cstheme="minorHAnsi"/>
          <w:i/>
          <w:iCs/>
          <w:sz w:val="36"/>
          <w:szCs w:val="36"/>
          <w:shd w:val="clear" w:color="auto" w:fill="FFFFFF"/>
        </w:rPr>
        <w:t>corps subtils</w:t>
      </w:r>
      <w:r>
        <w:rPr>
          <w:rFonts w:cstheme="minorHAnsi"/>
          <w:sz w:val="36"/>
          <w:szCs w:val="36"/>
          <w:shd w:val="clear" w:color="auto" w:fill="FFFFFF"/>
        </w:rPr>
        <w:t>* des êtres vivants…</w:t>
      </w:r>
    </w:p>
    <w:p w14:paraId="021D71B9" w14:textId="3F4E0656" w:rsidR="00930F4F" w:rsidRDefault="00930F4F" w:rsidP="006C795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w:t>
      </w:r>
      <w:r w:rsidRPr="00930F4F">
        <w:rPr>
          <w:rFonts w:cstheme="minorHAnsi"/>
          <w:b/>
          <w:bCs/>
          <w:sz w:val="36"/>
          <w:szCs w:val="36"/>
          <w:shd w:val="clear" w:color="auto" w:fill="FFFFFF"/>
        </w:rPr>
        <w:t xml:space="preserve">Corps psychiques » </w:t>
      </w:r>
      <w:r>
        <w:rPr>
          <w:rFonts w:cstheme="minorHAnsi"/>
          <w:b/>
          <w:bCs/>
          <w:sz w:val="36"/>
          <w:szCs w:val="36"/>
          <w:shd w:val="clear" w:color="auto" w:fill="FFFFFF"/>
        </w:rPr>
        <w:t xml:space="preserve">ou </w:t>
      </w:r>
      <w:r>
        <w:rPr>
          <w:rFonts w:cstheme="minorHAnsi"/>
          <w:sz w:val="36"/>
          <w:szCs w:val="36"/>
          <w:shd w:val="clear" w:color="auto" w:fill="FFFFFF"/>
        </w:rPr>
        <w:t>« </w:t>
      </w:r>
      <w:r w:rsidRPr="00930F4F">
        <w:rPr>
          <w:rFonts w:cstheme="minorHAnsi"/>
          <w:b/>
          <w:bCs/>
          <w:sz w:val="36"/>
          <w:szCs w:val="36"/>
          <w:shd w:val="clear" w:color="auto" w:fill="FFFFFF"/>
        </w:rPr>
        <w:t>Corps subtils</w:t>
      </w:r>
      <w:r>
        <w:rPr>
          <w:rFonts w:cstheme="minorHAnsi"/>
          <w:sz w:val="36"/>
          <w:szCs w:val="36"/>
          <w:shd w:val="clear" w:color="auto" w:fill="FFFFFF"/>
        </w:rPr>
        <w:t xml:space="preserve"> » : En </w:t>
      </w:r>
      <w:r w:rsidRPr="00930F4F">
        <w:rPr>
          <w:rFonts w:cstheme="minorHAnsi"/>
          <w:i/>
          <w:iCs/>
          <w:sz w:val="36"/>
          <w:szCs w:val="36"/>
          <w:shd w:val="clear" w:color="auto" w:fill="FFFFFF"/>
        </w:rPr>
        <w:t>ésotérisme</w:t>
      </w:r>
      <w:r>
        <w:rPr>
          <w:rFonts w:cstheme="minorHAnsi"/>
          <w:sz w:val="36"/>
          <w:szCs w:val="36"/>
          <w:shd w:val="clear" w:color="auto" w:fill="FFFFFF"/>
        </w:rPr>
        <w:t xml:space="preserve">* ce sont des </w:t>
      </w:r>
      <w:r w:rsidRPr="00930F4F">
        <w:rPr>
          <w:rFonts w:cstheme="minorHAnsi"/>
          <w:sz w:val="36"/>
          <w:szCs w:val="36"/>
          <w:shd w:val="clear" w:color="auto" w:fill="FFFFFF"/>
        </w:rPr>
        <w:t>« </w:t>
      </w:r>
      <w:r w:rsidRPr="00BD2A52">
        <w:rPr>
          <w:rFonts w:cstheme="minorHAnsi"/>
          <w:sz w:val="36"/>
          <w:szCs w:val="36"/>
          <w:shd w:val="clear" w:color="auto" w:fill="FFFFFF"/>
        </w:rPr>
        <w:t>enveloppes suprasensibles</w:t>
      </w:r>
      <w:r w:rsidRPr="00930F4F">
        <w:rPr>
          <w:rFonts w:cstheme="minorHAnsi"/>
          <w:sz w:val="36"/>
          <w:szCs w:val="36"/>
          <w:shd w:val="clear" w:color="auto" w:fill="FFFFFF"/>
        </w:rPr>
        <w:t> » non perceptibles par les organes sensoriels humains</w:t>
      </w:r>
      <w:r>
        <w:rPr>
          <w:rFonts w:cstheme="minorHAnsi"/>
          <w:sz w:val="36"/>
          <w:szCs w:val="36"/>
          <w:shd w:val="clear" w:color="auto" w:fill="FFFFFF"/>
        </w:rPr>
        <w:t>…</w:t>
      </w:r>
      <w:r w:rsidRPr="00930F4F">
        <w:rPr>
          <w:rFonts w:cstheme="minorHAnsi"/>
          <w:sz w:val="36"/>
          <w:szCs w:val="36"/>
          <w:shd w:val="clear" w:color="auto" w:fill="FFFFFF"/>
        </w:rPr>
        <w:t> </w:t>
      </w:r>
    </w:p>
    <w:p w14:paraId="39E53E46" w14:textId="2F55F379" w:rsidR="00930F4F" w:rsidRDefault="00930F4F" w:rsidP="006C7957">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930F4F">
        <w:rPr>
          <w:rFonts w:cstheme="minorHAnsi"/>
          <w:b/>
          <w:bCs/>
          <w:sz w:val="36"/>
          <w:szCs w:val="36"/>
          <w:shd w:val="clear" w:color="auto" w:fill="FFFFFF"/>
        </w:rPr>
        <w:t>Corps subtils</w:t>
      </w:r>
      <w:r>
        <w:rPr>
          <w:rFonts w:cstheme="minorHAnsi"/>
          <w:sz w:val="36"/>
          <w:szCs w:val="36"/>
          <w:shd w:val="clear" w:color="auto" w:fill="FFFFFF"/>
        </w:rPr>
        <w:t> » ou « </w:t>
      </w:r>
      <w:r>
        <w:rPr>
          <w:rFonts w:cstheme="minorHAnsi"/>
          <w:b/>
          <w:bCs/>
          <w:sz w:val="36"/>
          <w:szCs w:val="36"/>
          <w:shd w:val="clear" w:color="auto" w:fill="FFFFFF"/>
        </w:rPr>
        <w:t>C</w:t>
      </w:r>
      <w:r w:rsidRPr="00930F4F">
        <w:rPr>
          <w:rFonts w:cstheme="minorHAnsi"/>
          <w:b/>
          <w:bCs/>
          <w:sz w:val="36"/>
          <w:szCs w:val="36"/>
          <w:shd w:val="clear" w:color="auto" w:fill="FFFFFF"/>
        </w:rPr>
        <w:t>orps psychiques</w:t>
      </w:r>
      <w:r>
        <w:rPr>
          <w:rFonts w:cstheme="minorHAnsi"/>
          <w:b/>
          <w:bCs/>
          <w:sz w:val="36"/>
          <w:szCs w:val="36"/>
          <w:shd w:val="clear" w:color="auto" w:fill="FFFFFF"/>
        </w:rPr>
        <w:t xml:space="preserve"> » </w:t>
      </w:r>
      <w:r>
        <w:rPr>
          <w:rFonts w:cstheme="minorHAnsi"/>
          <w:sz w:val="36"/>
          <w:szCs w:val="36"/>
          <w:shd w:val="clear" w:color="auto" w:fill="FFFFFF"/>
        </w:rPr>
        <w:t xml:space="preserve">: En </w:t>
      </w:r>
      <w:r w:rsidRPr="00930F4F">
        <w:rPr>
          <w:rFonts w:cstheme="minorHAnsi"/>
          <w:i/>
          <w:iCs/>
          <w:sz w:val="36"/>
          <w:szCs w:val="36"/>
          <w:shd w:val="clear" w:color="auto" w:fill="FFFFFF"/>
        </w:rPr>
        <w:t>ésotérisme</w:t>
      </w:r>
      <w:r>
        <w:rPr>
          <w:rFonts w:cstheme="minorHAnsi"/>
          <w:sz w:val="36"/>
          <w:szCs w:val="36"/>
          <w:shd w:val="clear" w:color="auto" w:fill="FFFFFF"/>
        </w:rPr>
        <w:t xml:space="preserve">* ce sont des </w:t>
      </w:r>
      <w:r w:rsidRPr="00930F4F">
        <w:rPr>
          <w:rFonts w:cstheme="minorHAnsi"/>
          <w:sz w:val="36"/>
          <w:szCs w:val="36"/>
          <w:shd w:val="clear" w:color="auto" w:fill="FFFFFF"/>
        </w:rPr>
        <w:t>« </w:t>
      </w:r>
      <w:r w:rsidRPr="00BD2A52">
        <w:rPr>
          <w:rFonts w:cstheme="minorHAnsi"/>
          <w:sz w:val="36"/>
          <w:szCs w:val="36"/>
          <w:shd w:val="clear" w:color="auto" w:fill="FFFFFF"/>
        </w:rPr>
        <w:t>enveloppes suprasensibles</w:t>
      </w:r>
      <w:r w:rsidRPr="00930F4F">
        <w:rPr>
          <w:rFonts w:cstheme="minorHAnsi"/>
          <w:sz w:val="36"/>
          <w:szCs w:val="36"/>
          <w:shd w:val="clear" w:color="auto" w:fill="FFFFFF"/>
        </w:rPr>
        <w:t> » non perceptibles par les organes sensoriels humains</w:t>
      </w:r>
      <w:r>
        <w:rPr>
          <w:rFonts w:cstheme="minorHAnsi"/>
          <w:sz w:val="36"/>
          <w:szCs w:val="36"/>
          <w:shd w:val="clear" w:color="auto" w:fill="FFFFFF"/>
        </w:rPr>
        <w:t>…</w:t>
      </w:r>
      <w:r w:rsidRPr="00930F4F">
        <w:rPr>
          <w:rFonts w:cstheme="minorHAnsi"/>
          <w:sz w:val="36"/>
          <w:szCs w:val="36"/>
          <w:shd w:val="clear" w:color="auto" w:fill="FFFFFF"/>
        </w:rPr>
        <w:t> </w:t>
      </w:r>
    </w:p>
    <w:p w14:paraId="7D7043CE" w14:textId="6A9AE80C" w:rsidR="00BF4011" w:rsidRPr="003D5F63" w:rsidRDefault="003D5F63" w:rsidP="003D5F63">
      <w:pPr>
        <w:rPr>
          <w:rFonts w:cstheme="minorHAnsi"/>
          <w:sz w:val="36"/>
          <w:szCs w:val="36"/>
          <w:shd w:val="clear" w:color="auto" w:fill="FFFFFF"/>
        </w:rPr>
      </w:pPr>
      <w:r w:rsidRPr="00836846">
        <w:rPr>
          <w:rFonts w:cstheme="minorHAnsi"/>
          <w:b/>
          <w:bCs/>
          <w:sz w:val="36"/>
          <w:szCs w:val="36"/>
          <w:shd w:val="clear" w:color="auto" w:fill="FFFFFF"/>
        </w:rPr>
        <w:t xml:space="preserve">« Corrélation » : </w:t>
      </w:r>
      <w:r>
        <w:rPr>
          <w:rFonts w:cstheme="minorHAnsi"/>
          <w:sz w:val="36"/>
          <w:szCs w:val="36"/>
        </w:rPr>
        <w:t xml:space="preserve">Quand </w:t>
      </w:r>
      <w:r w:rsidRPr="00836846">
        <w:rPr>
          <w:rFonts w:cstheme="minorHAnsi"/>
          <w:sz w:val="36"/>
          <w:szCs w:val="36"/>
        </w:rPr>
        <w:t>il existe une corrélation entre deux variables, cela signifie simplement qu’il existe une relation entre ces deux variables. Cette relation peut être :</w:t>
      </w:r>
      <w:r>
        <w:rPr>
          <w:rFonts w:cstheme="minorHAnsi"/>
          <w:sz w:val="36"/>
          <w:szCs w:val="36"/>
        </w:rPr>
        <w:t xml:space="preserve"> </w:t>
      </w:r>
      <w:r w:rsidRPr="00836846">
        <w:rPr>
          <w:rFonts w:cstheme="minorHAnsi"/>
          <w:sz w:val="36"/>
          <w:szCs w:val="36"/>
        </w:rPr>
        <w:t>p</w:t>
      </w:r>
      <w:r w:rsidRPr="00836846">
        <w:rPr>
          <w:rFonts w:eastAsia="Times New Roman" w:cstheme="minorHAnsi"/>
          <w:sz w:val="36"/>
          <w:szCs w:val="36"/>
          <w:lang w:eastAsia="fr-FR"/>
        </w:rPr>
        <w:t xml:space="preserve">ositive </w:t>
      </w:r>
      <w:r>
        <w:rPr>
          <w:rFonts w:cstheme="minorHAnsi"/>
          <w:sz w:val="36"/>
          <w:szCs w:val="36"/>
        </w:rPr>
        <w:t>(</w:t>
      </w:r>
      <w:r w:rsidRPr="0037495C">
        <w:rPr>
          <w:rFonts w:cstheme="minorHAnsi"/>
          <w:sz w:val="36"/>
          <w:szCs w:val="36"/>
        </w:rPr>
        <w:t>lorsque</w:t>
      </w:r>
      <w:r w:rsidRPr="0037495C">
        <w:rPr>
          <w:rFonts w:eastAsia="Times New Roman" w:cstheme="minorHAnsi"/>
          <w:sz w:val="36"/>
          <w:szCs w:val="36"/>
          <w:lang w:eastAsia="fr-FR"/>
        </w:rPr>
        <w:t xml:space="preserve"> les deux variables bougent dans la même direction</w:t>
      </w:r>
      <w:r>
        <w:rPr>
          <w:rFonts w:cstheme="minorHAnsi"/>
          <w:sz w:val="36"/>
          <w:szCs w:val="36"/>
        </w:rPr>
        <w:t>)</w:t>
      </w:r>
      <w:r w:rsidRPr="00836846">
        <w:rPr>
          <w:rFonts w:eastAsia="Times New Roman" w:cstheme="minorHAnsi"/>
          <w:sz w:val="36"/>
          <w:szCs w:val="36"/>
          <w:lang w:eastAsia="fr-FR"/>
        </w:rPr>
        <w:t> </w:t>
      </w:r>
      <w:r>
        <w:rPr>
          <w:rFonts w:cstheme="minorHAnsi"/>
          <w:sz w:val="36"/>
          <w:szCs w:val="36"/>
        </w:rPr>
        <w:t xml:space="preserve">ou </w:t>
      </w:r>
      <w:r w:rsidRPr="00836846">
        <w:rPr>
          <w:rFonts w:cstheme="minorHAnsi"/>
          <w:sz w:val="36"/>
          <w:szCs w:val="36"/>
        </w:rPr>
        <w:t>n</w:t>
      </w:r>
      <w:r w:rsidRPr="00836846">
        <w:rPr>
          <w:rFonts w:eastAsia="Times New Roman" w:cstheme="minorHAnsi"/>
          <w:sz w:val="36"/>
          <w:szCs w:val="36"/>
          <w:lang w:eastAsia="fr-FR"/>
        </w:rPr>
        <w:t xml:space="preserve">égative </w:t>
      </w:r>
      <w:r>
        <w:rPr>
          <w:rFonts w:cstheme="minorHAnsi"/>
          <w:sz w:val="36"/>
          <w:szCs w:val="36"/>
        </w:rPr>
        <w:t>(</w:t>
      </w:r>
      <w:r w:rsidRPr="0037495C">
        <w:rPr>
          <w:rFonts w:eastAsia="Times New Roman" w:cstheme="minorHAnsi"/>
          <w:sz w:val="36"/>
          <w:szCs w:val="36"/>
          <w:lang w:eastAsia="fr-FR"/>
        </w:rPr>
        <w:t>lorsque les deux variables bougent dans une direction opposée</w:t>
      </w:r>
      <w:r>
        <w:rPr>
          <w:rFonts w:cstheme="minorHAnsi"/>
          <w:sz w:val="36"/>
          <w:szCs w:val="36"/>
        </w:rPr>
        <w:t>)</w:t>
      </w:r>
      <w:r w:rsidRPr="00836846">
        <w:rPr>
          <w:rFonts w:eastAsia="Times New Roman" w:cstheme="minorHAnsi"/>
          <w:sz w:val="36"/>
          <w:szCs w:val="36"/>
          <w:lang w:eastAsia="fr-FR"/>
        </w:rPr>
        <w:t>.</w:t>
      </w:r>
      <w:r>
        <w:rPr>
          <w:rFonts w:cstheme="minorHAnsi"/>
          <w:sz w:val="36"/>
          <w:szCs w:val="36"/>
        </w:rPr>
        <w:t xml:space="preserve"> La corrélation est différente de la </w:t>
      </w:r>
      <w:r w:rsidRPr="0037495C">
        <w:rPr>
          <w:rFonts w:cstheme="minorHAnsi"/>
          <w:i/>
          <w:iCs/>
          <w:sz w:val="36"/>
          <w:szCs w:val="36"/>
        </w:rPr>
        <w:t>causalité</w:t>
      </w:r>
      <w:r>
        <w:rPr>
          <w:rFonts w:cstheme="minorHAnsi"/>
          <w:sz w:val="36"/>
          <w:szCs w:val="36"/>
        </w:rPr>
        <w:t>*</w:t>
      </w:r>
      <w:r w:rsidR="000B079E">
        <w:rPr>
          <w:rFonts w:cstheme="minorHAnsi"/>
          <w:sz w:val="36"/>
          <w:szCs w:val="36"/>
        </w:rPr>
        <w:t xml:space="preserve"> </w:t>
      </w:r>
      <w:r>
        <w:rPr>
          <w:rFonts w:cstheme="minorHAnsi"/>
          <w:sz w:val="36"/>
          <w:szCs w:val="36"/>
        </w:rPr>
        <w:t>car même si les deux variables évoluent de façon coordonnée, aucune n’est directement la cause de l’autre (</w:t>
      </w:r>
      <w:r w:rsidRPr="0037495C">
        <w:rPr>
          <w:rFonts w:cstheme="minorHAnsi"/>
          <w:sz w:val="36"/>
          <w:szCs w:val="36"/>
        </w:rPr>
        <w:t>Par exemple les ventes de glaces et les insolations évoluent de la même façon mais la cause est en fait l’augmentation de l’ensoleillement !</w:t>
      </w:r>
      <w:r>
        <w:rPr>
          <w:rFonts w:cstheme="minorHAnsi"/>
          <w:sz w:val="36"/>
          <w:szCs w:val="36"/>
        </w:rPr>
        <w:t>) et les confondre donne l’</w:t>
      </w:r>
      <w:r w:rsidRPr="0037495C">
        <w:rPr>
          <w:rFonts w:cstheme="minorHAnsi"/>
          <w:i/>
          <w:iCs/>
          <w:sz w:val="36"/>
          <w:szCs w:val="36"/>
        </w:rPr>
        <w:t>effet cigogne</w:t>
      </w:r>
      <w:r>
        <w:rPr>
          <w:rFonts w:cstheme="minorHAnsi"/>
          <w:sz w:val="36"/>
          <w:szCs w:val="36"/>
        </w:rPr>
        <w:t xml:space="preserve">*. </w:t>
      </w:r>
      <w:r w:rsidR="00DC0597">
        <w:rPr>
          <w:rFonts w:cstheme="minorHAnsi"/>
          <w:sz w:val="36"/>
          <w:szCs w:val="36"/>
        </w:rPr>
        <w:t xml:space="preserve"> Une corrélation peut être due aussi au hasard</w:t>
      </w:r>
      <w:r w:rsidR="0032757E">
        <w:rPr>
          <w:rFonts w:cstheme="minorHAnsi"/>
          <w:sz w:val="36"/>
          <w:szCs w:val="36"/>
        </w:rPr>
        <w:t xml:space="preserve">. </w:t>
      </w:r>
      <w:r w:rsidR="00FD6556" w:rsidRPr="00FD6556">
        <w:rPr>
          <w:rFonts w:cstheme="minorHAnsi"/>
          <w:b/>
          <w:bCs/>
          <w:sz w:val="36"/>
          <w:szCs w:val="36"/>
        </w:rPr>
        <w:t>IH 11 2022</w:t>
      </w:r>
    </w:p>
    <w:p w14:paraId="39605267" w14:textId="2CA3D8CC" w:rsidR="00A97285" w:rsidRDefault="00A97285" w:rsidP="00F265C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Cortex </w:t>
      </w:r>
      <w:r w:rsidR="00F265C0">
        <w:rPr>
          <w:rFonts w:cstheme="minorHAnsi"/>
          <w:b/>
          <w:bCs/>
          <w:sz w:val="36"/>
          <w:szCs w:val="36"/>
          <w:shd w:val="clear" w:color="auto" w:fill="FFFFFF"/>
        </w:rPr>
        <w:t>cérébral »</w:t>
      </w:r>
      <w:r>
        <w:rPr>
          <w:rFonts w:cstheme="minorHAnsi"/>
          <w:b/>
          <w:bCs/>
          <w:sz w:val="36"/>
          <w:szCs w:val="36"/>
          <w:shd w:val="clear" w:color="auto" w:fill="FFFFFF"/>
        </w:rPr>
        <w:t> </w:t>
      </w:r>
      <w:r w:rsidRPr="00F265C0">
        <w:rPr>
          <w:rFonts w:cstheme="minorHAnsi"/>
          <w:sz w:val="36"/>
          <w:szCs w:val="36"/>
          <w:shd w:val="clear" w:color="auto" w:fill="FFFFFF"/>
        </w:rPr>
        <w:t xml:space="preserve">: </w:t>
      </w:r>
      <w:r w:rsidR="00F265C0" w:rsidRPr="00F265C0">
        <w:rPr>
          <w:rFonts w:cstheme="minorHAnsi"/>
          <w:sz w:val="36"/>
          <w:szCs w:val="36"/>
          <w:shd w:val="clear" w:color="auto" w:fill="FFFFFF"/>
        </w:rPr>
        <w:t>Couche de substance grise situé à la surface des hémisphères cérébraux, contenant les corps cellulaires de neurones et responsable des fonctions les plus élevées du cerveau.</w:t>
      </w:r>
    </w:p>
    <w:p w14:paraId="24C0E500" w14:textId="1191F1A8" w:rsidR="00012419" w:rsidRDefault="00012419" w:rsidP="00F265C0">
      <w:pPr>
        <w:shd w:val="clear" w:color="auto" w:fill="FFFFFF" w:themeFill="background1"/>
        <w:rPr>
          <w:rFonts w:cstheme="minorHAnsi"/>
          <w:sz w:val="36"/>
          <w:szCs w:val="36"/>
          <w:shd w:val="clear" w:color="auto" w:fill="FFFFFF"/>
        </w:rPr>
      </w:pPr>
      <w:r w:rsidRPr="00012419">
        <w:rPr>
          <w:rFonts w:cstheme="minorHAnsi"/>
          <w:b/>
          <w:bCs/>
          <w:sz w:val="36"/>
          <w:szCs w:val="36"/>
          <w:shd w:val="clear" w:color="auto" w:fill="FFFFFF"/>
        </w:rPr>
        <w:t>« Cortex cingulaire »</w:t>
      </w:r>
      <w:r>
        <w:rPr>
          <w:rFonts w:cstheme="minorHAnsi"/>
          <w:sz w:val="36"/>
          <w:szCs w:val="36"/>
          <w:shd w:val="clear" w:color="auto" w:fill="FFFFFF"/>
        </w:rPr>
        <w:t xml:space="preserve"> : </w:t>
      </w:r>
      <w:r w:rsidR="006C7957">
        <w:rPr>
          <w:rFonts w:cstheme="minorHAnsi"/>
          <w:sz w:val="36"/>
          <w:szCs w:val="36"/>
          <w:shd w:val="clear" w:color="auto" w:fill="FFFFFF"/>
        </w:rPr>
        <w:t>Région</w:t>
      </w:r>
      <w:r>
        <w:rPr>
          <w:rFonts w:cstheme="minorHAnsi"/>
          <w:sz w:val="36"/>
          <w:szCs w:val="36"/>
          <w:shd w:val="clear" w:color="auto" w:fill="FFFFFF"/>
        </w:rPr>
        <w:t xml:space="preserve"> du cerveau qui s’enroule « </w:t>
      </w:r>
      <w:r w:rsidRPr="0037495C">
        <w:rPr>
          <w:rFonts w:cstheme="minorHAnsi"/>
          <w:sz w:val="36"/>
          <w:szCs w:val="36"/>
          <w:shd w:val="clear" w:color="auto" w:fill="FFFFFF"/>
        </w:rPr>
        <w:t>comme un collier</w:t>
      </w:r>
      <w:r>
        <w:rPr>
          <w:rFonts w:cstheme="minorHAnsi"/>
          <w:sz w:val="36"/>
          <w:szCs w:val="36"/>
          <w:shd w:val="clear" w:color="auto" w:fill="FFFFFF"/>
        </w:rPr>
        <w:t xml:space="preserve"> » autour du </w:t>
      </w:r>
      <w:r w:rsidRPr="006C7957">
        <w:rPr>
          <w:rFonts w:cstheme="minorHAnsi"/>
          <w:i/>
          <w:iCs/>
          <w:sz w:val="36"/>
          <w:szCs w:val="36"/>
          <w:shd w:val="clear" w:color="auto" w:fill="FFFFFF"/>
        </w:rPr>
        <w:t>Corps calleux</w:t>
      </w:r>
      <w:r w:rsidR="006C7957">
        <w:rPr>
          <w:rFonts w:cstheme="minorHAnsi"/>
          <w:i/>
          <w:iCs/>
          <w:sz w:val="36"/>
          <w:szCs w:val="36"/>
          <w:shd w:val="clear" w:color="auto" w:fill="FFFFFF"/>
        </w:rPr>
        <w:t>*</w:t>
      </w:r>
      <w:r>
        <w:rPr>
          <w:rFonts w:cstheme="minorHAnsi"/>
          <w:sz w:val="36"/>
          <w:szCs w:val="36"/>
          <w:shd w:val="clear" w:color="auto" w:fill="FFFFFF"/>
        </w:rPr>
        <w:t xml:space="preserve">. Il comporte </w:t>
      </w:r>
      <w:r w:rsidR="006C7957">
        <w:rPr>
          <w:rFonts w:cstheme="minorHAnsi"/>
          <w:sz w:val="36"/>
          <w:szCs w:val="36"/>
          <w:shd w:val="clear" w:color="auto" w:fill="FFFFFF"/>
        </w:rPr>
        <w:t>deux</w:t>
      </w:r>
      <w:r>
        <w:rPr>
          <w:rFonts w:cstheme="minorHAnsi"/>
          <w:sz w:val="36"/>
          <w:szCs w:val="36"/>
          <w:shd w:val="clear" w:color="auto" w:fill="FFFFFF"/>
        </w:rPr>
        <w:t xml:space="preserve"> partie</w:t>
      </w:r>
      <w:r w:rsidR="006C7957">
        <w:rPr>
          <w:rFonts w:cstheme="minorHAnsi"/>
          <w:sz w:val="36"/>
          <w:szCs w:val="36"/>
          <w:shd w:val="clear" w:color="auto" w:fill="FFFFFF"/>
        </w:rPr>
        <w:t>s</w:t>
      </w:r>
      <w:r>
        <w:rPr>
          <w:rFonts w:cstheme="minorHAnsi"/>
          <w:sz w:val="36"/>
          <w:szCs w:val="36"/>
          <w:shd w:val="clear" w:color="auto" w:fill="FFFFFF"/>
        </w:rPr>
        <w:t xml:space="preserve"> </w:t>
      </w:r>
      <w:r w:rsidR="006C7957">
        <w:rPr>
          <w:rFonts w:cstheme="minorHAnsi"/>
          <w:sz w:val="36"/>
          <w:szCs w:val="36"/>
          <w:shd w:val="clear" w:color="auto" w:fill="FFFFFF"/>
        </w:rPr>
        <w:t>(</w:t>
      </w:r>
      <w:r w:rsidRPr="0037495C">
        <w:rPr>
          <w:rFonts w:cstheme="minorHAnsi"/>
          <w:sz w:val="36"/>
          <w:szCs w:val="36"/>
          <w:shd w:val="clear" w:color="auto" w:fill="FFFFFF"/>
        </w:rPr>
        <w:t xml:space="preserve">antérieure et </w:t>
      </w:r>
      <w:r w:rsidR="006C7957" w:rsidRPr="0037495C">
        <w:rPr>
          <w:rFonts w:cstheme="minorHAnsi"/>
          <w:sz w:val="36"/>
          <w:szCs w:val="36"/>
          <w:shd w:val="clear" w:color="auto" w:fill="FFFFFF"/>
        </w:rPr>
        <w:t>postérieure</w:t>
      </w:r>
      <w:r w:rsidR="006C7957">
        <w:rPr>
          <w:rFonts w:cstheme="minorHAnsi"/>
          <w:sz w:val="36"/>
          <w:szCs w:val="36"/>
          <w:shd w:val="clear" w:color="auto" w:fill="FFFFFF"/>
        </w:rPr>
        <w:t xml:space="preserve">) de structures et fonctions différentes. </w:t>
      </w:r>
    </w:p>
    <w:p w14:paraId="5A62DB4A" w14:textId="53C5104A" w:rsidR="00012419" w:rsidRDefault="00012419" w:rsidP="00F265C0">
      <w:pPr>
        <w:shd w:val="clear" w:color="auto" w:fill="FFFFFF" w:themeFill="background1"/>
        <w:rPr>
          <w:rFonts w:cstheme="minorHAnsi"/>
          <w:sz w:val="36"/>
          <w:szCs w:val="36"/>
          <w:shd w:val="clear" w:color="auto" w:fill="FFFFFF" w:themeFill="background1"/>
        </w:rPr>
      </w:pPr>
      <w:bookmarkStart w:id="157" w:name="_Hlk179216945"/>
      <w:r>
        <w:rPr>
          <w:rFonts w:cstheme="minorHAnsi"/>
          <w:sz w:val="36"/>
          <w:szCs w:val="36"/>
          <w:shd w:val="clear" w:color="auto" w:fill="FFFFFF"/>
        </w:rPr>
        <w:t>« </w:t>
      </w:r>
      <w:r w:rsidRPr="00012419">
        <w:rPr>
          <w:rFonts w:cstheme="minorHAnsi"/>
          <w:b/>
          <w:bCs/>
          <w:sz w:val="36"/>
          <w:szCs w:val="36"/>
          <w:shd w:val="clear" w:color="auto" w:fill="FFFFFF"/>
        </w:rPr>
        <w:t>Cortex Cingulaire Antérieur</w:t>
      </w:r>
      <w:r>
        <w:rPr>
          <w:rFonts w:cstheme="minorHAnsi"/>
          <w:sz w:val="36"/>
          <w:szCs w:val="36"/>
          <w:shd w:val="clear" w:color="auto" w:fill="FFFFFF"/>
        </w:rPr>
        <w:t> </w:t>
      </w:r>
      <w:r w:rsidRPr="00E64A54">
        <w:rPr>
          <w:rFonts w:cstheme="minorHAnsi"/>
          <w:b/>
          <w:bCs/>
          <w:sz w:val="36"/>
          <w:szCs w:val="36"/>
          <w:shd w:val="clear" w:color="auto" w:fill="FFFFFF"/>
        </w:rPr>
        <w:t>» </w:t>
      </w:r>
      <w:r w:rsidR="00E64A54" w:rsidRPr="00E64A54">
        <w:rPr>
          <w:rFonts w:cstheme="minorHAnsi"/>
          <w:b/>
          <w:bCs/>
          <w:sz w:val="36"/>
          <w:szCs w:val="36"/>
          <w:shd w:val="clear" w:color="auto" w:fill="FFFFFF"/>
        </w:rPr>
        <w:t>ou « CCA »</w:t>
      </w:r>
      <w:r w:rsidR="00E64A54">
        <w:rPr>
          <w:rFonts w:cstheme="minorHAnsi"/>
          <w:sz w:val="36"/>
          <w:szCs w:val="36"/>
          <w:shd w:val="clear" w:color="auto" w:fill="FFFFFF"/>
        </w:rPr>
        <w:t xml:space="preserve"> </w:t>
      </w:r>
      <w:r w:rsidR="00101473" w:rsidRPr="00101473">
        <w:rPr>
          <w:rFonts w:cstheme="minorHAnsi"/>
          <w:b/>
          <w:bCs/>
          <w:sz w:val="36"/>
          <w:szCs w:val="36"/>
          <w:shd w:val="clear" w:color="auto" w:fill="FFFFFF"/>
        </w:rPr>
        <w:t>ou « ACC »</w:t>
      </w:r>
      <w:r w:rsidR="00101473">
        <w:rPr>
          <w:rFonts w:cstheme="minorHAnsi"/>
          <w:sz w:val="36"/>
          <w:szCs w:val="36"/>
          <w:shd w:val="clear" w:color="auto" w:fill="FFFFFF"/>
        </w:rPr>
        <w:t xml:space="preserve"> </w:t>
      </w:r>
      <w:r>
        <w:rPr>
          <w:rFonts w:cstheme="minorHAnsi"/>
          <w:sz w:val="36"/>
          <w:szCs w:val="36"/>
          <w:shd w:val="clear" w:color="auto" w:fill="FFFFFF"/>
        </w:rPr>
        <w:t xml:space="preserve">: </w:t>
      </w:r>
      <w:r w:rsidRPr="00012419">
        <w:rPr>
          <w:rFonts w:cstheme="minorHAnsi"/>
          <w:sz w:val="36"/>
          <w:szCs w:val="36"/>
          <w:shd w:val="clear" w:color="auto" w:fill="FFFFFF" w:themeFill="background1"/>
        </w:rPr>
        <w:t>Partie frontale du </w:t>
      </w:r>
      <w:hyperlink r:id="rId106" w:tooltip="Cortex cingulaire" w:history="1">
        <w:r w:rsidRPr="00E41B35">
          <w:rPr>
            <w:rFonts w:cstheme="minorHAnsi"/>
            <w:i/>
            <w:iCs/>
            <w:sz w:val="36"/>
            <w:szCs w:val="36"/>
            <w:shd w:val="clear" w:color="auto" w:fill="FFFFFF" w:themeFill="background1"/>
          </w:rPr>
          <w:t>cortex cingulaire</w:t>
        </w:r>
      </w:hyperlink>
      <w:r>
        <w:rPr>
          <w:rFonts w:cstheme="minorHAnsi"/>
          <w:i/>
          <w:iCs/>
          <w:sz w:val="36"/>
          <w:szCs w:val="36"/>
          <w:shd w:val="clear" w:color="auto" w:fill="FFFFFF" w:themeFill="background1"/>
        </w:rPr>
        <w:t>*</w:t>
      </w:r>
      <w:r>
        <w:rPr>
          <w:rFonts w:cstheme="minorHAnsi"/>
          <w:sz w:val="36"/>
          <w:szCs w:val="36"/>
          <w:shd w:val="clear" w:color="auto" w:fill="FFFFFF" w:themeFill="background1"/>
        </w:rPr>
        <w:t>.</w:t>
      </w:r>
    </w:p>
    <w:p w14:paraId="4A0ED15B" w14:textId="31E6B41A" w:rsidR="000B079E" w:rsidRPr="000B079E" w:rsidRDefault="000B079E" w:rsidP="00F265C0">
      <w:pPr>
        <w:shd w:val="clear" w:color="auto" w:fill="FFFFFF" w:themeFill="background1"/>
        <w:rPr>
          <w:rFonts w:cstheme="minorHAnsi"/>
          <w:b/>
          <w:bCs/>
          <w:sz w:val="36"/>
          <w:szCs w:val="36"/>
          <w:shd w:val="clear" w:color="auto" w:fill="FFFFFF" w:themeFill="background1"/>
        </w:rPr>
      </w:pPr>
      <w:r w:rsidRPr="000B079E">
        <w:rPr>
          <w:rFonts w:cstheme="minorHAnsi"/>
          <w:b/>
          <w:bCs/>
          <w:sz w:val="36"/>
          <w:szCs w:val="36"/>
          <w:shd w:val="clear" w:color="auto" w:fill="FFFFFF" w:themeFill="background1"/>
        </w:rPr>
        <w:t xml:space="preserve">« Cortex frontal » : </w:t>
      </w:r>
      <w:r w:rsidRPr="000B079E">
        <w:rPr>
          <w:rFonts w:cstheme="minorHAnsi"/>
          <w:i/>
          <w:iCs/>
          <w:sz w:val="36"/>
          <w:szCs w:val="36"/>
          <w:shd w:val="clear" w:color="auto" w:fill="FFFFFF" w:themeFill="background1"/>
        </w:rPr>
        <w:t>Cortex</w:t>
      </w:r>
      <w:r w:rsidRPr="000B079E">
        <w:rPr>
          <w:rFonts w:cstheme="minorHAnsi"/>
          <w:sz w:val="36"/>
          <w:szCs w:val="36"/>
          <w:shd w:val="clear" w:color="auto" w:fill="FFFFFF" w:themeFill="background1"/>
        </w:rPr>
        <w:t>* du lobe frontal</w:t>
      </w:r>
      <w:r>
        <w:rPr>
          <w:rFonts w:cstheme="minorHAnsi"/>
          <w:sz w:val="36"/>
          <w:szCs w:val="36"/>
          <w:shd w:val="clear" w:color="auto" w:fill="FFFFFF" w:themeFill="background1"/>
        </w:rPr>
        <w:t xml:space="preserve">, impliqué dans la coordination motrice et le langage. </w:t>
      </w:r>
    </w:p>
    <w:p w14:paraId="7E8A17B8" w14:textId="44BC3750" w:rsidR="0018254A" w:rsidRDefault="0018254A" w:rsidP="00F265C0">
      <w:pPr>
        <w:shd w:val="clear" w:color="auto" w:fill="FFFFFF" w:themeFill="background1"/>
        <w:rPr>
          <w:rFonts w:cstheme="minorHAnsi"/>
          <w:sz w:val="36"/>
          <w:szCs w:val="36"/>
          <w:shd w:val="clear" w:color="auto" w:fill="FFFFFF" w:themeFill="background1"/>
        </w:rPr>
      </w:pPr>
      <w:bookmarkStart w:id="158" w:name="_Hlk155950613"/>
      <w:bookmarkEnd w:id="157"/>
      <w:r>
        <w:rPr>
          <w:rFonts w:cstheme="minorHAnsi"/>
          <w:sz w:val="36"/>
          <w:szCs w:val="36"/>
          <w:shd w:val="clear" w:color="auto" w:fill="FFFFFF" w:themeFill="background1"/>
        </w:rPr>
        <w:t>« </w:t>
      </w:r>
      <w:r w:rsidRPr="0018254A">
        <w:rPr>
          <w:rFonts w:cstheme="minorHAnsi"/>
          <w:b/>
          <w:bCs/>
          <w:sz w:val="36"/>
          <w:szCs w:val="36"/>
          <w:shd w:val="clear" w:color="auto" w:fill="FFFFFF" w:themeFill="background1"/>
        </w:rPr>
        <w:t>Cortex pariétal</w:t>
      </w:r>
      <w:r>
        <w:rPr>
          <w:rFonts w:cstheme="minorHAnsi"/>
          <w:sz w:val="36"/>
          <w:szCs w:val="36"/>
          <w:shd w:val="clear" w:color="auto" w:fill="FFFFFF" w:themeFill="background1"/>
        </w:rPr>
        <w:t> </w:t>
      </w:r>
      <w:r w:rsidRPr="0018254A">
        <w:rPr>
          <w:rFonts w:cstheme="minorHAnsi"/>
          <w:b/>
          <w:bCs/>
          <w:sz w:val="36"/>
          <w:szCs w:val="36"/>
          <w:shd w:val="clear" w:color="auto" w:fill="FFFFFF" w:themeFill="background1"/>
        </w:rPr>
        <w:t>» ou « Lobe pariétal »</w:t>
      </w:r>
      <w:r>
        <w:rPr>
          <w:rFonts w:cstheme="minorHAnsi"/>
          <w:sz w:val="36"/>
          <w:szCs w:val="36"/>
          <w:shd w:val="clear" w:color="auto" w:fill="FFFFFF" w:themeFill="background1"/>
        </w:rPr>
        <w:t xml:space="preserve"> : Partie du cortex cérébral située en arrière du lobe frontal, au-dessus des lobes temporal et occipital. C’est le cortex sensitif. </w:t>
      </w:r>
    </w:p>
    <w:bookmarkEnd w:id="158"/>
    <w:p w14:paraId="743A6160" w14:textId="6386F743" w:rsidR="007E1C94" w:rsidRDefault="007E1C94" w:rsidP="00F265C0">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7E1C94">
        <w:rPr>
          <w:rFonts w:cstheme="minorHAnsi"/>
          <w:b/>
          <w:bCs/>
          <w:sz w:val="36"/>
          <w:szCs w:val="36"/>
          <w:shd w:val="clear" w:color="auto" w:fill="FFFFFF" w:themeFill="background1"/>
        </w:rPr>
        <w:t>Cortex préfrontal</w:t>
      </w:r>
      <w:r>
        <w:rPr>
          <w:rFonts w:cstheme="minorHAnsi"/>
          <w:sz w:val="36"/>
          <w:szCs w:val="36"/>
          <w:shd w:val="clear" w:color="auto" w:fill="FFFFFF" w:themeFill="background1"/>
        </w:rPr>
        <w:t> » : P</w:t>
      </w:r>
      <w:r w:rsidRPr="007E1C94">
        <w:rPr>
          <w:rFonts w:cstheme="minorHAnsi"/>
          <w:sz w:val="36"/>
          <w:szCs w:val="36"/>
          <w:shd w:val="clear" w:color="auto" w:fill="FFFFFF" w:themeFill="background1"/>
        </w:rPr>
        <w:t xml:space="preserve">artie antérieure du </w:t>
      </w:r>
      <w:r w:rsidRPr="007E1C94">
        <w:rPr>
          <w:rFonts w:cstheme="minorHAnsi"/>
          <w:i/>
          <w:iCs/>
          <w:sz w:val="36"/>
          <w:szCs w:val="36"/>
          <w:shd w:val="clear" w:color="auto" w:fill="FFFFFF" w:themeFill="background1"/>
        </w:rPr>
        <w:t>cortex</w:t>
      </w:r>
      <w:r>
        <w:rPr>
          <w:rFonts w:cstheme="minorHAnsi"/>
          <w:i/>
          <w:iCs/>
          <w:sz w:val="36"/>
          <w:szCs w:val="36"/>
          <w:shd w:val="clear" w:color="auto" w:fill="FFFFFF" w:themeFill="background1"/>
        </w:rPr>
        <w:t xml:space="preserve"> cérébral</w:t>
      </w:r>
      <w:r>
        <w:rPr>
          <w:rFonts w:cstheme="minorHAnsi"/>
          <w:sz w:val="36"/>
          <w:szCs w:val="36"/>
          <w:shd w:val="clear" w:color="auto" w:fill="FFFFFF" w:themeFill="background1"/>
        </w:rPr>
        <w:t xml:space="preserve">* </w:t>
      </w:r>
      <w:r w:rsidRPr="007E1C94">
        <w:rPr>
          <w:rFonts w:cstheme="minorHAnsi"/>
          <w:sz w:val="36"/>
          <w:szCs w:val="36"/>
          <w:shd w:val="clear" w:color="auto" w:fill="FFFFFF" w:themeFill="background1"/>
        </w:rPr>
        <w:t>du lobe frontal du cerveau, située en avant des régions prémotrices.</w:t>
      </w:r>
    </w:p>
    <w:p w14:paraId="15A99FA8" w14:textId="066A5E67" w:rsidR="00101473" w:rsidRDefault="00101473" w:rsidP="00101473">
      <w:pPr>
        <w:shd w:val="clear" w:color="auto" w:fill="FFFFFF" w:themeFill="background1"/>
        <w:rPr>
          <w:rFonts w:cstheme="minorHAnsi"/>
          <w:color w:val="000000" w:themeColor="text1"/>
          <w:sz w:val="36"/>
          <w:szCs w:val="36"/>
          <w:shd w:val="clear" w:color="auto" w:fill="FFFFFF" w:themeFill="background1"/>
        </w:rPr>
      </w:pPr>
      <w:r w:rsidRPr="00101473">
        <w:rPr>
          <w:rFonts w:cstheme="minorHAnsi"/>
          <w:color w:val="000000" w:themeColor="text1"/>
          <w:sz w:val="36"/>
          <w:szCs w:val="36"/>
          <w:shd w:val="clear" w:color="auto" w:fill="FFFFFF" w:themeFill="background1"/>
        </w:rPr>
        <w:t>« </w:t>
      </w:r>
      <w:r w:rsidRPr="00101473">
        <w:rPr>
          <w:rFonts w:cstheme="minorHAnsi"/>
          <w:b/>
          <w:bCs/>
          <w:color w:val="000000" w:themeColor="text1"/>
          <w:sz w:val="36"/>
          <w:szCs w:val="36"/>
          <w:shd w:val="clear" w:color="auto" w:fill="FFFFFF" w:themeFill="background1"/>
        </w:rPr>
        <w:t>Cortex PréFrontal Dorso-Latéral</w:t>
      </w:r>
      <w:r w:rsidRPr="00101473">
        <w:rPr>
          <w:rFonts w:cstheme="minorHAnsi"/>
          <w:color w:val="000000" w:themeColor="text1"/>
          <w:sz w:val="36"/>
          <w:szCs w:val="36"/>
          <w:shd w:val="clear" w:color="auto" w:fill="FFFFFF" w:themeFill="background1"/>
        </w:rPr>
        <w:t> </w:t>
      </w:r>
      <w:r w:rsidRPr="00101473">
        <w:rPr>
          <w:rFonts w:cstheme="minorHAnsi"/>
          <w:b/>
          <w:bCs/>
          <w:color w:val="000000" w:themeColor="text1"/>
          <w:sz w:val="36"/>
          <w:szCs w:val="36"/>
          <w:shd w:val="clear" w:color="auto" w:fill="FFFFFF" w:themeFill="background1"/>
        </w:rPr>
        <w:t>» ou « DLPFC »</w:t>
      </w:r>
      <w:r w:rsidRPr="00101473">
        <w:rPr>
          <w:rFonts w:cstheme="minorHAnsi"/>
          <w:color w:val="000000" w:themeColor="text1"/>
          <w:sz w:val="36"/>
          <w:szCs w:val="36"/>
          <w:shd w:val="clear" w:color="auto" w:fill="FFFFFF" w:themeFill="background1"/>
        </w:rPr>
        <w:t xml:space="preserve"> : Partie supérieure et latérale du </w:t>
      </w:r>
      <w:r w:rsidRPr="004F3F72">
        <w:rPr>
          <w:rFonts w:cstheme="minorHAnsi"/>
          <w:i/>
          <w:iCs/>
          <w:color w:val="000000" w:themeColor="text1"/>
          <w:sz w:val="36"/>
          <w:szCs w:val="36"/>
          <w:shd w:val="clear" w:color="auto" w:fill="FFFFFF" w:themeFill="background1"/>
        </w:rPr>
        <w:t>cortex préfrontal</w:t>
      </w:r>
      <w:r w:rsidR="004F3F72">
        <w:rPr>
          <w:rFonts w:cstheme="minorHAnsi"/>
          <w:color w:val="000000" w:themeColor="text1"/>
          <w:sz w:val="36"/>
          <w:szCs w:val="36"/>
          <w:shd w:val="clear" w:color="auto" w:fill="FFFFFF" w:themeFill="background1"/>
        </w:rPr>
        <w:t>*</w:t>
      </w:r>
      <w:r w:rsidRPr="00101473">
        <w:rPr>
          <w:rFonts w:cstheme="minorHAnsi"/>
          <w:color w:val="000000" w:themeColor="text1"/>
          <w:sz w:val="36"/>
          <w:szCs w:val="36"/>
          <w:shd w:val="clear" w:color="auto" w:fill="FFFFFF" w:themeFill="background1"/>
        </w:rPr>
        <w:t>, impliquée dans la mémoire de travail, la planification, la prise de décision, la </w:t>
      </w:r>
      <w:hyperlink r:id="rId107" w:history="1">
        <w:r w:rsidRPr="00101473">
          <w:rPr>
            <w:rStyle w:val="Lienhypertexte"/>
            <w:rFonts w:cstheme="minorHAnsi"/>
            <w:color w:val="000000" w:themeColor="text1"/>
            <w:sz w:val="36"/>
            <w:szCs w:val="36"/>
            <w:u w:val="none"/>
            <w:shd w:val="clear" w:color="auto" w:fill="FFFFFF" w:themeFill="background1"/>
          </w:rPr>
          <w:t>résolution</w:t>
        </w:r>
      </w:hyperlink>
      <w:r w:rsidRPr="00101473">
        <w:rPr>
          <w:rFonts w:cstheme="minorHAnsi"/>
          <w:color w:val="000000" w:themeColor="text1"/>
          <w:sz w:val="36"/>
          <w:szCs w:val="36"/>
          <w:shd w:val="clear" w:color="auto" w:fill="FFFFFF" w:themeFill="background1"/>
        </w:rPr>
        <w:t> de problèmes et le contrôle des impulsions. Il est également responsable de l'attention sélective et de la flexibilité cognitive.</w:t>
      </w:r>
    </w:p>
    <w:p w14:paraId="7D5E9763" w14:textId="5881148A" w:rsidR="003645E0" w:rsidRDefault="003645E0" w:rsidP="003645E0">
      <w:pPr>
        <w:rPr>
          <w:rFonts w:cstheme="minorHAnsi"/>
          <w:bCs/>
          <w:sz w:val="36"/>
          <w:szCs w:val="36"/>
        </w:rPr>
      </w:pPr>
      <w:r>
        <w:rPr>
          <w:rFonts w:cstheme="minorHAnsi"/>
          <w:b/>
          <w:sz w:val="36"/>
          <w:szCs w:val="36"/>
        </w:rPr>
        <w:t xml:space="preserve">« Cortex PréFrontal Latéral » ou « CPFL » : </w:t>
      </w:r>
      <w:r>
        <w:rPr>
          <w:rFonts w:cstheme="minorHAnsi"/>
          <w:bCs/>
          <w:sz w:val="36"/>
          <w:szCs w:val="36"/>
        </w:rPr>
        <w:t xml:space="preserve">Zone du </w:t>
      </w:r>
      <w:r w:rsidRPr="003645E0">
        <w:rPr>
          <w:rFonts w:cstheme="minorHAnsi"/>
          <w:bCs/>
          <w:i/>
          <w:iCs/>
          <w:sz w:val="36"/>
          <w:szCs w:val="36"/>
        </w:rPr>
        <w:t>cortex préfrontal</w:t>
      </w:r>
      <w:r>
        <w:rPr>
          <w:rFonts w:cstheme="minorHAnsi"/>
          <w:bCs/>
          <w:sz w:val="36"/>
          <w:szCs w:val="36"/>
        </w:rPr>
        <w:t xml:space="preserve">* qui joue un rôle d’évaluation de second ordre des </w:t>
      </w:r>
      <w:r w:rsidRPr="003645E0">
        <w:rPr>
          <w:rFonts w:cstheme="minorHAnsi"/>
          <w:bCs/>
          <w:i/>
          <w:iCs/>
          <w:sz w:val="36"/>
          <w:szCs w:val="36"/>
        </w:rPr>
        <w:t>émotions</w:t>
      </w:r>
      <w:r>
        <w:rPr>
          <w:rFonts w:cstheme="minorHAnsi"/>
          <w:bCs/>
          <w:sz w:val="36"/>
          <w:szCs w:val="36"/>
        </w:rPr>
        <w:t xml:space="preserve">*. </w:t>
      </w:r>
    </w:p>
    <w:p w14:paraId="187AFB38" w14:textId="11E6CA58" w:rsidR="004F3F72" w:rsidRPr="003645E0" w:rsidRDefault="004F3F72" w:rsidP="003645E0">
      <w:pPr>
        <w:rPr>
          <w:rFonts w:cstheme="minorHAnsi"/>
          <w:bCs/>
          <w:sz w:val="36"/>
          <w:szCs w:val="36"/>
        </w:rPr>
      </w:pPr>
      <w:r>
        <w:rPr>
          <w:rFonts w:cstheme="minorHAnsi"/>
          <w:bCs/>
          <w:sz w:val="36"/>
          <w:szCs w:val="36"/>
        </w:rPr>
        <w:t>« </w:t>
      </w:r>
      <w:r w:rsidRPr="004F3F72">
        <w:rPr>
          <w:rFonts w:cstheme="minorHAnsi"/>
          <w:b/>
          <w:sz w:val="36"/>
          <w:szCs w:val="36"/>
        </w:rPr>
        <w:t>Cortex préfrontal ventromédian</w:t>
      </w:r>
      <w:r>
        <w:rPr>
          <w:rFonts w:cstheme="minorHAnsi"/>
          <w:bCs/>
          <w:sz w:val="36"/>
          <w:szCs w:val="36"/>
        </w:rPr>
        <w:t xml:space="preserve"> » : Zone du </w:t>
      </w:r>
      <w:r w:rsidRPr="004F3F72">
        <w:rPr>
          <w:rFonts w:cstheme="minorHAnsi"/>
          <w:bCs/>
          <w:i/>
          <w:iCs/>
          <w:sz w:val="36"/>
          <w:szCs w:val="36"/>
        </w:rPr>
        <w:t>cortex préfrontal</w:t>
      </w:r>
      <w:r>
        <w:rPr>
          <w:rFonts w:cstheme="minorHAnsi"/>
          <w:bCs/>
          <w:sz w:val="36"/>
          <w:szCs w:val="36"/>
        </w:rPr>
        <w:t xml:space="preserve">* </w:t>
      </w:r>
      <w:r w:rsidRPr="004F3F72">
        <w:rPr>
          <w:rFonts w:cstheme="minorHAnsi"/>
          <w:bCs/>
          <w:color w:val="000000" w:themeColor="text1"/>
          <w:sz w:val="36"/>
          <w:szCs w:val="36"/>
          <w:shd w:val="clear" w:color="auto" w:fill="FFFFFF" w:themeFill="background1"/>
        </w:rPr>
        <w:t>impliquée dans l</w:t>
      </w:r>
      <w:r>
        <w:rPr>
          <w:rFonts w:cstheme="minorHAnsi"/>
          <w:bCs/>
          <w:color w:val="000000" w:themeColor="text1"/>
          <w:sz w:val="36"/>
          <w:szCs w:val="36"/>
          <w:shd w:val="clear" w:color="auto" w:fill="FFFFFF" w:themeFill="background1"/>
        </w:rPr>
        <w:t>e</w:t>
      </w:r>
      <w:r w:rsidRPr="004F3F72">
        <w:rPr>
          <w:rFonts w:cstheme="minorHAnsi"/>
          <w:bCs/>
          <w:color w:val="000000" w:themeColor="text1"/>
          <w:sz w:val="36"/>
          <w:szCs w:val="36"/>
          <w:shd w:val="clear" w:color="auto" w:fill="FFFFFF" w:themeFill="background1"/>
        </w:rPr>
        <w:t xml:space="preserve"> traitement du risque et la peur.</w:t>
      </w:r>
    </w:p>
    <w:p w14:paraId="754A2EC5" w14:textId="5654A70A" w:rsidR="006D2DD7" w:rsidRDefault="006A55C5" w:rsidP="006A55C5">
      <w:pPr>
        <w:rPr>
          <w:rFonts w:cstheme="minorHAnsi"/>
          <w:b/>
          <w:bCs/>
          <w:sz w:val="36"/>
          <w:szCs w:val="36"/>
          <w:shd w:val="clear" w:color="auto" w:fill="FFFFFF" w:themeFill="background1"/>
        </w:rPr>
      </w:pPr>
      <w:r w:rsidRPr="006A55C5">
        <w:rPr>
          <w:rFonts w:cstheme="minorHAnsi"/>
          <w:sz w:val="36"/>
          <w:szCs w:val="36"/>
          <w:shd w:val="clear" w:color="auto" w:fill="FFFFFF" w:themeFill="background1"/>
        </w:rPr>
        <w:t>« </w:t>
      </w:r>
      <w:r w:rsidRPr="006A55C5">
        <w:rPr>
          <w:rFonts w:cstheme="minorHAnsi"/>
          <w:b/>
          <w:bCs/>
          <w:sz w:val="36"/>
          <w:szCs w:val="36"/>
          <w:shd w:val="clear" w:color="auto" w:fill="FFFFFF" w:themeFill="background1"/>
        </w:rPr>
        <w:t>Cothérapeute </w:t>
      </w:r>
      <w:r w:rsidRPr="006A55C5">
        <w:rPr>
          <w:rFonts w:cstheme="minorHAnsi"/>
          <w:sz w:val="36"/>
          <w:szCs w:val="36"/>
          <w:shd w:val="clear" w:color="auto" w:fill="FFFFFF" w:themeFill="background1"/>
        </w:rPr>
        <w:t xml:space="preserve">» : Il arrive que le </w:t>
      </w:r>
      <w:r w:rsidRPr="00D30FA8">
        <w:rPr>
          <w:rFonts w:cstheme="minorHAnsi"/>
          <w:i/>
          <w:iCs/>
          <w:sz w:val="36"/>
          <w:szCs w:val="36"/>
          <w:shd w:val="clear" w:color="auto" w:fill="FFFFFF" w:themeFill="background1"/>
        </w:rPr>
        <w:t>patient désigné</w:t>
      </w:r>
      <w:r w:rsidRPr="006A55C5">
        <w:rPr>
          <w:rFonts w:cstheme="minorHAnsi"/>
          <w:sz w:val="36"/>
          <w:szCs w:val="36"/>
          <w:shd w:val="clear" w:color="auto" w:fill="FFFFFF" w:themeFill="background1"/>
        </w:rPr>
        <w:t>* ne puisse pas, ou ne veuille pas, venir en consultation (</w:t>
      </w:r>
      <w:r w:rsidRPr="0037495C">
        <w:rPr>
          <w:rFonts w:cstheme="minorHAnsi"/>
          <w:sz w:val="36"/>
          <w:szCs w:val="36"/>
          <w:shd w:val="clear" w:color="auto" w:fill="FFFFFF" w:themeFill="background1"/>
        </w:rPr>
        <w:t xml:space="preserve">par exemple en </w:t>
      </w:r>
      <w:r w:rsidRPr="0037495C">
        <w:rPr>
          <w:rFonts w:cstheme="minorHAnsi"/>
          <w:i/>
          <w:iCs/>
          <w:sz w:val="36"/>
          <w:szCs w:val="36"/>
          <w:shd w:val="clear" w:color="auto" w:fill="FFFFFF" w:themeFill="background1"/>
        </w:rPr>
        <w:t>thérapie familiale</w:t>
      </w:r>
      <w:r w:rsidR="0037495C">
        <w:rPr>
          <w:rFonts w:cstheme="minorHAnsi"/>
          <w:sz w:val="36"/>
          <w:szCs w:val="36"/>
          <w:shd w:val="clear" w:color="auto" w:fill="FFFFFF" w:themeFill="background1"/>
        </w:rPr>
        <w:t>*</w:t>
      </w:r>
      <w:r w:rsidRPr="0037495C">
        <w:rPr>
          <w:rFonts w:cstheme="minorHAnsi"/>
          <w:sz w:val="36"/>
          <w:szCs w:val="36"/>
          <w:shd w:val="clear" w:color="auto" w:fill="FFFFFF" w:themeFill="background1"/>
        </w:rPr>
        <w:t xml:space="preserve"> ou de couple, supervision d’équipes thérapeutiques en institutions, etc.</w:t>
      </w:r>
      <w:r w:rsidRPr="006A55C5">
        <w:rPr>
          <w:rFonts w:cstheme="minorHAnsi"/>
          <w:sz w:val="36"/>
          <w:szCs w:val="36"/>
          <w:shd w:val="clear" w:color="auto" w:fill="FFFFFF" w:themeFill="background1"/>
        </w:rPr>
        <w:t xml:space="preserve">). Une des solutions est alors une </w:t>
      </w:r>
      <w:r w:rsidRPr="00D30FA8">
        <w:rPr>
          <w:rFonts w:cstheme="minorHAnsi"/>
          <w:i/>
          <w:iCs/>
          <w:sz w:val="36"/>
          <w:szCs w:val="36"/>
          <w:shd w:val="clear" w:color="auto" w:fill="FFFFFF" w:themeFill="background1"/>
        </w:rPr>
        <w:t>thérapie indirecte</w:t>
      </w:r>
      <w:r w:rsidRPr="006A55C5">
        <w:rPr>
          <w:rFonts w:cstheme="minorHAnsi"/>
          <w:sz w:val="36"/>
          <w:szCs w:val="36"/>
          <w:shd w:val="clear" w:color="auto" w:fill="FFFFFF" w:themeFill="background1"/>
        </w:rPr>
        <w:t>* où les personnes venues en consultation, conseillées par le thérapeute, deviennent des acteurs de la thérapie proposée.</w:t>
      </w:r>
      <w:r w:rsidRPr="006A55C5">
        <w:rPr>
          <w:bCs/>
          <w:sz w:val="44"/>
          <w:szCs w:val="44"/>
        </w:rPr>
        <w:t xml:space="preserve"> </w:t>
      </w:r>
      <w:r w:rsidRPr="006A55C5">
        <w:rPr>
          <w:rFonts w:cstheme="minorHAnsi"/>
          <w:b/>
          <w:bCs/>
          <w:sz w:val="36"/>
          <w:szCs w:val="36"/>
          <w:shd w:val="clear" w:color="auto" w:fill="FFFFFF" w:themeFill="background1"/>
        </w:rPr>
        <w:t>IH 06 2023</w:t>
      </w:r>
    </w:p>
    <w:p w14:paraId="39F7F073" w14:textId="51947C36" w:rsidR="00712D50" w:rsidRPr="00712D50" w:rsidRDefault="00712D50" w:rsidP="006A55C5">
      <w:pPr>
        <w:rPr>
          <w:rFonts w:cstheme="minorHAnsi"/>
          <w:b/>
          <w:bCs/>
          <w:sz w:val="36"/>
          <w:szCs w:val="36"/>
          <w:shd w:val="clear" w:color="auto" w:fill="FFFFFF" w:themeFill="background1"/>
        </w:rPr>
      </w:pPr>
      <w:bookmarkStart w:id="159" w:name="_Hlk170487854"/>
      <w:r>
        <w:rPr>
          <w:rFonts w:cstheme="minorHAnsi"/>
          <w:b/>
          <w:bCs/>
          <w:sz w:val="36"/>
          <w:szCs w:val="36"/>
          <w:shd w:val="clear" w:color="auto" w:fill="FFFFFF" w:themeFill="background1"/>
        </w:rPr>
        <w:t xml:space="preserve">« Coupeur de feu » ou « Barreur de feu » ou « Souffleur » ou « Faiseur de secrets » : </w:t>
      </w:r>
      <w:r w:rsidRPr="00712D50">
        <w:rPr>
          <w:rFonts w:cstheme="minorHAnsi"/>
          <w:sz w:val="36"/>
          <w:szCs w:val="36"/>
          <w:shd w:val="clear" w:color="auto" w:fill="FFFFFF" w:themeFill="background1"/>
        </w:rPr>
        <w:t>Personne censée posséder un don ou une capacité spéciale pour soulager les malaises et guérir les brûlures</w:t>
      </w:r>
      <w:r>
        <w:rPr>
          <w:rFonts w:cstheme="minorHAnsi"/>
          <w:sz w:val="36"/>
          <w:szCs w:val="36"/>
          <w:shd w:val="clear" w:color="auto" w:fill="FFFFFF" w:themeFill="background1"/>
        </w:rPr>
        <w:t xml:space="preserve"> par différentes techniques (</w:t>
      </w:r>
      <w:r w:rsidRPr="0037495C">
        <w:rPr>
          <w:rFonts w:cstheme="minorHAnsi"/>
          <w:sz w:val="36"/>
          <w:szCs w:val="36"/>
          <w:shd w:val="clear" w:color="auto" w:fill="FFFFFF" w:themeFill="background1"/>
        </w:rPr>
        <w:t>prières, passes magnétiques, etc</w:t>
      </w:r>
      <w:r w:rsidRPr="00712D50">
        <w:rPr>
          <w:rFonts w:cstheme="minorHAnsi"/>
          <w:i/>
          <w:iCs/>
          <w:sz w:val="36"/>
          <w:szCs w:val="36"/>
          <w:shd w:val="clear" w:color="auto" w:fill="FFFFFF" w:themeFill="background1"/>
        </w:rPr>
        <w:t>.)</w:t>
      </w:r>
      <w:r>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bookmarkEnd w:id="159"/>
      <w:r w:rsidRPr="00712D50">
        <w:rPr>
          <w:rFonts w:cstheme="minorHAnsi"/>
          <w:b/>
          <w:bCs/>
          <w:sz w:val="36"/>
          <w:szCs w:val="36"/>
          <w:shd w:val="clear" w:color="auto" w:fill="FFFFFF" w:themeFill="background1"/>
        </w:rPr>
        <w:t>IH 07 2024</w:t>
      </w:r>
    </w:p>
    <w:p w14:paraId="0B21055D" w14:textId="3629FA1B" w:rsidR="0093253B" w:rsidRPr="0093253B" w:rsidRDefault="0093253B" w:rsidP="0093253B">
      <w:pPr>
        <w:shd w:val="clear" w:color="auto" w:fill="FFFFFF" w:themeFill="background1"/>
        <w:rPr>
          <w:sz w:val="44"/>
          <w:szCs w:val="44"/>
          <w:u w:val="single"/>
        </w:rPr>
      </w:pPr>
      <w:bookmarkStart w:id="160" w:name="_Hlk147775982"/>
      <w:r>
        <w:rPr>
          <w:rFonts w:cstheme="minorHAnsi"/>
          <w:b/>
          <w:bCs/>
          <w:sz w:val="36"/>
          <w:szCs w:val="36"/>
          <w:shd w:val="clear" w:color="auto" w:fill="FFFFFF" w:themeFill="background1"/>
        </w:rPr>
        <w:t xml:space="preserve">« Coupure des émotions » : </w:t>
      </w:r>
      <w:r w:rsidRPr="0093253B">
        <w:rPr>
          <w:rFonts w:cstheme="minorHAnsi"/>
          <w:sz w:val="36"/>
          <w:szCs w:val="36"/>
          <w:shd w:val="clear" w:color="auto" w:fill="FFFFFF" w:themeFill="background1"/>
        </w:rPr>
        <w:t>Processus pour mettre à distance et se couper d'émotions ou d'affects dont on redoute, le plus souvent inconsciemment, la perte de contrôle et/ou la souffrance qu'ils occasionnent.</w:t>
      </w:r>
      <w:r>
        <w:rPr>
          <w:rFonts w:cstheme="minorHAnsi"/>
          <w:sz w:val="36"/>
          <w:szCs w:val="36"/>
          <w:shd w:val="clear" w:color="auto" w:fill="FFFFFF" w:themeFill="background1"/>
        </w:rPr>
        <w:t xml:space="preserve"> </w:t>
      </w:r>
      <w:bookmarkEnd w:id="160"/>
      <w:r w:rsidRPr="0093253B">
        <w:rPr>
          <w:rFonts w:cstheme="minorHAnsi"/>
          <w:b/>
          <w:bCs/>
          <w:sz w:val="36"/>
          <w:szCs w:val="36"/>
          <w:shd w:val="clear" w:color="auto" w:fill="FFFFFF" w:themeFill="background1"/>
        </w:rPr>
        <w:t>IH 10 2023</w:t>
      </w:r>
    </w:p>
    <w:p w14:paraId="6136852C" w14:textId="3F7EDFDD" w:rsidR="00A27BB5" w:rsidRDefault="00B902AA" w:rsidP="00B902AA">
      <w:pPr>
        <w:rPr>
          <w:rFonts w:cstheme="minorHAnsi"/>
          <w:b/>
          <w:sz w:val="36"/>
          <w:szCs w:val="36"/>
        </w:rPr>
      </w:pPr>
      <w:commentRangeStart w:id="161"/>
      <w:r w:rsidRPr="000B607C">
        <w:rPr>
          <w:rFonts w:cstheme="minorHAnsi"/>
          <w:b/>
          <w:sz w:val="36"/>
          <w:szCs w:val="36"/>
        </w:rPr>
        <w:t xml:space="preserve">« Covidiotie » : </w:t>
      </w:r>
      <w:r w:rsidR="00E3758D">
        <w:rPr>
          <w:rFonts w:cstheme="minorHAnsi"/>
          <w:bCs/>
          <w:sz w:val="36"/>
          <w:szCs w:val="36"/>
        </w:rPr>
        <w:t>M</w:t>
      </w:r>
      <w:r w:rsidRPr="000B607C">
        <w:rPr>
          <w:rFonts w:cstheme="minorHAnsi"/>
          <w:bCs/>
          <w:sz w:val="36"/>
          <w:szCs w:val="36"/>
        </w:rPr>
        <w:t xml:space="preserve">ot valise associant Covid et idiotie et désignant des comportements jugés aberrants pendant la pandémie. </w:t>
      </w:r>
      <w:r w:rsidR="00E3758D">
        <w:rPr>
          <w:rFonts w:cstheme="minorHAnsi"/>
          <w:bCs/>
          <w:sz w:val="36"/>
          <w:szCs w:val="36"/>
        </w:rPr>
        <w:t>(</w:t>
      </w:r>
      <w:r w:rsidRPr="0037495C">
        <w:rPr>
          <w:rFonts w:cstheme="minorHAnsi"/>
          <w:bCs/>
          <w:sz w:val="36"/>
          <w:szCs w:val="36"/>
        </w:rPr>
        <w:t>Par exemple « rave » sauvage de plusieurs centaines de personnes, non port du masque, « Covid-party » pour se contaminer, etc</w:t>
      </w:r>
      <w:commentRangeEnd w:id="161"/>
      <w:r w:rsidR="009D7C4C" w:rsidRPr="0037495C">
        <w:rPr>
          <w:rStyle w:val="Marquedecommentaire"/>
          <w:sz w:val="36"/>
          <w:szCs w:val="36"/>
        </w:rPr>
        <w:commentReference w:id="161"/>
      </w:r>
      <w:r w:rsidR="00C23EE0">
        <w:rPr>
          <w:rFonts w:cstheme="minorHAnsi"/>
          <w:bCs/>
          <w:i/>
          <w:iCs/>
          <w:sz w:val="36"/>
          <w:szCs w:val="36"/>
        </w:rPr>
        <w:t>.</w:t>
      </w:r>
      <w:r w:rsidR="00E3758D">
        <w:rPr>
          <w:rFonts w:cstheme="minorHAnsi"/>
          <w:bCs/>
          <w:sz w:val="36"/>
          <w:szCs w:val="36"/>
        </w:rPr>
        <w:t>)</w:t>
      </w:r>
      <w:r w:rsidRPr="000B607C">
        <w:rPr>
          <w:rFonts w:cstheme="minorHAnsi"/>
          <w:bCs/>
          <w:sz w:val="36"/>
          <w:szCs w:val="36"/>
        </w:rPr>
        <w:t xml:space="preserve">. </w:t>
      </w:r>
      <w:r w:rsidRPr="000B607C">
        <w:rPr>
          <w:rFonts w:cstheme="minorHAnsi"/>
          <w:b/>
          <w:sz w:val="36"/>
          <w:szCs w:val="36"/>
        </w:rPr>
        <w:t>IH 04 2021.</w:t>
      </w:r>
      <w:r w:rsidRPr="000B607C">
        <w:rPr>
          <w:rFonts w:cstheme="minorHAnsi"/>
          <w:bCs/>
          <w:sz w:val="36"/>
          <w:szCs w:val="36"/>
        </w:rPr>
        <w:t xml:space="preserve"> </w:t>
      </w:r>
      <w:r w:rsidR="002C55CF" w:rsidRPr="000B607C">
        <w:rPr>
          <w:rFonts w:cstheme="minorHAnsi"/>
          <w:b/>
          <w:bCs/>
          <w:color w:val="202124"/>
          <w:sz w:val="36"/>
          <w:szCs w:val="36"/>
          <w:shd w:val="clear" w:color="auto" w:fill="FFFFFF"/>
        </w:rPr>
        <w:t>10 2021</w:t>
      </w:r>
      <w:r w:rsidR="002C55CF">
        <w:rPr>
          <w:rFonts w:cstheme="minorHAnsi"/>
          <w:b/>
          <w:bCs/>
          <w:color w:val="202124"/>
          <w:sz w:val="36"/>
          <w:szCs w:val="36"/>
          <w:shd w:val="clear" w:color="auto" w:fill="FFFFFF"/>
        </w:rPr>
        <w:t xml:space="preserve"> </w:t>
      </w:r>
      <w:r w:rsidR="009D7C4C" w:rsidRPr="002C55CF">
        <w:rPr>
          <w:rFonts w:cstheme="minorHAnsi"/>
          <w:b/>
          <w:sz w:val="36"/>
          <w:szCs w:val="36"/>
        </w:rPr>
        <w:t>01 2022</w:t>
      </w:r>
    </w:p>
    <w:p w14:paraId="7C19D4F8" w14:textId="57576819" w:rsidR="00FD08CA" w:rsidRDefault="000528FE" w:rsidP="00FD08CA">
      <w:pPr>
        <w:shd w:val="clear" w:color="auto" w:fill="FFFFFF" w:themeFill="background1"/>
        <w:rPr>
          <w:rFonts w:cstheme="minorHAnsi"/>
          <w:b/>
          <w:bCs/>
          <w:color w:val="202124"/>
          <w:sz w:val="36"/>
          <w:szCs w:val="36"/>
          <w:shd w:val="clear" w:color="auto" w:fill="FFFFFF"/>
        </w:rPr>
      </w:pPr>
      <w:r>
        <w:rPr>
          <w:rFonts w:cstheme="minorHAnsi"/>
          <w:b/>
          <w:sz w:val="36"/>
          <w:szCs w:val="36"/>
        </w:rPr>
        <w:t>« Covid long » </w:t>
      </w:r>
      <w:r w:rsidR="00FD08CA">
        <w:rPr>
          <w:rFonts w:cstheme="minorHAnsi"/>
          <w:b/>
          <w:sz w:val="36"/>
          <w:szCs w:val="36"/>
        </w:rPr>
        <w:t xml:space="preserve">ou </w:t>
      </w:r>
      <w:r w:rsidR="00FD08CA" w:rsidRPr="00494144">
        <w:rPr>
          <w:rFonts w:cstheme="minorHAnsi"/>
          <w:b/>
          <w:bCs/>
          <w:color w:val="202124"/>
          <w:sz w:val="36"/>
          <w:szCs w:val="36"/>
          <w:shd w:val="clear" w:color="auto" w:fill="FFFFFF"/>
        </w:rPr>
        <w:t>« PASC » ou « Post Acute Sequelae of Covid-19 » ou « Séquelles post-aigües de Covid-19 »</w:t>
      </w:r>
      <w:r w:rsidR="00FD08CA">
        <w:rPr>
          <w:rFonts w:cstheme="minorHAnsi"/>
          <w:color w:val="202124"/>
          <w:sz w:val="36"/>
          <w:szCs w:val="36"/>
          <w:shd w:val="clear" w:color="auto" w:fill="FFFFFF"/>
        </w:rPr>
        <w:t> </w:t>
      </w:r>
      <w:r w:rsidR="00FD08CA">
        <w:rPr>
          <w:rFonts w:cstheme="minorHAnsi"/>
          <w:b/>
          <w:bCs/>
          <w:color w:val="202124"/>
          <w:sz w:val="36"/>
          <w:szCs w:val="36"/>
          <w:shd w:val="clear" w:color="auto" w:fill="FFFFFF"/>
        </w:rPr>
        <w:t xml:space="preserve">: </w:t>
      </w:r>
      <w:r w:rsidR="00FD08CA">
        <w:rPr>
          <w:rFonts w:cstheme="minorHAnsi"/>
          <w:color w:val="202124"/>
          <w:sz w:val="36"/>
          <w:szCs w:val="36"/>
          <w:shd w:val="clear" w:color="auto" w:fill="FFFFFF"/>
        </w:rPr>
        <w:t xml:space="preserve"> Syndrome consécutif au Covid-19, durant plus de trois mois et associant divers symptômes : douleurs, fatigue intense, « </w:t>
      </w:r>
      <w:r w:rsidR="00FD08CA" w:rsidRPr="001D2BEC">
        <w:rPr>
          <w:rFonts w:cstheme="minorHAnsi"/>
          <w:color w:val="202124"/>
          <w:sz w:val="36"/>
          <w:szCs w:val="36"/>
          <w:shd w:val="clear" w:color="auto" w:fill="FFFFFF"/>
        </w:rPr>
        <w:t>brouillard cérébral</w:t>
      </w:r>
      <w:r w:rsidR="00FD08CA">
        <w:rPr>
          <w:rFonts w:cstheme="minorHAnsi"/>
          <w:color w:val="202124"/>
          <w:sz w:val="36"/>
          <w:szCs w:val="36"/>
          <w:shd w:val="clear" w:color="auto" w:fill="FFFFFF"/>
        </w:rPr>
        <w:t xml:space="preserve"> », pertes d’odorat, </w:t>
      </w:r>
      <w:r w:rsidR="00FD08CA" w:rsidRPr="00FD08CA">
        <w:rPr>
          <w:rFonts w:cstheme="minorHAnsi"/>
          <w:i/>
          <w:iCs/>
          <w:color w:val="202124"/>
          <w:sz w:val="36"/>
          <w:szCs w:val="36"/>
          <w:shd w:val="clear" w:color="auto" w:fill="FFFFFF"/>
        </w:rPr>
        <w:t>SSPT</w:t>
      </w:r>
      <w:r w:rsidR="00FD08CA">
        <w:rPr>
          <w:rFonts w:cstheme="minorHAnsi"/>
          <w:color w:val="202124"/>
          <w:sz w:val="36"/>
          <w:szCs w:val="36"/>
          <w:shd w:val="clear" w:color="auto" w:fill="FFFFFF"/>
        </w:rPr>
        <w:t xml:space="preserve">*, troubles de la mémoire, de l’attention, du sommeil, de l’humeur, vertiges, tachycardies, troubles intestinaux, </w:t>
      </w:r>
      <w:r w:rsidR="00FD08CA" w:rsidRPr="00BF382D">
        <w:rPr>
          <w:rFonts w:cstheme="minorHAnsi"/>
          <w:b/>
          <w:bCs/>
          <w:color w:val="202124"/>
          <w:sz w:val="36"/>
          <w:szCs w:val="36"/>
          <w:shd w:val="clear" w:color="auto" w:fill="FFFFFF"/>
        </w:rPr>
        <w:t>M</w:t>
      </w:r>
      <w:r w:rsidR="00FD08CA">
        <w:rPr>
          <w:rFonts w:cstheme="minorHAnsi"/>
          <w:color w:val="202124"/>
          <w:sz w:val="36"/>
          <w:szCs w:val="36"/>
          <w:shd w:val="clear" w:color="auto" w:fill="FFFFFF"/>
        </w:rPr>
        <w:t xml:space="preserve">alaise </w:t>
      </w:r>
      <w:r w:rsidR="00FD08CA" w:rsidRPr="00BF382D">
        <w:rPr>
          <w:rFonts w:cstheme="minorHAnsi"/>
          <w:b/>
          <w:bCs/>
          <w:color w:val="202124"/>
          <w:sz w:val="36"/>
          <w:szCs w:val="36"/>
          <w:shd w:val="clear" w:color="auto" w:fill="FFFFFF"/>
        </w:rPr>
        <w:t>P</w:t>
      </w:r>
      <w:r w:rsidR="00FD08CA">
        <w:rPr>
          <w:rFonts w:cstheme="minorHAnsi"/>
          <w:color w:val="202124"/>
          <w:sz w:val="36"/>
          <w:szCs w:val="36"/>
          <w:shd w:val="clear" w:color="auto" w:fill="FFFFFF"/>
        </w:rPr>
        <w:t xml:space="preserve">ost </w:t>
      </w:r>
      <w:r w:rsidR="00FD08CA" w:rsidRPr="00BF382D">
        <w:rPr>
          <w:rFonts w:cstheme="minorHAnsi"/>
          <w:b/>
          <w:bCs/>
          <w:color w:val="202124"/>
          <w:sz w:val="36"/>
          <w:szCs w:val="36"/>
          <w:shd w:val="clear" w:color="auto" w:fill="FFFFFF"/>
        </w:rPr>
        <w:t>E</w:t>
      </w:r>
      <w:r w:rsidR="00FD08CA">
        <w:rPr>
          <w:rFonts w:cstheme="minorHAnsi"/>
          <w:color w:val="202124"/>
          <w:sz w:val="36"/>
          <w:szCs w:val="36"/>
          <w:shd w:val="clear" w:color="auto" w:fill="FFFFFF"/>
        </w:rPr>
        <w:t xml:space="preserve">ffort, etc. </w:t>
      </w:r>
      <w:r w:rsidR="00FD08CA" w:rsidRPr="00BF382D">
        <w:rPr>
          <w:rFonts w:cstheme="minorHAnsi"/>
          <w:b/>
          <w:bCs/>
          <w:color w:val="202124"/>
          <w:sz w:val="36"/>
          <w:szCs w:val="36"/>
          <w:shd w:val="clear" w:color="auto" w:fill="FFFFFF"/>
        </w:rPr>
        <w:t>IH 06 2023</w:t>
      </w:r>
    </w:p>
    <w:p w14:paraId="6DA1791A" w14:textId="060C3B30" w:rsidR="001D2C0B" w:rsidRPr="001D2C0B" w:rsidRDefault="001D2C0B" w:rsidP="00B902AA">
      <w:pPr>
        <w:rPr>
          <w:rFonts w:cstheme="minorHAnsi"/>
          <w:bCs/>
          <w:sz w:val="36"/>
          <w:szCs w:val="36"/>
        </w:rPr>
      </w:pPr>
      <w:r>
        <w:rPr>
          <w:rFonts w:cstheme="minorHAnsi"/>
          <w:b/>
          <w:sz w:val="36"/>
          <w:szCs w:val="36"/>
        </w:rPr>
        <w:t xml:space="preserve">« CPFL » ou « Cortex PréFrontal Latéral » : </w:t>
      </w:r>
      <w:r>
        <w:rPr>
          <w:rFonts w:cstheme="minorHAnsi"/>
          <w:bCs/>
          <w:sz w:val="36"/>
          <w:szCs w:val="36"/>
        </w:rPr>
        <w:t xml:space="preserve">Zone du </w:t>
      </w:r>
      <w:r w:rsidRPr="003645E0">
        <w:rPr>
          <w:rFonts w:cstheme="minorHAnsi"/>
          <w:bCs/>
          <w:i/>
          <w:iCs/>
          <w:sz w:val="36"/>
          <w:szCs w:val="36"/>
        </w:rPr>
        <w:t>cortex préfrontal</w:t>
      </w:r>
      <w:r w:rsidR="003645E0">
        <w:rPr>
          <w:rFonts w:cstheme="minorHAnsi"/>
          <w:bCs/>
          <w:sz w:val="36"/>
          <w:szCs w:val="36"/>
        </w:rPr>
        <w:t>*</w:t>
      </w:r>
      <w:r>
        <w:rPr>
          <w:rFonts w:cstheme="minorHAnsi"/>
          <w:bCs/>
          <w:sz w:val="36"/>
          <w:szCs w:val="36"/>
        </w:rPr>
        <w:t xml:space="preserve"> qui joue un rôle d’évaluation de second ordre des émotions. </w:t>
      </w:r>
    </w:p>
    <w:p w14:paraId="1F7BC645" w14:textId="6849D8E4" w:rsidR="00D30FA8" w:rsidRPr="00D30FA8" w:rsidRDefault="00D30FA8" w:rsidP="00B902AA">
      <w:pPr>
        <w:rPr>
          <w:rFonts w:cstheme="minorHAnsi"/>
          <w:sz w:val="36"/>
          <w:szCs w:val="36"/>
          <w:shd w:val="clear" w:color="auto" w:fill="FFFFFF"/>
        </w:rPr>
      </w:pPr>
      <w:r>
        <w:rPr>
          <w:rFonts w:cstheme="minorHAnsi"/>
          <w:b/>
          <w:bCs/>
          <w:sz w:val="36"/>
          <w:szCs w:val="36"/>
          <w:shd w:val="clear" w:color="auto" w:fill="FFFFFF"/>
        </w:rPr>
        <w:t xml:space="preserve">« Craniologie » ou </w:t>
      </w:r>
      <w:r w:rsidRPr="00F40111">
        <w:rPr>
          <w:rFonts w:cstheme="minorHAnsi"/>
          <w:b/>
          <w:bCs/>
          <w:sz w:val="36"/>
          <w:szCs w:val="36"/>
          <w:shd w:val="clear" w:color="auto" w:fill="FFFFFF"/>
        </w:rPr>
        <w:t xml:space="preserve">« Phrénologie » : </w:t>
      </w:r>
      <w:r w:rsidRPr="00F40111">
        <w:rPr>
          <w:rFonts w:cstheme="minorHAnsi"/>
          <w:sz w:val="36"/>
          <w:szCs w:val="36"/>
          <w:shd w:val="clear" w:color="auto" w:fill="FFFFFF"/>
        </w:rPr>
        <w:t>Théorie (</w:t>
      </w:r>
      <w:r w:rsidRPr="00E41B35">
        <w:rPr>
          <w:rFonts w:cstheme="minorHAnsi"/>
          <w:sz w:val="36"/>
          <w:szCs w:val="36"/>
          <w:shd w:val="clear" w:color="auto" w:fill="FFFFFF"/>
        </w:rPr>
        <w:t>abandonnée</w:t>
      </w:r>
      <w:r w:rsidRPr="00F40111">
        <w:rPr>
          <w:rFonts w:cstheme="minorHAnsi"/>
          <w:sz w:val="36"/>
          <w:szCs w:val="36"/>
          <w:shd w:val="clear" w:color="auto" w:fill="FFFFFF"/>
        </w:rPr>
        <w:t xml:space="preserve">) de </w:t>
      </w:r>
      <w:r w:rsidRPr="00E41B35">
        <w:rPr>
          <w:rFonts w:cstheme="minorHAnsi"/>
          <w:sz w:val="36"/>
          <w:szCs w:val="36"/>
          <w:u w:val="single"/>
          <w:shd w:val="clear" w:color="auto" w:fill="FFFFFF"/>
        </w:rPr>
        <w:t>Frantz Joseph Gall</w:t>
      </w:r>
      <w:r w:rsidRPr="00F40111">
        <w:rPr>
          <w:rFonts w:cstheme="minorHAnsi"/>
          <w:sz w:val="36"/>
          <w:szCs w:val="36"/>
          <w:shd w:val="clear" w:color="auto" w:fill="FFFFFF"/>
        </w:rPr>
        <w:t xml:space="preserve"> * selon laquelle il serait possible de déduire le comportement des humains à partir de l’observation de la forme de leur crâne. </w:t>
      </w:r>
      <w:r>
        <w:rPr>
          <w:rFonts w:cstheme="minorHAnsi"/>
          <w:sz w:val="36"/>
          <w:szCs w:val="36"/>
          <w:shd w:val="clear" w:color="auto" w:fill="FFFFFF"/>
        </w:rPr>
        <w:t>(</w:t>
      </w:r>
      <w:r w:rsidRPr="00E41B35">
        <w:rPr>
          <w:rFonts w:cstheme="minorHAnsi"/>
          <w:sz w:val="36"/>
          <w:szCs w:val="36"/>
          <w:shd w:val="clear" w:color="auto" w:fill="FFFFFF"/>
        </w:rPr>
        <w:t>D’où la « bosse des maths »).</w:t>
      </w:r>
      <w:r w:rsidRPr="00F40111">
        <w:rPr>
          <w:rFonts w:cstheme="minorHAnsi"/>
          <w:sz w:val="36"/>
          <w:szCs w:val="36"/>
          <w:shd w:val="clear" w:color="auto" w:fill="FFFFFF"/>
        </w:rPr>
        <w:t xml:space="preserve"> </w:t>
      </w:r>
      <w:r w:rsidRPr="00D30FA8">
        <w:rPr>
          <w:rFonts w:cstheme="minorHAnsi"/>
          <w:i/>
          <w:iCs/>
          <w:sz w:val="36"/>
          <w:szCs w:val="36"/>
          <w:shd w:val="clear" w:color="auto" w:fill="FFFFFF"/>
        </w:rPr>
        <w:t>Pseudo science</w:t>
      </w:r>
      <w:r>
        <w:rPr>
          <w:rFonts w:cstheme="minorHAnsi"/>
          <w:sz w:val="36"/>
          <w:szCs w:val="36"/>
          <w:shd w:val="clear" w:color="auto" w:fill="FFFFFF"/>
        </w:rPr>
        <w:t>*.</w:t>
      </w:r>
    </w:p>
    <w:p w14:paraId="782A454E" w14:textId="5F94D31E" w:rsidR="00BD7C11" w:rsidRPr="000B607C" w:rsidRDefault="00BD7C11" w:rsidP="00B902AA">
      <w:pPr>
        <w:rPr>
          <w:rFonts w:cstheme="minorHAnsi"/>
          <w:bCs/>
          <w:sz w:val="36"/>
          <w:szCs w:val="36"/>
        </w:rPr>
      </w:pPr>
      <w:bookmarkStart w:id="162" w:name="_Hlk115117508"/>
      <w:r>
        <w:rPr>
          <w:rFonts w:cstheme="minorHAnsi"/>
          <w:b/>
          <w:sz w:val="36"/>
          <w:szCs w:val="36"/>
        </w:rPr>
        <w:t xml:space="preserve">« Craving » : </w:t>
      </w:r>
      <w:r w:rsidR="00DE5093">
        <w:rPr>
          <w:rFonts w:cstheme="minorHAnsi"/>
          <w:bCs/>
          <w:sz w:val="36"/>
          <w:szCs w:val="36"/>
        </w:rPr>
        <w:t>B</w:t>
      </w:r>
      <w:r w:rsidRPr="00BD7C11">
        <w:rPr>
          <w:rFonts w:cstheme="minorHAnsi"/>
          <w:bCs/>
          <w:sz w:val="36"/>
          <w:szCs w:val="36"/>
        </w:rPr>
        <w:t>esoin impérieux.</w:t>
      </w:r>
      <w:r>
        <w:rPr>
          <w:rFonts w:cstheme="minorHAnsi"/>
          <w:b/>
          <w:sz w:val="36"/>
          <w:szCs w:val="36"/>
        </w:rPr>
        <w:t xml:space="preserve"> </w:t>
      </w:r>
      <w:r w:rsidRPr="00BD7C11">
        <w:rPr>
          <w:rFonts w:cstheme="minorHAnsi"/>
          <w:bCs/>
          <w:sz w:val="36"/>
          <w:szCs w:val="36"/>
        </w:rPr>
        <w:t>Envie irrésistible</w:t>
      </w:r>
      <w:r>
        <w:rPr>
          <w:rFonts w:cstheme="minorHAnsi"/>
          <w:bCs/>
          <w:sz w:val="36"/>
          <w:szCs w:val="36"/>
        </w:rPr>
        <w:t xml:space="preserve"> </w:t>
      </w:r>
      <w:r w:rsidRPr="00BD7C11">
        <w:rPr>
          <w:rFonts w:cstheme="minorHAnsi"/>
          <w:bCs/>
          <w:sz w:val="36"/>
          <w:szCs w:val="36"/>
        </w:rPr>
        <w:t>d</w:t>
      </w:r>
      <w:r>
        <w:rPr>
          <w:rFonts w:cstheme="minorHAnsi"/>
          <w:bCs/>
          <w:sz w:val="36"/>
          <w:szCs w:val="36"/>
        </w:rPr>
        <w:t xml:space="preserve">e consommer une substance ou d’exécuter un comportement gratifiant alors qu’on ne le veut pas à ce moment-là. </w:t>
      </w:r>
      <w:r>
        <w:rPr>
          <w:rFonts w:cstheme="minorHAnsi"/>
          <w:b/>
          <w:sz w:val="36"/>
          <w:szCs w:val="36"/>
        </w:rPr>
        <w:t xml:space="preserve"> </w:t>
      </w:r>
      <w:bookmarkEnd w:id="162"/>
      <w:r w:rsidR="002A446A">
        <w:rPr>
          <w:rFonts w:cstheme="minorHAnsi"/>
          <w:b/>
          <w:sz w:val="36"/>
          <w:szCs w:val="36"/>
        </w:rPr>
        <w:t>IH 10 2022</w:t>
      </w:r>
    </w:p>
    <w:p w14:paraId="5681B14D" w14:textId="573ABA46" w:rsidR="00D30FA8" w:rsidRDefault="00B20749" w:rsidP="00B902AA">
      <w:pPr>
        <w:rPr>
          <w:rFonts w:cstheme="minorHAnsi"/>
          <w:sz w:val="36"/>
          <w:szCs w:val="36"/>
          <w:shd w:val="clear" w:color="auto" w:fill="FFFFFF"/>
        </w:rPr>
      </w:pPr>
      <w:r w:rsidRPr="000B607C">
        <w:rPr>
          <w:rFonts w:cstheme="minorHAnsi"/>
          <w:b/>
          <w:bCs/>
          <w:sz w:val="36"/>
          <w:szCs w:val="36"/>
          <w:shd w:val="clear" w:color="auto" w:fill="FFFFFF"/>
        </w:rPr>
        <w:t xml:space="preserve">« Créalité ». </w:t>
      </w:r>
      <w:r w:rsidRPr="000B607C">
        <w:rPr>
          <w:rFonts w:cstheme="minorHAnsi"/>
          <w:sz w:val="36"/>
          <w:szCs w:val="36"/>
          <w:shd w:val="clear" w:color="auto" w:fill="FFFFFF"/>
        </w:rPr>
        <w:t xml:space="preserve">Terme utilisé par le psychologue et hypnothérapeute belge </w:t>
      </w:r>
      <w:r w:rsidRPr="0037495C">
        <w:rPr>
          <w:rFonts w:cstheme="minorHAnsi"/>
          <w:sz w:val="36"/>
          <w:szCs w:val="36"/>
          <w:u w:val="single"/>
          <w:shd w:val="clear" w:color="auto" w:fill="FFFFFF"/>
        </w:rPr>
        <w:t>Thierry Melchior</w:t>
      </w:r>
      <w:r w:rsidR="002C55CF" w:rsidRPr="0037495C">
        <w:rPr>
          <w:rFonts w:cstheme="minorHAnsi"/>
          <w:i/>
          <w:iCs/>
          <w:sz w:val="36"/>
          <w:szCs w:val="36"/>
          <w:shd w:val="clear" w:color="auto" w:fill="FFFFFF"/>
        </w:rPr>
        <w:t>*</w:t>
      </w:r>
      <w:r w:rsidRPr="0037495C">
        <w:rPr>
          <w:rFonts w:cstheme="minorHAnsi"/>
          <w:sz w:val="36"/>
          <w:szCs w:val="36"/>
          <w:shd w:val="clear" w:color="auto" w:fill="FFFFFF"/>
        </w:rPr>
        <w:t xml:space="preserve"> </w:t>
      </w:r>
      <w:r w:rsidRPr="000B607C">
        <w:rPr>
          <w:rFonts w:cstheme="minorHAnsi"/>
          <w:sz w:val="36"/>
          <w:szCs w:val="36"/>
          <w:shd w:val="clear" w:color="auto" w:fill="FFFFFF"/>
        </w:rPr>
        <w:t>pour désigner le fait que la « </w:t>
      </w:r>
      <w:r w:rsidRPr="000B607C">
        <w:rPr>
          <w:rFonts w:cstheme="minorHAnsi"/>
          <w:i/>
          <w:iCs/>
          <w:sz w:val="36"/>
          <w:szCs w:val="36"/>
          <w:shd w:val="clear" w:color="auto" w:fill="FFFFFF"/>
        </w:rPr>
        <w:t>réalité </w:t>
      </w:r>
      <w:r w:rsidRPr="000B607C">
        <w:rPr>
          <w:rFonts w:cstheme="minorHAnsi"/>
          <w:sz w:val="36"/>
          <w:szCs w:val="36"/>
          <w:shd w:val="clear" w:color="auto" w:fill="FFFFFF"/>
        </w:rPr>
        <w:t>» est toujours une construction personnelle dans laquelle notre imaginaire joue un grand r</w:t>
      </w:r>
      <w:r w:rsidR="00C63222">
        <w:rPr>
          <w:rFonts w:cstheme="minorHAnsi"/>
          <w:sz w:val="36"/>
          <w:szCs w:val="36"/>
          <w:shd w:val="clear" w:color="auto" w:fill="FFFFFF"/>
        </w:rPr>
        <w:t>ô</w:t>
      </w:r>
      <w:r w:rsidRPr="000B607C">
        <w:rPr>
          <w:rFonts w:cstheme="minorHAnsi"/>
          <w:sz w:val="36"/>
          <w:szCs w:val="36"/>
          <w:shd w:val="clear" w:color="auto" w:fill="FFFFFF"/>
        </w:rPr>
        <w:t xml:space="preserve">le. Selon notre histoire de vie et le contexte nous verrons le verre à moitié vide ou à moitié plein… A noter que les récentes découvertes en neurosciences vont tout à fait dans ce sens. </w:t>
      </w:r>
      <w:r w:rsidRPr="000B607C">
        <w:rPr>
          <w:rFonts w:cstheme="minorHAnsi"/>
          <w:b/>
          <w:bCs/>
          <w:sz w:val="36"/>
          <w:szCs w:val="36"/>
          <w:shd w:val="clear" w:color="auto" w:fill="FFFFFF"/>
        </w:rPr>
        <w:t>IH 02 2021.</w:t>
      </w:r>
      <w:r w:rsidRPr="000B607C">
        <w:rPr>
          <w:rFonts w:cstheme="minorHAnsi"/>
          <w:sz w:val="36"/>
          <w:szCs w:val="36"/>
          <w:shd w:val="clear" w:color="auto" w:fill="FFFFFF"/>
        </w:rPr>
        <w:t xml:space="preserve"> </w:t>
      </w:r>
    </w:p>
    <w:p w14:paraId="55922D8D" w14:textId="56DD3463" w:rsidR="00D919F2" w:rsidRDefault="00D919F2" w:rsidP="00B902AA">
      <w:pPr>
        <w:rPr>
          <w:rFonts w:cstheme="minorHAnsi"/>
          <w:sz w:val="36"/>
          <w:szCs w:val="36"/>
          <w:shd w:val="clear" w:color="auto" w:fill="FFFFFF"/>
        </w:rPr>
      </w:pPr>
      <w:r w:rsidRPr="00D919F2">
        <w:rPr>
          <w:rFonts w:cstheme="minorHAnsi"/>
          <w:b/>
          <w:bCs/>
          <w:sz w:val="36"/>
          <w:szCs w:val="36"/>
          <w:shd w:val="clear" w:color="auto" w:fill="FFFFFF"/>
        </w:rPr>
        <w:t>« Créativité »</w:t>
      </w:r>
      <w:r>
        <w:rPr>
          <w:rFonts w:cstheme="minorHAnsi"/>
          <w:sz w:val="36"/>
          <w:szCs w:val="36"/>
          <w:shd w:val="clear" w:color="auto" w:fill="FFFFFF"/>
        </w:rPr>
        <w:t> : Capacité de créer quelque chose de nouveau et adapté à un contexte. C</w:t>
      </w:r>
      <w:r w:rsidRPr="00D919F2">
        <w:rPr>
          <w:rFonts w:cstheme="minorHAnsi"/>
          <w:sz w:val="36"/>
          <w:szCs w:val="36"/>
          <w:shd w:val="clear" w:color="auto" w:fill="FFFFFF"/>
        </w:rPr>
        <w:t>apacité à imaginer et mettre en œuvre un concept neuf, un objet nouveau, à combiner des idées existantes ou à découvrir une solution originale à un problème</w:t>
      </w:r>
      <w:r w:rsidR="00E16966">
        <w:rPr>
          <w:rFonts w:cstheme="minorHAnsi"/>
          <w:sz w:val="36"/>
          <w:szCs w:val="36"/>
          <w:shd w:val="clear" w:color="auto" w:fill="FFFFFF"/>
        </w:rPr>
        <w:t>.</w:t>
      </w:r>
    </w:p>
    <w:p w14:paraId="5FEFAFE0" w14:textId="3EDF855C" w:rsidR="00E16966" w:rsidRDefault="00E16966" w:rsidP="00B902AA">
      <w:pPr>
        <w:rPr>
          <w:rFonts w:cstheme="minorHAnsi"/>
          <w:color w:val="000000" w:themeColor="text1"/>
          <w:sz w:val="36"/>
          <w:szCs w:val="36"/>
          <w:shd w:val="clear" w:color="auto" w:fill="FFFFFF" w:themeFill="background1"/>
        </w:rPr>
      </w:pPr>
      <w:r w:rsidRPr="00E16966">
        <w:rPr>
          <w:rFonts w:cstheme="minorHAnsi"/>
          <w:b/>
          <w:bCs/>
          <w:sz w:val="36"/>
          <w:szCs w:val="36"/>
          <w:shd w:val="clear" w:color="auto" w:fill="FFFFFF"/>
        </w:rPr>
        <w:t>« Crise d’angoisse aiguë »</w:t>
      </w:r>
      <w:r>
        <w:rPr>
          <w:rFonts w:cstheme="minorHAnsi"/>
          <w:sz w:val="36"/>
          <w:szCs w:val="36"/>
          <w:shd w:val="clear" w:color="auto" w:fill="FFFFFF"/>
        </w:rPr>
        <w:t> </w:t>
      </w:r>
      <w:r w:rsidRPr="00E16966">
        <w:rPr>
          <w:rFonts w:cstheme="minorHAnsi"/>
          <w:b/>
          <w:bCs/>
          <w:sz w:val="36"/>
          <w:szCs w:val="36"/>
          <w:shd w:val="clear" w:color="auto" w:fill="FFFFFF"/>
        </w:rPr>
        <w:t>ou « Attaque de panique »</w:t>
      </w:r>
      <w:r w:rsidR="009B775C">
        <w:rPr>
          <w:rFonts w:cstheme="minorHAnsi"/>
          <w:b/>
          <w:bCs/>
          <w:sz w:val="36"/>
          <w:szCs w:val="36"/>
          <w:shd w:val="clear" w:color="auto" w:fill="FFFFFF"/>
        </w:rPr>
        <w:t xml:space="preserve"> </w:t>
      </w:r>
      <w:r>
        <w:rPr>
          <w:rFonts w:cstheme="minorHAnsi"/>
          <w:sz w:val="36"/>
          <w:szCs w:val="36"/>
          <w:shd w:val="clear" w:color="auto" w:fill="FFFFFF"/>
        </w:rPr>
        <w:t xml:space="preserve">: </w:t>
      </w:r>
      <w:r w:rsidRPr="00E16966">
        <w:rPr>
          <w:rFonts w:cstheme="minorHAnsi"/>
          <w:color w:val="000000" w:themeColor="text1"/>
          <w:sz w:val="36"/>
          <w:szCs w:val="36"/>
          <w:shd w:val="clear" w:color="auto" w:fill="FFFFFF" w:themeFill="background1"/>
        </w:rPr>
        <w:t>Apparition soudaine d'une crainte, d'une angoisse ou appréhension intense, d'une peur ou terreur ; une sensation de catastrophe ou de mort imminente, accompagnée se ressentis physiques de stress intense.</w:t>
      </w:r>
    </w:p>
    <w:p w14:paraId="00FA8AB0" w14:textId="0CD0DCCF" w:rsidR="009B775C" w:rsidRPr="000B607C" w:rsidRDefault="009B775C" w:rsidP="00B902AA">
      <w:pPr>
        <w:rPr>
          <w:rFonts w:cstheme="minorHAnsi"/>
          <w:sz w:val="36"/>
          <w:szCs w:val="36"/>
          <w:shd w:val="clear" w:color="auto" w:fill="FFFFFF"/>
        </w:rPr>
      </w:pPr>
      <w:r w:rsidRPr="009B775C">
        <w:rPr>
          <w:rFonts w:cstheme="minorHAnsi"/>
          <w:b/>
          <w:bCs/>
          <w:color w:val="000000" w:themeColor="text1"/>
          <w:sz w:val="36"/>
          <w:szCs w:val="36"/>
          <w:shd w:val="clear" w:color="auto" w:fill="FFFFFF" w:themeFill="background1"/>
        </w:rPr>
        <w:t>« Crise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xml:space="preserve"> non-épileptique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xml:space="preserve"> psychogène</w:t>
      </w:r>
      <w:r>
        <w:rPr>
          <w:rFonts w:cstheme="minorHAnsi"/>
          <w:b/>
          <w:bCs/>
          <w:color w:val="000000" w:themeColor="text1"/>
          <w:sz w:val="36"/>
          <w:szCs w:val="36"/>
          <w:shd w:val="clear" w:color="auto" w:fill="FFFFFF" w:themeFill="background1"/>
        </w:rPr>
        <w:t>s</w:t>
      </w:r>
      <w:r w:rsidRPr="009B775C">
        <w:rPr>
          <w:rFonts w:cstheme="minorHAnsi"/>
          <w:b/>
          <w:bCs/>
          <w:color w:val="000000" w:themeColor="text1"/>
          <w:sz w:val="36"/>
          <w:szCs w:val="36"/>
          <w:shd w:val="clear" w:color="auto" w:fill="FFFFFF" w:themeFill="background1"/>
        </w:rPr>
        <w:t> » ou « CNEP »</w:t>
      </w:r>
      <w:r>
        <w:rPr>
          <w:rFonts w:cstheme="minorHAnsi"/>
          <w:color w:val="000000" w:themeColor="text1"/>
          <w:sz w:val="36"/>
          <w:szCs w:val="36"/>
          <w:shd w:val="clear" w:color="auto" w:fill="FFFFFF" w:themeFill="background1"/>
        </w:rPr>
        <w:t xml:space="preserve"> : </w:t>
      </w:r>
      <w:r w:rsidRPr="009B775C">
        <w:rPr>
          <w:rFonts w:cstheme="minorHAnsi"/>
          <w:color w:val="000000" w:themeColor="text1"/>
          <w:sz w:val="36"/>
          <w:szCs w:val="36"/>
          <w:shd w:val="clear" w:color="auto" w:fill="FFFFFF" w:themeFill="background1"/>
        </w:rPr>
        <w:t>Crises très similaires à celles des patients épileptiques</w:t>
      </w:r>
      <w:r>
        <w:rPr>
          <w:rFonts w:cstheme="minorHAnsi"/>
          <w:color w:val="000000" w:themeColor="text1"/>
          <w:sz w:val="36"/>
          <w:szCs w:val="36"/>
          <w:shd w:val="clear" w:color="auto" w:fill="FFFFFF" w:themeFill="background1"/>
        </w:rPr>
        <w:t>,</w:t>
      </w:r>
      <w:r w:rsidRPr="009B775C">
        <w:rPr>
          <w:rFonts w:cstheme="minorHAnsi"/>
          <w:color w:val="000000" w:themeColor="text1"/>
          <w:sz w:val="36"/>
          <w:szCs w:val="36"/>
          <w:shd w:val="clear" w:color="auto" w:fill="FFFFFF" w:themeFill="background1"/>
        </w:rPr>
        <w:t xml:space="preserve"> mais pour lesquelles on ne retrouve pas d'anomalie électrique dans le cerveau</w:t>
      </w:r>
      <w:r>
        <w:rPr>
          <w:rFonts w:cstheme="minorHAnsi"/>
          <w:color w:val="000000" w:themeColor="text1"/>
          <w:sz w:val="36"/>
          <w:szCs w:val="36"/>
          <w:shd w:val="clear" w:color="auto" w:fill="FFFFFF" w:themeFill="background1"/>
        </w:rPr>
        <w:t>.</w:t>
      </w:r>
    </w:p>
    <w:p w14:paraId="40846D9F" w14:textId="08E92501" w:rsidR="00D30FA8" w:rsidRDefault="006D5EB5" w:rsidP="007C4341">
      <w:pPr>
        <w:shd w:val="clear" w:color="auto" w:fill="FFFFFF" w:themeFill="background1"/>
        <w:rPr>
          <w:rFonts w:cstheme="minorHAnsi"/>
          <w:b/>
          <w:bCs/>
          <w:sz w:val="36"/>
          <w:szCs w:val="36"/>
          <w:shd w:val="clear" w:color="auto" w:fill="FFFFFF" w:themeFill="background1"/>
        </w:rPr>
      </w:pPr>
      <w:bookmarkStart w:id="163" w:name="_Hlk217229584"/>
      <w:r w:rsidRPr="00A76115">
        <w:rPr>
          <w:rFonts w:cstheme="minorHAnsi"/>
          <w:sz w:val="36"/>
          <w:szCs w:val="36"/>
          <w:shd w:val="clear" w:color="auto" w:fill="FFFFFF" w:themeFill="background1"/>
        </w:rPr>
        <w:t>« </w:t>
      </w:r>
      <w:r w:rsidRPr="00A76115">
        <w:rPr>
          <w:rFonts w:cstheme="minorHAnsi"/>
          <w:b/>
          <w:bCs/>
          <w:sz w:val="36"/>
          <w:szCs w:val="36"/>
          <w:shd w:val="clear" w:color="auto" w:fill="FFFFFF" w:themeFill="background1"/>
        </w:rPr>
        <w:t>Croissance post traumatique</w:t>
      </w:r>
      <w:r w:rsidRPr="00A76115">
        <w:rPr>
          <w:rFonts w:cstheme="minorHAnsi"/>
          <w:sz w:val="36"/>
          <w:szCs w:val="36"/>
          <w:shd w:val="clear" w:color="auto" w:fill="FFFFFF" w:themeFill="background1"/>
        </w:rPr>
        <w:t xml:space="preserve"> » : </w:t>
      </w:r>
      <w:r w:rsidR="009A19C1">
        <w:rPr>
          <w:rFonts w:cstheme="minorHAnsi"/>
          <w:sz w:val="36"/>
          <w:szCs w:val="36"/>
          <w:shd w:val="clear" w:color="auto" w:fill="FFFFFF" w:themeFill="background1"/>
        </w:rPr>
        <w:t>A</w:t>
      </w:r>
      <w:r w:rsidRPr="00A76115">
        <w:rPr>
          <w:rFonts w:cstheme="minorHAnsi"/>
          <w:sz w:val="36"/>
          <w:szCs w:val="36"/>
          <w:shd w:val="clear" w:color="auto" w:fill="FFFFFF" w:themeFill="background1"/>
        </w:rPr>
        <w:t>ptitude d’un individu à dépasser ses anciennes limites après un drame de la vie</w:t>
      </w:r>
      <w:r w:rsidRPr="000B607C">
        <w:rPr>
          <w:rFonts w:cstheme="minorHAnsi"/>
          <w:sz w:val="36"/>
          <w:szCs w:val="36"/>
          <w:shd w:val="clear" w:color="auto" w:fill="F8F7FD"/>
        </w:rPr>
        <w:t xml:space="preserve"> </w:t>
      </w:r>
      <w:r w:rsidRPr="00A76115">
        <w:rPr>
          <w:rFonts w:cstheme="minorHAnsi"/>
          <w:sz w:val="36"/>
          <w:szCs w:val="36"/>
          <w:shd w:val="clear" w:color="auto" w:fill="FFFFFF" w:themeFill="background1"/>
        </w:rPr>
        <w:t>(</w:t>
      </w:r>
      <w:r w:rsidRPr="00CE6E98">
        <w:rPr>
          <w:rFonts w:cstheme="minorHAnsi"/>
          <w:sz w:val="36"/>
          <w:szCs w:val="36"/>
          <w:shd w:val="clear" w:color="auto" w:fill="FFFFFF" w:themeFill="background1"/>
        </w:rPr>
        <w:t>attentat, viol, accident, maladie, deuil</w:t>
      </w:r>
      <w:r w:rsidR="00CE6E98">
        <w:rPr>
          <w:rFonts w:cstheme="minorHAnsi"/>
          <w:sz w:val="36"/>
          <w:szCs w:val="36"/>
          <w:shd w:val="clear" w:color="auto" w:fill="FFFFFF" w:themeFill="background1"/>
        </w:rPr>
        <w:t>, etc.</w:t>
      </w:r>
      <w:r w:rsidRPr="00A76115">
        <w:rPr>
          <w:rFonts w:cstheme="minorHAnsi"/>
          <w:sz w:val="36"/>
          <w:szCs w:val="36"/>
          <w:shd w:val="clear" w:color="auto" w:fill="FFFFFF" w:themeFill="background1"/>
        </w:rPr>
        <w:t>), pour devenir une personne plus pleine, plus apte et plus vivante. Concept</w:t>
      </w:r>
      <w:r w:rsidRPr="000B607C">
        <w:rPr>
          <w:rFonts w:cstheme="minorHAnsi"/>
          <w:sz w:val="36"/>
          <w:szCs w:val="36"/>
          <w:shd w:val="clear" w:color="auto" w:fill="F8F7FD"/>
        </w:rPr>
        <w:t xml:space="preserve"> </w:t>
      </w:r>
      <w:r w:rsidRPr="005C3344">
        <w:rPr>
          <w:rFonts w:cstheme="minorHAnsi"/>
          <w:sz w:val="36"/>
          <w:szCs w:val="36"/>
          <w:shd w:val="clear" w:color="auto" w:fill="FFFFFF" w:themeFill="background1"/>
        </w:rPr>
        <w:t xml:space="preserve">développé par </w:t>
      </w:r>
      <w:r w:rsidRPr="0037495C">
        <w:rPr>
          <w:rFonts w:cstheme="minorHAnsi"/>
          <w:sz w:val="36"/>
          <w:szCs w:val="36"/>
          <w:u w:val="single"/>
          <w:shd w:val="clear" w:color="auto" w:fill="FFFFFF" w:themeFill="background1"/>
        </w:rPr>
        <w:t>Stephen Joseph</w:t>
      </w:r>
      <w:r w:rsidR="00CE6E98">
        <w:rPr>
          <w:rFonts w:cstheme="minorHAnsi"/>
          <w:sz w:val="36"/>
          <w:szCs w:val="36"/>
          <w:u w:val="single"/>
          <w:shd w:val="clear" w:color="auto" w:fill="FFFFFF" w:themeFill="background1"/>
        </w:rPr>
        <w:t>*</w:t>
      </w:r>
      <w:r w:rsidRPr="0037495C">
        <w:rPr>
          <w:rFonts w:cstheme="minorHAnsi"/>
          <w:sz w:val="36"/>
          <w:szCs w:val="36"/>
          <w:shd w:val="clear" w:color="auto" w:fill="FFFFFF" w:themeFill="background1"/>
        </w:rPr>
        <w:t xml:space="preserve">, </w:t>
      </w:r>
      <w:r w:rsidRPr="0037495C">
        <w:rPr>
          <w:rFonts w:cstheme="minorHAnsi"/>
          <w:sz w:val="36"/>
          <w:szCs w:val="36"/>
          <w:u w:val="single"/>
          <w:shd w:val="clear" w:color="auto" w:fill="FFFFFF" w:themeFill="background1"/>
        </w:rPr>
        <w:t>Richard Tedeschi</w:t>
      </w:r>
      <w:r w:rsidR="00CE6E98">
        <w:rPr>
          <w:rFonts w:cstheme="minorHAnsi"/>
          <w:sz w:val="36"/>
          <w:szCs w:val="36"/>
          <w:u w:val="single"/>
          <w:shd w:val="clear" w:color="auto" w:fill="FFFFFF" w:themeFill="background1"/>
        </w:rPr>
        <w:t>*</w:t>
      </w:r>
      <w:r w:rsidRPr="005C3344">
        <w:rPr>
          <w:rFonts w:cstheme="minorHAnsi"/>
          <w:sz w:val="36"/>
          <w:szCs w:val="36"/>
          <w:shd w:val="clear" w:color="auto" w:fill="FFFFFF" w:themeFill="background1"/>
        </w:rPr>
        <w:t xml:space="preserve"> </w:t>
      </w:r>
      <w:r w:rsidRPr="0037495C">
        <w:rPr>
          <w:rFonts w:cstheme="minorHAnsi"/>
          <w:sz w:val="36"/>
          <w:szCs w:val="36"/>
          <w:shd w:val="clear" w:color="auto" w:fill="FFFFFF" w:themeFill="background1"/>
        </w:rPr>
        <w:t>et</w:t>
      </w:r>
      <w:r w:rsidRPr="0037495C">
        <w:rPr>
          <w:rFonts w:cstheme="minorHAnsi"/>
          <w:sz w:val="36"/>
          <w:szCs w:val="36"/>
          <w:u w:val="single"/>
          <w:shd w:val="clear" w:color="auto" w:fill="FFFFFF" w:themeFill="background1"/>
        </w:rPr>
        <w:t xml:space="preserve"> Lawrence Calhoun</w:t>
      </w:r>
      <w:r w:rsidR="00CE6E98">
        <w:rPr>
          <w:rFonts w:cstheme="minorHAnsi"/>
          <w:sz w:val="36"/>
          <w:szCs w:val="36"/>
          <w:u w:val="single"/>
          <w:shd w:val="clear" w:color="auto" w:fill="FFFFFF" w:themeFill="background1"/>
        </w:rPr>
        <w:t>*</w:t>
      </w:r>
      <w:r w:rsidRPr="005C3344">
        <w:rPr>
          <w:rFonts w:cstheme="minorHAnsi"/>
          <w:sz w:val="36"/>
          <w:szCs w:val="36"/>
          <w:shd w:val="clear" w:color="auto" w:fill="FFFFFF" w:themeFill="background1"/>
        </w:rPr>
        <w:t>.</w:t>
      </w:r>
      <w:r w:rsidR="009A19C1">
        <w:rPr>
          <w:rFonts w:cstheme="minorHAnsi"/>
          <w:sz w:val="36"/>
          <w:szCs w:val="36"/>
          <w:shd w:val="clear" w:color="auto" w:fill="FFFFFF" w:themeFill="background1"/>
        </w:rPr>
        <w:t xml:space="preserve"> </w:t>
      </w:r>
      <w:bookmarkEnd w:id="163"/>
      <w:r w:rsidR="009A19C1" w:rsidRPr="009A19C1">
        <w:rPr>
          <w:rFonts w:cstheme="minorHAnsi"/>
          <w:b/>
          <w:bCs/>
          <w:sz w:val="36"/>
          <w:szCs w:val="36"/>
          <w:shd w:val="clear" w:color="auto" w:fill="FFFFFF" w:themeFill="background1"/>
        </w:rPr>
        <w:t>IH 09 2022</w:t>
      </w:r>
      <w:r w:rsidR="00CE6E98">
        <w:rPr>
          <w:rFonts w:cstheme="minorHAnsi"/>
          <w:b/>
          <w:bCs/>
          <w:sz w:val="36"/>
          <w:szCs w:val="36"/>
          <w:shd w:val="clear" w:color="auto" w:fill="FFFFFF" w:themeFill="background1"/>
        </w:rPr>
        <w:t xml:space="preserve"> 12 2025</w:t>
      </w:r>
    </w:p>
    <w:p w14:paraId="7237ACB6" w14:textId="53EFC88E" w:rsidR="00D30FA8" w:rsidRDefault="00D30FA8" w:rsidP="007C4341">
      <w:pPr>
        <w:shd w:val="clear" w:color="auto" w:fill="FFFFFF" w:themeFill="background1"/>
        <w:rPr>
          <w:rFonts w:cstheme="minorHAnsi"/>
          <w:color w:val="202124"/>
          <w:sz w:val="36"/>
          <w:szCs w:val="36"/>
          <w:shd w:val="clear" w:color="auto" w:fill="FFFFFF"/>
        </w:rPr>
      </w:pPr>
      <w:bookmarkStart w:id="164" w:name="_Hlk187746697"/>
      <w:r>
        <w:rPr>
          <w:rFonts w:cstheme="minorHAnsi"/>
          <w:b/>
          <w:bCs/>
          <w:sz w:val="36"/>
          <w:szCs w:val="36"/>
          <w:shd w:val="clear" w:color="auto" w:fill="FFFFFF" w:themeFill="background1"/>
        </w:rPr>
        <w:t xml:space="preserve">« Croyance limitante » : </w:t>
      </w:r>
      <w:r w:rsidRPr="00F03D8C">
        <w:rPr>
          <w:rFonts w:cstheme="minorHAnsi"/>
          <w:sz w:val="36"/>
          <w:szCs w:val="36"/>
          <w:shd w:val="clear" w:color="auto" w:fill="FFFFFF" w:themeFill="background1"/>
        </w:rPr>
        <w:t>Etat d'esprit ou croyance à votre sujet qui vous freine d'une manière ou d'une autre</w:t>
      </w:r>
      <w:r w:rsidRPr="00F03D8C">
        <w:rPr>
          <w:rFonts w:cstheme="minorHAnsi"/>
          <w:color w:val="202124"/>
          <w:sz w:val="36"/>
          <w:szCs w:val="36"/>
          <w:shd w:val="clear" w:color="auto" w:fill="FFFFFF"/>
        </w:rPr>
        <w:t>. Par exemple</w:t>
      </w:r>
      <w:r>
        <w:rPr>
          <w:rFonts w:cstheme="minorHAnsi"/>
          <w:color w:val="202124"/>
          <w:sz w:val="36"/>
          <w:szCs w:val="36"/>
          <w:shd w:val="clear" w:color="auto" w:fill="FFFFFF"/>
        </w:rPr>
        <w:t> : « </w:t>
      </w:r>
      <w:r w:rsidRPr="00F03D8C">
        <w:rPr>
          <w:rFonts w:cstheme="minorHAnsi"/>
          <w:i/>
          <w:iCs/>
          <w:color w:val="202124"/>
          <w:sz w:val="36"/>
          <w:szCs w:val="36"/>
          <w:shd w:val="clear" w:color="auto" w:fill="FFFFFF"/>
        </w:rPr>
        <w:t xml:space="preserve">Je suis maladroit », « Je ne saurai jamais danser », </w:t>
      </w:r>
      <w:r w:rsidRPr="00F03D8C">
        <w:rPr>
          <w:rFonts w:cstheme="minorHAnsi"/>
          <w:color w:val="202124"/>
          <w:sz w:val="36"/>
          <w:szCs w:val="36"/>
          <w:shd w:val="clear" w:color="auto" w:fill="FFFFFF"/>
        </w:rPr>
        <w:t>etc.</w:t>
      </w:r>
      <w:r w:rsidR="00595044">
        <w:rPr>
          <w:rFonts w:cstheme="minorHAnsi"/>
          <w:color w:val="202124"/>
          <w:sz w:val="36"/>
          <w:szCs w:val="36"/>
          <w:shd w:val="clear" w:color="auto" w:fill="FFFFFF"/>
        </w:rPr>
        <w:t xml:space="preserve"> </w:t>
      </w:r>
      <w:bookmarkEnd w:id="164"/>
      <w:r w:rsidR="00595044" w:rsidRPr="00595044">
        <w:rPr>
          <w:rFonts w:cstheme="minorHAnsi"/>
          <w:b/>
          <w:bCs/>
          <w:color w:val="202124"/>
          <w:sz w:val="36"/>
          <w:szCs w:val="36"/>
          <w:shd w:val="clear" w:color="auto" w:fill="FFFFFF"/>
        </w:rPr>
        <w:t>IH 01 2025</w:t>
      </w:r>
    </w:p>
    <w:p w14:paraId="677E02DF" w14:textId="2B2003EE" w:rsidR="00B9358E" w:rsidRPr="00B9358E" w:rsidRDefault="00B9358E" w:rsidP="007C434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CS »</w:t>
      </w:r>
      <w:r>
        <w:rPr>
          <w:rFonts w:cstheme="minorHAnsi"/>
          <w:sz w:val="36"/>
          <w:szCs w:val="36"/>
          <w:shd w:val="clear" w:color="auto" w:fill="FFFFFF"/>
        </w:rPr>
        <w:t> ou « </w:t>
      </w:r>
      <w:r w:rsidRPr="00B9358E">
        <w:rPr>
          <w:rFonts w:cstheme="minorHAnsi"/>
          <w:b/>
          <w:bCs/>
          <w:sz w:val="36"/>
          <w:szCs w:val="36"/>
          <w:shd w:val="clear" w:color="auto" w:fill="FFFFFF"/>
        </w:rPr>
        <w:t>Contention Scheduling »</w:t>
      </w:r>
      <w:r>
        <w:rPr>
          <w:rFonts w:cstheme="minorHAnsi"/>
          <w:b/>
          <w:bCs/>
          <w:sz w:val="36"/>
          <w:szCs w:val="36"/>
          <w:shd w:val="clear" w:color="auto" w:fill="FFFFFF"/>
        </w:rPr>
        <w:t xml:space="preserve"> </w:t>
      </w:r>
      <w:r>
        <w:rPr>
          <w:rFonts w:cstheme="minorHAnsi"/>
          <w:sz w:val="36"/>
          <w:szCs w:val="36"/>
          <w:shd w:val="clear" w:color="auto" w:fill="FFFFFF"/>
        </w:rPr>
        <w:t xml:space="preserve">: Système de contrôle exécutif de niveau inférieur qui assure la </w:t>
      </w:r>
      <w:r w:rsidRPr="00B9358E">
        <w:rPr>
          <w:rFonts w:cstheme="minorHAnsi"/>
          <w:sz w:val="36"/>
          <w:szCs w:val="36"/>
          <w:shd w:val="clear" w:color="auto" w:fill="FFFFFF"/>
        </w:rPr>
        <w:t xml:space="preserve">planification des conflits </w:t>
      </w:r>
      <w:r>
        <w:rPr>
          <w:rFonts w:cstheme="minorHAnsi"/>
          <w:sz w:val="36"/>
          <w:szCs w:val="36"/>
          <w:shd w:val="clear" w:color="auto" w:fill="FFFFFF"/>
        </w:rPr>
        <w:t>et</w:t>
      </w:r>
      <w:r w:rsidRPr="00B9358E">
        <w:rPr>
          <w:rFonts w:cstheme="minorHAnsi"/>
          <w:sz w:val="36"/>
          <w:szCs w:val="36"/>
          <w:shd w:val="clear" w:color="auto" w:fill="FFFFFF"/>
        </w:rPr>
        <w:t xml:space="preserve"> régule les processus de schémas pour les actions automatiques familières ainsi que pour certaines situations nouvelles. La planification des conflits garantit que le schéma approprié est activé et, par inhibition, empêche plusieurs actions concurrentes de s'exécuter simultanément.</w:t>
      </w:r>
      <w:r>
        <w:rPr>
          <w:rFonts w:cstheme="minorHAnsi"/>
          <w:sz w:val="36"/>
          <w:szCs w:val="36"/>
          <w:shd w:val="clear" w:color="auto" w:fill="FFFFFF"/>
        </w:rPr>
        <w:t xml:space="preserve"> </w:t>
      </w:r>
      <w:bookmarkStart w:id="165" w:name="_Hlk179136718"/>
      <w:r>
        <w:rPr>
          <w:rFonts w:cstheme="minorHAnsi"/>
          <w:sz w:val="36"/>
          <w:szCs w:val="36"/>
          <w:shd w:val="clear" w:color="auto" w:fill="FFFFFF"/>
        </w:rPr>
        <w:t xml:space="preserve">Il est surveillé par le </w:t>
      </w:r>
      <w:r w:rsidRPr="004176E5">
        <w:rPr>
          <w:rFonts w:cstheme="minorHAnsi"/>
          <w:i/>
          <w:iCs/>
          <w:sz w:val="36"/>
          <w:szCs w:val="36"/>
          <w:shd w:val="clear" w:color="auto" w:fill="FFFFFF"/>
        </w:rPr>
        <w:t>Système Attentionnel Superviseur</w:t>
      </w:r>
      <w:r w:rsidR="004176E5">
        <w:rPr>
          <w:rFonts w:cstheme="minorHAnsi"/>
          <w:sz w:val="36"/>
          <w:szCs w:val="36"/>
          <w:shd w:val="clear" w:color="auto" w:fill="FFFFFF"/>
        </w:rPr>
        <w:t>*.</w:t>
      </w:r>
    </w:p>
    <w:bookmarkEnd w:id="165"/>
    <w:p w14:paraId="3703A616" w14:textId="4AAAA553" w:rsidR="0011237B" w:rsidRDefault="0011237B" w:rsidP="007C4341">
      <w:pPr>
        <w:shd w:val="clear" w:color="auto" w:fill="FFFFFF" w:themeFill="background1"/>
        <w:rPr>
          <w:rFonts w:cstheme="minorHAnsi"/>
          <w:b/>
          <w:bCs/>
          <w:sz w:val="36"/>
          <w:szCs w:val="36"/>
          <w:shd w:val="clear" w:color="auto" w:fill="FFFFFF" w:themeFill="background1"/>
        </w:rPr>
      </w:pPr>
      <w:r w:rsidRPr="0011237B">
        <w:rPr>
          <w:rFonts w:cstheme="minorHAnsi"/>
          <w:b/>
          <w:bCs/>
          <w:color w:val="202124"/>
          <w:sz w:val="36"/>
          <w:szCs w:val="36"/>
          <w:shd w:val="clear" w:color="auto" w:fill="FFFFFF"/>
        </w:rPr>
        <w:t>« CUMIC » ou « Centre Universitaire de Médecines Intégratives et Complémentaires »</w:t>
      </w:r>
      <w:r>
        <w:rPr>
          <w:rFonts w:cstheme="minorHAnsi"/>
          <w:color w:val="202124"/>
          <w:sz w:val="36"/>
          <w:szCs w:val="36"/>
          <w:shd w:val="clear" w:color="auto" w:fill="FFFFFF"/>
        </w:rPr>
        <w:t xml:space="preserve"> : Institut créé par l’Université de Bordeaux qui propose des séances d’hypnose et de méditation. </w:t>
      </w:r>
    </w:p>
    <w:p w14:paraId="4B0FB29A" w14:textId="63BE9B3D" w:rsidR="00424FA9" w:rsidRDefault="00424FA9" w:rsidP="007C4341">
      <w:pPr>
        <w:shd w:val="clear" w:color="auto" w:fill="FFFFFF" w:themeFill="background1"/>
        <w:rPr>
          <w:rFonts w:cstheme="minorHAnsi"/>
          <w:b/>
          <w:bCs/>
          <w:sz w:val="36"/>
          <w:szCs w:val="36"/>
          <w:shd w:val="clear" w:color="auto" w:fill="FFFFFF"/>
        </w:rPr>
      </w:pPr>
      <w:bookmarkStart w:id="166" w:name="_Hlk115122878"/>
      <w:r>
        <w:rPr>
          <w:rFonts w:cstheme="minorHAnsi"/>
          <w:b/>
          <w:bCs/>
          <w:sz w:val="36"/>
          <w:szCs w:val="36"/>
          <w:shd w:val="clear" w:color="auto" w:fill="FFFFFF" w:themeFill="background1"/>
        </w:rPr>
        <w:t>« CUMP » ou « Cellule d’Urgence Médico-Psychologique » </w:t>
      </w:r>
      <w:r w:rsidRPr="00B0045B">
        <w:rPr>
          <w:rFonts w:cstheme="minorHAnsi"/>
          <w:b/>
          <w:bCs/>
          <w:sz w:val="36"/>
          <w:szCs w:val="36"/>
          <w:shd w:val="clear" w:color="auto" w:fill="FFFFFF" w:themeFill="background1"/>
        </w:rPr>
        <w:t xml:space="preserve">:  </w:t>
      </w:r>
      <w:r w:rsidR="00B0045B" w:rsidRPr="00B0045B">
        <w:rPr>
          <w:rFonts w:cstheme="minorHAnsi"/>
          <w:sz w:val="36"/>
          <w:szCs w:val="36"/>
          <w:shd w:val="clear" w:color="auto" w:fill="FFFFFF"/>
        </w:rPr>
        <w:t>Dispositif sanitaire spécifique de prise en charge précoce des blessés psychiques dans les situations d'urgence collective : accidents catastrophiques, catastrophes, ou encore attentats.</w:t>
      </w:r>
      <w:r w:rsidR="00B0045B">
        <w:rPr>
          <w:rFonts w:cstheme="minorHAnsi"/>
          <w:sz w:val="36"/>
          <w:szCs w:val="36"/>
          <w:shd w:val="clear" w:color="auto" w:fill="FFFFFF"/>
        </w:rPr>
        <w:t xml:space="preserve"> </w:t>
      </w:r>
      <w:bookmarkEnd w:id="166"/>
      <w:r w:rsidR="00B0045B" w:rsidRPr="00B0045B">
        <w:rPr>
          <w:rFonts w:cstheme="minorHAnsi"/>
          <w:b/>
          <w:bCs/>
          <w:sz w:val="36"/>
          <w:szCs w:val="36"/>
          <w:shd w:val="clear" w:color="auto" w:fill="FFFFFF"/>
        </w:rPr>
        <w:t>IH 10 2022</w:t>
      </w:r>
    </w:p>
    <w:p w14:paraId="30F6584A" w14:textId="31AF8D2A" w:rsidR="0073124D" w:rsidRDefault="0073124D" w:rsidP="007C4341">
      <w:pPr>
        <w:shd w:val="clear" w:color="auto" w:fill="FFFFFF" w:themeFill="background1"/>
        <w:rPr>
          <w:rFonts w:cstheme="minorHAnsi"/>
          <w:b/>
          <w:bCs/>
          <w:sz w:val="36"/>
          <w:szCs w:val="36"/>
          <w:shd w:val="clear" w:color="auto" w:fill="FFFFFF"/>
        </w:rPr>
      </w:pPr>
      <w:bookmarkStart w:id="167" w:name="_Hlk220004463"/>
      <w:bookmarkStart w:id="168" w:name="_Hlk220003322"/>
      <w:r>
        <w:rPr>
          <w:rFonts w:cstheme="minorHAnsi"/>
          <w:b/>
          <w:bCs/>
          <w:sz w:val="36"/>
          <w:szCs w:val="36"/>
          <w:shd w:val="clear" w:color="auto" w:fill="FFFFFF"/>
        </w:rPr>
        <w:t xml:space="preserve">« Cupping » ou </w:t>
      </w:r>
      <w:r w:rsidRPr="0073124D">
        <w:rPr>
          <w:rFonts w:cstheme="minorHAnsi"/>
          <w:b/>
          <w:bCs/>
          <w:sz w:val="36"/>
          <w:szCs w:val="36"/>
          <w:shd w:val="clear" w:color="auto" w:fill="FFFFFF"/>
        </w:rPr>
        <w:t>« Ventousothérapie »</w:t>
      </w:r>
      <w:r>
        <w:rPr>
          <w:rFonts w:cstheme="minorHAnsi"/>
          <w:b/>
          <w:bCs/>
          <w:sz w:val="36"/>
          <w:szCs w:val="36"/>
          <w:shd w:val="clear" w:color="auto" w:fill="FFFFFF"/>
        </w:rPr>
        <w:t xml:space="preserve"> </w:t>
      </w:r>
      <w:r w:rsidR="009415C2">
        <w:rPr>
          <w:rFonts w:cstheme="minorHAnsi"/>
          <w:b/>
          <w:bCs/>
          <w:sz w:val="36"/>
          <w:szCs w:val="36"/>
          <w:shd w:val="clear" w:color="auto" w:fill="FFFFFF"/>
        </w:rPr>
        <w:t xml:space="preserve">ou « Hijama » </w:t>
      </w:r>
      <w:r w:rsidRPr="0073124D">
        <w:rPr>
          <w:rFonts w:cstheme="minorHAnsi"/>
          <w:b/>
          <w:bCs/>
          <w:sz w:val="36"/>
          <w:szCs w:val="36"/>
          <w:shd w:val="clear" w:color="auto" w:fill="FFFFFF"/>
        </w:rPr>
        <w:t xml:space="preserve">: </w:t>
      </w:r>
      <w:r w:rsidRPr="0073124D">
        <w:rPr>
          <w:rFonts w:cstheme="minorHAnsi"/>
          <w:sz w:val="36"/>
          <w:szCs w:val="36"/>
          <w:shd w:val="clear" w:color="auto" w:fill="FFFFFF"/>
        </w:rPr>
        <w:t>Pratique qui consiste à apposer plusieurs ventouses sur le corps</w:t>
      </w:r>
      <w:r w:rsidR="009415C2">
        <w:rPr>
          <w:rFonts w:cstheme="minorHAnsi"/>
          <w:sz w:val="36"/>
          <w:szCs w:val="36"/>
          <w:shd w:val="clear" w:color="auto" w:fill="FFFFFF"/>
        </w:rPr>
        <w:t>, avec scarification de la peau (humides) ou sans scarifications (sèches)</w:t>
      </w:r>
      <w:r w:rsidRPr="0073124D">
        <w:rPr>
          <w:rFonts w:cstheme="minorHAnsi"/>
          <w:sz w:val="36"/>
          <w:szCs w:val="36"/>
          <w:shd w:val="clear" w:color="auto" w:fill="FFFFFF"/>
        </w:rPr>
        <w:t xml:space="preserve"> </w:t>
      </w:r>
      <w:r w:rsidR="009415C2">
        <w:rPr>
          <w:rFonts w:cstheme="minorHAnsi"/>
          <w:sz w:val="36"/>
          <w:szCs w:val="36"/>
          <w:shd w:val="clear" w:color="auto" w:fill="FFFFFF"/>
        </w:rPr>
        <w:t xml:space="preserve">dans un but antalgique ou pour favoriser la récupération musculaire. </w:t>
      </w:r>
      <w:r w:rsidR="009415C2" w:rsidRPr="009415C2">
        <w:rPr>
          <w:rFonts w:cstheme="minorHAnsi"/>
          <w:sz w:val="36"/>
          <w:szCs w:val="36"/>
          <w:shd w:val="clear" w:color="auto" w:fill="FFFFFF"/>
        </w:rPr>
        <w:t>Pas de validation scientifique supérieure à</w:t>
      </w:r>
      <w:r w:rsidR="009415C2">
        <w:rPr>
          <w:rFonts w:cstheme="minorHAnsi"/>
          <w:i/>
          <w:iCs/>
          <w:sz w:val="36"/>
          <w:szCs w:val="36"/>
          <w:shd w:val="clear" w:color="auto" w:fill="FFFFFF"/>
        </w:rPr>
        <w:t xml:space="preserve"> </w:t>
      </w:r>
      <w:r w:rsidR="009415C2" w:rsidRPr="009415C2">
        <w:rPr>
          <w:rFonts w:cstheme="minorHAnsi"/>
          <w:sz w:val="36"/>
          <w:szCs w:val="36"/>
          <w:shd w:val="clear" w:color="auto" w:fill="FFFFFF"/>
        </w:rPr>
        <w:t>l’</w:t>
      </w:r>
      <w:r w:rsidR="009415C2">
        <w:rPr>
          <w:rFonts w:cstheme="minorHAnsi"/>
          <w:i/>
          <w:iCs/>
          <w:sz w:val="36"/>
          <w:szCs w:val="36"/>
          <w:shd w:val="clear" w:color="auto" w:fill="FFFFFF"/>
        </w:rPr>
        <w:t>effet placebo*.</w:t>
      </w:r>
      <w:r w:rsidRPr="0073124D">
        <w:rPr>
          <w:rFonts w:cstheme="minorHAnsi"/>
          <w:b/>
          <w:bCs/>
          <w:sz w:val="36"/>
          <w:szCs w:val="36"/>
          <w:shd w:val="clear" w:color="auto" w:fill="FFFFFF"/>
        </w:rPr>
        <w:t xml:space="preserve"> </w:t>
      </w:r>
      <w:bookmarkEnd w:id="167"/>
      <w:r w:rsidR="009415C2">
        <w:rPr>
          <w:rFonts w:cstheme="minorHAnsi"/>
          <w:b/>
          <w:bCs/>
          <w:sz w:val="36"/>
          <w:szCs w:val="36"/>
          <w:shd w:val="clear" w:color="auto" w:fill="FFFFFF"/>
        </w:rPr>
        <w:t>IH 02 2026</w:t>
      </w:r>
    </w:p>
    <w:bookmarkEnd w:id="168"/>
    <w:p w14:paraId="6E41124C" w14:textId="6F6396FF" w:rsidR="006B44FE" w:rsidRDefault="006B44FE" w:rsidP="007C434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Cure des couleurs » ou « Chromothérapie » ou « Chromathérapie » ou « Chromatothérapie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27E40FCA" w14:textId="60D47E5D" w:rsidR="005D42E2" w:rsidRPr="006B44FE" w:rsidRDefault="005D42E2" w:rsidP="007C4341">
      <w:pPr>
        <w:shd w:val="clear" w:color="auto" w:fill="FFFFFF" w:themeFill="background1"/>
        <w:rPr>
          <w:rFonts w:cstheme="minorHAnsi"/>
          <w:sz w:val="36"/>
          <w:szCs w:val="36"/>
          <w:shd w:val="clear" w:color="auto" w:fill="F8F7FD"/>
        </w:rPr>
      </w:pPr>
      <w:bookmarkStart w:id="169" w:name="_Hlk200962442"/>
      <w:r w:rsidRPr="005D42E2">
        <w:rPr>
          <w:rFonts w:cstheme="minorHAnsi"/>
          <w:b/>
          <w:bCs/>
          <w:sz w:val="36"/>
          <w:szCs w:val="36"/>
          <w:shd w:val="clear" w:color="auto" w:fill="FFFFFF"/>
        </w:rPr>
        <w:t>« Curiosité contrefactuelle »</w:t>
      </w:r>
      <w:r>
        <w:rPr>
          <w:rFonts w:cstheme="minorHAnsi"/>
          <w:sz w:val="36"/>
          <w:szCs w:val="36"/>
          <w:shd w:val="clear" w:color="auto" w:fill="FFFFFF"/>
        </w:rPr>
        <w:t> : E</w:t>
      </w:r>
      <w:r w:rsidRPr="005D42E2">
        <w:rPr>
          <w:rFonts w:cstheme="minorHAnsi"/>
          <w:sz w:val="36"/>
          <w:szCs w:val="36"/>
          <w:shd w:val="clear" w:color="auto" w:fill="FFFFFF"/>
        </w:rPr>
        <w:t>nvie d'apprendre comment les choses se seraient passées si nous avions agi différemment…</w:t>
      </w:r>
      <w:r>
        <w:rPr>
          <w:rFonts w:cstheme="minorHAnsi"/>
          <w:sz w:val="36"/>
          <w:szCs w:val="36"/>
          <w:shd w:val="clear" w:color="auto" w:fill="FFFFFF"/>
        </w:rPr>
        <w:t xml:space="preserve"> R</w:t>
      </w:r>
      <w:r w:rsidRPr="005D42E2">
        <w:rPr>
          <w:rFonts w:cstheme="minorHAnsi"/>
          <w:sz w:val="36"/>
          <w:szCs w:val="36"/>
          <w:shd w:val="clear" w:color="auto" w:fill="FFFFFF"/>
        </w:rPr>
        <w:t>eprésentations mentales possibles de nos actions ou de celles des autres qui auraient pu transformer une situation passée ou qui modifieraient une situation à venir</w:t>
      </w:r>
      <w:r>
        <w:rPr>
          <w:rFonts w:cstheme="minorHAnsi"/>
          <w:sz w:val="36"/>
          <w:szCs w:val="36"/>
          <w:shd w:val="clear" w:color="auto" w:fill="FFFFFF"/>
        </w:rPr>
        <w:t>.</w:t>
      </w:r>
      <w:bookmarkEnd w:id="169"/>
      <w:r>
        <w:rPr>
          <w:rFonts w:cstheme="minorHAnsi"/>
          <w:sz w:val="36"/>
          <w:szCs w:val="36"/>
          <w:shd w:val="clear" w:color="auto" w:fill="FFFFFF"/>
        </w:rPr>
        <w:t xml:space="preserve"> </w:t>
      </w:r>
      <w:r w:rsidRPr="005D42E2">
        <w:rPr>
          <w:rFonts w:cstheme="minorHAnsi"/>
          <w:b/>
          <w:bCs/>
          <w:sz w:val="36"/>
          <w:szCs w:val="36"/>
          <w:shd w:val="clear" w:color="auto" w:fill="FFFFFF"/>
        </w:rPr>
        <w:t>IH 06 2025</w:t>
      </w:r>
    </w:p>
    <w:p w14:paraId="31E2F830" w14:textId="5F22523A" w:rsidR="00312CB1" w:rsidRDefault="00B62D31" w:rsidP="007C4341">
      <w:pPr>
        <w:shd w:val="clear" w:color="auto" w:fill="FFFFFF" w:themeFill="background1"/>
        <w:rPr>
          <w:rFonts w:cstheme="minorHAnsi"/>
          <w:sz w:val="36"/>
          <w:szCs w:val="36"/>
          <w:shd w:val="clear" w:color="auto" w:fill="F8F7FD"/>
        </w:rPr>
      </w:pPr>
      <w:r w:rsidRPr="008202FC">
        <w:rPr>
          <w:rFonts w:cstheme="minorHAnsi"/>
          <w:b/>
          <w:bCs/>
          <w:sz w:val="36"/>
          <w:szCs w:val="36"/>
          <w:shd w:val="clear" w:color="auto" w:fill="FFFFFF" w:themeFill="background1"/>
        </w:rPr>
        <w:t>« Cybercinétose »</w:t>
      </w:r>
      <w:r w:rsidRPr="008202FC">
        <w:rPr>
          <w:rFonts w:cstheme="minorHAnsi"/>
          <w:sz w:val="36"/>
          <w:szCs w:val="36"/>
          <w:shd w:val="clear" w:color="auto" w:fill="FFFFFF" w:themeFill="background1"/>
        </w:rPr>
        <w:t> :</w:t>
      </w:r>
      <w:r w:rsidRPr="005C3344">
        <w:rPr>
          <w:rFonts w:cstheme="minorHAnsi"/>
          <w:sz w:val="36"/>
          <w:szCs w:val="36"/>
          <w:shd w:val="clear" w:color="auto" w:fill="FFFFFF" w:themeFill="background1"/>
        </w:rPr>
        <w:t xml:space="preserve"> </w:t>
      </w:r>
      <w:r w:rsidRPr="00B62D31">
        <w:rPr>
          <w:rFonts w:cstheme="minorHAnsi"/>
          <w:color w:val="202124"/>
          <w:sz w:val="36"/>
          <w:szCs w:val="36"/>
          <w:shd w:val="clear" w:color="auto" w:fill="FFFFFF"/>
        </w:rPr>
        <w:t xml:space="preserve">Trouble de la perception visuelle analogue au mal des transports dû </w:t>
      </w:r>
      <w:r>
        <w:rPr>
          <w:rFonts w:cstheme="minorHAnsi"/>
          <w:color w:val="202124"/>
          <w:sz w:val="36"/>
          <w:szCs w:val="36"/>
          <w:shd w:val="clear" w:color="auto" w:fill="FFFFFF"/>
        </w:rPr>
        <w:t>à l’utilisation</w:t>
      </w:r>
      <w:r w:rsidRPr="00B62D31">
        <w:rPr>
          <w:rFonts w:cstheme="minorHAnsi"/>
          <w:color w:val="202124"/>
          <w:sz w:val="36"/>
          <w:szCs w:val="36"/>
          <w:shd w:val="clear" w:color="auto" w:fill="FFFFFF"/>
        </w:rPr>
        <w:t xml:space="preserve"> des casques de réalité virtuelle.</w:t>
      </w:r>
      <w:r w:rsidRPr="00147D35">
        <w:rPr>
          <w:rFonts w:cstheme="minorHAnsi"/>
          <w:sz w:val="36"/>
          <w:szCs w:val="36"/>
          <w:shd w:val="clear" w:color="auto" w:fill="FFFFFF" w:themeFill="background1"/>
        </w:rPr>
        <w:t xml:space="preserve"> </w:t>
      </w:r>
      <w:r w:rsidR="00147D35">
        <w:rPr>
          <w:rFonts w:cstheme="minorHAnsi"/>
          <w:sz w:val="36"/>
          <w:szCs w:val="36"/>
          <w:shd w:val="clear" w:color="auto" w:fill="FFFFFF" w:themeFill="background1"/>
        </w:rPr>
        <w:t>(</w:t>
      </w:r>
      <w:r w:rsidRPr="0037495C">
        <w:rPr>
          <w:rFonts w:cstheme="minorHAnsi"/>
          <w:sz w:val="36"/>
          <w:szCs w:val="36"/>
          <w:shd w:val="clear" w:color="auto" w:fill="FFFFFF" w:themeFill="background1"/>
        </w:rPr>
        <w:t xml:space="preserve">Une des </w:t>
      </w:r>
      <w:r w:rsidR="0073124D" w:rsidRPr="0037495C">
        <w:rPr>
          <w:rFonts w:cstheme="minorHAnsi"/>
          <w:sz w:val="36"/>
          <w:szCs w:val="36"/>
          <w:shd w:val="clear" w:color="auto" w:fill="FFFFFF" w:themeFill="background1"/>
        </w:rPr>
        <w:t>explications</w:t>
      </w:r>
      <w:r w:rsidRPr="0037495C">
        <w:rPr>
          <w:rFonts w:cstheme="minorHAnsi"/>
          <w:sz w:val="36"/>
          <w:szCs w:val="36"/>
          <w:shd w:val="clear" w:color="auto" w:fill="FFFFFF" w:themeFill="background1"/>
        </w:rPr>
        <w:t xml:space="preserve"> est la discordance entre les informations visuelles et les</w:t>
      </w:r>
      <w:r w:rsidR="0040749D" w:rsidRPr="0037495C">
        <w:rPr>
          <w:rFonts w:cstheme="minorHAnsi"/>
          <w:sz w:val="36"/>
          <w:szCs w:val="36"/>
          <w:shd w:val="clear" w:color="auto" w:fill="FFFFFF" w:themeFill="background1"/>
        </w:rPr>
        <w:t xml:space="preserve"> informations proprioceptives</w:t>
      </w:r>
      <w:r w:rsidR="00147D35">
        <w:rPr>
          <w:rFonts w:cstheme="minorHAnsi"/>
          <w:sz w:val="36"/>
          <w:szCs w:val="36"/>
          <w:shd w:val="clear" w:color="auto" w:fill="FFFFFF" w:themeFill="background1"/>
        </w:rPr>
        <w:t>)</w:t>
      </w:r>
      <w:r w:rsidR="0040749D" w:rsidRPr="00147D35">
        <w:rPr>
          <w:rFonts w:cstheme="minorHAnsi"/>
          <w:sz w:val="36"/>
          <w:szCs w:val="36"/>
          <w:shd w:val="clear" w:color="auto" w:fill="FFFFFF" w:themeFill="background1"/>
        </w:rPr>
        <w:t>.</w:t>
      </w:r>
      <w:r w:rsidR="0040749D">
        <w:rPr>
          <w:rFonts w:cstheme="minorHAnsi"/>
          <w:sz w:val="36"/>
          <w:szCs w:val="36"/>
          <w:shd w:val="clear" w:color="auto" w:fill="F8F7FD"/>
        </w:rPr>
        <w:t xml:space="preserve"> </w:t>
      </w:r>
      <w:r w:rsidR="0040749D" w:rsidRPr="00147D35">
        <w:rPr>
          <w:rFonts w:cstheme="minorHAnsi"/>
          <w:b/>
          <w:bCs/>
          <w:sz w:val="36"/>
          <w:szCs w:val="36"/>
          <w:shd w:val="clear" w:color="auto" w:fill="FFFFFF" w:themeFill="background1"/>
        </w:rPr>
        <w:t>IH 04 2022</w:t>
      </w:r>
      <w:r w:rsidR="0040749D" w:rsidRPr="00147D35">
        <w:rPr>
          <w:rFonts w:cstheme="minorHAnsi"/>
          <w:sz w:val="36"/>
          <w:szCs w:val="36"/>
          <w:shd w:val="clear" w:color="auto" w:fill="FFFFFF" w:themeFill="background1"/>
        </w:rPr>
        <w:t>.</w:t>
      </w:r>
    </w:p>
    <w:p w14:paraId="6E48707B" w14:textId="7B93704E" w:rsidR="007C4341" w:rsidRDefault="007C4341" w:rsidP="007C4341">
      <w:pPr>
        <w:shd w:val="clear" w:color="auto" w:fill="FFFFFF" w:themeFill="background1"/>
        <w:rPr>
          <w:rFonts w:cstheme="minorHAnsi"/>
          <w:b/>
          <w:bCs/>
          <w:sz w:val="36"/>
          <w:szCs w:val="36"/>
          <w:shd w:val="clear" w:color="auto" w:fill="FFFFFF" w:themeFill="background1"/>
        </w:rPr>
      </w:pPr>
      <w:bookmarkStart w:id="170" w:name="_Hlk110761760"/>
      <w:r w:rsidRPr="00147D35">
        <w:rPr>
          <w:rFonts w:cstheme="minorHAnsi"/>
          <w:b/>
          <w:bCs/>
          <w:sz w:val="36"/>
          <w:szCs w:val="36"/>
          <w:shd w:val="clear" w:color="auto" w:fill="FFFFFF" w:themeFill="background1"/>
        </w:rPr>
        <w:t>« Cyber psychologie »</w:t>
      </w:r>
      <w:r w:rsidRPr="00147D35">
        <w:rPr>
          <w:rFonts w:cstheme="minorHAnsi"/>
          <w:sz w:val="36"/>
          <w:szCs w:val="36"/>
          <w:shd w:val="clear" w:color="auto" w:fill="FFFFFF" w:themeFill="background1"/>
        </w:rPr>
        <w:t> :</w:t>
      </w:r>
      <w:r w:rsidRPr="005C3344">
        <w:rPr>
          <w:rFonts w:cstheme="minorHAnsi"/>
          <w:sz w:val="36"/>
          <w:szCs w:val="36"/>
          <w:shd w:val="clear" w:color="auto" w:fill="FFFFFF" w:themeFill="background1"/>
        </w:rPr>
        <w:t xml:space="preserve"> </w:t>
      </w:r>
      <w:r w:rsidRPr="007C4341">
        <w:rPr>
          <w:rFonts w:cstheme="minorHAnsi"/>
          <w:sz w:val="36"/>
          <w:szCs w:val="36"/>
          <w:shd w:val="clear" w:color="auto" w:fill="FFFFFF" w:themeFill="background1"/>
        </w:rPr>
        <w:t xml:space="preserve">Étude des phénomènes mentaux liés à l'utilisation de la réalité virtuelle, du cyberespace. </w:t>
      </w:r>
      <w:bookmarkEnd w:id="170"/>
      <w:r w:rsidRPr="007C4341">
        <w:rPr>
          <w:rFonts w:cstheme="minorHAnsi"/>
          <w:b/>
          <w:bCs/>
          <w:sz w:val="36"/>
          <w:szCs w:val="36"/>
          <w:shd w:val="clear" w:color="auto" w:fill="FFFFFF" w:themeFill="background1"/>
        </w:rPr>
        <w:t>IH 08 2022</w:t>
      </w:r>
    </w:p>
    <w:p w14:paraId="2464F35F" w14:textId="46272F2E" w:rsidR="00C25A0A" w:rsidRPr="00D35B07" w:rsidRDefault="00801406" w:rsidP="00D35B07">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w:t>
      </w:r>
      <w:r w:rsidRPr="00801406">
        <w:rPr>
          <w:rFonts w:cstheme="minorHAnsi"/>
          <w:b/>
          <w:bCs/>
          <w:sz w:val="36"/>
          <w:szCs w:val="36"/>
          <w:shd w:val="clear" w:color="auto" w:fill="FFFFFF" w:themeFill="background1"/>
        </w:rPr>
        <w:t>Cycle de base repos-activité</w:t>
      </w:r>
      <w:r w:rsidRPr="00801406">
        <w:rPr>
          <w:rFonts w:cstheme="minorHAnsi"/>
          <w:sz w:val="36"/>
          <w:szCs w:val="36"/>
          <w:shd w:val="clear" w:color="auto" w:fill="FFFFFF" w:themeFill="background1"/>
        </w:rPr>
        <w:t> </w:t>
      </w:r>
      <w:r w:rsidRPr="0037495C">
        <w:rPr>
          <w:rFonts w:cstheme="minorHAnsi"/>
          <w:b/>
          <w:bCs/>
          <w:sz w:val="36"/>
          <w:szCs w:val="36"/>
          <w:shd w:val="clear" w:color="auto" w:fill="FFFFFF" w:themeFill="background1"/>
        </w:rPr>
        <w:t>» ou «</w:t>
      </w:r>
      <w:r w:rsidR="00537C47">
        <w:rPr>
          <w:rFonts w:cstheme="minorHAnsi"/>
          <w:b/>
          <w:bCs/>
          <w:sz w:val="36"/>
          <w:szCs w:val="36"/>
          <w:shd w:val="clear" w:color="auto" w:fill="FFFFFF" w:themeFill="background1"/>
        </w:rPr>
        <w:t xml:space="preserve"> </w:t>
      </w:r>
      <w:r w:rsidRPr="00801406">
        <w:rPr>
          <w:rFonts w:cstheme="minorHAnsi"/>
          <w:b/>
          <w:bCs/>
          <w:sz w:val="36"/>
          <w:szCs w:val="36"/>
          <w:shd w:val="clear" w:color="auto" w:fill="FFFFFF" w:themeFill="background1"/>
        </w:rPr>
        <w:t xml:space="preserve">Basic </w:t>
      </w:r>
      <w:r>
        <w:rPr>
          <w:rFonts w:cstheme="minorHAnsi"/>
          <w:b/>
          <w:bCs/>
          <w:sz w:val="36"/>
          <w:szCs w:val="36"/>
          <w:shd w:val="clear" w:color="auto" w:fill="FFFFFF" w:themeFill="background1"/>
        </w:rPr>
        <w:t>R</w:t>
      </w:r>
      <w:r w:rsidRPr="00801406">
        <w:rPr>
          <w:rFonts w:cstheme="minorHAnsi"/>
          <w:b/>
          <w:bCs/>
          <w:sz w:val="36"/>
          <w:szCs w:val="36"/>
          <w:shd w:val="clear" w:color="auto" w:fill="FFFFFF" w:themeFill="background1"/>
        </w:rPr>
        <w:t>est–</w:t>
      </w:r>
      <w:r>
        <w:rPr>
          <w:rFonts w:cstheme="minorHAnsi"/>
          <w:b/>
          <w:bCs/>
          <w:sz w:val="36"/>
          <w:szCs w:val="36"/>
          <w:shd w:val="clear" w:color="auto" w:fill="FFFFFF" w:themeFill="background1"/>
        </w:rPr>
        <w:t>A</w:t>
      </w:r>
      <w:r w:rsidRPr="00801406">
        <w:rPr>
          <w:rFonts w:cstheme="minorHAnsi"/>
          <w:b/>
          <w:bCs/>
          <w:sz w:val="36"/>
          <w:szCs w:val="36"/>
          <w:shd w:val="clear" w:color="auto" w:fill="FFFFFF" w:themeFill="background1"/>
        </w:rPr>
        <w:t xml:space="preserve">ctivity </w:t>
      </w:r>
      <w:r>
        <w:rPr>
          <w:rFonts w:cstheme="minorHAnsi"/>
          <w:b/>
          <w:bCs/>
          <w:sz w:val="36"/>
          <w:szCs w:val="36"/>
          <w:shd w:val="clear" w:color="auto" w:fill="FFFFFF" w:themeFill="background1"/>
        </w:rPr>
        <w:t>C</w:t>
      </w:r>
      <w:r w:rsidRPr="00801406">
        <w:rPr>
          <w:rFonts w:cstheme="minorHAnsi"/>
          <w:b/>
          <w:bCs/>
          <w:sz w:val="36"/>
          <w:szCs w:val="36"/>
          <w:shd w:val="clear" w:color="auto" w:fill="FFFFFF" w:themeFill="background1"/>
        </w:rPr>
        <w:t>ycle</w:t>
      </w:r>
      <w:r w:rsidRPr="00801406">
        <w:rPr>
          <w:rFonts w:cstheme="minorHAnsi"/>
          <w:sz w:val="36"/>
          <w:szCs w:val="36"/>
          <w:shd w:val="clear" w:color="auto" w:fill="FFFFFF" w:themeFill="background1"/>
        </w:rPr>
        <w:t> </w:t>
      </w:r>
      <w:r w:rsidRPr="0037495C">
        <w:rPr>
          <w:rFonts w:cstheme="minorHAnsi"/>
          <w:b/>
          <w:bCs/>
          <w:sz w:val="36"/>
          <w:szCs w:val="36"/>
          <w:shd w:val="clear" w:color="auto" w:fill="FFFFFF" w:themeFill="background1"/>
        </w:rPr>
        <w:t>» ou «</w:t>
      </w:r>
      <w:r w:rsidRPr="00801406">
        <w:rPr>
          <w:rFonts w:cstheme="minorHAnsi"/>
          <w:sz w:val="36"/>
          <w:szCs w:val="36"/>
          <w:shd w:val="clear" w:color="auto" w:fill="FFFFFF" w:themeFill="background1"/>
        </w:rPr>
        <w:t> </w:t>
      </w:r>
      <w:r w:rsidRPr="00801406">
        <w:rPr>
          <w:rFonts w:cstheme="minorHAnsi"/>
          <w:b/>
          <w:bCs/>
          <w:sz w:val="36"/>
          <w:szCs w:val="36"/>
          <w:shd w:val="clear" w:color="auto" w:fill="FFFFFF" w:themeFill="background1"/>
        </w:rPr>
        <w:t>BRAC </w:t>
      </w:r>
      <w:r w:rsidRPr="00801406">
        <w:rPr>
          <w:rFonts w:cstheme="minorHAnsi"/>
          <w:sz w:val="36"/>
          <w:szCs w:val="36"/>
          <w:shd w:val="clear" w:color="auto" w:fill="FFFFFF" w:themeFill="background1"/>
        </w:rPr>
        <w:t xml:space="preserve">» : Mécanisme d'excitation physiologique chez l'homme proposé par </w:t>
      </w:r>
      <w:r w:rsidRPr="0037495C">
        <w:rPr>
          <w:rFonts w:cstheme="minorHAnsi"/>
          <w:sz w:val="36"/>
          <w:szCs w:val="36"/>
          <w:u w:val="single"/>
          <w:shd w:val="clear" w:color="auto" w:fill="FFFFFF" w:themeFill="background1"/>
        </w:rPr>
        <w:t>Nathaniel Kleitman</w:t>
      </w:r>
      <w:r w:rsidRPr="00801406">
        <w:rPr>
          <w:rFonts w:cstheme="minorHAnsi"/>
          <w:sz w:val="36"/>
          <w:szCs w:val="36"/>
          <w:shd w:val="clear" w:color="auto" w:fill="FFFFFF" w:themeFill="background1"/>
        </w:rPr>
        <w:t xml:space="preserve">*, supposé se produire pendant le sommeil et l'éveil. Empiriquement, il s'agit d'un rythme </w:t>
      </w:r>
      <w:r w:rsidRPr="00801406">
        <w:rPr>
          <w:rFonts w:cstheme="minorHAnsi"/>
          <w:i/>
          <w:iCs/>
          <w:sz w:val="36"/>
          <w:szCs w:val="36"/>
          <w:shd w:val="clear" w:color="auto" w:fill="FFFFFF" w:themeFill="background1"/>
        </w:rPr>
        <w:t>ultradien</w:t>
      </w:r>
      <w:r>
        <w:rPr>
          <w:rFonts w:cstheme="minorHAnsi"/>
          <w:sz w:val="36"/>
          <w:szCs w:val="36"/>
          <w:shd w:val="clear" w:color="auto" w:fill="FFFFFF" w:themeFill="background1"/>
        </w:rPr>
        <w:t>*</w:t>
      </w:r>
      <w:r w:rsidRPr="00801406">
        <w:rPr>
          <w:rFonts w:cstheme="minorHAnsi"/>
          <w:sz w:val="36"/>
          <w:szCs w:val="36"/>
          <w:shd w:val="clear" w:color="auto" w:fill="FFFFFF" w:themeFill="background1"/>
        </w:rPr>
        <w:t xml:space="preserve"> d'environ 90 minutes caractérisé par différents niveaux d'excitation et de repos. </w:t>
      </w:r>
      <w:r w:rsidRPr="0037495C">
        <w:rPr>
          <w:rFonts w:cstheme="minorHAnsi"/>
          <w:sz w:val="36"/>
          <w:szCs w:val="36"/>
          <w:u w:val="single"/>
          <w:shd w:val="clear" w:color="auto" w:fill="FFFFFF" w:themeFill="background1"/>
        </w:rPr>
        <w:t>Ernest Rossi</w:t>
      </w:r>
      <w:r w:rsidRPr="00801406">
        <w:rPr>
          <w:rFonts w:cstheme="minorHAnsi"/>
          <w:sz w:val="36"/>
          <w:szCs w:val="36"/>
          <w:shd w:val="clear" w:color="auto" w:fill="FFFFFF" w:themeFill="background1"/>
        </w:rPr>
        <w:t xml:space="preserve">* a beaucoup travaillé sur ce concept. </w:t>
      </w:r>
      <w:r w:rsidRPr="00801406">
        <w:rPr>
          <w:rFonts w:cstheme="minorHAnsi"/>
          <w:b/>
          <w:bCs/>
          <w:sz w:val="36"/>
          <w:szCs w:val="36"/>
          <w:shd w:val="clear" w:color="auto" w:fill="FFFFFF" w:themeFill="background1"/>
        </w:rPr>
        <w:t>IH 06 2023.</w:t>
      </w:r>
    </w:p>
    <w:p w14:paraId="1EDA1EC2" w14:textId="77777777" w:rsidR="00D35B07" w:rsidRDefault="00D35B07" w:rsidP="00C25A0A">
      <w:pPr>
        <w:shd w:val="clear" w:color="auto" w:fill="FFFFFF" w:themeFill="background1"/>
        <w:rPr>
          <w:rFonts w:cstheme="minorHAnsi"/>
          <w:b/>
          <w:bCs/>
          <w:sz w:val="36"/>
          <w:szCs w:val="36"/>
          <w:shd w:val="clear" w:color="auto" w:fill="FFFFFF" w:themeFill="background1"/>
        </w:rPr>
      </w:pPr>
      <w:bookmarkStart w:id="171" w:name="_Hlk110284581"/>
      <w:bookmarkStart w:id="172" w:name="_Hlk110255385"/>
    </w:p>
    <w:p w14:paraId="6624245F" w14:textId="0B7CFCB0" w:rsidR="00D35B07" w:rsidRDefault="00D35B07" w:rsidP="00C25A0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Daimon » : </w:t>
      </w:r>
      <w:r w:rsidRPr="00D35B07">
        <w:rPr>
          <w:rFonts w:cstheme="minorHAnsi"/>
          <w:sz w:val="36"/>
          <w:szCs w:val="36"/>
          <w:shd w:val="clear" w:color="auto" w:fill="FFFFFF" w:themeFill="background1"/>
        </w:rPr>
        <w:t>Démon. Voix mystérieuse que </w:t>
      </w:r>
      <w:r w:rsidRPr="0037495C">
        <w:rPr>
          <w:rStyle w:val="Accentuation"/>
          <w:rFonts w:cstheme="minorHAnsi"/>
          <w:i w:val="0"/>
          <w:iCs w:val="0"/>
          <w:sz w:val="36"/>
          <w:szCs w:val="36"/>
          <w:u w:val="single"/>
          <w:shd w:val="clear" w:color="auto" w:fill="FFFFFF" w:themeFill="background1"/>
        </w:rPr>
        <w:t>Socrate</w:t>
      </w:r>
      <w:r w:rsidRPr="00D35B07">
        <w:rPr>
          <w:rStyle w:val="Accentuation"/>
          <w:rFonts w:cstheme="minorHAnsi"/>
          <w:i w:val="0"/>
          <w:iCs w:val="0"/>
          <w:sz w:val="36"/>
          <w:szCs w:val="36"/>
          <w:shd w:val="clear" w:color="auto" w:fill="FFFFFF" w:themeFill="background1"/>
        </w:rPr>
        <w:t>*</w:t>
      </w:r>
      <w:r w:rsidRPr="00D35B07">
        <w:rPr>
          <w:rFonts w:cstheme="minorHAnsi"/>
          <w:sz w:val="36"/>
          <w:szCs w:val="36"/>
          <w:shd w:val="clear" w:color="auto" w:fill="FFFFFF" w:themeFill="background1"/>
        </w:rPr>
        <w:t> disait lui parler et lui donner des conseils ...</w:t>
      </w:r>
    </w:p>
    <w:p w14:paraId="5A2A5152" w14:textId="3EBAC1C2" w:rsidR="000050C5" w:rsidRDefault="000050C5" w:rsidP="00C25A0A">
      <w:pPr>
        <w:shd w:val="clear" w:color="auto" w:fill="FFFFFF" w:themeFill="background1"/>
        <w:rPr>
          <w:rFonts w:cstheme="minorHAnsi"/>
          <w:b/>
          <w:bCs/>
          <w:sz w:val="36"/>
          <w:szCs w:val="36"/>
          <w:shd w:val="clear" w:color="auto" w:fill="FFFFFF" w:themeFill="background1"/>
        </w:rPr>
      </w:pPr>
      <w:bookmarkStart w:id="173" w:name="_Hlk190778750"/>
      <w:r>
        <w:rPr>
          <w:rFonts w:cstheme="minorHAnsi"/>
          <w:sz w:val="36"/>
          <w:szCs w:val="36"/>
          <w:shd w:val="clear" w:color="auto" w:fill="FFFFFF" w:themeFill="background1"/>
        </w:rPr>
        <w:t>« </w:t>
      </w:r>
      <w:r w:rsidRPr="000050C5">
        <w:rPr>
          <w:rFonts w:cstheme="minorHAnsi"/>
          <w:b/>
          <w:bCs/>
          <w:sz w:val="36"/>
          <w:szCs w:val="36"/>
          <w:shd w:val="clear" w:color="auto" w:fill="FFFFFF" w:themeFill="background1"/>
        </w:rPr>
        <w:t>Daltonisme</w:t>
      </w:r>
      <w:r>
        <w:rPr>
          <w:rFonts w:cstheme="minorHAnsi"/>
          <w:sz w:val="36"/>
          <w:szCs w:val="36"/>
          <w:shd w:val="clear" w:color="auto" w:fill="FFFFFF" w:themeFill="background1"/>
        </w:rPr>
        <w:t> »</w:t>
      </w:r>
      <w:r w:rsidR="0019547E">
        <w:rPr>
          <w:rFonts w:cstheme="minorHAnsi"/>
          <w:sz w:val="36"/>
          <w:szCs w:val="36"/>
          <w:shd w:val="clear" w:color="auto" w:fill="FFFFFF" w:themeFill="background1"/>
        </w:rPr>
        <w:t xml:space="preserve"> </w:t>
      </w:r>
      <w:r w:rsidR="0019547E" w:rsidRPr="0019547E">
        <w:rPr>
          <w:rFonts w:cstheme="minorHAnsi"/>
          <w:b/>
          <w:bCs/>
          <w:sz w:val="36"/>
          <w:szCs w:val="36"/>
          <w:shd w:val="clear" w:color="auto" w:fill="FFFFFF" w:themeFill="background1"/>
        </w:rPr>
        <w:t>ou « Dyschromatopsie »</w:t>
      </w:r>
      <w:r>
        <w:rPr>
          <w:rFonts w:cstheme="minorHAnsi"/>
          <w:sz w:val="36"/>
          <w:szCs w:val="36"/>
          <w:shd w:val="clear" w:color="auto" w:fill="FFFFFF" w:themeFill="background1"/>
        </w:rPr>
        <w:t> : Trouble génétique héréditaire se traduisant par des difficultés à différencier certaines couleurs, le plus souvent le vert et le rouge mais pas que !</w:t>
      </w:r>
    </w:p>
    <w:bookmarkEnd w:id="173"/>
    <w:p w14:paraId="1F0FD4EA" w14:textId="3A799A60" w:rsidR="000F78A5" w:rsidRPr="00FC7DFB" w:rsidRDefault="000F78A5" w:rsidP="00C25A0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Danse-thérapie » : </w:t>
      </w:r>
      <w:r w:rsidR="00FC7DFB" w:rsidRPr="00FC7DFB">
        <w:rPr>
          <w:rFonts w:cstheme="minorHAnsi"/>
          <w:sz w:val="36"/>
          <w:szCs w:val="36"/>
          <w:shd w:val="clear" w:color="auto" w:fill="FFFFFF"/>
        </w:rPr>
        <w:t>Méthode de soin qui utilise la danse comme objet médiateur dans la relation thérapeutique.</w:t>
      </w:r>
    </w:p>
    <w:p w14:paraId="25C10A2D" w14:textId="65566465" w:rsidR="00C25A0A" w:rsidRDefault="00C25A0A" w:rsidP="00C25A0A">
      <w:pPr>
        <w:shd w:val="clear" w:color="auto" w:fill="FFFFFF" w:themeFill="background1"/>
        <w:rPr>
          <w:rFonts w:cstheme="minorHAnsi"/>
          <w:b/>
          <w:bCs/>
          <w:sz w:val="36"/>
          <w:szCs w:val="36"/>
          <w:shd w:val="clear" w:color="auto" w:fill="F8F7FD"/>
        </w:rPr>
      </w:pPr>
      <w:r w:rsidRPr="00A76115">
        <w:rPr>
          <w:rFonts w:cstheme="minorHAnsi"/>
          <w:b/>
          <w:bCs/>
          <w:sz w:val="36"/>
          <w:szCs w:val="36"/>
          <w:shd w:val="clear" w:color="auto" w:fill="FFFFFF" w:themeFill="background1"/>
        </w:rPr>
        <w:t>« Dark nudge »</w:t>
      </w:r>
      <w:r w:rsidRPr="0037495C">
        <w:rPr>
          <w:rFonts w:cstheme="minorHAnsi"/>
          <w:b/>
          <w:bCs/>
          <w:sz w:val="36"/>
          <w:szCs w:val="36"/>
          <w:shd w:val="clear" w:color="auto" w:fill="FFFFFF" w:themeFill="background1"/>
        </w:rPr>
        <w:t xml:space="preserve"> </w:t>
      </w:r>
      <w:r w:rsidR="007C5EDD" w:rsidRPr="0037495C">
        <w:rPr>
          <w:rFonts w:cstheme="minorHAnsi"/>
          <w:b/>
          <w:bCs/>
          <w:sz w:val="36"/>
          <w:szCs w:val="36"/>
          <w:shd w:val="clear" w:color="auto" w:fill="FFFFFF" w:themeFill="background1"/>
        </w:rPr>
        <w:t>ou « </w:t>
      </w:r>
      <w:r w:rsidR="00D30FA8" w:rsidRPr="0037495C">
        <w:rPr>
          <w:rFonts w:cstheme="minorHAnsi"/>
          <w:b/>
          <w:bCs/>
          <w:sz w:val="36"/>
          <w:szCs w:val="36"/>
          <w:shd w:val="clear" w:color="auto" w:fill="FFFFFF" w:themeFill="background1"/>
        </w:rPr>
        <w:t>D</w:t>
      </w:r>
      <w:r w:rsidR="007C5EDD" w:rsidRPr="0037495C">
        <w:rPr>
          <w:rFonts w:cstheme="minorHAnsi"/>
          <w:b/>
          <w:bCs/>
          <w:sz w:val="36"/>
          <w:szCs w:val="36"/>
          <w:shd w:val="clear" w:color="auto" w:fill="FFFFFF" w:themeFill="background1"/>
        </w:rPr>
        <w:t xml:space="preserve">ark pattern » </w:t>
      </w:r>
      <w:r w:rsidR="00FC066E" w:rsidRPr="0037495C">
        <w:rPr>
          <w:rFonts w:cstheme="minorHAnsi"/>
          <w:b/>
          <w:bCs/>
          <w:sz w:val="36"/>
          <w:szCs w:val="36"/>
          <w:shd w:val="clear" w:color="auto" w:fill="FFFFFF" w:themeFill="background1"/>
        </w:rPr>
        <w:t>ou « </w:t>
      </w:r>
      <w:r w:rsidR="00D30FA8" w:rsidRPr="0037495C">
        <w:rPr>
          <w:rFonts w:cstheme="minorHAnsi"/>
          <w:b/>
          <w:bCs/>
          <w:sz w:val="36"/>
          <w:szCs w:val="36"/>
          <w:shd w:val="clear" w:color="auto" w:fill="FFFFFF" w:themeFill="background1"/>
        </w:rPr>
        <w:t>S</w:t>
      </w:r>
      <w:r w:rsidR="00FC066E" w:rsidRPr="0037495C">
        <w:rPr>
          <w:rFonts w:cstheme="minorHAnsi"/>
          <w:b/>
          <w:bCs/>
          <w:sz w:val="36"/>
          <w:szCs w:val="36"/>
          <w:shd w:val="clear" w:color="auto" w:fill="FFFFFF" w:themeFill="background1"/>
        </w:rPr>
        <w:t>ludge ».</w:t>
      </w:r>
      <w:r w:rsidR="00FC066E" w:rsidRPr="00A76115">
        <w:rPr>
          <w:rFonts w:cstheme="minorHAnsi"/>
          <w:sz w:val="36"/>
          <w:szCs w:val="36"/>
          <w:shd w:val="clear" w:color="auto" w:fill="FFFFFF" w:themeFill="background1"/>
        </w:rPr>
        <w:t xml:space="preserve"> </w:t>
      </w:r>
      <w:r w:rsidR="007C5EDD" w:rsidRPr="00A76115">
        <w:rPr>
          <w:rFonts w:cstheme="minorHAnsi"/>
          <w:sz w:val="36"/>
          <w:szCs w:val="36"/>
          <w:shd w:val="clear" w:color="auto" w:fill="FFFFFF" w:themeFill="background1"/>
        </w:rPr>
        <w:t xml:space="preserve">A l’inverse des </w:t>
      </w:r>
      <w:r w:rsidR="007C5EDD" w:rsidRPr="00D30FA8">
        <w:rPr>
          <w:rFonts w:cstheme="minorHAnsi"/>
          <w:i/>
          <w:iCs/>
          <w:sz w:val="36"/>
          <w:szCs w:val="36"/>
          <w:shd w:val="clear" w:color="auto" w:fill="FFFFFF" w:themeFill="background1"/>
        </w:rPr>
        <w:t>nudges</w:t>
      </w:r>
      <w:r w:rsidR="007C5EDD" w:rsidRPr="00A76115">
        <w:rPr>
          <w:rFonts w:cstheme="minorHAnsi"/>
          <w:sz w:val="36"/>
          <w:szCs w:val="36"/>
          <w:shd w:val="clear" w:color="auto" w:fill="FFFFFF" w:themeFill="background1"/>
        </w:rPr>
        <w:t>* ce sont des éléments de conception trompeurs poussant les utilisateurs vers des conduites qui leur sont préjudiciables</w:t>
      </w:r>
      <w:bookmarkEnd w:id="171"/>
      <w:r w:rsidR="007C5EDD" w:rsidRPr="00A76115">
        <w:rPr>
          <w:rFonts w:cstheme="minorHAnsi"/>
          <w:sz w:val="36"/>
          <w:szCs w:val="36"/>
          <w:shd w:val="clear" w:color="auto" w:fill="FFFFFF" w:themeFill="background1"/>
        </w:rPr>
        <w:t xml:space="preserve">. </w:t>
      </w:r>
      <w:r w:rsidR="00FC066E" w:rsidRPr="00A76115">
        <w:rPr>
          <w:rFonts w:cstheme="minorHAnsi"/>
          <w:sz w:val="36"/>
          <w:szCs w:val="36"/>
          <w:shd w:val="clear" w:color="auto" w:fill="FFFFFF" w:themeFill="background1"/>
        </w:rPr>
        <w:t xml:space="preserve"> </w:t>
      </w:r>
      <w:bookmarkEnd w:id="172"/>
      <w:r w:rsidR="00FC066E" w:rsidRPr="00A76115">
        <w:rPr>
          <w:rFonts w:cstheme="minorHAnsi"/>
          <w:b/>
          <w:bCs/>
          <w:sz w:val="36"/>
          <w:szCs w:val="36"/>
          <w:shd w:val="clear" w:color="auto" w:fill="FFFFFF" w:themeFill="background1"/>
        </w:rPr>
        <w:t>IH 08 2022</w:t>
      </w:r>
    </w:p>
    <w:p w14:paraId="0C7244B1" w14:textId="4CE24938" w:rsidR="00866917" w:rsidRDefault="00866917" w:rsidP="00C25A0A">
      <w:pPr>
        <w:shd w:val="clear" w:color="auto" w:fill="FFFFFF" w:themeFill="background1"/>
        <w:rPr>
          <w:rFonts w:cstheme="minorHAnsi"/>
          <w:sz w:val="36"/>
          <w:szCs w:val="36"/>
          <w:shd w:val="clear" w:color="auto" w:fill="F8F7FD"/>
        </w:rPr>
      </w:pPr>
      <w:r w:rsidRPr="00147D35">
        <w:rPr>
          <w:rFonts w:cstheme="minorHAnsi"/>
          <w:b/>
          <w:bCs/>
          <w:sz w:val="36"/>
          <w:szCs w:val="36"/>
          <w:shd w:val="clear" w:color="auto" w:fill="FFFFFF" w:themeFill="background1"/>
        </w:rPr>
        <w:t>« Dark pattern » </w:t>
      </w:r>
      <w:r w:rsidRPr="0037495C">
        <w:rPr>
          <w:rFonts w:cstheme="minorHAnsi"/>
          <w:b/>
          <w:bCs/>
          <w:sz w:val="36"/>
          <w:szCs w:val="36"/>
          <w:shd w:val="clear" w:color="auto" w:fill="FFFFFF" w:themeFill="background1"/>
        </w:rPr>
        <w:t>ou « </w:t>
      </w:r>
      <w:r w:rsidR="00D30FA8" w:rsidRPr="0037495C">
        <w:rPr>
          <w:rFonts w:cstheme="minorHAnsi"/>
          <w:b/>
          <w:bCs/>
          <w:sz w:val="36"/>
          <w:szCs w:val="36"/>
          <w:shd w:val="clear" w:color="auto" w:fill="FFFFFF" w:themeFill="background1"/>
        </w:rPr>
        <w:t>D</w:t>
      </w:r>
      <w:r w:rsidRPr="0037495C">
        <w:rPr>
          <w:rFonts w:cstheme="minorHAnsi"/>
          <w:b/>
          <w:bCs/>
          <w:sz w:val="36"/>
          <w:szCs w:val="36"/>
          <w:shd w:val="clear" w:color="auto" w:fill="FFFFFF" w:themeFill="background1"/>
        </w:rPr>
        <w:t>ark nudge » ou « </w:t>
      </w:r>
      <w:r w:rsidR="00D30FA8" w:rsidRPr="0037495C">
        <w:rPr>
          <w:rFonts w:cstheme="minorHAnsi"/>
          <w:b/>
          <w:bCs/>
          <w:sz w:val="36"/>
          <w:szCs w:val="36"/>
          <w:shd w:val="clear" w:color="auto" w:fill="FFFFFF" w:themeFill="background1"/>
        </w:rPr>
        <w:t>S</w:t>
      </w:r>
      <w:r w:rsidRPr="0037495C">
        <w:rPr>
          <w:rFonts w:cstheme="minorHAnsi"/>
          <w:b/>
          <w:bCs/>
          <w:sz w:val="36"/>
          <w:szCs w:val="36"/>
          <w:shd w:val="clear" w:color="auto" w:fill="FFFFFF" w:themeFill="background1"/>
        </w:rPr>
        <w:t>ludge</w:t>
      </w:r>
      <w:r w:rsidRPr="00147D35">
        <w:rPr>
          <w:rFonts w:cstheme="minorHAnsi"/>
          <w:sz w:val="36"/>
          <w:szCs w:val="36"/>
          <w:shd w:val="clear" w:color="auto" w:fill="FFFFFF" w:themeFill="background1"/>
        </w:rPr>
        <w:t xml:space="preserve"> ». A l’inverse des </w:t>
      </w:r>
      <w:r w:rsidRPr="00D30FA8">
        <w:rPr>
          <w:rFonts w:cstheme="minorHAnsi"/>
          <w:i/>
          <w:iCs/>
          <w:sz w:val="36"/>
          <w:szCs w:val="36"/>
          <w:shd w:val="clear" w:color="auto" w:fill="FFFFFF" w:themeFill="background1"/>
        </w:rPr>
        <w:t>nudges</w:t>
      </w:r>
      <w:r w:rsidRPr="00147D35">
        <w:rPr>
          <w:rFonts w:cstheme="minorHAnsi"/>
          <w:sz w:val="36"/>
          <w:szCs w:val="36"/>
          <w:shd w:val="clear" w:color="auto" w:fill="FFFFFF" w:themeFill="background1"/>
        </w:rPr>
        <w:t>* ce sont des éléments de conception</w:t>
      </w:r>
      <w:r>
        <w:rPr>
          <w:rFonts w:cstheme="minorHAnsi"/>
          <w:sz w:val="36"/>
          <w:szCs w:val="36"/>
          <w:shd w:val="clear" w:color="auto" w:fill="F8F7FD"/>
        </w:rPr>
        <w:t xml:space="preserve"> </w:t>
      </w:r>
      <w:r w:rsidRPr="00147D35">
        <w:rPr>
          <w:rFonts w:cstheme="minorHAnsi"/>
          <w:sz w:val="36"/>
          <w:szCs w:val="36"/>
          <w:shd w:val="clear" w:color="auto" w:fill="FFFFFF" w:themeFill="background1"/>
        </w:rPr>
        <w:t>trompeurs poussant les utilisateurs vers des conduites qui leur sont préjudiciables</w:t>
      </w:r>
      <w:r w:rsidR="00945AE5">
        <w:rPr>
          <w:rFonts w:cstheme="minorHAnsi"/>
          <w:sz w:val="36"/>
          <w:szCs w:val="36"/>
          <w:shd w:val="clear" w:color="auto" w:fill="FFFFFF" w:themeFill="background1"/>
        </w:rPr>
        <w:t>.</w:t>
      </w:r>
    </w:p>
    <w:p w14:paraId="36DAD399" w14:textId="3A22B9AC" w:rsidR="004A7F53" w:rsidRDefault="004A7F53" w:rsidP="00C25A0A">
      <w:pPr>
        <w:shd w:val="clear" w:color="auto" w:fill="FFFFFF" w:themeFill="background1"/>
        <w:rPr>
          <w:rFonts w:cstheme="minorHAnsi"/>
          <w:b/>
          <w:bCs/>
          <w:sz w:val="36"/>
          <w:szCs w:val="36"/>
          <w:shd w:val="clear" w:color="auto" w:fill="FFFFFF" w:themeFill="background1"/>
        </w:rPr>
      </w:pPr>
      <w:bookmarkStart w:id="174" w:name="_Hlk97659940"/>
      <w:r w:rsidRPr="00A76115">
        <w:rPr>
          <w:rFonts w:cstheme="minorHAnsi"/>
          <w:b/>
          <w:bCs/>
          <w:sz w:val="36"/>
          <w:szCs w:val="36"/>
          <w:shd w:val="clear" w:color="auto" w:fill="FFFFFF" w:themeFill="background1"/>
        </w:rPr>
        <w:t>« Déafférentation »</w:t>
      </w:r>
      <w:r w:rsidRPr="00A76115">
        <w:rPr>
          <w:rFonts w:cstheme="minorHAnsi"/>
          <w:sz w:val="36"/>
          <w:szCs w:val="36"/>
          <w:shd w:val="clear" w:color="auto" w:fill="FFFFFF" w:themeFill="background1"/>
        </w:rPr>
        <w:t> : Perte de la sensibilité proprioceptive.</w:t>
      </w:r>
      <w:r>
        <w:rPr>
          <w:rFonts w:cstheme="minorHAnsi"/>
          <w:sz w:val="36"/>
          <w:szCs w:val="36"/>
          <w:shd w:val="clear" w:color="auto" w:fill="F8F7FD"/>
        </w:rPr>
        <w:t xml:space="preserve"> </w:t>
      </w:r>
      <w:bookmarkEnd w:id="174"/>
      <w:r w:rsidRPr="00A76115">
        <w:rPr>
          <w:rFonts w:cstheme="minorHAnsi"/>
          <w:b/>
          <w:bCs/>
          <w:sz w:val="36"/>
          <w:szCs w:val="36"/>
          <w:shd w:val="clear" w:color="auto" w:fill="FFFFFF" w:themeFill="background1"/>
        </w:rPr>
        <w:t>IH 03 2022</w:t>
      </w:r>
      <w:r w:rsidR="00B21651">
        <w:rPr>
          <w:rFonts w:cstheme="minorHAnsi"/>
          <w:b/>
          <w:bCs/>
          <w:sz w:val="36"/>
          <w:szCs w:val="36"/>
          <w:shd w:val="clear" w:color="auto" w:fill="FFFFFF" w:themeFill="background1"/>
        </w:rPr>
        <w:t>.</w:t>
      </w:r>
    </w:p>
    <w:p w14:paraId="6360CDFC" w14:textId="738DC9F5" w:rsidR="0052004C" w:rsidRDefault="0052004C" w:rsidP="00C25A0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DBS » ou « Deep Brain Stimulation » ou « Stimulation cérébrale profonde » : </w:t>
      </w:r>
      <w:r w:rsidRPr="00A622B5">
        <w:rPr>
          <w:rFonts w:cstheme="minorHAnsi"/>
          <w:sz w:val="36"/>
          <w:szCs w:val="36"/>
          <w:shd w:val="clear" w:color="auto" w:fill="FFFFFF" w:themeFill="background1"/>
        </w:rPr>
        <w:t>Traitement médical invasif (</w:t>
      </w:r>
      <w:r w:rsidRPr="00E41B35">
        <w:rPr>
          <w:rFonts w:cstheme="minorHAnsi"/>
          <w:sz w:val="36"/>
          <w:szCs w:val="36"/>
          <w:shd w:val="clear" w:color="auto" w:fill="FFFFFF" w:themeFill="background1"/>
        </w:rPr>
        <w:t>neuro chirurgie</w:t>
      </w:r>
      <w:r w:rsidRPr="00A622B5">
        <w:rPr>
          <w:rFonts w:cstheme="minorHAnsi"/>
          <w:sz w:val="36"/>
          <w:szCs w:val="36"/>
          <w:shd w:val="clear" w:color="auto" w:fill="FFFFFF" w:themeFill="background1"/>
        </w:rPr>
        <w:t>) consistant à implanter chirurgicalement dans le cerveau des électrodes, connectées à un boîtier mis en place sous la peau</w:t>
      </w:r>
      <w:r>
        <w:rPr>
          <w:rFonts w:cstheme="minorHAnsi"/>
          <w:sz w:val="36"/>
          <w:szCs w:val="36"/>
          <w:shd w:val="clear" w:color="auto" w:fill="FFFFFF" w:themeFill="background1"/>
        </w:rPr>
        <w:t xml:space="preserve">. </w:t>
      </w:r>
      <w:r w:rsidRPr="00A622B5">
        <w:rPr>
          <w:rFonts w:cstheme="minorHAnsi"/>
          <w:b/>
          <w:bCs/>
          <w:sz w:val="36"/>
          <w:szCs w:val="36"/>
          <w:shd w:val="clear" w:color="auto" w:fill="FFFFFF" w:themeFill="background1"/>
        </w:rPr>
        <w:t>IH 10 2022</w:t>
      </w:r>
    </w:p>
    <w:p w14:paraId="6C2D0765" w14:textId="048B652C" w:rsidR="0052004C" w:rsidRDefault="0052004C" w:rsidP="0052004C">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DBT » ou « Dialectical Behavior Therapy » ou « Thérapie Comportementale Dialectique » : </w:t>
      </w:r>
      <w:r>
        <w:rPr>
          <w:rFonts w:cstheme="minorHAnsi"/>
          <w:sz w:val="36"/>
          <w:szCs w:val="36"/>
          <w:shd w:val="clear" w:color="auto" w:fill="FFFFFF" w:themeFill="background1"/>
        </w:rPr>
        <w:t>Variété de</w:t>
      </w:r>
      <w:r w:rsidRPr="00C429D9">
        <w:rPr>
          <w:rFonts w:cstheme="minorHAnsi"/>
          <w:sz w:val="36"/>
          <w:szCs w:val="36"/>
          <w:shd w:val="clear" w:color="auto" w:fill="FFFFFF" w:themeFill="background1"/>
        </w:rPr>
        <w:t xml:space="preserve"> thérapie</w:t>
      </w:r>
      <w:r>
        <w:rPr>
          <w:rFonts w:cstheme="minorHAnsi"/>
          <w:sz w:val="36"/>
          <w:szCs w:val="36"/>
          <w:shd w:val="clear" w:color="auto" w:fill="FFFFFF" w:themeFill="background1"/>
        </w:rPr>
        <w:t xml:space="preserve"> développée par </w:t>
      </w:r>
      <w:r w:rsidRPr="00870CF3">
        <w:rPr>
          <w:rFonts w:cstheme="minorHAnsi"/>
          <w:sz w:val="36"/>
          <w:szCs w:val="36"/>
          <w:u w:val="single"/>
          <w:shd w:val="clear" w:color="auto" w:fill="FFFFFF" w:themeFill="background1"/>
        </w:rPr>
        <w:t>Marsha M. Linehan</w:t>
      </w:r>
      <w:r>
        <w:rPr>
          <w:rFonts w:cstheme="minorHAnsi"/>
          <w:sz w:val="36"/>
          <w:szCs w:val="36"/>
          <w:shd w:val="clear" w:color="auto" w:fill="FFFFFF" w:themeFill="background1"/>
        </w:rPr>
        <w:t xml:space="preserve">* qui associe </w:t>
      </w:r>
      <w:r w:rsidRPr="00870CF3">
        <w:rPr>
          <w:rFonts w:cstheme="minorHAnsi"/>
          <w:i/>
          <w:iCs/>
          <w:sz w:val="36"/>
          <w:szCs w:val="36"/>
          <w:shd w:val="clear" w:color="auto" w:fill="FFFFFF" w:themeFill="background1"/>
        </w:rPr>
        <w:t>TCC</w:t>
      </w:r>
      <w:r>
        <w:rPr>
          <w:rFonts w:cstheme="minorHAnsi"/>
          <w:sz w:val="36"/>
          <w:szCs w:val="36"/>
          <w:shd w:val="clear" w:color="auto" w:fill="FFFFFF" w:themeFill="background1"/>
        </w:rPr>
        <w:t>*, neurosciences et </w:t>
      </w:r>
      <w:r w:rsidRPr="00D30FA8">
        <w:rPr>
          <w:rFonts w:cstheme="minorHAnsi"/>
          <w:i/>
          <w:iCs/>
          <w:sz w:val="36"/>
          <w:szCs w:val="36"/>
          <w:shd w:val="clear" w:color="auto" w:fill="FFFFFF" w:themeFill="background1"/>
        </w:rPr>
        <w:t>méditation de pleine conscience</w:t>
      </w:r>
      <w:r>
        <w:rPr>
          <w:rFonts w:cstheme="minorHAnsi"/>
          <w:sz w:val="36"/>
          <w:szCs w:val="36"/>
          <w:shd w:val="clear" w:color="auto" w:fill="FFFFFF" w:themeFill="background1"/>
        </w:rPr>
        <w:t xml:space="preserve"> * et </w:t>
      </w:r>
      <w:r w:rsidRPr="00D83290">
        <w:rPr>
          <w:rFonts w:cstheme="minorHAnsi"/>
          <w:color w:val="000000" w:themeColor="text1"/>
          <w:sz w:val="36"/>
          <w:szCs w:val="36"/>
          <w:shd w:val="clear" w:color="auto" w:fill="FFFFFF" w:themeFill="background1"/>
        </w:rPr>
        <w:t xml:space="preserve">s’adresse aux patients présentant un trouble de la personnalité </w:t>
      </w:r>
      <w:r w:rsidRPr="00D83290">
        <w:rPr>
          <w:rFonts w:cstheme="minorHAnsi"/>
          <w:i/>
          <w:iCs/>
          <w:color w:val="000000" w:themeColor="text1"/>
          <w:sz w:val="36"/>
          <w:szCs w:val="36"/>
          <w:shd w:val="clear" w:color="auto" w:fill="FFFFFF" w:themeFill="background1"/>
        </w:rPr>
        <w:t>borderline</w:t>
      </w:r>
      <w:r>
        <w:rPr>
          <w:rFonts w:cstheme="minorHAnsi"/>
          <w:color w:val="000000" w:themeColor="text1"/>
          <w:sz w:val="36"/>
          <w:szCs w:val="36"/>
          <w:shd w:val="clear" w:color="auto" w:fill="FFFFFF" w:themeFill="background1"/>
        </w:rPr>
        <w:t>*</w:t>
      </w:r>
      <w:r w:rsidRPr="00D83290">
        <w:rPr>
          <w:rFonts w:cstheme="minorHAnsi"/>
          <w:color w:val="000000" w:themeColor="text1"/>
          <w:sz w:val="36"/>
          <w:szCs w:val="36"/>
          <w:shd w:val="clear" w:color="auto" w:fill="FFFFFF" w:themeFill="background1"/>
        </w:rPr>
        <w:t>, ainsi que d’autres troubles caractérisés par une labilité émotionnelle s’accompagnant d’un trouble du comportement.</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11 2024</w:t>
      </w:r>
      <w:r w:rsidRPr="009179AA">
        <w:rPr>
          <w:rFonts w:cstheme="minorHAnsi"/>
          <w:b/>
          <w:bCs/>
          <w:sz w:val="36"/>
          <w:szCs w:val="36"/>
          <w:shd w:val="clear" w:color="auto" w:fill="FFFFFF" w:themeFill="background1"/>
        </w:rPr>
        <w:t>.</w:t>
      </w:r>
    </w:p>
    <w:p w14:paraId="1180DF30" w14:textId="3CD4DAFF" w:rsidR="00945AE5" w:rsidRPr="00945AE5" w:rsidRDefault="00945AE5" w:rsidP="0052004C">
      <w:pPr>
        <w:rPr>
          <w:rFonts w:cstheme="minorHAnsi"/>
          <w:b/>
          <w:bCs/>
          <w:sz w:val="36"/>
          <w:szCs w:val="36"/>
        </w:rPr>
      </w:pPr>
      <w:r>
        <w:rPr>
          <w:rFonts w:cstheme="minorHAnsi"/>
          <w:b/>
          <w:bCs/>
          <w:sz w:val="36"/>
          <w:szCs w:val="36"/>
        </w:rPr>
        <w:t xml:space="preserve"> « DC » ou « Douleur chronique » : </w:t>
      </w:r>
      <w:r w:rsidRPr="009572AF">
        <w:rPr>
          <w:rFonts w:cstheme="minorHAnsi"/>
          <w:sz w:val="36"/>
          <w:szCs w:val="36"/>
        </w:rPr>
        <w:t>Douleur qui persiste ou se reproduit pendant plus de 3 mois</w:t>
      </w:r>
      <w:r>
        <w:rPr>
          <w:rFonts w:cstheme="minorHAnsi"/>
          <w:sz w:val="36"/>
          <w:szCs w:val="36"/>
        </w:rPr>
        <w:t xml:space="preserve"> </w:t>
      </w:r>
      <w:r w:rsidRPr="009572AF">
        <w:rPr>
          <w:rFonts w:cstheme="minorHAnsi"/>
          <w:sz w:val="36"/>
          <w:szCs w:val="36"/>
        </w:rPr>
        <w:t>(</w:t>
      </w:r>
      <w:r w:rsidRPr="009572AF">
        <w:rPr>
          <w:rFonts w:cstheme="minorHAnsi"/>
          <w:sz w:val="36"/>
          <w:szCs w:val="36"/>
          <w:u w:val="single"/>
        </w:rPr>
        <w:t>IASP</w:t>
      </w:r>
      <w:r w:rsidRPr="009572AF">
        <w:rPr>
          <w:rFonts w:cstheme="minorHAnsi"/>
          <w:sz w:val="36"/>
          <w:szCs w:val="36"/>
        </w:rPr>
        <w:t>*).</w:t>
      </w:r>
      <w:r w:rsidRPr="009572AF">
        <w:rPr>
          <w:rFonts w:cstheme="minorHAnsi"/>
          <w:b/>
          <w:bCs/>
          <w:sz w:val="36"/>
          <w:szCs w:val="36"/>
        </w:rPr>
        <w:t> </w:t>
      </w:r>
    </w:p>
    <w:p w14:paraId="01DA3D38" w14:textId="37925BFC" w:rsidR="00870CF3" w:rsidRPr="0052004C" w:rsidRDefault="00870CF3" w:rsidP="0052004C">
      <w:pPr>
        <w:rPr>
          <w:rFonts w:cstheme="minorHAnsi"/>
          <w:b/>
          <w:bCs/>
          <w:sz w:val="36"/>
          <w:szCs w:val="36"/>
          <w:shd w:val="clear" w:color="auto" w:fill="FFFFFF"/>
        </w:rPr>
      </w:pPr>
      <w:r>
        <w:rPr>
          <w:rFonts w:cstheme="minorHAnsi"/>
          <w:b/>
          <w:bCs/>
          <w:sz w:val="36"/>
          <w:szCs w:val="36"/>
          <w:shd w:val="clear" w:color="auto" w:fill="FFFFFF" w:themeFill="background1"/>
        </w:rPr>
        <w:t xml:space="preserve">« Debunking » : </w:t>
      </w:r>
      <w:r w:rsidRPr="00870CF3">
        <w:rPr>
          <w:rFonts w:cstheme="minorHAnsi"/>
          <w:sz w:val="36"/>
          <w:szCs w:val="36"/>
          <w:shd w:val="clear" w:color="auto" w:fill="FFFFFF" w:themeFill="background1"/>
        </w:rPr>
        <w:t xml:space="preserve">Démystification des croyances fausses. Lutte argumentée contre </w:t>
      </w:r>
      <w:r w:rsidR="00945AE5" w:rsidRPr="00870CF3">
        <w:rPr>
          <w:rFonts w:cstheme="minorHAnsi"/>
          <w:sz w:val="36"/>
          <w:szCs w:val="36"/>
          <w:shd w:val="clear" w:color="auto" w:fill="FFFFFF" w:themeFill="background1"/>
        </w:rPr>
        <w:t>le fake</w:t>
      </w:r>
      <w:r w:rsidRPr="00870CF3">
        <w:rPr>
          <w:rFonts w:cstheme="minorHAnsi"/>
          <w:i/>
          <w:iCs/>
          <w:sz w:val="36"/>
          <w:szCs w:val="36"/>
          <w:shd w:val="clear" w:color="auto" w:fill="FFFFFF" w:themeFill="background1"/>
        </w:rPr>
        <w:t xml:space="preserve"> news</w:t>
      </w:r>
      <w:r w:rsidRPr="00870CF3">
        <w:rPr>
          <w:rFonts w:cstheme="minorHAnsi"/>
          <w:sz w:val="36"/>
          <w:szCs w:val="36"/>
          <w:shd w:val="clear" w:color="auto" w:fill="FFFFFF" w:themeFill="background1"/>
        </w:rPr>
        <w:t>*.</w:t>
      </w:r>
    </w:p>
    <w:p w14:paraId="0A7104BD" w14:textId="3130E3FF" w:rsidR="0052004C" w:rsidRDefault="0052004C" w:rsidP="00C25A0A">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Décharge corollaire » : </w:t>
      </w:r>
      <w:r>
        <w:rPr>
          <w:rFonts w:cstheme="minorHAnsi"/>
          <w:sz w:val="36"/>
          <w:szCs w:val="36"/>
          <w:shd w:val="clear" w:color="auto" w:fill="FFFFFF"/>
        </w:rPr>
        <w:t>C</w:t>
      </w:r>
      <w:r w:rsidRPr="0082414E">
        <w:rPr>
          <w:rFonts w:cstheme="minorHAnsi"/>
          <w:sz w:val="36"/>
          <w:szCs w:val="36"/>
          <w:shd w:val="clear" w:color="auto" w:fill="FFFFFF"/>
        </w:rPr>
        <w:t>opie d'un message du système nerveux transmise à d'autres parties du cerveau, afin de nous rendre conscients que nous effectuons quelque chose</w:t>
      </w:r>
      <w:r>
        <w:rPr>
          <w:rFonts w:cstheme="minorHAnsi"/>
          <w:sz w:val="36"/>
          <w:szCs w:val="36"/>
          <w:shd w:val="clear" w:color="auto" w:fill="FFFFFF"/>
        </w:rPr>
        <w:t xml:space="preserve"> (</w:t>
      </w:r>
      <w:r w:rsidRPr="0052004C">
        <w:rPr>
          <w:rFonts w:cstheme="minorHAnsi"/>
          <w:sz w:val="36"/>
          <w:szCs w:val="36"/>
          <w:u w:val="thick"/>
          <w:shd w:val="clear" w:color="auto" w:fill="FFFFFF"/>
        </w:rPr>
        <w:t>Christopher Pack</w:t>
      </w:r>
      <w:r>
        <w:rPr>
          <w:rFonts w:cstheme="minorHAnsi"/>
          <w:sz w:val="36"/>
          <w:szCs w:val="36"/>
          <w:shd w:val="clear" w:color="auto" w:fill="FFFFFF"/>
        </w:rPr>
        <w:t>*).</w:t>
      </w:r>
      <w:r w:rsidRPr="0082414E">
        <w:rPr>
          <w:rFonts w:cstheme="minorHAnsi"/>
          <w:sz w:val="36"/>
          <w:szCs w:val="36"/>
          <w:shd w:val="clear" w:color="auto" w:fill="FFFFFF"/>
        </w:rPr>
        <w:t> </w:t>
      </w:r>
    </w:p>
    <w:p w14:paraId="6F1E907F" w14:textId="7E16A790" w:rsidR="00C439A1" w:rsidRDefault="00C439A1" w:rsidP="0052004C">
      <w:pPr>
        <w:shd w:val="clear" w:color="auto" w:fill="FFFFFF" w:themeFill="background1"/>
        <w:rPr>
          <w:rFonts w:cstheme="minorHAnsi"/>
          <w:b/>
          <w:bCs/>
          <w:sz w:val="36"/>
          <w:szCs w:val="36"/>
          <w:shd w:val="clear" w:color="auto" w:fill="FFFFFF" w:themeFill="background1"/>
        </w:rPr>
      </w:pPr>
      <w:r w:rsidRPr="001414B3">
        <w:rPr>
          <w:rFonts w:cstheme="minorHAnsi"/>
          <w:b/>
          <w:bCs/>
          <w:sz w:val="36"/>
          <w:szCs w:val="36"/>
          <w:shd w:val="clear" w:color="auto" w:fill="FFFFFF"/>
        </w:rPr>
        <w:t>« Décodage biologique » ou « </w:t>
      </w:r>
      <w:r>
        <w:rPr>
          <w:rFonts w:cstheme="minorHAnsi"/>
          <w:b/>
          <w:bCs/>
          <w:sz w:val="36"/>
          <w:szCs w:val="36"/>
          <w:shd w:val="clear" w:color="auto" w:fill="FFFFFF"/>
        </w:rPr>
        <w:t>N</w:t>
      </w:r>
      <w:r w:rsidRPr="001414B3">
        <w:rPr>
          <w:rFonts w:cstheme="minorHAnsi"/>
          <w:b/>
          <w:bCs/>
          <w:sz w:val="36"/>
          <w:szCs w:val="36"/>
          <w:shd w:val="clear" w:color="auto" w:fill="FFFFFF"/>
        </w:rPr>
        <w:t>ouvelle médecine germanique »</w:t>
      </w:r>
      <w:r>
        <w:rPr>
          <w:rFonts w:cstheme="minorHAnsi"/>
          <w:sz w:val="36"/>
          <w:szCs w:val="36"/>
          <w:shd w:val="clear" w:color="auto" w:fill="FFFFFF"/>
        </w:rPr>
        <w:t> : P</w:t>
      </w:r>
      <w:r w:rsidRPr="001414B3">
        <w:rPr>
          <w:rFonts w:cstheme="minorHAnsi"/>
          <w:i/>
          <w:iCs/>
          <w:sz w:val="36"/>
          <w:szCs w:val="36"/>
          <w:shd w:val="clear" w:color="auto" w:fill="FFFFFF"/>
        </w:rPr>
        <w:t>seudoscience</w:t>
      </w:r>
      <w:r>
        <w:rPr>
          <w:rFonts w:cstheme="minorHAnsi"/>
          <w:sz w:val="36"/>
          <w:szCs w:val="36"/>
          <w:shd w:val="clear" w:color="auto" w:fill="FFFFFF"/>
        </w:rPr>
        <w:t xml:space="preserve">* </w:t>
      </w:r>
      <w:r w:rsidR="00537C47">
        <w:rPr>
          <w:rFonts w:cstheme="minorHAnsi"/>
          <w:sz w:val="36"/>
          <w:szCs w:val="36"/>
          <w:shd w:val="clear" w:color="auto" w:fill="FFFFFF"/>
        </w:rPr>
        <w:t>(inventée</w:t>
      </w:r>
      <w:r>
        <w:rPr>
          <w:rFonts w:cstheme="minorHAnsi"/>
          <w:sz w:val="36"/>
          <w:szCs w:val="36"/>
          <w:shd w:val="clear" w:color="auto" w:fill="FFFFFF"/>
        </w:rPr>
        <w:t xml:space="preserve"> vers 1980 par </w:t>
      </w:r>
      <w:r w:rsidRPr="00C439A1">
        <w:rPr>
          <w:rFonts w:cstheme="minorHAnsi"/>
          <w:sz w:val="36"/>
          <w:szCs w:val="36"/>
          <w:u w:val="single"/>
          <w:shd w:val="clear" w:color="auto" w:fill="FFFFFF"/>
        </w:rPr>
        <w:t>Ryke Geerd Hamer</w:t>
      </w:r>
      <w:r>
        <w:rPr>
          <w:rFonts w:cstheme="minorHAnsi"/>
          <w:sz w:val="36"/>
          <w:szCs w:val="36"/>
          <w:shd w:val="clear" w:color="auto" w:fill="FFFFFF"/>
        </w:rPr>
        <w:t>*), qui prétend que toute maladie (et notamment le cancer) est provoquée par un choc psychique brutal et doit être traitée exclusivement de façon psychique.</w:t>
      </w:r>
    </w:p>
    <w:p w14:paraId="7BC34306" w14:textId="77777777" w:rsidR="0052004C" w:rsidRDefault="0052004C" w:rsidP="0052004C">
      <w:pPr>
        <w:spacing w:line="256" w:lineRule="auto"/>
        <w:rPr>
          <w:rFonts w:cstheme="minorHAnsi"/>
          <w:sz w:val="36"/>
          <w:szCs w:val="36"/>
          <w:shd w:val="clear" w:color="auto" w:fill="FFFFFF"/>
        </w:rPr>
      </w:pPr>
      <w:r w:rsidRPr="0093253B">
        <w:rPr>
          <w:rFonts w:cstheme="minorHAnsi"/>
          <w:b/>
          <w:bCs/>
          <w:sz w:val="36"/>
          <w:szCs w:val="36"/>
          <w:shd w:val="clear" w:color="auto" w:fill="FFFFFF"/>
        </w:rPr>
        <w:t xml:space="preserve">« Décorporation » </w:t>
      </w:r>
      <w:r>
        <w:rPr>
          <w:rFonts w:cstheme="minorHAnsi"/>
          <w:b/>
          <w:bCs/>
          <w:sz w:val="36"/>
          <w:szCs w:val="36"/>
          <w:shd w:val="clear" w:color="auto" w:fill="FFFFFF"/>
        </w:rPr>
        <w:t xml:space="preserve">ou </w:t>
      </w:r>
      <w:r w:rsidRPr="0093253B">
        <w:rPr>
          <w:rFonts w:cstheme="minorHAnsi"/>
          <w:b/>
          <w:bCs/>
          <w:sz w:val="36"/>
          <w:szCs w:val="36"/>
          <w:shd w:val="clear" w:color="auto" w:fill="FFFFFF"/>
        </w:rPr>
        <w:t xml:space="preserve">« Sortie de corps » ou « Out-of-body experience » ou « Voyage astral » : </w:t>
      </w:r>
      <w:r w:rsidRPr="0093253B">
        <w:rPr>
          <w:rFonts w:cstheme="minorHAnsi"/>
          <w:sz w:val="36"/>
          <w:szCs w:val="36"/>
          <w:shd w:val="clear" w:color="auto" w:fill="FFFFFF"/>
        </w:rPr>
        <w:t>Phénomène psychologique dans lequel</w:t>
      </w:r>
      <w:r w:rsidRPr="0093253B">
        <w:rPr>
          <w:rFonts w:ascii="Arial" w:hAnsi="Arial" w:cs="Arial"/>
          <w:sz w:val="30"/>
          <w:szCs w:val="30"/>
          <w:shd w:val="clear" w:color="auto" w:fill="FFFFFF"/>
        </w:rPr>
        <w:t xml:space="preserve"> </w:t>
      </w:r>
      <w:r w:rsidRPr="0093253B">
        <w:rPr>
          <w:rFonts w:cstheme="minorHAnsi"/>
          <w:sz w:val="36"/>
          <w:szCs w:val="36"/>
          <w:shd w:val="clear" w:color="auto" w:fill="FFFFFF"/>
        </w:rPr>
        <w:t>la personne a la sensation de flotter dans les airs et de voir son propre corps de l'extérieur, souvent d'un point de vue surélevé</w:t>
      </w:r>
      <w:r>
        <w:rPr>
          <w:rFonts w:cstheme="minorHAnsi"/>
          <w:sz w:val="36"/>
          <w:szCs w:val="36"/>
          <w:shd w:val="clear" w:color="auto" w:fill="FFFFFF"/>
        </w:rPr>
        <w:t>.</w:t>
      </w:r>
      <w:r w:rsidRPr="0093253B">
        <w:rPr>
          <w:rFonts w:cstheme="minorHAnsi"/>
          <w:sz w:val="36"/>
          <w:szCs w:val="36"/>
          <w:shd w:val="clear" w:color="auto" w:fill="FFFFFF"/>
        </w:rPr>
        <w:t xml:space="preserve"> C’est une </w:t>
      </w:r>
      <w:r w:rsidRPr="0093253B">
        <w:rPr>
          <w:rFonts w:cstheme="minorHAnsi"/>
          <w:i/>
          <w:iCs/>
          <w:sz w:val="36"/>
          <w:szCs w:val="36"/>
          <w:shd w:val="clear" w:color="auto" w:fill="FFFFFF"/>
        </w:rPr>
        <w:t>dissociation</w:t>
      </w:r>
      <w:r w:rsidRPr="0093253B">
        <w:rPr>
          <w:rFonts w:cstheme="minorHAnsi"/>
          <w:sz w:val="36"/>
          <w:szCs w:val="36"/>
          <w:shd w:val="clear" w:color="auto" w:fill="FFFFFF"/>
        </w:rPr>
        <w:t>* intense souvent observée en cas de trauma majeur (</w:t>
      </w:r>
      <w:r w:rsidRPr="00C439A1">
        <w:rPr>
          <w:rFonts w:cstheme="minorHAnsi"/>
          <w:sz w:val="36"/>
          <w:szCs w:val="36"/>
          <w:shd w:val="clear" w:color="auto" w:fill="FFFFFF"/>
        </w:rPr>
        <w:t>viol, torture, etc</w:t>
      </w:r>
      <w:r w:rsidRPr="0093253B">
        <w:rPr>
          <w:rFonts w:cstheme="minorHAnsi"/>
          <w:i/>
          <w:iCs/>
          <w:sz w:val="36"/>
          <w:szCs w:val="36"/>
          <w:shd w:val="clear" w:color="auto" w:fill="FFFFFF"/>
        </w:rPr>
        <w:t>.)</w:t>
      </w:r>
      <w:r w:rsidRPr="0093253B">
        <w:rPr>
          <w:rFonts w:cstheme="minorHAnsi"/>
          <w:sz w:val="36"/>
          <w:szCs w:val="36"/>
          <w:shd w:val="clear" w:color="auto" w:fill="FFFFFF"/>
        </w:rPr>
        <w:t xml:space="preserve">. Nombreuses interprétations </w:t>
      </w:r>
      <w:r w:rsidRPr="0093253B">
        <w:rPr>
          <w:rFonts w:cstheme="minorHAnsi"/>
          <w:i/>
          <w:iCs/>
          <w:sz w:val="36"/>
          <w:szCs w:val="36"/>
          <w:shd w:val="clear" w:color="auto" w:fill="FFFFFF"/>
        </w:rPr>
        <w:t>ésotériques</w:t>
      </w:r>
      <w:r w:rsidRPr="0093253B">
        <w:rPr>
          <w:rFonts w:cstheme="minorHAnsi"/>
          <w:sz w:val="36"/>
          <w:szCs w:val="36"/>
          <w:shd w:val="clear" w:color="auto" w:fill="FFFFFF"/>
        </w:rPr>
        <w:t>*…</w:t>
      </w:r>
    </w:p>
    <w:p w14:paraId="775BF38B" w14:textId="4C2E4F71" w:rsidR="0052004C" w:rsidRDefault="0052004C" w:rsidP="00C25A0A">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DCPO » ou « Dysfonctionnement Cognitif Post Opératoire » : </w:t>
      </w:r>
      <w:r w:rsidRPr="006F01F1">
        <w:rPr>
          <w:rFonts w:cstheme="minorHAnsi"/>
          <w:color w:val="000000" w:themeColor="text1"/>
          <w:sz w:val="36"/>
          <w:szCs w:val="36"/>
          <w:shd w:val="clear" w:color="auto" w:fill="FFFFFF" w:themeFill="background1"/>
        </w:rPr>
        <w:t>Déclin de la fonction cognitive qui peut durer de 1 à 12 mois après la chirurgie (lourde), voire plus.</w:t>
      </w:r>
    </w:p>
    <w:p w14:paraId="72555DD5" w14:textId="5872BB6D" w:rsidR="00C439A1" w:rsidRDefault="00C439A1" w:rsidP="00C25A0A">
      <w:pPr>
        <w:shd w:val="clear" w:color="auto" w:fill="FFFFFF" w:themeFill="background1"/>
        <w:rPr>
          <w:rFonts w:cstheme="minorHAnsi"/>
          <w:b/>
          <w:bCs/>
          <w:sz w:val="36"/>
          <w:szCs w:val="36"/>
          <w:shd w:val="clear" w:color="auto" w:fill="FFFFFF" w:themeFill="background1"/>
        </w:rPr>
      </w:pPr>
      <w:bookmarkStart w:id="175" w:name="_Hlk115290421"/>
      <w:r>
        <w:rPr>
          <w:rFonts w:cstheme="minorHAnsi"/>
          <w:b/>
          <w:bCs/>
          <w:sz w:val="36"/>
          <w:szCs w:val="36"/>
          <w:shd w:val="clear" w:color="auto" w:fill="FFFFFF" w:themeFill="background1"/>
        </w:rPr>
        <w:t>« Deep Brain Stimulation »</w:t>
      </w:r>
      <w:r w:rsidRPr="00A622B5">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DBS » ou « Stimulation cérébrale profonde » : </w:t>
      </w:r>
      <w:r w:rsidRPr="00A622B5">
        <w:rPr>
          <w:rFonts w:cstheme="minorHAnsi"/>
          <w:sz w:val="36"/>
          <w:szCs w:val="36"/>
          <w:shd w:val="clear" w:color="auto" w:fill="FFFFFF" w:themeFill="background1"/>
        </w:rPr>
        <w:t>Traitement médical invasif (</w:t>
      </w:r>
      <w:r w:rsidRPr="00C439A1">
        <w:rPr>
          <w:rFonts w:cstheme="minorHAnsi"/>
          <w:sz w:val="36"/>
          <w:szCs w:val="36"/>
          <w:shd w:val="clear" w:color="auto" w:fill="FFFFFF" w:themeFill="background1"/>
        </w:rPr>
        <w:t>neuro chirurgie</w:t>
      </w:r>
      <w:r w:rsidRPr="00A622B5">
        <w:rPr>
          <w:rFonts w:cstheme="minorHAnsi"/>
          <w:sz w:val="36"/>
          <w:szCs w:val="36"/>
          <w:shd w:val="clear" w:color="auto" w:fill="FFFFFF" w:themeFill="background1"/>
        </w:rPr>
        <w:t>) consistant à implanter chirurgicalement dans le cerveau des électrodes, connectées à un boîtier mis en place sous la peau</w:t>
      </w:r>
      <w:r>
        <w:rPr>
          <w:rFonts w:cstheme="minorHAnsi"/>
          <w:sz w:val="36"/>
          <w:szCs w:val="36"/>
          <w:shd w:val="clear" w:color="auto" w:fill="FFFFFF" w:themeFill="background1"/>
        </w:rPr>
        <w:t xml:space="preserve">. </w:t>
      </w:r>
      <w:r w:rsidRPr="00A622B5">
        <w:rPr>
          <w:rFonts w:cstheme="minorHAnsi"/>
          <w:b/>
          <w:bCs/>
          <w:sz w:val="36"/>
          <w:szCs w:val="36"/>
          <w:shd w:val="clear" w:color="auto" w:fill="FFFFFF" w:themeFill="background1"/>
        </w:rPr>
        <w:t>IH 10 2022</w:t>
      </w:r>
      <w:r>
        <w:rPr>
          <w:rFonts w:cstheme="minorHAnsi"/>
          <w:b/>
          <w:bCs/>
          <w:sz w:val="36"/>
          <w:szCs w:val="36"/>
          <w:shd w:val="clear" w:color="auto" w:fill="FFFFFF" w:themeFill="background1"/>
        </w:rPr>
        <w:t xml:space="preserve"> </w:t>
      </w:r>
      <w:bookmarkEnd w:id="175"/>
    </w:p>
    <w:p w14:paraId="297CBD3B" w14:textId="401E2904" w:rsidR="002B0651" w:rsidRPr="002B0651" w:rsidRDefault="002B0651" w:rsidP="00C25A0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Deep fake » :</w:t>
      </w:r>
      <w:r w:rsidRPr="002B0651">
        <w:rPr>
          <w:rFonts w:ascii="Arial" w:hAnsi="Arial" w:cs="Arial"/>
          <w:color w:val="040C28"/>
        </w:rPr>
        <w:t xml:space="preserve"> </w:t>
      </w:r>
      <w:r w:rsidRPr="002B0651">
        <w:rPr>
          <w:rFonts w:cstheme="minorHAnsi"/>
          <w:sz w:val="36"/>
          <w:szCs w:val="36"/>
          <w:shd w:val="clear" w:color="auto" w:fill="FFFFFF" w:themeFill="background1"/>
        </w:rPr>
        <w:t>Enregistrement vidéo ou audio réalisé ou modifié grâce à l'</w:t>
      </w:r>
      <w:r w:rsidRPr="002B0651">
        <w:rPr>
          <w:rFonts w:cstheme="minorHAnsi"/>
          <w:i/>
          <w:iCs/>
          <w:sz w:val="36"/>
          <w:szCs w:val="36"/>
          <w:shd w:val="clear" w:color="auto" w:fill="FFFFFF" w:themeFill="background1"/>
        </w:rPr>
        <w:t>intelligence artificielle</w:t>
      </w:r>
      <w:r>
        <w:rPr>
          <w:rFonts w:cstheme="minorHAnsi"/>
          <w:sz w:val="36"/>
          <w:szCs w:val="36"/>
          <w:shd w:val="clear" w:color="auto" w:fill="FFFFFF" w:themeFill="background1"/>
        </w:rPr>
        <w:t>*</w:t>
      </w:r>
      <w:r w:rsidRPr="002B0651">
        <w:rPr>
          <w:rFonts w:cstheme="minorHAnsi"/>
          <w:sz w:val="36"/>
          <w:szCs w:val="36"/>
          <w:shd w:val="clear" w:color="auto" w:fill="FFFFFF" w:themeFill="background1"/>
        </w:rPr>
        <w:t>. </w:t>
      </w:r>
    </w:p>
    <w:p w14:paraId="735F065D" w14:textId="18F15F3F" w:rsidR="00C439A1" w:rsidRPr="00C439A1" w:rsidRDefault="00C439A1" w:rsidP="00C439A1">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Deep </w:t>
      </w:r>
      <w:proofErr w:type="spellStart"/>
      <w:r>
        <w:rPr>
          <w:rFonts w:cstheme="minorHAnsi"/>
          <w:b/>
          <w:bCs/>
          <w:sz w:val="36"/>
          <w:szCs w:val="36"/>
          <w:shd w:val="clear" w:color="auto" w:fill="FFFFFF" w:themeFill="background1"/>
        </w:rPr>
        <w:t>learning</w:t>
      </w:r>
      <w:proofErr w:type="spellEnd"/>
      <w:r>
        <w:rPr>
          <w:rFonts w:cstheme="minorHAnsi"/>
          <w:b/>
          <w:bCs/>
          <w:sz w:val="36"/>
          <w:szCs w:val="36"/>
          <w:shd w:val="clear" w:color="auto" w:fill="FFFFFF" w:themeFill="background1"/>
        </w:rPr>
        <w:t> » ou « Apprentissage profond » ou « Apprentissage en profondeur » </w:t>
      </w:r>
      <w:r w:rsidRPr="00C439A1">
        <w:rPr>
          <w:rFonts w:cstheme="minorHAnsi"/>
          <w:color w:val="000000" w:themeColor="text1"/>
          <w:sz w:val="36"/>
          <w:szCs w:val="36"/>
          <w:shd w:val="clear" w:color="auto" w:fill="FFFFFF" w:themeFill="background1"/>
        </w:rPr>
        <w:t>:  Sous-domaine de l’</w:t>
      </w:r>
      <w:hyperlink r:id="rId108" w:tooltip="Intelligence artificielle" w:history="1">
        <w:r w:rsidRPr="00C439A1">
          <w:rPr>
            <w:rStyle w:val="Lienhypertexte"/>
            <w:rFonts w:cstheme="minorHAnsi"/>
            <w:i/>
            <w:iCs/>
            <w:color w:val="000000" w:themeColor="text1"/>
            <w:sz w:val="36"/>
            <w:szCs w:val="36"/>
            <w:u w:val="none"/>
            <w:shd w:val="clear" w:color="auto" w:fill="FFFFFF" w:themeFill="background1"/>
          </w:rPr>
          <w:t>intelligence artificielle</w:t>
        </w:r>
      </w:hyperlink>
      <w:r>
        <w:rPr>
          <w:rFonts w:cstheme="minorHAnsi"/>
          <w:color w:val="000000" w:themeColor="text1"/>
          <w:sz w:val="36"/>
          <w:szCs w:val="36"/>
          <w:shd w:val="clear" w:color="auto" w:fill="FFFFFF" w:themeFill="background1"/>
        </w:rPr>
        <w:t>*</w:t>
      </w:r>
      <w:r w:rsidRPr="00C439A1">
        <w:rPr>
          <w:rFonts w:cstheme="minorHAnsi"/>
          <w:color w:val="000000" w:themeColor="text1"/>
          <w:sz w:val="36"/>
          <w:szCs w:val="36"/>
          <w:shd w:val="clear" w:color="auto" w:fill="FFFFFF" w:themeFill="background1"/>
        </w:rPr>
        <w:t> qui utilise des </w:t>
      </w:r>
      <w:hyperlink r:id="rId109" w:tooltip="Réseau de neurones artificiels" w:history="1">
        <w:r w:rsidRPr="00C439A1">
          <w:rPr>
            <w:rStyle w:val="Lienhypertexte"/>
            <w:rFonts w:cstheme="minorHAnsi"/>
            <w:color w:val="000000" w:themeColor="text1"/>
            <w:sz w:val="36"/>
            <w:szCs w:val="36"/>
            <w:u w:val="none"/>
            <w:shd w:val="clear" w:color="auto" w:fill="FFFFFF" w:themeFill="background1"/>
          </w:rPr>
          <w:t>réseaux neuronaux artificiels</w:t>
        </w:r>
      </w:hyperlink>
      <w:r w:rsidRPr="00C439A1">
        <w:rPr>
          <w:rFonts w:cstheme="minorHAnsi"/>
          <w:color w:val="000000" w:themeColor="text1"/>
          <w:sz w:val="36"/>
          <w:szCs w:val="36"/>
          <w:shd w:val="clear" w:color="auto" w:fill="FFFFFF" w:themeFill="background1"/>
        </w:rPr>
        <w:t> formant de nombreuses couches pour résoudre des tâches complexes.</w:t>
      </w:r>
    </w:p>
    <w:p w14:paraId="2FAF0A67" w14:textId="77777777" w:rsidR="00C439A1" w:rsidRDefault="00C439A1" w:rsidP="00C439A1">
      <w:pPr>
        <w:shd w:val="clear" w:color="auto" w:fill="FFFFFF" w:themeFill="background1"/>
        <w:rPr>
          <w:rFonts w:cstheme="minorHAnsi"/>
          <w:b/>
          <w:bCs/>
          <w:sz w:val="36"/>
          <w:szCs w:val="36"/>
          <w:shd w:val="clear" w:color="auto" w:fill="FFFFFF"/>
        </w:rPr>
      </w:pPr>
      <w:r>
        <w:rPr>
          <w:rFonts w:cstheme="minorHAnsi"/>
          <w:b/>
          <w:sz w:val="36"/>
          <w:szCs w:val="36"/>
        </w:rPr>
        <w:t xml:space="preserve">« Défilement morbide » ou « Doomscrolling » : </w:t>
      </w:r>
      <w:r w:rsidRPr="00BE7715">
        <w:rPr>
          <w:rFonts w:cstheme="minorHAnsi"/>
          <w:sz w:val="36"/>
          <w:szCs w:val="36"/>
          <w:shd w:val="clear" w:color="auto" w:fill="FFFFFF"/>
        </w:rPr>
        <w:t xml:space="preserve">Fait de passer une quantité excessive de temps d'écran consacré à l'absorption de nouvelles à prédominance négative, majoritairement de nature </w:t>
      </w:r>
      <w:r w:rsidRPr="00C439A1">
        <w:rPr>
          <w:rFonts w:cstheme="minorHAnsi"/>
          <w:i/>
          <w:iCs/>
          <w:sz w:val="36"/>
          <w:szCs w:val="36"/>
          <w:shd w:val="clear" w:color="auto" w:fill="FFFFFF"/>
        </w:rPr>
        <w:t>dystopique</w:t>
      </w:r>
      <w:r>
        <w:rPr>
          <w:rFonts w:cstheme="minorHAnsi"/>
          <w:sz w:val="36"/>
          <w:szCs w:val="36"/>
          <w:shd w:val="clear" w:color="auto" w:fill="FFFFFF"/>
        </w:rPr>
        <w:t>*</w:t>
      </w:r>
      <w:r w:rsidRPr="00BE7715">
        <w:rPr>
          <w:rFonts w:cstheme="minorHAnsi"/>
          <w:sz w:val="36"/>
          <w:szCs w:val="36"/>
          <w:shd w:val="clear" w:color="auto" w:fill="FFFFFF"/>
        </w:rPr>
        <w:t>. Une telle consommation</w:t>
      </w:r>
      <w:r>
        <w:rPr>
          <w:rFonts w:cstheme="minorHAnsi"/>
          <w:sz w:val="36"/>
          <w:szCs w:val="36"/>
          <w:shd w:val="clear" w:color="auto" w:fill="FFFFFF"/>
        </w:rPr>
        <w:t xml:space="preserve"> (</w:t>
      </w:r>
      <w:r w:rsidRPr="00C439A1">
        <w:rPr>
          <w:rFonts w:cstheme="minorHAnsi"/>
          <w:sz w:val="36"/>
          <w:szCs w:val="36"/>
          <w:shd w:val="clear" w:color="auto" w:fill="FFFFFF"/>
        </w:rPr>
        <w:t>principalement par des adolescents sur les réseaux sociaux</w:t>
      </w:r>
      <w:r>
        <w:rPr>
          <w:rFonts w:cstheme="minorHAnsi"/>
          <w:sz w:val="36"/>
          <w:szCs w:val="36"/>
          <w:shd w:val="clear" w:color="auto" w:fill="FFFFFF"/>
        </w:rPr>
        <w:t>)</w:t>
      </w:r>
      <w:r w:rsidRPr="00BE7715">
        <w:rPr>
          <w:rFonts w:cstheme="minorHAnsi"/>
          <w:sz w:val="36"/>
          <w:szCs w:val="36"/>
          <w:shd w:val="clear" w:color="auto" w:fill="FFFFFF"/>
        </w:rPr>
        <w:t xml:space="preserve"> pouvant à terme entraîner des réponses psychophysiologiques néfastes chez certains individus</w:t>
      </w:r>
      <w:r>
        <w:rPr>
          <w:rFonts w:cstheme="minorHAnsi"/>
          <w:sz w:val="36"/>
          <w:szCs w:val="36"/>
          <w:shd w:val="clear" w:color="auto" w:fill="FFFFFF"/>
        </w:rPr>
        <w:t xml:space="preserve">. </w:t>
      </w:r>
      <w:r w:rsidRPr="00BE7715">
        <w:rPr>
          <w:rFonts w:cstheme="minorHAnsi"/>
          <w:b/>
          <w:bCs/>
          <w:sz w:val="36"/>
          <w:szCs w:val="36"/>
          <w:shd w:val="clear" w:color="auto" w:fill="FFFFFF"/>
        </w:rPr>
        <w:t>IH 10 2022</w:t>
      </w:r>
    </w:p>
    <w:p w14:paraId="692ECF28" w14:textId="77777777" w:rsidR="00C439A1" w:rsidRDefault="00C439A1" w:rsidP="00C439A1">
      <w:pPr>
        <w:shd w:val="clear" w:color="auto" w:fill="FFFFFF" w:themeFill="background1"/>
        <w:rPr>
          <w:rFonts w:cstheme="minorHAnsi"/>
          <w:b/>
          <w:bCs/>
          <w:sz w:val="36"/>
          <w:szCs w:val="36"/>
          <w:shd w:val="clear" w:color="auto" w:fill="FFFFFF" w:themeFill="background1"/>
        </w:rPr>
      </w:pPr>
      <w:r w:rsidRPr="005B62A1">
        <w:rPr>
          <w:rFonts w:cstheme="minorHAnsi"/>
          <w:b/>
          <w:bCs/>
          <w:sz w:val="36"/>
          <w:szCs w:val="36"/>
          <w:shd w:val="clear" w:color="auto" w:fill="FFFFFF" w:themeFill="background1"/>
        </w:rPr>
        <w:t>« Defusing »</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ou </w:t>
      </w:r>
      <w:r w:rsidRPr="005B62A1">
        <w:rPr>
          <w:rFonts w:cstheme="minorHAnsi"/>
          <w:b/>
          <w:bCs/>
          <w:sz w:val="36"/>
          <w:szCs w:val="36"/>
          <w:shd w:val="clear" w:color="auto" w:fill="FFFFFF" w:themeFill="background1"/>
        </w:rPr>
        <w:t>« Désamorçage </w:t>
      </w:r>
      <w:proofErr w:type="gramStart"/>
      <w:r w:rsidRPr="005B62A1">
        <w:rPr>
          <w:rFonts w:cstheme="minorHAnsi"/>
          <w:b/>
          <w:bCs/>
          <w:sz w:val="36"/>
          <w:szCs w:val="36"/>
          <w:shd w:val="clear" w:color="auto" w:fill="FFFFFF" w:themeFill="background1"/>
        </w:rPr>
        <w:t>»</w:t>
      </w:r>
      <w:r>
        <w:rPr>
          <w:rFonts w:cstheme="minorHAnsi"/>
          <w:sz w:val="36"/>
          <w:szCs w:val="36"/>
          <w:shd w:val="clear" w:color="auto" w:fill="FFFFFF" w:themeFill="background1"/>
        </w:rPr>
        <w:t>:</w:t>
      </w:r>
      <w:proofErr w:type="gramEnd"/>
      <w:r>
        <w:rPr>
          <w:rFonts w:cstheme="minorHAnsi"/>
          <w:sz w:val="36"/>
          <w:szCs w:val="36"/>
          <w:shd w:val="clear" w:color="auto" w:fill="FFFFFF" w:themeFill="background1"/>
        </w:rPr>
        <w:t xml:space="preserve"> </w:t>
      </w:r>
      <w:r w:rsidRPr="005B62A1">
        <w:rPr>
          <w:rFonts w:cstheme="minorHAnsi"/>
          <w:sz w:val="36"/>
          <w:szCs w:val="36"/>
          <w:shd w:val="clear" w:color="auto" w:fill="FFFFFF" w:themeFill="background1"/>
        </w:rPr>
        <w:t>Technique de prise en charge des personnes qui viennent de vivre un </w:t>
      </w:r>
      <w:hyperlink r:id="rId110" w:history="1">
        <w:r w:rsidRPr="005B62A1">
          <w:rPr>
            <w:rStyle w:val="Lienhypertexte"/>
            <w:rFonts w:cstheme="minorHAnsi"/>
            <w:color w:val="auto"/>
            <w:sz w:val="36"/>
            <w:szCs w:val="36"/>
            <w:u w:val="none"/>
            <w:shd w:val="clear" w:color="auto" w:fill="FFFFFF" w:themeFill="background1"/>
          </w:rPr>
          <w:t>traumatisme psychique</w:t>
        </w:r>
      </w:hyperlink>
      <w:r w:rsidRPr="005B62A1">
        <w:rPr>
          <w:rFonts w:cstheme="minorHAnsi"/>
          <w:sz w:val="36"/>
          <w:szCs w:val="36"/>
          <w:shd w:val="clear" w:color="auto" w:fill="FFFFFF" w:themeFill="background1"/>
        </w:rPr>
        <w:t>, dans les premières heures de celui-ci</w:t>
      </w:r>
      <w:r>
        <w:rPr>
          <w:rFonts w:cstheme="minorHAnsi"/>
          <w:sz w:val="36"/>
          <w:szCs w:val="36"/>
          <w:shd w:val="clear" w:color="auto" w:fill="FFFFFF" w:themeFill="background1"/>
        </w:rPr>
        <w:t xml:space="preserve"> et généralement effectué par les </w:t>
      </w:r>
      <w:r w:rsidRPr="005B62A1">
        <w:rPr>
          <w:rFonts w:cstheme="minorHAnsi"/>
          <w:b/>
          <w:bCs/>
          <w:i/>
          <w:iCs/>
          <w:sz w:val="36"/>
          <w:szCs w:val="36"/>
          <w:shd w:val="clear" w:color="auto" w:fill="FFFFFF" w:themeFill="background1"/>
        </w:rPr>
        <w:t>C</w:t>
      </w:r>
      <w:r w:rsidRPr="005B62A1">
        <w:rPr>
          <w:rFonts w:cstheme="minorHAnsi"/>
          <w:i/>
          <w:iCs/>
          <w:sz w:val="36"/>
          <w:szCs w:val="36"/>
          <w:shd w:val="clear" w:color="auto" w:fill="FFFFFF" w:themeFill="background1"/>
        </w:rPr>
        <w:t>ellules d’</w:t>
      </w:r>
      <w:r w:rsidRPr="005B62A1">
        <w:rPr>
          <w:rFonts w:cstheme="minorHAnsi"/>
          <w:b/>
          <w:bCs/>
          <w:i/>
          <w:iCs/>
          <w:sz w:val="36"/>
          <w:szCs w:val="36"/>
          <w:shd w:val="clear" w:color="auto" w:fill="FFFFFF" w:themeFill="background1"/>
        </w:rPr>
        <w:t>U</w:t>
      </w:r>
      <w:r w:rsidRPr="005B62A1">
        <w:rPr>
          <w:rFonts w:cstheme="minorHAnsi"/>
          <w:i/>
          <w:iCs/>
          <w:sz w:val="36"/>
          <w:szCs w:val="36"/>
          <w:shd w:val="clear" w:color="auto" w:fill="FFFFFF" w:themeFill="background1"/>
        </w:rPr>
        <w:t xml:space="preserve">rgence </w:t>
      </w:r>
      <w:r w:rsidRPr="005B62A1">
        <w:rPr>
          <w:rFonts w:cstheme="minorHAnsi"/>
          <w:b/>
          <w:bCs/>
          <w:i/>
          <w:iCs/>
          <w:sz w:val="36"/>
          <w:szCs w:val="36"/>
          <w:shd w:val="clear" w:color="auto" w:fill="FFFFFF" w:themeFill="background1"/>
        </w:rPr>
        <w:t>M</w:t>
      </w:r>
      <w:r w:rsidRPr="005B62A1">
        <w:rPr>
          <w:rFonts w:cstheme="minorHAnsi"/>
          <w:i/>
          <w:iCs/>
          <w:sz w:val="36"/>
          <w:szCs w:val="36"/>
          <w:shd w:val="clear" w:color="auto" w:fill="FFFFFF" w:themeFill="background1"/>
        </w:rPr>
        <w:t>édico</w:t>
      </w:r>
      <w:r>
        <w:rPr>
          <w:rFonts w:cstheme="minorHAnsi"/>
          <w:i/>
          <w:iCs/>
          <w:sz w:val="36"/>
          <w:szCs w:val="36"/>
          <w:shd w:val="clear" w:color="auto" w:fill="FFFFFF" w:themeFill="background1"/>
        </w:rPr>
        <w:t>-</w:t>
      </w:r>
      <w:r w:rsidRPr="005B62A1">
        <w:rPr>
          <w:rFonts w:cstheme="minorHAnsi"/>
          <w:b/>
          <w:bCs/>
          <w:i/>
          <w:iCs/>
          <w:sz w:val="36"/>
          <w:szCs w:val="36"/>
          <w:shd w:val="clear" w:color="auto" w:fill="FFFFFF" w:themeFill="background1"/>
        </w:rPr>
        <w:t>P</w:t>
      </w:r>
      <w:r w:rsidRPr="005B62A1">
        <w:rPr>
          <w:rFonts w:cstheme="minorHAnsi"/>
          <w:i/>
          <w:iCs/>
          <w:sz w:val="36"/>
          <w:szCs w:val="36"/>
          <w:shd w:val="clear" w:color="auto" w:fill="FFFFFF" w:themeFill="background1"/>
        </w:rPr>
        <w:t>sychologique</w:t>
      </w:r>
      <w:r>
        <w:rPr>
          <w:rFonts w:cstheme="minorHAnsi"/>
          <w:sz w:val="36"/>
          <w:szCs w:val="36"/>
          <w:shd w:val="clear" w:color="auto" w:fill="FFFFFF" w:themeFill="background1"/>
        </w:rPr>
        <w:t xml:space="preserve">*. </w:t>
      </w:r>
      <w:r w:rsidRPr="005B62A1">
        <w:rPr>
          <w:rFonts w:cstheme="minorHAnsi"/>
          <w:b/>
          <w:bCs/>
          <w:sz w:val="36"/>
          <w:szCs w:val="36"/>
          <w:shd w:val="clear" w:color="auto" w:fill="FFFFFF" w:themeFill="background1"/>
        </w:rPr>
        <w:t>IH 10 2023</w:t>
      </w:r>
    </w:p>
    <w:p w14:paraId="62157003" w14:textId="65E47E27" w:rsidR="00F843C0" w:rsidRPr="00F843C0" w:rsidRDefault="00F843C0" w:rsidP="00C25A0A">
      <w:pPr>
        <w:shd w:val="clear" w:color="auto" w:fill="FFFFFF" w:themeFill="background1"/>
        <w:rPr>
          <w:rFonts w:cstheme="minorHAnsi"/>
          <w:sz w:val="36"/>
          <w:szCs w:val="36"/>
          <w:shd w:val="clear" w:color="auto" w:fill="FFFFFF" w:themeFill="background1"/>
        </w:rPr>
      </w:pPr>
      <w:bookmarkStart w:id="176" w:name="_Hlk191482999"/>
      <w:r>
        <w:rPr>
          <w:rFonts w:cstheme="minorHAnsi"/>
          <w:b/>
          <w:bCs/>
          <w:sz w:val="36"/>
          <w:szCs w:val="36"/>
          <w:shd w:val="clear" w:color="auto" w:fill="FFFFFF" w:themeFill="background1"/>
        </w:rPr>
        <w:t xml:space="preserve">« Défusion cognitive » : </w:t>
      </w:r>
      <w:r w:rsidRPr="00F843C0">
        <w:rPr>
          <w:rFonts w:cstheme="minorHAnsi"/>
          <w:b/>
          <w:bCs/>
          <w:sz w:val="36"/>
          <w:szCs w:val="36"/>
          <w:shd w:val="clear" w:color="auto" w:fill="FFFFFF" w:themeFill="background1"/>
        </w:rPr>
        <w:t> </w:t>
      </w:r>
      <w:r w:rsidR="00C5746F" w:rsidRPr="00C5746F">
        <w:rPr>
          <w:rFonts w:cstheme="minorHAnsi"/>
          <w:sz w:val="36"/>
          <w:szCs w:val="36"/>
          <w:shd w:val="clear" w:color="auto" w:fill="FFFFFF" w:themeFill="background1"/>
        </w:rPr>
        <w:t xml:space="preserve">Technique utilisée en </w:t>
      </w:r>
      <w:r w:rsidR="00C5746F" w:rsidRPr="00C5746F">
        <w:rPr>
          <w:rFonts w:cstheme="minorHAnsi"/>
          <w:i/>
          <w:iCs/>
          <w:sz w:val="36"/>
          <w:szCs w:val="36"/>
          <w:shd w:val="clear" w:color="auto" w:fill="FFFFFF" w:themeFill="background1"/>
        </w:rPr>
        <w:t>TCC</w:t>
      </w:r>
      <w:r w:rsidR="00C5746F" w:rsidRPr="00C5746F">
        <w:rPr>
          <w:rFonts w:cstheme="minorHAnsi"/>
          <w:sz w:val="36"/>
          <w:szCs w:val="36"/>
          <w:shd w:val="clear" w:color="auto" w:fill="FFFFFF" w:themeFill="background1"/>
        </w:rPr>
        <w:t>*</w:t>
      </w:r>
      <w:r w:rsidR="00C5746F">
        <w:rPr>
          <w:rFonts w:cstheme="minorHAnsi"/>
          <w:sz w:val="36"/>
          <w:szCs w:val="36"/>
          <w:shd w:val="clear" w:color="auto" w:fill="FFFFFF" w:themeFill="background1"/>
        </w:rPr>
        <w:t xml:space="preserve"> </w:t>
      </w:r>
      <w:r w:rsidR="00C439A1">
        <w:rPr>
          <w:rFonts w:cstheme="minorHAnsi"/>
          <w:sz w:val="36"/>
          <w:szCs w:val="36"/>
          <w:shd w:val="clear" w:color="auto" w:fill="FFFFFF" w:themeFill="background1"/>
        </w:rPr>
        <w:t xml:space="preserve">pour lutter contre la </w:t>
      </w:r>
      <w:r w:rsidR="00C439A1" w:rsidRPr="00C439A1">
        <w:rPr>
          <w:rFonts w:cstheme="minorHAnsi"/>
          <w:i/>
          <w:iCs/>
          <w:sz w:val="36"/>
          <w:szCs w:val="36"/>
          <w:shd w:val="clear" w:color="auto" w:fill="FFFFFF" w:themeFill="background1"/>
        </w:rPr>
        <w:t>fusion cognitive</w:t>
      </w:r>
      <w:r w:rsidR="00C439A1">
        <w:rPr>
          <w:rFonts w:cstheme="minorHAnsi"/>
          <w:sz w:val="36"/>
          <w:szCs w:val="36"/>
          <w:shd w:val="clear" w:color="auto" w:fill="FFFFFF" w:themeFill="background1"/>
        </w:rPr>
        <w:t>*</w:t>
      </w:r>
      <w:r w:rsidR="00C5746F">
        <w:rPr>
          <w:rFonts w:cstheme="minorHAnsi"/>
          <w:sz w:val="36"/>
          <w:szCs w:val="36"/>
          <w:shd w:val="clear" w:color="auto" w:fill="FFFFFF" w:themeFill="background1"/>
        </w:rPr>
        <w:t>sous</w:t>
      </w:r>
      <w:r w:rsidRPr="00F843C0">
        <w:rPr>
          <w:rFonts w:cstheme="minorHAnsi"/>
          <w:sz w:val="36"/>
          <w:szCs w:val="36"/>
          <w:shd w:val="clear" w:color="auto" w:fill="FFFFFF" w:themeFill="background1"/>
        </w:rPr>
        <w:t xml:space="preserve"> forme d’exposition aux stimuli verbaux de manière à percevoir une pensée pour ce qu’elle est, plutôt que pour ce qu’elle raconte, à percevoir les conceptions de soi-même et des autres comme des conceptions, les évaluations des autres et de soi-même comme des évaluations, etc</w:t>
      </w:r>
      <w:r>
        <w:rPr>
          <w:rFonts w:cstheme="minorHAnsi"/>
          <w:sz w:val="36"/>
          <w:szCs w:val="36"/>
          <w:shd w:val="clear" w:color="auto" w:fill="FFFFFF" w:themeFill="background1"/>
        </w:rPr>
        <w:t>.</w:t>
      </w:r>
      <w:r w:rsidRPr="00F843C0">
        <w:rPr>
          <w:rFonts w:cstheme="minorHAnsi"/>
          <w:sz w:val="36"/>
          <w:szCs w:val="36"/>
          <w:shd w:val="clear" w:color="auto" w:fill="FFFFFF" w:themeFill="background1"/>
        </w:rPr>
        <w:t xml:space="preserve"> et </w:t>
      </w:r>
      <w:r w:rsidR="00C5746F">
        <w:rPr>
          <w:rFonts w:cstheme="minorHAnsi"/>
          <w:sz w:val="36"/>
          <w:szCs w:val="36"/>
          <w:shd w:val="clear" w:color="auto" w:fill="FFFFFF" w:themeFill="background1"/>
        </w:rPr>
        <w:t>donc de prendre une distance psychologique par rapport à ses pensées, à ne plus faire aveuglément corps avec elles.</w:t>
      </w:r>
      <w:r w:rsidR="00C439A1" w:rsidRPr="00C439A1">
        <w:rPr>
          <w:rFonts w:cstheme="minorHAnsi"/>
          <w:sz w:val="36"/>
          <w:szCs w:val="36"/>
          <w:shd w:val="clear" w:color="auto" w:fill="FFFFFF" w:themeFill="background1"/>
        </w:rPr>
        <w:t xml:space="preserve"> </w:t>
      </w:r>
      <w:r w:rsidR="00C439A1" w:rsidRPr="00392E82">
        <w:rPr>
          <w:rFonts w:cstheme="minorHAnsi"/>
          <w:sz w:val="36"/>
          <w:szCs w:val="36"/>
          <w:shd w:val="clear" w:color="auto" w:fill="FFFFFF" w:themeFill="background1"/>
        </w:rPr>
        <w:t>Nous ne sommes pas forcément ce que nous pensons, et nos pensées ne sont pas 100% réalistes</w:t>
      </w:r>
      <w:r w:rsidR="00C439A1">
        <w:rPr>
          <w:rFonts w:cstheme="minorHAnsi"/>
          <w:sz w:val="36"/>
          <w:szCs w:val="36"/>
          <w:shd w:val="clear" w:color="auto" w:fill="FFFFFF" w:themeFill="background1"/>
        </w:rPr>
        <w:t xml:space="preserve">. </w:t>
      </w:r>
      <w:r w:rsidRPr="00F843C0">
        <w:rPr>
          <w:rFonts w:cstheme="minorHAnsi"/>
          <w:sz w:val="36"/>
          <w:szCs w:val="36"/>
          <w:shd w:val="clear" w:color="auto" w:fill="FFFFFF" w:themeFill="background1"/>
        </w:rPr>
        <w:t xml:space="preserve"> </w:t>
      </w:r>
      <w:r w:rsidR="00C5746F">
        <w:rPr>
          <w:rFonts w:cstheme="minorHAnsi"/>
          <w:sz w:val="36"/>
          <w:szCs w:val="36"/>
          <w:shd w:val="clear" w:color="auto" w:fill="FFFFFF" w:themeFill="background1"/>
        </w:rPr>
        <w:t xml:space="preserve">Ex : </w:t>
      </w:r>
      <w:r w:rsidR="00C5746F" w:rsidRPr="00C5746F">
        <w:rPr>
          <w:rFonts w:cstheme="minorHAnsi"/>
          <w:i/>
          <w:iCs/>
          <w:sz w:val="36"/>
          <w:szCs w:val="36"/>
          <w:shd w:val="clear" w:color="auto" w:fill="FFFFFF" w:themeFill="background1"/>
        </w:rPr>
        <w:t>« Je suis nul »</w:t>
      </w:r>
      <w:r w:rsidR="00C5746F">
        <w:rPr>
          <w:rFonts w:cstheme="minorHAnsi"/>
          <w:sz w:val="36"/>
          <w:szCs w:val="36"/>
          <w:shd w:val="clear" w:color="auto" w:fill="FFFFFF" w:themeFill="background1"/>
        </w:rPr>
        <w:t xml:space="preserve"> devient : </w:t>
      </w:r>
      <w:r w:rsidR="00C5746F" w:rsidRPr="00C5746F">
        <w:rPr>
          <w:rFonts w:cstheme="minorHAnsi"/>
          <w:i/>
          <w:iCs/>
          <w:sz w:val="36"/>
          <w:szCs w:val="36"/>
          <w:shd w:val="clear" w:color="auto" w:fill="FFFFFF" w:themeFill="background1"/>
        </w:rPr>
        <w:t>« Je pense que je suis nul »</w:t>
      </w:r>
      <w:r w:rsidR="00C5746F">
        <w:rPr>
          <w:rFonts w:cstheme="minorHAnsi"/>
          <w:sz w:val="36"/>
          <w:szCs w:val="36"/>
          <w:shd w:val="clear" w:color="auto" w:fill="FFFFFF" w:themeFill="background1"/>
        </w:rPr>
        <w:t>.</w:t>
      </w:r>
      <w:bookmarkEnd w:id="176"/>
      <w:r w:rsidR="00C5746F">
        <w:rPr>
          <w:rFonts w:cstheme="minorHAnsi"/>
          <w:sz w:val="36"/>
          <w:szCs w:val="36"/>
          <w:shd w:val="clear" w:color="auto" w:fill="FFFFFF" w:themeFill="background1"/>
        </w:rPr>
        <w:t xml:space="preserve"> </w:t>
      </w:r>
      <w:r w:rsidR="00C439A1" w:rsidRPr="00392E82">
        <w:rPr>
          <w:rFonts w:cstheme="minorHAnsi"/>
          <w:b/>
          <w:bCs/>
          <w:sz w:val="36"/>
          <w:szCs w:val="36"/>
          <w:shd w:val="clear" w:color="auto" w:fill="FFFFFF" w:themeFill="background1"/>
        </w:rPr>
        <w:t>IH 03 2024</w:t>
      </w:r>
      <w:r w:rsidR="00C439A1">
        <w:rPr>
          <w:rFonts w:cstheme="minorHAnsi"/>
          <w:b/>
          <w:bCs/>
          <w:sz w:val="36"/>
          <w:szCs w:val="36"/>
          <w:shd w:val="clear" w:color="auto" w:fill="FFFFFF" w:themeFill="background1"/>
        </w:rPr>
        <w:t xml:space="preserve"> </w:t>
      </w:r>
      <w:r w:rsidR="00C5746F" w:rsidRPr="00C5746F">
        <w:rPr>
          <w:rFonts w:cstheme="minorHAnsi"/>
          <w:b/>
          <w:bCs/>
          <w:sz w:val="36"/>
          <w:szCs w:val="36"/>
          <w:shd w:val="clear" w:color="auto" w:fill="FFFFFF" w:themeFill="background1"/>
        </w:rPr>
        <w:t>IH 03 2025</w:t>
      </w:r>
    </w:p>
    <w:p w14:paraId="73A069D3" w14:textId="27866DC6" w:rsidR="00BB41F7" w:rsidRDefault="00BB41F7" w:rsidP="006D146F">
      <w:pPr>
        <w:shd w:val="clear" w:color="auto" w:fill="FFFFFF" w:themeFill="background1"/>
        <w:rPr>
          <w:rFonts w:cstheme="minorHAnsi"/>
          <w:b/>
          <w:bCs/>
          <w:color w:val="000000" w:themeColor="text1"/>
          <w:sz w:val="36"/>
          <w:szCs w:val="36"/>
          <w:shd w:val="clear" w:color="auto" w:fill="FFFFFF" w:themeFill="background1"/>
        </w:rPr>
      </w:pPr>
      <w:bookmarkStart w:id="177" w:name="_Hlk182213593"/>
      <w:r>
        <w:rPr>
          <w:rFonts w:cstheme="minorHAnsi"/>
          <w:b/>
          <w:bCs/>
          <w:sz w:val="36"/>
          <w:szCs w:val="36"/>
          <w:shd w:val="clear" w:color="auto" w:fill="FFFFFF" w:themeFill="background1"/>
        </w:rPr>
        <w:t xml:space="preserve">« Dépersonnalisation » : </w:t>
      </w:r>
      <w:r w:rsidR="006D146F" w:rsidRPr="006D146F">
        <w:rPr>
          <w:rFonts w:cstheme="minorHAnsi"/>
          <w:sz w:val="36"/>
          <w:szCs w:val="36"/>
          <w:shd w:val="clear" w:color="auto" w:fill="FFFFFF" w:themeFill="background1"/>
        </w:rPr>
        <w:t>Symptôme psychologique dissociatif avec s</w:t>
      </w:r>
      <w:r w:rsidR="006D146F" w:rsidRPr="006D146F">
        <w:rPr>
          <w:rFonts w:cstheme="minorHAnsi"/>
          <w:color w:val="000000" w:themeColor="text1"/>
          <w:sz w:val="36"/>
          <w:szCs w:val="36"/>
          <w:shd w:val="clear" w:color="auto" w:fill="FFFFFF" w:themeFill="background1"/>
        </w:rPr>
        <w:t>ensation persistante ou récurrente de détachement de son propre corps ou de ses propres processus mentaux</w:t>
      </w:r>
      <w:r w:rsidR="006D146F">
        <w:rPr>
          <w:rFonts w:cstheme="minorHAnsi"/>
          <w:color w:val="000000" w:themeColor="text1"/>
          <w:sz w:val="36"/>
          <w:szCs w:val="36"/>
          <w:shd w:val="clear" w:color="auto" w:fill="FFFFFF" w:themeFill="background1"/>
        </w:rPr>
        <w:t>. Le patient</w:t>
      </w:r>
      <w:r w:rsidR="006D146F" w:rsidRPr="006D146F">
        <w:rPr>
          <w:rFonts w:cstheme="minorHAnsi"/>
          <w:color w:val="000000" w:themeColor="text1"/>
          <w:sz w:val="36"/>
          <w:szCs w:val="36"/>
          <w:shd w:val="clear" w:color="auto" w:fill="FFFFFF" w:themeFill="background1"/>
        </w:rPr>
        <w:t xml:space="preserve"> se sent comme un observateur extérieur de sa propre vie</w:t>
      </w:r>
      <w:r w:rsidR="006D146F">
        <w:rPr>
          <w:rFonts w:cstheme="minorHAnsi"/>
          <w:color w:val="000000" w:themeColor="text1"/>
          <w:sz w:val="36"/>
          <w:szCs w:val="36"/>
          <w:shd w:val="clear" w:color="auto" w:fill="FFFFFF" w:themeFill="background1"/>
        </w:rPr>
        <w:t xml:space="preserve">. </w:t>
      </w:r>
      <w:bookmarkEnd w:id="177"/>
      <w:r w:rsidR="006D146F" w:rsidRPr="006D146F">
        <w:rPr>
          <w:rFonts w:cstheme="minorHAnsi"/>
          <w:b/>
          <w:bCs/>
          <w:color w:val="000000" w:themeColor="text1"/>
          <w:sz w:val="36"/>
          <w:szCs w:val="36"/>
          <w:shd w:val="clear" w:color="auto" w:fill="FFFFFF" w:themeFill="background1"/>
        </w:rPr>
        <w:t>IH 11 2024</w:t>
      </w:r>
    </w:p>
    <w:p w14:paraId="441103EA" w14:textId="43076DA8" w:rsidR="004634D8" w:rsidRDefault="004634D8" w:rsidP="00C25A0A">
      <w:pPr>
        <w:shd w:val="clear" w:color="auto" w:fill="FFFFFF" w:themeFill="background1"/>
        <w:rPr>
          <w:rFonts w:cstheme="minorHAnsi"/>
          <w:color w:val="202124"/>
          <w:sz w:val="36"/>
          <w:szCs w:val="36"/>
          <w:shd w:val="clear" w:color="auto" w:fill="FFFFFF"/>
        </w:rPr>
      </w:pPr>
      <w:r>
        <w:rPr>
          <w:rFonts w:cstheme="minorHAnsi"/>
          <w:b/>
          <w:bCs/>
          <w:sz w:val="36"/>
          <w:szCs w:val="36"/>
          <w:shd w:val="clear" w:color="auto" w:fill="FFFFFF"/>
        </w:rPr>
        <w:t>« Délire » </w:t>
      </w:r>
      <w:r w:rsidRPr="004634D8">
        <w:rPr>
          <w:rFonts w:cstheme="minorHAnsi"/>
          <w:b/>
          <w:bCs/>
          <w:sz w:val="36"/>
          <w:szCs w:val="36"/>
          <w:shd w:val="clear" w:color="auto" w:fill="FFFFFF" w:themeFill="background1"/>
        </w:rPr>
        <w:t xml:space="preserve">: </w:t>
      </w:r>
      <w:r w:rsidRPr="004634D8">
        <w:rPr>
          <w:rFonts w:cstheme="minorHAnsi"/>
          <w:sz w:val="36"/>
          <w:szCs w:val="36"/>
          <w:shd w:val="clear" w:color="auto" w:fill="FFFFFF" w:themeFill="background1"/>
        </w:rPr>
        <w:t>Trouble psychique d'une personne qui a perdu le contact avec la réalité, qui perçoit et dit des choses qui ne concordent pas avec la réalité ou l'évidence, quelle que soit leur cohérence interne</w:t>
      </w:r>
      <w:r>
        <w:rPr>
          <w:rFonts w:ascii="Arial" w:hAnsi="Arial" w:cs="Arial"/>
          <w:color w:val="202124"/>
          <w:sz w:val="21"/>
          <w:szCs w:val="21"/>
          <w:shd w:val="clear" w:color="auto" w:fill="FFFFFF"/>
        </w:rPr>
        <w:t xml:space="preserve">. </w:t>
      </w:r>
      <w:r w:rsidRPr="004634D8">
        <w:rPr>
          <w:rFonts w:cstheme="minorHAnsi"/>
          <w:color w:val="202124"/>
          <w:sz w:val="36"/>
          <w:szCs w:val="36"/>
          <w:shd w:val="clear" w:color="auto" w:fill="FFFFFF"/>
        </w:rPr>
        <w:t xml:space="preserve">Idée fausse et non modifiable qui </w:t>
      </w:r>
      <w:r>
        <w:rPr>
          <w:rFonts w:cstheme="minorHAnsi"/>
          <w:color w:val="202124"/>
          <w:sz w:val="36"/>
          <w:szCs w:val="36"/>
          <w:shd w:val="clear" w:color="auto" w:fill="FFFFFF"/>
        </w:rPr>
        <w:t>n</w:t>
      </w:r>
      <w:r w:rsidRPr="004634D8">
        <w:rPr>
          <w:rFonts w:cstheme="minorHAnsi"/>
          <w:color w:val="202124"/>
          <w:sz w:val="36"/>
          <w:szCs w:val="36"/>
          <w:shd w:val="clear" w:color="auto" w:fill="FFFFFF"/>
        </w:rPr>
        <w:t xml:space="preserve">e trouve pas d’explication dans le contexte socio-culturel et expérientiel du </w:t>
      </w:r>
      <w:r>
        <w:rPr>
          <w:rFonts w:cstheme="minorHAnsi"/>
          <w:color w:val="202124"/>
          <w:sz w:val="36"/>
          <w:szCs w:val="36"/>
          <w:shd w:val="clear" w:color="auto" w:fill="FFFFFF"/>
        </w:rPr>
        <w:t>patient et représente un jugement de la réalité résistant à l’évidence des faits et aux tentatives de convaincre. (</w:t>
      </w:r>
      <w:proofErr w:type="spellStart"/>
      <w:r w:rsidRPr="00C439A1">
        <w:rPr>
          <w:rFonts w:cstheme="minorHAnsi"/>
          <w:color w:val="202124"/>
          <w:sz w:val="36"/>
          <w:szCs w:val="36"/>
          <w:u w:val="single"/>
          <w:shd w:val="clear" w:color="auto" w:fill="FFFFFF"/>
        </w:rPr>
        <w:t>Muriana</w:t>
      </w:r>
      <w:proofErr w:type="spellEnd"/>
      <w:r w:rsidRPr="00C439A1">
        <w:rPr>
          <w:rFonts w:cstheme="minorHAnsi"/>
          <w:color w:val="202124"/>
          <w:sz w:val="36"/>
          <w:szCs w:val="36"/>
          <w:u w:val="single"/>
          <w:shd w:val="clear" w:color="auto" w:fill="FFFFFF"/>
        </w:rPr>
        <w:t>*-</w:t>
      </w:r>
      <w:proofErr w:type="spellStart"/>
      <w:r w:rsidRPr="00C439A1">
        <w:rPr>
          <w:rFonts w:cstheme="minorHAnsi"/>
          <w:color w:val="202124"/>
          <w:sz w:val="36"/>
          <w:szCs w:val="36"/>
          <w:u w:val="single"/>
          <w:shd w:val="clear" w:color="auto" w:fill="FFFFFF"/>
        </w:rPr>
        <w:t>Verbitz</w:t>
      </w:r>
      <w:proofErr w:type="spellEnd"/>
      <w:r>
        <w:rPr>
          <w:rFonts w:cstheme="minorHAnsi"/>
          <w:color w:val="202124"/>
          <w:sz w:val="36"/>
          <w:szCs w:val="36"/>
          <w:shd w:val="clear" w:color="auto" w:fill="FFFFFF"/>
        </w:rPr>
        <w:t>*).</w:t>
      </w:r>
    </w:p>
    <w:p w14:paraId="05925DED" w14:textId="5F7AF4EA" w:rsidR="008D04CE" w:rsidRDefault="008D04CE" w:rsidP="00C25A0A">
      <w:pPr>
        <w:shd w:val="clear" w:color="auto" w:fill="FFFFFF" w:themeFill="background1"/>
        <w:rPr>
          <w:rFonts w:cstheme="minorHAnsi"/>
          <w:b/>
          <w:bCs/>
          <w:sz w:val="36"/>
          <w:szCs w:val="36"/>
          <w:shd w:val="clear" w:color="auto" w:fill="FFFFFF" w:themeFill="background1"/>
        </w:rPr>
      </w:pPr>
      <w:r w:rsidRPr="008D04CE">
        <w:rPr>
          <w:rFonts w:cstheme="minorHAnsi"/>
          <w:b/>
          <w:bCs/>
          <w:color w:val="000000" w:themeColor="text1"/>
          <w:sz w:val="36"/>
          <w:szCs w:val="36"/>
          <w:shd w:val="clear" w:color="auto" w:fill="FFFFFF" w:themeFill="background1"/>
        </w:rPr>
        <w:t xml:space="preserve"> « Délire du mort vivant</w:t>
      </w:r>
      <w:r>
        <w:rPr>
          <w:rFonts w:cstheme="minorHAnsi"/>
          <w:color w:val="000000" w:themeColor="text1"/>
          <w:sz w:val="36"/>
          <w:szCs w:val="36"/>
          <w:shd w:val="clear" w:color="auto" w:fill="FFFFFF" w:themeFill="background1"/>
        </w:rPr>
        <w:t xml:space="preserve"> » </w:t>
      </w:r>
      <w:r w:rsidRPr="008D04CE">
        <w:rPr>
          <w:rFonts w:cstheme="minorHAnsi"/>
          <w:b/>
          <w:bCs/>
          <w:color w:val="000000" w:themeColor="text1"/>
          <w:sz w:val="36"/>
          <w:szCs w:val="36"/>
          <w:shd w:val="clear" w:color="auto" w:fill="FFFFFF" w:themeFill="background1"/>
        </w:rPr>
        <w:t xml:space="preserve">ou </w:t>
      </w:r>
      <w:r>
        <w:rPr>
          <w:rFonts w:cstheme="minorHAnsi"/>
          <w:color w:val="000000" w:themeColor="text1"/>
          <w:sz w:val="36"/>
          <w:szCs w:val="36"/>
          <w:shd w:val="clear" w:color="auto" w:fill="FFFFFF" w:themeFill="background1"/>
        </w:rPr>
        <w:t>« </w:t>
      </w:r>
      <w:r w:rsidRPr="008D04CE">
        <w:rPr>
          <w:rFonts w:cstheme="minorHAnsi"/>
          <w:b/>
          <w:bCs/>
          <w:color w:val="000000" w:themeColor="text1"/>
          <w:sz w:val="36"/>
          <w:szCs w:val="36"/>
          <w:shd w:val="clear" w:color="auto" w:fill="FFFFFF" w:themeFill="background1"/>
        </w:rPr>
        <w:t>Syndrome de Cotard »</w:t>
      </w:r>
      <w:r>
        <w:rPr>
          <w:rFonts w:cstheme="minorHAnsi"/>
          <w:color w:val="000000" w:themeColor="text1"/>
          <w:sz w:val="36"/>
          <w:szCs w:val="36"/>
          <w:shd w:val="clear" w:color="auto" w:fill="FFFFFF" w:themeFill="background1"/>
        </w:rPr>
        <w:t xml:space="preserve"> : </w:t>
      </w:r>
      <w:r w:rsidRPr="008D04CE">
        <w:rPr>
          <w:rFonts w:cstheme="minorHAnsi"/>
          <w:color w:val="000000" w:themeColor="text1"/>
          <w:sz w:val="36"/>
          <w:szCs w:val="36"/>
          <w:shd w:val="clear" w:color="auto" w:fill="FFFFFF" w:themeFill="background1"/>
        </w:rPr>
        <w:t> </w:t>
      </w:r>
      <w:hyperlink r:id="rId111" w:tooltip="Délire" w:history="1">
        <w:r w:rsidRPr="008D04CE">
          <w:rPr>
            <w:rStyle w:val="Lienhypertexte"/>
            <w:rFonts w:cstheme="minorHAnsi"/>
            <w:color w:val="auto"/>
            <w:sz w:val="36"/>
            <w:szCs w:val="36"/>
            <w:u w:val="none"/>
            <w:shd w:val="clear" w:color="auto" w:fill="FFFFFF" w:themeFill="background1"/>
          </w:rPr>
          <w:t>Syndrome délirant</w:t>
        </w:r>
      </w:hyperlink>
      <w:r w:rsidRPr="008D04CE">
        <w:rPr>
          <w:rFonts w:cstheme="minorHAnsi"/>
          <w:sz w:val="36"/>
          <w:szCs w:val="36"/>
          <w:shd w:val="clear" w:color="auto" w:fill="FFFFFF" w:themeFill="background1"/>
        </w:rPr>
        <w:t xml:space="preserve"> décrit en 1880 par </w:t>
      </w:r>
      <w:hyperlink r:id="rId112" w:tooltip="Jules Cotard" w:history="1">
        <w:r w:rsidRPr="00537C47">
          <w:rPr>
            <w:rStyle w:val="Lienhypertexte"/>
            <w:rFonts w:cstheme="minorHAnsi"/>
            <w:color w:val="auto"/>
            <w:sz w:val="36"/>
            <w:szCs w:val="36"/>
            <w:shd w:val="clear" w:color="auto" w:fill="FFFFFF" w:themeFill="background1"/>
          </w:rPr>
          <w:t>Jules Cotard</w:t>
        </w:r>
      </w:hyperlink>
      <w:r w:rsidRPr="00B264C0">
        <w:rPr>
          <w:rFonts w:cstheme="minorHAnsi"/>
          <w:i/>
          <w:iCs/>
          <w:sz w:val="36"/>
          <w:szCs w:val="36"/>
          <w:shd w:val="clear" w:color="auto" w:fill="FFFFFF" w:themeFill="background1"/>
        </w:rPr>
        <w:t>*</w:t>
      </w:r>
      <w:r w:rsidRPr="008D04CE">
        <w:rPr>
          <w:rFonts w:cstheme="minorHAnsi"/>
          <w:sz w:val="36"/>
          <w:szCs w:val="36"/>
          <w:shd w:val="clear" w:color="auto" w:fill="FFFFFF" w:themeFill="background1"/>
        </w:rPr>
        <w:t>, observé au cours de </w:t>
      </w:r>
      <w:hyperlink r:id="rId113" w:tooltip="Dépression (médecine)" w:history="1">
        <w:r w:rsidRPr="008D04CE">
          <w:rPr>
            <w:rStyle w:val="Lienhypertexte"/>
            <w:rFonts w:cstheme="minorHAnsi"/>
            <w:color w:val="auto"/>
            <w:sz w:val="36"/>
            <w:szCs w:val="36"/>
            <w:u w:val="none"/>
            <w:shd w:val="clear" w:color="auto" w:fill="FFFFFF" w:themeFill="background1"/>
          </w:rPr>
          <w:t>syndromes dépressifs</w:t>
        </w:r>
      </w:hyperlink>
      <w:r w:rsidRPr="008D04CE">
        <w:rPr>
          <w:rFonts w:cstheme="minorHAnsi"/>
          <w:sz w:val="36"/>
          <w:szCs w:val="36"/>
          <w:shd w:val="clear" w:color="auto" w:fill="FFFFFF" w:themeFill="background1"/>
        </w:rPr>
        <w:t> graves appelés </w:t>
      </w:r>
      <w:hyperlink r:id="rId114" w:anchor="Psychiatrie" w:history="1">
        <w:r w:rsidRPr="008D04CE">
          <w:rPr>
            <w:rStyle w:val="Lienhypertexte"/>
            <w:rFonts w:cstheme="minorHAnsi"/>
            <w:color w:val="auto"/>
            <w:sz w:val="36"/>
            <w:szCs w:val="36"/>
            <w:u w:val="none"/>
            <w:shd w:val="clear" w:color="auto" w:fill="FFFFFF" w:themeFill="background1"/>
          </w:rPr>
          <w:t>syndromes mélancoliques</w:t>
        </w:r>
      </w:hyperlink>
      <w:r>
        <w:rPr>
          <w:rFonts w:cstheme="minorHAnsi"/>
          <w:sz w:val="36"/>
          <w:szCs w:val="36"/>
          <w:shd w:val="clear" w:color="auto" w:fill="FFFFFF" w:themeFill="background1"/>
        </w:rPr>
        <w:t xml:space="preserve"> et dans lequel le patient a l’impression que son corps est mort ou que ses organes sont en train de se décomposer. </w:t>
      </w:r>
      <w:r w:rsidRPr="008D04CE">
        <w:rPr>
          <w:rFonts w:cstheme="minorHAnsi"/>
          <w:b/>
          <w:bCs/>
          <w:sz w:val="36"/>
          <w:szCs w:val="36"/>
          <w:shd w:val="clear" w:color="auto" w:fill="FFFFFF" w:themeFill="background1"/>
        </w:rPr>
        <w:t>IH 10 2023</w:t>
      </w:r>
    </w:p>
    <w:p w14:paraId="55B841D6" w14:textId="6730F073" w:rsidR="009733EE" w:rsidRPr="008D04CE" w:rsidRDefault="009733EE" w:rsidP="00C25A0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Delirium tremens » : </w:t>
      </w:r>
      <w:r w:rsidRPr="009733EE">
        <w:rPr>
          <w:rFonts w:cstheme="minorHAnsi"/>
          <w:sz w:val="36"/>
          <w:szCs w:val="36"/>
          <w:shd w:val="clear" w:color="auto" w:fill="FFFFFF" w:themeFill="background1"/>
        </w:rPr>
        <w:t>Délire</w:t>
      </w:r>
      <w:r>
        <w:rPr>
          <w:rFonts w:cstheme="minorHAnsi"/>
          <w:sz w:val="36"/>
          <w:szCs w:val="36"/>
          <w:shd w:val="clear" w:color="auto" w:fill="FFFFFF" w:themeFill="background1"/>
        </w:rPr>
        <w:t xml:space="preserve"> aigu (</w:t>
      </w:r>
      <w:r w:rsidRPr="00E41B35">
        <w:rPr>
          <w:rFonts w:cstheme="minorHAnsi"/>
          <w:sz w:val="36"/>
          <w:szCs w:val="36"/>
          <w:shd w:val="clear" w:color="auto" w:fill="FFFFFF" w:themeFill="background1"/>
        </w:rPr>
        <w:t>souvent hallucinations d’insectes</w:t>
      </w:r>
      <w:r>
        <w:rPr>
          <w:rFonts w:cstheme="minorHAnsi"/>
          <w:sz w:val="36"/>
          <w:szCs w:val="36"/>
          <w:shd w:val="clear" w:color="auto" w:fill="FFFFFF" w:themeFill="background1"/>
        </w:rPr>
        <w:t>) avec agitation et tremblements survenant chez les alcooliques en manque ou en sevrage. Urgence vitale !</w:t>
      </w:r>
    </w:p>
    <w:p w14:paraId="75A48C61" w14:textId="0B778C50" w:rsidR="009723D5" w:rsidRDefault="009723D5" w:rsidP="00C25A0A">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Démission silencieuse » ou </w:t>
      </w:r>
      <w:r w:rsidRPr="005D43F6">
        <w:rPr>
          <w:rFonts w:cstheme="minorHAnsi"/>
          <w:b/>
          <w:bCs/>
          <w:sz w:val="36"/>
          <w:szCs w:val="36"/>
          <w:shd w:val="clear" w:color="auto" w:fill="FFFFFF"/>
        </w:rPr>
        <w:t>"</w:t>
      </w:r>
      <w:r w:rsidRPr="009723D5">
        <w:rPr>
          <w:rFonts w:cstheme="minorHAnsi"/>
          <w:b/>
          <w:bCs/>
          <w:sz w:val="36"/>
          <w:szCs w:val="36"/>
          <w:shd w:val="clear" w:color="auto" w:fill="FFFFFF"/>
        </w:rPr>
        <w:t>Q</w:t>
      </w:r>
      <w:r w:rsidRPr="005D43F6">
        <w:rPr>
          <w:rFonts w:cstheme="minorHAnsi"/>
          <w:b/>
          <w:bCs/>
          <w:sz w:val="36"/>
          <w:szCs w:val="36"/>
          <w:shd w:val="clear" w:color="auto" w:fill="FFFFFF"/>
        </w:rPr>
        <w:t xml:space="preserve">uiet </w:t>
      </w:r>
      <w:r w:rsidR="00C04FC7" w:rsidRPr="005D43F6">
        <w:rPr>
          <w:rFonts w:cstheme="minorHAnsi"/>
          <w:b/>
          <w:bCs/>
          <w:sz w:val="36"/>
          <w:szCs w:val="36"/>
          <w:shd w:val="clear" w:color="auto" w:fill="FFFFFF"/>
        </w:rPr>
        <w:t>quitting »</w:t>
      </w:r>
      <w:r w:rsidR="003155F7" w:rsidRPr="005D43F6">
        <w:rPr>
          <w:rFonts w:cstheme="minorHAnsi"/>
          <w:b/>
          <w:bCs/>
          <w:sz w:val="36"/>
          <w:szCs w:val="36"/>
          <w:shd w:val="clear" w:color="auto" w:fill="FFFFFF"/>
        </w:rPr>
        <w:t xml:space="preserve"> :</w:t>
      </w:r>
      <w:r>
        <w:rPr>
          <w:rFonts w:cstheme="minorHAnsi"/>
          <w:b/>
          <w:bCs/>
          <w:sz w:val="36"/>
          <w:szCs w:val="36"/>
          <w:shd w:val="clear" w:color="auto" w:fill="FFFFFF"/>
        </w:rPr>
        <w:t xml:space="preserve"> </w:t>
      </w:r>
      <w:r>
        <w:rPr>
          <w:rFonts w:cstheme="minorHAnsi"/>
          <w:sz w:val="36"/>
          <w:szCs w:val="36"/>
          <w:shd w:val="clear" w:color="auto" w:fill="FFFFFF"/>
        </w:rPr>
        <w:t>Mode de comportement au travail</w:t>
      </w:r>
      <w:r w:rsidRPr="009723D5">
        <w:rPr>
          <w:rFonts w:cstheme="minorHAnsi"/>
          <w:sz w:val="36"/>
          <w:szCs w:val="36"/>
          <w:shd w:val="clear" w:color="auto" w:fill="FFFFFF"/>
        </w:rPr>
        <w:t xml:space="preserve"> dans l</w:t>
      </w:r>
      <w:r>
        <w:rPr>
          <w:rFonts w:cstheme="minorHAnsi"/>
          <w:sz w:val="36"/>
          <w:szCs w:val="36"/>
          <w:shd w:val="clear" w:color="auto" w:fill="FFFFFF"/>
        </w:rPr>
        <w:t>e</w:t>
      </w:r>
      <w:r w:rsidRPr="009723D5">
        <w:rPr>
          <w:rFonts w:cstheme="minorHAnsi"/>
          <w:sz w:val="36"/>
          <w:szCs w:val="36"/>
          <w:shd w:val="clear" w:color="auto" w:fill="FFFFFF"/>
        </w:rPr>
        <w:t>quel les employés travaillent pendant des </w:t>
      </w:r>
      <w:hyperlink r:id="rId115" w:tooltip="Heures de travail" w:history="1">
        <w:r w:rsidRPr="009723D5">
          <w:rPr>
            <w:rFonts w:cstheme="minorHAnsi"/>
            <w:sz w:val="36"/>
            <w:szCs w:val="36"/>
            <w:bdr w:val="none" w:sz="0" w:space="0" w:color="auto" w:frame="1"/>
            <w:shd w:val="clear" w:color="auto" w:fill="FFFFFF"/>
          </w:rPr>
          <w:t>heures de travail</w:t>
        </w:r>
      </w:hyperlink>
      <w:r w:rsidRPr="009723D5">
        <w:rPr>
          <w:rFonts w:cstheme="minorHAnsi"/>
          <w:sz w:val="36"/>
          <w:szCs w:val="36"/>
          <w:shd w:val="clear" w:color="auto" w:fill="FFFFFF"/>
        </w:rPr>
        <w:t xml:space="preserve"> définies et s'engagent uniquement dans des activités pendant ces heures. Malgré son nom, la philosophie de </w:t>
      </w:r>
      <w:r>
        <w:rPr>
          <w:rFonts w:cstheme="minorHAnsi"/>
          <w:sz w:val="36"/>
          <w:szCs w:val="36"/>
          <w:shd w:val="clear" w:color="auto" w:fill="FFFFFF"/>
        </w:rPr>
        <w:t xml:space="preserve">la </w:t>
      </w:r>
      <w:r w:rsidRPr="009723D5">
        <w:rPr>
          <w:rFonts w:cstheme="minorHAnsi"/>
          <w:i/>
          <w:iCs/>
          <w:sz w:val="36"/>
          <w:szCs w:val="36"/>
          <w:shd w:val="clear" w:color="auto" w:fill="FFFFFF"/>
        </w:rPr>
        <w:t>Démission silencieuse</w:t>
      </w:r>
      <w:r>
        <w:rPr>
          <w:rFonts w:cstheme="minorHAnsi"/>
          <w:sz w:val="36"/>
          <w:szCs w:val="36"/>
          <w:shd w:val="clear" w:color="auto" w:fill="FFFFFF"/>
        </w:rPr>
        <w:t>* </w:t>
      </w:r>
      <w:r w:rsidRPr="009723D5">
        <w:rPr>
          <w:rFonts w:cstheme="minorHAnsi"/>
          <w:sz w:val="36"/>
          <w:szCs w:val="36"/>
          <w:shd w:val="clear" w:color="auto" w:fill="FFFFFF"/>
        </w:rPr>
        <w:t>n'est pas liée à l' </w:t>
      </w:r>
      <w:hyperlink r:id="rId116" w:tooltip="Démission" w:history="1">
        <w:r w:rsidRPr="009723D5">
          <w:rPr>
            <w:rFonts w:cstheme="minorHAnsi"/>
            <w:sz w:val="36"/>
            <w:szCs w:val="36"/>
            <w:bdr w:val="none" w:sz="0" w:space="0" w:color="auto" w:frame="1"/>
            <w:shd w:val="clear" w:color="auto" w:fill="FFFFFF"/>
          </w:rPr>
          <w:t>abandon</w:t>
        </w:r>
      </w:hyperlink>
      <w:r w:rsidRPr="009723D5">
        <w:rPr>
          <w:rFonts w:cstheme="minorHAnsi"/>
          <w:sz w:val="36"/>
          <w:szCs w:val="36"/>
          <w:shd w:val="clear" w:color="auto" w:fill="FFFFFF"/>
        </w:rPr>
        <w:t> pur et simple d'un emploi, mais plutôt à faire précisément ce que l'emploi exige. C’est un renoncement à la culture de la performance absolue, à l’idée de se surpasser au travail, et au fait de travailler toujours plus, sans compter ses heures, quitte à faire passer le travail avant tout autre chose.</w:t>
      </w:r>
      <w:r>
        <w:rPr>
          <w:rFonts w:cstheme="minorHAnsi"/>
          <w:sz w:val="36"/>
          <w:szCs w:val="36"/>
          <w:shd w:val="clear" w:color="auto" w:fill="FFFFFF"/>
        </w:rPr>
        <w:t xml:space="preserve"> </w:t>
      </w:r>
      <w:r w:rsidRPr="009723D5">
        <w:rPr>
          <w:rFonts w:cstheme="minorHAnsi"/>
          <w:b/>
          <w:bCs/>
          <w:sz w:val="36"/>
          <w:szCs w:val="36"/>
          <w:shd w:val="clear" w:color="auto" w:fill="FFFFFF"/>
        </w:rPr>
        <w:t>IH 10 2022</w:t>
      </w:r>
    </w:p>
    <w:p w14:paraId="1ED9897E" w14:textId="0B751E7B" w:rsidR="00B55B04" w:rsidRDefault="00B55B04" w:rsidP="00C25A0A">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Dendrite » : </w:t>
      </w:r>
      <w:r w:rsidRPr="00B55B04">
        <w:rPr>
          <w:rFonts w:cstheme="minorHAnsi"/>
          <w:sz w:val="36"/>
          <w:szCs w:val="36"/>
          <w:shd w:val="clear" w:color="auto" w:fill="FFFFFF"/>
        </w:rPr>
        <w:t xml:space="preserve">Prolongement ramifié du </w:t>
      </w:r>
      <w:r w:rsidRPr="0046035A">
        <w:rPr>
          <w:rFonts w:cstheme="minorHAnsi"/>
          <w:i/>
          <w:iCs/>
          <w:sz w:val="36"/>
          <w:szCs w:val="36"/>
          <w:shd w:val="clear" w:color="auto" w:fill="FFFFFF"/>
        </w:rPr>
        <w:t>neurone</w:t>
      </w:r>
      <w:r w:rsidR="0046035A">
        <w:rPr>
          <w:rFonts w:cstheme="minorHAnsi"/>
          <w:sz w:val="36"/>
          <w:szCs w:val="36"/>
          <w:shd w:val="clear" w:color="auto" w:fill="FFFFFF"/>
        </w:rPr>
        <w:t>*</w:t>
      </w:r>
      <w:r w:rsidRPr="00B55B04">
        <w:rPr>
          <w:rFonts w:cstheme="minorHAnsi"/>
          <w:sz w:val="36"/>
          <w:szCs w:val="36"/>
          <w:shd w:val="clear" w:color="auto" w:fill="FFFFFF"/>
        </w:rPr>
        <w:t xml:space="preserve"> qui reçoit les informations des autres neurones.</w:t>
      </w:r>
      <w:r>
        <w:rPr>
          <w:rFonts w:cstheme="minorHAnsi"/>
          <w:b/>
          <w:bCs/>
          <w:sz w:val="36"/>
          <w:szCs w:val="36"/>
          <w:shd w:val="clear" w:color="auto" w:fill="FFFFFF"/>
        </w:rPr>
        <w:t xml:space="preserve"> </w:t>
      </w:r>
    </w:p>
    <w:p w14:paraId="62A2B3A6" w14:textId="00175AD7" w:rsidR="0069251D" w:rsidRDefault="0069251D" w:rsidP="00C25A0A">
      <w:pPr>
        <w:shd w:val="clear" w:color="auto" w:fill="FFFFFF" w:themeFill="background1"/>
        <w:rPr>
          <w:rFonts w:cstheme="minorHAnsi"/>
          <w:b/>
          <w:bCs/>
          <w:color w:val="000000" w:themeColor="text1"/>
          <w:sz w:val="36"/>
          <w:szCs w:val="36"/>
          <w:shd w:val="clear" w:color="auto" w:fill="FFFFFF" w:themeFill="background1"/>
        </w:rPr>
      </w:pPr>
      <w:bookmarkStart w:id="178" w:name="_Hlk186642666"/>
      <w:r>
        <w:rPr>
          <w:rFonts w:cstheme="minorHAnsi"/>
          <w:b/>
          <w:bCs/>
          <w:sz w:val="36"/>
          <w:szCs w:val="36"/>
          <w:shd w:val="clear" w:color="auto" w:fill="FFFFFF"/>
        </w:rPr>
        <w:t xml:space="preserve">« Dénialisme » : </w:t>
      </w:r>
      <w:r w:rsidRPr="0069251D">
        <w:rPr>
          <w:rFonts w:cstheme="minorHAnsi"/>
          <w:color w:val="000000" w:themeColor="text1"/>
          <w:sz w:val="36"/>
          <w:szCs w:val="36"/>
          <w:shd w:val="clear" w:color="auto" w:fill="FFFFFF" w:themeFill="background1"/>
        </w:rPr>
        <w:t>Choix de nier un fait ou un consensus, sans justification rationnelle</w:t>
      </w:r>
      <w:r>
        <w:rPr>
          <w:rFonts w:cstheme="minorHAnsi"/>
          <w:color w:val="000000" w:themeColor="text1"/>
          <w:sz w:val="36"/>
          <w:szCs w:val="36"/>
          <w:shd w:val="clear" w:color="auto" w:fill="FFFFFF" w:themeFill="background1"/>
        </w:rPr>
        <w:t xml:space="preserve"> ; méfiance à l’encontre de la parole scientifique. </w:t>
      </w:r>
      <w:bookmarkEnd w:id="178"/>
      <w:r w:rsidRPr="0069251D">
        <w:rPr>
          <w:rFonts w:cstheme="minorHAnsi"/>
          <w:b/>
          <w:bCs/>
          <w:color w:val="000000" w:themeColor="text1"/>
          <w:sz w:val="36"/>
          <w:szCs w:val="36"/>
          <w:shd w:val="clear" w:color="auto" w:fill="FFFFFF" w:themeFill="background1"/>
        </w:rPr>
        <w:t>IH 01 2025</w:t>
      </w:r>
    </w:p>
    <w:p w14:paraId="2A6F14CA" w14:textId="2BCB9B85" w:rsidR="00384F6B" w:rsidRPr="00384F6B" w:rsidRDefault="00384F6B" w:rsidP="00384F6B">
      <w:pPr>
        <w:shd w:val="clear" w:color="auto" w:fill="FFFFFF" w:themeFill="background1"/>
        <w:rPr>
          <w:rFonts w:cstheme="minorHAnsi"/>
          <w:color w:val="000000" w:themeColor="text1"/>
          <w:sz w:val="36"/>
          <w:szCs w:val="36"/>
          <w:shd w:val="clear" w:color="auto" w:fill="FFFFFF"/>
        </w:rPr>
      </w:pPr>
      <w:bookmarkStart w:id="179" w:name="_Hlk199713585"/>
      <w:r w:rsidRPr="00384F6B">
        <w:rPr>
          <w:rFonts w:cstheme="minorHAnsi"/>
          <w:b/>
          <w:bCs/>
          <w:sz w:val="36"/>
          <w:szCs w:val="36"/>
          <w:shd w:val="clear" w:color="auto" w:fill="FFFFFF"/>
        </w:rPr>
        <w:t>« Dentosophie »</w:t>
      </w:r>
      <w:r>
        <w:rPr>
          <w:rFonts w:cstheme="minorHAnsi"/>
          <w:sz w:val="36"/>
          <w:szCs w:val="36"/>
          <w:shd w:val="clear" w:color="auto" w:fill="FFFFFF"/>
        </w:rPr>
        <w:t xml:space="preserve"> : </w:t>
      </w:r>
      <w:r w:rsidRPr="00384F6B">
        <w:rPr>
          <w:rFonts w:cstheme="minorHAnsi"/>
          <w:color w:val="000000" w:themeColor="text1"/>
          <w:sz w:val="36"/>
          <w:szCs w:val="36"/>
          <w:shd w:val="clear" w:color="auto" w:fill="FFFFFF"/>
        </w:rPr>
        <w:t>Approche </w:t>
      </w:r>
      <w:r w:rsidR="00A72DB9">
        <w:rPr>
          <w:rFonts w:cstheme="minorHAnsi"/>
          <w:color w:val="000000" w:themeColor="text1"/>
          <w:sz w:val="36"/>
          <w:szCs w:val="36"/>
          <w:shd w:val="clear" w:color="auto" w:fill="FFFFFF"/>
        </w:rPr>
        <w:t>« </w:t>
      </w:r>
      <w:hyperlink r:id="rId117" w:tooltip="Thérapeutique" w:history="1">
        <w:r w:rsidRPr="00A72DB9">
          <w:rPr>
            <w:rStyle w:val="Lienhypertexte"/>
            <w:rFonts w:cstheme="minorHAnsi"/>
            <w:color w:val="000000" w:themeColor="text1"/>
            <w:sz w:val="36"/>
            <w:szCs w:val="36"/>
            <w:u w:val="none"/>
            <w:shd w:val="clear" w:color="auto" w:fill="FFFFFF"/>
          </w:rPr>
          <w:t>thérapeutique</w:t>
        </w:r>
      </w:hyperlink>
      <w:r w:rsidR="00A72DB9" w:rsidRPr="00A72DB9">
        <w:rPr>
          <w:sz w:val="36"/>
          <w:szCs w:val="36"/>
        </w:rPr>
        <w:t> </w:t>
      </w:r>
      <w:r w:rsidR="00A72DB9">
        <w:rPr>
          <w:sz w:val="36"/>
          <w:szCs w:val="36"/>
        </w:rPr>
        <w:t xml:space="preserve">» </w:t>
      </w:r>
      <w:r w:rsidRPr="00384F6B">
        <w:rPr>
          <w:rFonts w:cstheme="minorHAnsi"/>
          <w:color w:val="000000" w:themeColor="text1"/>
          <w:sz w:val="36"/>
          <w:szCs w:val="36"/>
          <w:shd w:val="clear" w:color="auto" w:fill="FFFFFF"/>
        </w:rPr>
        <w:t xml:space="preserve">non conventionnelle inventée par </w:t>
      </w:r>
      <w:r w:rsidRPr="00384F6B">
        <w:rPr>
          <w:rFonts w:cstheme="minorHAnsi"/>
          <w:color w:val="000000" w:themeColor="text1"/>
          <w:sz w:val="36"/>
          <w:szCs w:val="36"/>
          <w:u w:val="single"/>
          <w:shd w:val="clear" w:color="auto" w:fill="FFFFFF"/>
        </w:rPr>
        <w:t>Rodrigue Mathieu</w:t>
      </w:r>
      <w:r w:rsidRPr="00384F6B">
        <w:rPr>
          <w:rFonts w:cstheme="minorHAnsi"/>
          <w:color w:val="000000" w:themeColor="text1"/>
          <w:sz w:val="36"/>
          <w:szCs w:val="36"/>
          <w:shd w:val="clear" w:color="auto" w:fill="FFFFFF"/>
        </w:rPr>
        <w:t xml:space="preserve">* et </w:t>
      </w:r>
      <w:r w:rsidRPr="00384F6B">
        <w:rPr>
          <w:rFonts w:cstheme="minorHAnsi"/>
          <w:color w:val="000000" w:themeColor="text1"/>
          <w:sz w:val="36"/>
          <w:szCs w:val="36"/>
          <w:u w:val="single"/>
          <w:shd w:val="clear" w:color="auto" w:fill="FFFFFF"/>
        </w:rPr>
        <w:t>Michel Montaud</w:t>
      </w:r>
      <w:r w:rsidRPr="00384F6B">
        <w:rPr>
          <w:rFonts w:cstheme="minorHAnsi"/>
          <w:color w:val="000000" w:themeColor="text1"/>
          <w:sz w:val="36"/>
          <w:szCs w:val="36"/>
          <w:shd w:val="clear" w:color="auto" w:fill="FFFFFF"/>
        </w:rPr>
        <w:t>*qui suppose un lien entre l'état de la </w:t>
      </w:r>
      <w:hyperlink r:id="rId118" w:tooltip="Bouche humaine" w:history="1">
        <w:r w:rsidRPr="00384F6B">
          <w:rPr>
            <w:rStyle w:val="Lienhypertexte"/>
            <w:rFonts w:cstheme="minorHAnsi"/>
            <w:color w:val="000000" w:themeColor="text1"/>
            <w:sz w:val="36"/>
            <w:szCs w:val="36"/>
            <w:u w:val="none"/>
            <w:shd w:val="clear" w:color="auto" w:fill="FFFFFF"/>
          </w:rPr>
          <w:t>bouche</w:t>
        </w:r>
      </w:hyperlink>
      <w:r w:rsidRPr="00384F6B">
        <w:rPr>
          <w:rFonts w:cstheme="minorHAnsi"/>
          <w:color w:val="000000" w:themeColor="text1"/>
          <w:sz w:val="36"/>
          <w:szCs w:val="36"/>
          <w:shd w:val="clear" w:color="auto" w:fill="FFFFFF"/>
        </w:rPr>
        <w:t> et la santé de l'ensemble du corps.</w:t>
      </w:r>
      <w:r>
        <w:rPr>
          <w:rFonts w:cstheme="minorHAnsi"/>
          <w:color w:val="000000" w:themeColor="text1"/>
          <w:sz w:val="36"/>
          <w:szCs w:val="36"/>
          <w:shd w:val="clear" w:color="auto" w:fill="FFFFFF"/>
        </w:rPr>
        <w:t xml:space="preserve"> Pas de preuves scientifiques. </w:t>
      </w:r>
      <w:bookmarkEnd w:id="179"/>
      <w:r w:rsidRPr="00384F6B">
        <w:rPr>
          <w:rFonts w:cstheme="minorHAnsi"/>
          <w:b/>
          <w:bCs/>
          <w:color w:val="000000" w:themeColor="text1"/>
          <w:sz w:val="36"/>
          <w:szCs w:val="36"/>
          <w:shd w:val="clear" w:color="auto" w:fill="FFFFFF"/>
        </w:rPr>
        <w:t>IH 06 2025.</w:t>
      </w:r>
      <w:r>
        <w:rPr>
          <w:rFonts w:cstheme="minorHAnsi"/>
          <w:color w:val="000000" w:themeColor="text1"/>
          <w:sz w:val="36"/>
          <w:szCs w:val="36"/>
          <w:shd w:val="clear" w:color="auto" w:fill="FFFFFF"/>
        </w:rPr>
        <w:t xml:space="preserve"> </w:t>
      </w:r>
    </w:p>
    <w:p w14:paraId="021E1530" w14:textId="3D7EEFB0" w:rsidR="00341F8D" w:rsidRPr="00341F8D" w:rsidRDefault="00341F8D" w:rsidP="00C25A0A">
      <w:pPr>
        <w:shd w:val="clear" w:color="auto" w:fill="FFFFFF" w:themeFill="background1"/>
        <w:rPr>
          <w:rFonts w:cstheme="minorHAnsi"/>
          <w:sz w:val="36"/>
          <w:szCs w:val="36"/>
          <w:shd w:val="clear" w:color="auto" w:fill="F8F7FD"/>
        </w:rPr>
      </w:pPr>
      <w:bookmarkStart w:id="180" w:name="_Hlk113968766"/>
      <w:r>
        <w:rPr>
          <w:rFonts w:cstheme="minorHAnsi"/>
          <w:b/>
          <w:bCs/>
          <w:sz w:val="36"/>
          <w:szCs w:val="36"/>
          <w:shd w:val="clear" w:color="auto" w:fill="FFFFFF" w:themeFill="background1"/>
        </w:rPr>
        <w:t xml:space="preserve">« Déontologie » : </w:t>
      </w:r>
      <w:r w:rsidRPr="00341F8D">
        <w:rPr>
          <w:rFonts w:cstheme="minorHAnsi"/>
          <w:sz w:val="36"/>
          <w:szCs w:val="36"/>
          <w:shd w:val="clear" w:color="auto" w:fill="FFFFFF"/>
        </w:rPr>
        <w:t>Ensemble des règles et des devoirs régissant une profession.</w:t>
      </w:r>
      <w:r>
        <w:rPr>
          <w:rFonts w:cstheme="minorHAnsi"/>
          <w:sz w:val="36"/>
          <w:szCs w:val="36"/>
          <w:shd w:val="clear" w:color="auto" w:fill="FFFFFF"/>
        </w:rPr>
        <w:t xml:space="preserve"> </w:t>
      </w:r>
      <w:r w:rsidR="009868B1">
        <w:rPr>
          <w:rFonts w:cstheme="minorHAnsi"/>
          <w:sz w:val="36"/>
          <w:szCs w:val="36"/>
          <w:shd w:val="clear" w:color="auto" w:fill="FFFFFF"/>
        </w:rPr>
        <w:t>En France le « </w:t>
      </w:r>
      <w:r w:rsidR="009868B1" w:rsidRPr="00A72DB9">
        <w:rPr>
          <w:rFonts w:cstheme="minorHAnsi"/>
          <w:sz w:val="36"/>
          <w:szCs w:val="36"/>
          <w:shd w:val="clear" w:color="auto" w:fill="FFFFFF"/>
        </w:rPr>
        <w:t>Code de déontologie médicale</w:t>
      </w:r>
      <w:r w:rsidR="009868B1" w:rsidRPr="009868B1">
        <w:rPr>
          <w:rFonts w:cstheme="minorHAnsi"/>
          <w:i/>
          <w:iCs/>
          <w:sz w:val="36"/>
          <w:szCs w:val="36"/>
          <w:shd w:val="clear" w:color="auto" w:fill="FFFFFF"/>
        </w:rPr>
        <w:t> </w:t>
      </w:r>
      <w:r w:rsidR="009868B1">
        <w:rPr>
          <w:rFonts w:cstheme="minorHAnsi"/>
          <w:sz w:val="36"/>
          <w:szCs w:val="36"/>
          <w:shd w:val="clear" w:color="auto" w:fill="FFFFFF"/>
        </w:rPr>
        <w:t>» fait partie du « </w:t>
      </w:r>
      <w:r w:rsidR="009868B1" w:rsidRPr="00A72DB9">
        <w:rPr>
          <w:rFonts w:cstheme="minorHAnsi"/>
          <w:sz w:val="36"/>
          <w:szCs w:val="36"/>
          <w:shd w:val="clear" w:color="auto" w:fill="FFFFFF"/>
        </w:rPr>
        <w:t>Code de la Santé Publique</w:t>
      </w:r>
      <w:r w:rsidR="009868B1">
        <w:rPr>
          <w:rFonts w:cstheme="minorHAnsi"/>
          <w:sz w:val="36"/>
          <w:szCs w:val="36"/>
          <w:shd w:val="clear" w:color="auto" w:fill="FFFFFF"/>
        </w:rPr>
        <w:t> » et a donc une valeur juridique (</w:t>
      </w:r>
      <w:r w:rsidR="009868B1" w:rsidRPr="00C439A1">
        <w:rPr>
          <w:rFonts w:cstheme="minorHAnsi"/>
          <w:sz w:val="36"/>
          <w:szCs w:val="36"/>
          <w:shd w:val="clear" w:color="auto" w:fill="FFFFFF"/>
        </w:rPr>
        <w:t>et pas seulement morale</w:t>
      </w:r>
      <w:r w:rsidR="009868B1">
        <w:rPr>
          <w:rFonts w:cstheme="minorHAnsi"/>
          <w:sz w:val="36"/>
          <w:szCs w:val="36"/>
          <w:shd w:val="clear" w:color="auto" w:fill="FFFFFF"/>
        </w:rPr>
        <w:t>).</w:t>
      </w:r>
      <w:bookmarkEnd w:id="180"/>
      <w:r w:rsidR="009868B1">
        <w:rPr>
          <w:rFonts w:cstheme="minorHAnsi"/>
          <w:sz w:val="36"/>
          <w:szCs w:val="36"/>
          <w:shd w:val="clear" w:color="auto" w:fill="FFFFFF"/>
        </w:rPr>
        <w:t xml:space="preserve"> </w:t>
      </w:r>
      <w:r w:rsidR="009868B1" w:rsidRPr="009868B1">
        <w:rPr>
          <w:rFonts w:cstheme="minorHAnsi"/>
          <w:b/>
          <w:bCs/>
          <w:sz w:val="36"/>
          <w:szCs w:val="36"/>
          <w:shd w:val="clear" w:color="auto" w:fill="FFFFFF"/>
        </w:rPr>
        <w:t>IH 09 2022</w:t>
      </w:r>
    </w:p>
    <w:p w14:paraId="2FA3413E" w14:textId="3849E30C" w:rsidR="006D5EB5" w:rsidRDefault="00BD7C11" w:rsidP="00C25A0A">
      <w:pPr>
        <w:shd w:val="clear" w:color="auto" w:fill="FFFFFF" w:themeFill="background1"/>
        <w:rPr>
          <w:rFonts w:cstheme="minorHAnsi"/>
          <w:sz w:val="36"/>
          <w:szCs w:val="36"/>
          <w:shd w:val="clear" w:color="auto" w:fill="FFFFFF" w:themeFill="background1"/>
        </w:rPr>
      </w:pPr>
      <w:r w:rsidRPr="00A76115">
        <w:rPr>
          <w:rFonts w:cstheme="minorHAnsi"/>
          <w:sz w:val="36"/>
          <w:szCs w:val="36"/>
          <w:shd w:val="clear" w:color="auto" w:fill="FFFFFF" w:themeFill="background1"/>
        </w:rPr>
        <w:t>«</w:t>
      </w:r>
      <w:r w:rsidRPr="00A76115">
        <w:rPr>
          <w:rFonts w:cstheme="minorHAnsi"/>
          <w:b/>
          <w:bCs/>
          <w:sz w:val="36"/>
          <w:szCs w:val="36"/>
          <w:shd w:val="clear" w:color="auto" w:fill="FFFFFF" w:themeFill="background1"/>
        </w:rPr>
        <w:t> Dépendance</w:t>
      </w:r>
      <w:r w:rsidR="00312CB1" w:rsidRPr="00A76115">
        <w:rPr>
          <w:rFonts w:cstheme="minorHAnsi"/>
          <w:sz w:val="36"/>
          <w:szCs w:val="36"/>
          <w:shd w:val="clear" w:color="auto" w:fill="FFFFFF" w:themeFill="background1"/>
        </w:rPr>
        <w:t> »</w:t>
      </w:r>
      <w:r w:rsidRPr="00A76115">
        <w:rPr>
          <w:rFonts w:cstheme="minorHAnsi"/>
          <w:sz w:val="36"/>
          <w:szCs w:val="36"/>
          <w:shd w:val="clear" w:color="auto" w:fill="FFFFFF" w:themeFill="background1"/>
        </w:rPr>
        <w:t xml:space="preserve"> : </w:t>
      </w:r>
      <w:r w:rsidR="00B21651">
        <w:rPr>
          <w:rFonts w:cstheme="minorHAnsi"/>
          <w:sz w:val="36"/>
          <w:szCs w:val="36"/>
          <w:shd w:val="clear" w:color="auto" w:fill="FFFFFF" w:themeFill="background1"/>
        </w:rPr>
        <w:t>A</w:t>
      </w:r>
      <w:r w:rsidRPr="00A76115">
        <w:rPr>
          <w:rFonts w:cstheme="minorHAnsi"/>
          <w:sz w:val="36"/>
          <w:szCs w:val="36"/>
          <w:shd w:val="clear" w:color="auto" w:fill="FFFFFF" w:themeFill="background1"/>
        </w:rPr>
        <w:t>ttachement problématique aussi bien à une substance qu’à un comportement ou encore à un</w:t>
      </w:r>
      <w:r>
        <w:rPr>
          <w:rFonts w:cstheme="minorHAnsi"/>
          <w:sz w:val="36"/>
          <w:szCs w:val="36"/>
          <w:shd w:val="clear" w:color="auto" w:fill="F8F7FD"/>
        </w:rPr>
        <w:t xml:space="preserve"> </w:t>
      </w:r>
      <w:r w:rsidRPr="00515073">
        <w:rPr>
          <w:rFonts w:cstheme="minorHAnsi"/>
          <w:sz w:val="36"/>
          <w:szCs w:val="36"/>
          <w:shd w:val="clear" w:color="auto" w:fill="FFFFFF" w:themeFill="background1"/>
        </w:rPr>
        <w:t>affect</w:t>
      </w:r>
      <w:r w:rsidR="00312CB1" w:rsidRPr="00515073">
        <w:rPr>
          <w:rFonts w:cstheme="minorHAnsi"/>
          <w:sz w:val="36"/>
          <w:szCs w:val="36"/>
          <w:shd w:val="clear" w:color="auto" w:fill="FFFFFF" w:themeFill="background1"/>
        </w:rPr>
        <w:t>,</w:t>
      </w:r>
      <w:r w:rsidRPr="00515073">
        <w:rPr>
          <w:rFonts w:cstheme="minorHAnsi"/>
          <w:sz w:val="36"/>
          <w:szCs w:val="36"/>
          <w:shd w:val="clear" w:color="auto" w:fill="FFFFFF" w:themeFill="background1"/>
        </w:rPr>
        <w:t xml:space="preserve"> </w:t>
      </w:r>
      <w:r w:rsidR="00312CB1" w:rsidRPr="00515073">
        <w:rPr>
          <w:rFonts w:cstheme="minorHAnsi"/>
          <w:sz w:val="36"/>
          <w:szCs w:val="36"/>
          <w:shd w:val="clear" w:color="auto" w:fill="FFFFFF" w:themeFill="background1"/>
        </w:rPr>
        <w:t>comme une relation par exemple.</w:t>
      </w:r>
    </w:p>
    <w:p w14:paraId="657A20C0" w14:textId="432FEBD4" w:rsidR="00267E28" w:rsidRDefault="00267E28" w:rsidP="00C25A0A">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267E28">
        <w:rPr>
          <w:rFonts w:cstheme="minorHAnsi"/>
          <w:b/>
          <w:bCs/>
          <w:sz w:val="36"/>
          <w:szCs w:val="36"/>
          <w:shd w:val="clear" w:color="auto" w:fill="FFFFFF" w:themeFill="background1"/>
        </w:rPr>
        <w:t>Dépression</w:t>
      </w:r>
      <w:r>
        <w:rPr>
          <w:rFonts w:cstheme="minorHAnsi"/>
          <w:sz w:val="36"/>
          <w:szCs w:val="36"/>
          <w:shd w:val="clear" w:color="auto" w:fill="FFFFFF" w:themeFill="background1"/>
        </w:rPr>
        <w:t> » : Présence d’une humeur triste, vide ou irritable, accompagnée de modifications somatiques et cognitives qui perturbent significativement les capacité</w:t>
      </w:r>
      <w:r w:rsidR="003155F7">
        <w:rPr>
          <w:rFonts w:cstheme="minorHAnsi"/>
          <w:sz w:val="36"/>
          <w:szCs w:val="36"/>
          <w:shd w:val="clear" w:color="auto" w:fill="FFFFFF" w:themeFill="background1"/>
        </w:rPr>
        <w:t>s</w:t>
      </w:r>
      <w:r>
        <w:rPr>
          <w:rFonts w:cstheme="minorHAnsi"/>
          <w:sz w:val="36"/>
          <w:szCs w:val="36"/>
          <w:shd w:val="clear" w:color="auto" w:fill="FFFFFF" w:themeFill="background1"/>
        </w:rPr>
        <w:t xml:space="preserve"> de fonctionnement de l’individu (</w:t>
      </w:r>
      <w:r w:rsidRPr="00267E28">
        <w:rPr>
          <w:rFonts w:cstheme="minorHAnsi"/>
          <w:i/>
          <w:iCs/>
          <w:sz w:val="36"/>
          <w:szCs w:val="36"/>
          <w:shd w:val="clear" w:color="auto" w:fill="FFFFFF" w:themeFill="background1"/>
        </w:rPr>
        <w:t>DSM 5</w:t>
      </w:r>
      <w:r>
        <w:rPr>
          <w:rFonts w:cstheme="minorHAnsi"/>
          <w:sz w:val="36"/>
          <w:szCs w:val="36"/>
          <w:shd w:val="clear" w:color="auto" w:fill="FFFFFF" w:themeFill="background1"/>
        </w:rPr>
        <w:t>*)</w:t>
      </w:r>
      <w:proofErr w:type="gramStart"/>
      <w:r>
        <w:rPr>
          <w:rFonts w:cstheme="minorHAnsi"/>
          <w:sz w:val="36"/>
          <w:szCs w:val="36"/>
          <w:shd w:val="clear" w:color="auto" w:fill="FFFFFF" w:themeFill="background1"/>
        </w:rPr>
        <w:t>. .</w:t>
      </w:r>
      <w:proofErr w:type="gramEnd"/>
    </w:p>
    <w:p w14:paraId="298BECC9" w14:textId="49677E11" w:rsidR="00DD4A13" w:rsidRDefault="00DD4A13" w:rsidP="00C25A0A">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DD4A13">
        <w:rPr>
          <w:rFonts w:cstheme="minorHAnsi"/>
          <w:b/>
          <w:bCs/>
          <w:sz w:val="36"/>
          <w:szCs w:val="36"/>
          <w:shd w:val="clear" w:color="auto" w:fill="FFFFFF" w:themeFill="background1"/>
        </w:rPr>
        <w:t>Dépression noôgène</w:t>
      </w:r>
      <w:r>
        <w:rPr>
          <w:rFonts w:cstheme="minorHAnsi"/>
          <w:sz w:val="36"/>
          <w:szCs w:val="36"/>
          <w:shd w:val="clear" w:color="auto" w:fill="FFFFFF" w:themeFill="background1"/>
        </w:rPr>
        <w:t> » : Dépression enclenchée dans la sphère de l’esprit et des valeurs, par opposition à celles qui sont d’origine psychiques (</w:t>
      </w:r>
      <w:r w:rsidRPr="00DD4A13">
        <w:rPr>
          <w:rFonts w:cstheme="minorHAnsi"/>
          <w:i/>
          <w:iCs/>
          <w:sz w:val="36"/>
          <w:szCs w:val="36"/>
          <w:shd w:val="clear" w:color="auto" w:fill="FFFFFF" w:themeFill="background1"/>
        </w:rPr>
        <w:t>réactionnelles</w:t>
      </w:r>
      <w:r>
        <w:rPr>
          <w:rFonts w:cstheme="minorHAnsi"/>
          <w:sz w:val="36"/>
          <w:szCs w:val="36"/>
          <w:shd w:val="clear" w:color="auto" w:fill="FFFFFF" w:themeFill="background1"/>
        </w:rPr>
        <w:t xml:space="preserve">*) ou biologiques (bipolaires par exemple). </w:t>
      </w:r>
    </w:p>
    <w:p w14:paraId="0A7C351F" w14:textId="0E161219" w:rsidR="00DD4A13" w:rsidRDefault="00DD4A13" w:rsidP="00C25A0A">
      <w:pPr>
        <w:shd w:val="clear" w:color="auto" w:fill="FFFFFF" w:themeFill="background1"/>
        <w:rPr>
          <w:rFonts w:cstheme="minorHAnsi"/>
          <w:sz w:val="36"/>
          <w:szCs w:val="36"/>
          <w:shd w:val="clear" w:color="auto" w:fill="FFFFFF" w:themeFill="background1"/>
        </w:rPr>
      </w:pPr>
      <w:r w:rsidRPr="00DD4A13">
        <w:rPr>
          <w:rFonts w:cstheme="minorHAnsi"/>
          <w:b/>
          <w:bCs/>
          <w:sz w:val="36"/>
          <w:szCs w:val="36"/>
          <w:shd w:val="clear" w:color="auto" w:fill="FFFFFF" w:themeFill="background1"/>
        </w:rPr>
        <w:t>« Dépression réactionnelle »</w:t>
      </w:r>
      <w:r>
        <w:rPr>
          <w:rFonts w:cstheme="minorHAnsi"/>
          <w:sz w:val="36"/>
          <w:szCs w:val="36"/>
          <w:shd w:val="clear" w:color="auto" w:fill="FFFFFF" w:themeFill="background1"/>
        </w:rPr>
        <w:t xml:space="preserve"> : Dépression consécutive à un évènement marquant (ou à plusieurs) qui sollicite trop durement les capacités d’adaptation du patient. Inverse : </w:t>
      </w:r>
      <w:r w:rsidRPr="00DD4A13">
        <w:rPr>
          <w:rFonts w:cstheme="minorHAnsi"/>
          <w:i/>
          <w:iCs/>
          <w:sz w:val="36"/>
          <w:szCs w:val="36"/>
          <w:shd w:val="clear" w:color="auto" w:fill="FFFFFF" w:themeFill="background1"/>
        </w:rPr>
        <w:t>dépression noôgène</w:t>
      </w:r>
      <w:r>
        <w:rPr>
          <w:rFonts w:cstheme="minorHAnsi"/>
          <w:sz w:val="36"/>
          <w:szCs w:val="36"/>
          <w:shd w:val="clear" w:color="auto" w:fill="FFFFFF" w:themeFill="background1"/>
        </w:rPr>
        <w:t>*.</w:t>
      </w:r>
    </w:p>
    <w:p w14:paraId="5AECD780" w14:textId="5C0F513F" w:rsidR="00E4523B" w:rsidRDefault="00E4523B" w:rsidP="00C25A0A">
      <w:pPr>
        <w:shd w:val="clear" w:color="auto" w:fill="FFFFFF" w:themeFill="background1"/>
        <w:rPr>
          <w:rFonts w:cstheme="minorHAnsi"/>
          <w:b/>
          <w:sz w:val="36"/>
          <w:szCs w:val="36"/>
        </w:rPr>
      </w:pPr>
      <w:r>
        <w:rPr>
          <w:rFonts w:cstheme="minorHAnsi"/>
          <w:b/>
          <w:sz w:val="36"/>
          <w:szCs w:val="36"/>
        </w:rPr>
        <w:t xml:space="preserve">« Dépression saisonnière » ou « TAS » ou « Trouble Affectif Saisonnier » : </w:t>
      </w:r>
      <w:r w:rsidRPr="00E4523B">
        <w:rPr>
          <w:rFonts w:cstheme="minorHAnsi"/>
          <w:bCs/>
          <w:sz w:val="36"/>
          <w:szCs w:val="36"/>
        </w:rPr>
        <w:t xml:space="preserve">Forme de dépression </w:t>
      </w:r>
      <w:r>
        <w:rPr>
          <w:rFonts w:cstheme="minorHAnsi"/>
          <w:bCs/>
          <w:sz w:val="36"/>
          <w:szCs w:val="36"/>
        </w:rPr>
        <w:t xml:space="preserve">où les </w:t>
      </w:r>
      <w:r w:rsidRPr="00E4523B">
        <w:rPr>
          <w:rFonts w:cstheme="minorHAnsi"/>
          <w:bCs/>
          <w:sz w:val="36"/>
          <w:szCs w:val="36"/>
        </w:rPr>
        <w:t>symptômes sont liés au rythme des saisons, et où ces symptômes changent la capacité de la personne à accomplir ses activités quotidiennes.</w:t>
      </w:r>
      <w:r w:rsidR="002223D6">
        <w:rPr>
          <w:rFonts w:cstheme="minorHAnsi"/>
          <w:bCs/>
          <w:sz w:val="36"/>
          <w:szCs w:val="36"/>
        </w:rPr>
        <w:t xml:space="preserve"> Réagit bien à la </w:t>
      </w:r>
      <w:r w:rsidR="002223D6" w:rsidRPr="002223D6">
        <w:rPr>
          <w:rFonts w:cstheme="minorHAnsi"/>
          <w:bCs/>
          <w:i/>
          <w:iCs/>
          <w:sz w:val="36"/>
          <w:szCs w:val="36"/>
        </w:rPr>
        <w:t>luminothé</w:t>
      </w:r>
      <w:r w:rsidR="002223D6">
        <w:rPr>
          <w:rFonts w:cstheme="minorHAnsi"/>
          <w:bCs/>
          <w:i/>
          <w:iCs/>
          <w:sz w:val="36"/>
          <w:szCs w:val="36"/>
        </w:rPr>
        <w:t>r</w:t>
      </w:r>
      <w:r w:rsidR="002223D6" w:rsidRPr="002223D6">
        <w:rPr>
          <w:rFonts w:cstheme="minorHAnsi"/>
          <w:bCs/>
          <w:i/>
          <w:iCs/>
          <w:sz w:val="36"/>
          <w:szCs w:val="36"/>
        </w:rPr>
        <w:t>apie</w:t>
      </w:r>
      <w:r w:rsidR="002223D6">
        <w:rPr>
          <w:rFonts w:cstheme="minorHAnsi"/>
          <w:bCs/>
          <w:sz w:val="36"/>
          <w:szCs w:val="36"/>
        </w:rPr>
        <w:t>*.</w:t>
      </w:r>
      <w:r w:rsidR="0028050C">
        <w:rPr>
          <w:rFonts w:cstheme="minorHAnsi"/>
          <w:bCs/>
          <w:sz w:val="36"/>
          <w:szCs w:val="36"/>
        </w:rPr>
        <w:t xml:space="preserve"> </w:t>
      </w:r>
      <w:r w:rsidR="0028050C" w:rsidRPr="0028050C">
        <w:rPr>
          <w:rFonts w:cstheme="minorHAnsi"/>
          <w:b/>
          <w:sz w:val="36"/>
          <w:szCs w:val="36"/>
        </w:rPr>
        <w:t>IH 02 2024</w:t>
      </w:r>
    </w:p>
    <w:p w14:paraId="402F2514" w14:textId="3DD7945F" w:rsidR="00FB1FBE" w:rsidRDefault="00FB1FBE" w:rsidP="00C25A0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Dérapeute » </w:t>
      </w:r>
      <w:r w:rsidRPr="00431822">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431822">
        <w:rPr>
          <w:rFonts w:cstheme="minorHAnsi"/>
          <w:sz w:val="36"/>
          <w:szCs w:val="36"/>
          <w:shd w:val="clear" w:color="auto" w:fill="FFFFFF" w:themeFill="background1"/>
        </w:rPr>
        <w:t> </w:t>
      </w:r>
      <w:r>
        <w:rPr>
          <w:rFonts w:cstheme="minorHAnsi"/>
          <w:sz w:val="36"/>
          <w:szCs w:val="36"/>
          <w:shd w:val="clear" w:color="auto" w:fill="FFFFFF" w:themeFill="background1"/>
        </w:rPr>
        <w:t>Thérapeute</w:t>
      </w:r>
      <w:r w:rsidRPr="00431822">
        <w:rPr>
          <w:rFonts w:cstheme="minorHAnsi"/>
          <w:sz w:val="36"/>
          <w:szCs w:val="36"/>
          <w:shd w:val="clear" w:color="auto" w:fill="FFFFFF" w:themeFill="background1"/>
        </w:rPr>
        <w:t> mettant en danger ses patients par ses dérives (</w:t>
      </w:r>
      <w:r w:rsidRPr="00C439A1">
        <w:rPr>
          <w:rFonts w:cstheme="minorHAnsi"/>
          <w:sz w:val="36"/>
          <w:szCs w:val="36"/>
          <w:shd w:val="clear" w:color="auto" w:fill="FFFFFF" w:themeFill="background1"/>
        </w:rPr>
        <w:t>emprise psychologique, manipulation, abus sexuel, induction de faux souvenirs, extorsion d’argent, détournement de la médecine conventionnelle, etc.</w:t>
      </w:r>
      <w:r w:rsidRPr="00431822">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FB1FBE">
        <w:rPr>
          <w:rFonts w:cstheme="minorHAnsi"/>
          <w:b/>
          <w:bCs/>
          <w:sz w:val="36"/>
          <w:szCs w:val="36"/>
          <w:shd w:val="clear" w:color="auto" w:fill="FFFFFF" w:themeFill="background1"/>
        </w:rPr>
        <w:t>IH 07 2024</w:t>
      </w:r>
    </w:p>
    <w:p w14:paraId="1073A6EB" w14:textId="3B074608" w:rsidR="00C439A1" w:rsidRDefault="00C439A1" w:rsidP="00C25A0A">
      <w:pPr>
        <w:shd w:val="clear" w:color="auto" w:fill="FFFFFF" w:themeFill="background1"/>
        <w:rPr>
          <w:rFonts w:cstheme="minorHAnsi"/>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xml:space="preserve">« Déréalisation » : </w:t>
      </w:r>
      <w:r w:rsidRPr="006D146F">
        <w:rPr>
          <w:rFonts w:cstheme="minorHAnsi"/>
          <w:color w:val="000000" w:themeColor="text1"/>
          <w:sz w:val="36"/>
          <w:szCs w:val="36"/>
          <w:shd w:val="clear" w:color="auto" w:fill="FFFFFF" w:themeFill="background1"/>
        </w:rPr>
        <w:t>Sensation de détachement de son environnement.</w:t>
      </w:r>
      <w:r>
        <w:rPr>
          <w:rFonts w:cstheme="minorHAnsi"/>
          <w:color w:val="000000" w:themeColor="text1"/>
          <w:sz w:val="36"/>
          <w:szCs w:val="36"/>
          <w:shd w:val="clear" w:color="auto" w:fill="FFFFFF" w:themeFill="background1"/>
        </w:rPr>
        <w:t xml:space="preserve"> </w:t>
      </w:r>
    </w:p>
    <w:p w14:paraId="7C89A614" w14:textId="0F66C05F" w:rsidR="009A2464" w:rsidRPr="009A2464" w:rsidRDefault="009A2464" w:rsidP="00C25A0A">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xml:space="preserve"> « Dernier verre » ou « Bonnet de nuit » ou « Night cap » : </w:t>
      </w:r>
      <w:r w:rsidRPr="009A2464">
        <w:rPr>
          <w:rFonts w:cstheme="minorHAnsi"/>
          <w:sz w:val="36"/>
          <w:szCs w:val="36"/>
          <w:shd w:val="clear" w:color="auto" w:fill="FFFFFF" w:themeFill="background1"/>
        </w:rPr>
        <w:t>Pratique anglo-saxonne consistant à boire un doigt d’alcool fort en fin de soirée pour mieux dormir… Danger !</w:t>
      </w:r>
      <w:r>
        <w:rPr>
          <w:rFonts w:cstheme="minorHAnsi"/>
          <w:sz w:val="36"/>
          <w:szCs w:val="36"/>
          <w:shd w:val="clear" w:color="auto" w:fill="FFFFFF" w:themeFill="background1"/>
        </w:rPr>
        <w:t xml:space="preserve"> </w:t>
      </w:r>
      <w:r w:rsidRPr="009A2464">
        <w:rPr>
          <w:rFonts w:cstheme="minorHAnsi"/>
          <w:b/>
          <w:bCs/>
          <w:sz w:val="36"/>
          <w:szCs w:val="36"/>
          <w:shd w:val="clear" w:color="auto" w:fill="FFFFFF" w:themeFill="background1"/>
        </w:rPr>
        <w:t>IH 02 2026</w:t>
      </w:r>
    </w:p>
    <w:p w14:paraId="742E4FC8" w14:textId="568ACBC6" w:rsidR="00CD4F2F" w:rsidRPr="00C439A1" w:rsidRDefault="00CD4F2F" w:rsidP="00C25A0A">
      <w:pPr>
        <w:shd w:val="clear" w:color="auto" w:fill="FFFFFF" w:themeFill="background1"/>
        <w:rPr>
          <w:rFonts w:cstheme="minorHAnsi"/>
          <w:color w:val="000000" w:themeColor="text1"/>
          <w:sz w:val="36"/>
          <w:szCs w:val="36"/>
          <w:shd w:val="clear" w:color="auto" w:fill="FFFFFF" w:themeFill="background1"/>
        </w:rPr>
      </w:pPr>
      <w:r w:rsidRPr="00CD4F2F">
        <w:rPr>
          <w:rFonts w:cstheme="minorHAnsi"/>
          <w:b/>
          <w:bCs/>
          <w:color w:val="000000" w:themeColor="text1"/>
          <w:sz w:val="36"/>
          <w:szCs w:val="36"/>
          <w:shd w:val="clear" w:color="auto" w:fill="FFFFFF" w:themeFill="background1"/>
        </w:rPr>
        <w:t>« Désagrégation psychologique »</w:t>
      </w:r>
      <w:r>
        <w:rPr>
          <w:rFonts w:cstheme="minorHAnsi"/>
          <w:color w:val="000000" w:themeColor="text1"/>
          <w:sz w:val="36"/>
          <w:szCs w:val="36"/>
          <w:shd w:val="clear" w:color="auto" w:fill="FFFFFF" w:themeFill="background1"/>
        </w:rPr>
        <w:t xml:space="preserve"> : Théorie de </w:t>
      </w:r>
      <w:r w:rsidRPr="00CD4F2F">
        <w:rPr>
          <w:rFonts w:cstheme="minorHAnsi"/>
          <w:color w:val="000000" w:themeColor="text1"/>
          <w:sz w:val="36"/>
          <w:szCs w:val="36"/>
          <w:u w:val="single"/>
          <w:shd w:val="clear" w:color="auto" w:fill="FFFFFF" w:themeFill="background1"/>
        </w:rPr>
        <w:t>Pierre Janet</w:t>
      </w:r>
      <w:r>
        <w:rPr>
          <w:rFonts w:cstheme="minorHAnsi"/>
          <w:color w:val="000000" w:themeColor="text1"/>
          <w:sz w:val="36"/>
          <w:szCs w:val="36"/>
          <w:shd w:val="clear" w:color="auto" w:fill="FFFFFF" w:themeFill="background1"/>
        </w:rPr>
        <w:t xml:space="preserve">* pour expliquer la </w:t>
      </w:r>
      <w:r w:rsidRPr="00CD4F2F">
        <w:rPr>
          <w:rFonts w:cstheme="minorHAnsi"/>
          <w:i/>
          <w:iCs/>
          <w:color w:val="000000" w:themeColor="text1"/>
          <w:sz w:val="36"/>
          <w:szCs w:val="36"/>
          <w:shd w:val="clear" w:color="auto" w:fill="FFFFFF" w:themeFill="background1"/>
        </w:rPr>
        <w:t>dissociation</w:t>
      </w:r>
      <w:r>
        <w:rPr>
          <w:rFonts w:cstheme="minorHAnsi"/>
          <w:color w:val="000000" w:themeColor="text1"/>
          <w:sz w:val="36"/>
          <w:szCs w:val="36"/>
          <w:shd w:val="clear" w:color="auto" w:fill="FFFFFF" w:themeFill="background1"/>
        </w:rPr>
        <w:t>* psychique : La conscience serait capable de se scinder en sous-parties (consciences secondaires), qui, dans certaines conditions, pourraient s’ignorer les unes les autres.</w:t>
      </w:r>
    </w:p>
    <w:p w14:paraId="1DE1F7A0" w14:textId="02D6F655" w:rsidR="005B62A1" w:rsidRPr="005B62A1" w:rsidRDefault="005B62A1" w:rsidP="00C25A0A">
      <w:pPr>
        <w:shd w:val="clear" w:color="auto" w:fill="FFFFFF" w:themeFill="background1"/>
        <w:rPr>
          <w:rFonts w:cstheme="minorHAnsi"/>
          <w:sz w:val="36"/>
          <w:szCs w:val="36"/>
          <w:shd w:val="clear" w:color="auto" w:fill="FFFFFF" w:themeFill="background1"/>
        </w:rPr>
      </w:pPr>
      <w:bookmarkStart w:id="181" w:name="_Hlk147777689"/>
      <w:r w:rsidRPr="005B62A1">
        <w:rPr>
          <w:rFonts w:cstheme="minorHAnsi"/>
          <w:b/>
          <w:bCs/>
          <w:sz w:val="36"/>
          <w:szCs w:val="36"/>
          <w:shd w:val="clear" w:color="auto" w:fill="FFFFFF" w:themeFill="background1"/>
        </w:rPr>
        <w:t>« Désamorçage » ou « Defusing »</w:t>
      </w:r>
      <w:r>
        <w:rPr>
          <w:rFonts w:cstheme="minorHAnsi"/>
          <w:sz w:val="36"/>
          <w:szCs w:val="36"/>
          <w:shd w:val="clear" w:color="auto" w:fill="FFFFFF" w:themeFill="background1"/>
        </w:rPr>
        <w:t xml:space="preserve"> : </w:t>
      </w:r>
      <w:r w:rsidRPr="005B62A1">
        <w:rPr>
          <w:rFonts w:cstheme="minorHAnsi"/>
          <w:sz w:val="36"/>
          <w:szCs w:val="36"/>
          <w:shd w:val="clear" w:color="auto" w:fill="FFFFFF" w:themeFill="background1"/>
        </w:rPr>
        <w:t>Technique de prise en charge des personnes qui viennent de vivre un </w:t>
      </w:r>
      <w:hyperlink r:id="rId119" w:history="1">
        <w:r w:rsidRPr="005B62A1">
          <w:rPr>
            <w:rStyle w:val="Lienhypertexte"/>
            <w:rFonts w:cstheme="minorHAnsi"/>
            <w:color w:val="auto"/>
            <w:sz w:val="36"/>
            <w:szCs w:val="36"/>
            <w:u w:val="none"/>
            <w:shd w:val="clear" w:color="auto" w:fill="FFFFFF" w:themeFill="background1"/>
          </w:rPr>
          <w:t>traumatisme psychique</w:t>
        </w:r>
      </w:hyperlink>
      <w:r w:rsidRPr="005B62A1">
        <w:rPr>
          <w:rFonts w:cstheme="minorHAnsi"/>
          <w:sz w:val="36"/>
          <w:szCs w:val="36"/>
          <w:shd w:val="clear" w:color="auto" w:fill="FFFFFF" w:themeFill="background1"/>
        </w:rPr>
        <w:t>, dans les premières heures de celui-ci</w:t>
      </w:r>
      <w:r>
        <w:rPr>
          <w:rFonts w:cstheme="minorHAnsi"/>
          <w:sz w:val="36"/>
          <w:szCs w:val="36"/>
          <w:shd w:val="clear" w:color="auto" w:fill="FFFFFF" w:themeFill="background1"/>
        </w:rPr>
        <w:t xml:space="preserve"> et généralement effectué par les </w:t>
      </w:r>
      <w:r w:rsidRPr="005B62A1">
        <w:rPr>
          <w:rFonts w:cstheme="minorHAnsi"/>
          <w:b/>
          <w:bCs/>
          <w:i/>
          <w:iCs/>
          <w:sz w:val="36"/>
          <w:szCs w:val="36"/>
          <w:shd w:val="clear" w:color="auto" w:fill="FFFFFF" w:themeFill="background1"/>
        </w:rPr>
        <w:t>C</w:t>
      </w:r>
      <w:r w:rsidRPr="005B62A1">
        <w:rPr>
          <w:rFonts w:cstheme="minorHAnsi"/>
          <w:i/>
          <w:iCs/>
          <w:sz w:val="36"/>
          <w:szCs w:val="36"/>
          <w:shd w:val="clear" w:color="auto" w:fill="FFFFFF" w:themeFill="background1"/>
        </w:rPr>
        <w:t>ellules d’</w:t>
      </w:r>
      <w:r w:rsidRPr="005B62A1">
        <w:rPr>
          <w:rFonts w:cstheme="minorHAnsi"/>
          <w:b/>
          <w:bCs/>
          <w:i/>
          <w:iCs/>
          <w:sz w:val="36"/>
          <w:szCs w:val="36"/>
          <w:shd w:val="clear" w:color="auto" w:fill="FFFFFF" w:themeFill="background1"/>
        </w:rPr>
        <w:t>U</w:t>
      </w:r>
      <w:r w:rsidRPr="005B62A1">
        <w:rPr>
          <w:rFonts w:cstheme="minorHAnsi"/>
          <w:i/>
          <w:iCs/>
          <w:sz w:val="36"/>
          <w:szCs w:val="36"/>
          <w:shd w:val="clear" w:color="auto" w:fill="FFFFFF" w:themeFill="background1"/>
        </w:rPr>
        <w:t xml:space="preserve">rgence </w:t>
      </w:r>
      <w:r w:rsidRPr="005B62A1">
        <w:rPr>
          <w:rFonts w:cstheme="minorHAnsi"/>
          <w:b/>
          <w:bCs/>
          <w:i/>
          <w:iCs/>
          <w:sz w:val="36"/>
          <w:szCs w:val="36"/>
          <w:shd w:val="clear" w:color="auto" w:fill="FFFFFF" w:themeFill="background1"/>
        </w:rPr>
        <w:t>M</w:t>
      </w:r>
      <w:r w:rsidRPr="005B62A1">
        <w:rPr>
          <w:rFonts w:cstheme="minorHAnsi"/>
          <w:i/>
          <w:iCs/>
          <w:sz w:val="36"/>
          <w:szCs w:val="36"/>
          <w:shd w:val="clear" w:color="auto" w:fill="FFFFFF" w:themeFill="background1"/>
        </w:rPr>
        <w:t>édico</w:t>
      </w:r>
      <w:r>
        <w:rPr>
          <w:rFonts w:cstheme="minorHAnsi"/>
          <w:i/>
          <w:iCs/>
          <w:sz w:val="36"/>
          <w:szCs w:val="36"/>
          <w:shd w:val="clear" w:color="auto" w:fill="FFFFFF" w:themeFill="background1"/>
        </w:rPr>
        <w:t>-</w:t>
      </w:r>
      <w:r w:rsidRPr="005B62A1">
        <w:rPr>
          <w:rFonts w:cstheme="minorHAnsi"/>
          <w:b/>
          <w:bCs/>
          <w:i/>
          <w:iCs/>
          <w:sz w:val="36"/>
          <w:szCs w:val="36"/>
          <w:shd w:val="clear" w:color="auto" w:fill="FFFFFF" w:themeFill="background1"/>
        </w:rPr>
        <w:t>P</w:t>
      </w:r>
      <w:r w:rsidRPr="005B62A1">
        <w:rPr>
          <w:rFonts w:cstheme="minorHAnsi"/>
          <w:i/>
          <w:iCs/>
          <w:sz w:val="36"/>
          <w:szCs w:val="36"/>
          <w:shd w:val="clear" w:color="auto" w:fill="FFFFFF" w:themeFill="background1"/>
        </w:rPr>
        <w:t>sychologique</w:t>
      </w:r>
      <w:r>
        <w:rPr>
          <w:rFonts w:cstheme="minorHAnsi"/>
          <w:sz w:val="36"/>
          <w:szCs w:val="36"/>
          <w:shd w:val="clear" w:color="auto" w:fill="FFFFFF" w:themeFill="background1"/>
        </w:rPr>
        <w:t xml:space="preserve">*. </w:t>
      </w:r>
      <w:bookmarkEnd w:id="181"/>
      <w:r w:rsidRPr="005B62A1">
        <w:rPr>
          <w:rFonts w:cstheme="minorHAnsi"/>
          <w:b/>
          <w:bCs/>
          <w:sz w:val="36"/>
          <w:szCs w:val="36"/>
          <w:shd w:val="clear" w:color="auto" w:fill="FFFFFF" w:themeFill="background1"/>
        </w:rPr>
        <w:t>IH 10 2023</w:t>
      </w:r>
    </w:p>
    <w:p w14:paraId="398E5D54" w14:textId="1516553B" w:rsidR="00D01B9E" w:rsidRDefault="00BE31BC" w:rsidP="00D01B9E">
      <w:pPr>
        <w:rPr>
          <w:rFonts w:cstheme="minorHAnsi"/>
          <w:sz w:val="36"/>
          <w:szCs w:val="36"/>
          <w:shd w:val="clear" w:color="auto" w:fill="FFFFFF"/>
        </w:rPr>
      </w:pPr>
      <w:r>
        <w:rPr>
          <w:rFonts w:cstheme="minorHAnsi"/>
          <w:b/>
          <w:bCs/>
          <w:sz w:val="36"/>
          <w:szCs w:val="36"/>
          <w:shd w:val="clear" w:color="auto" w:fill="FFFFFF"/>
        </w:rPr>
        <w:t xml:space="preserve">« Description, Souvenirs Ressources et Reformulation » ou </w:t>
      </w:r>
      <w:r w:rsidR="00D01B9E">
        <w:rPr>
          <w:rFonts w:cstheme="minorHAnsi"/>
          <w:b/>
          <w:bCs/>
          <w:sz w:val="36"/>
          <w:szCs w:val="36"/>
          <w:shd w:val="clear" w:color="auto" w:fill="FFFFFF"/>
        </w:rPr>
        <w:t>« DSR »</w:t>
      </w:r>
      <w:r>
        <w:rPr>
          <w:rFonts w:cstheme="minorHAnsi"/>
          <w:b/>
          <w:bCs/>
          <w:sz w:val="36"/>
          <w:szCs w:val="36"/>
          <w:shd w:val="clear" w:color="auto" w:fill="FFFFFF"/>
        </w:rPr>
        <w:t xml:space="preserve"> </w:t>
      </w:r>
      <w:r w:rsidR="00D01B9E">
        <w:rPr>
          <w:rFonts w:cstheme="minorHAnsi"/>
          <w:b/>
          <w:bCs/>
          <w:sz w:val="36"/>
          <w:szCs w:val="36"/>
          <w:shd w:val="clear" w:color="auto" w:fill="FFFFFF"/>
        </w:rPr>
        <w:t xml:space="preserve">: </w:t>
      </w:r>
      <w:r w:rsidR="00D01B9E">
        <w:rPr>
          <w:rFonts w:cstheme="minorHAnsi"/>
          <w:sz w:val="36"/>
          <w:szCs w:val="36"/>
          <w:shd w:val="clear" w:color="auto" w:fill="FFFFFF"/>
        </w:rPr>
        <w:t xml:space="preserve">Technique d’interprétation des rêves proposée par le Professeur </w:t>
      </w:r>
      <w:r w:rsidR="00D01B9E" w:rsidRPr="007B0F45">
        <w:rPr>
          <w:rFonts w:cstheme="minorHAnsi"/>
          <w:sz w:val="36"/>
          <w:szCs w:val="36"/>
          <w:u w:val="single"/>
          <w:shd w:val="clear" w:color="auto" w:fill="FFFFFF"/>
        </w:rPr>
        <w:t>Jacques Montangero</w:t>
      </w:r>
      <w:r w:rsidR="00D01B9E">
        <w:rPr>
          <w:rFonts w:cstheme="minorHAnsi"/>
          <w:sz w:val="36"/>
          <w:szCs w:val="36"/>
          <w:shd w:val="clear" w:color="auto" w:fill="FFFFFF"/>
        </w:rPr>
        <w:t>*.</w:t>
      </w:r>
    </w:p>
    <w:p w14:paraId="125C7DF7" w14:textId="64902A75" w:rsidR="007B0F45" w:rsidRDefault="007B0F45" w:rsidP="007B0F45">
      <w:pPr>
        <w:shd w:val="clear" w:color="auto" w:fill="FFFFFF" w:themeFill="background1"/>
        <w:rPr>
          <w:rFonts w:cstheme="minorHAnsi"/>
          <w:color w:val="000000" w:themeColor="text1"/>
          <w:sz w:val="36"/>
          <w:szCs w:val="36"/>
          <w:shd w:val="clear" w:color="auto" w:fill="FFFFFF"/>
        </w:rPr>
      </w:pPr>
      <w:r w:rsidRPr="007B0F45">
        <w:rPr>
          <w:rFonts w:cstheme="minorHAnsi"/>
          <w:b/>
          <w:bCs/>
          <w:sz w:val="36"/>
          <w:szCs w:val="36"/>
          <w:shd w:val="clear" w:color="auto" w:fill="FFFFFF"/>
        </w:rPr>
        <w:t>« Désir mimétique »</w:t>
      </w:r>
      <w:r>
        <w:rPr>
          <w:rFonts w:cstheme="minorHAnsi"/>
          <w:sz w:val="36"/>
          <w:szCs w:val="36"/>
          <w:shd w:val="clear" w:color="auto" w:fill="FFFFFF"/>
        </w:rPr>
        <w:t> :</w:t>
      </w:r>
      <w:r w:rsidRPr="007B0F45">
        <w:rPr>
          <w:rFonts w:cstheme="minorHAnsi"/>
          <w:sz w:val="36"/>
          <w:szCs w:val="36"/>
          <w:shd w:val="clear" w:color="auto" w:fill="FFFFFF"/>
        </w:rPr>
        <w:t> </w:t>
      </w:r>
      <w:hyperlink r:id="rId120" w:tooltip="théorie" w:history="1">
        <w:r w:rsidRPr="007B0F45">
          <w:rPr>
            <w:rStyle w:val="Lienhypertexte"/>
            <w:rFonts w:cstheme="minorHAnsi"/>
            <w:color w:val="000000" w:themeColor="text1"/>
            <w:sz w:val="36"/>
            <w:szCs w:val="36"/>
            <w:u w:val="none"/>
            <w:shd w:val="clear" w:color="auto" w:fill="FFFFFF"/>
          </w:rPr>
          <w:t>Théorie</w:t>
        </w:r>
      </w:hyperlink>
      <w:r w:rsidRPr="007B0F45">
        <w:rPr>
          <w:rFonts w:cstheme="minorHAnsi"/>
          <w:color w:val="000000" w:themeColor="text1"/>
          <w:sz w:val="36"/>
          <w:szCs w:val="36"/>
          <w:shd w:val="clear" w:color="auto" w:fill="FFFFFF"/>
        </w:rPr>
        <w:t> élaborée par </w:t>
      </w:r>
      <w:hyperlink r:id="rId121" w:tooltip="w:René Girard" w:history="1">
        <w:r w:rsidRPr="007B0F45">
          <w:rPr>
            <w:rStyle w:val="Lienhypertexte"/>
            <w:rFonts w:cstheme="minorHAnsi"/>
            <w:color w:val="000000" w:themeColor="text1"/>
            <w:sz w:val="36"/>
            <w:szCs w:val="36"/>
            <w:shd w:val="clear" w:color="auto" w:fill="FFFFFF"/>
          </w:rPr>
          <w:t>René Girard</w:t>
        </w:r>
      </w:hyperlink>
      <w:r>
        <w:rPr>
          <w:rFonts w:cstheme="minorHAnsi"/>
          <w:color w:val="000000" w:themeColor="text1"/>
          <w:sz w:val="36"/>
          <w:szCs w:val="36"/>
          <w:shd w:val="clear" w:color="auto" w:fill="FFFFFF"/>
        </w:rPr>
        <w:t>*</w:t>
      </w:r>
      <w:r w:rsidRPr="007B0F45">
        <w:rPr>
          <w:rFonts w:cstheme="minorHAnsi"/>
          <w:color w:val="000000" w:themeColor="text1"/>
          <w:sz w:val="36"/>
          <w:szCs w:val="36"/>
          <w:shd w:val="clear" w:color="auto" w:fill="FFFFFF"/>
        </w:rPr>
        <w:t>, exploitant un seul et même mécanisme, l'</w:t>
      </w:r>
      <w:hyperlink r:id="rId122" w:tooltip="imitation" w:history="1">
        <w:r w:rsidRPr="007B0F45">
          <w:rPr>
            <w:rStyle w:val="Lienhypertexte"/>
            <w:rFonts w:cstheme="minorHAnsi"/>
            <w:color w:val="000000" w:themeColor="text1"/>
            <w:sz w:val="36"/>
            <w:szCs w:val="36"/>
            <w:u w:val="none"/>
            <w:shd w:val="clear" w:color="auto" w:fill="FFFFFF"/>
          </w:rPr>
          <w:t>imitation</w:t>
        </w:r>
      </w:hyperlink>
      <w:r w:rsidRPr="007B0F45">
        <w:rPr>
          <w:rFonts w:cstheme="minorHAnsi"/>
          <w:color w:val="000000" w:themeColor="text1"/>
          <w:sz w:val="36"/>
          <w:szCs w:val="36"/>
          <w:shd w:val="clear" w:color="auto" w:fill="FFFFFF"/>
        </w:rPr>
        <w:t>, pour expliquer un grand nombre de phénomènes humains.</w:t>
      </w:r>
      <w:r w:rsidR="00395D93">
        <w:rPr>
          <w:rFonts w:cstheme="minorHAnsi"/>
          <w:color w:val="000000" w:themeColor="text1"/>
          <w:sz w:val="36"/>
          <w:szCs w:val="36"/>
          <w:shd w:val="clear" w:color="auto" w:fill="FFFFFF"/>
        </w:rPr>
        <w:t xml:space="preserve"> Tendance à vouloir la même chose que nos semblables. </w:t>
      </w:r>
    </w:p>
    <w:p w14:paraId="66DA0C3A" w14:textId="35FDF4D2" w:rsidR="006A36AF" w:rsidRPr="007B0F45" w:rsidRDefault="006A36AF" w:rsidP="007B0F45">
      <w:pPr>
        <w:shd w:val="clear" w:color="auto" w:fill="FFFFFF" w:themeFill="background1"/>
        <w:rPr>
          <w:rFonts w:cstheme="minorHAnsi"/>
          <w:color w:val="000000" w:themeColor="text1"/>
          <w:sz w:val="36"/>
          <w:szCs w:val="36"/>
          <w:shd w:val="clear" w:color="auto" w:fill="FFFFFF"/>
        </w:rPr>
      </w:pPr>
      <w:bookmarkStart w:id="182" w:name="_Hlk221745056"/>
      <w:r w:rsidRPr="006A36AF">
        <w:rPr>
          <w:rFonts w:cstheme="minorHAnsi"/>
          <w:b/>
          <w:bCs/>
          <w:color w:val="000000" w:themeColor="text1"/>
          <w:sz w:val="36"/>
          <w:szCs w:val="36"/>
          <w:shd w:val="clear" w:color="auto" w:fill="FFFFFF"/>
        </w:rPr>
        <w:t>« DESS » ou « Douleur Enfant San Salvador »</w:t>
      </w:r>
      <w:r>
        <w:rPr>
          <w:rFonts w:cstheme="minorHAnsi"/>
          <w:color w:val="000000" w:themeColor="text1"/>
          <w:sz w:val="36"/>
          <w:szCs w:val="36"/>
          <w:shd w:val="clear" w:color="auto" w:fill="FFFFFF"/>
        </w:rPr>
        <w:t xml:space="preserve"> : Echelle utilisée </w:t>
      </w:r>
      <w:r w:rsidRPr="006A36AF">
        <w:rPr>
          <w:rFonts w:cstheme="minorHAnsi"/>
          <w:color w:val="000000" w:themeColor="text1"/>
          <w:sz w:val="36"/>
          <w:szCs w:val="36"/>
          <w:shd w:val="clear" w:color="auto" w:fill="FFFFFF"/>
        </w:rPr>
        <w:t>pour évaluer la douleur de l'enfant polyhandicapé</w:t>
      </w:r>
      <w:r>
        <w:rPr>
          <w:rFonts w:cstheme="minorHAnsi"/>
          <w:color w:val="000000" w:themeColor="text1"/>
          <w:sz w:val="36"/>
          <w:szCs w:val="36"/>
          <w:shd w:val="clear" w:color="auto" w:fill="FFFFFF"/>
        </w:rPr>
        <w:t xml:space="preserve">. </w:t>
      </w:r>
    </w:p>
    <w:p w14:paraId="05980D05" w14:textId="161D03D0" w:rsidR="008C58D6" w:rsidRPr="00D30FA8" w:rsidRDefault="008C58D6" w:rsidP="00C25A0A">
      <w:pPr>
        <w:shd w:val="clear" w:color="auto" w:fill="FFFFFF" w:themeFill="background1"/>
        <w:rPr>
          <w:rFonts w:eastAsia="Times New Roman" w:cstheme="minorHAnsi"/>
          <w:i/>
          <w:iCs/>
          <w:kern w:val="36"/>
          <w:sz w:val="36"/>
          <w:szCs w:val="36"/>
          <w:u w:val="single"/>
          <w:lang w:eastAsia="fr-FR"/>
        </w:rPr>
      </w:pPr>
      <w:bookmarkStart w:id="183" w:name="_Hlk115178272"/>
      <w:bookmarkEnd w:id="182"/>
      <w:r w:rsidRPr="008C58D6">
        <w:rPr>
          <w:rFonts w:eastAsia="Times New Roman" w:cstheme="minorHAnsi"/>
          <w:b/>
          <w:bCs/>
          <w:kern w:val="36"/>
          <w:sz w:val="36"/>
          <w:szCs w:val="36"/>
          <w:lang w:eastAsia="fr-FR"/>
        </w:rPr>
        <w:t>« Deuxième cerveau »</w:t>
      </w:r>
      <w:r>
        <w:rPr>
          <w:rFonts w:eastAsia="Times New Roman" w:cstheme="minorHAnsi"/>
          <w:b/>
          <w:bCs/>
          <w:kern w:val="36"/>
          <w:sz w:val="36"/>
          <w:szCs w:val="36"/>
          <w:lang w:eastAsia="fr-FR"/>
        </w:rPr>
        <w:t xml:space="preserve"> : </w:t>
      </w:r>
      <w:r w:rsidRPr="000266BB">
        <w:rPr>
          <w:rFonts w:eastAsia="Times New Roman" w:cstheme="minorHAnsi"/>
          <w:kern w:val="36"/>
          <w:sz w:val="36"/>
          <w:szCs w:val="36"/>
          <w:lang w:eastAsia="fr-FR"/>
        </w:rPr>
        <w:t>Cette expr</w:t>
      </w:r>
      <w:r w:rsidR="000266BB" w:rsidRPr="000266BB">
        <w:rPr>
          <w:rFonts w:eastAsia="Times New Roman" w:cstheme="minorHAnsi"/>
          <w:kern w:val="36"/>
          <w:sz w:val="36"/>
          <w:szCs w:val="36"/>
          <w:lang w:eastAsia="fr-FR"/>
        </w:rPr>
        <w:t>e</w:t>
      </w:r>
      <w:r w:rsidRPr="000266BB">
        <w:rPr>
          <w:rFonts w:eastAsia="Times New Roman" w:cstheme="minorHAnsi"/>
          <w:kern w:val="36"/>
          <w:sz w:val="36"/>
          <w:szCs w:val="36"/>
          <w:lang w:eastAsia="fr-FR"/>
        </w:rPr>
        <w:t>ssi</w:t>
      </w:r>
      <w:r w:rsidR="000266BB" w:rsidRPr="000266BB">
        <w:rPr>
          <w:rFonts w:eastAsia="Times New Roman" w:cstheme="minorHAnsi"/>
          <w:kern w:val="36"/>
          <w:sz w:val="36"/>
          <w:szCs w:val="36"/>
          <w:lang w:eastAsia="fr-FR"/>
        </w:rPr>
        <w:t>o</w:t>
      </w:r>
      <w:r w:rsidRPr="000266BB">
        <w:rPr>
          <w:rFonts w:eastAsia="Times New Roman" w:cstheme="minorHAnsi"/>
          <w:kern w:val="36"/>
          <w:sz w:val="36"/>
          <w:szCs w:val="36"/>
          <w:lang w:eastAsia="fr-FR"/>
        </w:rPr>
        <w:t>n désigne le système nerveux entérique (</w:t>
      </w:r>
      <w:r w:rsidRPr="007B0F45">
        <w:rPr>
          <w:rFonts w:eastAsia="Times New Roman" w:cstheme="minorHAnsi"/>
          <w:kern w:val="36"/>
          <w:sz w:val="36"/>
          <w:szCs w:val="36"/>
          <w:lang w:eastAsia="fr-FR"/>
        </w:rPr>
        <w:t>intestina</w:t>
      </w:r>
      <w:r w:rsidRPr="00D30FA8">
        <w:rPr>
          <w:rFonts w:eastAsia="Times New Roman" w:cstheme="minorHAnsi"/>
          <w:i/>
          <w:iCs/>
          <w:kern w:val="36"/>
          <w:sz w:val="36"/>
          <w:szCs w:val="36"/>
          <w:lang w:eastAsia="fr-FR"/>
        </w:rPr>
        <w:t>l</w:t>
      </w:r>
      <w:r w:rsidRPr="00D30FA8">
        <w:rPr>
          <w:rFonts w:eastAsia="Times New Roman" w:cstheme="minorHAnsi"/>
          <w:kern w:val="36"/>
          <w:sz w:val="36"/>
          <w:szCs w:val="36"/>
          <w:lang w:eastAsia="fr-FR"/>
        </w:rPr>
        <w:t>)</w:t>
      </w:r>
      <w:r w:rsidR="000266BB">
        <w:rPr>
          <w:rFonts w:eastAsia="Times New Roman" w:cstheme="minorHAnsi"/>
          <w:kern w:val="36"/>
          <w:sz w:val="36"/>
          <w:szCs w:val="36"/>
          <w:lang w:eastAsia="fr-FR"/>
        </w:rPr>
        <w:t xml:space="preserve"> qui regroupe environ 500 millions de neurones. </w:t>
      </w:r>
      <w:bookmarkEnd w:id="183"/>
      <w:r w:rsidR="000266BB" w:rsidRPr="000266BB">
        <w:rPr>
          <w:rFonts w:eastAsia="Times New Roman" w:cstheme="minorHAnsi"/>
          <w:b/>
          <w:bCs/>
          <w:kern w:val="36"/>
          <w:sz w:val="36"/>
          <w:szCs w:val="36"/>
          <w:lang w:eastAsia="fr-FR"/>
        </w:rPr>
        <w:t>IH 10 2022</w:t>
      </w:r>
    </w:p>
    <w:p w14:paraId="392E82EA" w14:textId="51C6CAE4" w:rsidR="008C58D6" w:rsidRPr="008C58D6" w:rsidRDefault="008C58D6" w:rsidP="00C25A0A">
      <w:pPr>
        <w:shd w:val="clear" w:color="auto" w:fill="FFFFFF" w:themeFill="background1"/>
        <w:rPr>
          <w:rFonts w:cstheme="minorHAnsi"/>
          <w:sz w:val="36"/>
          <w:szCs w:val="36"/>
          <w:shd w:val="clear" w:color="auto" w:fill="F8F7FD"/>
        </w:rPr>
      </w:pPr>
      <w:bookmarkStart w:id="184" w:name="_Hlk97659690"/>
      <w:r w:rsidRPr="00147D35">
        <w:rPr>
          <w:rFonts w:cstheme="minorHAnsi"/>
          <w:b/>
          <w:bCs/>
          <w:sz w:val="36"/>
          <w:szCs w:val="36"/>
          <w:shd w:val="clear" w:color="auto" w:fill="FFFFFF" w:themeFill="background1"/>
        </w:rPr>
        <w:t>« Désafférentation »</w:t>
      </w:r>
      <w:r w:rsidRPr="00147D35">
        <w:rPr>
          <w:rFonts w:cstheme="minorHAnsi"/>
          <w:sz w:val="36"/>
          <w:szCs w:val="36"/>
          <w:shd w:val="clear" w:color="auto" w:fill="FFFFFF" w:themeFill="background1"/>
        </w:rPr>
        <w:t> : Absence totale ou partielle des informations parvenant au cerveau.</w:t>
      </w:r>
      <w:r>
        <w:rPr>
          <w:rFonts w:cstheme="minorHAnsi"/>
          <w:sz w:val="36"/>
          <w:szCs w:val="36"/>
          <w:shd w:val="clear" w:color="auto" w:fill="F8F7FD"/>
        </w:rPr>
        <w:t xml:space="preserve"> </w:t>
      </w:r>
      <w:bookmarkEnd w:id="184"/>
      <w:r w:rsidRPr="00147D35">
        <w:rPr>
          <w:rFonts w:cstheme="minorHAnsi"/>
          <w:b/>
          <w:bCs/>
          <w:sz w:val="36"/>
          <w:szCs w:val="36"/>
          <w:shd w:val="clear" w:color="auto" w:fill="FFFFFF" w:themeFill="background1"/>
        </w:rPr>
        <w:t>IH 03 2022</w:t>
      </w:r>
      <w:r w:rsidRPr="00147D35">
        <w:rPr>
          <w:rFonts w:cstheme="minorHAnsi"/>
          <w:sz w:val="36"/>
          <w:szCs w:val="36"/>
          <w:shd w:val="clear" w:color="auto" w:fill="FFFFFF" w:themeFill="background1"/>
        </w:rPr>
        <w:t>.</w:t>
      </w:r>
    </w:p>
    <w:p w14:paraId="4F7A535B" w14:textId="70FCF072" w:rsidR="0052004C" w:rsidRPr="00D83290" w:rsidRDefault="00051D88" w:rsidP="00C25A0A">
      <w:pPr>
        <w:shd w:val="clear" w:color="auto" w:fill="FFFFFF" w:themeFill="background1"/>
        <w:rPr>
          <w:rFonts w:cstheme="minorHAnsi"/>
          <w:b/>
          <w:bCs/>
          <w:sz w:val="36"/>
          <w:szCs w:val="36"/>
          <w:shd w:val="clear" w:color="auto" w:fill="FFFFFF" w:themeFill="background1"/>
        </w:rPr>
      </w:pPr>
      <w:bookmarkStart w:id="185" w:name="_Hlk113573990"/>
      <w:r w:rsidRPr="00051D88">
        <w:rPr>
          <w:rFonts w:cstheme="minorHAnsi"/>
          <w:b/>
          <w:bCs/>
          <w:sz w:val="36"/>
          <w:szCs w:val="36"/>
          <w:shd w:val="clear" w:color="auto" w:fill="FFFFFF" w:themeFill="background1"/>
        </w:rPr>
        <w:t>« Développement personnel »</w:t>
      </w:r>
      <w:r>
        <w:rPr>
          <w:rFonts w:cstheme="minorHAnsi"/>
          <w:sz w:val="36"/>
          <w:szCs w:val="36"/>
          <w:shd w:val="clear" w:color="auto" w:fill="FFFFFF" w:themeFill="background1"/>
        </w:rPr>
        <w:t xml:space="preserve"> : Ensemble hétéroclite de pratiques visant à l’amélioration de la connaissance de soi et de sa qualité de vie. </w:t>
      </w:r>
      <w:bookmarkEnd w:id="185"/>
      <w:r w:rsidRPr="00051D88">
        <w:rPr>
          <w:rFonts w:cstheme="minorHAnsi"/>
          <w:b/>
          <w:bCs/>
          <w:sz w:val="36"/>
          <w:szCs w:val="36"/>
          <w:shd w:val="clear" w:color="auto" w:fill="FFFFFF" w:themeFill="background1"/>
        </w:rPr>
        <w:t>IH 09 2022</w:t>
      </w:r>
    </w:p>
    <w:p w14:paraId="7EE1D9A1" w14:textId="521DC13C" w:rsidR="009179AA" w:rsidRPr="00D83290" w:rsidRDefault="009179AA" w:rsidP="00D83290">
      <w:pPr>
        <w:rPr>
          <w:rFonts w:cstheme="minorHAnsi"/>
          <w:b/>
          <w:bCs/>
          <w:sz w:val="36"/>
          <w:szCs w:val="36"/>
          <w:shd w:val="clear" w:color="auto" w:fill="FFFFFF"/>
        </w:rPr>
      </w:pPr>
      <w:r>
        <w:rPr>
          <w:rFonts w:cstheme="minorHAnsi"/>
          <w:b/>
          <w:bCs/>
          <w:sz w:val="36"/>
          <w:szCs w:val="36"/>
          <w:shd w:val="clear" w:color="auto" w:fill="FFFFFF" w:themeFill="background1"/>
        </w:rPr>
        <w:t xml:space="preserve"> </w:t>
      </w:r>
      <w:bookmarkStart w:id="186" w:name="_Hlk180657246"/>
      <w:r>
        <w:rPr>
          <w:rFonts w:cstheme="minorHAnsi"/>
          <w:b/>
          <w:bCs/>
          <w:sz w:val="36"/>
          <w:szCs w:val="36"/>
          <w:shd w:val="clear" w:color="auto" w:fill="FFFFFF" w:themeFill="background1"/>
        </w:rPr>
        <w:t xml:space="preserve">« Dialectical Behavior Therapy » ou « DBT » ou « Thérapie </w:t>
      </w:r>
      <w:r w:rsidR="00D83290">
        <w:rPr>
          <w:rFonts w:cstheme="minorHAnsi"/>
          <w:b/>
          <w:bCs/>
          <w:sz w:val="36"/>
          <w:szCs w:val="36"/>
          <w:shd w:val="clear" w:color="auto" w:fill="FFFFFF" w:themeFill="background1"/>
        </w:rPr>
        <w:t>C</w:t>
      </w:r>
      <w:r>
        <w:rPr>
          <w:rFonts w:cstheme="minorHAnsi"/>
          <w:b/>
          <w:bCs/>
          <w:sz w:val="36"/>
          <w:szCs w:val="36"/>
          <w:shd w:val="clear" w:color="auto" w:fill="FFFFFF" w:themeFill="background1"/>
        </w:rPr>
        <w:t xml:space="preserve">omportementale </w:t>
      </w:r>
      <w:r w:rsidR="00D83290">
        <w:rPr>
          <w:rFonts w:cstheme="minorHAnsi"/>
          <w:b/>
          <w:bCs/>
          <w:sz w:val="36"/>
          <w:szCs w:val="36"/>
          <w:shd w:val="clear" w:color="auto" w:fill="FFFFFF" w:themeFill="background1"/>
        </w:rPr>
        <w:t>D</w:t>
      </w:r>
      <w:r>
        <w:rPr>
          <w:rFonts w:cstheme="minorHAnsi"/>
          <w:b/>
          <w:bCs/>
          <w:sz w:val="36"/>
          <w:szCs w:val="36"/>
          <w:shd w:val="clear" w:color="auto" w:fill="FFFFFF" w:themeFill="background1"/>
        </w:rPr>
        <w:t xml:space="preserve">ialectique » </w:t>
      </w:r>
      <w:r w:rsidR="00C429D9">
        <w:rPr>
          <w:rFonts w:cstheme="minorHAnsi"/>
          <w:b/>
          <w:bCs/>
          <w:sz w:val="36"/>
          <w:szCs w:val="36"/>
          <w:shd w:val="clear" w:color="auto" w:fill="FFFFFF" w:themeFill="background1"/>
        </w:rPr>
        <w:t xml:space="preserve">: </w:t>
      </w:r>
      <w:r w:rsidR="00C429D9">
        <w:rPr>
          <w:rFonts w:cstheme="minorHAnsi"/>
          <w:sz w:val="36"/>
          <w:szCs w:val="36"/>
          <w:shd w:val="clear" w:color="auto" w:fill="FFFFFF" w:themeFill="background1"/>
        </w:rPr>
        <w:t>Variété de</w:t>
      </w:r>
      <w:r w:rsidR="00C429D9" w:rsidRPr="00C429D9">
        <w:rPr>
          <w:rFonts w:cstheme="minorHAnsi"/>
          <w:sz w:val="36"/>
          <w:szCs w:val="36"/>
          <w:shd w:val="clear" w:color="auto" w:fill="FFFFFF" w:themeFill="background1"/>
        </w:rPr>
        <w:t xml:space="preserve"> thérapie</w:t>
      </w:r>
      <w:r w:rsidR="00C429D9">
        <w:rPr>
          <w:rFonts w:cstheme="minorHAnsi"/>
          <w:sz w:val="36"/>
          <w:szCs w:val="36"/>
          <w:shd w:val="clear" w:color="auto" w:fill="FFFFFF" w:themeFill="background1"/>
        </w:rPr>
        <w:t xml:space="preserve"> développée par </w:t>
      </w:r>
      <w:r w:rsidR="00C429D9" w:rsidRPr="0052004C">
        <w:rPr>
          <w:rFonts w:cstheme="minorHAnsi"/>
          <w:sz w:val="36"/>
          <w:szCs w:val="36"/>
          <w:u w:val="single"/>
          <w:shd w:val="clear" w:color="auto" w:fill="FFFFFF" w:themeFill="background1"/>
        </w:rPr>
        <w:t>Marsha M. Linehan</w:t>
      </w:r>
      <w:r w:rsidR="00C429D9">
        <w:rPr>
          <w:rFonts w:cstheme="minorHAnsi"/>
          <w:sz w:val="36"/>
          <w:szCs w:val="36"/>
          <w:shd w:val="clear" w:color="auto" w:fill="FFFFFF" w:themeFill="background1"/>
        </w:rPr>
        <w:t xml:space="preserve">* qui associe </w:t>
      </w:r>
      <w:r w:rsidR="00C429D9" w:rsidRPr="0052004C">
        <w:rPr>
          <w:rFonts w:cstheme="minorHAnsi"/>
          <w:i/>
          <w:iCs/>
          <w:sz w:val="36"/>
          <w:szCs w:val="36"/>
          <w:shd w:val="clear" w:color="auto" w:fill="FFFFFF" w:themeFill="background1"/>
        </w:rPr>
        <w:t>TCC</w:t>
      </w:r>
      <w:r w:rsidR="00C429D9">
        <w:rPr>
          <w:rFonts w:cstheme="minorHAnsi"/>
          <w:sz w:val="36"/>
          <w:szCs w:val="36"/>
          <w:shd w:val="clear" w:color="auto" w:fill="FFFFFF" w:themeFill="background1"/>
        </w:rPr>
        <w:t>*, neurosciences et </w:t>
      </w:r>
      <w:r w:rsidR="00C429D9" w:rsidRPr="00D30FA8">
        <w:rPr>
          <w:rFonts w:cstheme="minorHAnsi"/>
          <w:i/>
          <w:iCs/>
          <w:sz w:val="36"/>
          <w:szCs w:val="36"/>
          <w:shd w:val="clear" w:color="auto" w:fill="FFFFFF" w:themeFill="background1"/>
        </w:rPr>
        <w:t>méditation de pleine conscience</w:t>
      </w:r>
      <w:r w:rsidR="00C429D9">
        <w:rPr>
          <w:rFonts w:cstheme="minorHAnsi"/>
          <w:sz w:val="36"/>
          <w:szCs w:val="36"/>
          <w:shd w:val="clear" w:color="auto" w:fill="FFFFFF" w:themeFill="background1"/>
        </w:rPr>
        <w:t> *</w:t>
      </w:r>
      <w:r w:rsidR="00D83290">
        <w:rPr>
          <w:rFonts w:cstheme="minorHAnsi"/>
          <w:sz w:val="36"/>
          <w:szCs w:val="36"/>
          <w:shd w:val="clear" w:color="auto" w:fill="FFFFFF" w:themeFill="background1"/>
        </w:rPr>
        <w:t xml:space="preserve"> et </w:t>
      </w:r>
      <w:r w:rsidR="00D83290" w:rsidRPr="00D83290">
        <w:rPr>
          <w:rFonts w:cstheme="minorHAnsi"/>
          <w:color w:val="000000" w:themeColor="text1"/>
          <w:sz w:val="36"/>
          <w:szCs w:val="36"/>
          <w:shd w:val="clear" w:color="auto" w:fill="FFFFFF" w:themeFill="background1"/>
        </w:rPr>
        <w:t xml:space="preserve">s’adresse aux patients présentant un trouble de la personnalité </w:t>
      </w:r>
      <w:r w:rsidR="00D83290" w:rsidRPr="00D83290">
        <w:rPr>
          <w:rFonts w:cstheme="minorHAnsi"/>
          <w:i/>
          <w:iCs/>
          <w:color w:val="000000" w:themeColor="text1"/>
          <w:sz w:val="36"/>
          <w:szCs w:val="36"/>
          <w:shd w:val="clear" w:color="auto" w:fill="FFFFFF" w:themeFill="background1"/>
        </w:rPr>
        <w:t>borderline</w:t>
      </w:r>
      <w:r w:rsidR="00D83290">
        <w:rPr>
          <w:rFonts w:cstheme="minorHAnsi"/>
          <w:color w:val="000000" w:themeColor="text1"/>
          <w:sz w:val="36"/>
          <w:szCs w:val="36"/>
          <w:shd w:val="clear" w:color="auto" w:fill="FFFFFF" w:themeFill="background1"/>
        </w:rPr>
        <w:t>*</w:t>
      </w:r>
      <w:r w:rsidR="00D83290" w:rsidRPr="00D83290">
        <w:rPr>
          <w:rFonts w:cstheme="minorHAnsi"/>
          <w:color w:val="000000" w:themeColor="text1"/>
          <w:sz w:val="36"/>
          <w:szCs w:val="36"/>
          <w:shd w:val="clear" w:color="auto" w:fill="FFFFFF" w:themeFill="background1"/>
        </w:rPr>
        <w:t>, ainsi que d’autres troubles caractérisés par une labilité émotionnelle s’accompagnant d’un trouble du comportement.</w:t>
      </w:r>
      <w:r w:rsidR="00C429D9">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r w:rsidR="00D83290">
        <w:rPr>
          <w:rFonts w:cstheme="minorHAnsi"/>
          <w:b/>
          <w:bCs/>
          <w:sz w:val="36"/>
          <w:szCs w:val="36"/>
          <w:shd w:val="clear" w:color="auto" w:fill="FFFFFF" w:themeFill="background1"/>
        </w:rPr>
        <w:t xml:space="preserve"> / 11 2024</w:t>
      </w:r>
      <w:r w:rsidRPr="009179AA">
        <w:rPr>
          <w:rFonts w:cstheme="minorHAnsi"/>
          <w:b/>
          <w:bCs/>
          <w:sz w:val="36"/>
          <w:szCs w:val="36"/>
          <w:shd w:val="clear" w:color="auto" w:fill="FFFFFF" w:themeFill="background1"/>
        </w:rPr>
        <w:t>.</w:t>
      </w:r>
    </w:p>
    <w:p w14:paraId="254F955E" w14:textId="618C2406" w:rsidR="00AA58CD" w:rsidRDefault="00082F02" w:rsidP="009179AA">
      <w:pPr>
        <w:shd w:val="clear" w:color="auto" w:fill="FFFFFF" w:themeFill="background1"/>
        <w:rPr>
          <w:rFonts w:cstheme="minorHAnsi"/>
          <w:b/>
          <w:bCs/>
          <w:sz w:val="36"/>
          <w:szCs w:val="36"/>
          <w:shd w:val="clear" w:color="auto" w:fill="FFFFFF" w:themeFill="background1"/>
        </w:rPr>
      </w:pPr>
      <w:bookmarkStart w:id="187" w:name="_Hlk124167059"/>
      <w:bookmarkEnd w:id="186"/>
      <w:r>
        <w:rPr>
          <w:rFonts w:cstheme="minorHAnsi"/>
          <w:b/>
          <w:bCs/>
          <w:sz w:val="36"/>
          <w:szCs w:val="36"/>
          <w:shd w:val="clear" w:color="auto" w:fill="FFFFFF" w:themeFill="background1"/>
        </w:rPr>
        <w:t xml:space="preserve">« Dialogue stratégique » : </w:t>
      </w:r>
      <w:r w:rsidRPr="00082F02">
        <w:rPr>
          <w:rFonts w:cstheme="minorHAnsi"/>
          <w:sz w:val="36"/>
          <w:szCs w:val="36"/>
          <w:shd w:val="clear" w:color="auto" w:fill="FFFFFF" w:themeFill="background1"/>
        </w:rPr>
        <w:t xml:space="preserve">Méthode de dialogue mise au point par </w:t>
      </w:r>
      <w:r w:rsidRPr="00E41B35">
        <w:rPr>
          <w:rFonts w:cstheme="minorHAnsi"/>
          <w:sz w:val="36"/>
          <w:szCs w:val="36"/>
          <w:u w:val="single"/>
          <w:shd w:val="clear" w:color="auto" w:fill="FFFFFF" w:themeFill="background1"/>
        </w:rPr>
        <w:t>Giorgio Nardone</w:t>
      </w:r>
      <w:r>
        <w:rPr>
          <w:rFonts w:cstheme="minorHAnsi"/>
          <w:sz w:val="36"/>
          <w:szCs w:val="36"/>
          <w:shd w:val="clear" w:color="auto" w:fill="FFFFFF" w:themeFill="background1"/>
        </w:rPr>
        <w:t>*</w:t>
      </w:r>
      <w:r w:rsidRPr="00082F02">
        <w:rPr>
          <w:rFonts w:cstheme="minorHAnsi"/>
          <w:sz w:val="36"/>
          <w:szCs w:val="36"/>
          <w:shd w:val="clear" w:color="auto" w:fill="FFFFFF" w:themeFill="background1"/>
        </w:rPr>
        <w:t xml:space="preserve">, pour conduire un entretien de façon à faire changer d'avis le patient, sans que ce changement semble imposé de l'extérieur. Il s'agit de le faire apparaître comme le dénouement naturel du </w:t>
      </w:r>
      <w:r w:rsidRPr="00120CD3">
        <w:rPr>
          <w:rFonts w:cstheme="minorHAnsi"/>
          <w:color w:val="000000" w:themeColor="text1"/>
          <w:sz w:val="36"/>
          <w:szCs w:val="36"/>
          <w:shd w:val="clear" w:color="auto" w:fill="FFFFFF" w:themeFill="background1"/>
        </w:rPr>
        <w:t>problème</w:t>
      </w:r>
      <w:r w:rsidR="0015124C">
        <w:rPr>
          <w:rFonts w:cstheme="minorHAnsi"/>
          <w:color w:val="000000" w:themeColor="text1"/>
          <w:sz w:val="36"/>
          <w:szCs w:val="36"/>
          <w:shd w:val="clear" w:color="auto" w:fill="FFFFFF" w:themeFill="background1"/>
        </w:rPr>
        <w:t xml:space="preserve"> et, à travers des questions à illusion d’alternative, amener le patient à construire pour lui-même une lecture différente de la réalité</w:t>
      </w:r>
      <w:r w:rsidRPr="00120CD3">
        <w:rPr>
          <w:rFonts w:cstheme="minorHAnsi"/>
          <w:color w:val="000000" w:themeColor="text1"/>
          <w:sz w:val="36"/>
          <w:szCs w:val="36"/>
          <w:shd w:val="clear" w:color="auto" w:fill="FFFFFF" w:themeFill="background1"/>
        </w:rPr>
        <w:t>. </w:t>
      </w:r>
      <w:bookmarkEnd w:id="187"/>
      <w:r w:rsidR="00120CD3" w:rsidRPr="00120CD3">
        <w:rPr>
          <w:rFonts w:cstheme="minorHAnsi"/>
          <w:color w:val="000000" w:themeColor="text1"/>
          <w:sz w:val="36"/>
          <w:szCs w:val="36"/>
          <w:shd w:val="clear" w:color="auto" w:fill="FFFFFF" w:themeFill="background1"/>
        </w:rPr>
        <w:t>L’</w:t>
      </w:r>
      <w:r w:rsidR="00120CD3" w:rsidRPr="00120CD3">
        <w:rPr>
          <w:rFonts w:cstheme="minorHAnsi"/>
          <w:i/>
          <w:iCs/>
          <w:color w:val="000000" w:themeColor="text1"/>
          <w:sz w:val="36"/>
          <w:szCs w:val="36"/>
          <w:shd w:val="clear" w:color="auto" w:fill="FFFFFF" w:themeFill="background1"/>
        </w:rPr>
        <w:t>hypnose conversationnelle</w:t>
      </w:r>
      <w:r w:rsidR="00120CD3" w:rsidRPr="00120CD3">
        <w:rPr>
          <w:rFonts w:cstheme="minorHAnsi"/>
          <w:color w:val="000000" w:themeColor="text1"/>
          <w:sz w:val="36"/>
          <w:szCs w:val="36"/>
          <w:shd w:val="clear" w:color="auto" w:fill="FFFFFF" w:themeFill="background1"/>
        </w:rPr>
        <w:t>* en est un</w:t>
      </w:r>
      <w:r w:rsidR="0015124C">
        <w:rPr>
          <w:rFonts w:cstheme="minorHAnsi"/>
          <w:color w:val="000000" w:themeColor="text1"/>
          <w:sz w:val="36"/>
          <w:szCs w:val="36"/>
          <w:shd w:val="clear" w:color="auto" w:fill="FFFFFF" w:themeFill="background1"/>
        </w:rPr>
        <w:t>e</w:t>
      </w:r>
      <w:r w:rsidR="00120CD3" w:rsidRPr="00120CD3">
        <w:rPr>
          <w:rFonts w:cstheme="minorHAnsi"/>
          <w:color w:val="000000" w:themeColor="text1"/>
          <w:sz w:val="36"/>
          <w:szCs w:val="36"/>
          <w:shd w:val="clear" w:color="auto" w:fill="FFFFFF" w:themeFill="background1"/>
        </w:rPr>
        <w:t xml:space="preserve"> composant majeur</w:t>
      </w:r>
      <w:r w:rsidR="0015124C">
        <w:rPr>
          <w:rFonts w:cstheme="minorHAnsi"/>
          <w:color w:val="000000" w:themeColor="text1"/>
          <w:sz w:val="36"/>
          <w:szCs w:val="36"/>
          <w:shd w:val="clear" w:color="auto" w:fill="FFFFFF" w:themeFill="background1"/>
        </w:rPr>
        <w:t>e</w:t>
      </w:r>
      <w:r w:rsidR="00120CD3" w:rsidRPr="00120CD3">
        <w:rPr>
          <w:rFonts w:cstheme="minorHAnsi"/>
          <w:color w:val="000000" w:themeColor="text1"/>
          <w:sz w:val="36"/>
          <w:szCs w:val="36"/>
          <w:shd w:val="clear" w:color="auto" w:fill="FFFFFF" w:themeFill="background1"/>
        </w:rPr>
        <w:t xml:space="preserve">. </w:t>
      </w:r>
      <w:r w:rsidRPr="00082F02">
        <w:rPr>
          <w:rFonts w:cstheme="minorHAnsi"/>
          <w:b/>
          <w:bCs/>
          <w:sz w:val="36"/>
          <w:szCs w:val="36"/>
          <w:shd w:val="clear" w:color="auto" w:fill="FFFFFF" w:themeFill="background1"/>
        </w:rPr>
        <w:t>IH 01 2023</w:t>
      </w:r>
    </w:p>
    <w:p w14:paraId="7FBDFF29" w14:textId="02D54366" w:rsidR="00BF296D" w:rsidRPr="00BF296D" w:rsidRDefault="00BF296D" w:rsidP="009179A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Difficulté » : </w:t>
      </w:r>
      <w:r>
        <w:rPr>
          <w:rFonts w:cstheme="minorHAnsi"/>
          <w:sz w:val="36"/>
          <w:szCs w:val="36"/>
          <w:shd w:val="clear" w:color="auto" w:fill="FFFFFF" w:themeFill="background1"/>
        </w:rPr>
        <w:t xml:space="preserve">Epreuve de la vie qui se présente pour la première fois (et n’est donc pas entretenue par des </w:t>
      </w:r>
      <w:r w:rsidRPr="00BF296D">
        <w:rPr>
          <w:rFonts w:cstheme="minorHAnsi"/>
          <w:i/>
          <w:iCs/>
          <w:sz w:val="36"/>
          <w:szCs w:val="36"/>
          <w:shd w:val="clear" w:color="auto" w:fill="FFFFFF" w:themeFill="background1"/>
        </w:rPr>
        <w:t>tentatives de régulation</w:t>
      </w:r>
      <w:r>
        <w:rPr>
          <w:rFonts w:cstheme="minorHAnsi"/>
          <w:sz w:val="36"/>
          <w:szCs w:val="36"/>
          <w:shd w:val="clear" w:color="auto" w:fill="FFFFFF" w:themeFill="background1"/>
        </w:rPr>
        <w:t xml:space="preserve">*). </w:t>
      </w:r>
    </w:p>
    <w:p w14:paraId="08CF8D5B" w14:textId="53B32F89" w:rsidR="002D2812" w:rsidRDefault="002D2812" w:rsidP="009179AA">
      <w:pPr>
        <w:shd w:val="clear" w:color="auto" w:fill="FFFFFF" w:themeFill="background1"/>
        <w:rPr>
          <w:rFonts w:cstheme="minorHAnsi"/>
          <w:b/>
          <w:bCs/>
          <w:sz w:val="36"/>
          <w:szCs w:val="36"/>
          <w:shd w:val="clear" w:color="auto" w:fill="FFFFFF" w:themeFill="background1"/>
        </w:rPr>
      </w:pPr>
      <w:r w:rsidRPr="002D2812">
        <w:rPr>
          <w:rFonts w:cstheme="minorHAnsi"/>
          <w:b/>
          <w:bCs/>
          <w:sz w:val="36"/>
          <w:szCs w:val="36"/>
          <w:shd w:val="clear" w:color="auto" w:fill="FFFFFF" w:themeFill="background1"/>
        </w:rPr>
        <w:t xml:space="preserve"> « Digitopuncture » </w:t>
      </w:r>
      <w:r>
        <w:rPr>
          <w:rFonts w:cstheme="minorHAnsi"/>
          <w:b/>
          <w:bCs/>
          <w:sz w:val="36"/>
          <w:szCs w:val="36"/>
          <w:shd w:val="clear" w:color="auto" w:fill="FFFFFF" w:themeFill="background1"/>
        </w:rPr>
        <w:t xml:space="preserve">ou </w:t>
      </w:r>
      <w:r w:rsidRPr="002D2812">
        <w:rPr>
          <w:rFonts w:cstheme="minorHAnsi"/>
          <w:b/>
          <w:bCs/>
          <w:sz w:val="36"/>
          <w:szCs w:val="36"/>
          <w:shd w:val="clear" w:color="auto" w:fill="FFFFFF" w:themeFill="background1"/>
        </w:rPr>
        <w:t xml:space="preserve">« Acupression » : </w:t>
      </w:r>
      <w:r w:rsidRPr="002D2812">
        <w:rPr>
          <w:rFonts w:cstheme="minorHAnsi"/>
          <w:sz w:val="36"/>
          <w:szCs w:val="36"/>
          <w:shd w:val="clear" w:color="auto" w:fill="FFFFFF" w:themeFill="background1"/>
        </w:rPr>
        <w:t>Thérapie manuelle visant à rééquilibrer l'énergie vitale le long des méridiens d’</w:t>
      </w:r>
      <w:r w:rsidRPr="002D2812">
        <w:rPr>
          <w:rFonts w:cstheme="minorHAnsi"/>
          <w:i/>
          <w:iCs/>
          <w:sz w:val="36"/>
          <w:szCs w:val="36"/>
          <w:shd w:val="clear" w:color="auto" w:fill="FFFFFF" w:themeFill="background1"/>
        </w:rPr>
        <w:t>acupuncture</w:t>
      </w:r>
      <w:r>
        <w:rPr>
          <w:rFonts w:cstheme="minorHAnsi"/>
          <w:sz w:val="36"/>
          <w:szCs w:val="36"/>
          <w:shd w:val="clear" w:color="auto" w:fill="FFFFFF" w:themeFill="background1"/>
        </w:rPr>
        <w:t>*</w:t>
      </w:r>
      <w:r w:rsidRPr="002D2812">
        <w:rPr>
          <w:rFonts w:cstheme="minorHAnsi"/>
          <w:sz w:val="36"/>
          <w:szCs w:val="36"/>
          <w:shd w:val="clear" w:color="auto" w:fill="FFFFFF" w:themeFill="background1"/>
        </w:rPr>
        <w:t xml:space="preserve"> en stimulant des points précis par pression manuelle.</w:t>
      </w:r>
      <w:r w:rsidRPr="002D2812">
        <w:rPr>
          <w:rFonts w:cstheme="minorHAnsi"/>
          <w:b/>
          <w:bCs/>
          <w:sz w:val="36"/>
          <w:szCs w:val="36"/>
          <w:shd w:val="clear" w:color="auto" w:fill="FFFFFF" w:themeFill="background1"/>
        </w:rPr>
        <w:t xml:space="preserve"> IH 10 2022. </w:t>
      </w:r>
    </w:p>
    <w:p w14:paraId="3F7DD7E8" w14:textId="529A45BF" w:rsidR="00D807D2" w:rsidRDefault="00D807D2" w:rsidP="009179AA">
      <w:pPr>
        <w:shd w:val="clear" w:color="auto" w:fill="FFFFFF" w:themeFill="background1"/>
        <w:rPr>
          <w:rFonts w:cstheme="minorHAnsi"/>
          <w:b/>
          <w:bCs/>
          <w:sz w:val="36"/>
          <w:szCs w:val="36"/>
          <w:shd w:val="clear" w:color="auto" w:fill="FFFFFF" w:themeFill="background1"/>
        </w:rPr>
      </w:pPr>
      <w:bookmarkStart w:id="188" w:name="_Hlk170914414"/>
      <w:r>
        <w:rPr>
          <w:rFonts w:cstheme="minorHAnsi"/>
          <w:b/>
          <w:bCs/>
          <w:sz w:val="36"/>
          <w:szCs w:val="36"/>
          <w:shd w:val="clear" w:color="auto" w:fill="FFFFFF" w:themeFill="background1"/>
        </w:rPr>
        <w:t xml:space="preserve">« Dignity conserving therapy » ou « Thérapie de la dignité » : </w:t>
      </w:r>
      <w:r>
        <w:rPr>
          <w:rFonts w:cstheme="minorHAnsi"/>
          <w:sz w:val="36"/>
          <w:szCs w:val="36"/>
          <w:shd w:val="clear" w:color="auto" w:fill="FFFFFF" w:themeFill="background1"/>
        </w:rPr>
        <w:t xml:space="preserve">Brève intervention psychothérapique </w:t>
      </w:r>
      <w:r w:rsidRPr="00D807D2">
        <w:rPr>
          <w:rFonts w:cstheme="minorHAnsi"/>
          <w:sz w:val="36"/>
          <w:szCs w:val="36"/>
          <w:shd w:val="clear" w:color="auto" w:fill="FFFFFF" w:themeFill="background1"/>
        </w:rPr>
        <w:t>développée en 2012 par</w:t>
      </w:r>
      <w:r w:rsidRPr="00D807D2">
        <w:rPr>
          <w:rFonts w:cstheme="minorHAnsi"/>
          <w:i/>
          <w:iCs/>
          <w:sz w:val="36"/>
          <w:szCs w:val="36"/>
          <w:shd w:val="clear" w:color="auto" w:fill="FFFFFF" w:themeFill="background1"/>
        </w:rPr>
        <w:t xml:space="preserve"> </w:t>
      </w:r>
      <w:r w:rsidRPr="00E41B35">
        <w:rPr>
          <w:rFonts w:cstheme="minorHAnsi"/>
          <w:sz w:val="36"/>
          <w:szCs w:val="36"/>
          <w:u w:val="single"/>
          <w:shd w:val="clear" w:color="auto" w:fill="FFFFFF" w:themeFill="background1"/>
        </w:rPr>
        <w:t>Harvey Chochinov</w:t>
      </w:r>
      <w:r>
        <w:rPr>
          <w:rFonts w:cstheme="minorHAnsi"/>
          <w:sz w:val="36"/>
          <w:szCs w:val="36"/>
          <w:shd w:val="clear" w:color="auto" w:fill="FFFFFF" w:themeFill="background1"/>
        </w:rPr>
        <w:t xml:space="preserve">* pour aider les patients en fin de vie et leurs proches. </w:t>
      </w:r>
      <w:r w:rsidRPr="00D807D2">
        <w:rPr>
          <w:rFonts w:cstheme="minorHAnsi"/>
          <w:b/>
          <w:bCs/>
          <w:sz w:val="36"/>
          <w:szCs w:val="36"/>
          <w:shd w:val="clear" w:color="auto" w:fill="FFFFFF" w:themeFill="background1"/>
        </w:rPr>
        <w:t>IH 07 2024.</w:t>
      </w:r>
    </w:p>
    <w:p w14:paraId="72F534E0" w14:textId="528C553E" w:rsidR="006D05C6" w:rsidRDefault="006D05C6" w:rsidP="009179A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Dilemme du tramway » : </w:t>
      </w:r>
      <w:r w:rsidRPr="006D05C6">
        <w:rPr>
          <w:rFonts w:cstheme="minorHAnsi"/>
          <w:sz w:val="36"/>
          <w:szCs w:val="36"/>
          <w:shd w:val="clear" w:color="auto" w:fill="FFFFFF" w:themeFill="background1"/>
        </w:rPr>
        <w:t>Di</w:t>
      </w:r>
      <w:r>
        <w:rPr>
          <w:rFonts w:cstheme="minorHAnsi"/>
          <w:sz w:val="36"/>
          <w:szCs w:val="36"/>
          <w:shd w:val="clear" w:color="auto" w:fill="FFFFFF" w:themeFill="background1"/>
        </w:rPr>
        <w:t xml:space="preserve">lemme éthique (inventé en 1967 par </w:t>
      </w:r>
      <w:r w:rsidRPr="00E41B35">
        <w:rPr>
          <w:rFonts w:cstheme="minorHAnsi"/>
          <w:sz w:val="36"/>
          <w:szCs w:val="36"/>
          <w:u w:val="single"/>
          <w:shd w:val="clear" w:color="auto" w:fill="FFFFFF" w:themeFill="background1"/>
        </w:rPr>
        <w:t>Philippa Foot</w:t>
      </w:r>
      <w:r>
        <w:rPr>
          <w:rFonts w:cstheme="minorHAnsi"/>
          <w:sz w:val="36"/>
          <w:szCs w:val="36"/>
          <w:shd w:val="clear" w:color="auto" w:fill="FFFFFF" w:themeFill="background1"/>
        </w:rPr>
        <w:t>*) qui consi</w:t>
      </w:r>
      <w:r w:rsidR="006D7705">
        <w:rPr>
          <w:rFonts w:cstheme="minorHAnsi"/>
          <w:sz w:val="36"/>
          <w:szCs w:val="36"/>
          <w:shd w:val="clear" w:color="auto" w:fill="FFFFFF" w:themeFill="background1"/>
        </w:rPr>
        <w:t>ste à choisir entre détourner un tramway et tuer une personne ou ne rien faire et tuer 5 personnes.</w:t>
      </w:r>
    </w:p>
    <w:p w14:paraId="226C784C" w14:textId="2E734D42" w:rsidR="00677278" w:rsidRDefault="00677278" w:rsidP="00677278">
      <w:pPr>
        <w:rPr>
          <w:rFonts w:cstheme="minorHAnsi"/>
          <w:b/>
          <w:sz w:val="36"/>
          <w:szCs w:val="36"/>
        </w:rPr>
      </w:pPr>
      <w:r w:rsidRPr="000B607C">
        <w:rPr>
          <w:rFonts w:cstheme="minorHAnsi"/>
          <w:b/>
          <w:sz w:val="36"/>
          <w:szCs w:val="36"/>
        </w:rPr>
        <w:t>« Dipping » </w:t>
      </w:r>
      <w:r w:rsidRPr="000B607C">
        <w:rPr>
          <w:rFonts w:cstheme="minorHAnsi"/>
          <w:bCs/>
          <w:sz w:val="36"/>
          <w:szCs w:val="36"/>
        </w:rPr>
        <w:t xml:space="preserve">: </w:t>
      </w:r>
      <w:r>
        <w:rPr>
          <w:rFonts w:cstheme="minorHAnsi"/>
          <w:bCs/>
          <w:sz w:val="36"/>
          <w:szCs w:val="36"/>
        </w:rPr>
        <w:t>B</w:t>
      </w:r>
      <w:r w:rsidRPr="000B607C">
        <w:rPr>
          <w:rFonts w:cstheme="minorHAnsi"/>
          <w:bCs/>
          <w:sz w:val="36"/>
          <w:szCs w:val="36"/>
        </w:rPr>
        <w:t xml:space="preserve">aisse de la tension artérielle pendant le sommeil. </w:t>
      </w:r>
      <w:r w:rsidRPr="000B607C">
        <w:rPr>
          <w:rFonts w:cstheme="minorHAnsi"/>
          <w:b/>
          <w:sz w:val="36"/>
          <w:szCs w:val="36"/>
        </w:rPr>
        <w:t>IH 01 2020</w:t>
      </w:r>
    </w:p>
    <w:p w14:paraId="42FDF663" w14:textId="69BA6D26" w:rsidR="00C04FC7" w:rsidRDefault="00C04FC7" w:rsidP="00C04FC7">
      <w:pPr>
        <w:rPr>
          <w:rFonts w:cstheme="minorHAnsi"/>
          <w:b/>
          <w:sz w:val="36"/>
          <w:szCs w:val="36"/>
        </w:rPr>
      </w:pPr>
      <w:r w:rsidRPr="00C04FC7">
        <w:rPr>
          <w:rFonts w:cstheme="minorHAnsi"/>
          <w:b/>
          <w:sz w:val="36"/>
          <w:szCs w:val="36"/>
        </w:rPr>
        <w:t>« DiMéthylTryptamine » ou</w:t>
      </w:r>
      <w:r>
        <w:rPr>
          <w:rFonts w:cstheme="minorHAnsi"/>
          <w:bCs/>
          <w:sz w:val="36"/>
          <w:szCs w:val="36"/>
        </w:rPr>
        <w:t xml:space="preserve"> </w:t>
      </w:r>
      <w:r>
        <w:rPr>
          <w:rFonts w:cstheme="minorHAnsi"/>
          <w:b/>
          <w:sz w:val="36"/>
          <w:szCs w:val="36"/>
        </w:rPr>
        <w:t>« </w:t>
      </w:r>
      <w:r w:rsidRPr="000B607C">
        <w:rPr>
          <w:rFonts w:cstheme="minorHAnsi"/>
          <w:b/>
          <w:sz w:val="36"/>
          <w:szCs w:val="36"/>
        </w:rPr>
        <w:t>DMT</w:t>
      </w:r>
      <w:r>
        <w:rPr>
          <w:rFonts w:cstheme="minorHAnsi"/>
          <w:b/>
          <w:sz w:val="36"/>
          <w:szCs w:val="36"/>
        </w:rPr>
        <w:t xml:space="preserve"> » : </w:t>
      </w:r>
      <w:r w:rsidRPr="000B607C">
        <w:rPr>
          <w:rFonts w:cstheme="minorHAnsi"/>
          <w:bCs/>
          <w:sz w:val="36"/>
          <w:szCs w:val="36"/>
        </w:rPr>
        <w:t xml:space="preserve">Puissant hallucinogène, apparenté au </w:t>
      </w:r>
      <w:r w:rsidRPr="00745888">
        <w:rPr>
          <w:rFonts w:cstheme="minorHAnsi"/>
          <w:bCs/>
          <w:i/>
          <w:iCs/>
          <w:sz w:val="36"/>
          <w:szCs w:val="36"/>
        </w:rPr>
        <w:t>LSD</w:t>
      </w:r>
      <w:r>
        <w:rPr>
          <w:rFonts w:cstheme="minorHAnsi"/>
          <w:bCs/>
          <w:sz w:val="36"/>
          <w:szCs w:val="36"/>
        </w:rPr>
        <w:t>* présent dans l’</w:t>
      </w:r>
      <w:r w:rsidRPr="007204EA">
        <w:rPr>
          <w:rFonts w:cstheme="minorHAnsi"/>
          <w:bCs/>
          <w:i/>
          <w:iCs/>
          <w:sz w:val="36"/>
          <w:szCs w:val="36"/>
        </w:rPr>
        <w:t>ayahuasca</w:t>
      </w:r>
      <w:r>
        <w:rPr>
          <w:rFonts w:cstheme="minorHAnsi"/>
          <w:bCs/>
          <w:sz w:val="36"/>
          <w:szCs w:val="36"/>
        </w:rPr>
        <w:t>*,</w:t>
      </w:r>
      <w:r w:rsidRPr="000B607C">
        <w:rPr>
          <w:rFonts w:cstheme="minorHAnsi"/>
          <w:bCs/>
          <w:sz w:val="36"/>
          <w:szCs w:val="36"/>
        </w:rPr>
        <w:t xml:space="preserve"> provoquant dans certains cas des</w:t>
      </w:r>
      <w:r>
        <w:rPr>
          <w:rFonts w:cstheme="minorHAnsi"/>
          <w:bCs/>
          <w:sz w:val="36"/>
          <w:szCs w:val="36"/>
        </w:rPr>
        <w:t> </w:t>
      </w:r>
      <w:r>
        <w:rPr>
          <w:rFonts w:cstheme="minorHAnsi"/>
          <w:bCs/>
          <w:i/>
          <w:iCs/>
          <w:sz w:val="36"/>
          <w:szCs w:val="36"/>
        </w:rPr>
        <w:t>E</w:t>
      </w:r>
      <w:r w:rsidRPr="00C25A0A">
        <w:rPr>
          <w:rFonts w:cstheme="minorHAnsi"/>
          <w:bCs/>
          <w:i/>
          <w:iCs/>
          <w:sz w:val="36"/>
          <w:szCs w:val="36"/>
        </w:rPr>
        <w:t>xpériences de</w:t>
      </w:r>
      <w:r w:rsidRPr="000B607C">
        <w:rPr>
          <w:rFonts w:cstheme="minorHAnsi"/>
          <w:bCs/>
          <w:sz w:val="36"/>
          <w:szCs w:val="36"/>
        </w:rPr>
        <w:t> </w:t>
      </w:r>
      <w:r>
        <w:rPr>
          <w:rFonts w:cstheme="minorHAnsi"/>
          <w:bCs/>
          <w:i/>
          <w:iCs/>
          <w:sz w:val="36"/>
          <w:szCs w:val="36"/>
        </w:rPr>
        <w:t>M</w:t>
      </w:r>
      <w:r w:rsidRPr="000B607C">
        <w:rPr>
          <w:rFonts w:cstheme="minorHAnsi"/>
          <w:bCs/>
          <w:i/>
          <w:iCs/>
          <w:sz w:val="36"/>
          <w:szCs w:val="36"/>
        </w:rPr>
        <w:t xml:space="preserve">ort </w:t>
      </w:r>
      <w:r>
        <w:rPr>
          <w:rFonts w:cstheme="minorHAnsi"/>
          <w:bCs/>
          <w:i/>
          <w:iCs/>
          <w:sz w:val="36"/>
          <w:szCs w:val="36"/>
        </w:rPr>
        <w:t>I</w:t>
      </w:r>
      <w:r w:rsidRPr="000B607C">
        <w:rPr>
          <w:rFonts w:cstheme="minorHAnsi"/>
          <w:bCs/>
          <w:i/>
          <w:iCs/>
          <w:sz w:val="36"/>
          <w:szCs w:val="36"/>
        </w:rPr>
        <w:t>mminente</w:t>
      </w:r>
      <w:r>
        <w:rPr>
          <w:rFonts w:cstheme="minorHAnsi"/>
          <w:bCs/>
          <w:i/>
          <w:iCs/>
          <w:sz w:val="36"/>
          <w:szCs w:val="36"/>
        </w:rPr>
        <w:t>*</w:t>
      </w:r>
      <w:r w:rsidRPr="000B607C">
        <w:rPr>
          <w:rFonts w:cstheme="minorHAnsi"/>
          <w:bCs/>
          <w:sz w:val="36"/>
          <w:szCs w:val="36"/>
        </w:rPr>
        <w:t xml:space="preserve"> ». </w:t>
      </w:r>
      <w:r w:rsidRPr="000B607C">
        <w:rPr>
          <w:rFonts w:cstheme="minorHAnsi"/>
          <w:b/>
          <w:sz w:val="36"/>
          <w:szCs w:val="36"/>
        </w:rPr>
        <w:t>IH 2021 11</w:t>
      </w:r>
    </w:p>
    <w:p w14:paraId="2953B010" w14:textId="663B15A0" w:rsidR="00677278" w:rsidRPr="00677278" w:rsidRDefault="00677278" w:rsidP="00677278">
      <w:pPr>
        <w:rPr>
          <w:rFonts w:cstheme="minorHAnsi"/>
          <w:b/>
          <w:bCs/>
          <w:color w:val="000000" w:themeColor="text1"/>
          <w:sz w:val="36"/>
          <w:szCs w:val="36"/>
          <w:shd w:val="clear" w:color="auto" w:fill="FFFFFF"/>
        </w:rPr>
      </w:pPr>
      <w:r>
        <w:rPr>
          <w:rFonts w:cstheme="minorHAnsi"/>
          <w:b/>
          <w:bCs/>
          <w:color w:val="000000" w:themeColor="text1"/>
          <w:sz w:val="36"/>
          <w:szCs w:val="36"/>
          <w:shd w:val="clear" w:color="auto" w:fill="FFFFFF"/>
        </w:rPr>
        <w:t xml:space="preserve"> « Diplôme Inter-Universitaire » ou « DIU » : </w:t>
      </w:r>
      <w:r w:rsidRPr="00677278">
        <w:rPr>
          <w:rFonts w:cstheme="minorHAnsi"/>
          <w:color w:val="000000" w:themeColor="text1"/>
          <w:sz w:val="36"/>
          <w:szCs w:val="36"/>
          <w:shd w:val="clear" w:color="auto" w:fill="FFFFFF" w:themeFill="background1"/>
        </w:rPr>
        <w:t>Diplôme délivré conjointement par une université française, un grand établissement ou un autre établissement public (contrairement aux diplômes nationaux qui sont délivrés au nom du ministère).</w:t>
      </w:r>
    </w:p>
    <w:bookmarkEnd w:id="188"/>
    <w:p w14:paraId="3E94B8A2" w14:textId="1A7E33C5" w:rsidR="004C2F88" w:rsidRDefault="004C2F88" w:rsidP="009179A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DIR » : </w:t>
      </w:r>
      <w:r w:rsidRPr="00D30FA8">
        <w:rPr>
          <w:rFonts w:cstheme="minorHAnsi"/>
          <w:b/>
          <w:bCs/>
          <w:sz w:val="36"/>
          <w:szCs w:val="36"/>
          <w:shd w:val="clear" w:color="auto" w:fill="FFFFFF" w:themeFill="background1"/>
        </w:rPr>
        <w:t>Développement et Installation de Ressources</w:t>
      </w:r>
      <w:r w:rsidRPr="004C2F88">
        <w:rPr>
          <w:rFonts w:cstheme="minorHAnsi"/>
          <w:sz w:val="36"/>
          <w:szCs w:val="36"/>
          <w:shd w:val="clear" w:color="auto" w:fill="FFFFFF" w:themeFill="background1"/>
        </w:rPr>
        <w:t>.</w:t>
      </w:r>
    </w:p>
    <w:p w14:paraId="71E48912" w14:textId="4C7B9EAB" w:rsidR="00E41B35" w:rsidRDefault="00E41B35" w:rsidP="009179AA">
      <w:pPr>
        <w:shd w:val="clear" w:color="auto" w:fill="FFFFFF" w:themeFill="background1"/>
        <w:rPr>
          <w:rFonts w:cstheme="minorHAnsi"/>
          <w:b/>
          <w:bCs/>
          <w:sz w:val="36"/>
          <w:szCs w:val="36"/>
          <w:shd w:val="clear" w:color="auto" w:fill="FFFFFF" w:themeFill="background1"/>
        </w:rPr>
      </w:pPr>
      <w:bookmarkStart w:id="189" w:name="_Hlk213610026"/>
      <w:r>
        <w:rPr>
          <w:rFonts w:cstheme="minorHAnsi"/>
          <w:sz w:val="36"/>
          <w:szCs w:val="36"/>
          <w:shd w:val="clear" w:color="auto" w:fill="FFFFFF" w:themeFill="background1"/>
        </w:rPr>
        <w:t>« </w:t>
      </w:r>
      <w:r w:rsidRPr="00E41B35">
        <w:rPr>
          <w:rFonts w:cstheme="minorHAnsi"/>
          <w:b/>
          <w:bCs/>
          <w:sz w:val="36"/>
          <w:szCs w:val="36"/>
          <w:shd w:val="clear" w:color="auto" w:fill="FFFFFF" w:themeFill="background1"/>
        </w:rPr>
        <w:t>Directives anticipées</w:t>
      </w:r>
      <w:r>
        <w:rPr>
          <w:rFonts w:cstheme="minorHAnsi"/>
          <w:sz w:val="36"/>
          <w:szCs w:val="36"/>
          <w:shd w:val="clear" w:color="auto" w:fill="FFFFFF" w:themeFill="background1"/>
        </w:rPr>
        <w:t> » : D</w:t>
      </w:r>
      <w:r w:rsidRPr="00E41B35">
        <w:rPr>
          <w:rFonts w:cstheme="minorHAnsi"/>
          <w:sz w:val="36"/>
          <w:szCs w:val="36"/>
          <w:shd w:val="clear" w:color="auto" w:fill="FFFFFF" w:themeFill="background1"/>
        </w:rPr>
        <w:t>ocument écrit, daté et signé par lequel une personne rédige ses volontés quant aux soins médicaux qu'elle veut ou ne veut pas recevoir dans le cas où elle serait devenue inconsciente ou elle se trouverait dans l'incapacité d'exprimer sa volonté.</w:t>
      </w:r>
      <w:r>
        <w:rPr>
          <w:rFonts w:cstheme="minorHAnsi"/>
          <w:sz w:val="36"/>
          <w:szCs w:val="36"/>
          <w:shd w:val="clear" w:color="auto" w:fill="FFFFFF" w:themeFill="background1"/>
        </w:rPr>
        <w:t xml:space="preserve"> Souvent utilisées dans l’optique de la fin de vie (acharnement thérapeutique…) mais</w:t>
      </w:r>
      <w:r w:rsidR="0023128A">
        <w:rPr>
          <w:rFonts w:cstheme="minorHAnsi"/>
          <w:sz w:val="36"/>
          <w:szCs w:val="36"/>
          <w:shd w:val="clear" w:color="auto" w:fill="FFFFFF" w:themeFill="background1"/>
        </w:rPr>
        <w:t xml:space="preserve"> aussi en psychiatrie </w:t>
      </w:r>
      <w:r w:rsidR="00F54738">
        <w:rPr>
          <w:rFonts w:cstheme="minorHAnsi"/>
          <w:sz w:val="36"/>
          <w:szCs w:val="36"/>
          <w:shd w:val="clear" w:color="auto" w:fill="FFFFFF" w:themeFill="background1"/>
        </w:rPr>
        <w:t>(dans</w:t>
      </w:r>
      <w:r w:rsidR="0023128A">
        <w:rPr>
          <w:rFonts w:cstheme="minorHAnsi"/>
          <w:sz w:val="36"/>
          <w:szCs w:val="36"/>
          <w:shd w:val="clear" w:color="auto" w:fill="FFFFFF" w:themeFill="background1"/>
        </w:rPr>
        <w:t xml:space="preserve"> le cas de la maladie bipolaire par exemple). </w:t>
      </w:r>
      <w:r>
        <w:rPr>
          <w:rFonts w:cstheme="minorHAnsi"/>
          <w:sz w:val="36"/>
          <w:szCs w:val="36"/>
          <w:shd w:val="clear" w:color="auto" w:fill="FFFFFF" w:themeFill="background1"/>
        </w:rPr>
        <w:t xml:space="preserve"> </w:t>
      </w:r>
      <w:bookmarkEnd w:id="189"/>
      <w:r w:rsidR="00F54738" w:rsidRPr="00F54738">
        <w:rPr>
          <w:rFonts w:cstheme="minorHAnsi"/>
          <w:b/>
          <w:bCs/>
          <w:sz w:val="36"/>
          <w:szCs w:val="36"/>
          <w:shd w:val="clear" w:color="auto" w:fill="FFFFFF" w:themeFill="background1"/>
        </w:rPr>
        <w:t>IH 11 2025.</w:t>
      </w:r>
    </w:p>
    <w:p w14:paraId="5746F7DE" w14:textId="4D601A69" w:rsidR="007C069A" w:rsidRPr="00E57909" w:rsidRDefault="00E57909" w:rsidP="00E57909">
      <w:pPr>
        <w:rPr>
          <w:b/>
          <w:sz w:val="36"/>
          <w:szCs w:val="36"/>
        </w:rPr>
      </w:pPr>
      <w:bookmarkStart w:id="190" w:name="_Hlk174107041"/>
      <w:r w:rsidRPr="00E57909">
        <w:rPr>
          <w:rFonts w:cstheme="minorHAnsi"/>
          <w:b/>
          <w:bCs/>
          <w:sz w:val="36"/>
          <w:szCs w:val="36"/>
          <w:shd w:val="clear" w:color="auto" w:fill="FFFFFF" w:themeFill="background1"/>
        </w:rPr>
        <w:t>« Directive impliquée »</w:t>
      </w:r>
      <w:r w:rsidRPr="00E57909">
        <w:rPr>
          <w:rFonts w:cstheme="minorHAnsi"/>
          <w:sz w:val="36"/>
          <w:szCs w:val="36"/>
          <w:shd w:val="clear" w:color="auto" w:fill="FFFFFF" w:themeFill="background1"/>
        </w:rPr>
        <w:t xml:space="preserve"> : </w:t>
      </w:r>
      <w:r w:rsidRPr="00E57909">
        <w:rPr>
          <w:rFonts w:cstheme="minorHAnsi"/>
          <w:i/>
          <w:iCs/>
          <w:sz w:val="36"/>
          <w:szCs w:val="36"/>
          <w:shd w:val="clear" w:color="auto" w:fill="FFFFFF" w:themeFill="background1"/>
        </w:rPr>
        <w:t>Suggestion</w:t>
      </w:r>
      <w:r w:rsidRPr="00E57909">
        <w:rPr>
          <w:rFonts w:cstheme="minorHAnsi"/>
          <w:sz w:val="36"/>
          <w:szCs w:val="36"/>
          <w:shd w:val="clear" w:color="auto" w:fill="FFFFFF" w:themeFill="background1"/>
        </w:rPr>
        <w:t xml:space="preserve">* préférentielle construite en associant une </w:t>
      </w:r>
      <w:r w:rsidR="00F54738" w:rsidRPr="00E57909">
        <w:rPr>
          <w:rFonts w:cstheme="minorHAnsi"/>
          <w:sz w:val="36"/>
          <w:szCs w:val="36"/>
          <w:u w:val="single"/>
          <w:shd w:val="clear" w:color="auto" w:fill="FFFFFF" w:themeFill="background1"/>
        </w:rPr>
        <w:t>temporalité</w:t>
      </w:r>
      <w:r w:rsidR="00F54738" w:rsidRPr="00E57909">
        <w:rPr>
          <w:rFonts w:cstheme="minorHAnsi"/>
          <w:sz w:val="36"/>
          <w:szCs w:val="36"/>
          <w:shd w:val="clear" w:color="auto" w:fill="FFFFFF" w:themeFill="background1"/>
        </w:rPr>
        <w:t xml:space="preserve"> (</w:t>
      </w:r>
      <w:r w:rsidRPr="00F54738">
        <w:rPr>
          <w:rFonts w:cstheme="minorHAnsi"/>
          <w:sz w:val="36"/>
          <w:szCs w:val="36"/>
          <w:shd w:val="clear" w:color="auto" w:fill="FFFFFF" w:themeFill="background1"/>
        </w:rPr>
        <w:t>un moment particulier à venir : dès que… lorsque…</w:t>
      </w:r>
      <w:r w:rsidRPr="00E57909">
        <w:rPr>
          <w:rFonts w:cstheme="minorHAnsi"/>
          <w:i/>
          <w:iCs/>
          <w:sz w:val="36"/>
          <w:szCs w:val="36"/>
          <w:shd w:val="clear" w:color="auto" w:fill="FFFFFF" w:themeFill="background1"/>
        </w:rPr>
        <w:t xml:space="preserve">) et </w:t>
      </w:r>
      <w:r w:rsidRPr="00E57909">
        <w:rPr>
          <w:rFonts w:cstheme="minorHAnsi"/>
          <w:sz w:val="36"/>
          <w:szCs w:val="36"/>
          <w:shd w:val="clear" w:color="auto" w:fill="FFFFFF" w:themeFill="background1"/>
        </w:rPr>
        <w:t xml:space="preserve">une </w:t>
      </w:r>
      <w:r w:rsidRPr="00E57909">
        <w:rPr>
          <w:rFonts w:cstheme="minorHAnsi"/>
          <w:sz w:val="36"/>
          <w:szCs w:val="36"/>
          <w:u w:val="single"/>
          <w:shd w:val="clear" w:color="auto" w:fill="FFFFFF" w:themeFill="background1"/>
        </w:rPr>
        <w:t>tâche</w:t>
      </w:r>
      <w:r w:rsidRPr="00E57909">
        <w:rPr>
          <w:rFonts w:cstheme="minorHAnsi"/>
          <w:sz w:val="36"/>
          <w:szCs w:val="36"/>
          <w:shd w:val="clear" w:color="auto" w:fill="FFFFFF" w:themeFill="background1"/>
        </w:rPr>
        <w:t xml:space="preserve"> à accomplir (</w:t>
      </w:r>
      <w:r w:rsidR="00E41B35">
        <w:rPr>
          <w:rFonts w:cstheme="minorHAnsi"/>
          <w:sz w:val="36"/>
          <w:szCs w:val="36"/>
          <w:shd w:val="clear" w:color="auto" w:fill="FFFFFF" w:themeFill="background1"/>
        </w:rPr>
        <w:t>« </w:t>
      </w:r>
      <w:r w:rsidRPr="00E57909">
        <w:rPr>
          <w:rFonts w:cstheme="minorHAnsi"/>
          <w:i/>
          <w:iCs/>
          <w:sz w:val="36"/>
          <w:szCs w:val="36"/>
          <w:shd w:val="clear" w:color="auto" w:fill="FFFFFF" w:themeFill="background1"/>
        </w:rPr>
        <w:t>laisse</w:t>
      </w:r>
      <w:r w:rsidR="00E41B35">
        <w:rPr>
          <w:rFonts w:cstheme="minorHAnsi"/>
          <w:i/>
          <w:iCs/>
          <w:sz w:val="36"/>
          <w:szCs w:val="36"/>
          <w:shd w:val="clear" w:color="auto" w:fill="FFFFFF" w:themeFill="background1"/>
        </w:rPr>
        <w:t>z</w:t>
      </w:r>
      <w:r w:rsidRPr="00E57909">
        <w:rPr>
          <w:rFonts w:cstheme="minorHAnsi"/>
          <w:i/>
          <w:iCs/>
          <w:sz w:val="36"/>
          <w:szCs w:val="36"/>
          <w:shd w:val="clear" w:color="auto" w:fill="FFFFFF" w:themeFill="background1"/>
        </w:rPr>
        <w:t xml:space="preserve"> vos paupières se fermer</w:t>
      </w:r>
      <w:r w:rsidR="00E41B35">
        <w:rPr>
          <w:rFonts w:cstheme="minorHAnsi"/>
          <w:i/>
          <w:iCs/>
          <w:sz w:val="36"/>
          <w:szCs w:val="36"/>
          <w:shd w:val="clear" w:color="auto" w:fill="FFFFFF" w:themeFill="background1"/>
        </w:rPr>
        <w:t> »</w:t>
      </w:r>
      <w:r w:rsidRPr="00E57909">
        <w:rPr>
          <w:rFonts w:cstheme="minorHAnsi"/>
          <w:sz w:val="36"/>
          <w:szCs w:val="36"/>
          <w:shd w:val="clear" w:color="auto" w:fill="FFFFFF" w:themeFill="background1"/>
        </w:rPr>
        <w:t xml:space="preserve">), tout en laissant le </w:t>
      </w:r>
      <w:r w:rsidRPr="00E57909">
        <w:rPr>
          <w:rFonts w:cstheme="minorHAnsi"/>
          <w:sz w:val="36"/>
          <w:szCs w:val="36"/>
          <w:u w:val="single"/>
          <w:shd w:val="clear" w:color="auto" w:fill="FFFFFF" w:themeFill="background1"/>
        </w:rPr>
        <w:t>choix</w:t>
      </w:r>
      <w:r w:rsidRPr="00E57909">
        <w:rPr>
          <w:rFonts w:cstheme="minorHAnsi"/>
          <w:sz w:val="36"/>
          <w:szCs w:val="36"/>
          <w:shd w:val="clear" w:color="auto" w:fill="FFFFFF" w:themeFill="background1"/>
        </w:rPr>
        <w:t xml:space="preserve"> au patient </w:t>
      </w:r>
      <w:r w:rsidR="00F54738" w:rsidRPr="00E57909">
        <w:rPr>
          <w:rFonts w:cstheme="minorHAnsi"/>
          <w:sz w:val="36"/>
          <w:szCs w:val="36"/>
          <w:shd w:val="clear" w:color="auto" w:fill="FFFFFF" w:themeFill="background1"/>
        </w:rPr>
        <w:t>(«</w:t>
      </w:r>
      <w:r w:rsidR="00E41B35">
        <w:rPr>
          <w:rFonts w:cstheme="minorHAnsi"/>
          <w:sz w:val="36"/>
          <w:szCs w:val="36"/>
          <w:shd w:val="clear" w:color="auto" w:fill="FFFFFF" w:themeFill="background1"/>
        </w:rPr>
        <w:t> </w:t>
      </w:r>
      <w:r w:rsidRPr="00E57909">
        <w:rPr>
          <w:rFonts w:cstheme="minorHAnsi"/>
          <w:i/>
          <w:iCs/>
          <w:sz w:val="36"/>
          <w:szCs w:val="36"/>
          <w:shd w:val="clear" w:color="auto" w:fill="FFFFFF" w:themeFill="background1"/>
        </w:rPr>
        <w:t>vous pourrez accepter de</w:t>
      </w:r>
      <w:r w:rsidR="00E41B35">
        <w:rPr>
          <w:rFonts w:cstheme="minorHAnsi"/>
          <w:i/>
          <w:iCs/>
          <w:sz w:val="36"/>
          <w:szCs w:val="36"/>
          <w:shd w:val="clear" w:color="auto" w:fill="FFFFFF" w:themeFill="background1"/>
        </w:rPr>
        <w:t>… »</w:t>
      </w:r>
      <w:r w:rsidRPr="00E57909">
        <w:rPr>
          <w:rFonts w:cstheme="minorHAnsi"/>
          <w:sz w:val="36"/>
          <w:szCs w:val="36"/>
          <w:shd w:val="clear" w:color="auto" w:fill="FFFFFF" w:themeFill="background1"/>
        </w:rPr>
        <w:t xml:space="preserve">). Ex : </w:t>
      </w:r>
      <w:r w:rsidR="00F54738">
        <w:rPr>
          <w:rFonts w:cstheme="minorHAnsi"/>
          <w:sz w:val="36"/>
          <w:szCs w:val="36"/>
          <w:shd w:val="clear" w:color="auto" w:fill="FFFFFF" w:themeFill="background1"/>
        </w:rPr>
        <w:t>« </w:t>
      </w:r>
      <w:r w:rsidRPr="00E57909">
        <w:rPr>
          <w:rFonts w:cstheme="minorHAnsi"/>
          <w:i/>
          <w:iCs/>
          <w:sz w:val="36"/>
          <w:szCs w:val="36"/>
          <w:shd w:val="clear" w:color="auto" w:fill="FFFFFF" w:themeFill="background1"/>
        </w:rPr>
        <w:t>Dès que vous vous sentirez prête vous pourrez laisser vos paupière</w:t>
      </w:r>
      <w:r w:rsidR="00F54738">
        <w:rPr>
          <w:rFonts w:cstheme="minorHAnsi"/>
          <w:i/>
          <w:iCs/>
          <w:sz w:val="36"/>
          <w:szCs w:val="36"/>
          <w:shd w:val="clear" w:color="auto" w:fill="FFFFFF" w:themeFill="background1"/>
        </w:rPr>
        <w:t xml:space="preserve">s </w:t>
      </w:r>
      <w:r w:rsidRPr="00E57909">
        <w:rPr>
          <w:rFonts w:cstheme="minorHAnsi"/>
          <w:i/>
          <w:iCs/>
          <w:sz w:val="36"/>
          <w:szCs w:val="36"/>
          <w:shd w:val="clear" w:color="auto" w:fill="FFFFFF" w:themeFill="background1"/>
        </w:rPr>
        <w:t>se reposer afin de</w:t>
      </w:r>
      <w:r w:rsidRPr="00E57909">
        <w:rPr>
          <w:rFonts w:cstheme="minorHAnsi"/>
          <w:sz w:val="36"/>
          <w:szCs w:val="36"/>
          <w:shd w:val="clear" w:color="auto" w:fill="FFFFFF" w:themeFill="background1"/>
        </w:rPr>
        <w:t xml:space="preserve"> … ».</w:t>
      </w:r>
      <w:bookmarkEnd w:id="190"/>
      <w:r w:rsidRPr="00E57909">
        <w:rPr>
          <w:rFonts w:cstheme="minorHAnsi"/>
          <w:sz w:val="36"/>
          <w:szCs w:val="36"/>
          <w:shd w:val="clear" w:color="auto" w:fill="FFFFFF" w:themeFill="background1"/>
        </w:rPr>
        <w:t xml:space="preserve"> </w:t>
      </w:r>
      <w:r w:rsidR="00DC0655" w:rsidRPr="00E57909">
        <w:rPr>
          <w:rFonts w:cstheme="minorHAnsi"/>
          <w:b/>
          <w:bCs/>
          <w:sz w:val="36"/>
          <w:szCs w:val="36"/>
          <w:shd w:val="clear" w:color="auto" w:fill="FFFFFF" w:themeFill="background1"/>
        </w:rPr>
        <w:t>IH 08 2024</w:t>
      </w:r>
    </w:p>
    <w:p w14:paraId="023EB2E5" w14:textId="3A50067F" w:rsidR="00677278" w:rsidRDefault="00677278" w:rsidP="00677278">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Discrétion » : </w:t>
      </w:r>
      <w:r w:rsidRPr="005310A0">
        <w:rPr>
          <w:rFonts w:cstheme="minorHAnsi"/>
          <w:sz w:val="36"/>
          <w:szCs w:val="36"/>
          <w:shd w:val="clear" w:color="auto" w:fill="FFFFFF" w:themeFill="background1"/>
        </w:rPr>
        <w:t>Dans le discours scientifique, un objet est dit discret lorsqu'il n'est pas </w:t>
      </w:r>
      <w:hyperlink r:id="rId123" w:tooltip="Continu" w:history="1">
        <w:r w:rsidRPr="005310A0">
          <w:rPr>
            <w:rFonts w:cstheme="minorHAnsi"/>
            <w:sz w:val="36"/>
            <w:szCs w:val="36"/>
            <w:shd w:val="clear" w:color="auto" w:fill="FFFFFF" w:themeFill="background1"/>
          </w:rPr>
          <w:t>continu</w:t>
        </w:r>
      </w:hyperlink>
      <w:r w:rsidRPr="005310A0">
        <w:rPr>
          <w:rFonts w:cstheme="minorHAnsi"/>
          <w:sz w:val="36"/>
          <w:szCs w:val="36"/>
          <w:shd w:val="clear" w:color="auto" w:fill="FFFFFF" w:themeFill="background1"/>
        </w:rPr>
        <w:t>.</w:t>
      </w:r>
      <w:r>
        <w:rPr>
          <w:rFonts w:cstheme="minorHAnsi"/>
          <w:sz w:val="36"/>
          <w:szCs w:val="36"/>
          <w:shd w:val="clear" w:color="auto" w:fill="FFFFFF" w:themeFill="background1"/>
        </w:rPr>
        <w:t xml:space="preserve"> Par exemple les entiers naturels (</w:t>
      </w:r>
      <w:r w:rsidRPr="005310A0">
        <w:rPr>
          <w:rFonts w:cstheme="minorHAnsi"/>
          <w:i/>
          <w:iCs/>
          <w:sz w:val="36"/>
          <w:szCs w:val="36"/>
          <w:shd w:val="clear" w:color="auto" w:fill="FFFFFF" w:themeFill="background1"/>
        </w:rPr>
        <w:t>1,2,3, etc</w:t>
      </w:r>
      <w:r>
        <w:rPr>
          <w:rFonts w:cstheme="minorHAnsi"/>
          <w:sz w:val="36"/>
          <w:szCs w:val="36"/>
          <w:shd w:val="clear" w:color="auto" w:fill="FFFFFF" w:themeFill="background1"/>
        </w:rPr>
        <w:t>.) par rapport aux nombres réels (</w:t>
      </w:r>
      <w:r w:rsidRPr="00537C47">
        <w:rPr>
          <w:rFonts w:cstheme="minorHAnsi"/>
          <w:sz w:val="36"/>
          <w:szCs w:val="36"/>
          <w:shd w:val="clear" w:color="auto" w:fill="FFFFFF" w:themeFill="background1"/>
        </w:rPr>
        <w:t>avec décimales infinies par exemple</w:t>
      </w:r>
      <w:r>
        <w:rPr>
          <w:rFonts w:cstheme="minorHAnsi"/>
          <w:sz w:val="36"/>
          <w:szCs w:val="36"/>
          <w:shd w:val="clear" w:color="auto" w:fill="FFFFFF" w:themeFill="background1"/>
        </w:rPr>
        <w:t>).</w:t>
      </w:r>
    </w:p>
    <w:p w14:paraId="6C6654F9" w14:textId="64F52372" w:rsidR="00A10764" w:rsidRPr="00677278" w:rsidRDefault="00A10764" w:rsidP="00677278">
      <w:pPr>
        <w:shd w:val="clear" w:color="auto" w:fill="FFFFFF" w:themeFill="background1"/>
        <w:rPr>
          <w:rFonts w:cstheme="minorHAnsi"/>
          <w:sz w:val="36"/>
          <w:szCs w:val="36"/>
          <w:shd w:val="clear" w:color="auto" w:fill="FFFFFF" w:themeFill="background1"/>
        </w:rPr>
      </w:pPr>
      <w:r w:rsidRPr="00A10764">
        <w:rPr>
          <w:rFonts w:cstheme="minorHAnsi"/>
          <w:b/>
          <w:bCs/>
          <w:sz w:val="36"/>
          <w:szCs w:val="36"/>
          <w:shd w:val="clear" w:color="auto" w:fill="FFFFFF" w:themeFill="background1"/>
        </w:rPr>
        <w:t>« Disponibilité mentale »</w:t>
      </w:r>
      <w:r>
        <w:rPr>
          <w:rFonts w:cstheme="minorHAnsi"/>
          <w:sz w:val="36"/>
          <w:szCs w:val="36"/>
          <w:shd w:val="clear" w:color="auto" w:fill="FFFFFF" w:themeFill="background1"/>
        </w:rPr>
        <w:t> : Quand une pensée est devenue consciente on peut en faire ce que l’on veut car elle peut être maintenue active aussi longtemps que nous le souhaitons.</w:t>
      </w:r>
    </w:p>
    <w:p w14:paraId="3BB0F357" w14:textId="12ABF610" w:rsidR="00787CD1" w:rsidRPr="00377EDF" w:rsidRDefault="00787CD1" w:rsidP="00B902AA">
      <w:pPr>
        <w:rPr>
          <w:rFonts w:cstheme="minorHAnsi"/>
          <w:bCs/>
          <w:sz w:val="36"/>
          <w:szCs w:val="36"/>
        </w:rPr>
      </w:pPr>
      <w:r>
        <w:rPr>
          <w:rFonts w:cstheme="minorHAnsi"/>
          <w:b/>
          <w:sz w:val="36"/>
          <w:szCs w:val="36"/>
        </w:rPr>
        <w:t>« Disqualification » </w:t>
      </w:r>
      <w:r w:rsidRPr="00377EDF">
        <w:rPr>
          <w:rFonts w:cstheme="minorHAnsi"/>
          <w:bCs/>
          <w:sz w:val="36"/>
          <w:szCs w:val="36"/>
        </w:rPr>
        <w:t>: Procédé psychologique qui consiste à faire croire à autrui qu’il es</w:t>
      </w:r>
      <w:r w:rsidR="00377EDF" w:rsidRPr="00377EDF">
        <w:rPr>
          <w:rFonts w:cstheme="minorHAnsi"/>
          <w:bCs/>
          <w:sz w:val="36"/>
          <w:szCs w:val="36"/>
        </w:rPr>
        <w:t>t incompétent.</w:t>
      </w:r>
    </w:p>
    <w:p w14:paraId="56CD0E44" w14:textId="5B05430A" w:rsidR="00084CA7" w:rsidRDefault="00084CA7" w:rsidP="00B902AA">
      <w:pPr>
        <w:rPr>
          <w:rFonts w:cstheme="minorHAnsi"/>
          <w:b/>
          <w:sz w:val="36"/>
          <w:szCs w:val="36"/>
        </w:rPr>
      </w:pPr>
      <w:bookmarkStart w:id="191" w:name="_Hlk116223882"/>
      <w:r>
        <w:rPr>
          <w:rFonts w:cstheme="minorHAnsi"/>
          <w:b/>
          <w:sz w:val="36"/>
          <w:szCs w:val="36"/>
        </w:rPr>
        <w:t>« Dissociation » :</w:t>
      </w:r>
      <w:r w:rsidRPr="00A57622">
        <w:rPr>
          <w:rFonts w:cstheme="minorHAnsi"/>
          <w:bCs/>
          <w:sz w:val="36"/>
          <w:szCs w:val="36"/>
        </w:rPr>
        <w:t xml:space="preserve"> Phénomène</w:t>
      </w:r>
      <w:r>
        <w:rPr>
          <w:rFonts w:cstheme="minorHAnsi"/>
          <w:b/>
          <w:sz w:val="36"/>
          <w:szCs w:val="36"/>
        </w:rPr>
        <w:t xml:space="preserve"> </w:t>
      </w:r>
      <w:r w:rsidR="00A57622" w:rsidRPr="00A57622">
        <w:rPr>
          <w:rFonts w:cstheme="minorHAnsi"/>
          <w:bCs/>
          <w:sz w:val="36"/>
          <w:szCs w:val="36"/>
        </w:rPr>
        <w:t>que l’on rencontre dans l’état hypnotique</w:t>
      </w:r>
      <w:r w:rsidR="00A57622">
        <w:rPr>
          <w:rFonts w:cstheme="minorHAnsi"/>
          <w:bCs/>
          <w:sz w:val="36"/>
          <w:szCs w:val="36"/>
        </w:rPr>
        <w:t xml:space="preserve"> (</w:t>
      </w:r>
      <w:r w:rsidR="00A57622" w:rsidRPr="00D30FA8">
        <w:rPr>
          <w:rFonts w:cstheme="minorHAnsi"/>
          <w:bCs/>
          <w:i/>
          <w:iCs/>
          <w:sz w:val="36"/>
          <w:szCs w:val="36"/>
        </w:rPr>
        <w:t>lévitation</w:t>
      </w:r>
      <w:r w:rsidR="00A57622">
        <w:rPr>
          <w:rFonts w:cstheme="minorHAnsi"/>
          <w:bCs/>
          <w:i/>
          <w:iCs/>
          <w:sz w:val="36"/>
          <w:szCs w:val="36"/>
        </w:rPr>
        <w:t>*</w:t>
      </w:r>
      <w:r w:rsidR="00A57622" w:rsidRPr="00A57622">
        <w:rPr>
          <w:rFonts w:cstheme="minorHAnsi"/>
          <w:bCs/>
          <w:i/>
          <w:iCs/>
          <w:sz w:val="36"/>
          <w:szCs w:val="36"/>
        </w:rPr>
        <w:t xml:space="preserve"> </w:t>
      </w:r>
      <w:r w:rsidR="00A57622" w:rsidRPr="00A10764">
        <w:rPr>
          <w:rFonts w:cstheme="minorHAnsi"/>
          <w:bCs/>
          <w:sz w:val="36"/>
          <w:szCs w:val="36"/>
        </w:rPr>
        <w:t>par exemple</w:t>
      </w:r>
      <w:r w:rsidR="00A57622">
        <w:rPr>
          <w:rFonts w:cstheme="minorHAnsi"/>
          <w:bCs/>
          <w:sz w:val="36"/>
          <w:szCs w:val="36"/>
        </w:rPr>
        <w:t>), sans qu’il lui soit spécifique. C’est la capacité à se détacher de la réalité où à se voir en train d’agir ou la présence simultanée et indépendante d’une activité mentale consciente et inconsciente. Au début considéré comme pathologique ce phénomène est aussi retrouvé dans la vie quotidienne (</w:t>
      </w:r>
      <w:r w:rsidR="00A57622" w:rsidRPr="00A10764">
        <w:rPr>
          <w:rFonts w:cstheme="minorHAnsi"/>
          <w:bCs/>
          <w:sz w:val="36"/>
          <w:szCs w:val="36"/>
        </w:rPr>
        <w:t>Être dans la lune, être captivé par une lecture, un film</w:t>
      </w:r>
      <w:r w:rsidR="00A57622" w:rsidRPr="00A81095">
        <w:rPr>
          <w:rFonts w:cstheme="minorHAnsi"/>
          <w:bCs/>
          <w:i/>
          <w:iCs/>
          <w:sz w:val="36"/>
          <w:szCs w:val="36"/>
        </w:rPr>
        <w:t>…)</w:t>
      </w:r>
      <w:r w:rsidR="00A57622">
        <w:rPr>
          <w:rFonts w:cstheme="minorHAnsi"/>
          <w:bCs/>
          <w:sz w:val="36"/>
          <w:szCs w:val="36"/>
        </w:rPr>
        <w:t xml:space="preserve"> Ce terme fût d’abord introduit par </w:t>
      </w:r>
      <w:r w:rsidR="00A57622" w:rsidRPr="00A10764">
        <w:rPr>
          <w:rFonts w:cstheme="minorHAnsi"/>
          <w:bCs/>
          <w:sz w:val="36"/>
          <w:szCs w:val="36"/>
          <w:u w:val="single"/>
        </w:rPr>
        <w:t>Pierre Janet</w:t>
      </w:r>
      <w:r w:rsidR="00A57622">
        <w:rPr>
          <w:rFonts w:cstheme="minorHAnsi"/>
          <w:bCs/>
          <w:sz w:val="36"/>
          <w:szCs w:val="36"/>
        </w:rPr>
        <w:t xml:space="preserve">* puis repris par </w:t>
      </w:r>
      <w:r w:rsidR="00A57622" w:rsidRPr="00A10764">
        <w:rPr>
          <w:rFonts w:cstheme="minorHAnsi"/>
          <w:bCs/>
          <w:sz w:val="36"/>
          <w:szCs w:val="36"/>
          <w:u w:val="single"/>
        </w:rPr>
        <w:t>Ernest Hilgard</w:t>
      </w:r>
      <w:r w:rsidR="00A57622" w:rsidRPr="00A10764">
        <w:rPr>
          <w:rFonts w:cstheme="minorHAnsi"/>
          <w:bCs/>
          <w:sz w:val="36"/>
          <w:szCs w:val="36"/>
        </w:rPr>
        <w:t>*</w:t>
      </w:r>
      <w:r w:rsidR="00A57622">
        <w:rPr>
          <w:rFonts w:cstheme="minorHAnsi"/>
          <w:bCs/>
          <w:sz w:val="36"/>
          <w:szCs w:val="36"/>
        </w:rPr>
        <w:t xml:space="preserve">avec sa </w:t>
      </w:r>
      <w:r w:rsidR="00A81095">
        <w:rPr>
          <w:rFonts w:cstheme="minorHAnsi"/>
          <w:bCs/>
          <w:sz w:val="36"/>
          <w:szCs w:val="36"/>
        </w:rPr>
        <w:t>« </w:t>
      </w:r>
      <w:r w:rsidR="00A81095" w:rsidRPr="00D30FA8">
        <w:rPr>
          <w:rFonts w:cstheme="minorHAnsi"/>
          <w:bCs/>
          <w:i/>
          <w:iCs/>
          <w:sz w:val="36"/>
          <w:szCs w:val="36"/>
        </w:rPr>
        <w:t>Théorie de la néo-dissociation</w:t>
      </w:r>
      <w:r w:rsidR="00A81095" w:rsidRPr="00A81095">
        <w:rPr>
          <w:rFonts w:cstheme="minorHAnsi"/>
          <w:bCs/>
          <w:sz w:val="36"/>
          <w:szCs w:val="36"/>
        </w:rPr>
        <w:t>* »</w:t>
      </w:r>
      <w:r w:rsidR="00A81095">
        <w:rPr>
          <w:rFonts w:cstheme="minorHAnsi"/>
          <w:bCs/>
          <w:sz w:val="36"/>
          <w:szCs w:val="36"/>
        </w:rPr>
        <w:t xml:space="preserve"> En hypnose on utilise la dissociation entre l’esprit et le corps, entre le corps et ses parties (</w:t>
      </w:r>
      <w:r w:rsidR="00A81095" w:rsidRPr="00812257">
        <w:rPr>
          <w:rFonts w:cstheme="minorHAnsi"/>
          <w:bCs/>
          <w:sz w:val="36"/>
          <w:szCs w:val="36"/>
        </w:rPr>
        <w:t>membres, organes des sens)</w:t>
      </w:r>
      <w:r w:rsidR="00A81095">
        <w:rPr>
          <w:rFonts w:cstheme="minorHAnsi"/>
          <w:bCs/>
          <w:sz w:val="36"/>
          <w:szCs w:val="36"/>
        </w:rPr>
        <w:t xml:space="preserve"> et entre l’esprit conscient et inconscient</w:t>
      </w:r>
      <w:r w:rsidR="00A81095" w:rsidRPr="00A81095">
        <w:rPr>
          <w:rFonts w:cstheme="minorHAnsi"/>
          <w:bCs/>
          <w:sz w:val="36"/>
          <w:szCs w:val="36"/>
        </w:rPr>
        <w:t>.</w:t>
      </w:r>
      <w:r w:rsidR="00A81095">
        <w:rPr>
          <w:rFonts w:cstheme="minorHAnsi"/>
          <w:bCs/>
          <w:sz w:val="36"/>
          <w:szCs w:val="36"/>
        </w:rPr>
        <w:t xml:space="preserve"> </w:t>
      </w:r>
      <w:bookmarkEnd w:id="191"/>
      <w:r w:rsidR="00377EDF">
        <w:rPr>
          <w:rFonts w:cstheme="minorHAnsi"/>
          <w:bCs/>
          <w:sz w:val="36"/>
          <w:szCs w:val="36"/>
        </w:rPr>
        <w:t xml:space="preserve">Cet état peut être provoqué par un </w:t>
      </w:r>
      <w:r w:rsidR="00377EDF" w:rsidRPr="00377EDF">
        <w:rPr>
          <w:rFonts w:cstheme="minorHAnsi"/>
          <w:bCs/>
          <w:i/>
          <w:iCs/>
          <w:sz w:val="36"/>
          <w:szCs w:val="36"/>
        </w:rPr>
        <w:t>psycho traumatisme</w:t>
      </w:r>
      <w:r w:rsidR="00377EDF">
        <w:rPr>
          <w:rFonts w:cstheme="minorHAnsi"/>
          <w:bCs/>
          <w:sz w:val="36"/>
          <w:szCs w:val="36"/>
        </w:rPr>
        <w:t xml:space="preserve">*sous l’influence du </w:t>
      </w:r>
      <w:r w:rsidR="00377EDF" w:rsidRPr="00377EDF">
        <w:rPr>
          <w:rFonts w:cstheme="minorHAnsi"/>
          <w:bCs/>
          <w:i/>
          <w:iCs/>
          <w:sz w:val="36"/>
          <w:szCs w:val="36"/>
        </w:rPr>
        <w:t>nerf vagal dorsal</w:t>
      </w:r>
      <w:r w:rsidR="00377EDF">
        <w:rPr>
          <w:rFonts w:cstheme="minorHAnsi"/>
          <w:bCs/>
          <w:sz w:val="36"/>
          <w:szCs w:val="36"/>
        </w:rPr>
        <w:t xml:space="preserve">*. </w:t>
      </w:r>
      <w:r w:rsidR="00A81095" w:rsidRPr="00A81095">
        <w:rPr>
          <w:rFonts w:cstheme="minorHAnsi"/>
          <w:b/>
          <w:sz w:val="36"/>
          <w:szCs w:val="36"/>
        </w:rPr>
        <w:t>IH 10 2022</w:t>
      </w:r>
    </w:p>
    <w:p w14:paraId="0EA64413" w14:textId="30AB34EC" w:rsidR="00C04FC7" w:rsidRPr="00C04FC7" w:rsidRDefault="00C04FC7" w:rsidP="00B902AA">
      <w:pPr>
        <w:rPr>
          <w:rFonts w:cstheme="minorHAnsi"/>
          <w:bCs/>
          <w:sz w:val="36"/>
          <w:szCs w:val="36"/>
        </w:rPr>
      </w:pPr>
      <w:r>
        <w:rPr>
          <w:rFonts w:cstheme="minorHAnsi"/>
          <w:b/>
          <w:sz w:val="36"/>
          <w:szCs w:val="36"/>
        </w:rPr>
        <w:t xml:space="preserve"> « Dissolution de l’ego »</w:t>
      </w:r>
      <w:r w:rsidRPr="00C04FC7">
        <w:rPr>
          <w:rFonts w:cstheme="minorHAnsi"/>
          <w:b/>
          <w:sz w:val="36"/>
          <w:szCs w:val="36"/>
        </w:rPr>
        <w:t xml:space="preserve"> </w:t>
      </w:r>
      <w:r>
        <w:rPr>
          <w:rFonts w:cstheme="minorHAnsi"/>
          <w:b/>
          <w:sz w:val="36"/>
          <w:szCs w:val="36"/>
        </w:rPr>
        <w:t xml:space="preserve">ou « Dissolution du soi » : </w:t>
      </w:r>
      <w:r w:rsidRPr="00343E09">
        <w:rPr>
          <w:rFonts w:cstheme="minorHAnsi"/>
          <w:bCs/>
          <w:sz w:val="36"/>
          <w:szCs w:val="36"/>
        </w:rPr>
        <w:t xml:space="preserve">Impression de fusion avec le monde observée après la prise de psychédéliques. </w:t>
      </w:r>
      <w:r>
        <w:rPr>
          <w:rFonts w:cstheme="minorHAnsi"/>
          <w:b/>
          <w:sz w:val="36"/>
          <w:szCs w:val="36"/>
        </w:rPr>
        <w:t>IH 11 2023</w:t>
      </w:r>
    </w:p>
    <w:p w14:paraId="4D07A58C" w14:textId="18D17E20" w:rsidR="00343E09" w:rsidRPr="00A57622" w:rsidRDefault="00343E09" w:rsidP="00B902AA">
      <w:pPr>
        <w:rPr>
          <w:rFonts w:cstheme="minorHAnsi"/>
          <w:bCs/>
          <w:sz w:val="36"/>
          <w:szCs w:val="36"/>
        </w:rPr>
      </w:pPr>
      <w:bookmarkStart w:id="192" w:name="_Hlk148623418"/>
      <w:r>
        <w:rPr>
          <w:rFonts w:cstheme="minorHAnsi"/>
          <w:b/>
          <w:sz w:val="36"/>
          <w:szCs w:val="36"/>
        </w:rPr>
        <w:t>« Dissolution du soi » </w:t>
      </w:r>
      <w:r w:rsidR="00C04FC7">
        <w:rPr>
          <w:rFonts w:cstheme="minorHAnsi"/>
          <w:b/>
          <w:sz w:val="36"/>
          <w:szCs w:val="36"/>
        </w:rPr>
        <w:t xml:space="preserve">ou « Dissolution de l’ego » </w:t>
      </w:r>
      <w:r>
        <w:rPr>
          <w:rFonts w:cstheme="minorHAnsi"/>
          <w:b/>
          <w:sz w:val="36"/>
          <w:szCs w:val="36"/>
        </w:rPr>
        <w:t xml:space="preserve">: </w:t>
      </w:r>
      <w:r w:rsidRPr="00343E09">
        <w:rPr>
          <w:rFonts w:cstheme="minorHAnsi"/>
          <w:bCs/>
          <w:sz w:val="36"/>
          <w:szCs w:val="36"/>
        </w:rPr>
        <w:t xml:space="preserve">Impression de fusion avec le monde observée après la prise de psychédéliques. </w:t>
      </w:r>
      <w:bookmarkEnd w:id="192"/>
      <w:r>
        <w:rPr>
          <w:rFonts w:cstheme="minorHAnsi"/>
          <w:b/>
          <w:sz w:val="36"/>
          <w:szCs w:val="36"/>
        </w:rPr>
        <w:t>IH 11 2023</w:t>
      </w:r>
    </w:p>
    <w:p w14:paraId="7072895A" w14:textId="796F8AD6" w:rsidR="00C6330D" w:rsidRDefault="006B6E68" w:rsidP="00B902AA">
      <w:pPr>
        <w:rPr>
          <w:rFonts w:cstheme="minorHAnsi"/>
          <w:color w:val="000000" w:themeColor="text1"/>
          <w:sz w:val="36"/>
          <w:szCs w:val="36"/>
          <w:shd w:val="clear" w:color="auto" w:fill="FFFFFF"/>
        </w:rPr>
      </w:pPr>
      <w:bookmarkStart w:id="193" w:name="_Hlk95485869"/>
      <w:r>
        <w:rPr>
          <w:rFonts w:cstheme="minorHAnsi"/>
          <w:b/>
          <w:sz w:val="36"/>
          <w:szCs w:val="36"/>
        </w:rPr>
        <w:t>« Dissonance cognitive » </w:t>
      </w:r>
      <w:r w:rsidRPr="00C6330D">
        <w:rPr>
          <w:rFonts w:cstheme="minorHAnsi"/>
          <w:b/>
          <w:sz w:val="36"/>
          <w:szCs w:val="36"/>
        </w:rPr>
        <w:t xml:space="preserve">:  </w:t>
      </w:r>
      <w:r w:rsidRPr="00167E5B">
        <w:rPr>
          <w:rFonts w:cstheme="minorHAnsi"/>
          <w:color w:val="000000" w:themeColor="text1"/>
          <w:sz w:val="36"/>
          <w:szCs w:val="36"/>
          <w:shd w:val="clear" w:color="auto" w:fill="FFFFFF"/>
        </w:rPr>
        <w:t>Inconfort psychologique généré par la croyance en des idées ou des valeurs qui se contredisent</w:t>
      </w:r>
      <w:r w:rsidR="0061412C">
        <w:rPr>
          <w:rFonts w:cstheme="minorHAnsi"/>
          <w:color w:val="000000" w:themeColor="text1"/>
          <w:sz w:val="36"/>
          <w:szCs w:val="36"/>
          <w:shd w:val="clear" w:color="auto" w:fill="FFFFFF"/>
        </w:rPr>
        <w:t xml:space="preserve"> (Théorisé par </w:t>
      </w:r>
      <w:r w:rsidR="0061412C" w:rsidRPr="0061412C">
        <w:rPr>
          <w:rFonts w:cstheme="minorHAnsi"/>
          <w:color w:val="000000" w:themeColor="text1"/>
          <w:sz w:val="36"/>
          <w:szCs w:val="36"/>
          <w:u w:val="single"/>
          <w:shd w:val="clear" w:color="auto" w:fill="FFFFFF"/>
        </w:rPr>
        <w:t>Léon Festinger</w:t>
      </w:r>
      <w:proofErr w:type="gramStart"/>
      <w:r w:rsidR="0061412C">
        <w:rPr>
          <w:rFonts w:cstheme="minorHAnsi"/>
          <w:color w:val="000000" w:themeColor="text1"/>
          <w:sz w:val="36"/>
          <w:szCs w:val="36"/>
          <w:shd w:val="clear" w:color="auto" w:fill="FFFFFF"/>
        </w:rPr>
        <w:t>*)</w:t>
      </w:r>
      <w:r w:rsidRPr="00167E5B">
        <w:rPr>
          <w:rFonts w:cstheme="minorHAnsi"/>
          <w:color w:val="000000" w:themeColor="text1"/>
          <w:sz w:val="36"/>
          <w:szCs w:val="36"/>
          <w:shd w:val="clear" w:color="auto" w:fill="FFFFFF"/>
        </w:rPr>
        <w:t>Ex</w:t>
      </w:r>
      <w:proofErr w:type="gramEnd"/>
      <w:r w:rsidRPr="00167E5B">
        <w:rPr>
          <w:rFonts w:cstheme="minorHAnsi"/>
          <w:color w:val="000000" w:themeColor="text1"/>
          <w:sz w:val="36"/>
          <w:szCs w:val="36"/>
          <w:shd w:val="clear" w:color="auto" w:fill="FFFFFF"/>
        </w:rPr>
        <w:t xml:space="preserve"> envie de faire un écart à un régime…</w:t>
      </w:r>
      <w:r>
        <w:rPr>
          <w:rFonts w:cstheme="minorHAnsi"/>
          <w:color w:val="4D5156"/>
          <w:sz w:val="36"/>
          <w:szCs w:val="36"/>
          <w:shd w:val="clear" w:color="auto" w:fill="FFFFFF"/>
        </w:rPr>
        <w:t xml:space="preserve"> </w:t>
      </w:r>
      <w:r w:rsidR="00C25A0A" w:rsidRPr="00167E5B">
        <w:rPr>
          <w:rFonts w:cstheme="minorHAnsi"/>
          <w:b/>
          <w:bCs/>
          <w:color w:val="000000" w:themeColor="text1"/>
          <w:sz w:val="36"/>
          <w:szCs w:val="36"/>
          <w:shd w:val="clear" w:color="auto" w:fill="FFFFFF"/>
        </w:rPr>
        <w:t>IH 02 2022</w:t>
      </w:r>
      <w:r w:rsidR="00C25A0A" w:rsidRPr="00167E5B">
        <w:rPr>
          <w:rFonts w:cstheme="minorHAnsi"/>
          <w:color w:val="000000" w:themeColor="text1"/>
          <w:sz w:val="36"/>
          <w:szCs w:val="36"/>
          <w:shd w:val="clear" w:color="auto" w:fill="FFFFFF"/>
        </w:rPr>
        <w:t>.</w:t>
      </w:r>
      <w:bookmarkEnd w:id="193"/>
    </w:p>
    <w:p w14:paraId="264F90E6" w14:textId="3C8386BA" w:rsidR="006E11D3" w:rsidRDefault="006E11D3" w:rsidP="00B902AA">
      <w:pPr>
        <w:rPr>
          <w:rFonts w:cstheme="minorHAnsi"/>
          <w:b/>
          <w:bCs/>
          <w:color w:val="000000" w:themeColor="text1"/>
          <w:sz w:val="36"/>
          <w:szCs w:val="36"/>
          <w:shd w:val="clear" w:color="auto" w:fill="FFFFFF"/>
        </w:rPr>
      </w:pPr>
      <w:bookmarkStart w:id="194" w:name="_Hlk147772757"/>
      <w:r>
        <w:rPr>
          <w:rFonts w:cstheme="minorHAnsi"/>
          <w:color w:val="000000" w:themeColor="text1"/>
          <w:sz w:val="36"/>
          <w:szCs w:val="36"/>
          <w:shd w:val="clear" w:color="auto" w:fill="FFFFFF"/>
        </w:rPr>
        <w:t>« </w:t>
      </w:r>
      <w:r w:rsidRPr="006E11D3">
        <w:rPr>
          <w:rFonts w:cstheme="minorHAnsi"/>
          <w:b/>
          <w:bCs/>
          <w:color w:val="000000" w:themeColor="text1"/>
          <w:sz w:val="36"/>
          <w:szCs w:val="36"/>
          <w:shd w:val="clear" w:color="auto" w:fill="FFFFFF"/>
        </w:rPr>
        <w:t>Distorsion temporelle</w:t>
      </w:r>
      <w:r>
        <w:rPr>
          <w:rFonts w:cstheme="minorHAnsi"/>
          <w:color w:val="000000" w:themeColor="text1"/>
          <w:sz w:val="36"/>
          <w:szCs w:val="36"/>
          <w:shd w:val="clear" w:color="auto" w:fill="FFFFFF"/>
        </w:rPr>
        <w:t> » : Notre perception du temps qui passe n’est pas fixe mais dépend du</w:t>
      </w:r>
      <w:r w:rsidR="00D85E7F">
        <w:rPr>
          <w:rFonts w:cstheme="minorHAnsi"/>
          <w:color w:val="000000" w:themeColor="text1"/>
          <w:sz w:val="36"/>
          <w:szCs w:val="36"/>
          <w:shd w:val="clear" w:color="auto" w:fill="FFFFFF"/>
        </w:rPr>
        <w:t xml:space="preserve"> contexte et particulièrement du contexte émotionnel. Ce phénomène est facilement observé et utilisé en hypnose. On parle de </w:t>
      </w:r>
      <w:r w:rsidR="00D85E7F" w:rsidRPr="00D30FA8">
        <w:rPr>
          <w:rFonts w:cstheme="minorHAnsi"/>
          <w:i/>
          <w:iCs/>
          <w:color w:val="000000" w:themeColor="text1"/>
          <w:sz w:val="36"/>
          <w:szCs w:val="36"/>
          <w:shd w:val="clear" w:color="auto" w:fill="FFFFFF"/>
        </w:rPr>
        <w:t>rétraction temporelle</w:t>
      </w:r>
      <w:r w:rsidR="00D85E7F">
        <w:rPr>
          <w:rFonts w:cstheme="minorHAnsi"/>
          <w:color w:val="000000" w:themeColor="text1"/>
          <w:sz w:val="36"/>
          <w:szCs w:val="36"/>
          <w:shd w:val="clear" w:color="auto" w:fill="FFFFFF"/>
        </w:rPr>
        <w:t xml:space="preserve">* quand le temps semble plus </w:t>
      </w:r>
      <w:r w:rsidR="00227DA8">
        <w:rPr>
          <w:rFonts w:cstheme="minorHAnsi"/>
          <w:color w:val="000000" w:themeColor="text1"/>
          <w:sz w:val="36"/>
          <w:szCs w:val="36"/>
          <w:shd w:val="clear" w:color="auto" w:fill="FFFFFF"/>
        </w:rPr>
        <w:t>court</w:t>
      </w:r>
      <w:r w:rsidR="00D85E7F">
        <w:rPr>
          <w:rFonts w:cstheme="minorHAnsi"/>
          <w:color w:val="000000" w:themeColor="text1"/>
          <w:sz w:val="36"/>
          <w:szCs w:val="36"/>
          <w:shd w:val="clear" w:color="auto" w:fill="FFFFFF"/>
        </w:rPr>
        <w:t xml:space="preserve"> et </w:t>
      </w:r>
      <w:r w:rsidR="00D85E7F" w:rsidRPr="00D30FA8">
        <w:rPr>
          <w:rFonts w:cstheme="minorHAnsi"/>
          <w:i/>
          <w:iCs/>
          <w:color w:val="000000" w:themeColor="text1"/>
          <w:sz w:val="36"/>
          <w:szCs w:val="36"/>
          <w:shd w:val="clear" w:color="auto" w:fill="FFFFFF"/>
        </w:rPr>
        <w:t>d’expansion temporelle</w:t>
      </w:r>
      <w:r w:rsidR="00D85E7F">
        <w:rPr>
          <w:rFonts w:cstheme="minorHAnsi"/>
          <w:color w:val="000000" w:themeColor="text1"/>
          <w:sz w:val="36"/>
          <w:szCs w:val="36"/>
          <w:shd w:val="clear" w:color="auto" w:fill="FFFFFF"/>
        </w:rPr>
        <w:t xml:space="preserve">* quand il semble plus long. </w:t>
      </w:r>
      <w:bookmarkEnd w:id="194"/>
      <w:r w:rsidR="00D85E7F" w:rsidRPr="00D85E7F">
        <w:rPr>
          <w:rFonts w:cstheme="minorHAnsi"/>
          <w:b/>
          <w:bCs/>
          <w:color w:val="000000" w:themeColor="text1"/>
          <w:sz w:val="36"/>
          <w:szCs w:val="36"/>
          <w:shd w:val="clear" w:color="auto" w:fill="FFFFFF"/>
        </w:rPr>
        <w:t>IH 10 2023</w:t>
      </w:r>
    </w:p>
    <w:p w14:paraId="0616F686" w14:textId="38AED7B4" w:rsidR="00677278" w:rsidRDefault="00677278" w:rsidP="00B902AA">
      <w:pPr>
        <w:rPr>
          <w:rFonts w:cstheme="minorHAnsi"/>
          <w:b/>
          <w:bCs/>
          <w:color w:val="000000" w:themeColor="text1"/>
          <w:sz w:val="36"/>
          <w:szCs w:val="36"/>
          <w:shd w:val="clear" w:color="auto" w:fill="FFFFFF"/>
        </w:rPr>
      </w:pPr>
      <w:r>
        <w:rPr>
          <w:rFonts w:cstheme="minorHAnsi"/>
          <w:b/>
          <w:bCs/>
          <w:color w:val="000000" w:themeColor="text1"/>
          <w:sz w:val="36"/>
          <w:szCs w:val="36"/>
          <w:shd w:val="clear" w:color="auto" w:fill="FFFFFF"/>
        </w:rPr>
        <w:t xml:space="preserve">« DIU » ou « Diplôme Inter-Universitaire » : </w:t>
      </w:r>
      <w:r w:rsidRPr="00677278">
        <w:rPr>
          <w:rFonts w:cstheme="minorHAnsi"/>
          <w:color w:val="000000" w:themeColor="text1"/>
          <w:sz w:val="36"/>
          <w:szCs w:val="36"/>
          <w:shd w:val="clear" w:color="auto" w:fill="FFFFFF" w:themeFill="background1"/>
        </w:rPr>
        <w:t>Diplôme délivré conjointement par une université française, un grand établissement ou un autre établissement public (contrairement aux diplômes nationaux qui sont délivrés au nom du ministère).</w:t>
      </w:r>
    </w:p>
    <w:p w14:paraId="4AAA5AE4" w14:textId="6EC2CB55" w:rsidR="0030075A" w:rsidRPr="0030075A" w:rsidRDefault="0030075A" w:rsidP="00B902AA">
      <w:pPr>
        <w:rPr>
          <w:rFonts w:cstheme="minorHAnsi"/>
          <w:sz w:val="36"/>
          <w:szCs w:val="36"/>
          <w:shd w:val="clear" w:color="auto" w:fill="FFFFFF" w:themeFill="background1"/>
        </w:rPr>
      </w:pPr>
      <w:r w:rsidRPr="0030075A">
        <w:rPr>
          <w:rFonts w:cstheme="minorHAnsi"/>
          <w:b/>
          <w:bCs/>
          <w:sz w:val="36"/>
          <w:szCs w:val="36"/>
          <w:shd w:val="clear" w:color="auto" w:fill="FFFFFF" w:themeFill="background1"/>
        </w:rPr>
        <w:t xml:space="preserve"> « Divorce du sommeil » ou </w:t>
      </w:r>
      <w:r>
        <w:rPr>
          <w:rFonts w:cstheme="minorHAnsi"/>
          <w:b/>
          <w:bCs/>
          <w:sz w:val="36"/>
          <w:szCs w:val="36"/>
          <w:shd w:val="clear" w:color="auto" w:fill="FFFFFF" w:themeFill="background1"/>
        </w:rPr>
        <w:t>« </w:t>
      </w:r>
      <w:r w:rsidRPr="0030075A">
        <w:rPr>
          <w:rFonts w:cstheme="minorHAnsi"/>
          <w:b/>
          <w:bCs/>
          <w:sz w:val="36"/>
          <w:szCs w:val="36"/>
          <w:shd w:val="clear" w:color="auto" w:fill="FFFFFF" w:themeFill="background1"/>
        </w:rPr>
        <w:t>Sleep divorce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Fait pour un couple de décider de dormir séparément, voire de faire chambre à part. </w:t>
      </w:r>
    </w:p>
    <w:p w14:paraId="2006DFB2" w14:textId="6DBAAF41" w:rsidR="00856FAF" w:rsidRPr="00856FAF" w:rsidRDefault="00856FAF" w:rsidP="00B902AA">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DMN » ou </w:t>
      </w:r>
      <w:r w:rsidRPr="00180F64">
        <w:rPr>
          <w:rFonts w:cstheme="minorHAnsi"/>
          <w:b/>
          <w:bCs/>
          <w:sz w:val="36"/>
          <w:szCs w:val="36"/>
          <w:shd w:val="clear" w:color="auto" w:fill="FFFFFF" w:themeFill="background1"/>
        </w:rPr>
        <w:t>« Réseau mode par défaut »</w:t>
      </w:r>
      <w:r>
        <w:rPr>
          <w:rFonts w:cstheme="minorHAnsi"/>
          <w:b/>
          <w:bCs/>
          <w:sz w:val="36"/>
          <w:szCs w:val="36"/>
          <w:shd w:val="clear" w:color="auto" w:fill="FFFFFF" w:themeFill="background1"/>
        </w:rPr>
        <w:t xml:space="preserve"> : </w:t>
      </w:r>
      <w:r w:rsidRPr="00180F64">
        <w:rPr>
          <w:rFonts w:cstheme="minorHAnsi"/>
          <w:b/>
          <w:bCs/>
          <w:sz w:val="36"/>
          <w:szCs w:val="36"/>
          <w:shd w:val="clear" w:color="auto" w:fill="FFFFFF" w:themeFill="background1"/>
        </w:rPr>
        <w:t>D</w:t>
      </w:r>
      <w:r w:rsidRPr="00180F64">
        <w:rPr>
          <w:rFonts w:cstheme="minorHAnsi"/>
          <w:sz w:val="36"/>
          <w:szCs w:val="36"/>
          <w:shd w:val="clear" w:color="auto" w:fill="FFFFFF" w:themeFill="background1"/>
        </w:rPr>
        <w:t xml:space="preserve">efault </w:t>
      </w:r>
      <w:r w:rsidRPr="00180F64">
        <w:rPr>
          <w:rFonts w:cstheme="minorHAnsi"/>
          <w:b/>
          <w:bCs/>
          <w:sz w:val="36"/>
          <w:szCs w:val="36"/>
          <w:shd w:val="clear" w:color="auto" w:fill="FFFFFF" w:themeFill="background1"/>
        </w:rPr>
        <w:t>M</w:t>
      </w:r>
      <w:r w:rsidRPr="00180F64">
        <w:rPr>
          <w:rFonts w:cstheme="minorHAnsi"/>
          <w:sz w:val="36"/>
          <w:szCs w:val="36"/>
          <w:shd w:val="clear" w:color="auto" w:fill="FFFFFF" w:themeFill="background1"/>
        </w:rPr>
        <w:t xml:space="preserve">ode </w:t>
      </w:r>
      <w:r w:rsidRPr="00180F64">
        <w:rPr>
          <w:rFonts w:cstheme="minorHAnsi"/>
          <w:b/>
          <w:bCs/>
          <w:sz w:val="36"/>
          <w:szCs w:val="36"/>
          <w:shd w:val="clear" w:color="auto" w:fill="FFFFFF" w:themeFill="background1"/>
        </w:rPr>
        <w:t>N</w:t>
      </w:r>
      <w:r w:rsidRPr="00180F64">
        <w:rPr>
          <w:rFonts w:cstheme="minorHAnsi"/>
          <w:sz w:val="36"/>
          <w:szCs w:val="36"/>
          <w:shd w:val="clear" w:color="auto" w:fill="FFFFFF" w:themeFill="background1"/>
        </w:rPr>
        <w:t xml:space="preserve">etwork. Réseau neuronal découvert par </w:t>
      </w:r>
      <w:r w:rsidRPr="00A10764">
        <w:rPr>
          <w:rFonts w:cstheme="minorHAnsi"/>
          <w:sz w:val="36"/>
          <w:szCs w:val="36"/>
          <w:u w:val="single"/>
          <w:shd w:val="clear" w:color="auto" w:fill="FFFFFF" w:themeFill="background1"/>
        </w:rPr>
        <w:t>Marcus Raichle</w:t>
      </w:r>
      <w:r w:rsidRPr="00180F64">
        <w:rPr>
          <w:rFonts w:cstheme="minorHAnsi"/>
          <w:sz w:val="36"/>
          <w:szCs w:val="36"/>
          <w:shd w:val="clear" w:color="auto" w:fill="FFFFFF" w:themeFill="background1"/>
        </w:rPr>
        <w:t xml:space="preserve"> en 2001 qui correspond à l’activité du cerveau « </w:t>
      </w:r>
      <w:r w:rsidRPr="00537C47">
        <w:rPr>
          <w:rFonts w:cstheme="minorHAnsi"/>
          <w:sz w:val="36"/>
          <w:szCs w:val="36"/>
          <w:shd w:val="clear" w:color="auto" w:fill="FFFFFF" w:themeFill="background1"/>
        </w:rPr>
        <w:t>au repos</w:t>
      </w:r>
      <w:r w:rsidRPr="00180F64">
        <w:rPr>
          <w:rFonts w:cstheme="minorHAnsi"/>
          <w:sz w:val="36"/>
          <w:szCs w:val="36"/>
          <w:shd w:val="clear" w:color="auto" w:fill="FFFFFF" w:themeFill="background1"/>
        </w:rPr>
        <w:t> » et serait le support de la « conscience</w:t>
      </w:r>
      <w:r w:rsidRPr="00180F64">
        <w:rPr>
          <w:rFonts w:cstheme="minorHAnsi"/>
          <w:i/>
          <w:iCs/>
          <w:sz w:val="36"/>
          <w:szCs w:val="36"/>
          <w:shd w:val="clear" w:color="auto" w:fill="FFFFFF" w:themeFill="background1"/>
        </w:rPr>
        <w:t xml:space="preserve"> de soi</w:t>
      </w:r>
      <w:r w:rsidRPr="00180F64">
        <w:rPr>
          <w:rFonts w:cstheme="minorHAnsi"/>
          <w:sz w:val="36"/>
          <w:szCs w:val="36"/>
          <w:shd w:val="clear" w:color="auto" w:fill="FFFFFF" w:themeFill="background1"/>
        </w:rPr>
        <w:t xml:space="preserve"> » </w:t>
      </w:r>
      <w:r w:rsidRPr="00180F64">
        <w:rPr>
          <w:rFonts w:cstheme="minorHAnsi"/>
          <w:i/>
          <w:iCs/>
          <w:sz w:val="36"/>
          <w:szCs w:val="36"/>
          <w:shd w:val="clear" w:color="auto" w:fill="FFFFFF" w:themeFill="background1"/>
        </w:rPr>
        <w:t>(« </w:t>
      </w:r>
      <w:r w:rsidRPr="00A10764">
        <w:rPr>
          <w:rFonts w:cstheme="minorHAnsi"/>
          <w:sz w:val="36"/>
          <w:szCs w:val="36"/>
          <w:shd w:val="clear" w:color="auto" w:fill="FFFFFF" w:themeFill="background1"/>
        </w:rPr>
        <w:t>Theory of</w:t>
      </w:r>
      <w:r w:rsidRPr="00A10764">
        <w:rPr>
          <w:rFonts w:cstheme="minorHAnsi"/>
          <w:sz w:val="36"/>
          <w:szCs w:val="36"/>
          <w:shd w:val="clear" w:color="auto" w:fill="F8F7FD"/>
        </w:rPr>
        <w:t xml:space="preserve"> </w:t>
      </w:r>
      <w:r w:rsidRPr="00A10764">
        <w:rPr>
          <w:rFonts w:cstheme="minorHAnsi"/>
          <w:sz w:val="36"/>
          <w:szCs w:val="36"/>
          <w:shd w:val="clear" w:color="auto" w:fill="FFFFFF" w:themeFill="background1"/>
        </w:rPr>
        <w:t>mind</w:t>
      </w:r>
      <w:r w:rsidRPr="00180F64">
        <w:rPr>
          <w:rFonts w:cstheme="minorHAnsi"/>
          <w:i/>
          <w:iCs/>
          <w:sz w:val="36"/>
          <w:szCs w:val="36"/>
          <w:shd w:val="clear" w:color="auto" w:fill="FFFFFF" w:themeFill="background1"/>
        </w:rPr>
        <w:t> »</w:t>
      </w:r>
      <w:r w:rsidRPr="00180F64">
        <w:rPr>
          <w:rFonts w:cstheme="minorHAnsi"/>
          <w:sz w:val="36"/>
          <w:szCs w:val="36"/>
          <w:shd w:val="clear" w:color="auto" w:fill="FFFFFF" w:themeFill="background1"/>
        </w:rPr>
        <w:t>). Associé au « </w:t>
      </w:r>
      <w:r w:rsidRPr="00A10764">
        <w:rPr>
          <w:rFonts w:cstheme="minorHAnsi"/>
          <w:sz w:val="36"/>
          <w:szCs w:val="36"/>
          <w:shd w:val="clear" w:color="auto" w:fill="FFFFFF" w:themeFill="background1"/>
        </w:rPr>
        <w:t>vagabondage mental</w:t>
      </w:r>
      <w:r>
        <w:rPr>
          <w:rFonts w:cstheme="minorHAnsi"/>
          <w:sz w:val="36"/>
          <w:szCs w:val="36"/>
          <w:shd w:val="clear" w:color="auto" w:fill="F8F7FD"/>
        </w:rPr>
        <w:t> </w:t>
      </w:r>
      <w:r w:rsidRPr="00180F64">
        <w:rPr>
          <w:rFonts w:cstheme="minorHAnsi"/>
          <w:sz w:val="36"/>
          <w:szCs w:val="36"/>
          <w:shd w:val="clear" w:color="auto" w:fill="FFFFFF" w:themeFill="background1"/>
        </w:rPr>
        <w:t>». </w:t>
      </w:r>
      <w:r w:rsidRPr="00180F64">
        <w:rPr>
          <w:rFonts w:cstheme="minorHAnsi"/>
          <w:b/>
          <w:bCs/>
          <w:sz w:val="36"/>
          <w:szCs w:val="36"/>
          <w:shd w:val="clear" w:color="auto" w:fill="FFFFFF" w:themeFill="background1"/>
        </w:rPr>
        <w:t xml:space="preserve"> IH 03 2020</w:t>
      </w:r>
      <w:r>
        <w:rPr>
          <w:rFonts w:cstheme="minorHAnsi"/>
          <w:b/>
          <w:bCs/>
          <w:sz w:val="36"/>
          <w:szCs w:val="36"/>
          <w:shd w:val="clear" w:color="auto" w:fill="FFFFFF" w:themeFill="background1"/>
        </w:rPr>
        <w:t>.</w:t>
      </w:r>
      <w:r w:rsidRPr="00180F64">
        <w:rPr>
          <w:rFonts w:cstheme="minorHAnsi"/>
          <w:b/>
          <w:bCs/>
          <w:sz w:val="36"/>
          <w:szCs w:val="36"/>
          <w:shd w:val="clear" w:color="auto" w:fill="FFFFFF" w:themeFill="background1"/>
        </w:rPr>
        <w:t xml:space="preserve"> 04 2021</w:t>
      </w:r>
      <w:r>
        <w:rPr>
          <w:rFonts w:cstheme="minorHAnsi"/>
          <w:b/>
          <w:bCs/>
          <w:sz w:val="36"/>
          <w:szCs w:val="36"/>
          <w:shd w:val="clear" w:color="auto" w:fill="FFFFFF" w:themeFill="background1"/>
        </w:rPr>
        <w:t>.</w:t>
      </w:r>
      <w:r w:rsidRPr="00180F64">
        <w:rPr>
          <w:rFonts w:cstheme="minorHAnsi"/>
          <w:b/>
          <w:bCs/>
          <w:sz w:val="36"/>
          <w:szCs w:val="36"/>
          <w:shd w:val="clear" w:color="auto" w:fill="FFFFFF" w:themeFill="background1"/>
        </w:rPr>
        <w:t xml:space="preserve"> 09 2021</w:t>
      </w:r>
    </w:p>
    <w:p w14:paraId="3D60115D" w14:textId="7A06D3AD" w:rsidR="00BB609F" w:rsidRDefault="00BB609F" w:rsidP="00B902AA">
      <w:pPr>
        <w:rPr>
          <w:rFonts w:cstheme="minorHAnsi"/>
          <w:b/>
          <w:sz w:val="36"/>
          <w:szCs w:val="36"/>
        </w:rPr>
      </w:pPr>
      <w:r>
        <w:rPr>
          <w:rFonts w:cstheme="minorHAnsi"/>
          <w:b/>
          <w:sz w:val="36"/>
          <w:szCs w:val="36"/>
        </w:rPr>
        <w:t>« </w:t>
      </w:r>
      <w:r w:rsidRPr="000B607C">
        <w:rPr>
          <w:rFonts w:cstheme="minorHAnsi"/>
          <w:b/>
          <w:sz w:val="36"/>
          <w:szCs w:val="36"/>
        </w:rPr>
        <w:t>DMT</w:t>
      </w:r>
      <w:r>
        <w:rPr>
          <w:rFonts w:cstheme="minorHAnsi"/>
          <w:b/>
          <w:sz w:val="36"/>
          <w:szCs w:val="36"/>
        </w:rPr>
        <w:t xml:space="preserve"> » </w:t>
      </w:r>
      <w:r w:rsidRPr="000B607C">
        <w:rPr>
          <w:rFonts w:cstheme="minorHAnsi"/>
          <w:b/>
          <w:sz w:val="36"/>
          <w:szCs w:val="36"/>
        </w:rPr>
        <w:t>: D</w:t>
      </w:r>
      <w:r w:rsidRPr="000B607C">
        <w:rPr>
          <w:rFonts w:cstheme="minorHAnsi"/>
          <w:bCs/>
          <w:sz w:val="36"/>
          <w:szCs w:val="36"/>
        </w:rPr>
        <w:t>i</w:t>
      </w:r>
      <w:r w:rsidRPr="000B607C">
        <w:rPr>
          <w:rFonts w:cstheme="minorHAnsi"/>
          <w:b/>
          <w:sz w:val="36"/>
          <w:szCs w:val="36"/>
        </w:rPr>
        <w:t>M</w:t>
      </w:r>
      <w:r w:rsidRPr="000B607C">
        <w:rPr>
          <w:rFonts w:cstheme="minorHAnsi"/>
          <w:bCs/>
          <w:sz w:val="36"/>
          <w:szCs w:val="36"/>
        </w:rPr>
        <w:t>éthyl</w:t>
      </w:r>
      <w:r w:rsidRPr="000B607C">
        <w:rPr>
          <w:rFonts w:cstheme="minorHAnsi"/>
          <w:b/>
          <w:sz w:val="36"/>
          <w:szCs w:val="36"/>
        </w:rPr>
        <w:t>T</w:t>
      </w:r>
      <w:r w:rsidRPr="000B607C">
        <w:rPr>
          <w:rFonts w:cstheme="minorHAnsi"/>
          <w:bCs/>
          <w:sz w:val="36"/>
          <w:szCs w:val="36"/>
        </w:rPr>
        <w:t xml:space="preserve">ryptamine. Puissant hallucinogène, apparenté au </w:t>
      </w:r>
      <w:r w:rsidRPr="00745888">
        <w:rPr>
          <w:rFonts w:cstheme="minorHAnsi"/>
          <w:bCs/>
          <w:i/>
          <w:iCs/>
          <w:sz w:val="36"/>
          <w:szCs w:val="36"/>
        </w:rPr>
        <w:t>LSD</w:t>
      </w:r>
      <w:r>
        <w:rPr>
          <w:rFonts w:cstheme="minorHAnsi"/>
          <w:bCs/>
          <w:sz w:val="36"/>
          <w:szCs w:val="36"/>
        </w:rPr>
        <w:t>*</w:t>
      </w:r>
      <w:r w:rsidR="007204EA">
        <w:rPr>
          <w:rFonts w:cstheme="minorHAnsi"/>
          <w:bCs/>
          <w:sz w:val="36"/>
          <w:szCs w:val="36"/>
        </w:rPr>
        <w:t xml:space="preserve"> présent dans l’</w:t>
      </w:r>
      <w:r w:rsidR="007204EA" w:rsidRPr="007204EA">
        <w:rPr>
          <w:rFonts w:cstheme="minorHAnsi"/>
          <w:bCs/>
          <w:i/>
          <w:iCs/>
          <w:sz w:val="36"/>
          <w:szCs w:val="36"/>
        </w:rPr>
        <w:t>ayahuasca</w:t>
      </w:r>
      <w:r w:rsidR="007204EA">
        <w:rPr>
          <w:rFonts w:cstheme="minorHAnsi"/>
          <w:bCs/>
          <w:sz w:val="36"/>
          <w:szCs w:val="36"/>
        </w:rPr>
        <w:t>*,</w:t>
      </w:r>
      <w:r w:rsidRPr="000B607C">
        <w:rPr>
          <w:rFonts w:cstheme="minorHAnsi"/>
          <w:bCs/>
          <w:sz w:val="36"/>
          <w:szCs w:val="36"/>
        </w:rPr>
        <w:t xml:space="preserve"> provoquant dans certains cas des</w:t>
      </w:r>
      <w:r>
        <w:rPr>
          <w:rFonts w:cstheme="minorHAnsi"/>
          <w:bCs/>
          <w:sz w:val="36"/>
          <w:szCs w:val="36"/>
        </w:rPr>
        <w:t> </w:t>
      </w:r>
      <w:r w:rsidR="007204EA">
        <w:rPr>
          <w:rFonts w:cstheme="minorHAnsi"/>
          <w:bCs/>
          <w:i/>
          <w:iCs/>
          <w:sz w:val="36"/>
          <w:szCs w:val="36"/>
        </w:rPr>
        <w:t>E</w:t>
      </w:r>
      <w:r w:rsidRPr="00C25A0A">
        <w:rPr>
          <w:rFonts w:cstheme="minorHAnsi"/>
          <w:bCs/>
          <w:i/>
          <w:iCs/>
          <w:sz w:val="36"/>
          <w:szCs w:val="36"/>
        </w:rPr>
        <w:t>xpériences de</w:t>
      </w:r>
      <w:r w:rsidRPr="000B607C">
        <w:rPr>
          <w:rFonts w:cstheme="minorHAnsi"/>
          <w:bCs/>
          <w:sz w:val="36"/>
          <w:szCs w:val="36"/>
        </w:rPr>
        <w:t> </w:t>
      </w:r>
      <w:r w:rsidR="007204EA">
        <w:rPr>
          <w:rFonts w:cstheme="minorHAnsi"/>
          <w:bCs/>
          <w:i/>
          <w:iCs/>
          <w:sz w:val="36"/>
          <w:szCs w:val="36"/>
        </w:rPr>
        <w:t>M</w:t>
      </w:r>
      <w:r w:rsidRPr="000B607C">
        <w:rPr>
          <w:rFonts w:cstheme="minorHAnsi"/>
          <w:bCs/>
          <w:i/>
          <w:iCs/>
          <w:sz w:val="36"/>
          <w:szCs w:val="36"/>
        </w:rPr>
        <w:t xml:space="preserve">ort </w:t>
      </w:r>
      <w:r w:rsidR="007204EA">
        <w:rPr>
          <w:rFonts w:cstheme="minorHAnsi"/>
          <w:bCs/>
          <w:i/>
          <w:iCs/>
          <w:sz w:val="36"/>
          <w:szCs w:val="36"/>
        </w:rPr>
        <w:t>I</w:t>
      </w:r>
      <w:r w:rsidRPr="000B607C">
        <w:rPr>
          <w:rFonts w:cstheme="minorHAnsi"/>
          <w:bCs/>
          <w:i/>
          <w:iCs/>
          <w:sz w:val="36"/>
          <w:szCs w:val="36"/>
        </w:rPr>
        <w:t>mminente</w:t>
      </w:r>
      <w:r>
        <w:rPr>
          <w:rFonts w:cstheme="minorHAnsi"/>
          <w:bCs/>
          <w:i/>
          <w:iCs/>
          <w:sz w:val="36"/>
          <w:szCs w:val="36"/>
        </w:rPr>
        <w:t>*</w:t>
      </w:r>
      <w:r w:rsidRPr="000B607C">
        <w:rPr>
          <w:rFonts w:cstheme="minorHAnsi"/>
          <w:bCs/>
          <w:sz w:val="36"/>
          <w:szCs w:val="36"/>
        </w:rPr>
        <w:t xml:space="preserve"> ». </w:t>
      </w:r>
      <w:r w:rsidRPr="000B607C">
        <w:rPr>
          <w:rFonts w:cstheme="minorHAnsi"/>
          <w:b/>
          <w:sz w:val="36"/>
          <w:szCs w:val="36"/>
        </w:rPr>
        <w:t>IH 2021 11</w:t>
      </w:r>
    </w:p>
    <w:p w14:paraId="0F73D513" w14:textId="4CCE4237" w:rsidR="006A36AF" w:rsidRDefault="006A36AF" w:rsidP="00B902AA">
      <w:pPr>
        <w:rPr>
          <w:rFonts w:cstheme="minorHAnsi"/>
          <w:b/>
          <w:sz w:val="36"/>
          <w:szCs w:val="36"/>
        </w:rPr>
      </w:pPr>
      <w:r>
        <w:rPr>
          <w:rFonts w:cstheme="minorHAnsi"/>
          <w:b/>
          <w:sz w:val="36"/>
          <w:szCs w:val="36"/>
        </w:rPr>
        <w:t xml:space="preserve">« Doloplus » : </w:t>
      </w:r>
      <w:r w:rsidRPr="006A36AF">
        <w:rPr>
          <w:rFonts w:cstheme="minorHAnsi"/>
          <w:bCs/>
          <w:sz w:val="36"/>
          <w:szCs w:val="36"/>
        </w:rPr>
        <w:t>Echelle d'hétéro-évaluation de la douleur chez la personne âgée ayant des troubles de la communication verbale</w:t>
      </w:r>
    </w:p>
    <w:p w14:paraId="615B014B" w14:textId="468DF0C5" w:rsidR="00BE7715" w:rsidRPr="00BE7715" w:rsidRDefault="00BE7715" w:rsidP="00BE7715">
      <w:pPr>
        <w:shd w:val="clear" w:color="auto" w:fill="FFFFFF" w:themeFill="background1"/>
        <w:rPr>
          <w:rFonts w:cstheme="minorHAnsi"/>
          <w:b/>
          <w:sz w:val="36"/>
          <w:szCs w:val="36"/>
        </w:rPr>
      </w:pPr>
      <w:bookmarkStart w:id="195" w:name="_Hlk116307593"/>
      <w:bookmarkStart w:id="196" w:name="_Hlk116307525"/>
      <w:r>
        <w:rPr>
          <w:rFonts w:cstheme="minorHAnsi"/>
          <w:b/>
          <w:sz w:val="36"/>
          <w:szCs w:val="36"/>
        </w:rPr>
        <w:t xml:space="preserve">« Doomscrolling » ou « Défilement morbide » : </w:t>
      </w:r>
      <w:r w:rsidRPr="00BE7715">
        <w:rPr>
          <w:rFonts w:cstheme="minorHAnsi"/>
          <w:sz w:val="36"/>
          <w:szCs w:val="36"/>
          <w:shd w:val="clear" w:color="auto" w:fill="FFFFFF"/>
        </w:rPr>
        <w:t xml:space="preserve">Fait de passer une quantité excessive de temps d'écran consacré à l'absorption de nouvelles à prédominance négative, majoritairement de nature </w:t>
      </w:r>
      <w:r w:rsidRPr="00D30FA8">
        <w:rPr>
          <w:rFonts w:cstheme="minorHAnsi"/>
          <w:i/>
          <w:iCs/>
          <w:sz w:val="36"/>
          <w:szCs w:val="36"/>
          <w:shd w:val="clear" w:color="auto" w:fill="FFFFFF"/>
        </w:rPr>
        <w:t>dystopique</w:t>
      </w:r>
      <w:r>
        <w:rPr>
          <w:rFonts w:cstheme="minorHAnsi"/>
          <w:sz w:val="36"/>
          <w:szCs w:val="36"/>
          <w:shd w:val="clear" w:color="auto" w:fill="FFFFFF"/>
        </w:rPr>
        <w:t>*</w:t>
      </w:r>
      <w:r w:rsidRPr="00BE7715">
        <w:rPr>
          <w:rFonts w:cstheme="minorHAnsi"/>
          <w:sz w:val="36"/>
          <w:szCs w:val="36"/>
          <w:shd w:val="clear" w:color="auto" w:fill="FFFFFF"/>
        </w:rPr>
        <w:t>. Une telle consommation</w:t>
      </w:r>
      <w:r>
        <w:rPr>
          <w:rFonts w:cstheme="minorHAnsi"/>
          <w:sz w:val="36"/>
          <w:szCs w:val="36"/>
          <w:shd w:val="clear" w:color="auto" w:fill="FFFFFF"/>
        </w:rPr>
        <w:t xml:space="preserve"> (</w:t>
      </w:r>
      <w:r w:rsidRPr="00A10764">
        <w:rPr>
          <w:rFonts w:cstheme="minorHAnsi"/>
          <w:sz w:val="36"/>
          <w:szCs w:val="36"/>
          <w:shd w:val="clear" w:color="auto" w:fill="FFFFFF"/>
        </w:rPr>
        <w:t>principalement par des adolescents sur les réseaux sociaux</w:t>
      </w:r>
      <w:r>
        <w:rPr>
          <w:rFonts w:cstheme="minorHAnsi"/>
          <w:sz w:val="36"/>
          <w:szCs w:val="36"/>
          <w:shd w:val="clear" w:color="auto" w:fill="FFFFFF"/>
        </w:rPr>
        <w:t>)</w:t>
      </w:r>
      <w:r w:rsidRPr="00BE7715">
        <w:rPr>
          <w:rFonts w:cstheme="minorHAnsi"/>
          <w:sz w:val="36"/>
          <w:szCs w:val="36"/>
          <w:shd w:val="clear" w:color="auto" w:fill="FFFFFF"/>
        </w:rPr>
        <w:t xml:space="preserve"> pouvant à terme entraîner des réponses psychophysiologiques néfastes chez certains individus</w:t>
      </w:r>
      <w:r>
        <w:rPr>
          <w:rFonts w:cstheme="minorHAnsi"/>
          <w:sz w:val="36"/>
          <w:szCs w:val="36"/>
          <w:shd w:val="clear" w:color="auto" w:fill="FFFFFF"/>
        </w:rPr>
        <w:t xml:space="preserve">. </w:t>
      </w:r>
      <w:bookmarkEnd w:id="195"/>
      <w:r w:rsidRPr="00BE7715">
        <w:rPr>
          <w:rFonts w:cstheme="minorHAnsi"/>
          <w:b/>
          <w:bCs/>
          <w:sz w:val="36"/>
          <w:szCs w:val="36"/>
          <w:shd w:val="clear" w:color="auto" w:fill="FFFFFF"/>
        </w:rPr>
        <w:t>IH 10 2022</w:t>
      </w:r>
    </w:p>
    <w:bookmarkEnd w:id="196"/>
    <w:p w14:paraId="1D59F38D" w14:textId="02D9F5A3" w:rsidR="00BB609F" w:rsidRDefault="00BB609F" w:rsidP="00B902AA">
      <w:pPr>
        <w:rPr>
          <w:rFonts w:cstheme="minorHAnsi"/>
          <w:bCs/>
          <w:sz w:val="36"/>
          <w:szCs w:val="36"/>
        </w:rPr>
      </w:pPr>
      <w:r>
        <w:rPr>
          <w:rFonts w:cstheme="minorHAnsi"/>
          <w:b/>
          <w:sz w:val="36"/>
          <w:szCs w:val="36"/>
        </w:rPr>
        <w:t xml:space="preserve">« Dopamine » ou « Hormone du bonheur » : </w:t>
      </w:r>
      <w:r>
        <w:rPr>
          <w:rFonts w:cstheme="minorHAnsi"/>
          <w:bCs/>
          <w:sz w:val="36"/>
          <w:szCs w:val="36"/>
        </w:rPr>
        <w:t>Au niveau cérébral c’est un neurotransmetteur très impliqué dans le </w:t>
      </w:r>
      <w:r w:rsidRPr="00717D1D">
        <w:rPr>
          <w:rFonts w:cstheme="minorHAnsi"/>
          <w:bCs/>
          <w:i/>
          <w:iCs/>
          <w:sz w:val="36"/>
          <w:szCs w:val="36"/>
        </w:rPr>
        <w:t xml:space="preserve">circuit </w:t>
      </w:r>
      <w:r>
        <w:rPr>
          <w:rFonts w:cstheme="minorHAnsi"/>
          <w:bCs/>
          <w:i/>
          <w:iCs/>
          <w:sz w:val="36"/>
          <w:szCs w:val="36"/>
        </w:rPr>
        <w:t>de la récompense</w:t>
      </w:r>
      <w:r w:rsidR="00A10764">
        <w:rPr>
          <w:rFonts w:cstheme="minorHAnsi"/>
          <w:bCs/>
          <w:i/>
          <w:iCs/>
          <w:sz w:val="36"/>
          <w:szCs w:val="36"/>
        </w:rPr>
        <w:t>*</w:t>
      </w:r>
      <w:r>
        <w:rPr>
          <w:rFonts w:cstheme="minorHAnsi"/>
          <w:bCs/>
          <w:sz w:val="36"/>
          <w:szCs w:val="36"/>
        </w:rPr>
        <w:t xml:space="preserve"> (</w:t>
      </w:r>
      <w:r w:rsidRPr="00A10764">
        <w:rPr>
          <w:rFonts w:cstheme="minorHAnsi"/>
          <w:bCs/>
          <w:sz w:val="36"/>
          <w:szCs w:val="36"/>
        </w:rPr>
        <w:t>mais aussi la maladie de Parkinson, etc</w:t>
      </w:r>
      <w:r w:rsidRPr="00A97285">
        <w:rPr>
          <w:rFonts w:cstheme="minorHAnsi"/>
          <w:bCs/>
          <w:i/>
          <w:iCs/>
          <w:sz w:val="36"/>
          <w:szCs w:val="36"/>
        </w:rPr>
        <w:t>.).</w:t>
      </w:r>
      <w:r>
        <w:rPr>
          <w:rFonts w:cstheme="minorHAnsi"/>
          <w:bCs/>
          <w:sz w:val="36"/>
          <w:szCs w:val="36"/>
        </w:rPr>
        <w:t xml:space="preserve"> Au niveau extra-cérébral c’est une hormone sécrétée par la médullo-surrénale qui agit sur la circulation sanguine</w:t>
      </w:r>
      <w:r w:rsidR="00EF35AE">
        <w:rPr>
          <w:rFonts w:cstheme="minorHAnsi"/>
          <w:bCs/>
          <w:sz w:val="36"/>
          <w:szCs w:val="36"/>
        </w:rPr>
        <w:t xml:space="preserve"> et est une des hormones de la branche </w:t>
      </w:r>
      <w:r w:rsidR="00EF35AE" w:rsidRPr="00EF35AE">
        <w:rPr>
          <w:rFonts w:cstheme="minorHAnsi"/>
          <w:bCs/>
          <w:i/>
          <w:iCs/>
          <w:sz w:val="36"/>
          <w:szCs w:val="36"/>
        </w:rPr>
        <w:t>sympathique</w:t>
      </w:r>
      <w:r w:rsidR="00EF35AE">
        <w:rPr>
          <w:rFonts w:cstheme="minorHAnsi"/>
          <w:bCs/>
          <w:sz w:val="36"/>
          <w:szCs w:val="36"/>
        </w:rPr>
        <w:t xml:space="preserve">* du </w:t>
      </w:r>
      <w:r w:rsidR="00EF35AE" w:rsidRPr="00EF35AE">
        <w:rPr>
          <w:rFonts w:cstheme="minorHAnsi"/>
          <w:bCs/>
          <w:i/>
          <w:iCs/>
          <w:sz w:val="36"/>
          <w:szCs w:val="36"/>
        </w:rPr>
        <w:t>Système Nerveux Autonome</w:t>
      </w:r>
      <w:r w:rsidR="00EF35AE">
        <w:rPr>
          <w:rFonts w:cstheme="minorHAnsi"/>
          <w:bCs/>
          <w:sz w:val="36"/>
          <w:szCs w:val="36"/>
        </w:rPr>
        <w:t>*.</w:t>
      </w:r>
    </w:p>
    <w:p w14:paraId="34D19AB8" w14:textId="4B7910CC" w:rsidR="00EF35AE" w:rsidRDefault="00EF35AE" w:rsidP="00B902AA">
      <w:pPr>
        <w:rPr>
          <w:rFonts w:cstheme="minorHAnsi"/>
          <w:bCs/>
          <w:sz w:val="36"/>
          <w:szCs w:val="36"/>
        </w:rPr>
      </w:pPr>
      <w:r>
        <w:rPr>
          <w:rFonts w:cstheme="minorHAnsi"/>
          <w:bCs/>
          <w:sz w:val="36"/>
          <w:szCs w:val="36"/>
        </w:rPr>
        <w:t>« </w:t>
      </w:r>
      <w:r w:rsidRPr="00EF35AE">
        <w:rPr>
          <w:rFonts w:cstheme="minorHAnsi"/>
          <w:b/>
          <w:sz w:val="36"/>
          <w:szCs w:val="36"/>
        </w:rPr>
        <w:t>Dopaminergique</w:t>
      </w:r>
      <w:r>
        <w:rPr>
          <w:rFonts w:cstheme="minorHAnsi"/>
          <w:bCs/>
          <w:sz w:val="36"/>
          <w:szCs w:val="36"/>
        </w:rPr>
        <w:t xml:space="preserve"> » : Qui utilise la </w:t>
      </w:r>
      <w:r w:rsidRPr="00EF35AE">
        <w:rPr>
          <w:rFonts w:cstheme="minorHAnsi"/>
          <w:bCs/>
          <w:i/>
          <w:iCs/>
          <w:sz w:val="36"/>
          <w:szCs w:val="36"/>
        </w:rPr>
        <w:t>dopamine</w:t>
      </w:r>
      <w:r>
        <w:rPr>
          <w:rFonts w:cstheme="minorHAnsi"/>
          <w:bCs/>
          <w:sz w:val="36"/>
          <w:szCs w:val="36"/>
        </w:rPr>
        <w:t xml:space="preserve">* comme </w:t>
      </w:r>
      <w:r w:rsidRPr="00EF35AE">
        <w:rPr>
          <w:rFonts w:cstheme="minorHAnsi"/>
          <w:bCs/>
          <w:i/>
          <w:iCs/>
          <w:sz w:val="36"/>
          <w:szCs w:val="36"/>
        </w:rPr>
        <w:t>neuromédiateur</w:t>
      </w:r>
      <w:r>
        <w:rPr>
          <w:rFonts w:cstheme="minorHAnsi"/>
          <w:bCs/>
          <w:sz w:val="36"/>
          <w:szCs w:val="36"/>
        </w:rPr>
        <w:t>*.</w:t>
      </w:r>
    </w:p>
    <w:p w14:paraId="4BE8CE87" w14:textId="6BBEFA5D" w:rsidR="00950437" w:rsidRDefault="00950437" w:rsidP="00950437">
      <w:pPr>
        <w:shd w:val="clear" w:color="auto" w:fill="FFFFFF" w:themeFill="background1"/>
        <w:rPr>
          <w:rFonts w:cstheme="minorHAnsi"/>
          <w:bCs/>
          <w:sz w:val="36"/>
          <w:szCs w:val="36"/>
        </w:rPr>
      </w:pPr>
      <w:bookmarkStart w:id="197" w:name="_Hlk160961967"/>
      <w:r w:rsidRPr="00950437">
        <w:rPr>
          <w:rFonts w:cstheme="minorHAnsi"/>
          <w:b/>
          <w:sz w:val="36"/>
          <w:szCs w:val="36"/>
        </w:rPr>
        <w:t>« Douance » ou « </w:t>
      </w:r>
      <w:r>
        <w:rPr>
          <w:rFonts w:cstheme="minorHAnsi"/>
          <w:b/>
          <w:sz w:val="36"/>
          <w:szCs w:val="36"/>
        </w:rPr>
        <w:t>H</w:t>
      </w:r>
      <w:r w:rsidRPr="00950437">
        <w:rPr>
          <w:rFonts w:cstheme="minorHAnsi"/>
          <w:b/>
          <w:sz w:val="36"/>
          <w:szCs w:val="36"/>
        </w:rPr>
        <w:t>aut potentiel »</w:t>
      </w:r>
      <w:r>
        <w:rPr>
          <w:rFonts w:cstheme="minorHAnsi"/>
          <w:bCs/>
          <w:sz w:val="36"/>
          <w:szCs w:val="36"/>
        </w:rPr>
        <w:t> : Terme officiel pour « </w:t>
      </w:r>
      <w:r w:rsidRPr="00537C47">
        <w:rPr>
          <w:rFonts w:cstheme="minorHAnsi"/>
          <w:bCs/>
          <w:sz w:val="36"/>
          <w:szCs w:val="36"/>
        </w:rPr>
        <w:t>surdoué</w:t>
      </w:r>
      <w:r w:rsidRPr="00950437">
        <w:rPr>
          <w:rFonts w:cstheme="minorHAnsi"/>
          <w:bCs/>
          <w:i/>
          <w:iCs/>
          <w:sz w:val="36"/>
          <w:szCs w:val="36"/>
        </w:rPr>
        <w:t> </w:t>
      </w:r>
      <w:r>
        <w:rPr>
          <w:rFonts w:cstheme="minorHAnsi"/>
          <w:bCs/>
          <w:sz w:val="36"/>
          <w:szCs w:val="36"/>
        </w:rPr>
        <w:t>».</w:t>
      </w:r>
      <w:r w:rsidRPr="00950437">
        <w:rPr>
          <w:rFonts w:ascii="Arial" w:hAnsi="Arial" w:cs="Arial"/>
          <w:color w:val="202124"/>
          <w:sz w:val="30"/>
          <w:szCs w:val="30"/>
          <w:shd w:val="clear" w:color="auto" w:fill="FFFFFF"/>
        </w:rPr>
        <w:t xml:space="preserve"> </w:t>
      </w:r>
      <w:r w:rsidRPr="00950437">
        <w:rPr>
          <w:rFonts w:cstheme="minorHAnsi"/>
          <w:bCs/>
          <w:sz w:val="36"/>
          <w:szCs w:val="36"/>
        </w:rPr>
        <w:t>Un enfant est dit doué quand il a un rythme de développement intellectuel très supérieur à celui normal de son âge, alors que son développement affectif et relationnel correspond aux normes de son âge.</w:t>
      </w:r>
      <w:r>
        <w:rPr>
          <w:rFonts w:cstheme="minorHAnsi"/>
          <w:bCs/>
          <w:sz w:val="36"/>
          <w:szCs w:val="36"/>
        </w:rPr>
        <w:t xml:space="preserve"> </w:t>
      </w:r>
      <w:bookmarkEnd w:id="197"/>
      <w:r w:rsidRPr="00950437">
        <w:rPr>
          <w:rFonts w:cstheme="minorHAnsi"/>
          <w:b/>
          <w:sz w:val="36"/>
          <w:szCs w:val="36"/>
        </w:rPr>
        <w:t>IH 03 2024</w:t>
      </w:r>
    </w:p>
    <w:p w14:paraId="4307BC04" w14:textId="63712ED3" w:rsidR="00505B3A" w:rsidRDefault="00505B3A" w:rsidP="00B902AA">
      <w:pPr>
        <w:rPr>
          <w:rFonts w:cstheme="minorHAnsi"/>
          <w:bCs/>
          <w:sz w:val="36"/>
          <w:szCs w:val="36"/>
        </w:rPr>
      </w:pPr>
      <w:r>
        <w:rPr>
          <w:rFonts w:cstheme="minorHAnsi"/>
          <w:b/>
          <w:sz w:val="36"/>
          <w:szCs w:val="36"/>
        </w:rPr>
        <w:t xml:space="preserve"> « Double bind » ou « Double contrainte » ou « Double lien » </w:t>
      </w:r>
      <w:r w:rsidRPr="00352F11">
        <w:rPr>
          <w:rFonts w:cstheme="minorHAnsi"/>
          <w:bCs/>
          <w:sz w:val="36"/>
          <w:szCs w:val="36"/>
        </w:rPr>
        <w:t xml:space="preserve">: </w:t>
      </w:r>
      <w:r>
        <w:rPr>
          <w:rFonts w:cstheme="minorHAnsi"/>
          <w:bCs/>
          <w:sz w:val="36"/>
          <w:szCs w:val="36"/>
        </w:rPr>
        <w:t>S</w:t>
      </w:r>
      <w:r w:rsidRPr="00352F11">
        <w:rPr>
          <w:rFonts w:cstheme="minorHAnsi"/>
          <w:bCs/>
          <w:sz w:val="36"/>
          <w:szCs w:val="36"/>
        </w:rPr>
        <w:t>ituation dans laquelle un partenaire émet simultanément deux messages contradictoires</w:t>
      </w:r>
      <w:r>
        <w:rPr>
          <w:rFonts w:cstheme="minorHAnsi"/>
          <w:bCs/>
          <w:sz w:val="36"/>
          <w:szCs w:val="36"/>
        </w:rPr>
        <w:t xml:space="preserve"> </w:t>
      </w:r>
      <w:r w:rsidR="00BF296D">
        <w:rPr>
          <w:rFonts w:cstheme="minorHAnsi"/>
          <w:bCs/>
          <w:sz w:val="36"/>
          <w:szCs w:val="36"/>
        </w:rPr>
        <w:t>(</w:t>
      </w:r>
      <w:r w:rsidR="00BF296D" w:rsidRPr="00BF296D">
        <w:rPr>
          <w:rFonts w:cstheme="minorHAnsi"/>
          <w:bCs/>
          <w:i/>
          <w:iCs/>
          <w:sz w:val="36"/>
          <w:szCs w:val="36"/>
        </w:rPr>
        <w:t>paradoxe pragmatique</w:t>
      </w:r>
      <w:r w:rsidR="00BF296D">
        <w:rPr>
          <w:rFonts w:cstheme="minorHAnsi"/>
          <w:bCs/>
          <w:sz w:val="36"/>
          <w:szCs w:val="36"/>
        </w:rPr>
        <w:t xml:space="preserve">*) </w:t>
      </w:r>
      <w:r>
        <w:rPr>
          <w:rFonts w:cstheme="minorHAnsi"/>
          <w:bCs/>
          <w:sz w:val="36"/>
          <w:szCs w:val="36"/>
        </w:rPr>
        <w:t>si bien que l’autre partenaire ne peut trouver aucune réponse totalement satisfaisante</w:t>
      </w:r>
      <w:r w:rsidR="004F0CA9">
        <w:rPr>
          <w:rFonts w:cstheme="minorHAnsi"/>
          <w:bCs/>
          <w:sz w:val="36"/>
          <w:szCs w:val="36"/>
        </w:rPr>
        <w:t xml:space="preserve">, de manière répétitive et dans une </w:t>
      </w:r>
      <w:r w:rsidR="004F0CA9" w:rsidRPr="004F0CA9">
        <w:rPr>
          <w:rFonts w:cstheme="minorHAnsi"/>
          <w:bCs/>
          <w:i/>
          <w:iCs/>
          <w:sz w:val="36"/>
          <w:szCs w:val="36"/>
        </w:rPr>
        <w:t>relation complémentaire</w:t>
      </w:r>
      <w:r w:rsidR="004F0CA9">
        <w:rPr>
          <w:rFonts w:cstheme="minorHAnsi"/>
          <w:bCs/>
          <w:sz w:val="36"/>
          <w:szCs w:val="36"/>
        </w:rPr>
        <w:t>* et vitale.</w:t>
      </w:r>
      <w:r>
        <w:rPr>
          <w:rFonts w:cstheme="minorHAnsi"/>
          <w:bCs/>
          <w:sz w:val="36"/>
          <w:szCs w:val="36"/>
        </w:rPr>
        <w:t xml:space="preserve"> Cette technique peut être utilisée en thérapie, on parle alors de double lien thérapeutique. (</w:t>
      </w:r>
      <w:r w:rsidRPr="00A10764">
        <w:rPr>
          <w:rFonts w:cstheme="minorHAnsi"/>
          <w:bCs/>
          <w:sz w:val="36"/>
          <w:szCs w:val="36"/>
        </w:rPr>
        <w:t>Par exemple prescrire le comportement désagréable à un enfant opposant, l’opposition ne peut plus se manifester qu’en renonçant au comportement opposant !</w:t>
      </w:r>
      <w:r>
        <w:rPr>
          <w:rFonts w:cstheme="minorHAnsi"/>
          <w:bCs/>
          <w:sz w:val="36"/>
          <w:szCs w:val="36"/>
        </w:rPr>
        <w:t>).</w:t>
      </w:r>
    </w:p>
    <w:p w14:paraId="443A8A05" w14:textId="77777777" w:rsidR="004F0CA9" w:rsidRDefault="00505B3A" w:rsidP="00B902AA">
      <w:pPr>
        <w:rPr>
          <w:rFonts w:cstheme="minorHAnsi"/>
          <w:b/>
          <w:sz w:val="36"/>
          <w:szCs w:val="36"/>
        </w:rPr>
      </w:pPr>
      <w:r>
        <w:rPr>
          <w:rFonts w:cstheme="minorHAnsi"/>
          <w:b/>
          <w:sz w:val="36"/>
          <w:szCs w:val="36"/>
        </w:rPr>
        <w:t xml:space="preserve">« Double contrainte » ou « Double lien » ou « Double bind » </w:t>
      </w:r>
      <w:bookmarkStart w:id="198" w:name="_Hlk90135997"/>
      <w:r w:rsidR="004F0CA9">
        <w:rPr>
          <w:rFonts w:cstheme="minorHAnsi"/>
          <w:bCs/>
          <w:sz w:val="36"/>
          <w:szCs w:val="36"/>
        </w:rPr>
        <w:t>S</w:t>
      </w:r>
      <w:r w:rsidR="004F0CA9" w:rsidRPr="00352F11">
        <w:rPr>
          <w:rFonts w:cstheme="minorHAnsi"/>
          <w:bCs/>
          <w:sz w:val="36"/>
          <w:szCs w:val="36"/>
        </w:rPr>
        <w:t>ituation dans laquelle un partenaire émet simultanément deux messages contradictoires</w:t>
      </w:r>
      <w:r w:rsidR="004F0CA9">
        <w:rPr>
          <w:rFonts w:cstheme="minorHAnsi"/>
          <w:bCs/>
          <w:sz w:val="36"/>
          <w:szCs w:val="36"/>
        </w:rPr>
        <w:t xml:space="preserve"> (</w:t>
      </w:r>
      <w:r w:rsidR="004F0CA9" w:rsidRPr="00BF296D">
        <w:rPr>
          <w:rFonts w:cstheme="minorHAnsi"/>
          <w:bCs/>
          <w:i/>
          <w:iCs/>
          <w:sz w:val="36"/>
          <w:szCs w:val="36"/>
        </w:rPr>
        <w:t>paradoxe pragmatique</w:t>
      </w:r>
      <w:r w:rsidR="004F0CA9">
        <w:rPr>
          <w:rFonts w:cstheme="minorHAnsi"/>
          <w:bCs/>
          <w:sz w:val="36"/>
          <w:szCs w:val="36"/>
        </w:rPr>
        <w:t xml:space="preserve">*) si bien que l’autre partenaire ne peut trouver aucune réponse totalement satisfaisante, de manière répétitive et dans une </w:t>
      </w:r>
      <w:r w:rsidR="004F0CA9" w:rsidRPr="004F0CA9">
        <w:rPr>
          <w:rFonts w:cstheme="minorHAnsi"/>
          <w:bCs/>
          <w:i/>
          <w:iCs/>
          <w:sz w:val="36"/>
          <w:szCs w:val="36"/>
        </w:rPr>
        <w:t>relation complémentaire</w:t>
      </w:r>
      <w:r w:rsidR="004F0CA9">
        <w:rPr>
          <w:rFonts w:cstheme="minorHAnsi"/>
          <w:bCs/>
          <w:sz w:val="36"/>
          <w:szCs w:val="36"/>
        </w:rPr>
        <w:t>* et vitale. Cette technique peut être utilisée en thérapie, on parle alors de double lien thérapeutique. (</w:t>
      </w:r>
      <w:r w:rsidR="004F0CA9" w:rsidRPr="00A10764">
        <w:rPr>
          <w:rFonts w:cstheme="minorHAnsi"/>
          <w:bCs/>
          <w:sz w:val="36"/>
          <w:szCs w:val="36"/>
        </w:rPr>
        <w:t>Par exemple prescrire le comportement désagréable à un enfant opposant, l’opposition ne peut plus se manifester qu’en renonçant au comportement opposant !</w:t>
      </w:r>
      <w:r w:rsidR="004F0CA9">
        <w:rPr>
          <w:rFonts w:cstheme="minorHAnsi"/>
          <w:bCs/>
          <w:sz w:val="36"/>
          <w:szCs w:val="36"/>
        </w:rPr>
        <w:t>).</w:t>
      </w:r>
      <w:r w:rsidR="004F0CA9" w:rsidRPr="000B607C">
        <w:rPr>
          <w:rFonts w:cstheme="minorHAnsi"/>
          <w:b/>
          <w:sz w:val="36"/>
          <w:szCs w:val="36"/>
        </w:rPr>
        <w:t xml:space="preserve"> </w:t>
      </w:r>
    </w:p>
    <w:p w14:paraId="16D144E2" w14:textId="0590C3ED" w:rsidR="003A1AD4" w:rsidRDefault="003A1AD4" w:rsidP="00B902AA">
      <w:pPr>
        <w:rPr>
          <w:rFonts w:cstheme="minorHAnsi"/>
          <w:b/>
          <w:sz w:val="36"/>
          <w:szCs w:val="36"/>
        </w:rPr>
      </w:pPr>
      <w:r w:rsidRPr="000B607C">
        <w:rPr>
          <w:rFonts w:cstheme="minorHAnsi"/>
          <w:b/>
          <w:sz w:val="36"/>
          <w:szCs w:val="36"/>
        </w:rPr>
        <w:t xml:space="preserve">« Double dissociation » : </w:t>
      </w:r>
      <w:r w:rsidRPr="000B607C">
        <w:rPr>
          <w:rFonts w:cstheme="minorHAnsi"/>
          <w:bCs/>
          <w:sz w:val="36"/>
          <w:szCs w:val="36"/>
        </w:rPr>
        <w:t>Technique qui consiste à amener le patient en état d’hypnose à se voir (</w:t>
      </w:r>
      <w:r w:rsidRPr="00A10764">
        <w:rPr>
          <w:rFonts w:cstheme="minorHAnsi"/>
          <w:bCs/>
          <w:sz w:val="36"/>
          <w:szCs w:val="36"/>
        </w:rPr>
        <w:t>soi-même ou son avatar</w:t>
      </w:r>
      <w:r w:rsidRPr="000B607C">
        <w:rPr>
          <w:rFonts w:cstheme="minorHAnsi"/>
          <w:bCs/>
          <w:sz w:val="36"/>
          <w:szCs w:val="36"/>
        </w:rPr>
        <w:t xml:space="preserve">) sur un écran ou une scène extérieure, par exemple pour y affronter progressivement une situation traumatisante. </w:t>
      </w:r>
      <w:bookmarkEnd w:id="198"/>
      <w:r w:rsidRPr="000B607C">
        <w:rPr>
          <w:rFonts w:cstheme="minorHAnsi"/>
          <w:b/>
          <w:sz w:val="36"/>
          <w:szCs w:val="36"/>
        </w:rPr>
        <w:t>IH 12 2021</w:t>
      </w:r>
      <w:r w:rsidR="00A76115">
        <w:rPr>
          <w:rFonts w:cstheme="minorHAnsi"/>
          <w:b/>
          <w:sz w:val="36"/>
          <w:szCs w:val="36"/>
        </w:rPr>
        <w:t xml:space="preserve">. </w:t>
      </w:r>
      <w:r w:rsidR="00A76115">
        <w:rPr>
          <w:rFonts w:cstheme="minorHAnsi"/>
          <w:bCs/>
          <w:sz w:val="36"/>
          <w:szCs w:val="36"/>
        </w:rPr>
        <w:t xml:space="preserve">Technique inventée par </w:t>
      </w:r>
      <w:r w:rsidR="00A10764" w:rsidRPr="00A10764">
        <w:rPr>
          <w:rFonts w:cstheme="minorHAnsi"/>
          <w:bCs/>
          <w:sz w:val="36"/>
          <w:szCs w:val="36"/>
          <w:u w:val="single"/>
        </w:rPr>
        <w:t xml:space="preserve">M H. </w:t>
      </w:r>
      <w:r w:rsidR="00A76115" w:rsidRPr="00A10764">
        <w:rPr>
          <w:rFonts w:cstheme="minorHAnsi"/>
          <w:bCs/>
          <w:sz w:val="36"/>
          <w:szCs w:val="36"/>
          <w:u w:val="single"/>
        </w:rPr>
        <w:t>Erickson</w:t>
      </w:r>
      <w:r w:rsidR="00A76115">
        <w:rPr>
          <w:rFonts w:cstheme="minorHAnsi"/>
          <w:bCs/>
          <w:sz w:val="36"/>
          <w:szCs w:val="36"/>
        </w:rPr>
        <w:t>* qui consiste à proposer au patient en état d’hypnose (</w:t>
      </w:r>
      <w:r w:rsidR="00A76115" w:rsidRPr="00A10764">
        <w:rPr>
          <w:rFonts w:cstheme="minorHAnsi"/>
          <w:bCs/>
          <w:sz w:val="36"/>
          <w:szCs w:val="36"/>
        </w:rPr>
        <w:t>première dissociation</w:t>
      </w:r>
      <w:r w:rsidR="00A76115">
        <w:rPr>
          <w:rFonts w:cstheme="minorHAnsi"/>
          <w:bCs/>
          <w:i/>
          <w:iCs/>
          <w:sz w:val="36"/>
          <w:szCs w:val="36"/>
        </w:rPr>
        <w:t>)</w:t>
      </w:r>
      <w:r w:rsidR="00A76115">
        <w:rPr>
          <w:rFonts w:cstheme="minorHAnsi"/>
          <w:bCs/>
          <w:sz w:val="36"/>
          <w:szCs w:val="36"/>
        </w:rPr>
        <w:t> d’observer les comportements de « </w:t>
      </w:r>
      <w:r w:rsidR="00A76115" w:rsidRPr="00A10764">
        <w:rPr>
          <w:rFonts w:cstheme="minorHAnsi"/>
          <w:bCs/>
          <w:sz w:val="36"/>
          <w:szCs w:val="36"/>
        </w:rPr>
        <w:t>personnages </w:t>
      </w:r>
      <w:r w:rsidR="00A76115">
        <w:rPr>
          <w:rFonts w:cstheme="minorHAnsi"/>
          <w:bCs/>
          <w:sz w:val="36"/>
          <w:szCs w:val="36"/>
        </w:rPr>
        <w:t>» (</w:t>
      </w:r>
      <w:r w:rsidR="00A76115" w:rsidRPr="00A10764">
        <w:rPr>
          <w:rFonts w:cstheme="minorHAnsi"/>
          <w:bCs/>
          <w:sz w:val="36"/>
          <w:szCs w:val="36"/>
        </w:rPr>
        <w:t>deuxième dissociation</w:t>
      </w:r>
      <w:r w:rsidR="00A76115">
        <w:rPr>
          <w:rFonts w:cstheme="minorHAnsi"/>
          <w:bCs/>
          <w:sz w:val="36"/>
          <w:szCs w:val="36"/>
        </w:rPr>
        <w:t>) sur des « </w:t>
      </w:r>
      <w:r w:rsidR="00A76115" w:rsidRPr="00A10764">
        <w:rPr>
          <w:rFonts w:cstheme="minorHAnsi"/>
          <w:bCs/>
          <w:sz w:val="36"/>
          <w:szCs w:val="36"/>
        </w:rPr>
        <w:t>scènes</w:t>
      </w:r>
      <w:r w:rsidR="00A76115">
        <w:rPr>
          <w:rFonts w:cstheme="minorHAnsi"/>
          <w:bCs/>
          <w:sz w:val="36"/>
          <w:szCs w:val="36"/>
        </w:rPr>
        <w:t> » (</w:t>
      </w:r>
      <w:r w:rsidR="00A76115" w:rsidRPr="00A10764">
        <w:rPr>
          <w:rFonts w:cstheme="minorHAnsi"/>
          <w:bCs/>
          <w:sz w:val="36"/>
          <w:szCs w:val="36"/>
        </w:rPr>
        <w:t>Théâtre, cinéma, télévision, etc.).</w:t>
      </w:r>
      <w:r w:rsidR="00A76115">
        <w:rPr>
          <w:rFonts w:cstheme="minorHAnsi"/>
          <w:bCs/>
          <w:sz w:val="36"/>
          <w:szCs w:val="36"/>
        </w:rPr>
        <w:t xml:space="preserve"> Cette technique est utilisée notamment pour le traitement des « </w:t>
      </w:r>
      <w:r w:rsidR="00A76115" w:rsidRPr="00121E64">
        <w:rPr>
          <w:rFonts w:cstheme="minorHAnsi"/>
          <w:b/>
          <w:i/>
          <w:iCs/>
          <w:sz w:val="36"/>
          <w:szCs w:val="36"/>
        </w:rPr>
        <w:t>s</w:t>
      </w:r>
      <w:r w:rsidR="00A76115" w:rsidRPr="00121E64">
        <w:rPr>
          <w:rFonts w:cstheme="minorHAnsi"/>
          <w:bCs/>
          <w:i/>
          <w:iCs/>
          <w:sz w:val="36"/>
          <w:szCs w:val="36"/>
        </w:rPr>
        <w:t xml:space="preserve">yndrome de </w:t>
      </w:r>
      <w:r w:rsidR="00A76115" w:rsidRPr="00121E64">
        <w:rPr>
          <w:rFonts w:cstheme="minorHAnsi"/>
          <w:b/>
          <w:i/>
          <w:iCs/>
          <w:sz w:val="36"/>
          <w:szCs w:val="36"/>
        </w:rPr>
        <w:t>s</w:t>
      </w:r>
      <w:r w:rsidR="00A76115" w:rsidRPr="00121E64">
        <w:rPr>
          <w:rFonts w:cstheme="minorHAnsi"/>
          <w:bCs/>
          <w:i/>
          <w:iCs/>
          <w:sz w:val="36"/>
          <w:szCs w:val="36"/>
        </w:rPr>
        <w:t xml:space="preserve">tress </w:t>
      </w:r>
      <w:r w:rsidR="00A76115" w:rsidRPr="00121E64">
        <w:rPr>
          <w:rFonts w:cstheme="minorHAnsi"/>
          <w:b/>
          <w:i/>
          <w:iCs/>
          <w:sz w:val="36"/>
          <w:szCs w:val="36"/>
        </w:rPr>
        <w:t>p</w:t>
      </w:r>
      <w:r w:rsidR="00A76115" w:rsidRPr="00121E64">
        <w:rPr>
          <w:rFonts w:cstheme="minorHAnsi"/>
          <w:bCs/>
          <w:i/>
          <w:iCs/>
          <w:sz w:val="36"/>
          <w:szCs w:val="36"/>
        </w:rPr>
        <w:t xml:space="preserve">ost </w:t>
      </w:r>
      <w:r w:rsidR="00A76115" w:rsidRPr="00121E64">
        <w:rPr>
          <w:rFonts w:cstheme="minorHAnsi"/>
          <w:b/>
          <w:i/>
          <w:iCs/>
          <w:sz w:val="36"/>
          <w:szCs w:val="36"/>
        </w:rPr>
        <w:t>t</w:t>
      </w:r>
      <w:r w:rsidR="00A76115" w:rsidRPr="00121E64">
        <w:rPr>
          <w:rFonts w:cstheme="minorHAnsi"/>
          <w:bCs/>
          <w:i/>
          <w:iCs/>
          <w:sz w:val="36"/>
          <w:szCs w:val="36"/>
        </w:rPr>
        <w:t>raumatique</w:t>
      </w:r>
      <w:r w:rsidR="00A76115">
        <w:rPr>
          <w:rFonts w:cstheme="minorHAnsi"/>
          <w:bCs/>
          <w:i/>
          <w:iCs/>
          <w:sz w:val="36"/>
          <w:szCs w:val="36"/>
        </w:rPr>
        <w:t>*</w:t>
      </w:r>
      <w:r w:rsidR="00A76115">
        <w:rPr>
          <w:rFonts w:cstheme="minorHAnsi"/>
          <w:bCs/>
          <w:sz w:val="36"/>
          <w:szCs w:val="36"/>
        </w:rPr>
        <w:t> » et des phobies car elle permet d’exposer progressivement le patient à ses peurs,</w:t>
      </w:r>
      <w:r w:rsidR="00A76115" w:rsidRPr="0038080D">
        <w:rPr>
          <w:rFonts w:cstheme="minorHAnsi"/>
          <w:bCs/>
          <w:i/>
          <w:iCs/>
          <w:sz w:val="36"/>
          <w:szCs w:val="36"/>
        </w:rPr>
        <w:t xml:space="preserve"> </w:t>
      </w:r>
      <w:r w:rsidR="00A76115" w:rsidRPr="00121E64">
        <w:rPr>
          <w:rFonts w:cstheme="minorHAnsi"/>
          <w:bCs/>
          <w:sz w:val="36"/>
          <w:szCs w:val="36"/>
        </w:rPr>
        <w:t>tout</w:t>
      </w:r>
      <w:r w:rsidR="00A76115">
        <w:rPr>
          <w:rFonts w:cstheme="minorHAnsi"/>
          <w:bCs/>
          <w:i/>
          <w:iCs/>
          <w:sz w:val="36"/>
          <w:szCs w:val="36"/>
        </w:rPr>
        <w:t xml:space="preserve"> </w:t>
      </w:r>
      <w:r w:rsidR="00A76115">
        <w:rPr>
          <w:rFonts w:cstheme="minorHAnsi"/>
          <w:bCs/>
          <w:sz w:val="36"/>
          <w:szCs w:val="36"/>
        </w:rPr>
        <w:t>en gardant le contrôle par la « </w:t>
      </w:r>
      <w:r w:rsidR="00A76115" w:rsidRPr="00A10764">
        <w:rPr>
          <w:rFonts w:cstheme="minorHAnsi"/>
          <w:bCs/>
          <w:sz w:val="36"/>
          <w:szCs w:val="36"/>
        </w:rPr>
        <w:t>mise à distance</w:t>
      </w:r>
      <w:r w:rsidR="00A76115">
        <w:rPr>
          <w:rFonts w:cstheme="minorHAnsi"/>
          <w:bCs/>
          <w:sz w:val="36"/>
          <w:szCs w:val="36"/>
        </w:rPr>
        <w:t> » et l’assimilation progressive du patient avec le « </w:t>
      </w:r>
      <w:r w:rsidR="00A76115" w:rsidRPr="00A10764">
        <w:rPr>
          <w:rFonts w:cstheme="minorHAnsi"/>
          <w:bCs/>
          <w:sz w:val="36"/>
          <w:szCs w:val="36"/>
        </w:rPr>
        <w:t>personnage </w:t>
      </w:r>
      <w:r w:rsidR="00A76115">
        <w:rPr>
          <w:rFonts w:cstheme="minorHAnsi"/>
          <w:bCs/>
          <w:sz w:val="36"/>
          <w:szCs w:val="36"/>
        </w:rPr>
        <w:t>» observé (</w:t>
      </w:r>
      <w:r w:rsidR="00A76115" w:rsidRPr="00A10764">
        <w:rPr>
          <w:rFonts w:cstheme="minorHAnsi"/>
          <w:bCs/>
          <w:sz w:val="36"/>
          <w:szCs w:val="36"/>
        </w:rPr>
        <w:t>inconnu, inconnu qui lui ressemble, double, etc</w:t>
      </w:r>
      <w:r w:rsidR="00A76115">
        <w:rPr>
          <w:rFonts w:cstheme="minorHAnsi"/>
          <w:bCs/>
          <w:sz w:val="36"/>
          <w:szCs w:val="36"/>
        </w:rPr>
        <w:t xml:space="preserve">.) </w:t>
      </w:r>
      <w:r w:rsidR="00A76115" w:rsidRPr="00121E64">
        <w:rPr>
          <w:rFonts w:cstheme="minorHAnsi"/>
          <w:b/>
          <w:sz w:val="36"/>
          <w:szCs w:val="36"/>
        </w:rPr>
        <w:t>IH 08 2022</w:t>
      </w:r>
    </w:p>
    <w:p w14:paraId="3A97C344" w14:textId="0F5C090A" w:rsidR="00551985" w:rsidRDefault="00551985" w:rsidP="00B902AA">
      <w:pPr>
        <w:rPr>
          <w:rFonts w:cstheme="minorHAnsi"/>
          <w:bCs/>
          <w:sz w:val="36"/>
          <w:szCs w:val="36"/>
        </w:rPr>
      </w:pPr>
      <w:bookmarkStart w:id="199" w:name="_Hlk135680673"/>
      <w:r>
        <w:rPr>
          <w:rFonts w:cstheme="minorHAnsi"/>
          <w:b/>
          <w:sz w:val="36"/>
          <w:szCs w:val="36"/>
        </w:rPr>
        <w:t>« Double lien »</w:t>
      </w:r>
      <w:r w:rsidR="00352F11">
        <w:rPr>
          <w:rFonts w:cstheme="minorHAnsi"/>
          <w:b/>
          <w:sz w:val="36"/>
          <w:szCs w:val="36"/>
        </w:rPr>
        <w:t> ou « Double contrainte » ou « </w:t>
      </w:r>
      <w:r w:rsidR="00505B3A">
        <w:rPr>
          <w:rFonts w:cstheme="minorHAnsi"/>
          <w:b/>
          <w:sz w:val="36"/>
          <w:szCs w:val="36"/>
        </w:rPr>
        <w:t>D</w:t>
      </w:r>
      <w:r w:rsidR="00352F11">
        <w:rPr>
          <w:rFonts w:cstheme="minorHAnsi"/>
          <w:b/>
          <w:sz w:val="36"/>
          <w:szCs w:val="36"/>
        </w:rPr>
        <w:t xml:space="preserve">ouble bind » </w:t>
      </w:r>
      <w:r w:rsidR="00352F11" w:rsidRPr="00352F11">
        <w:rPr>
          <w:rFonts w:cstheme="minorHAnsi"/>
          <w:bCs/>
          <w:sz w:val="36"/>
          <w:szCs w:val="36"/>
        </w:rPr>
        <w:t xml:space="preserve">: </w:t>
      </w:r>
      <w:r w:rsidR="00352F11">
        <w:rPr>
          <w:rFonts w:cstheme="minorHAnsi"/>
          <w:bCs/>
          <w:sz w:val="36"/>
          <w:szCs w:val="36"/>
        </w:rPr>
        <w:t>S</w:t>
      </w:r>
      <w:r w:rsidR="00352F11" w:rsidRPr="00352F11">
        <w:rPr>
          <w:rFonts w:cstheme="minorHAnsi"/>
          <w:bCs/>
          <w:sz w:val="36"/>
          <w:szCs w:val="36"/>
        </w:rPr>
        <w:t>ituation dans laquelle un partenaire émet simultanément deux messages contradictoires</w:t>
      </w:r>
      <w:r w:rsidR="00352F11">
        <w:rPr>
          <w:rFonts w:cstheme="minorHAnsi"/>
          <w:bCs/>
          <w:sz w:val="36"/>
          <w:szCs w:val="36"/>
        </w:rPr>
        <w:t xml:space="preserve"> si bien que l’autre partenaire ne peut trouver aucune réponse totalement satisfaisante. Cette technique peut être utilisée en thérapie, on parle alors de double lien thérapeutique</w:t>
      </w:r>
      <w:r w:rsidR="00505B3A">
        <w:rPr>
          <w:rFonts w:cstheme="minorHAnsi"/>
          <w:bCs/>
          <w:sz w:val="36"/>
          <w:szCs w:val="36"/>
        </w:rPr>
        <w:t>. (</w:t>
      </w:r>
      <w:r w:rsidR="00505B3A" w:rsidRPr="00A10764">
        <w:rPr>
          <w:rFonts w:cstheme="minorHAnsi"/>
          <w:bCs/>
          <w:sz w:val="36"/>
          <w:szCs w:val="36"/>
        </w:rPr>
        <w:t>Par exemple prescrire le comportement désagréable à un enfant opposant, l’opposition ne peut plus se manifester qu’en renonçant au comportement opposant !</w:t>
      </w:r>
      <w:r w:rsidR="00505B3A">
        <w:rPr>
          <w:rFonts w:cstheme="minorHAnsi"/>
          <w:bCs/>
          <w:sz w:val="36"/>
          <w:szCs w:val="36"/>
        </w:rPr>
        <w:t>).</w:t>
      </w:r>
      <w:bookmarkEnd w:id="199"/>
      <w:r w:rsidR="00505B3A">
        <w:rPr>
          <w:rFonts w:cstheme="minorHAnsi"/>
          <w:bCs/>
          <w:sz w:val="36"/>
          <w:szCs w:val="36"/>
        </w:rPr>
        <w:t xml:space="preserve"> </w:t>
      </w:r>
      <w:r w:rsidR="00505B3A" w:rsidRPr="00505B3A">
        <w:rPr>
          <w:rFonts w:cstheme="minorHAnsi"/>
          <w:b/>
          <w:sz w:val="36"/>
          <w:szCs w:val="36"/>
        </w:rPr>
        <w:t>IH 06 2023</w:t>
      </w:r>
      <w:r w:rsidR="00505B3A">
        <w:rPr>
          <w:rFonts w:cstheme="minorHAnsi"/>
          <w:bCs/>
          <w:sz w:val="36"/>
          <w:szCs w:val="36"/>
        </w:rPr>
        <w:t xml:space="preserve"> </w:t>
      </w:r>
    </w:p>
    <w:p w14:paraId="283BB60E" w14:textId="78B78015" w:rsidR="00543BE3" w:rsidRPr="00543BE3" w:rsidRDefault="00543BE3" w:rsidP="00B902AA">
      <w:pPr>
        <w:rPr>
          <w:rFonts w:cstheme="minorHAnsi"/>
          <w:sz w:val="36"/>
          <w:szCs w:val="36"/>
        </w:rPr>
      </w:pPr>
      <w:r>
        <w:rPr>
          <w:rFonts w:cstheme="minorHAnsi"/>
          <w:b/>
          <w:bCs/>
          <w:sz w:val="36"/>
          <w:szCs w:val="36"/>
        </w:rPr>
        <w:t>« </w:t>
      </w:r>
      <w:r w:rsidRPr="002F5D51">
        <w:rPr>
          <w:rFonts w:cstheme="minorHAnsi"/>
          <w:b/>
          <w:bCs/>
          <w:sz w:val="36"/>
          <w:szCs w:val="36"/>
        </w:rPr>
        <w:t>Double lien « non sequitur »</w:t>
      </w:r>
      <w:r w:rsidRPr="000B607C">
        <w:rPr>
          <w:rFonts w:cstheme="minorHAnsi"/>
          <w:sz w:val="36"/>
          <w:szCs w:val="36"/>
        </w:rPr>
        <w:t xml:space="preserve"> : </w:t>
      </w:r>
      <w:proofErr w:type="spellStart"/>
      <w:r w:rsidRPr="000B607C">
        <w:rPr>
          <w:rFonts w:cstheme="minorHAnsi"/>
          <w:sz w:val="36"/>
          <w:szCs w:val="36"/>
        </w:rPr>
        <w:t>cf</w:t>
      </w:r>
      <w:proofErr w:type="spellEnd"/>
      <w:r w:rsidRPr="000B607C">
        <w:rPr>
          <w:rFonts w:cstheme="minorHAnsi"/>
          <w:sz w:val="36"/>
          <w:szCs w:val="36"/>
        </w:rPr>
        <w:t xml:space="preserve"> Erickson traité pratique p 119</w:t>
      </w:r>
    </w:p>
    <w:p w14:paraId="19A84F02" w14:textId="205E8A38" w:rsidR="00E13C1A" w:rsidRDefault="00E13C1A" w:rsidP="00B902AA">
      <w:pPr>
        <w:rPr>
          <w:rFonts w:cstheme="minorHAnsi"/>
          <w:b/>
          <w:sz w:val="36"/>
          <w:szCs w:val="36"/>
        </w:rPr>
      </w:pPr>
      <w:bookmarkStart w:id="200" w:name="_Hlk189925327"/>
      <w:r w:rsidRPr="00E13C1A">
        <w:rPr>
          <w:rFonts w:cstheme="minorHAnsi"/>
          <w:b/>
          <w:sz w:val="36"/>
          <w:szCs w:val="36"/>
        </w:rPr>
        <w:t>« Double soupir »</w:t>
      </w:r>
      <w:r>
        <w:rPr>
          <w:rFonts w:cstheme="minorHAnsi"/>
          <w:bCs/>
          <w:sz w:val="36"/>
          <w:szCs w:val="36"/>
        </w:rPr>
        <w:t xml:space="preserve"> : Technique de respiration qui consiste à inspirer une première fois lentement jusqu’à avoir l’impression que les poumons sont remplis, puis à reprendre une seconde inspiration avant d’expirer longuement. </w:t>
      </w:r>
      <w:bookmarkEnd w:id="200"/>
      <w:r w:rsidRPr="00E13C1A">
        <w:rPr>
          <w:rFonts w:cstheme="minorHAnsi"/>
          <w:b/>
          <w:sz w:val="36"/>
          <w:szCs w:val="36"/>
        </w:rPr>
        <w:t>IH 02 2025</w:t>
      </w:r>
    </w:p>
    <w:p w14:paraId="6CB1A57D" w14:textId="2A6BAC02" w:rsidR="005C31F9" w:rsidRPr="005C31F9" w:rsidRDefault="005C31F9" w:rsidP="005C31F9">
      <w:pPr>
        <w:shd w:val="clear" w:color="auto" w:fill="FFFFFF" w:themeFill="background1"/>
        <w:rPr>
          <w:rFonts w:cstheme="minorHAnsi"/>
          <w:b/>
          <w:sz w:val="36"/>
          <w:szCs w:val="36"/>
        </w:rPr>
      </w:pPr>
      <w:r>
        <w:rPr>
          <w:rFonts w:cstheme="minorHAnsi"/>
          <w:b/>
          <w:sz w:val="36"/>
          <w:szCs w:val="36"/>
        </w:rPr>
        <w:t xml:space="preserve">« Doudou » : </w:t>
      </w:r>
      <w:r w:rsidRPr="005C31F9">
        <w:rPr>
          <w:rFonts w:cstheme="minorHAnsi"/>
          <w:sz w:val="36"/>
          <w:szCs w:val="36"/>
          <w:shd w:val="clear" w:color="auto" w:fill="FFFFFF"/>
        </w:rPr>
        <w:t>Objet procurant un réconfort psychologique à un petit enfant (</w:t>
      </w:r>
      <w:r w:rsidRPr="005C31F9">
        <w:rPr>
          <w:rFonts w:cstheme="minorHAnsi"/>
          <w:i/>
          <w:iCs/>
          <w:sz w:val="36"/>
          <w:szCs w:val="36"/>
          <w:shd w:val="clear" w:color="auto" w:fill="FFFFFF"/>
        </w:rPr>
        <w:t>généralement une couverture ou une peluche</w:t>
      </w:r>
      <w:r w:rsidRPr="005C31F9">
        <w:rPr>
          <w:rFonts w:cstheme="minorHAnsi"/>
          <w:sz w:val="36"/>
          <w:szCs w:val="36"/>
          <w:shd w:val="clear" w:color="auto" w:fill="FFFFFF"/>
        </w:rPr>
        <w:t>)</w:t>
      </w:r>
      <w:r>
        <w:rPr>
          <w:rFonts w:cstheme="minorHAnsi"/>
          <w:sz w:val="36"/>
          <w:szCs w:val="36"/>
          <w:shd w:val="clear" w:color="auto" w:fill="FFFFFF"/>
        </w:rPr>
        <w:t xml:space="preserve">. Aux Antilles : compagne, jeune femme. </w:t>
      </w:r>
    </w:p>
    <w:p w14:paraId="28AF4080" w14:textId="3537110B" w:rsidR="00BB609F" w:rsidRDefault="00BB609F" w:rsidP="00B902AA">
      <w:pPr>
        <w:rPr>
          <w:rFonts w:cstheme="minorHAnsi"/>
          <w:b/>
          <w:bCs/>
          <w:sz w:val="36"/>
          <w:szCs w:val="36"/>
        </w:rPr>
      </w:pPr>
      <w:bookmarkStart w:id="201" w:name="_Hlk104208507"/>
      <w:r w:rsidRPr="000B607C">
        <w:rPr>
          <w:rFonts w:cstheme="minorHAnsi"/>
          <w:b/>
          <w:bCs/>
          <w:sz w:val="36"/>
          <w:szCs w:val="36"/>
        </w:rPr>
        <w:t>« Doula »</w:t>
      </w:r>
      <w:r>
        <w:rPr>
          <w:rFonts w:cstheme="minorHAnsi"/>
          <w:b/>
          <w:bCs/>
          <w:sz w:val="36"/>
          <w:szCs w:val="36"/>
        </w:rPr>
        <w:t xml:space="preserve"> :  </w:t>
      </w:r>
      <w:r w:rsidRPr="002F5D51">
        <w:rPr>
          <w:rFonts w:cstheme="minorHAnsi"/>
          <w:sz w:val="36"/>
          <w:szCs w:val="36"/>
        </w:rPr>
        <w:t>Femme qui propose un accompagnement non médical de la grossesse et de l’accouchement</w:t>
      </w:r>
      <w:bookmarkEnd w:id="201"/>
      <w:r w:rsidRPr="002F5D51">
        <w:rPr>
          <w:rFonts w:cstheme="minorHAnsi"/>
          <w:sz w:val="36"/>
          <w:szCs w:val="36"/>
        </w:rPr>
        <w:t>.</w:t>
      </w:r>
      <w:r>
        <w:rPr>
          <w:rFonts w:cstheme="minorHAnsi"/>
          <w:b/>
          <w:bCs/>
          <w:sz w:val="36"/>
          <w:szCs w:val="36"/>
        </w:rPr>
        <w:t xml:space="preserve"> IH 06 2022</w:t>
      </w:r>
    </w:p>
    <w:p w14:paraId="33879E67" w14:textId="694EE265" w:rsidR="009572AF" w:rsidRDefault="009572AF" w:rsidP="00B902AA">
      <w:pPr>
        <w:rPr>
          <w:rFonts w:cstheme="minorHAnsi"/>
          <w:b/>
          <w:bCs/>
          <w:sz w:val="36"/>
          <w:szCs w:val="36"/>
        </w:rPr>
      </w:pPr>
      <w:r>
        <w:rPr>
          <w:rFonts w:cstheme="minorHAnsi"/>
          <w:b/>
          <w:bCs/>
          <w:sz w:val="36"/>
          <w:szCs w:val="36"/>
        </w:rPr>
        <w:t>« Douleur chronique » </w:t>
      </w:r>
      <w:r w:rsidR="00945AE5">
        <w:rPr>
          <w:rFonts w:cstheme="minorHAnsi"/>
          <w:b/>
          <w:bCs/>
          <w:sz w:val="36"/>
          <w:szCs w:val="36"/>
        </w:rPr>
        <w:t xml:space="preserve">ou « DC » </w:t>
      </w:r>
      <w:r>
        <w:rPr>
          <w:rFonts w:cstheme="minorHAnsi"/>
          <w:b/>
          <w:bCs/>
          <w:sz w:val="36"/>
          <w:szCs w:val="36"/>
        </w:rPr>
        <w:t xml:space="preserve">: </w:t>
      </w:r>
      <w:r w:rsidRPr="009572AF">
        <w:rPr>
          <w:rFonts w:cstheme="minorHAnsi"/>
          <w:sz w:val="36"/>
          <w:szCs w:val="36"/>
        </w:rPr>
        <w:t>Douleur qui persiste ou se reproduit pendant plus de 3 mois</w:t>
      </w:r>
      <w:r>
        <w:rPr>
          <w:rFonts w:cstheme="minorHAnsi"/>
          <w:sz w:val="36"/>
          <w:szCs w:val="36"/>
        </w:rPr>
        <w:t xml:space="preserve"> </w:t>
      </w:r>
      <w:r w:rsidRPr="009572AF">
        <w:rPr>
          <w:rFonts w:cstheme="minorHAnsi"/>
          <w:sz w:val="36"/>
          <w:szCs w:val="36"/>
        </w:rPr>
        <w:t>(</w:t>
      </w:r>
      <w:r w:rsidRPr="009572AF">
        <w:rPr>
          <w:rFonts w:cstheme="minorHAnsi"/>
          <w:sz w:val="36"/>
          <w:szCs w:val="36"/>
          <w:u w:val="single"/>
        </w:rPr>
        <w:t>IASP</w:t>
      </w:r>
      <w:r w:rsidRPr="009572AF">
        <w:rPr>
          <w:rFonts w:cstheme="minorHAnsi"/>
          <w:sz w:val="36"/>
          <w:szCs w:val="36"/>
        </w:rPr>
        <w:t>*).</w:t>
      </w:r>
      <w:r w:rsidRPr="009572AF">
        <w:rPr>
          <w:rFonts w:cstheme="minorHAnsi"/>
          <w:b/>
          <w:bCs/>
          <w:sz w:val="36"/>
          <w:szCs w:val="36"/>
        </w:rPr>
        <w:t> </w:t>
      </w:r>
    </w:p>
    <w:p w14:paraId="6CAF0794" w14:textId="43C7BCA4" w:rsidR="00886510" w:rsidRPr="00886510" w:rsidRDefault="00886510" w:rsidP="00886510">
      <w:pPr>
        <w:shd w:val="clear" w:color="auto" w:fill="FFFFFF" w:themeFill="background1"/>
        <w:rPr>
          <w:rFonts w:cstheme="minorHAnsi"/>
          <w:color w:val="000000" w:themeColor="text1"/>
          <w:sz w:val="36"/>
          <w:szCs w:val="36"/>
        </w:rPr>
      </w:pPr>
      <w:r>
        <w:rPr>
          <w:rFonts w:cstheme="minorHAnsi"/>
          <w:b/>
          <w:bCs/>
          <w:sz w:val="36"/>
          <w:szCs w:val="36"/>
        </w:rPr>
        <w:t xml:space="preserve">« Douleur du membre fantôme » : </w:t>
      </w:r>
      <w:r w:rsidRPr="00886510">
        <w:rPr>
          <w:rFonts w:cstheme="minorHAnsi"/>
          <w:color w:val="000000" w:themeColor="text1"/>
          <w:sz w:val="36"/>
          <w:szCs w:val="36"/>
        </w:rPr>
        <w:t>S</w:t>
      </w:r>
      <w:r w:rsidRPr="00886510">
        <w:rPr>
          <w:rFonts w:cstheme="minorHAnsi"/>
          <w:color w:val="000000" w:themeColor="text1"/>
          <w:sz w:val="36"/>
          <w:szCs w:val="36"/>
        </w:rPr>
        <w:t>ensation de douleur dans un membre amputé, bien que celui-ci ne soit plus présent</w:t>
      </w:r>
      <w:r>
        <w:rPr>
          <w:rFonts w:cstheme="minorHAnsi"/>
          <w:color w:val="000000" w:themeColor="text1"/>
          <w:sz w:val="36"/>
          <w:szCs w:val="36"/>
        </w:rPr>
        <w:t xml:space="preserve">. </w:t>
      </w:r>
    </w:p>
    <w:p w14:paraId="2DC04D74" w14:textId="778FE3C2" w:rsidR="006A36AF" w:rsidRPr="006A36AF" w:rsidRDefault="006A36AF" w:rsidP="006A36AF">
      <w:pPr>
        <w:shd w:val="clear" w:color="auto" w:fill="FFFFFF" w:themeFill="background1"/>
        <w:rPr>
          <w:rFonts w:cstheme="minorHAnsi"/>
          <w:color w:val="000000" w:themeColor="text1"/>
          <w:sz w:val="36"/>
          <w:szCs w:val="36"/>
          <w:shd w:val="clear" w:color="auto" w:fill="FFFFFF"/>
        </w:rPr>
      </w:pPr>
      <w:r w:rsidRPr="006A36AF">
        <w:rPr>
          <w:rFonts w:cstheme="minorHAnsi"/>
          <w:b/>
          <w:bCs/>
          <w:color w:val="000000" w:themeColor="text1"/>
          <w:sz w:val="36"/>
          <w:szCs w:val="36"/>
          <w:shd w:val="clear" w:color="auto" w:fill="FFFFFF"/>
        </w:rPr>
        <w:t xml:space="preserve"> « Douleur Enfant San Salvador »</w:t>
      </w:r>
      <w:r>
        <w:rPr>
          <w:rFonts w:cstheme="minorHAnsi"/>
          <w:color w:val="000000" w:themeColor="text1"/>
          <w:sz w:val="36"/>
          <w:szCs w:val="36"/>
          <w:shd w:val="clear" w:color="auto" w:fill="FFFFFF"/>
        </w:rPr>
        <w:t> </w:t>
      </w:r>
      <w:r w:rsidRPr="006A36AF">
        <w:rPr>
          <w:rFonts w:cstheme="minorHAnsi"/>
          <w:b/>
          <w:bCs/>
          <w:color w:val="000000" w:themeColor="text1"/>
          <w:sz w:val="36"/>
          <w:szCs w:val="36"/>
          <w:shd w:val="clear" w:color="auto" w:fill="FFFFFF"/>
        </w:rPr>
        <w:t>ou « DESS »</w:t>
      </w:r>
      <w:r w:rsidR="00886510">
        <w:rPr>
          <w:rFonts w:cstheme="minorHAnsi"/>
          <w:b/>
          <w:b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 Echelle utilisée </w:t>
      </w:r>
      <w:r w:rsidRPr="006A36AF">
        <w:rPr>
          <w:rFonts w:cstheme="minorHAnsi"/>
          <w:color w:val="000000" w:themeColor="text1"/>
          <w:sz w:val="36"/>
          <w:szCs w:val="36"/>
          <w:shd w:val="clear" w:color="auto" w:fill="FFFFFF"/>
        </w:rPr>
        <w:t>pour évaluer la douleur de l'enfant polyhandicapé</w:t>
      </w:r>
      <w:r>
        <w:rPr>
          <w:rFonts w:cstheme="minorHAnsi"/>
          <w:color w:val="000000" w:themeColor="text1"/>
          <w:sz w:val="36"/>
          <w:szCs w:val="36"/>
          <w:shd w:val="clear" w:color="auto" w:fill="FFFFFF"/>
        </w:rPr>
        <w:t xml:space="preserve">. </w:t>
      </w:r>
    </w:p>
    <w:p w14:paraId="1C929754" w14:textId="20AC92D1" w:rsidR="00C7795A" w:rsidRPr="00C7795A" w:rsidRDefault="00C7795A" w:rsidP="00B902AA">
      <w:pPr>
        <w:rPr>
          <w:rFonts w:cstheme="minorHAnsi"/>
          <w:sz w:val="36"/>
          <w:szCs w:val="36"/>
        </w:rPr>
      </w:pPr>
      <w:r>
        <w:rPr>
          <w:rFonts w:cstheme="minorHAnsi"/>
          <w:b/>
          <w:bCs/>
          <w:sz w:val="36"/>
          <w:szCs w:val="36"/>
        </w:rPr>
        <w:t xml:space="preserve">« Douleur neuropathique » : </w:t>
      </w:r>
      <w:r>
        <w:rPr>
          <w:rFonts w:cstheme="minorHAnsi"/>
          <w:sz w:val="36"/>
          <w:szCs w:val="36"/>
        </w:rPr>
        <w:t xml:space="preserve">Douleur due à des lésions situées dans le système nerveux au niveau du cerveau, des nerfs ou de la moelle épinière. </w:t>
      </w:r>
    </w:p>
    <w:p w14:paraId="299A80F8" w14:textId="638739FB" w:rsidR="0078541F" w:rsidRPr="0078541F" w:rsidRDefault="0078541F" w:rsidP="0078541F">
      <w:pPr>
        <w:shd w:val="clear" w:color="auto" w:fill="FFFFFF" w:themeFill="background1"/>
        <w:rPr>
          <w:rFonts w:cstheme="minorHAnsi"/>
          <w:sz w:val="36"/>
          <w:szCs w:val="36"/>
        </w:rPr>
      </w:pPr>
      <w:r>
        <w:rPr>
          <w:rFonts w:cstheme="minorHAnsi"/>
          <w:b/>
          <w:bCs/>
          <w:sz w:val="36"/>
          <w:szCs w:val="36"/>
        </w:rPr>
        <w:t xml:space="preserve">« Douleur nociceptive » : </w:t>
      </w:r>
      <w:bookmarkStart w:id="202" w:name="_Hlk195018958"/>
      <w:r w:rsidRPr="0078541F">
        <w:rPr>
          <w:rFonts w:cstheme="minorHAnsi"/>
          <w:sz w:val="36"/>
          <w:szCs w:val="36"/>
        </w:rPr>
        <w:t>Douleur déclenchée par une agression de l'organisme (</w:t>
      </w:r>
      <w:r w:rsidRPr="0078541F">
        <w:rPr>
          <w:rFonts w:cstheme="minorHAnsi"/>
          <w:i/>
          <w:iCs/>
          <w:sz w:val="36"/>
          <w:szCs w:val="36"/>
        </w:rPr>
        <w:t>traumatisme, infection, inflammation, maladie…</w:t>
      </w:r>
      <w:r w:rsidRPr="0078541F">
        <w:rPr>
          <w:rFonts w:cstheme="minorHAnsi"/>
          <w:sz w:val="36"/>
          <w:szCs w:val="36"/>
        </w:rPr>
        <w:t>)</w:t>
      </w:r>
      <w:r>
        <w:rPr>
          <w:rFonts w:cstheme="minorHAnsi"/>
          <w:sz w:val="36"/>
          <w:szCs w:val="36"/>
        </w:rPr>
        <w:t>.</w:t>
      </w:r>
      <w:bookmarkEnd w:id="202"/>
    </w:p>
    <w:p w14:paraId="4A31DB6E" w14:textId="60AF6534" w:rsidR="00783A45" w:rsidRPr="00783A45" w:rsidRDefault="00783A45" w:rsidP="00B902AA">
      <w:pPr>
        <w:rPr>
          <w:rFonts w:cstheme="minorHAnsi"/>
          <w:sz w:val="36"/>
          <w:szCs w:val="36"/>
        </w:rPr>
      </w:pPr>
      <w:bookmarkStart w:id="203" w:name="_Hlk103202320"/>
      <w:bookmarkStart w:id="204" w:name="_Hlk100492549"/>
      <w:r>
        <w:rPr>
          <w:rFonts w:cstheme="minorHAnsi"/>
          <w:b/>
          <w:sz w:val="36"/>
          <w:szCs w:val="36"/>
        </w:rPr>
        <w:t xml:space="preserve">« Douleur nociplastique » : </w:t>
      </w:r>
      <w:r w:rsidR="0078541F">
        <w:rPr>
          <w:rFonts w:cstheme="minorHAnsi"/>
          <w:color w:val="202124"/>
          <w:sz w:val="36"/>
          <w:szCs w:val="36"/>
          <w:shd w:val="clear" w:color="auto" w:fill="FFFFFF"/>
        </w:rPr>
        <w:t>D</w:t>
      </w:r>
      <w:r w:rsidRPr="00783A45">
        <w:rPr>
          <w:rFonts w:cstheme="minorHAnsi"/>
          <w:color w:val="202124"/>
          <w:sz w:val="36"/>
          <w:szCs w:val="36"/>
          <w:shd w:val="clear" w:color="auto" w:fill="FFFFFF"/>
        </w:rPr>
        <w:t>ouleur qui résulte d'une altération de la nociception malgré l'absence d'évidence claire de lésion de tissu ou de menace de lésion causant l'activation des nocicepteurs</w:t>
      </w:r>
      <w:bookmarkEnd w:id="203"/>
      <w:r>
        <w:rPr>
          <w:rFonts w:cstheme="minorHAnsi"/>
          <w:color w:val="202124"/>
          <w:sz w:val="36"/>
          <w:szCs w:val="36"/>
          <w:shd w:val="clear" w:color="auto" w:fill="FFFFFF"/>
        </w:rPr>
        <w:t xml:space="preserve">. </w:t>
      </w:r>
      <w:r w:rsidR="00FE694B">
        <w:rPr>
          <w:rFonts w:cstheme="minorHAnsi"/>
          <w:color w:val="202124"/>
          <w:sz w:val="36"/>
          <w:szCs w:val="36"/>
          <w:shd w:val="clear" w:color="auto" w:fill="FFFFFF"/>
        </w:rPr>
        <w:t>Réponse</w:t>
      </w:r>
      <w:r w:rsidR="00504E04">
        <w:rPr>
          <w:rFonts w:cstheme="minorHAnsi"/>
          <w:color w:val="202124"/>
          <w:sz w:val="36"/>
          <w:szCs w:val="36"/>
          <w:shd w:val="clear" w:color="auto" w:fill="FFFFFF"/>
        </w:rPr>
        <w:t xml:space="preserve"> exagérée aux stimuli douloureux au niveau de la corne postérieure de la moelle et au niveau cérébral avec une altération des contrôles inhibiteurs de la douleur. Ex : </w:t>
      </w:r>
      <w:r w:rsidR="00504E04" w:rsidRPr="00504E04">
        <w:rPr>
          <w:rFonts w:cstheme="minorHAnsi"/>
          <w:i/>
          <w:iCs/>
          <w:color w:val="202124"/>
          <w:sz w:val="36"/>
          <w:szCs w:val="36"/>
          <w:shd w:val="clear" w:color="auto" w:fill="FFFFFF"/>
        </w:rPr>
        <w:t>allodynie</w:t>
      </w:r>
      <w:r w:rsidR="00504E04">
        <w:rPr>
          <w:rFonts w:cstheme="minorHAnsi"/>
          <w:color w:val="202124"/>
          <w:sz w:val="36"/>
          <w:szCs w:val="36"/>
          <w:shd w:val="clear" w:color="auto" w:fill="FFFFFF"/>
        </w:rPr>
        <w:t xml:space="preserve">*, </w:t>
      </w:r>
      <w:r w:rsidR="00504E04" w:rsidRPr="00504E04">
        <w:rPr>
          <w:rFonts w:cstheme="minorHAnsi"/>
          <w:i/>
          <w:iCs/>
          <w:color w:val="202124"/>
          <w:sz w:val="36"/>
          <w:szCs w:val="36"/>
          <w:shd w:val="clear" w:color="auto" w:fill="FFFFFF"/>
        </w:rPr>
        <w:t>hyperalgésie</w:t>
      </w:r>
      <w:r w:rsidR="00504E04">
        <w:rPr>
          <w:rFonts w:cstheme="minorHAnsi"/>
          <w:color w:val="202124"/>
          <w:sz w:val="36"/>
          <w:szCs w:val="36"/>
          <w:shd w:val="clear" w:color="auto" w:fill="FFFFFF"/>
        </w:rPr>
        <w:t xml:space="preserve">*, etc. </w:t>
      </w:r>
      <w:r w:rsidRPr="00783A45">
        <w:rPr>
          <w:rFonts w:cstheme="minorHAnsi"/>
          <w:b/>
          <w:bCs/>
          <w:color w:val="202124"/>
          <w:sz w:val="36"/>
          <w:szCs w:val="36"/>
          <w:shd w:val="clear" w:color="auto" w:fill="FFFFFF"/>
        </w:rPr>
        <w:t>IH 05 2022.</w:t>
      </w:r>
    </w:p>
    <w:p w14:paraId="7FFF121A" w14:textId="03B72B2E" w:rsidR="001757A3" w:rsidRDefault="001757A3" w:rsidP="00B902AA">
      <w:pPr>
        <w:rPr>
          <w:rFonts w:cstheme="minorHAnsi"/>
          <w:b/>
          <w:sz w:val="36"/>
          <w:szCs w:val="36"/>
        </w:rPr>
      </w:pPr>
      <w:r>
        <w:rPr>
          <w:rFonts w:cstheme="minorHAnsi"/>
          <w:b/>
          <w:sz w:val="36"/>
          <w:szCs w:val="36"/>
        </w:rPr>
        <w:t xml:space="preserve">« Douleur procédurale » : </w:t>
      </w:r>
      <w:r>
        <w:rPr>
          <w:rFonts w:cstheme="minorHAnsi"/>
          <w:bCs/>
          <w:sz w:val="36"/>
          <w:szCs w:val="36"/>
        </w:rPr>
        <w:t>Douleur provoquée par un soin </w:t>
      </w:r>
      <w:r w:rsidR="002F5D51">
        <w:rPr>
          <w:rFonts w:cstheme="minorHAnsi"/>
          <w:bCs/>
          <w:sz w:val="36"/>
          <w:szCs w:val="36"/>
        </w:rPr>
        <w:t>(</w:t>
      </w:r>
      <w:r w:rsidR="002F5D51" w:rsidRPr="006A36AF">
        <w:rPr>
          <w:rFonts w:cstheme="minorHAnsi"/>
          <w:bCs/>
          <w:sz w:val="36"/>
          <w:szCs w:val="36"/>
        </w:rPr>
        <w:t>prise</w:t>
      </w:r>
      <w:r w:rsidRPr="006A36AF">
        <w:rPr>
          <w:rFonts w:cstheme="minorHAnsi"/>
          <w:bCs/>
          <w:sz w:val="36"/>
          <w:szCs w:val="36"/>
        </w:rPr>
        <w:t xml:space="preserve"> de sang, ponction</w:t>
      </w:r>
      <w:r w:rsidR="00421CED" w:rsidRPr="006A36AF">
        <w:rPr>
          <w:rFonts w:cstheme="minorHAnsi"/>
          <w:bCs/>
          <w:sz w:val="36"/>
          <w:szCs w:val="36"/>
        </w:rPr>
        <w:t xml:space="preserve">, pansement, </w:t>
      </w:r>
      <w:bookmarkEnd w:id="204"/>
      <w:r w:rsidR="002F5D51" w:rsidRPr="006A36AF">
        <w:rPr>
          <w:rFonts w:cstheme="minorHAnsi"/>
          <w:bCs/>
          <w:sz w:val="36"/>
          <w:szCs w:val="36"/>
        </w:rPr>
        <w:t>etc.)</w:t>
      </w:r>
      <w:r w:rsidR="00421CED" w:rsidRPr="006A36AF">
        <w:rPr>
          <w:rFonts w:cstheme="minorHAnsi"/>
          <w:bCs/>
          <w:sz w:val="36"/>
          <w:szCs w:val="36"/>
        </w:rPr>
        <w:t>.</w:t>
      </w:r>
      <w:r w:rsidR="00421CED">
        <w:rPr>
          <w:rFonts w:cstheme="minorHAnsi"/>
          <w:bCs/>
          <w:sz w:val="36"/>
          <w:szCs w:val="36"/>
        </w:rPr>
        <w:t xml:space="preserve"> </w:t>
      </w:r>
      <w:r w:rsidR="00421CED" w:rsidRPr="00421CED">
        <w:rPr>
          <w:rFonts w:cstheme="minorHAnsi"/>
          <w:b/>
          <w:sz w:val="36"/>
          <w:szCs w:val="36"/>
        </w:rPr>
        <w:t>IH 04 2022.</w:t>
      </w:r>
    </w:p>
    <w:p w14:paraId="177D69BB" w14:textId="632EF6E9" w:rsidR="00543BE3" w:rsidRPr="00543BE3" w:rsidRDefault="00543BE3" w:rsidP="00B902AA">
      <w:pPr>
        <w:rPr>
          <w:rFonts w:cstheme="minorHAnsi"/>
          <w:sz w:val="36"/>
          <w:szCs w:val="36"/>
        </w:rPr>
      </w:pPr>
      <w:r>
        <w:rPr>
          <w:rFonts w:cstheme="minorHAnsi"/>
          <w:b/>
          <w:sz w:val="36"/>
          <w:szCs w:val="36"/>
        </w:rPr>
        <w:t>« Douleur psychique »</w:t>
      </w:r>
      <w:r w:rsidR="00B82AA7">
        <w:rPr>
          <w:rFonts w:cstheme="minorHAnsi"/>
          <w:b/>
          <w:sz w:val="36"/>
          <w:szCs w:val="36"/>
        </w:rPr>
        <w:t xml:space="preserve"> ou « Psychache »</w:t>
      </w:r>
      <w:r>
        <w:rPr>
          <w:rFonts w:cstheme="minorHAnsi"/>
          <w:b/>
          <w:sz w:val="36"/>
          <w:szCs w:val="36"/>
        </w:rPr>
        <w:t xml:space="preserve"> : </w:t>
      </w:r>
      <w:r w:rsidRPr="00543BE3">
        <w:rPr>
          <w:rFonts w:cstheme="minorHAnsi"/>
          <w:sz w:val="36"/>
          <w:szCs w:val="36"/>
        </w:rPr>
        <w:t>Etat de mal-être qui n'est pas forcément révélateur d'une pathologie</w:t>
      </w:r>
      <w:r>
        <w:rPr>
          <w:rFonts w:cstheme="minorHAnsi"/>
          <w:sz w:val="36"/>
          <w:szCs w:val="36"/>
        </w:rPr>
        <w:t xml:space="preserve"> (</w:t>
      </w:r>
      <w:r w:rsidRPr="00B82AA7">
        <w:rPr>
          <w:rFonts w:cstheme="minorHAnsi"/>
          <w:sz w:val="36"/>
          <w:szCs w:val="36"/>
          <w:u w:val="single"/>
        </w:rPr>
        <w:t>OMS</w:t>
      </w:r>
      <w:r>
        <w:rPr>
          <w:rFonts w:cstheme="minorHAnsi"/>
          <w:sz w:val="36"/>
          <w:szCs w:val="36"/>
        </w:rPr>
        <w:t>*)</w:t>
      </w:r>
      <w:r w:rsidRPr="00543BE3">
        <w:rPr>
          <w:rFonts w:cstheme="minorHAnsi"/>
          <w:sz w:val="36"/>
          <w:szCs w:val="36"/>
        </w:rPr>
        <w:t>.</w:t>
      </w:r>
      <w:r>
        <w:rPr>
          <w:rFonts w:cstheme="minorHAnsi"/>
          <w:sz w:val="36"/>
          <w:szCs w:val="36"/>
        </w:rPr>
        <w:t xml:space="preserve"> Associe </w:t>
      </w:r>
      <w:r w:rsidRPr="00B82AA7">
        <w:rPr>
          <w:rFonts w:cstheme="minorHAnsi"/>
          <w:i/>
          <w:iCs/>
          <w:sz w:val="36"/>
          <w:szCs w:val="36"/>
        </w:rPr>
        <w:t>valence</w:t>
      </w:r>
      <w:r w:rsidR="00B82AA7">
        <w:rPr>
          <w:rFonts w:cstheme="minorHAnsi"/>
          <w:sz w:val="36"/>
          <w:szCs w:val="36"/>
        </w:rPr>
        <w:t>*</w:t>
      </w:r>
      <w:r>
        <w:rPr>
          <w:rFonts w:cstheme="minorHAnsi"/>
          <w:sz w:val="36"/>
          <w:szCs w:val="36"/>
        </w:rPr>
        <w:t xml:space="preserve"> négative, immédiateté, perturbation du sens de soi, invisible et souvent perçue comme pire qu’une douleur physique. </w:t>
      </w:r>
    </w:p>
    <w:p w14:paraId="08BFD74F" w14:textId="75871CE3" w:rsidR="002602B7" w:rsidRPr="000B607C" w:rsidRDefault="002602B7" w:rsidP="00032653">
      <w:pPr>
        <w:rPr>
          <w:rFonts w:cstheme="minorHAnsi"/>
          <w:b/>
          <w:bCs/>
          <w:sz w:val="36"/>
          <w:szCs w:val="36"/>
        </w:rPr>
      </w:pPr>
      <w:bookmarkStart w:id="205" w:name="_Hlk106013351"/>
      <w:r>
        <w:rPr>
          <w:rFonts w:cstheme="minorHAnsi"/>
          <w:b/>
          <w:bCs/>
          <w:sz w:val="36"/>
          <w:szCs w:val="36"/>
        </w:rPr>
        <w:t xml:space="preserve">« Doxa » : </w:t>
      </w:r>
      <w:r w:rsidRPr="002602B7">
        <w:rPr>
          <w:rFonts w:cstheme="minorHAnsi"/>
          <w:sz w:val="36"/>
          <w:szCs w:val="36"/>
          <w:shd w:val="clear" w:color="auto" w:fill="FFFFFF"/>
        </w:rPr>
        <w:t>Ensemble des opinions reçues sans discussion, comme évidentes, dans une civilisation donnée.</w:t>
      </w:r>
      <w:r>
        <w:rPr>
          <w:rFonts w:cstheme="minorHAnsi"/>
          <w:sz w:val="36"/>
          <w:szCs w:val="36"/>
          <w:shd w:val="clear" w:color="auto" w:fill="FFFFFF"/>
        </w:rPr>
        <w:t xml:space="preserve"> </w:t>
      </w:r>
      <w:bookmarkEnd w:id="205"/>
      <w:r w:rsidRPr="002602B7">
        <w:rPr>
          <w:rFonts w:cstheme="minorHAnsi"/>
          <w:b/>
          <w:bCs/>
          <w:sz w:val="36"/>
          <w:szCs w:val="36"/>
          <w:shd w:val="clear" w:color="auto" w:fill="FFFFFF"/>
        </w:rPr>
        <w:t>IH 06 2022.</w:t>
      </w:r>
    </w:p>
    <w:p w14:paraId="5C74C466" w14:textId="0A809F76" w:rsidR="00A441B9" w:rsidRDefault="00A441B9" w:rsidP="00032653">
      <w:pPr>
        <w:rPr>
          <w:rFonts w:cstheme="minorHAnsi"/>
          <w:b/>
          <w:bCs/>
          <w:sz w:val="36"/>
          <w:szCs w:val="36"/>
        </w:rPr>
      </w:pPr>
      <w:bookmarkStart w:id="206" w:name="_Hlk86819341"/>
      <w:r w:rsidRPr="000B607C">
        <w:rPr>
          <w:rFonts w:cstheme="minorHAnsi"/>
          <w:b/>
          <w:bCs/>
          <w:sz w:val="36"/>
          <w:szCs w:val="36"/>
        </w:rPr>
        <w:t xml:space="preserve">« Divulgâcher » : </w:t>
      </w:r>
      <w:r w:rsidRPr="000B607C">
        <w:rPr>
          <w:rFonts w:cstheme="minorHAnsi"/>
          <w:sz w:val="36"/>
          <w:szCs w:val="36"/>
        </w:rPr>
        <w:t>francisation de « </w:t>
      </w:r>
      <w:r w:rsidRPr="000B607C">
        <w:rPr>
          <w:rFonts w:cstheme="minorHAnsi"/>
          <w:b/>
          <w:bCs/>
          <w:sz w:val="36"/>
          <w:szCs w:val="36"/>
        </w:rPr>
        <w:t>spoiler </w:t>
      </w:r>
      <w:r w:rsidRPr="000B607C">
        <w:rPr>
          <w:rFonts w:cstheme="minorHAnsi"/>
          <w:sz w:val="36"/>
          <w:szCs w:val="36"/>
        </w:rPr>
        <w:t>». Désigne le fait de donner des éléments d’intrigue d’un spectacle (film, série télévision, etc.) à de futurs spectateurs au risque de gâcher leur plaisir</w:t>
      </w:r>
      <w:bookmarkEnd w:id="206"/>
      <w:r w:rsidRPr="000B607C">
        <w:rPr>
          <w:rFonts w:cstheme="minorHAnsi"/>
          <w:sz w:val="36"/>
          <w:szCs w:val="36"/>
        </w:rPr>
        <w:t xml:space="preserve">. </w:t>
      </w:r>
      <w:r w:rsidR="00167E5B">
        <w:rPr>
          <w:rFonts w:cstheme="minorHAnsi"/>
          <w:sz w:val="36"/>
          <w:szCs w:val="36"/>
        </w:rPr>
        <w:t>Je préfère « </w:t>
      </w:r>
      <w:r w:rsidR="00167E5B" w:rsidRPr="00537C47">
        <w:rPr>
          <w:rFonts w:cstheme="minorHAnsi"/>
          <w:sz w:val="36"/>
          <w:szCs w:val="36"/>
        </w:rPr>
        <w:t>déflorer </w:t>
      </w:r>
      <w:r w:rsidR="00167E5B">
        <w:rPr>
          <w:rFonts w:cstheme="minorHAnsi"/>
          <w:sz w:val="36"/>
          <w:szCs w:val="36"/>
        </w:rPr>
        <w:t xml:space="preserve">» ! </w:t>
      </w:r>
      <w:r w:rsidRPr="000B607C">
        <w:rPr>
          <w:rFonts w:cstheme="minorHAnsi"/>
          <w:b/>
          <w:bCs/>
          <w:sz w:val="36"/>
          <w:szCs w:val="36"/>
        </w:rPr>
        <w:t>IH 11 2021</w:t>
      </w:r>
    </w:p>
    <w:p w14:paraId="0372353B" w14:textId="729CEE9C" w:rsidR="00D715A6" w:rsidRPr="00D715A6" w:rsidRDefault="00D715A6" w:rsidP="00032653">
      <w:pPr>
        <w:rPr>
          <w:rFonts w:cstheme="minorHAnsi"/>
          <w:sz w:val="36"/>
          <w:szCs w:val="36"/>
        </w:rPr>
      </w:pPr>
      <w:bookmarkStart w:id="207" w:name="_Hlk132118829"/>
      <w:r>
        <w:rPr>
          <w:rFonts w:cstheme="minorHAnsi"/>
          <w:b/>
          <w:bCs/>
          <w:sz w:val="36"/>
          <w:szCs w:val="36"/>
        </w:rPr>
        <w:t xml:space="preserve">« Drapeau rouge » ou « Red flag » : </w:t>
      </w:r>
      <w:r w:rsidRPr="00D715A6">
        <w:rPr>
          <w:rFonts w:cstheme="minorHAnsi"/>
          <w:sz w:val="36"/>
          <w:szCs w:val="36"/>
        </w:rPr>
        <w:t>Signal d’alarme,</w:t>
      </w:r>
      <w:r>
        <w:rPr>
          <w:rFonts w:cstheme="minorHAnsi"/>
          <w:b/>
          <w:bCs/>
          <w:sz w:val="36"/>
          <w:szCs w:val="36"/>
        </w:rPr>
        <w:t xml:space="preserve"> </w:t>
      </w:r>
      <w:r w:rsidRPr="00D715A6">
        <w:rPr>
          <w:rFonts w:cstheme="minorHAnsi"/>
          <w:sz w:val="36"/>
          <w:szCs w:val="36"/>
        </w:rPr>
        <w:t>mise en garde face à un comportement toxique</w:t>
      </w:r>
      <w:bookmarkEnd w:id="207"/>
      <w:r>
        <w:rPr>
          <w:rFonts w:cstheme="minorHAnsi"/>
          <w:sz w:val="36"/>
          <w:szCs w:val="36"/>
        </w:rPr>
        <w:t>.</w:t>
      </w:r>
      <w:r>
        <w:rPr>
          <w:rFonts w:ascii="Calibri" w:eastAsia="Calibri" w:hAnsi="Calibri" w:cs="Calibri"/>
          <w:sz w:val="36"/>
          <w:szCs w:val="36"/>
          <w:shd w:val="clear" w:color="auto" w:fill="FFFFFF"/>
        </w:rPr>
        <w:t xml:space="preserve"> </w:t>
      </w:r>
      <w:r w:rsidRPr="00D715A6">
        <w:rPr>
          <w:rFonts w:cstheme="minorHAnsi"/>
          <w:b/>
          <w:bCs/>
          <w:sz w:val="36"/>
          <w:szCs w:val="36"/>
        </w:rPr>
        <w:t>IH 04 2023</w:t>
      </w:r>
    </w:p>
    <w:p w14:paraId="54D9E6FF" w14:textId="474E16C1" w:rsidR="007C038C" w:rsidRDefault="007C038C" w:rsidP="00032653">
      <w:pPr>
        <w:rPr>
          <w:rFonts w:cstheme="minorHAnsi"/>
          <w:b/>
          <w:bCs/>
          <w:sz w:val="36"/>
          <w:szCs w:val="36"/>
          <w:shd w:val="clear" w:color="auto" w:fill="FFFFFF"/>
        </w:rPr>
      </w:pPr>
      <w:bookmarkStart w:id="208" w:name="_Hlk100176490"/>
      <w:r>
        <w:rPr>
          <w:rFonts w:cstheme="minorHAnsi"/>
          <w:b/>
          <w:bCs/>
          <w:sz w:val="36"/>
          <w:szCs w:val="36"/>
        </w:rPr>
        <w:t xml:space="preserve">« DSM » : </w:t>
      </w:r>
      <w:r w:rsidR="009A1B9F" w:rsidRPr="009A1B9F">
        <w:rPr>
          <w:rFonts w:cstheme="minorHAnsi"/>
          <w:sz w:val="36"/>
          <w:szCs w:val="36"/>
        </w:rPr>
        <w:t xml:space="preserve">Manuel </w:t>
      </w:r>
      <w:r w:rsidR="009A1B9F" w:rsidRPr="009A1B9F">
        <w:rPr>
          <w:rFonts w:cstheme="minorHAnsi"/>
          <w:b/>
          <w:bCs/>
          <w:sz w:val="36"/>
          <w:szCs w:val="36"/>
        </w:rPr>
        <w:t>D</w:t>
      </w:r>
      <w:r w:rsidR="009A1B9F" w:rsidRPr="009A1B9F">
        <w:rPr>
          <w:rFonts w:cstheme="minorHAnsi"/>
          <w:sz w:val="36"/>
          <w:szCs w:val="36"/>
        </w:rPr>
        <w:t xml:space="preserve">iagnostique et </w:t>
      </w:r>
      <w:r w:rsidR="009A1B9F" w:rsidRPr="009A1B9F">
        <w:rPr>
          <w:rFonts w:cstheme="minorHAnsi"/>
          <w:b/>
          <w:bCs/>
          <w:sz w:val="36"/>
          <w:szCs w:val="36"/>
        </w:rPr>
        <w:t>S</w:t>
      </w:r>
      <w:r w:rsidR="009A1B9F" w:rsidRPr="009A1B9F">
        <w:rPr>
          <w:rFonts w:cstheme="minorHAnsi"/>
          <w:sz w:val="36"/>
          <w:szCs w:val="36"/>
        </w:rPr>
        <w:t xml:space="preserve">tatistique des troubles </w:t>
      </w:r>
      <w:r w:rsidR="009A1B9F">
        <w:rPr>
          <w:rFonts w:cstheme="minorHAnsi"/>
          <w:b/>
          <w:bCs/>
          <w:sz w:val="36"/>
          <w:szCs w:val="36"/>
        </w:rPr>
        <w:t>M</w:t>
      </w:r>
      <w:r w:rsidR="009A1B9F" w:rsidRPr="009A1B9F">
        <w:rPr>
          <w:rFonts w:cstheme="minorHAnsi"/>
          <w:sz w:val="36"/>
          <w:szCs w:val="36"/>
        </w:rPr>
        <w:t xml:space="preserve">entaux. </w:t>
      </w:r>
      <w:r w:rsidR="009A1B9F" w:rsidRPr="009A1B9F">
        <w:rPr>
          <w:rFonts w:cstheme="minorHAnsi"/>
          <w:sz w:val="36"/>
          <w:szCs w:val="36"/>
          <w:shd w:val="clear" w:color="auto" w:fill="FFFFFF"/>
        </w:rPr>
        <w:t>Ouvrage de référence publié par l'Association américaine de psychiatrie décrivant et classifiant les troubles mentaux.</w:t>
      </w:r>
      <w:r w:rsidR="009A1B9F">
        <w:rPr>
          <w:rFonts w:cstheme="minorHAnsi"/>
          <w:sz w:val="36"/>
          <w:szCs w:val="36"/>
          <w:shd w:val="clear" w:color="auto" w:fill="FFFFFF"/>
        </w:rPr>
        <w:t xml:space="preserve"> </w:t>
      </w:r>
      <w:bookmarkEnd w:id="208"/>
      <w:r w:rsidR="009A1B9F" w:rsidRPr="009A1B9F">
        <w:rPr>
          <w:rFonts w:cstheme="minorHAnsi"/>
          <w:b/>
          <w:bCs/>
          <w:sz w:val="36"/>
          <w:szCs w:val="36"/>
          <w:shd w:val="clear" w:color="auto" w:fill="FFFFFF"/>
        </w:rPr>
        <w:t>IH 04 2022</w:t>
      </w:r>
    </w:p>
    <w:p w14:paraId="117A80E2" w14:textId="0C41A9A0" w:rsidR="00D01B9E" w:rsidRPr="00D01B9E" w:rsidRDefault="00D01B9E" w:rsidP="00032653">
      <w:pPr>
        <w:rPr>
          <w:rFonts w:cstheme="minorHAnsi"/>
          <w:sz w:val="36"/>
          <w:szCs w:val="36"/>
          <w:shd w:val="clear" w:color="auto" w:fill="FFFFFF"/>
        </w:rPr>
      </w:pPr>
      <w:bookmarkStart w:id="209" w:name="_Hlk136542373"/>
      <w:r>
        <w:rPr>
          <w:rFonts w:cstheme="minorHAnsi"/>
          <w:b/>
          <w:bCs/>
          <w:sz w:val="36"/>
          <w:szCs w:val="36"/>
          <w:shd w:val="clear" w:color="auto" w:fill="FFFFFF"/>
        </w:rPr>
        <w:t xml:space="preserve">« DSR » ou « Description, Souvenirs Ressources et Reformulation » : </w:t>
      </w:r>
      <w:r>
        <w:rPr>
          <w:rFonts w:cstheme="minorHAnsi"/>
          <w:sz w:val="36"/>
          <w:szCs w:val="36"/>
          <w:shd w:val="clear" w:color="auto" w:fill="FFFFFF"/>
        </w:rPr>
        <w:t xml:space="preserve">Technique d’interprétation des rêves proposée par le Professeur </w:t>
      </w:r>
      <w:r w:rsidRPr="00A10764">
        <w:rPr>
          <w:rFonts w:cstheme="minorHAnsi"/>
          <w:sz w:val="36"/>
          <w:szCs w:val="36"/>
          <w:u w:val="single"/>
          <w:shd w:val="clear" w:color="auto" w:fill="FFFFFF"/>
        </w:rPr>
        <w:t>Jacques Montangero</w:t>
      </w:r>
      <w:r>
        <w:rPr>
          <w:rFonts w:cstheme="minorHAnsi"/>
          <w:sz w:val="36"/>
          <w:szCs w:val="36"/>
          <w:shd w:val="clear" w:color="auto" w:fill="FFFFFF"/>
        </w:rPr>
        <w:t>*.</w:t>
      </w:r>
    </w:p>
    <w:bookmarkEnd w:id="209"/>
    <w:p w14:paraId="19CBD5CA" w14:textId="5FF18248" w:rsidR="003B3D88" w:rsidRDefault="003B3D88" w:rsidP="00032653">
      <w:pPr>
        <w:rPr>
          <w:rFonts w:cstheme="minorHAnsi"/>
          <w:sz w:val="36"/>
          <w:szCs w:val="36"/>
          <w:shd w:val="clear" w:color="auto" w:fill="FFFFFF"/>
        </w:rPr>
      </w:pPr>
      <w:r>
        <w:rPr>
          <w:rFonts w:cstheme="minorHAnsi"/>
          <w:b/>
          <w:bCs/>
          <w:sz w:val="36"/>
          <w:szCs w:val="36"/>
          <w:shd w:val="clear" w:color="auto" w:fill="FFFFFF"/>
        </w:rPr>
        <w:t xml:space="preserve">« Durée de rétention » : </w:t>
      </w:r>
      <w:r>
        <w:rPr>
          <w:rFonts w:cstheme="minorHAnsi"/>
          <w:sz w:val="36"/>
          <w:szCs w:val="36"/>
          <w:shd w:val="clear" w:color="auto" w:fill="FFFFFF"/>
        </w:rPr>
        <w:t xml:space="preserve">Période de conservation d’une information dans la mémoire. </w:t>
      </w:r>
    </w:p>
    <w:p w14:paraId="7D374372" w14:textId="54D56361" w:rsidR="000A1D46" w:rsidRPr="003B3D88" w:rsidRDefault="000A1D46" w:rsidP="000A1D46">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0A1D46">
        <w:rPr>
          <w:rFonts w:cstheme="minorHAnsi"/>
          <w:b/>
          <w:bCs/>
          <w:sz w:val="36"/>
          <w:szCs w:val="36"/>
          <w:shd w:val="clear" w:color="auto" w:fill="FFFFFF"/>
        </w:rPr>
        <w:t>Dure-mère</w:t>
      </w:r>
      <w:r>
        <w:rPr>
          <w:rFonts w:cstheme="minorHAnsi"/>
          <w:sz w:val="36"/>
          <w:szCs w:val="36"/>
          <w:shd w:val="clear" w:color="auto" w:fill="FFFFFF"/>
        </w:rPr>
        <w:t xml:space="preserve"> » : </w:t>
      </w:r>
      <w:r w:rsidRPr="000A1D46">
        <w:rPr>
          <w:rFonts w:cstheme="minorHAnsi"/>
          <w:sz w:val="36"/>
          <w:szCs w:val="36"/>
          <w:shd w:val="clear" w:color="auto" w:fill="FFFFFF"/>
        </w:rPr>
        <w:t>Membrane fibreuse qui tapisse la cavité intérieure du crâne</w:t>
      </w:r>
      <w:r>
        <w:rPr>
          <w:rFonts w:cstheme="minorHAnsi"/>
          <w:sz w:val="36"/>
          <w:szCs w:val="36"/>
          <w:shd w:val="clear" w:color="auto" w:fill="FFFFFF"/>
        </w:rPr>
        <w:t xml:space="preserve"> et de la colonne vertébrale. C’est la plus externe des trois </w:t>
      </w:r>
      <w:r w:rsidRPr="000A1D46">
        <w:rPr>
          <w:rFonts w:cstheme="minorHAnsi"/>
          <w:i/>
          <w:iCs/>
          <w:sz w:val="36"/>
          <w:szCs w:val="36"/>
          <w:shd w:val="clear" w:color="auto" w:fill="FFFFFF"/>
        </w:rPr>
        <w:t>méninges</w:t>
      </w:r>
      <w:r>
        <w:rPr>
          <w:rFonts w:cstheme="minorHAnsi"/>
          <w:sz w:val="36"/>
          <w:szCs w:val="36"/>
          <w:shd w:val="clear" w:color="auto" w:fill="FFFFFF"/>
        </w:rPr>
        <w:t xml:space="preserve">*. </w:t>
      </w:r>
    </w:p>
    <w:p w14:paraId="46A5E38E" w14:textId="47AE1D67" w:rsidR="00EA7192" w:rsidRPr="00432381" w:rsidRDefault="00EA7192" w:rsidP="00432381">
      <w:pPr>
        <w:shd w:val="clear" w:color="auto" w:fill="FFFFFF" w:themeFill="background1"/>
        <w:rPr>
          <w:rFonts w:cstheme="minorHAnsi"/>
          <w:b/>
          <w:bCs/>
          <w:sz w:val="36"/>
          <w:szCs w:val="36"/>
          <w:shd w:val="clear" w:color="auto" w:fill="FFFFFF"/>
        </w:rPr>
      </w:pPr>
      <w:bookmarkStart w:id="210" w:name="_Hlk115026994"/>
      <w:r>
        <w:rPr>
          <w:rFonts w:cstheme="minorHAnsi"/>
          <w:b/>
          <w:bCs/>
          <w:sz w:val="36"/>
          <w:szCs w:val="36"/>
          <w:shd w:val="clear" w:color="auto" w:fill="FFFFFF"/>
        </w:rPr>
        <w:t xml:space="preserve">« Dyade » : </w:t>
      </w:r>
      <w:r w:rsidR="00432381" w:rsidRPr="00432381">
        <w:rPr>
          <w:rFonts w:cstheme="minorHAnsi"/>
          <w:sz w:val="36"/>
          <w:szCs w:val="36"/>
          <w:shd w:val="clear" w:color="auto" w:fill="FFFFFF"/>
        </w:rPr>
        <w:t>Ensemble de deux éléments</w:t>
      </w:r>
      <w:r w:rsidR="00432381" w:rsidRPr="00432381">
        <w:rPr>
          <w:rFonts w:cstheme="minorHAnsi"/>
          <w:b/>
          <w:bCs/>
          <w:sz w:val="36"/>
          <w:szCs w:val="36"/>
          <w:shd w:val="clear" w:color="auto" w:fill="FFFFFF"/>
        </w:rPr>
        <w:t xml:space="preserve">. </w:t>
      </w:r>
      <w:r w:rsidR="00432381" w:rsidRPr="00432381">
        <w:rPr>
          <w:rFonts w:cstheme="minorHAnsi"/>
          <w:sz w:val="36"/>
          <w:szCs w:val="36"/>
          <w:shd w:val="clear" w:color="auto" w:fill="FFFFFF"/>
        </w:rPr>
        <w:t>Réunion de deux principes philosophiques qui se complètent réciproquement. Couple de deux sujets, de deux éléments en interaction.</w:t>
      </w:r>
      <w:r w:rsidR="00432381">
        <w:rPr>
          <w:rFonts w:cstheme="minorHAnsi"/>
          <w:sz w:val="36"/>
          <w:szCs w:val="36"/>
          <w:shd w:val="clear" w:color="auto" w:fill="FFFFFF"/>
        </w:rPr>
        <w:t xml:space="preserve"> Inverse : </w:t>
      </w:r>
      <w:r w:rsidR="00432381" w:rsidRPr="00D30FA8">
        <w:rPr>
          <w:rFonts w:cstheme="minorHAnsi"/>
          <w:i/>
          <w:iCs/>
          <w:sz w:val="36"/>
          <w:szCs w:val="36"/>
          <w:shd w:val="clear" w:color="auto" w:fill="FFFFFF"/>
        </w:rPr>
        <w:t>Monade</w:t>
      </w:r>
      <w:r w:rsidR="00432381">
        <w:rPr>
          <w:rFonts w:cstheme="minorHAnsi"/>
          <w:sz w:val="36"/>
          <w:szCs w:val="36"/>
          <w:shd w:val="clear" w:color="auto" w:fill="FFFFFF"/>
        </w:rPr>
        <w:t xml:space="preserve">*. </w:t>
      </w:r>
      <w:r w:rsidR="00432381" w:rsidRPr="00432381">
        <w:rPr>
          <w:rFonts w:cstheme="minorHAnsi"/>
          <w:b/>
          <w:bCs/>
          <w:sz w:val="36"/>
          <w:szCs w:val="36"/>
          <w:shd w:val="clear" w:color="auto" w:fill="FFFFFF"/>
        </w:rPr>
        <w:t>IH 10 2022</w:t>
      </w:r>
    </w:p>
    <w:p w14:paraId="50B81D9F" w14:textId="77777777" w:rsidR="00D80D72" w:rsidRDefault="00EA7192" w:rsidP="00EA7192">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Dyadique » </w:t>
      </w:r>
      <w:r w:rsidRPr="00EA7192">
        <w:rPr>
          <w:rFonts w:cstheme="minorHAnsi"/>
          <w:b/>
          <w:bCs/>
          <w:sz w:val="36"/>
          <w:szCs w:val="36"/>
          <w:shd w:val="clear" w:color="auto" w:fill="FFFFFF"/>
        </w:rPr>
        <w:t xml:space="preserve">: </w:t>
      </w:r>
      <w:r w:rsidR="006E413C" w:rsidRPr="006E413C">
        <w:rPr>
          <w:rFonts w:cstheme="minorHAnsi"/>
          <w:sz w:val="36"/>
          <w:szCs w:val="36"/>
          <w:shd w:val="clear" w:color="auto" w:fill="FFFFFF"/>
        </w:rPr>
        <w:t>En philosophie</w:t>
      </w:r>
      <w:r w:rsidR="006E413C">
        <w:rPr>
          <w:rFonts w:cstheme="minorHAnsi"/>
          <w:sz w:val="36"/>
          <w:szCs w:val="36"/>
          <w:shd w:val="clear" w:color="auto" w:fill="FFFFFF"/>
        </w:rPr>
        <w:t xml:space="preserve"> signifie : « </w:t>
      </w:r>
      <w:r w:rsidR="006E413C" w:rsidRPr="006E413C">
        <w:rPr>
          <w:rFonts w:cstheme="minorHAnsi"/>
          <w:i/>
          <w:iCs/>
          <w:sz w:val="36"/>
          <w:szCs w:val="36"/>
          <w:shd w:val="clear" w:color="auto" w:fill="FFFFFF"/>
        </w:rPr>
        <w:t xml:space="preserve">Qui se rapporte à une </w:t>
      </w:r>
      <w:r w:rsidR="006E413C" w:rsidRPr="00D30FA8">
        <w:rPr>
          <w:rFonts w:cstheme="minorHAnsi"/>
          <w:i/>
          <w:iCs/>
          <w:sz w:val="36"/>
          <w:szCs w:val="36"/>
          <w:shd w:val="clear" w:color="auto" w:fill="FFFFFF"/>
        </w:rPr>
        <w:t>dyade*</w:t>
      </w:r>
      <w:r w:rsidR="00D30FA8">
        <w:rPr>
          <w:rFonts w:cstheme="minorHAnsi"/>
          <w:sz w:val="36"/>
          <w:szCs w:val="36"/>
          <w:shd w:val="clear" w:color="auto" w:fill="FFFFFF"/>
        </w:rPr>
        <w:t xml:space="preserve">. </w:t>
      </w:r>
      <w:r w:rsidR="006E413C">
        <w:rPr>
          <w:rFonts w:cstheme="minorHAnsi"/>
          <w:sz w:val="36"/>
          <w:szCs w:val="36"/>
          <w:shd w:val="clear" w:color="auto" w:fill="FFFFFF"/>
        </w:rPr>
        <w:t>En théorie du genre, u</w:t>
      </w:r>
      <w:r w:rsidRPr="00EA7192">
        <w:rPr>
          <w:rFonts w:cstheme="minorHAnsi"/>
          <w:sz w:val="36"/>
          <w:szCs w:val="36"/>
          <w:shd w:val="clear" w:color="auto" w:fill="FFFFFF"/>
        </w:rPr>
        <w:t>ne personne </w:t>
      </w:r>
      <w:r w:rsidRPr="00EA7192">
        <w:rPr>
          <w:rStyle w:val="Accentuation"/>
          <w:rFonts w:cstheme="minorHAnsi"/>
          <w:i w:val="0"/>
          <w:iCs w:val="0"/>
          <w:sz w:val="36"/>
          <w:szCs w:val="36"/>
          <w:shd w:val="clear" w:color="auto" w:fill="FFFFFF"/>
        </w:rPr>
        <w:t>dyadique</w:t>
      </w:r>
      <w:r w:rsidRPr="00EA7192">
        <w:rPr>
          <w:rFonts w:cstheme="minorHAnsi"/>
          <w:sz w:val="36"/>
          <w:szCs w:val="36"/>
          <w:shd w:val="clear" w:color="auto" w:fill="FFFFFF"/>
        </w:rPr>
        <w:t> est une personne née avec des caractéristiques sexuelles appartenant à un sexe déterminé (</w:t>
      </w:r>
      <w:r w:rsidRPr="0092477B">
        <w:rPr>
          <w:rFonts w:cstheme="minorHAnsi"/>
          <w:sz w:val="36"/>
          <w:szCs w:val="36"/>
          <w:shd w:val="clear" w:color="auto" w:fill="FFFFFF"/>
        </w:rPr>
        <w:t>mâle ou bien femelle</w:t>
      </w:r>
      <w:r w:rsidRPr="00EA7192">
        <w:rPr>
          <w:rFonts w:cstheme="minorHAnsi"/>
          <w:sz w:val="36"/>
          <w:szCs w:val="36"/>
          <w:shd w:val="clear" w:color="auto" w:fill="FFFFFF"/>
        </w:rPr>
        <w:t>).</w:t>
      </w:r>
      <w:r w:rsidR="006E413C">
        <w:rPr>
          <w:rFonts w:cstheme="minorHAnsi"/>
          <w:sz w:val="36"/>
          <w:szCs w:val="36"/>
          <w:shd w:val="clear" w:color="auto" w:fill="FFFFFF"/>
        </w:rPr>
        <w:t xml:space="preserve"> Inverse : </w:t>
      </w:r>
      <w:r w:rsidR="006E413C" w:rsidRPr="006E413C">
        <w:rPr>
          <w:rFonts w:cstheme="minorHAnsi"/>
          <w:i/>
          <w:iCs/>
          <w:sz w:val="36"/>
          <w:szCs w:val="36"/>
          <w:shd w:val="clear" w:color="auto" w:fill="FFFFFF"/>
        </w:rPr>
        <w:t>« </w:t>
      </w:r>
      <w:r w:rsidR="006E413C" w:rsidRPr="0092477B">
        <w:rPr>
          <w:rFonts w:cstheme="minorHAnsi"/>
          <w:sz w:val="36"/>
          <w:szCs w:val="36"/>
          <w:shd w:val="clear" w:color="auto" w:fill="FFFFFF"/>
        </w:rPr>
        <w:t>Intersexe</w:t>
      </w:r>
      <w:r w:rsidR="006E413C" w:rsidRPr="006E413C">
        <w:rPr>
          <w:rFonts w:cstheme="minorHAnsi"/>
          <w:i/>
          <w:iCs/>
          <w:sz w:val="36"/>
          <w:szCs w:val="36"/>
          <w:shd w:val="clear" w:color="auto" w:fill="FFFFFF"/>
        </w:rPr>
        <w:t xml:space="preserve"> » </w:t>
      </w:r>
      <w:r w:rsidR="006E413C" w:rsidRPr="006E413C">
        <w:rPr>
          <w:rFonts w:cstheme="minorHAnsi"/>
          <w:sz w:val="36"/>
          <w:szCs w:val="36"/>
          <w:shd w:val="clear" w:color="auto" w:fill="FFFFFF"/>
        </w:rPr>
        <w:t>ou</w:t>
      </w:r>
      <w:r w:rsidR="006E413C" w:rsidRPr="006E413C">
        <w:rPr>
          <w:rFonts w:cstheme="minorHAnsi"/>
          <w:i/>
          <w:iCs/>
          <w:sz w:val="36"/>
          <w:szCs w:val="36"/>
          <w:shd w:val="clear" w:color="auto" w:fill="FFFFFF"/>
        </w:rPr>
        <w:t xml:space="preserve"> « </w:t>
      </w:r>
      <w:r w:rsidR="006E413C" w:rsidRPr="0092477B">
        <w:rPr>
          <w:rFonts w:cstheme="minorHAnsi"/>
          <w:sz w:val="36"/>
          <w:szCs w:val="36"/>
          <w:shd w:val="clear" w:color="auto" w:fill="FFFFFF"/>
        </w:rPr>
        <w:t>non dyadique </w:t>
      </w:r>
      <w:r w:rsidR="006E413C">
        <w:rPr>
          <w:rFonts w:cstheme="minorHAnsi"/>
          <w:sz w:val="36"/>
          <w:szCs w:val="36"/>
          <w:shd w:val="clear" w:color="auto" w:fill="FFFFFF"/>
        </w:rPr>
        <w:t>».</w:t>
      </w:r>
      <w:bookmarkEnd w:id="210"/>
      <w:r w:rsidR="006E413C">
        <w:rPr>
          <w:rFonts w:cstheme="minorHAnsi"/>
          <w:sz w:val="36"/>
          <w:szCs w:val="36"/>
          <w:shd w:val="clear" w:color="auto" w:fill="FFFFFF"/>
        </w:rPr>
        <w:t xml:space="preserve"> </w:t>
      </w:r>
      <w:r w:rsidR="00432381" w:rsidRPr="00432381">
        <w:rPr>
          <w:rFonts w:cstheme="minorHAnsi"/>
          <w:b/>
          <w:bCs/>
          <w:sz w:val="36"/>
          <w:szCs w:val="36"/>
          <w:shd w:val="clear" w:color="auto" w:fill="FFFFFF"/>
        </w:rPr>
        <w:t>IH 10 2022</w:t>
      </w:r>
    </w:p>
    <w:p w14:paraId="6872880E" w14:textId="040071A0" w:rsidR="0092477B" w:rsidRDefault="0092477B" w:rsidP="00EA7192">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Dynorphine » : </w:t>
      </w:r>
      <w:r w:rsidRPr="0092477B">
        <w:rPr>
          <w:rFonts w:cstheme="minorHAnsi"/>
          <w:sz w:val="36"/>
          <w:szCs w:val="36"/>
          <w:shd w:val="clear" w:color="auto" w:fill="FFFFFF"/>
        </w:rPr>
        <w:t>Peptide opioïde naturel.</w:t>
      </w:r>
    </w:p>
    <w:p w14:paraId="5AE89A6F" w14:textId="1B56E349" w:rsidR="00D80D72" w:rsidRDefault="00D80D72" w:rsidP="00D80D72">
      <w:pPr>
        <w:rPr>
          <w:rFonts w:cstheme="minorHAnsi"/>
          <w:b/>
          <w:bCs/>
          <w:sz w:val="36"/>
          <w:szCs w:val="36"/>
          <w:shd w:val="clear" w:color="auto" w:fill="FFFFFF"/>
        </w:rPr>
      </w:pPr>
      <w:r w:rsidRPr="00B75FDB">
        <w:rPr>
          <w:rFonts w:cstheme="minorHAnsi"/>
          <w:b/>
          <w:bCs/>
          <w:sz w:val="36"/>
          <w:szCs w:val="36"/>
          <w:shd w:val="clear" w:color="auto" w:fill="FFFFFF"/>
        </w:rPr>
        <w:t xml:space="preserve">« DYOR » : </w:t>
      </w:r>
      <w:commentRangeStart w:id="211"/>
      <w:r w:rsidRPr="00B75FDB">
        <w:rPr>
          <w:b/>
          <w:sz w:val="36"/>
          <w:szCs w:val="36"/>
        </w:rPr>
        <w:t>D</w:t>
      </w:r>
      <w:r w:rsidRPr="00B75FDB">
        <w:rPr>
          <w:bCs/>
          <w:sz w:val="36"/>
          <w:szCs w:val="36"/>
        </w:rPr>
        <w:t xml:space="preserve">o </w:t>
      </w:r>
      <w:proofErr w:type="spellStart"/>
      <w:r w:rsidRPr="00B75FDB">
        <w:rPr>
          <w:b/>
          <w:sz w:val="36"/>
          <w:szCs w:val="36"/>
        </w:rPr>
        <w:t>Y</w:t>
      </w:r>
      <w:r w:rsidRPr="00B75FDB">
        <w:rPr>
          <w:bCs/>
          <w:sz w:val="36"/>
          <w:szCs w:val="36"/>
        </w:rPr>
        <w:t>our</w:t>
      </w:r>
      <w:proofErr w:type="spellEnd"/>
      <w:r w:rsidRPr="00B75FDB">
        <w:rPr>
          <w:bCs/>
          <w:sz w:val="36"/>
          <w:szCs w:val="36"/>
        </w:rPr>
        <w:t xml:space="preserve"> </w:t>
      </w:r>
      <w:proofErr w:type="spellStart"/>
      <w:r w:rsidRPr="00B75FDB">
        <w:rPr>
          <w:b/>
          <w:sz w:val="36"/>
          <w:szCs w:val="36"/>
        </w:rPr>
        <w:t>O</w:t>
      </w:r>
      <w:r w:rsidRPr="00B75FDB">
        <w:rPr>
          <w:bCs/>
          <w:sz w:val="36"/>
          <w:szCs w:val="36"/>
        </w:rPr>
        <w:t>wn</w:t>
      </w:r>
      <w:proofErr w:type="spellEnd"/>
      <w:r w:rsidRPr="00B75FDB">
        <w:rPr>
          <w:bCs/>
          <w:sz w:val="36"/>
          <w:szCs w:val="36"/>
        </w:rPr>
        <w:t xml:space="preserve"> </w:t>
      </w:r>
      <w:r w:rsidRPr="00B75FDB">
        <w:rPr>
          <w:b/>
          <w:sz w:val="36"/>
          <w:szCs w:val="36"/>
        </w:rPr>
        <w:t>R</w:t>
      </w:r>
      <w:r w:rsidRPr="00B75FDB">
        <w:rPr>
          <w:bCs/>
          <w:sz w:val="36"/>
          <w:szCs w:val="36"/>
        </w:rPr>
        <w:t>esearch</w:t>
      </w:r>
      <w:commentRangeEnd w:id="211"/>
      <w:r>
        <w:rPr>
          <w:rStyle w:val="Marquedecommentaire"/>
        </w:rPr>
        <w:commentReference w:id="211"/>
      </w:r>
      <w:r w:rsidRPr="00B75FDB">
        <w:rPr>
          <w:bCs/>
          <w:sz w:val="36"/>
          <w:szCs w:val="36"/>
        </w:rPr>
        <w:t> : Faites votre propre recherche</w:t>
      </w:r>
      <w:r w:rsidRPr="00B75FDB">
        <w:rPr>
          <w:rFonts w:cstheme="minorHAnsi"/>
          <w:b/>
          <w:bCs/>
          <w:sz w:val="36"/>
          <w:szCs w:val="36"/>
          <w:shd w:val="clear" w:color="auto" w:fill="FFFFFF"/>
        </w:rPr>
        <w:t xml:space="preserve">. </w:t>
      </w:r>
      <w:r w:rsidRPr="00B75FDB">
        <w:rPr>
          <w:rFonts w:cstheme="minorHAnsi"/>
          <w:sz w:val="36"/>
          <w:szCs w:val="36"/>
          <w:shd w:val="clear" w:color="auto" w:fill="FFFFFF"/>
        </w:rPr>
        <w:t>Formule utilisée par les complotistes pour les dispenser de toute justification de leurs propos en laissant supposer que les « </w:t>
      </w:r>
      <w:r w:rsidRPr="0092477B">
        <w:rPr>
          <w:rFonts w:cstheme="minorHAnsi"/>
          <w:sz w:val="36"/>
          <w:szCs w:val="36"/>
          <w:shd w:val="clear" w:color="auto" w:fill="FFFFFF"/>
        </w:rPr>
        <w:t>preuves</w:t>
      </w:r>
      <w:r w:rsidRPr="00B75FDB">
        <w:rPr>
          <w:rFonts w:cstheme="minorHAnsi"/>
          <w:i/>
          <w:iCs/>
          <w:sz w:val="36"/>
          <w:szCs w:val="36"/>
          <w:shd w:val="clear" w:color="auto" w:fill="FFFFFF"/>
        </w:rPr>
        <w:t> </w:t>
      </w:r>
      <w:r w:rsidRPr="00B75FDB">
        <w:rPr>
          <w:rFonts w:cstheme="minorHAnsi"/>
          <w:sz w:val="36"/>
          <w:szCs w:val="36"/>
          <w:shd w:val="clear" w:color="auto" w:fill="FFFFFF"/>
        </w:rPr>
        <w:t>» existent sur internet pour ceux (</w:t>
      </w:r>
      <w:r w:rsidRPr="0092477B">
        <w:rPr>
          <w:rFonts w:cstheme="minorHAnsi"/>
          <w:sz w:val="36"/>
          <w:szCs w:val="36"/>
          <w:shd w:val="clear" w:color="auto" w:fill="FFFFFF"/>
        </w:rPr>
        <w:t>comme eux</w:t>
      </w:r>
      <w:r w:rsidRPr="00B75FDB">
        <w:rPr>
          <w:rFonts w:cstheme="minorHAnsi"/>
          <w:sz w:val="36"/>
          <w:szCs w:val="36"/>
          <w:shd w:val="clear" w:color="auto" w:fill="FFFFFF"/>
        </w:rPr>
        <w:t>) qui savent les chercher !</w:t>
      </w:r>
      <w:r>
        <w:rPr>
          <w:b/>
          <w:sz w:val="36"/>
          <w:szCs w:val="36"/>
        </w:rPr>
        <w:t xml:space="preserve"> </w:t>
      </w:r>
      <w:r w:rsidRPr="00D22150">
        <w:rPr>
          <w:rFonts w:cstheme="minorHAnsi"/>
          <w:b/>
          <w:bCs/>
          <w:sz w:val="36"/>
          <w:szCs w:val="36"/>
          <w:shd w:val="clear" w:color="auto" w:fill="FFFFFF"/>
        </w:rPr>
        <w:t>IH 11 2023</w:t>
      </w:r>
    </w:p>
    <w:p w14:paraId="19CE26F4" w14:textId="56290CA3" w:rsidR="000A51FF" w:rsidRDefault="000A51FF" w:rsidP="00D80D72">
      <w:pPr>
        <w:rPr>
          <w:rFonts w:cstheme="minorHAnsi"/>
          <w:b/>
          <w:bCs/>
          <w:sz w:val="36"/>
          <w:szCs w:val="36"/>
          <w:shd w:val="clear" w:color="auto" w:fill="FFFFFF"/>
        </w:rPr>
      </w:pPr>
      <w:r>
        <w:rPr>
          <w:rFonts w:cstheme="minorHAnsi"/>
          <w:b/>
          <w:bCs/>
          <w:sz w:val="36"/>
          <w:szCs w:val="36"/>
          <w:shd w:val="clear" w:color="auto" w:fill="FFFFFF"/>
        </w:rPr>
        <w:t xml:space="preserve">« Dysbiose » : </w:t>
      </w:r>
      <w:r w:rsidRPr="000A51FF">
        <w:rPr>
          <w:rFonts w:cstheme="minorHAnsi"/>
          <w:color w:val="000000" w:themeColor="text1"/>
          <w:sz w:val="36"/>
          <w:szCs w:val="36"/>
          <w:shd w:val="clear" w:color="auto" w:fill="FFFFFF" w:themeFill="background1"/>
        </w:rPr>
        <w:t>Déséquilibre de la biodiversité de notre flore intestinale.</w:t>
      </w:r>
      <w:r w:rsidRPr="000A51FF">
        <w:rPr>
          <w:rFonts w:cstheme="minorHAnsi"/>
          <w:b/>
          <w:bCs/>
          <w:sz w:val="36"/>
          <w:szCs w:val="36"/>
          <w:shd w:val="clear" w:color="auto" w:fill="FFFFFF"/>
        </w:rPr>
        <w:t> </w:t>
      </w:r>
    </w:p>
    <w:p w14:paraId="72F8F07E" w14:textId="0C3FBA92" w:rsidR="0019547E" w:rsidRPr="0019547E" w:rsidRDefault="0019547E" w:rsidP="0019547E">
      <w:pPr>
        <w:shd w:val="clear" w:color="auto" w:fill="FFFFFF" w:themeFill="background1"/>
        <w:rPr>
          <w:rFonts w:cstheme="minorHAnsi"/>
          <w:b/>
          <w:bCs/>
          <w:sz w:val="36"/>
          <w:szCs w:val="36"/>
          <w:shd w:val="clear" w:color="auto" w:fill="FFFFFF" w:themeFill="background1"/>
        </w:rPr>
      </w:pPr>
      <w:r w:rsidRPr="0019547E">
        <w:rPr>
          <w:rFonts w:cstheme="minorHAnsi"/>
          <w:b/>
          <w:bCs/>
          <w:sz w:val="36"/>
          <w:szCs w:val="36"/>
          <w:shd w:val="clear" w:color="auto" w:fill="FFFFFF" w:themeFill="background1"/>
        </w:rPr>
        <w:t xml:space="preserve"> « Dyschromatopsie »</w:t>
      </w:r>
      <w:r>
        <w:rPr>
          <w:rFonts w:cstheme="minorHAnsi"/>
          <w:sz w:val="36"/>
          <w:szCs w:val="36"/>
          <w:shd w:val="clear" w:color="auto" w:fill="FFFFFF" w:themeFill="background1"/>
        </w:rPr>
        <w:t> </w:t>
      </w:r>
      <w:r w:rsidRPr="0019547E">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 </w:t>
      </w:r>
      <w:r w:rsidRPr="000050C5">
        <w:rPr>
          <w:rFonts w:cstheme="minorHAnsi"/>
          <w:b/>
          <w:bCs/>
          <w:sz w:val="36"/>
          <w:szCs w:val="36"/>
          <w:shd w:val="clear" w:color="auto" w:fill="FFFFFF" w:themeFill="background1"/>
        </w:rPr>
        <w:t>Daltonisme</w:t>
      </w:r>
      <w:r>
        <w:rPr>
          <w:rFonts w:cstheme="minorHAnsi"/>
          <w:sz w:val="36"/>
          <w:szCs w:val="36"/>
          <w:shd w:val="clear" w:color="auto" w:fill="FFFFFF" w:themeFill="background1"/>
        </w:rPr>
        <w:t xml:space="preserve"> » : Trouble génétique héréditaire se traduisant par des difficultés à différencier certaines </w:t>
      </w:r>
      <w:proofErr w:type="gramStart"/>
      <w:r>
        <w:rPr>
          <w:rFonts w:cstheme="minorHAnsi"/>
          <w:sz w:val="36"/>
          <w:szCs w:val="36"/>
          <w:shd w:val="clear" w:color="auto" w:fill="FFFFFF" w:themeFill="background1"/>
        </w:rPr>
        <w:t>couleurs ,</w:t>
      </w:r>
      <w:proofErr w:type="gramEnd"/>
      <w:r>
        <w:rPr>
          <w:rFonts w:cstheme="minorHAnsi"/>
          <w:sz w:val="36"/>
          <w:szCs w:val="36"/>
          <w:shd w:val="clear" w:color="auto" w:fill="FFFFFF" w:themeFill="background1"/>
        </w:rPr>
        <w:t xml:space="preserve"> le plus souvent le vert et le rouge</w:t>
      </w:r>
      <w:r w:rsidR="00C04FC7">
        <w:rPr>
          <w:rFonts w:cstheme="minorHAnsi"/>
          <w:sz w:val="36"/>
          <w:szCs w:val="36"/>
          <w:shd w:val="clear" w:color="auto" w:fill="FFFFFF" w:themeFill="background1"/>
        </w:rPr>
        <w:t>,</w:t>
      </w:r>
      <w:r>
        <w:rPr>
          <w:rFonts w:cstheme="minorHAnsi"/>
          <w:sz w:val="36"/>
          <w:szCs w:val="36"/>
          <w:shd w:val="clear" w:color="auto" w:fill="FFFFFF" w:themeFill="background1"/>
        </w:rPr>
        <w:t xml:space="preserve"> mais pas que !</w:t>
      </w:r>
    </w:p>
    <w:p w14:paraId="3826F340" w14:textId="1B4741A2" w:rsidR="006F01F1" w:rsidRPr="006F01F1" w:rsidRDefault="006F01F1" w:rsidP="006F01F1">
      <w:pPr>
        <w:shd w:val="clear" w:color="auto" w:fill="FFFFFF" w:themeFill="background1"/>
        <w:rPr>
          <w:rFonts w:cstheme="minorHAnsi"/>
          <w:b/>
          <w:bCs/>
          <w:color w:val="000000" w:themeColor="text1"/>
          <w:sz w:val="36"/>
          <w:szCs w:val="36"/>
          <w:shd w:val="clear" w:color="auto" w:fill="FFFFFF" w:themeFill="background1"/>
        </w:rPr>
      </w:pPr>
      <w:bookmarkStart w:id="212" w:name="_Hlk176880413"/>
      <w:r>
        <w:rPr>
          <w:rFonts w:cstheme="minorHAnsi"/>
          <w:b/>
          <w:bCs/>
          <w:sz w:val="36"/>
          <w:szCs w:val="36"/>
          <w:shd w:val="clear" w:color="auto" w:fill="FFFFFF" w:themeFill="background1"/>
        </w:rPr>
        <w:t xml:space="preserve">« Dysfonctionnement Cognitif Post Opératoire » ou « DCPO » ou « POCD » : </w:t>
      </w:r>
      <w:r w:rsidRPr="006F01F1">
        <w:rPr>
          <w:rFonts w:cstheme="minorHAnsi"/>
          <w:color w:val="000000" w:themeColor="text1"/>
          <w:sz w:val="36"/>
          <w:szCs w:val="36"/>
          <w:shd w:val="clear" w:color="auto" w:fill="FFFFFF" w:themeFill="background1"/>
        </w:rPr>
        <w:t>Déclin de la fonction cognitive qui peut durer de 1 à 12 mois après la chirurgie (lourde), voire plus.</w:t>
      </w:r>
    </w:p>
    <w:bookmarkEnd w:id="212"/>
    <w:p w14:paraId="173240B2" w14:textId="37C2601F" w:rsidR="009771BB" w:rsidRPr="00EA7192" w:rsidRDefault="009771BB" w:rsidP="00EA7192">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Dyslexie » : </w:t>
      </w:r>
      <w:r w:rsidRPr="009771BB">
        <w:rPr>
          <w:rFonts w:cstheme="minorHAnsi"/>
          <w:sz w:val="36"/>
          <w:szCs w:val="36"/>
          <w:shd w:val="clear" w:color="auto" w:fill="FFFFFF" w:themeFill="background1"/>
        </w:rPr>
        <w:t>Trouble</w:t>
      </w:r>
      <w:r w:rsidR="0019547E">
        <w:rPr>
          <w:rFonts w:cstheme="minorHAnsi"/>
          <w:sz w:val="36"/>
          <w:szCs w:val="36"/>
          <w:shd w:val="clear" w:color="auto" w:fill="FFFFFF" w:themeFill="background1"/>
        </w:rPr>
        <w:t xml:space="preserve"> du neurodéveloppement impactant</w:t>
      </w:r>
      <w:r w:rsidRPr="009771BB">
        <w:rPr>
          <w:rFonts w:cstheme="minorHAnsi"/>
          <w:sz w:val="36"/>
          <w:szCs w:val="36"/>
          <w:shd w:val="clear" w:color="auto" w:fill="FFFFFF" w:themeFill="background1"/>
        </w:rPr>
        <w:t xml:space="preserve"> la capacité à lire, ou difficulté à reconnaître et à reproduire le langage écrit</w:t>
      </w:r>
      <w:r>
        <w:rPr>
          <w:rFonts w:ascii="Arial" w:hAnsi="Arial" w:cs="Arial"/>
          <w:color w:val="202124"/>
          <w:sz w:val="21"/>
          <w:szCs w:val="21"/>
          <w:shd w:val="clear" w:color="auto" w:fill="FFFFFF"/>
        </w:rPr>
        <w:t>.</w:t>
      </w:r>
    </w:p>
    <w:p w14:paraId="7C243B03" w14:textId="5A1EBFEB" w:rsidR="00761069" w:rsidRDefault="00761069" w:rsidP="00032653">
      <w:pPr>
        <w:rPr>
          <w:rFonts w:cstheme="minorHAnsi"/>
          <w:b/>
          <w:bCs/>
          <w:sz w:val="36"/>
          <w:szCs w:val="36"/>
          <w:shd w:val="clear" w:color="auto" w:fill="FFFFFF"/>
        </w:rPr>
      </w:pPr>
      <w:bookmarkStart w:id="213" w:name="_Hlk103201020"/>
      <w:r>
        <w:rPr>
          <w:rFonts w:cstheme="minorHAnsi"/>
          <w:b/>
          <w:bCs/>
          <w:sz w:val="36"/>
          <w:szCs w:val="36"/>
          <w:shd w:val="clear" w:color="auto" w:fill="FFFFFF"/>
        </w:rPr>
        <w:t>« </w:t>
      </w:r>
      <w:r w:rsidR="00D56BD0">
        <w:rPr>
          <w:rFonts w:cstheme="minorHAnsi"/>
          <w:b/>
          <w:bCs/>
          <w:sz w:val="36"/>
          <w:szCs w:val="36"/>
          <w:shd w:val="clear" w:color="auto" w:fill="FFFFFF"/>
        </w:rPr>
        <w:t xml:space="preserve">Dynorphine » : </w:t>
      </w:r>
      <w:r w:rsidR="00D56BD0" w:rsidRPr="00D56BD0">
        <w:rPr>
          <w:rFonts w:cstheme="minorHAnsi"/>
          <w:sz w:val="36"/>
          <w:szCs w:val="36"/>
          <w:shd w:val="clear" w:color="auto" w:fill="FFFFFF"/>
        </w:rPr>
        <w:t>peptide opioïde naturel.</w:t>
      </w:r>
      <w:r w:rsidR="00D56BD0">
        <w:rPr>
          <w:rFonts w:cstheme="minorHAnsi"/>
          <w:sz w:val="36"/>
          <w:szCs w:val="36"/>
          <w:shd w:val="clear" w:color="auto" w:fill="FFFFFF"/>
        </w:rPr>
        <w:t xml:space="preserve"> </w:t>
      </w:r>
      <w:bookmarkEnd w:id="213"/>
      <w:r w:rsidR="00D56BD0" w:rsidRPr="00D56BD0">
        <w:rPr>
          <w:rFonts w:cstheme="minorHAnsi"/>
          <w:b/>
          <w:bCs/>
          <w:sz w:val="36"/>
          <w:szCs w:val="36"/>
          <w:shd w:val="clear" w:color="auto" w:fill="FFFFFF"/>
        </w:rPr>
        <w:t>IH 05 2022</w:t>
      </w:r>
    </w:p>
    <w:p w14:paraId="158AC938" w14:textId="54ABD4A6" w:rsidR="000528FE" w:rsidRDefault="000528FE" w:rsidP="00032653">
      <w:pPr>
        <w:rPr>
          <w:rFonts w:cstheme="minorHAnsi"/>
          <w:sz w:val="36"/>
          <w:szCs w:val="36"/>
          <w:shd w:val="clear" w:color="auto" w:fill="FFFFFF"/>
        </w:rPr>
      </w:pPr>
      <w:r>
        <w:rPr>
          <w:rFonts w:cstheme="minorHAnsi"/>
          <w:b/>
          <w:bCs/>
          <w:sz w:val="36"/>
          <w:szCs w:val="36"/>
          <w:shd w:val="clear" w:color="auto" w:fill="FFFFFF"/>
        </w:rPr>
        <w:t xml:space="preserve">« Dysautonomie » : </w:t>
      </w:r>
      <w:r w:rsidRPr="000528FE">
        <w:rPr>
          <w:rFonts w:cstheme="minorHAnsi"/>
          <w:sz w:val="36"/>
          <w:szCs w:val="36"/>
          <w:shd w:val="clear" w:color="auto" w:fill="FFFFFF"/>
        </w:rPr>
        <w:t>Dysfonctionnement du système nerveux autonome caractérisé entre autres par de l'hypotension orthostatique ou une tachycardie orthostatique posturale</w:t>
      </w:r>
      <w:r>
        <w:rPr>
          <w:rFonts w:cstheme="minorHAnsi"/>
          <w:sz w:val="36"/>
          <w:szCs w:val="36"/>
          <w:shd w:val="clear" w:color="auto" w:fill="FFFFFF"/>
        </w:rPr>
        <w:t>.</w:t>
      </w:r>
    </w:p>
    <w:p w14:paraId="7ACC5B63" w14:textId="44D14B74" w:rsidR="001D0CFA" w:rsidRDefault="001D0CFA" w:rsidP="00032653">
      <w:pPr>
        <w:rPr>
          <w:rFonts w:cstheme="minorHAnsi"/>
          <w:b/>
          <w:bCs/>
          <w:sz w:val="36"/>
          <w:szCs w:val="36"/>
          <w:shd w:val="clear" w:color="auto" w:fill="FFFFFF" w:themeFill="background1"/>
        </w:rPr>
      </w:pPr>
      <w:bookmarkStart w:id="214" w:name="_Hlk220004377"/>
      <w:r w:rsidRPr="001D0CFA">
        <w:rPr>
          <w:rFonts w:cstheme="minorHAnsi"/>
          <w:b/>
          <w:bCs/>
          <w:sz w:val="36"/>
          <w:szCs w:val="36"/>
          <w:shd w:val="clear" w:color="auto" w:fill="FFFFFF"/>
        </w:rPr>
        <w:t>« Dysmorphophobie »</w:t>
      </w:r>
      <w:r>
        <w:rPr>
          <w:rFonts w:cstheme="minorHAnsi"/>
          <w:sz w:val="36"/>
          <w:szCs w:val="36"/>
          <w:shd w:val="clear" w:color="auto" w:fill="FFFFFF"/>
        </w:rPr>
        <w:t xml:space="preserve"> : </w:t>
      </w:r>
      <w:r w:rsidRPr="001D0CFA">
        <w:rPr>
          <w:rFonts w:cstheme="minorHAnsi"/>
          <w:sz w:val="36"/>
          <w:szCs w:val="36"/>
          <w:shd w:val="clear" w:color="auto" w:fill="FFFFFF" w:themeFill="background1"/>
        </w:rPr>
        <w:t>Préoccupation concernant des défauts perçus de l'apparence physique qui ne sont pas apparents ou apparaissent léger à d'autres personnes</w:t>
      </w:r>
      <w:bookmarkEnd w:id="214"/>
      <w:r w:rsidRPr="001D0CFA">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1D0CFA">
        <w:rPr>
          <w:rFonts w:cstheme="minorHAnsi"/>
          <w:b/>
          <w:bCs/>
          <w:sz w:val="36"/>
          <w:szCs w:val="36"/>
          <w:shd w:val="clear" w:color="auto" w:fill="FFFFFF" w:themeFill="background1"/>
        </w:rPr>
        <w:t>IH 02 2026</w:t>
      </w:r>
    </w:p>
    <w:p w14:paraId="0A147B58" w14:textId="24C2F9F2" w:rsidR="00C04FC7" w:rsidRPr="00C04FC7" w:rsidRDefault="00C04FC7" w:rsidP="00032653">
      <w:pPr>
        <w:rPr>
          <w:rFonts w:cstheme="minorHAnsi"/>
          <w:sz w:val="36"/>
          <w:szCs w:val="36"/>
          <w:shd w:val="clear" w:color="auto" w:fill="FFFFFF"/>
        </w:rPr>
      </w:pPr>
      <w:bookmarkStart w:id="215" w:name="_Hlk220096913"/>
      <w:r>
        <w:rPr>
          <w:rFonts w:cstheme="minorHAnsi"/>
          <w:b/>
          <w:bCs/>
          <w:sz w:val="36"/>
          <w:szCs w:val="36"/>
          <w:shd w:val="clear" w:color="auto" w:fill="FFFFFF" w:themeFill="background1"/>
        </w:rPr>
        <w:t xml:space="preserve">« Dyspareunie » : </w:t>
      </w:r>
      <w:r w:rsidRPr="00C04FC7">
        <w:rPr>
          <w:rFonts w:cstheme="minorHAnsi"/>
          <w:sz w:val="36"/>
          <w:szCs w:val="36"/>
          <w:shd w:val="clear" w:color="auto" w:fill="FFFFFF" w:themeFill="background1"/>
        </w:rPr>
        <w:t xml:space="preserve">Douleur (aigüe ou chronique) lors des rapports sexuels, liée à la pénétration ou à une tentative de pénétration. </w:t>
      </w:r>
      <w:bookmarkEnd w:id="215"/>
      <w:r w:rsidRPr="00C04FC7">
        <w:rPr>
          <w:rFonts w:cstheme="minorHAnsi"/>
          <w:b/>
          <w:bCs/>
          <w:sz w:val="36"/>
          <w:szCs w:val="36"/>
          <w:shd w:val="clear" w:color="auto" w:fill="FFFFFF" w:themeFill="background1"/>
        </w:rPr>
        <w:t>IH 02 2026</w:t>
      </w:r>
    </w:p>
    <w:p w14:paraId="5F09C57C" w14:textId="70F8DE4B" w:rsidR="00947455" w:rsidRDefault="00947455" w:rsidP="00032653">
      <w:pPr>
        <w:rPr>
          <w:rFonts w:cstheme="minorHAnsi"/>
          <w:sz w:val="36"/>
          <w:szCs w:val="36"/>
          <w:shd w:val="clear" w:color="auto" w:fill="FFFFFF"/>
        </w:rPr>
      </w:pPr>
      <w:r w:rsidRPr="00947455">
        <w:rPr>
          <w:rFonts w:cstheme="minorHAnsi"/>
          <w:b/>
          <w:bCs/>
          <w:sz w:val="36"/>
          <w:szCs w:val="36"/>
          <w:shd w:val="clear" w:color="auto" w:fill="FFFFFF"/>
        </w:rPr>
        <w:t>« Dyspnée »</w:t>
      </w:r>
      <w:r>
        <w:rPr>
          <w:rFonts w:cstheme="minorHAnsi"/>
          <w:sz w:val="36"/>
          <w:szCs w:val="36"/>
          <w:shd w:val="clear" w:color="auto" w:fill="FFFFFF"/>
        </w:rPr>
        <w:t> : Expérience subjective d’inconfort respiratoire constituée de sensations qualitativement distinctes et d’intensité variable. Expérience troublante ou angoissante de prise de conscience de la respiration.</w:t>
      </w:r>
    </w:p>
    <w:p w14:paraId="433BC157" w14:textId="5A434CE7" w:rsidR="00C653CD" w:rsidRPr="009A1B9F" w:rsidRDefault="00C653CD" w:rsidP="00032653">
      <w:pPr>
        <w:rPr>
          <w:rFonts w:cstheme="minorHAnsi"/>
          <w:sz w:val="36"/>
          <w:szCs w:val="36"/>
        </w:rPr>
      </w:pPr>
      <w:r>
        <w:rPr>
          <w:rFonts w:cstheme="minorHAnsi"/>
          <w:sz w:val="36"/>
          <w:szCs w:val="36"/>
          <w:shd w:val="clear" w:color="auto" w:fill="FFFFFF"/>
        </w:rPr>
        <w:t>« </w:t>
      </w:r>
      <w:r w:rsidRPr="00C653CD">
        <w:rPr>
          <w:rFonts w:cstheme="minorHAnsi"/>
          <w:b/>
          <w:bCs/>
          <w:sz w:val="36"/>
          <w:szCs w:val="36"/>
          <w:shd w:val="clear" w:color="auto" w:fill="FFFFFF"/>
        </w:rPr>
        <w:t>Dyssomnie</w:t>
      </w:r>
      <w:r>
        <w:rPr>
          <w:rFonts w:cstheme="minorHAnsi"/>
          <w:sz w:val="36"/>
          <w:szCs w:val="36"/>
          <w:shd w:val="clear" w:color="auto" w:fill="FFFFFF"/>
        </w:rPr>
        <w:t xml:space="preserve"> » : </w:t>
      </w:r>
      <w:r w:rsidRPr="00C653CD">
        <w:rPr>
          <w:rFonts w:cstheme="minorHAnsi"/>
          <w:sz w:val="36"/>
          <w:szCs w:val="36"/>
          <w:shd w:val="clear" w:color="auto" w:fill="FFFFFF" w:themeFill="background1"/>
        </w:rPr>
        <w:t>Trouble du sommeil qui altère la qualité et/ou la quantité de sommeil nécessaire pour une personne. Cela peut être une carence en sommeil, un excès de sommeil ou un trouble du rythme veille-sommeil.</w:t>
      </w:r>
    </w:p>
    <w:p w14:paraId="5A566B2E" w14:textId="66A8926C" w:rsidR="001D6140" w:rsidRDefault="001D6140" w:rsidP="00032653">
      <w:pPr>
        <w:rPr>
          <w:rFonts w:cstheme="minorHAnsi"/>
          <w:b/>
          <w:bCs/>
          <w:sz w:val="36"/>
          <w:szCs w:val="36"/>
        </w:rPr>
      </w:pPr>
      <w:bookmarkStart w:id="216" w:name="_Hlk97647851"/>
      <w:r>
        <w:rPr>
          <w:rFonts w:cstheme="minorHAnsi"/>
          <w:b/>
          <w:bCs/>
          <w:sz w:val="36"/>
          <w:szCs w:val="36"/>
        </w:rPr>
        <w:t xml:space="preserve">« Dyspareunies » : </w:t>
      </w:r>
      <w:r>
        <w:rPr>
          <w:rFonts w:cstheme="minorHAnsi"/>
          <w:sz w:val="36"/>
          <w:szCs w:val="36"/>
        </w:rPr>
        <w:t>Douleurs ressenties pendant ou après les rapports sexuels</w:t>
      </w:r>
      <w:bookmarkEnd w:id="216"/>
      <w:r>
        <w:rPr>
          <w:rFonts w:cstheme="minorHAnsi"/>
          <w:sz w:val="36"/>
          <w:szCs w:val="36"/>
        </w:rPr>
        <w:t xml:space="preserve">. </w:t>
      </w:r>
      <w:r w:rsidRPr="001D6140">
        <w:rPr>
          <w:rFonts w:cstheme="minorHAnsi"/>
          <w:b/>
          <w:bCs/>
          <w:sz w:val="36"/>
          <w:szCs w:val="36"/>
        </w:rPr>
        <w:t>IH 03 2022.</w:t>
      </w:r>
    </w:p>
    <w:p w14:paraId="6C0623B5" w14:textId="4E77C5B7" w:rsidR="00731F28" w:rsidRPr="00731F28" w:rsidRDefault="00731F28" w:rsidP="00731F28">
      <w:pPr>
        <w:pStyle w:val="NormalWeb"/>
        <w:shd w:val="clear" w:color="auto" w:fill="FEFEFE"/>
        <w:jc w:val="both"/>
        <w:rPr>
          <w:rFonts w:asciiTheme="minorHAnsi" w:hAnsiTheme="minorHAnsi" w:cstheme="minorHAnsi"/>
          <w:sz w:val="36"/>
          <w:szCs w:val="36"/>
        </w:rPr>
      </w:pPr>
      <w:bookmarkStart w:id="217" w:name="_Hlk118566978"/>
      <w:r w:rsidRPr="00731F28">
        <w:rPr>
          <w:rFonts w:asciiTheme="minorHAnsi" w:hAnsiTheme="minorHAnsi" w:cstheme="minorHAnsi"/>
          <w:b/>
          <w:bCs/>
          <w:sz w:val="36"/>
          <w:szCs w:val="36"/>
        </w:rPr>
        <w:t>« Dyspepsie » :</w:t>
      </w:r>
      <w:r>
        <w:rPr>
          <w:rFonts w:cstheme="minorHAnsi"/>
          <w:b/>
          <w:bCs/>
          <w:sz w:val="36"/>
          <w:szCs w:val="36"/>
        </w:rPr>
        <w:t xml:space="preserve"> </w:t>
      </w:r>
      <w:r w:rsidRPr="00731F28">
        <w:rPr>
          <w:rFonts w:asciiTheme="minorHAnsi" w:hAnsiTheme="minorHAnsi" w:cstheme="minorHAnsi"/>
          <w:sz w:val="36"/>
          <w:szCs w:val="36"/>
          <w:shd w:val="clear" w:color="auto" w:fill="FFFFFF" w:themeFill="background1"/>
        </w:rPr>
        <w:t>Gêne ou inconfort ressenti au creux de l’estomac (</w:t>
      </w:r>
      <w:hyperlink r:id="rId124" w:history="1">
        <w:r w:rsidRPr="00A10764">
          <w:rPr>
            <w:rFonts w:asciiTheme="minorHAnsi" w:hAnsiTheme="minorHAnsi" w:cstheme="minorHAnsi"/>
            <w:sz w:val="36"/>
            <w:szCs w:val="36"/>
            <w:shd w:val="clear" w:color="auto" w:fill="FFFFFF" w:themeFill="background1"/>
          </w:rPr>
          <w:t>région épigastrique</w:t>
        </w:r>
      </w:hyperlink>
      <w:r w:rsidRPr="00731F28">
        <w:rPr>
          <w:rFonts w:asciiTheme="minorHAnsi" w:hAnsiTheme="minorHAnsi" w:cstheme="minorHAnsi"/>
          <w:sz w:val="36"/>
          <w:szCs w:val="36"/>
          <w:shd w:val="clear" w:color="auto" w:fill="FFFFFF" w:themeFill="background1"/>
        </w:rPr>
        <w:t xml:space="preserve">), de façon chronique ou ponctuelle. Le « </w:t>
      </w:r>
      <w:r w:rsidRPr="0092477B">
        <w:rPr>
          <w:rFonts w:asciiTheme="minorHAnsi" w:hAnsiTheme="minorHAnsi" w:cstheme="minorHAnsi"/>
          <w:sz w:val="36"/>
          <w:szCs w:val="36"/>
          <w:shd w:val="clear" w:color="auto" w:fill="FFFFFF" w:themeFill="background1"/>
        </w:rPr>
        <w:t>syndrome dyspeptique</w:t>
      </w:r>
      <w:r w:rsidRPr="00731F28">
        <w:rPr>
          <w:rFonts w:asciiTheme="minorHAnsi" w:hAnsiTheme="minorHAnsi" w:cstheme="minorHAnsi"/>
          <w:sz w:val="36"/>
          <w:szCs w:val="36"/>
          <w:shd w:val="clear" w:color="auto" w:fill="FFFFFF" w:themeFill="background1"/>
        </w:rPr>
        <w:t xml:space="preserve"> » recouvre un ensemble de symptômes tels qu’une sensation de plénitude </w:t>
      </w:r>
      <w:hyperlink r:id="rId125" w:anchor="Gastrique" w:tooltip="Qui a rapport avec l'estomac&#10;" w:history="1">
        <w:r w:rsidRPr="00731F28">
          <w:rPr>
            <w:rFonts w:asciiTheme="minorHAnsi" w:hAnsiTheme="minorHAnsi" w:cstheme="minorHAnsi"/>
            <w:sz w:val="36"/>
            <w:szCs w:val="36"/>
            <w:shd w:val="clear" w:color="auto" w:fill="FFFFFF" w:themeFill="background1"/>
          </w:rPr>
          <w:t>gastrique</w:t>
        </w:r>
      </w:hyperlink>
      <w:r w:rsidRPr="00731F28">
        <w:rPr>
          <w:rFonts w:asciiTheme="minorHAnsi" w:hAnsiTheme="minorHAnsi" w:cstheme="minorHAnsi"/>
          <w:sz w:val="36"/>
          <w:szCs w:val="36"/>
          <w:shd w:val="clear" w:color="auto" w:fill="FFFFFF" w:themeFill="background1"/>
        </w:rPr>
        <w:t> gênante (</w:t>
      </w:r>
      <w:r w:rsidRPr="00A10764">
        <w:rPr>
          <w:rFonts w:asciiTheme="minorHAnsi" w:hAnsiTheme="minorHAnsi" w:cstheme="minorHAnsi"/>
          <w:sz w:val="36"/>
          <w:szCs w:val="36"/>
          <w:shd w:val="clear" w:color="auto" w:fill="FFFFFF" w:themeFill="background1"/>
        </w:rPr>
        <w:t>pesanteur, « trop-plein</w:t>
      </w:r>
      <w:r w:rsidRPr="00731F28">
        <w:rPr>
          <w:rFonts w:asciiTheme="minorHAnsi" w:hAnsiTheme="minorHAnsi" w:cstheme="minorHAnsi"/>
          <w:sz w:val="36"/>
          <w:szCs w:val="36"/>
          <w:shd w:val="clear" w:color="auto" w:fill="FFFFFF" w:themeFill="background1"/>
        </w:rPr>
        <w:t xml:space="preserve"> »), des douleurs et/ou brûlures épigastriques, des nausées, des ballonnements, des éructations (</w:t>
      </w:r>
      <w:r w:rsidRPr="001D0CFA">
        <w:rPr>
          <w:rFonts w:asciiTheme="minorHAnsi" w:hAnsiTheme="minorHAnsi" w:cstheme="minorHAnsi"/>
          <w:sz w:val="36"/>
          <w:szCs w:val="36"/>
          <w:shd w:val="clear" w:color="auto" w:fill="FFFFFF" w:themeFill="background1"/>
        </w:rPr>
        <w:t>rôts</w:t>
      </w:r>
      <w:r w:rsidRPr="00731F28">
        <w:rPr>
          <w:rFonts w:asciiTheme="minorHAnsi" w:hAnsiTheme="minorHAnsi" w:cstheme="minorHAnsi"/>
          <w:sz w:val="36"/>
          <w:szCs w:val="36"/>
          <w:shd w:val="clear" w:color="auto" w:fill="FFFFFF" w:themeFill="background1"/>
        </w:rPr>
        <w:t>).</w:t>
      </w:r>
      <w:r w:rsidRPr="00731F28">
        <w:rPr>
          <w:rFonts w:ascii="Lato" w:hAnsi="Lato"/>
        </w:rPr>
        <w:t> </w:t>
      </w:r>
      <w:r w:rsidRPr="00731F28">
        <w:rPr>
          <w:rFonts w:asciiTheme="minorHAnsi" w:hAnsiTheme="minorHAnsi" w:cstheme="minorHAnsi"/>
          <w:sz w:val="36"/>
          <w:szCs w:val="36"/>
        </w:rPr>
        <w:t xml:space="preserve">On parle de </w:t>
      </w:r>
      <w:r>
        <w:rPr>
          <w:rFonts w:asciiTheme="minorHAnsi" w:hAnsiTheme="minorHAnsi" w:cstheme="minorHAnsi"/>
          <w:sz w:val="36"/>
          <w:szCs w:val="36"/>
        </w:rPr>
        <w:t>« </w:t>
      </w:r>
      <w:r w:rsidRPr="00A10764">
        <w:rPr>
          <w:rFonts w:asciiTheme="minorHAnsi" w:hAnsiTheme="minorHAnsi" w:cstheme="minorHAnsi"/>
          <w:sz w:val="36"/>
          <w:szCs w:val="36"/>
        </w:rPr>
        <w:t>dyspepsie fonctionnelle</w:t>
      </w:r>
      <w:r>
        <w:rPr>
          <w:rFonts w:asciiTheme="minorHAnsi" w:hAnsiTheme="minorHAnsi" w:cstheme="minorHAnsi"/>
          <w:sz w:val="36"/>
          <w:szCs w:val="36"/>
        </w:rPr>
        <w:t> » quand aucune cause « </w:t>
      </w:r>
      <w:r w:rsidRPr="00A10764">
        <w:rPr>
          <w:rFonts w:asciiTheme="minorHAnsi" w:hAnsiTheme="minorHAnsi" w:cstheme="minorHAnsi"/>
          <w:sz w:val="36"/>
          <w:szCs w:val="36"/>
        </w:rPr>
        <w:t>organique </w:t>
      </w:r>
      <w:r>
        <w:rPr>
          <w:rFonts w:asciiTheme="minorHAnsi" w:hAnsiTheme="minorHAnsi" w:cstheme="minorHAnsi"/>
          <w:sz w:val="36"/>
          <w:szCs w:val="36"/>
        </w:rPr>
        <w:t>» (</w:t>
      </w:r>
      <w:r w:rsidRPr="00A10764">
        <w:rPr>
          <w:rFonts w:asciiTheme="minorHAnsi" w:hAnsiTheme="minorHAnsi" w:cstheme="minorHAnsi"/>
          <w:sz w:val="36"/>
          <w:szCs w:val="36"/>
        </w:rPr>
        <w:t>ulcère, gastrite, cancer</w:t>
      </w:r>
      <w:r>
        <w:rPr>
          <w:rFonts w:asciiTheme="minorHAnsi" w:hAnsiTheme="minorHAnsi" w:cstheme="minorHAnsi"/>
          <w:sz w:val="36"/>
          <w:szCs w:val="36"/>
        </w:rPr>
        <w:t xml:space="preserve">) n’est retrouvée. </w:t>
      </w:r>
      <w:r>
        <w:rPr>
          <w:rFonts w:ascii="Lato" w:hAnsi="Lato"/>
        </w:rPr>
        <w:t xml:space="preserve"> </w:t>
      </w:r>
      <w:bookmarkEnd w:id="217"/>
      <w:r w:rsidRPr="00731F28">
        <w:rPr>
          <w:rFonts w:asciiTheme="minorHAnsi" w:hAnsiTheme="minorHAnsi" w:cstheme="minorHAnsi"/>
          <w:b/>
          <w:bCs/>
          <w:sz w:val="36"/>
          <w:szCs w:val="36"/>
        </w:rPr>
        <w:t>IH 11 2022</w:t>
      </w:r>
      <w:r>
        <w:rPr>
          <w:rFonts w:ascii="Lato" w:hAnsi="Lato"/>
        </w:rPr>
        <w:t xml:space="preserve"> </w:t>
      </w:r>
    </w:p>
    <w:p w14:paraId="7247918D" w14:textId="117C2072" w:rsidR="00BE7715" w:rsidRPr="000B607C" w:rsidRDefault="00BE7715" w:rsidP="00032653">
      <w:pPr>
        <w:rPr>
          <w:rFonts w:cstheme="minorHAnsi"/>
          <w:b/>
          <w:bCs/>
          <w:sz w:val="36"/>
          <w:szCs w:val="36"/>
        </w:rPr>
      </w:pPr>
      <w:bookmarkStart w:id="218" w:name="_Hlk116307768"/>
      <w:r>
        <w:rPr>
          <w:rFonts w:cstheme="minorHAnsi"/>
          <w:b/>
          <w:bCs/>
          <w:sz w:val="36"/>
          <w:szCs w:val="36"/>
        </w:rPr>
        <w:t xml:space="preserve">« Dystopie » : </w:t>
      </w:r>
      <w:r w:rsidR="00B903AB" w:rsidRPr="00B903AB">
        <w:rPr>
          <w:rFonts w:cstheme="minorHAnsi"/>
          <w:sz w:val="36"/>
          <w:szCs w:val="36"/>
          <w:shd w:val="clear" w:color="auto" w:fill="FFFFFF" w:themeFill="background1"/>
        </w:rPr>
        <w:t>Société imaginaire régie par un pouvoir totalitaire ou une idéologie néfaste, telle que la conçoit un auteur donné.</w:t>
      </w:r>
      <w:r w:rsidR="00B903AB">
        <w:rPr>
          <w:rFonts w:cstheme="minorHAnsi"/>
          <w:sz w:val="36"/>
          <w:szCs w:val="36"/>
          <w:shd w:val="clear" w:color="auto" w:fill="FFFFFF" w:themeFill="background1"/>
        </w:rPr>
        <w:t xml:space="preserve"> Opposé : </w:t>
      </w:r>
      <w:r w:rsidR="002217FE">
        <w:rPr>
          <w:rFonts w:cstheme="minorHAnsi"/>
          <w:i/>
          <w:iCs/>
          <w:sz w:val="36"/>
          <w:szCs w:val="36"/>
          <w:shd w:val="clear" w:color="auto" w:fill="FFFFFF" w:themeFill="background1"/>
        </w:rPr>
        <w:t>U</w:t>
      </w:r>
      <w:r w:rsidR="00B903AB" w:rsidRPr="002217FE">
        <w:rPr>
          <w:rFonts w:cstheme="minorHAnsi"/>
          <w:i/>
          <w:iCs/>
          <w:sz w:val="36"/>
          <w:szCs w:val="36"/>
          <w:shd w:val="clear" w:color="auto" w:fill="FFFFFF" w:themeFill="background1"/>
        </w:rPr>
        <w:t>topie</w:t>
      </w:r>
      <w:r w:rsidR="002217FE">
        <w:rPr>
          <w:rFonts w:cstheme="minorHAnsi"/>
          <w:sz w:val="36"/>
          <w:szCs w:val="36"/>
          <w:shd w:val="clear" w:color="auto" w:fill="FFFFFF" w:themeFill="background1"/>
        </w:rPr>
        <w:t>*</w:t>
      </w:r>
      <w:r w:rsidR="00B903AB">
        <w:rPr>
          <w:rFonts w:cstheme="minorHAnsi"/>
          <w:sz w:val="36"/>
          <w:szCs w:val="36"/>
          <w:shd w:val="clear" w:color="auto" w:fill="FFFFFF" w:themeFill="background1"/>
        </w:rPr>
        <w:t xml:space="preserve">. </w:t>
      </w:r>
      <w:bookmarkEnd w:id="218"/>
      <w:r w:rsidR="00B903AB" w:rsidRPr="00B903AB">
        <w:rPr>
          <w:rFonts w:cstheme="minorHAnsi"/>
          <w:b/>
          <w:bCs/>
          <w:sz w:val="36"/>
          <w:szCs w:val="36"/>
          <w:shd w:val="clear" w:color="auto" w:fill="FFFFFF" w:themeFill="background1"/>
        </w:rPr>
        <w:t>IH 10 2022</w:t>
      </w:r>
    </w:p>
    <w:p w14:paraId="42069388" w14:textId="77777777" w:rsidR="00B57544" w:rsidRDefault="00B57544" w:rsidP="00032653">
      <w:pPr>
        <w:rPr>
          <w:rFonts w:cstheme="minorHAnsi"/>
          <w:b/>
          <w:bCs/>
          <w:sz w:val="36"/>
          <w:szCs w:val="36"/>
          <w:shd w:val="clear" w:color="auto" w:fill="FFFFFF" w:themeFill="background1"/>
        </w:rPr>
      </w:pPr>
      <w:bookmarkStart w:id="219" w:name="_Hlk116219374"/>
      <w:bookmarkStart w:id="220" w:name="_Hlk116218415"/>
      <w:bookmarkStart w:id="221" w:name="_Hlk95568568"/>
      <w:bookmarkStart w:id="222" w:name="_Hlk42620811"/>
    </w:p>
    <w:p w14:paraId="72E4F79D" w14:textId="7E710AC2" w:rsidR="00B57544" w:rsidRDefault="00B57544" w:rsidP="00032653">
      <w:pPr>
        <w:rPr>
          <w:rFonts w:cstheme="minorHAnsi"/>
          <w:b/>
          <w:bCs/>
          <w:sz w:val="36"/>
          <w:szCs w:val="36"/>
          <w:shd w:val="clear" w:color="auto" w:fill="FFFFFF" w:themeFill="background1"/>
        </w:rPr>
      </w:pPr>
      <w:bookmarkStart w:id="223" w:name="_Hlk169794266"/>
      <w:r>
        <w:rPr>
          <w:rFonts w:cstheme="minorHAnsi"/>
          <w:b/>
          <w:bCs/>
          <w:sz w:val="36"/>
          <w:szCs w:val="36"/>
          <w:shd w:val="clear" w:color="auto" w:fill="FFFFFF" w:themeFill="background1"/>
        </w:rPr>
        <w:t>« EAET » ou « Emotional Awareness and Expression Therapy » ou « </w:t>
      </w:r>
      <w:bookmarkStart w:id="224" w:name="_Hlk173619581"/>
      <w:r>
        <w:rPr>
          <w:rFonts w:cstheme="minorHAnsi"/>
          <w:b/>
          <w:bCs/>
          <w:sz w:val="36"/>
          <w:szCs w:val="36"/>
          <w:shd w:val="clear" w:color="auto" w:fill="FFFFFF" w:themeFill="background1"/>
        </w:rPr>
        <w:t>Sensibilisation Emotionnelle et Thérapie d’Expression </w:t>
      </w:r>
      <w:bookmarkEnd w:id="224"/>
      <w:r>
        <w:rPr>
          <w:rFonts w:cstheme="minorHAnsi"/>
          <w:b/>
          <w:bCs/>
          <w:sz w:val="36"/>
          <w:szCs w:val="36"/>
          <w:shd w:val="clear" w:color="auto" w:fill="FFFFFF" w:themeFill="background1"/>
        </w:rPr>
        <w:t xml:space="preserve">» :  </w:t>
      </w:r>
      <w:r w:rsidRPr="00B57544">
        <w:rPr>
          <w:rFonts w:cstheme="minorHAnsi"/>
          <w:sz w:val="36"/>
          <w:szCs w:val="36"/>
          <w:shd w:val="clear" w:color="auto" w:fill="FFFFFF" w:themeFill="background1"/>
        </w:rPr>
        <w:t xml:space="preserve">Thérapie développée par </w:t>
      </w:r>
      <w:r w:rsidRPr="00A10764">
        <w:rPr>
          <w:rFonts w:cstheme="minorHAnsi"/>
          <w:sz w:val="36"/>
          <w:szCs w:val="36"/>
          <w:u w:val="single"/>
          <w:shd w:val="clear" w:color="auto" w:fill="FFFFFF" w:themeFill="background1"/>
        </w:rPr>
        <w:t>Mark A. Lumley</w:t>
      </w:r>
      <w:r w:rsidRPr="00A10764">
        <w:rPr>
          <w:rFonts w:cstheme="minorHAnsi"/>
          <w:sz w:val="36"/>
          <w:szCs w:val="36"/>
          <w:shd w:val="clear" w:color="auto" w:fill="FFFFFF" w:themeFill="background1"/>
        </w:rPr>
        <w:t xml:space="preserve">* et </w:t>
      </w:r>
      <w:r w:rsidRPr="00A10764">
        <w:rPr>
          <w:rFonts w:cstheme="minorHAnsi"/>
          <w:sz w:val="36"/>
          <w:szCs w:val="36"/>
          <w:u w:val="single"/>
          <w:shd w:val="clear" w:color="auto" w:fill="FFFFFF" w:themeFill="background1"/>
        </w:rPr>
        <w:t>Howard Schubiner</w:t>
      </w:r>
      <w:r w:rsidRPr="00B57544">
        <w:rPr>
          <w:rFonts w:cstheme="minorHAnsi"/>
          <w:sz w:val="36"/>
          <w:szCs w:val="36"/>
          <w:shd w:val="clear" w:color="auto" w:fill="FFFFFF" w:themeFill="background1"/>
        </w:rPr>
        <w:t>* pour traiter les traumatismes psychologiques ou les conflits chez les patients souffrant de douleur chronique primaire et  aider les patients à attribuer leur douleur et leurs symptômes à des mécanismes du SNC motivés par les émotions, à prendre conscience, à comprendre et à communiquer leurs émotions, suscitées par des difficultés, des traumatismes ou des défis.</w:t>
      </w:r>
      <w:r>
        <w:rPr>
          <w:rFonts w:cstheme="minorHAnsi"/>
          <w:b/>
          <w:bCs/>
          <w:sz w:val="36"/>
          <w:szCs w:val="36"/>
          <w:shd w:val="clear" w:color="auto" w:fill="FFFFFF" w:themeFill="background1"/>
        </w:rPr>
        <w:t xml:space="preserve"> IH 07 2024.</w:t>
      </w:r>
      <w:bookmarkEnd w:id="223"/>
    </w:p>
    <w:p w14:paraId="60F263FD" w14:textId="4453F990" w:rsidR="00366ABB" w:rsidRPr="00366ABB" w:rsidRDefault="00366ABB" w:rsidP="00366ABB">
      <w:pPr>
        <w:shd w:val="clear" w:color="auto" w:fill="FFFFFF" w:themeFill="background1"/>
        <w:rPr>
          <w:rFonts w:cstheme="minorHAnsi"/>
          <w:sz w:val="36"/>
          <w:szCs w:val="36"/>
          <w:shd w:val="clear" w:color="auto" w:fill="FFFFFF"/>
        </w:rPr>
      </w:pPr>
      <w:bookmarkStart w:id="225" w:name="_Hlk189574065"/>
      <w:r>
        <w:rPr>
          <w:rFonts w:cstheme="minorHAnsi"/>
          <w:b/>
          <w:bCs/>
          <w:sz w:val="36"/>
          <w:szCs w:val="36"/>
          <w:shd w:val="clear" w:color="auto" w:fill="FFFFFF"/>
        </w:rPr>
        <w:t>« Ecart d’appréciation » ou « Liking gap »</w:t>
      </w:r>
      <w:r w:rsidR="00537C47">
        <w:rPr>
          <w:rFonts w:cstheme="minorHAnsi"/>
          <w:b/>
          <w:bCs/>
          <w:sz w:val="36"/>
          <w:szCs w:val="36"/>
          <w:shd w:val="clear" w:color="auto" w:fill="FFFFFF"/>
        </w:rPr>
        <w:t xml:space="preserve"> </w:t>
      </w:r>
      <w:r>
        <w:rPr>
          <w:rFonts w:cstheme="minorHAnsi"/>
          <w:b/>
          <w:bCs/>
          <w:sz w:val="36"/>
          <w:szCs w:val="36"/>
          <w:shd w:val="clear" w:color="auto" w:fill="FFFFFF"/>
        </w:rPr>
        <w:t xml:space="preserve">: </w:t>
      </w:r>
      <w:r w:rsidRPr="00366ABB">
        <w:rPr>
          <w:rFonts w:cstheme="minorHAnsi"/>
          <w:color w:val="000000" w:themeColor="text1"/>
          <w:sz w:val="36"/>
          <w:szCs w:val="36"/>
          <w:shd w:val="clear" w:color="auto" w:fill="FFFFFF" w:themeFill="background1"/>
        </w:rPr>
        <w:t>Ecart entre l'image que l'on pense avoir renvoyée et celle reçue par notre interlocuteur</w:t>
      </w:r>
      <w:r>
        <w:rPr>
          <w:rFonts w:cstheme="minorHAnsi"/>
          <w:color w:val="000000" w:themeColor="text1"/>
          <w:sz w:val="36"/>
          <w:szCs w:val="36"/>
          <w:shd w:val="clear" w:color="auto" w:fill="FFFFFF" w:themeFill="background1"/>
        </w:rPr>
        <w:t xml:space="preserve">. </w:t>
      </w:r>
      <w:bookmarkEnd w:id="225"/>
      <w:r w:rsidRPr="00366ABB">
        <w:rPr>
          <w:rFonts w:cstheme="minorHAnsi"/>
          <w:b/>
          <w:bCs/>
          <w:color w:val="000000" w:themeColor="text1"/>
          <w:sz w:val="36"/>
          <w:szCs w:val="36"/>
          <w:shd w:val="clear" w:color="auto" w:fill="FFFFFF" w:themeFill="background1"/>
        </w:rPr>
        <w:t>IH 02 2025.</w:t>
      </w:r>
    </w:p>
    <w:p w14:paraId="487FF6EA" w14:textId="372884E9" w:rsidR="00A72A5C" w:rsidRDefault="00A72A5C" w:rsidP="00032653">
      <w:pPr>
        <w:rPr>
          <w:rFonts w:cstheme="minorHAnsi"/>
          <w:b/>
          <w:bCs/>
          <w:sz w:val="36"/>
          <w:szCs w:val="36"/>
          <w:shd w:val="clear" w:color="auto" w:fill="FFFFFF" w:themeFill="background1"/>
        </w:rPr>
      </w:pPr>
      <w:bookmarkStart w:id="226" w:name="_Hlk179741044"/>
      <w:r>
        <w:rPr>
          <w:rFonts w:cstheme="minorHAnsi"/>
          <w:b/>
          <w:bCs/>
          <w:sz w:val="36"/>
          <w:szCs w:val="36"/>
          <w:shd w:val="clear" w:color="auto" w:fill="FFFFFF" w:themeFill="background1"/>
        </w:rPr>
        <w:t xml:space="preserve">« Echelle » : </w:t>
      </w:r>
      <w:r w:rsidRPr="00A72A5C">
        <w:rPr>
          <w:rFonts w:cstheme="minorHAnsi"/>
          <w:sz w:val="36"/>
          <w:szCs w:val="36"/>
          <w:shd w:val="clear" w:color="auto" w:fill="FFFFFF" w:themeFill="background1"/>
        </w:rPr>
        <w:t>En psychologie</w:t>
      </w:r>
      <w:r>
        <w:rPr>
          <w:rFonts w:cstheme="minorHAnsi"/>
          <w:sz w:val="36"/>
          <w:szCs w:val="36"/>
          <w:shd w:val="clear" w:color="auto" w:fill="FFFFFF" w:themeFill="background1"/>
        </w:rPr>
        <w:t xml:space="preserve"> ce sont des outils (questionnaires le plus souvent) qui permettent de quantifier un phénomène difficile à explorer. Par exemple l’</w:t>
      </w:r>
      <w:r w:rsidRPr="00A72A5C">
        <w:rPr>
          <w:rFonts w:cstheme="minorHAnsi"/>
          <w:i/>
          <w:iCs/>
          <w:sz w:val="36"/>
          <w:szCs w:val="36"/>
          <w:shd w:val="clear" w:color="auto" w:fill="FFFFFF" w:themeFill="background1"/>
        </w:rPr>
        <w:t>EVA</w:t>
      </w:r>
      <w:r>
        <w:rPr>
          <w:rFonts w:cstheme="minorHAnsi"/>
          <w:sz w:val="36"/>
          <w:szCs w:val="36"/>
          <w:shd w:val="clear" w:color="auto" w:fill="FFFFFF" w:themeFill="background1"/>
        </w:rPr>
        <w:t>* pour la douleur. Leur intérêt est de pouvoir donner des données permettant d’effectuer des comparaisons et/ou de mieux percevoir une évolution. De plus l’utilisation par le patient de cette échelle induit un processus d’</w:t>
      </w:r>
      <w:r w:rsidRPr="00A72A5C">
        <w:rPr>
          <w:rFonts w:cstheme="minorHAnsi"/>
          <w:i/>
          <w:iCs/>
          <w:sz w:val="36"/>
          <w:szCs w:val="36"/>
          <w:shd w:val="clear" w:color="auto" w:fill="FFFFFF" w:themeFill="background1"/>
        </w:rPr>
        <w:t>externalisation</w:t>
      </w:r>
      <w:r>
        <w:rPr>
          <w:rFonts w:cstheme="minorHAnsi"/>
          <w:sz w:val="36"/>
          <w:szCs w:val="36"/>
          <w:shd w:val="clear" w:color="auto" w:fill="FFFFFF" w:themeFill="background1"/>
        </w:rPr>
        <w:t xml:space="preserve">* du problème et/ou de </w:t>
      </w:r>
      <w:r w:rsidRPr="00A72A5C">
        <w:rPr>
          <w:rFonts w:cstheme="minorHAnsi"/>
          <w:i/>
          <w:iCs/>
          <w:sz w:val="36"/>
          <w:szCs w:val="36"/>
          <w:shd w:val="clear" w:color="auto" w:fill="FFFFFF" w:themeFill="background1"/>
        </w:rPr>
        <w:t>réification</w:t>
      </w:r>
      <w:r>
        <w:rPr>
          <w:rFonts w:cstheme="minorHAnsi"/>
          <w:sz w:val="36"/>
          <w:szCs w:val="36"/>
          <w:shd w:val="clear" w:color="auto" w:fill="FFFFFF" w:themeFill="background1"/>
        </w:rPr>
        <w:t xml:space="preserve">*.  </w:t>
      </w:r>
      <w:bookmarkEnd w:id="226"/>
      <w:r w:rsidR="00D50EA5" w:rsidRPr="00D50EA5">
        <w:rPr>
          <w:rFonts w:cstheme="minorHAnsi"/>
          <w:b/>
          <w:bCs/>
          <w:sz w:val="36"/>
          <w:szCs w:val="36"/>
          <w:shd w:val="clear" w:color="auto" w:fill="FFFFFF" w:themeFill="background1"/>
        </w:rPr>
        <w:t>IH 10 2024</w:t>
      </w:r>
    </w:p>
    <w:p w14:paraId="706BAE02" w14:textId="2367837B" w:rsidR="00500435" w:rsidRPr="00500435" w:rsidRDefault="00500435" w:rsidP="00032653">
      <w:pPr>
        <w:rPr>
          <w:rFonts w:cstheme="minorHAnsi"/>
          <w:sz w:val="36"/>
          <w:szCs w:val="36"/>
          <w:shd w:val="clear" w:color="auto" w:fill="FFFFFF" w:themeFill="background1"/>
        </w:rPr>
      </w:pPr>
      <w:r w:rsidRPr="00500435">
        <w:rPr>
          <w:rFonts w:cstheme="minorHAnsi"/>
          <w:b/>
          <w:bCs/>
          <w:sz w:val="36"/>
          <w:szCs w:val="36"/>
          <w:shd w:val="clear" w:color="auto" w:fill="FFFFFF" w:themeFill="background1"/>
        </w:rPr>
        <w:t>« Echelle de Douleur et d’Inconfort du Nouveau-né »</w:t>
      </w:r>
      <w:r>
        <w:rPr>
          <w:rFonts w:cstheme="minorHAnsi"/>
          <w:sz w:val="36"/>
          <w:szCs w:val="36"/>
          <w:shd w:val="clear" w:color="auto" w:fill="FFFFFF" w:themeFill="background1"/>
        </w:rPr>
        <w:t> </w:t>
      </w:r>
      <w:r w:rsidRPr="00500435">
        <w:rPr>
          <w:rFonts w:cstheme="minorHAnsi"/>
          <w:b/>
          <w:bCs/>
          <w:sz w:val="36"/>
          <w:szCs w:val="36"/>
          <w:shd w:val="clear" w:color="auto" w:fill="FFFFFF" w:themeFill="background1"/>
        </w:rPr>
        <w:t>ou « EDIN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Echelle d’évaluation de la douleur basée sur l’observation comportementale. </w:t>
      </w:r>
    </w:p>
    <w:p w14:paraId="5F22E427" w14:textId="1EEC73B8" w:rsidR="004C5ED2" w:rsidRDefault="004C5ED2"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Echelle de Stanford » : </w:t>
      </w:r>
      <w:r w:rsidRPr="00D80D72">
        <w:rPr>
          <w:rFonts w:cstheme="minorHAnsi"/>
          <w:i/>
          <w:iCs/>
          <w:sz w:val="36"/>
          <w:szCs w:val="36"/>
          <w:shd w:val="clear" w:color="auto" w:fill="FFFFFF" w:themeFill="background1"/>
        </w:rPr>
        <w:t>Echelle d’hypnosabilité</w:t>
      </w:r>
      <w:r w:rsidR="00D80D72">
        <w:rPr>
          <w:rFonts w:cstheme="minorHAnsi"/>
          <w:sz w:val="36"/>
          <w:szCs w:val="36"/>
          <w:shd w:val="clear" w:color="auto" w:fill="FFFFFF" w:themeFill="background1"/>
        </w:rPr>
        <w:t>*</w:t>
      </w:r>
      <w:r>
        <w:rPr>
          <w:rFonts w:cstheme="minorHAnsi"/>
          <w:sz w:val="36"/>
          <w:szCs w:val="36"/>
          <w:shd w:val="clear" w:color="auto" w:fill="FFFFFF" w:themeFill="background1"/>
        </w:rPr>
        <w:t xml:space="preserve"> élaborée à l’université de Stanford aux USA par</w:t>
      </w:r>
      <w:r w:rsidRPr="004C5ED2">
        <w:rPr>
          <w:rFonts w:cstheme="minorHAnsi"/>
          <w:i/>
          <w:iCs/>
          <w:sz w:val="36"/>
          <w:szCs w:val="36"/>
          <w:u w:val="single"/>
          <w:shd w:val="clear" w:color="auto" w:fill="FFFFFF" w:themeFill="background1"/>
        </w:rPr>
        <w:t xml:space="preserve"> </w:t>
      </w:r>
      <w:r w:rsidRPr="00A10764">
        <w:rPr>
          <w:rFonts w:cstheme="minorHAnsi"/>
          <w:sz w:val="36"/>
          <w:szCs w:val="36"/>
          <w:u w:val="single"/>
          <w:shd w:val="clear" w:color="auto" w:fill="FFFFFF" w:themeFill="background1"/>
        </w:rPr>
        <w:t>Ernest Hilgard</w:t>
      </w:r>
      <w:r w:rsidRPr="00A10764">
        <w:rPr>
          <w:rFonts w:cstheme="minorHAnsi"/>
          <w:sz w:val="36"/>
          <w:szCs w:val="36"/>
          <w:shd w:val="clear" w:color="auto" w:fill="FFFFFF" w:themeFill="background1"/>
        </w:rPr>
        <w:t xml:space="preserve">* et </w:t>
      </w:r>
      <w:r w:rsidRPr="00A10764">
        <w:rPr>
          <w:rFonts w:cstheme="minorHAnsi"/>
          <w:sz w:val="36"/>
          <w:szCs w:val="36"/>
          <w:u w:val="single"/>
          <w:shd w:val="clear" w:color="auto" w:fill="FFFFFF" w:themeFill="background1"/>
        </w:rPr>
        <w:t>André M. Weitzenhoffer</w:t>
      </w:r>
      <w:r w:rsidR="009D410A" w:rsidRPr="00A10764">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bookmarkEnd w:id="219"/>
      <w:r w:rsidRPr="009D410A">
        <w:rPr>
          <w:rFonts w:cstheme="minorHAnsi"/>
          <w:b/>
          <w:bCs/>
          <w:sz w:val="36"/>
          <w:szCs w:val="36"/>
          <w:shd w:val="clear" w:color="auto" w:fill="FFFFFF" w:themeFill="background1"/>
        </w:rPr>
        <w:t>IH 10 2022</w:t>
      </w:r>
      <w:r>
        <w:rPr>
          <w:rFonts w:cstheme="minorHAnsi"/>
          <w:sz w:val="36"/>
          <w:szCs w:val="36"/>
          <w:shd w:val="clear" w:color="auto" w:fill="FFFFFF" w:themeFill="background1"/>
        </w:rPr>
        <w:t xml:space="preserve"> </w:t>
      </w:r>
    </w:p>
    <w:p w14:paraId="02CA319B" w14:textId="5E34CA62" w:rsidR="007978F9" w:rsidRDefault="007978F9" w:rsidP="00032653">
      <w:pPr>
        <w:rPr>
          <w:rFonts w:cstheme="minorHAnsi"/>
          <w:sz w:val="36"/>
          <w:szCs w:val="36"/>
          <w:shd w:val="clear" w:color="auto" w:fill="FFFFFF" w:themeFill="background1"/>
        </w:rPr>
      </w:pPr>
      <w:r w:rsidRPr="007978F9">
        <w:rPr>
          <w:rFonts w:cstheme="minorHAnsi"/>
          <w:b/>
          <w:bCs/>
          <w:sz w:val="36"/>
          <w:szCs w:val="36"/>
          <w:shd w:val="clear" w:color="auto" w:fill="FFFFFF" w:themeFill="background1"/>
        </w:rPr>
        <w:t>« Echelle d’Evaluation de la Séance »</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ou </w:t>
      </w:r>
      <w:r w:rsidRPr="007978F9">
        <w:rPr>
          <w:rFonts w:cstheme="minorHAnsi"/>
          <w:b/>
          <w:bCs/>
          <w:sz w:val="36"/>
          <w:szCs w:val="36"/>
          <w:shd w:val="clear" w:color="auto" w:fill="FFFFFF" w:themeFill="background1"/>
        </w:rPr>
        <w:t xml:space="preserve">« Session Rating Scale » ou « SRS » </w:t>
      </w:r>
      <w:r>
        <w:rPr>
          <w:rFonts w:cstheme="minorHAnsi"/>
          <w:sz w:val="36"/>
          <w:szCs w:val="36"/>
          <w:shd w:val="clear" w:color="auto" w:fill="FFFFFF" w:themeFill="background1"/>
        </w:rPr>
        <w:t>: O</w:t>
      </w:r>
      <w:r w:rsidRPr="007978F9">
        <w:rPr>
          <w:rFonts w:cstheme="minorHAnsi"/>
          <w:sz w:val="36"/>
          <w:szCs w:val="36"/>
          <w:shd w:val="clear" w:color="auto" w:fill="FFFFFF" w:themeFill="background1"/>
        </w:rPr>
        <w:t xml:space="preserve">util simple </w:t>
      </w:r>
      <w:r>
        <w:rPr>
          <w:rFonts w:cstheme="minorHAnsi"/>
          <w:sz w:val="36"/>
          <w:szCs w:val="36"/>
          <w:shd w:val="clear" w:color="auto" w:fill="FFFFFF" w:themeFill="background1"/>
        </w:rPr>
        <w:t>(</w:t>
      </w:r>
      <w:r w:rsidRPr="00A10764">
        <w:rPr>
          <w:rFonts w:cstheme="minorHAnsi"/>
          <w:sz w:val="36"/>
          <w:szCs w:val="36"/>
          <w:shd w:val="clear" w:color="auto" w:fill="FFFFFF" w:themeFill="background1"/>
        </w:rPr>
        <w:t>composé de quatre éléments</w:t>
      </w:r>
      <w:r>
        <w:rPr>
          <w:rFonts w:cstheme="minorHAnsi"/>
          <w:sz w:val="36"/>
          <w:szCs w:val="36"/>
          <w:shd w:val="clear" w:color="auto" w:fill="FFFFFF" w:themeFill="background1"/>
        </w:rPr>
        <w:t>)</w:t>
      </w:r>
      <w:r w:rsidRPr="007978F9">
        <w:rPr>
          <w:rFonts w:cstheme="minorHAnsi"/>
          <w:sz w:val="36"/>
          <w:szCs w:val="36"/>
          <w:shd w:val="clear" w:color="auto" w:fill="FFFFFF" w:themeFill="background1"/>
        </w:rPr>
        <w:t xml:space="preserve">, conçu </w:t>
      </w:r>
      <w:r>
        <w:rPr>
          <w:rFonts w:cstheme="minorHAnsi"/>
          <w:sz w:val="36"/>
          <w:szCs w:val="36"/>
          <w:shd w:val="clear" w:color="auto" w:fill="FFFFFF" w:themeFill="background1"/>
        </w:rPr>
        <w:t xml:space="preserve">par </w:t>
      </w:r>
      <w:r w:rsidRPr="00364063">
        <w:rPr>
          <w:rFonts w:cstheme="minorHAnsi"/>
          <w:sz w:val="36"/>
          <w:szCs w:val="36"/>
          <w:u w:val="single"/>
          <w:shd w:val="clear" w:color="auto" w:fill="FFFFFF" w:themeFill="background1"/>
        </w:rPr>
        <w:t>Scott D. Miller</w:t>
      </w:r>
      <w:r>
        <w:rPr>
          <w:rFonts w:cstheme="minorHAnsi"/>
          <w:sz w:val="36"/>
          <w:szCs w:val="36"/>
          <w:shd w:val="clear" w:color="auto" w:fill="FFFFFF" w:themeFill="background1"/>
        </w:rPr>
        <w:t xml:space="preserve">* </w:t>
      </w:r>
      <w:r w:rsidRPr="007978F9">
        <w:rPr>
          <w:rFonts w:cstheme="minorHAnsi"/>
          <w:sz w:val="36"/>
          <w:szCs w:val="36"/>
          <w:shd w:val="clear" w:color="auto" w:fill="FFFFFF" w:themeFill="background1"/>
        </w:rPr>
        <w:t>pour suivre les perceptions des individus sur la relation thérapeutique.</w:t>
      </w:r>
    </w:p>
    <w:p w14:paraId="1B8AB738" w14:textId="342D6E70" w:rsidR="00C97D69" w:rsidRDefault="00C97D69" w:rsidP="00C97D6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w:t>
      </w:r>
      <w:r w:rsidRPr="00954C6F">
        <w:rPr>
          <w:rFonts w:cstheme="minorHAnsi"/>
          <w:b/>
          <w:bCs/>
          <w:sz w:val="36"/>
          <w:szCs w:val="36"/>
          <w:shd w:val="clear" w:color="auto" w:fill="FFFFFF"/>
        </w:rPr>
        <w:t>Echelle d’Evaluation des Résultats » ou « EER »</w:t>
      </w:r>
      <w:r>
        <w:rPr>
          <w:rFonts w:cstheme="minorHAnsi"/>
          <w:sz w:val="36"/>
          <w:szCs w:val="36"/>
          <w:shd w:val="clear" w:color="auto" w:fill="FFFFFF"/>
        </w:rPr>
        <w:t> </w:t>
      </w:r>
      <w:r>
        <w:rPr>
          <w:rFonts w:cstheme="minorHAnsi"/>
          <w:b/>
          <w:bCs/>
          <w:sz w:val="36"/>
          <w:szCs w:val="36"/>
          <w:shd w:val="clear" w:color="auto" w:fill="FFFFFF"/>
        </w:rPr>
        <w:t xml:space="preserve">ou </w:t>
      </w:r>
      <w:r w:rsidRPr="00954C6F">
        <w:rPr>
          <w:rFonts w:cstheme="minorHAnsi"/>
          <w:b/>
          <w:bCs/>
          <w:sz w:val="36"/>
          <w:szCs w:val="36"/>
          <w:shd w:val="clear" w:color="auto" w:fill="FFFFFF"/>
        </w:rPr>
        <w:t>« ORS » ou « Outcome Rating Score »</w:t>
      </w:r>
      <w:r>
        <w:rPr>
          <w:rFonts w:cstheme="minorHAnsi"/>
          <w:b/>
          <w:bCs/>
          <w:sz w:val="36"/>
          <w:szCs w:val="36"/>
          <w:shd w:val="clear" w:color="auto" w:fill="FFFFFF"/>
        </w:rPr>
        <w:t xml:space="preserve"> </w:t>
      </w:r>
      <w:r>
        <w:rPr>
          <w:rFonts w:cstheme="minorHAnsi"/>
          <w:sz w:val="36"/>
          <w:szCs w:val="36"/>
          <w:shd w:val="clear" w:color="auto" w:fill="FFFFFF"/>
        </w:rPr>
        <w:t xml:space="preserve">: Outil de </w:t>
      </w:r>
      <w:r w:rsidRPr="00C97D69">
        <w:rPr>
          <w:rFonts w:cstheme="minorHAnsi"/>
          <w:sz w:val="36"/>
          <w:szCs w:val="36"/>
          <w:shd w:val="clear" w:color="auto" w:fill="FFFFFF"/>
        </w:rPr>
        <w:t>mesure simple</w:t>
      </w:r>
      <w:r>
        <w:rPr>
          <w:rFonts w:cstheme="minorHAnsi"/>
          <w:sz w:val="36"/>
          <w:szCs w:val="36"/>
          <w:shd w:val="clear" w:color="auto" w:fill="FFFFFF"/>
        </w:rPr>
        <w:t xml:space="preserve"> (</w:t>
      </w:r>
      <w:r w:rsidRPr="0092477B">
        <w:rPr>
          <w:rFonts w:cstheme="minorHAnsi"/>
          <w:sz w:val="36"/>
          <w:szCs w:val="36"/>
          <w:shd w:val="clear" w:color="auto" w:fill="FFFFFF"/>
        </w:rPr>
        <w:t>composé de quatre éléments et utilisé séance par séance</w:t>
      </w:r>
      <w:r>
        <w:rPr>
          <w:rFonts w:cstheme="minorHAnsi"/>
          <w:sz w:val="36"/>
          <w:szCs w:val="36"/>
          <w:shd w:val="clear" w:color="auto" w:fill="FFFFFF"/>
        </w:rPr>
        <w:t>)</w:t>
      </w:r>
      <w:r w:rsidRPr="00C97D69">
        <w:rPr>
          <w:rFonts w:cstheme="minorHAnsi"/>
          <w:sz w:val="36"/>
          <w:szCs w:val="36"/>
          <w:shd w:val="clear" w:color="auto" w:fill="FFFFFF"/>
        </w:rPr>
        <w:t xml:space="preserve">, conçu </w:t>
      </w:r>
      <w:r>
        <w:rPr>
          <w:rFonts w:cstheme="minorHAnsi"/>
          <w:sz w:val="36"/>
          <w:szCs w:val="36"/>
          <w:shd w:val="clear" w:color="auto" w:fill="FFFFFF"/>
        </w:rPr>
        <w:t xml:space="preserve">par </w:t>
      </w:r>
      <w:r w:rsidRPr="00364063">
        <w:rPr>
          <w:rFonts w:cstheme="minorHAnsi"/>
          <w:sz w:val="36"/>
          <w:szCs w:val="36"/>
          <w:u w:val="single"/>
          <w:shd w:val="clear" w:color="auto" w:fill="FFFFFF"/>
        </w:rPr>
        <w:t>Scott D. Miller</w:t>
      </w:r>
      <w:r>
        <w:rPr>
          <w:rFonts w:cstheme="minorHAnsi"/>
          <w:sz w:val="36"/>
          <w:szCs w:val="36"/>
          <w:shd w:val="clear" w:color="auto" w:fill="FFFFFF"/>
        </w:rPr>
        <w:t>*</w:t>
      </w:r>
      <w:r w:rsidRPr="00C97D69">
        <w:rPr>
          <w:rFonts w:cstheme="minorHAnsi"/>
          <w:sz w:val="36"/>
          <w:szCs w:val="36"/>
          <w:shd w:val="clear" w:color="auto" w:fill="FFFFFF"/>
        </w:rPr>
        <w:t>pour évaluer les domaines du fonctionnement de la vie connus pour changer à la suite d'une intervention thérapeutique.</w:t>
      </w:r>
    </w:p>
    <w:p w14:paraId="508C421A" w14:textId="5211FBD8" w:rsidR="00A92196" w:rsidRDefault="00A92196" w:rsidP="00C97D69">
      <w:pPr>
        <w:shd w:val="clear" w:color="auto" w:fill="FFFFFF" w:themeFill="background1"/>
        <w:rPr>
          <w:rFonts w:cstheme="minorHAnsi"/>
          <w:sz w:val="36"/>
          <w:szCs w:val="36"/>
          <w:shd w:val="clear" w:color="auto" w:fill="FFFFFF"/>
        </w:rPr>
      </w:pPr>
      <w:bookmarkStart w:id="227" w:name="_Hlk221743855"/>
      <w:r w:rsidRPr="00A92196">
        <w:rPr>
          <w:rFonts w:cstheme="minorHAnsi"/>
          <w:b/>
          <w:bCs/>
          <w:sz w:val="36"/>
          <w:szCs w:val="36"/>
          <w:shd w:val="clear" w:color="auto" w:fill="FFFFFF"/>
        </w:rPr>
        <w:t>« Echelle de visages » ou « FPS-R »</w:t>
      </w:r>
      <w:r>
        <w:rPr>
          <w:rFonts w:cstheme="minorHAnsi"/>
          <w:sz w:val="36"/>
          <w:szCs w:val="36"/>
          <w:shd w:val="clear" w:color="auto" w:fill="FFFFFF"/>
        </w:rPr>
        <w:t xml:space="preserve"> : Echelle de cotation de l’intensité de la douleur (enfants dès 06 ans) utilisant des dessins de visages exprimant une douleur cotée de 0 à 10. </w:t>
      </w:r>
    </w:p>
    <w:p w14:paraId="0B5F5511" w14:textId="601E48A1" w:rsidR="00500435" w:rsidRPr="00500435" w:rsidRDefault="00500435" w:rsidP="00500435">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Echelle d’Hamilton » : </w:t>
      </w:r>
      <w:r w:rsidRPr="00287D35">
        <w:rPr>
          <w:rFonts w:cstheme="minorHAnsi"/>
          <w:sz w:val="36"/>
          <w:szCs w:val="36"/>
          <w:shd w:val="clear" w:color="auto" w:fill="FFFFFF" w:themeFill="background1"/>
        </w:rPr>
        <w:t>Questionnaire d’évaluation de l’intensité des symptômes dépressifs</w:t>
      </w:r>
      <w:r>
        <w:rPr>
          <w:rFonts w:cstheme="minorHAnsi"/>
          <w:sz w:val="36"/>
          <w:szCs w:val="36"/>
          <w:shd w:val="clear" w:color="auto" w:fill="FFFFFF" w:themeFill="background1"/>
        </w:rPr>
        <w:t xml:space="preserve"> élaboré en 1959 par </w:t>
      </w:r>
      <w:r w:rsidRPr="00A10764">
        <w:rPr>
          <w:rFonts w:cstheme="minorHAnsi"/>
          <w:sz w:val="36"/>
          <w:szCs w:val="36"/>
          <w:u w:val="single"/>
          <w:shd w:val="clear" w:color="auto" w:fill="FFFFFF" w:themeFill="background1"/>
        </w:rPr>
        <w:t>Max Hamilton</w:t>
      </w:r>
      <w:r>
        <w:rPr>
          <w:rFonts w:cstheme="minorHAnsi"/>
          <w:sz w:val="36"/>
          <w:szCs w:val="36"/>
          <w:shd w:val="clear" w:color="auto" w:fill="FFFFFF" w:themeFill="background1"/>
        </w:rPr>
        <w:t>*.</w:t>
      </w:r>
    </w:p>
    <w:p w14:paraId="07A783B2" w14:textId="29E4E13F" w:rsidR="00DA768A" w:rsidRDefault="00DA768A" w:rsidP="00032653">
      <w:pPr>
        <w:rPr>
          <w:rFonts w:cstheme="minorHAnsi"/>
          <w:b/>
          <w:bCs/>
          <w:sz w:val="36"/>
          <w:szCs w:val="36"/>
          <w:shd w:val="clear" w:color="auto" w:fill="FFFFFF" w:themeFill="background1"/>
        </w:rPr>
      </w:pPr>
      <w:bookmarkStart w:id="228" w:name="_Hlk116219402"/>
      <w:bookmarkEnd w:id="227"/>
      <w:r>
        <w:rPr>
          <w:rFonts w:cstheme="minorHAnsi"/>
          <w:b/>
          <w:bCs/>
          <w:sz w:val="36"/>
          <w:szCs w:val="36"/>
          <w:shd w:val="clear" w:color="auto" w:fill="FFFFFF" w:themeFill="background1"/>
        </w:rPr>
        <w:t xml:space="preserve">« Echelle d’hypnosabilité » : </w:t>
      </w:r>
      <w:r>
        <w:rPr>
          <w:rFonts w:cstheme="minorHAnsi"/>
          <w:sz w:val="36"/>
          <w:szCs w:val="36"/>
          <w:shd w:val="clear" w:color="auto" w:fill="FFFFFF" w:themeFill="background1"/>
        </w:rPr>
        <w:t>Ensemble de tests qui permettent de mesurer (</w:t>
      </w:r>
      <w:r w:rsidRPr="00DA768A">
        <w:rPr>
          <w:rFonts w:cstheme="minorHAnsi"/>
          <w:i/>
          <w:iCs/>
          <w:sz w:val="36"/>
          <w:szCs w:val="36"/>
          <w:shd w:val="clear" w:color="auto" w:fill="FFFFFF" w:themeFill="background1"/>
        </w:rPr>
        <w:t>de façon stable et comparable</w:t>
      </w:r>
      <w:r>
        <w:rPr>
          <w:rFonts w:cstheme="minorHAnsi"/>
          <w:sz w:val="36"/>
          <w:szCs w:val="36"/>
          <w:shd w:val="clear" w:color="auto" w:fill="FFFFFF" w:themeFill="background1"/>
        </w:rPr>
        <w:t xml:space="preserve">) la présence et la profondeur de la transe hypnotique. Pour </w:t>
      </w:r>
      <w:r w:rsidRPr="00364063">
        <w:rPr>
          <w:rFonts w:cstheme="minorHAnsi"/>
          <w:sz w:val="36"/>
          <w:szCs w:val="36"/>
          <w:u w:val="single"/>
          <w:shd w:val="clear" w:color="auto" w:fill="FFFFFF" w:themeFill="background1"/>
        </w:rPr>
        <w:t>Didier Michaux</w:t>
      </w:r>
      <w:r w:rsidR="000B6A21">
        <w:rPr>
          <w:rFonts w:cstheme="minorHAnsi"/>
          <w:sz w:val="36"/>
          <w:szCs w:val="36"/>
          <w:shd w:val="clear" w:color="auto" w:fill="FFFFFF" w:themeFill="background1"/>
        </w:rPr>
        <w:t>*</w:t>
      </w:r>
      <w:r>
        <w:rPr>
          <w:rFonts w:cstheme="minorHAnsi"/>
          <w:sz w:val="36"/>
          <w:szCs w:val="36"/>
          <w:shd w:val="clear" w:color="auto" w:fill="FFFFFF" w:themeFill="background1"/>
        </w:rPr>
        <w:t xml:space="preserve"> elles « ont pour but de déterminer le niveau d’hypnose atteint par un sujet donné. Ce niveau est mesuré par un score. Il existe plusieurs échelles mais la plus connue est </w:t>
      </w:r>
      <w:r w:rsidR="00415684">
        <w:rPr>
          <w:rFonts w:cstheme="minorHAnsi"/>
          <w:sz w:val="36"/>
          <w:szCs w:val="36"/>
          <w:shd w:val="clear" w:color="auto" w:fill="FFFFFF" w:themeFill="background1"/>
        </w:rPr>
        <w:t>l</w:t>
      </w:r>
      <w:proofErr w:type="gramStart"/>
      <w:r w:rsidR="00415684">
        <w:rPr>
          <w:rFonts w:cstheme="minorHAnsi"/>
          <w:sz w:val="36"/>
          <w:szCs w:val="36"/>
          <w:shd w:val="clear" w:color="auto" w:fill="FFFFFF" w:themeFill="background1"/>
        </w:rPr>
        <w:t>’«</w:t>
      </w:r>
      <w:proofErr w:type="gramEnd"/>
      <w:r>
        <w:rPr>
          <w:rFonts w:cstheme="minorHAnsi"/>
          <w:sz w:val="36"/>
          <w:szCs w:val="36"/>
          <w:shd w:val="clear" w:color="auto" w:fill="FFFFFF" w:themeFill="background1"/>
        </w:rPr>
        <w:t> </w:t>
      </w:r>
      <w:r w:rsidRPr="00D80D72">
        <w:rPr>
          <w:rFonts w:cstheme="minorHAnsi"/>
          <w:i/>
          <w:iCs/>
          <w:sz w:val="36"/>
          <w:szCs w:val="36"/>
          <w:shd w:val="clear" w:color="auto" w:fill="FFFFFF" w:themeFill="background1"/>
        </w:rPr>
        <w:t>Echelle de Stanford</w:t>
      </w:r>
      <w:r>
        <w:rPr>
          <w:rFonts w:cstheme="minorHAnsi"/>
          <w:sz w:val="36"/>
          <w:szCs w:val="36"/>
          <w:shd w:val="clear" w:color="auto" w:fill="FFFFFF" w:themeFill="background1"/>
        </w:rPr>
        <w:t xml:space="preserve">* » élaborée par </w:t>
      </w:r>
      <w:r w:rsidRPr="00364063">
        <w:rPr>
          <w:rFonts w:cstheme="minorHAnsi"/>
          <w:sz w:val="36"/>
          <w:szCs w:val="36"/>
          <w:u w:val="single"/>
          <w:shd w:val="clear" w:color="auto" w:fill="FFFFFF" w:themeFill="background1"/>
        </w:rPr>
        <w:t>Ernest Hilgard</w:t>
      </w:r>
      <w:r w:rsidRPr="00364063">
        <w:rPr>
          <w:rFonts w:cstheme="minorHAnsi"/>
          <w:sz w:val="36"/>
          <w:szCs w:val="36"/>
          <w:shd w:val="clear" w:color="auto" w:fill="FFFFFF" w:themeFill="background1"/>
        </w:rPr>
        <w:t xml:space="preserve">* et </w:t>
      </w:r>
      <w:r w:rsidR="00052A78" w:rsidRPr="00364063">
        <w:rPr>
          <w:rFonts w:cstheme="minorHAnsi"/>
          <w:sz w:val="36"/>
          <w:szCs w:val="36"/>
          <w:u w:val="single"/>
          <w:shd w:val="clear" w:color="auto" w:fill="FFFFFF" w:themeFill="background1"/>
        </w:rPr>
        <w:t xml:space="preserve">André M. </w:t>
      </w:r>
      <w:r w:rsidRPr="00364063">
        <w:rPr>
          <w:rFonts w:cstheme="minorHAnsi"/>
          <w:sz w:val="36"/>
          <w:szCs w:val="36"/>
          <w:u w:val="single"/>
          <w:shd w:val="clear" w:color="auto" w:fill="FFFFFF" w:themeFill="background1"/>
        </w:rPr>
        <w:t>Weitzenhoffer</w:t>
      </w:r>
      <w:r>
        <w:rPr>
          <w:rFonts w:cstheme="minorHAnsi"/>
          <w:sz w:val="36"/>
          <w:szCs w:val="36"/>
          <w:shd w:val="clear" w:color="auto" w:fill="FFFFFF" w:themeFill="background1"/>
        </w:rPr>
        <w:t>* en 1965. Ces échelles étaient utiles au début de</w:t>
      </w:r>
      <w:r w:rsidR="00052A78">
        <w:rPr>
          <w:rFonts w:cstheme="minorHAnsi"/>
          <w:sz w:val="36"/>
          <w:szCs w:val="36"/>
          <w:shd w:val="clear" w:color="auto" w:fill="FFFFFF" w:themeFill="background1"/>
        </w:rPr>
        <w:t xml:space="preserve"> l’étude de</w:t>
      </w:r>
      <w:r>
        <w:rPr>
          <w:rFonts w:cstheme="minorHAnsi"/>
          <w:sz w:val="36"/>
          <w:szCs w:val="36"/>
          <w:shd w:val="clear" w:color="auto" w:fill="FFFFFF" w:themeFill="background1"/>
        </w:rPr>
        <w:t xml:space="preserve"> l’hypnose pour permettre de valider </w:t>
      </w:r>
      <w:r w:rsidR="00052A78">
        <w:rPr>
          <w:rFonts w:cstheme="minorHAnsi"/>
          <w:sz w:val="36"/>
          <w:szCs w:val="36"/>
          <w:shd w:val="clear" w:color="auto" w:fill="FFFFFF" w:themeFill="background1"/>
        </w:rPr>
        <w:t>c</w:t>
      </w:r>
      <w:r>
        <w:rPr>
          <w:rFonts w:cstheme="minorHAnsi"/>
          <w:sz w:val="36"/>
          <w:szCs w:val="36"/>
          <w:shd w:val="clear" w:color="auto" w:fill="FFFFFF" w:themeFill="background1"/>
        </w:rPr>
        <w:t xml:space="preserve">es recherches scientifiques en définissant des groupes de patients homogènes et donc comparables. </w:t>
      </w:r>
      <w:r w:rsidR="00052A78">
        <w:rPr>
          <w:rFonts w:cstheme="minorHAnsi"/>
          <w:sz w:val="36"/>
          <w:szCs w:val="36"/>
          <w:shd w:val="clear" w:color="auto" w:fill="FFFFFF" w:themeFill="background1"/>
        </w:rPr>
        <w:t>En fait il semble qu’elles mesurent plus la </w:t>
      </w:r>
      <w:r w:rsidR="00052A78" w:rsidRPr="00D80D72">
        <w:rPr>
          <w:rFonts w:cstheme="minorHAnsi"/>
          <w:i/>
          <w:iCs/>
          <w:sz w:val="36"/>
          <w:szCs w:val="36"/>
          <w:shd w:val="clear" w:color="auto" w:fill="FFFFFF" w:themeFill="background1"/>
        </w:rPr>
        <w:t>suggestibilité</w:t>
      </w:r>
      <w:r w:rsidR="00052A78">
        <w:rPr>
          <w:rFonts w:cstheme="minorHAnsi"/>
          <w:sz w:val="36"/>
          <w:szCs w:val="36"/>
          <w:shd w:val="clear" w:color="auto" w:fill="FFFFFF" w:themeFill="background1"/>
        </w:rPr>
        <w:t xml:space="preserve">* que </w:t>
      </w:r>
      <w:r w:rsidR="00F77372">
        <w:rPr>
          <w:rFonts w:cstheme="minorHAnsi"/>
          <w:sz w:val="36"/>
          <w:szCs w:val="36"/>
          <w:shd w:val="clear" w:color="auto" w:fill="FFFFFF" w:themeFill="background1"/>
        </w:rPr>
        <w:t>l’</w:t>
      </w:r>
      <w:r w:rsidR="00052A78" w:rsidRPr="00364063">
        <w:rPr>
          <w:rFonts w:cstheme="minorHAnsi"/>
          <w:i/>
          <w:iCs/>
          <w:sz w:val="36"/>
          <w:szCs w:val="36"/>
          <w:shd w:val="clear" w:color="auto" w:fill="FFFFFF" w:themeFill="background1"/>
        </w:rPr>
        <w:t>hypnosabilité</w:t>
      </w:r>
      <w:r w:rsidR="00052A78">
        <w:rPr>
          <w:rFonts w:cstheme="minorHAnsi"/>
          <w:sz w:val="36"/>
          <w:szCs w:val="36"/>
          <w:shd w:val="clear" w:color="auto" w:fill="FFFFFF" w:themeFill="background1"/>
        </w:rPr>
        <w:t xml:space="preserve">*. </w:t>
      </w:r>
      <w:bookmarkEnd w:id="220"/>
      <w:bookmarkEnd w:id="228"/>
      <w:r w:rsidR="00052A78" w:rsidRPr="00052A78">
        <w:rPr>
          <w:rFonts w:cstheme="minorHAnsi"/>
          <w:b/>
          <w:bCs/>
          <w:sz w:val="36"/>
          <w:szCs w:val="36"/>
          <w:shd w:val="clear" w:color="auto" w:fill="FFFFFF" w:themeFill="background1"/>
        </w:rPr>
        <w:t>IH 10 2022</w:t>
      </w:r>
    </w:p>
    <w:p w14:paraId="648F4C8D" w14:textId="76C9391C" w:rsidR="00693A5D" w:rsidRDefault="00693A5D" w:rsidP="00032653">
      <w:pPr>
        <w:rPr>
          <w:rFonts w:cstheme="minorHAnsi"/>
          <w:color w:val="000000" w:themeColor="text1"/>
          <w:sz w:val="36"/>
          <w:szCs w:val="36"/>
        </w:rPr>
      </w:pPr>
      <w:bookmarkStart w:id="229" w:name="_Hlk221743380"/>
      <w:r>
        <w:rPr>
          <w:rFonts w:cstheme="minorHAnsi"/>
          <w:b/>
          <w:bCs/>
          <w:sz w:val="36"/>
          <w:szCs w:val="36"/>
          <w:shd w:val="clear" w:color="auto" w:fill="FFFFFF" w:themeFill="background1"/>
        </w:rPr>
        <w:t xml:space="preserve">« Echelle Numérique » ou « EN » : </w:t>
      </w:r>
      <w:r w:rsidRPr="00693A5D">
        <w:rPr>
          <w:rFonts w:cstheme="minorHAnsi"/>
          <w:sz w:val="36"/>
          <w:szCs w:val="36"/>
          <w:shd w:val="clear" w:color="auto" w:fill="FFFFFF" w:themeFill="background1"/>
        </w:rPr>
        <w:t xml:space="preserve">Echelle </w:t>
      </w:r>
      <w:r w:rsidR="00A92196">
        <w:rPr>
          <w:rFonts w:cstheme="minorHAnsi"/>
          <w:sz w:val="36"/>
          <w:szCs w:val="36"/>
          <w:shd w:val="clear" w:color="auto" w:fill="FFFFFF" w:themeFill="background1"/>
        </w:rPr>
        <w:t>orale</w:t>
      </w:r>
      <w:r>
        <w:rPr>
          <w:rFonts w:cstheme="minorHAnsi"/>
          <w:b/>
          <w:bCs/>
          <w:sz w:val="36"/>
          <w:szCs w:val="36"/>
          <w:shd w:val="clear" w:color="auto" w:fill="FFFFFF" w:themeFill="background1"/>
        </w:rPr>
        <w:t xml:space="preserve"> </w:t>
      </w:r>
      <w:r w:rsidRPr="00693A5D">
        <w:rPr>
          <w:rFonts w:cstheme="minorHAnsi"/>
          <w:sz w:val="36"/>
          <w:szCs w:val="36"/>
          <w:shd w:val="clear" w:color="auto" w:fill="FFFFFF" w:themeFill="background1"/>
        </w:rPr>
        <w:t>(de 1 à 10)</w:t>
      </w:r>
      <w:r>
        <w:rPr>
          <w:rFonts w:cstheme="minorHAnsi"/>
          <w:b/>
          <w:bCs/>
          <w:sz w:val="36"/>
          <w:szCs w:val="36"/>
          <w:shd w:val="clear" w:color="auto" w:fill="FFFFFF" w:themeFill="background1"/>
        </w:rPr>
        <w:t xml:space="preserve"> </w:t>
      </w:r>
      <w:r>
        <w:rPr>
          <w:rFonts w:cstheme="minorHAnsi"/>
          <w:color w:val="000000" w:themeColor="text1"/>
          <w:sz w:val="36"/>
          <w:szCs w:val="36"/>
        </w:rPr>
        <w:t>utilisée pour évaluer l’intensité de la douleur.</w:t>
      </w:r>
    </w:p>
    <w:p w14:paraId="11A66503" w14:textId="2A8275C8" w:rsidR="00A92196" w:rsidRPr="00A92196" w:rsidRDefault="00A92196" w:rsidP="00032653">
      <w:pPr>
        <w:rPr>
          <w:rFonts w:cstheme="minorHAnsi"/>
          <w:b/>
          <w:bCs/>
          <w:sz w:val="36"/>
          <w:szCs w:val="36"/>
        </w:rPr>
      </w:pPr>
      <w:r>
        <w:rPr>
          <w:rFonts w:cstheme="minorHAnsi"/>
          <w:b/>
          <w:bCs/>
          <w:sz w:val="36"/>
          <w:szCs w:val="36"/>
        </w:rPr>
        <w:t xml:space="preserve"> « Echelle Verbale Simple » ou « EVS » : </w:t>
      </w:r>
      <w:r>
        <w:rPr>
          <w:rFonts w:cstheme="minorHAnsi"/>
          <w:color w:val="000000" w:themeColor="text1"/>
          <w:sz w:val="36"/>
          <w:szCs w:val="36"/>
        </w:rPr>
        <w:t>Echelle orale (d’absente à extrêmement intense) utilisée pour évaluer l’intensité de la douleur.</w:t>
      </w:r>
    </w:p>
    <w:bookmarkEnd w:id="229"/>
    <w:p w14:paraId="752E990B" w14:textId="6B94DB65" w:rsidR="00415684" w:rsidRDefault="00415684" w:rsidP="00032653">
      <w:pPr>
        <w:rPr>
          <w:rFonts w:cstheme="minorHAnsi"/>
          <w:b/>
          <w:bCs/>
          <w:sz w:val="36"/>
          <w:szCs w:val="36"/>
          <w:shd w:val="clear" w:color="auto" w:fill="FFFFFF" w:themeFill="background1"/>
        </w:rPr>
      </w:pPr>
      <w:r w:rsidRPr="00415684">
        <w:rPr>
          <w:rFonts w:cstheme="minorHAnsi"/>
          <w:b/>
          <w:bCs/>
          <w:color w:val="000000" w:themeColor="text1"/>
          <w:sz w:val="36"/>
          <w:szCs w:val="36"/>
        </w:rPr>
        <w:t xml:space="preserve"> </w:t>
      </w:r>
      <w:bookmarkStart w:id="230" w:name="_Hlk221743214"/>
      <w:r w:rsidRPr="00415684">
        <w:rPr>
          <w:rFonts w:cstheme="minorHAnsi"/>
          <w:b/>
          <w:bCs/>
          <w:color w:val="000000" w:themeColor="text1"/>
          <w:sz w:val="36"/>
          <w:szCs w:val="36"/>
        </w:rPr>
        <w:t>« E</w:t>
      </w:r>
      <w:r w:rsidR="00693A5D">
        <w:rPr>
          <w:rFonts w:cstheme="minorHAnsi"/>
          <w:b/>
          <w:bCs/>
          <w:color w:val="000000" w:themeColor="text1"/>
          <w:sz w:val="36"/>
          <w:szCs w:val="36"/>
        </w:rPr>
        <w:t xml:space="preserve">chelle Visuelle Analogique </w:t>
      </w:r>
      <w:r w:rsidRPr="00415684">
        <w:rPr>
          <w:rFonts w:cstheme="minorHAnsi"/>
          <w:b/>
          <w:bCs/>
          <w:color w:val="000000" w:themeColor="text1"/>
          <w:sz w:val="36"/>
          <w:szCs w:val="36"/>
        </w:rPr>
        <w:t>»</w:t>
      </w:r>
      <w:r w:rsidRPr="00415684">
        <w:rPr>
          <w:rFonts w:cstheme="minorHAnsi"/>
          <w:color w:val="000000" w:themeColor="text1"/>
          <w:sz w:val="36"/>
          <w:szCs w:val="36"/>
        </w:rPr>
        <w:t xml:space="preserve"> </w:t>
      </w:r>
      <w:r w:rsidRPr="00415684">
        <w:rPr>
          <w:rFonts w:cstheme="minorHAnsi"/>
          <w:b/>
          <w:bCs/>
          <w:color w:val="000000" w:themeColor="text1"/>
          <w:sz w:val="36"/>
          <w:szCs w:val="36"/>
        </w:rPr>
        <w:t>ou</w:t>
      </w:r>
      <w:r>
        <w:rPr>
          <w:rFonts w:cstheme="minorHAnsi"/>
          <w:color w:val="000000" w:themeColor="text1"/>
          <w:sz w:val="36"/>
          <w:szCs w:val="36"/>
        </w:rPr>
        <w:t xml:space="preserve"> « </w:t>
      </w:r>
      <w:r w:rsidRPr="00415684">
        <w:rPr>
          <w:rFonts w:cstheme="minorHAnsi"/>
          <w:b/>
          <w:bCs/>
          <w:color w:val="000000" w:themeColor="text1"/>
          <w:sz w:val="36"/>
          <w:szCs w:val="36"/>
        </w:rPr>
        <w:t>EVA » </w:t>
      </w:r>
      <w:r>
        <w:rPr>
          <w:rFonts w:cstheme="minorHAnsi"/>
          <w:color w:val="000000" w:themeColor="text1"/>
          <w:sz w:val="36"/>
          <w:szCs w:val="36"/>
        </w:rPr>
        <w:t xml:space="preserve">: Echelle visuelle </w:t>
      </w:r>
      <w:bookmarkStart w:id="231" w:name="_Hlk221742922"/>
      <w:r w:rsidR="00693A5D">
        <w:rPr>
          <w:rFonts w:cstheme="minorHAnsi"/>
          <w:color w:val="000000" w:themeColor="text1"/>
          <w:sz w:val="36"/>
          <w:szCs w:val="36"/>
        </w:rPr>
        <w:t xml:space="preserve">(réglette analogique) </w:t>
      </w:r>
      <w:r>
        <w:rPr>
          <w:rFonts w:cstheme="minorHAnsi"/>
          <w:color w:val="000000" w:themeColor="text1"/>
          <w:sz w:val="36"/>
          <w:szCs w:val="36"/>
        </w:rPr>
        <w:t>utilisée pour évaluer l’intensité de la douleur.</w:t>
      </w:r>
      <w:bookmarkEnd w:id="230"/>
      <w:bookmarkEnd w:id="231"/>
    </w:p>
    <w:p w14:paraId="0647D941" w14:textId="1FEB4476" w:rsidR="00CA1989" w:rsidRPr="00CA1989" w:rsidRDefault="00CA1989"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ECM » </w:t>
      </w:r>
      <w:r>
        <w:rPr>
          <w:rFonts w:cstheme="minorHAnsi"/>
          <w:b/>
          <w:bCs/>
          <w:sz w:val="36"/>
          <w:szCs w:val="36"/>
          <w:shd w:val="clear" w:color="auto" w:fill="FFFFFF"/>
        </w:rPr>
        <w:t xml:space="preserve">ou </w:t>
      </w:r>
      <w:r>
        <w:rPr>
          <w:rFonts w:cstheme="minorHAnsi"/>
          <w:b/>
          <w:bCs/>
          <w:sz w:val="36"/>
          <w:szCs w:val="36"/>
          <w:shd w:val="clear" w:color="auto" w:fill="FFFFFF" w:themeFill="background1"/>
        </w:rPr>
        <w:t>« Etat de Conscience Modifié » </w:t>
      </w:r>
      <w:r>
        <w:rPr>
          <w:rFonts w:cstheme="minorHAnsi"/>
          <w:b/>
          <w:bCs/>
          <w:sz w:val="36"/>
          <w:szCs w:val="36"/>
          <w:shd w:val="clear" w:color="auto" w:fill="FFFFFF"/>
        </w:rPr>
        <w:t xml:space="preserve">ou </w:t>
      </w:r>
      <w:r w:rsidRPr="00856FBD">
        <w:rPr>
          <w:rFonts w:cstheme="minorHAnsi"/>
          <w:b/>
          <w:bCs/>
          <w:sz w:val="36"/>
          <w:szCs w:val="36"/>
          <w:shd w:val="clear" w:color="auto" w:fill="FFFFFF"/>
        </w:rPr>
        <w:t xml:space="preserve">« EMC » </w:t>
      </w:r>
      <w:r>
        <w:rPr>
          <w:rFonts w:cstheme="minorHAnsi"/>
          <w:b/>
          <w:bCs/>
          <w:sz w:val="36"/>
          <w:szCs w:val="36"/>
          <w:shd w:val="clear" w:color="auto" w:fill="FFFFFF" w:themeFill="background1"/>
        </w:rPr>
        <w:t>ou « </w:t>
      </w:r>
      <w:r w:rsidRPr="00856FBD">
        <w:rPr>
          <w:rFonts w:cstheme="minorHAnsi"/>
          <w:b/>
          <w:bCs/>
          <w:sz w:val="36"/>
          <w:szCs w:val="36"/>
          <w:shd w:val="clear" w:color="auto" w:fill="FFFFFF"/>
        </w:rPr>
        <w:t>Etat Modifié de Conscience </w:t>
      </w:r>
      <w:r w:rsidRPr="00E91C98">
        <w:rPr>
          <w:rFonts w:cstheme="minorHAnsi"/>
          <w:b/>
          <w:bCs/>
          <w:sz w:val="36"/>
          <w:szCs w:val="36"/>
          <w:shd w:val="clear" w:color="auto" w:fill="FFFFFF"/>
        </w:rPr>
        <w:t>» </w:t>
      </w:r>
      <w:r w:rsidRPr="00856FBD">
        <w:rPr>
          <w:rFonts w:cstheme="minorHAnsi"/>
          <w:b/>
          <w:bCs/>
          <w:sz w:val="36"/>
          <w:szCs w:val="36"/>
          <w:shd w:val="clear" w:color="auto" w:fill="FFFFFF"/>
        </w:rPr>
        <w:t>ou « Etat Non Ordinaire de Conscience »</w:t>
      </w:r>
      <w:r w:rsidRPr="00CA1989">
        <w:rPr>
          <w:rFonts w:cstheme="minorHAnsi"/>
          <w:b/>
          <w:bCs/>
          <w:sz w:val="36"/>
          <w:szCs w:val="36"/>
          <w:shd w:val="clear" w:color="auto" w:fill="FFFFFF"/>
        </w:rPr>
        <w:t xml:space="preserve"> </w:t>
      </w:r>
      <w:r w:rsidRPr="00856FBD">
        <w:rPr>
          <w:rFonts w:cstheme="minorHAnsi"/>
          <w:b/>
          <w:bCs/>
          <w:sz w:val="36"/>
          <w:szCs w:val="36"/>
          <w:shd w:val="clear" w:color="auto" w:fill="FFFFFF"/>
        </w:rPr>
        <w:t>ou</w:t>
      </w:r>
      <w:r w:rsidRPr="00CA1989">
        <w:rPr>
          <w:rFonts w:cstheme="minorHAnsi"/>
          <w:b/>
          <w:bCs/>
          <w:sz w:val="36"/>
          <w:szCs w:val="36"/>
          <w:shd w:val="clear" w:color="auto" w:fill="FFFFFF"/>
        </w:rPr>
        <w:t xml:space="preserve"> </w:t>
      </w:r>
      <w:r w:rsidRPr="00856FBD">
        <w:rPr>
          <w:rFonts w:cstheme="minorHAnsi"/>
          <w:b/>
          <w:bCs/>
          <w:sz w:val="36"/>
          <w:szCs w:val="36"/>
          <w:shd w:val="clear" w:color="auto" w:fill="FFFFFF"/>
        </w:rPr>
        <w:t xml:space="preserve">« ENOC » ou </w:t>
      </w:r>
      <w:r w:rsidRPr="00E91C98">
        <w:rPr>
          <w:rFonts w:cstheme="minorHAnsi"/>
          <w:b/>
          <w:bCs/>
          <w:sz w:val="36"/>
          <w:szCs w:val="36"/>
          <w:shd w:val="clear" w:color="auto" w:fill="FFFFFF"/>
        </w:rPr>
        <w:t>« Etat altéré de conscience »</w:t>
      </w:r>
      <w:r>
        <w:rPr>
          <w:rFonts w:cstheme="minorHAnsi"/>
          <w:sz w:val="36"/>
          <w:szCs w:val="36"/>
          <w:shd w:val="clear" w:color="auto" w:fill="FFFFFF"/>
        </w:rPr>
        <w:t xml:space="preserve"> : Expérience mentale différente de l’état de veille habituel.</w:t>
      </w:r>
      <w:r w:rsidRPr="00E91C98">
        <w:rPr>
          <w:rFonts w:cstheme="minorHAnsi"/>
          <w:sz w:val="36"/>
          <w:szCs w:val="36"/>
          <w:shd w:val="clear" w:color="auto" w:fill="FFFFFF" w:themeFill="background1"/>
        </w:rPr>
        <w:t xml:space="preserve"> </w:t>
      </w:r>
      <w:r>
        <w:rPr>
          <w:rFonts w:cstheme="minorHAnsi"/>
          <w:sz w:val="36"/>
          <w:szCs w:val="36"/>
          <w:shd w:val="clear" w:color="auto" w:fill="FFFFFF" w:themeFill="background1"/>
        </w:rPr>
        <w:t>Par exemple : rêve, hallucination, transe, hypnose, etc.</w:t>
      </w:r>
    </w:p>
    <w:p w14:paraId="4643D844" w14:textId="363C0417" w:rsidR="00F77372" w:rsidRPr="00DA768A" w:rsidRDefault="00F77372"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Ecmnésie » : </w:t>
      </w:r>
      <w:r w:rsidRPr="00F77372">
        <w:rPr>
          <w:rFonts w:cstheme="minorHAnsi"/>
          <w:sz w:val="36"/>
          <w:szCs w:val="36"/>
          <w:shd w:val="clear" w:color="auto" w:fill="FFFFFF" w:themeFill="background1"/>
        </w:rPr>
        <w:t>Emergence de souvenirs anciens revécus comme une expérience actuelle</w:t>
      </w:r>
      <w:r>
        <w:rPr>
          <w:rFonts w:cstheme="minorHAnsi"/>
          <w:sz w:val="36"/>
          <w:szCs w:val="36"/>
          <w:shd w:val="clear" w:color="auto" w:fill="FFFFFF" w:themeFill="background1"/>
        </w:rPr>
        <w:t>. (</w:t>
      </w:r>
      <w:r w:rsidRPr="0092477B">
        <w:rPr>
          <w:rFonts w:cstheme="minorHAnsi"/>
          <w:sz w:val="36"/>
          <w:szCs w:val="36"/>
          <w:shd w:val="clear" w:color="auto" w:fill="FFFFFF" w:themeFill="background1"/>
        </w:rPr>
        <w:t xml:space="preserve">Comme dans le </w:t>
      </w:r>
      <w:r w:rsidRPr="0092477B">
        <w:rPr>
          <w:rFonts w:cstheme="minorHAnsi"/>
          <w:i/>
          <w:iCs/>
          <w:sz w:val="36"/>
          <w:szCs w:val="36"/>
          <w:shd w:val="clear" w:color="auto" w:fill="FFFFFF" w:themeFill="background1"/>
        </w:rPr>
        <w:t>SSPT</w:t>
      </w:r>
      <w:r w:rsidRPr="0092477B">
        <w:rPr>
          <w:rFonts w:cstheme="minorHAnsi"/>
          <w:sz w:val="36"/>
          <w:szCs w:val="36"/>
          <w:shd w:val="clear" w:color="auto" w:fill="FFFFFF" w:themeFill="background1"/>
        </w:rPr>
        <w:t>* par exemple</w:t>
      </w:r>
      <w:r>
        <w:rPr>
          <w:rFonts w:cstheme="minorHAnsi"/>
          <w:sz w:val="36"/>
          <w:szCs w:val="36"/>
          <w:shd w:val="clear" w:color="auto" w:fill="FFFFFF" w:themeFill="background1"/>
        </w:rPr>
        <w:t>).</w:t>
      </w:r>
    </w:p>
    <w:p w14:paraId="6B3DA21A" w14:textId="767528B4" w:rsidR="00FE02AF" w:rsidRDefault="00FE02AF" w:rsidP="00032653">
      <w:pPr>
        <w:rPr>
          <w:rFonts w:cstheme="minorHAnsi"/>
          <w:sz w:val="36"/>
          <w:szCs w:val="36"/>
          <w:shd w:val="clear" w:color="auto" w:fill="FFFFFF"/>
        </w:rPr>
      </w:pPr>
      <w:r w:rsidRPr="00147D35">
        <w:rPr>
          <w:rFonts w:cstheme="minorHAnsi"/>
          <w:b/>
          <w:bCs/>
          <w:sz w:val="36"/>
          <w:szCs w:val="36"/>
          <w:shd w:val="clear" w:color="auto" w:fill="FFFFFF" w:themeFill="background1"/>
        </w:rPr>
        <w:t>« Eco-anxiété » :</w:t>
      </w:r>
      <w:r>
        <w:rPr>
          <w:rFonts w:cstheme="minorHAnsi"/>
          <w:b/>
          <w:bCs/>
          <w:sz w:val="36"/>
          <w:szCs w:val="36"/>
          <w:shd w:val="clear" w:color="auto" w:fill="F8F7FD"/>
        </w:rPr>
        <w:t xml:space="preserve"> </w:t>
      </w:r>
      <w:r>
        <w:rPr>
          <w:rFonts w:ascii="Arial" w:hAnsi="Arial" w:cs="Arial"/>
          <w:color w:val="4D5156"/>
          <w:sz w:val="21"/>
          <w:szCs w:val="21"/>
          <w:shd w:val="clear" w:color="auto" w:fill="FFFFFF"/>
        </w:rPr>
        <w:t> </w:t>
      </w:r>
      <w:r w:rsidRPr="00FE02AF">
        <w:rPr>
          <w:rFonts w:cstheme="minorHAnsi"/>
          <w:sz w:val="36"/>
          <w:szCs w:val="36"/>
          <w:shd w:val="clear" w:color="auto" w:fill="FFFFFF"/>
        </w:rPr>
        <w:t>Détresse psychique ou existentielle causée par les changements environnementaux</w:t>
      </w:r>
      <w:r>
        <w:rPr>
          <w:rFonts w:cstheme="minorHAnsi"/>
          <w:sz w:val="36"/>
          <w:szCs w:val="36"/>
          <w:shd w:val="clear" w:color="auto" w:fill="FFFFFF"/>
        </w:rPr>
        <w:t>.</w:t>
      </w:r>
      <w:r w:rsidRPr="00FE02AF">
        <w:rPr>
          <w:rFonts w:ascii="Noto Serif" w:hAnsi="Noto Serif" w:cs="Noto Serif"/>
          <w:color w:val="101010"/>
          <w:spacing w:val="2"/>
          <w:shd w:val="clear" w:color="auto" w:fill="FFFFFF"/>
        </w:rPr>
        <w:t xml:space="preserve"> </w:t>
      </w:r>
      <w:r>
        <w:rPr>
          <w:rFonts w:cstheme="minorHAnsi"/>
          <w:spacing w:val="2"/>
          <w:sz w:val="36"/>
          <w:szCs w:val="36"/>
          <w:shd w:val="clear" w:color="auto" w:fill="FFFFFF"/>
        </w:rPr>
        <w:t xml:space="preserve">Terme inventé par </w:t>
      </w:r>
      <w:r w:rsidRPr="00364063">
        <w:rPr>
          <w:rFonts w:cstheme="minorHAnsi"/>
          <w:spacing w:val="2"/>
          <w:sz w:val="36"/>
          <w:szCs w:val="36"/>
          <w:u w:val="single"/>
          <w:shd w:val="clear" w:color="auto" w:fill="FFFFFF"/>
        </w:rPr>
        <w:t>Véronique Lapaige</w:t>
      </w:r>
      <w:r>
        <w:rPr>
          <w:rFonts w:cstheme="minorHAnsi"/>
          <w:spacing w:val="2"/>
          <w:sz w:val="36"/>
          <w:szCs w:val="36"/>
          <w:shd w:val="clear" w:color="auto" w:fill="FFFFFF"/>
        </w:rPr>
        <w:t>* pour désigner le f</w:t>
      </w:r>
      <w:r w:rsidRPr="00FE02AF">
        <w:rPr>
          <w:rFonts w:cstheme="minorHAnsi"/>
          <w:spacing w:val="2"/>
          <w:sz w:val="36"/>
          <w:szCs w:val="36"/>
          <w:shd w:val="clear" w:color="auto" w:fill="FFFFFF"/>
        </w:rPr>
        <w:t>ait de ressentir un mal-être</w:t>
      </w:r>
      <w:r>
        <w:rPr>
          <w:rFonts w:cstheme="minorHAnsi"/>
          <w:spacing w:val="2"/>
          <w:sz w:val="36"/>
          <w:szCs w:val="36"/>
          <w:shd w:val="clear" w:color="auto" w:fill="FFFFFF"/>
        </w:rPr>
        <w:t xml:space="preserve"> (</w:t>
      </w:r>
      <w:r w:rsidRPr="00FE02AF">
        <w:rPr>
          <w:rFonts w:cstheme="minorHAnsi"/>
          <w:spacing w:val="2"/>
          <w:sz w:val="36"/>
          <w:szCs w:val="36"/>
          <w:shd w:val="clear" w:color="auto" w:fill="FFFFFF"/>
        </w:rPr>
        <w:t>et souvent un besoin de se responsabiliser</w:t>
      </w:r>
      <w:r>
        <w:rPr>
          <w:rFonts w:cstheme="minorHAnsi"/>
          <w:spacing w:val="2"/>
          <w:sz w:val="36"/>
          <w:szCs w:val="36"/>
          <w:shd w:val="clear" w:color="auto" w:fill="FFFFFF"/>
        </w:rPr>
        <w:t>),</w:t>
      </w:r>
      <w:r w:rsidRPr="00FE02AF">
        <w:rPr>
          <w:rFonts w:cstheme="minorHAnsi"/>
          <w:spacing w:val="2"/>
          <w:sz w:val="36"/>
          <w:szCs w:val="36"/>
          <w:shd w:val="clear" w:color="auto" w:fill="FFFFFF"/>
        </w:rPr>
        <w:t xml:space="preserve"> face au changement climatique et aux crises environnementales</w:t>
      </w:r>
      <w:r w:rsidRPr="00FE02AF">
        <w:rPr>
          <w:rFonts w:cstheme="minorHAnsi"/>
          <w:b/>
          <w:bCs/>
          <w:sz w:val="36"/>
          <w:szCs w:val="36"/>
          <w:shd w:val="clear" w:color="auto" w:fill="FFFFFF"/>
        </w:rPr>
        <w:t xml:space="preserve"> IH 06 2022</w:t>
      </w:r>
      <w:r>
        <w:rPr>
          <w:rFonts w:cstheme="minorHAnsi"/>
          <w:sz w:val="36"/>
          <w:szCs w:val="36"/>
          <w:shd w:val="clear" w:color="auto" w:fill="FFFFFF"/>
        </w:rPr>
        <w:t>.</w:t>
      </w:r>
    </w:p>
    <w:p w14:paraId="2431F392" w14:textId="7539C553" w:rsidR="003C0CD2" w:rsidRDefault="003C0CD2" w:rsidP="003C0CD2">
      <w:pPr>
        <w:shd w:val="clear" w:color="auto" w:fill="FFFFFF" w:themeFill="background1"/>
        <w:rPr>
          <w:rFonts w:cstheme="minorHAnsi"/>
          <w:sz w:val="36"/>
          <w:szCs w:val="36"/>
          <w:shd w:val="clear" w:color="auto" w:fill="FFFFFF" w:themeFill="background1"/>
        </w:rPr>
      </w:pPr>
      <w:r w:rsidRPr="003C0CD2">
        <w:rPr>
          <w:rFonts w:cstheme="minorHAnsi"/>
          <w:b/>
          <w:bCs/>
          <w:sz w:val="36"/>
          <w:szCs w:val="36"/>
          <w:shd w:val="clear" w:color="auto" w:fill="FFFFFF" w:themeFill="background1"/>
        </w:rPr>
        <w:t xml:space="preserve"> « Ecole Pratique des Hautes Etudes » ou « EPHE »</w:t>
      </w:r>
      <w:r w:rsidR="00537C47">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G</w:t>
      </w:r>
      <w:r w:rsidRPr="003C0CD2">
        <w:rPr>
          <w:rFonts w:cstheme="minorHAnsi"/>
          <w:sz w:val="36"/>
          <w:szCs w:val="36"/>
          <w:shd w:val="clear" w:color="auto" w:fill="FFFFFF" w:themeFill="background1"/>
        </w:rPr>
        <w:t>rand établissement français d'enseignement supérieur spécialisé dans les Sciences de la vie et de la terre, les Sciences historiques, philologiques et les Sciences religieuses. </w:t>
      </w:r>
      <w:r>
        <w:rPr>
          <w:rFonts w:cstheme="minorHAnsi"/>
          <w:sz w:val="36"/>
          <w:szCs w:val="36"/>
          <w:shd w:val="clear" w:color="auto" w:fill="FFFFFF" w:themeFill="background1"/>
        </w:rPr>
        <w:t xml:space="preserve">Paris. </w:t>
      </w:r>
    </w:p>
    <w:p w14:paraId="2F649E2C" w14:textId="755D787F" w:rsidR="00175784" w:rsidRPr="00175784" w:rsidRDefault="00175784" w:rsidP="003C0CD2">
      <w:pPr>
        <w:shd w:val="clear" w:color="auto" w:fill="FFFFFF" w:themeFill="background1"/>
        <w:rPr>
          <w:rFonts w:cstheme="minorHAnsi"/>
          <w:b/>
          <w:bCs/>
          <w:color w:val="000000" w:themeColor="text1"/>
          <w:sz w:val="36"/>
          <w:szCs w:val="36"/>
        </w:rPr>
      </w:pPr>
      <w:r w:rsidRPr="00293354">
        <w:rPr>
          <w:rFonts w:cstheme="minorHAnsi"/>
          <w:b/>
          <w:bCs/>
          <w:color w:val="000000" w:themeColor="text1"/>
          <w:sz w:val="36"/>
          <w:szCs w:val="36"/>
        </w:rPr>
        <w:t xml:space="preserve"> « Ecological Momentary Assessment » ou </w:t>
      </w:r>
      <w:r>
        <w:rPr>
          <w:rFonts w:cstheme="minorHAnsi"/>
          <w:b/>
          <w:bCs/>
          <w:color w:val="000000" w:themeColor="text1"/>
          <w:sz w:val="36"/>
          <w:szCs w:val="36"/>
        </w:rPr>
        <w:t>« </w:t>
      </w:r>
      <w:r w:rsidRPr="00293354">
        <w:rPr>
          <w:rFonts w:cstheme="minorHAnsi"/>
          <w:b/>
          <w:bCs/>
          <w:color w:val="000000" w:themeColor="text1"/>
          <w:sz w:val="36"/>
          <w:szCs w:val="36"/>
        </w:rPr>
        <w:t>EMA »</w:t>
      </w:r>
      <w:r>
        <w:rPr>
          <w:rFonts w:cstheme="minorHAnsi"/>
          <w:b/>
          <w:bCs/>
          <w:color w:val="000000" w:themeColor="text1"/>
          <w:sz w:val="36"/>
          <w:szCs w:val="36"/>
        </w:rPr>
        <w:t> </w:t>
      </w:r>
      <w:r w:rsidRPr="00293354">
        <w:rPr>
          <w:rFonts w:cstheme="minorHAnsi"/>
          <w:b/>
          <w:bCs/>
          <w:color w:val="000000" w:themeColor="text1"/>
          <w:sz w:val="36"/>
          <w:szCs w:val="36"/>
        </w:rPr>
        <w:t>ou « Evaluation écologique momentanée »</w:t>
      </w:r>
      <w:r>
        <w:rPr>
          <w:rFonts w:cstheme="minorHAnsi"/>
          <w:b/>
          <w:bCs/>
          <w:color w:val="000000" w:themeColor="text1"/>
          <w:sz w:val="36"/>
          <w:szCs w:val="36"/>
        </w:rPr>
        <w:t xml:space="preserve"> : </w:t>
      </w:r>
      <w:r w:rsidRPr="00175784">
        <w:rPr>
          <w:rFonts w:cstheme="minorHAnsi"/>
          <w:color w:val="000000" w:themeColor="text1"/>
          <w:sz w:val="36"/>
          <w:szCs w:val="36"/>
          <w:shd w:val="clear" w:color="auto" w:fill="FFFFFF" w:themeFill="background1"/>
        </w:rPr>
        <w:t>Outil de gestion des troubles psychiatriques qui consiste à prendre des enquêtes traditionnelles, à les découper en morceaux et à les saupoudrer dans la vie des participants, ce qui permet une évaluation en temps réel des symptômes/consommations ainsi qu’une détection plus précoce des rechutes ou de l'efficacité d’un traitement (le plus souvent à l’aide d’une application numérique sur smartphone).</w:t>
      </w:r>
      <w:r>
        <w:rPr>
          <w:rFonts w:cstheme="minorHAnsi"/>
          <w:color w:val="000000" w:themeColor="text1"/>
          <w:sz w:val="36"/>
          <w:szCs w:val="36"/>
        </w:rPr>
        <w:t xml:space="preserve"> </w:t>
      </w:r>
    </w:p>
    <w:p w14:paraId="39A4BE5D" w14:textId="0AE3BFEF" w:rsidR="00041FA4" w:rsidRDefault="00041FA4" w:rsidP="00032653">
      <w:pPr>
        <w:rPr>
          <w:rFonts w:cstheme="minorHAnsi"/>
          <w:sz w:val="36"/>
          <w:szCs w:val="36"/>
          <w:shd w:val="clear" w:color="auto" w:fill="FFFFFF"/>
        </w:rPr>
      </w:pPr>
      <w:r>
        <w:rPr>
          <w:rFonts w:cstheme="minorHAnsi"/>
          <w:sz w:val="36"/>
          <w:szCs w:val="36"/>
          <w:shd w:val="clear" w:color="auto" w:fill="FFFFFF"/>
        </w:rPr>
        <w:t>«</w:t>
      </w:r>
      <w:r w:rsidRPr="00041FA4">
        <w:rPr>
          <w:rFonts w:cstheme="minorHAnsi"/>
          <w:b/>
          <w:bCs/>
          <w:sz w:val="36"/>
          <w:szCs w:val="36"/>
          <w:shd w:val="clear" w:color="auto" w:fill="FFFFFF"/>
        </w:rPr>
        <w:t> Eco</w:t>
      </w:r>
      <w:r>
        <w:rPr>
          <w:rFonts w:cstheme="minorHAnsi"/>
          <w:b/>
          <w:bCs/>
          <w:sz w:val="36"/>
          <w:szCs w:val="36"/>
          <w:shd w:val="clear" w:color="auto" w:fill="FFFFFF"/>
        </w:rPr>
        <w:t>-</w:t>
      </w:r>
      <w:r w:rsidRPr="00041FA4">
        <w:rPr>
          <w:rFonts w:cstheme="minorHAnsi"/>
          <w:b/>
          <w:bCs/>
          <w:sz w:val="36"/>
          <w:szCs w:val="36"/>
          <w:shd w:val="clear" w:color="auto" w:fill="FFFFFF"/>
        </w:rPr>
        <w:t>psychologie</w:t>
      </w:r>
      <w:r>
        <w:rPr>
          <w:rFonts w:cstheme="minorHAnsi"/>
          <w:sz w:val="36"/>
          <w:szCs w:val="36"/>
          <w:shd w:val="clear" w:color="auto" w:fill="FFFFFF"/>
        </w:rPr>
        <w:t> » : Courant de la psychologie qui s’intéresse à la synthèse de la psychologie et de l’écologie et au développement d’un rapport soutenable entre les humains et la nature.</w:t>
      </w:r>
    </w:p>
    <w:p w14:paraId="631E38E3" w14:textId="19F8A609" w:rsidR="00A12B0B" w:rsidRDefault="00A12B0B" w:rsidP="00032653">
      <w:pPr>
        <w:rPr>
          <w:rFonts w:cstheme="minorHAnsi"/>
          <w:sz w:val="36"/>
          <w:szCs w:val="36"/>
          <w:shd w:val="clear" w:color="auto" w:fill="FFFFFF"/>
        </w:rPr>
      </w:pPr>
      <w:r w:rsidRPr="00A12B0B">
        <w:rPr>
          <w:rFonts w:cstheme="minorHAnsi"/>
          <w:b/>
          <w:bCs/>
          <w:sz w:val="36"/>
          <w:szCs w:val="36"/>
          <w:shd w:val="clear" w:color="auto" w:fill="FFFFFF"/>
        </w:rPr>
        <w:t>« Ecothérapie »</w:t>
      </w:r>
      <w:r>
        <w:rPr>
          <w:rFonts w:cstheme="minorHAnsi"/>
          <w:sz w:val="36"/>
          <w:szCs w:val="36"/>
          <w:shd w:val="clear" w:color="auto" w:fill="FFFFFF"/>
        </w:rPr>
        <w:t> : Utilisation de pratiques multiples et variées (</w:t>
      </w:r>
      <w:r w:rsidRPr="00A12B0B">
        <w:rPr>
          <w:rFonts w:cstheme="minorHAnsi"/>
          <w:i/>
          <w:iCs/>
          <w:sz w:val="36"/>
          <w:szCs w:val="36"/>
          <w:shd w:val="clear" w:color="auto" w:fill="FFFFFF"/>
        </w:rPr>
        <w:t>sylvothérapie</w:t>
      </w:r>
      <w:r>
        <w:rPr>
          <w:rFonts w:cstheme="minorHAnsi"/>
          <w:sz w:val="36"/>
          <w:szCs w:val="36"/>
          <w:shd w:val="clear" w:color="auto" w:fill="FFFFFF"/>
        </w:rPr>
        <w:t xml:space="preserve">*, </w:t>
      </w:r>
      <w:r w:rsidRPr="00A12B0B">
        <w:rPr>
          <w:rFonts w:cstheme="minorHAnsi"/>
          <w:i/>
          <w:iCs/>
          <w:sz w:val="36"/>
          <w:szCs w:val="36"/>
          <w:shd w:val="clear" w:color="auto" w:fill="FFFFFF"/>
        </w:rPr>
        <w:t>équithérapie</w:t>
      </w:r>
      <w:r>
        <w:rPr>
          <w:rFonts w:cstheme="minorHAnsi"/>
          <w:sz w:val="36"/>
          <w:szCs w:val="36"/>
          <w:shd w:val="clear" w:color="auto" w:fill="FFFFFF"/>
        </w:rPr>
        <w:t xml:space="preserve">*, </w:t>
      </w:r>
      <w:r w:rsidRPr="00A12B0B">
        <w:rPr>
          <w:rFonts w:cstheme="minorHAnsi"/>
          <w:i/>
          <w:iCs/>
          <w:sz w:val="36"/>
          <w:szCs w:val="36"/>
          <w:shd w:val="clear" w:color="auto" w:fill="FFFFFF"/>
        </w:rPr>
        <w:t>hortithérapie</w:t>
      </w:r>
      <w:r>
        <w:rPr>
          <w:rFonts w:cstheme="minorHAnsi"/>
          <w:sz w:val="36"/>
          <w:szCs w:val="36"/>
          <w:shd w:val="clear" w:color="auto" w:fill="FFFFFF"/>
        </w:rPr>
        <w:t>*, etc.) destinées à restaurer le bien-être mental par la reconnexion à la nature.</w:t>
      </w:r>
    </w:p>
    <w:p w14:paraId="2EFDE914" w14:textId="61029911" w:rsidR="00BA45D6" w:rsidRPr="00BA45D6" w:rsidRDefault="00BA45D6" w:rsidP="00BA45D6">
      <w:pPr>
        <w:shd w:val="clear" w:color="auto" w:fill="FFFFFF" w:themeFill="background1"/>
        <w:rPr>
          <w:rFonts w:cstheme="minorHAnsi"/>
          <w:b/>
          <w:bCs/>
          <w:color w:val="000000" w:themeColor="text1"/>
          <w:sz w:val="36"/>
          <w:szCs w:val="36"/>
          <w:shd w:val="clear" w:color="auto" w:fill="F8F7FD"/>
        </w:rPr>
      </w:pPr>
      <w:r>
        <w:rPr>
          <w:rFonts w:cstheme="minorHAnsi"/>
          <w:sz w:val="36"/>
          <w:szCs w:val="36"/>
          <w:shd w:val="clear" w:color="auto" w:fill="FFFFFF"/>
        </w:rPr>
        <w:t>« </w:t>
      </w:r>
      <w:r w:rsidRPr="00BA45D6">
        <w:rPr>
          <w:rFonts w:cstheme="minorHAnsi"/>
          <w:b/>
          <w:bCs/>
          <w:sz w:val="36"/>
          <w:szCs w:val="36"/>
          <w:shd w:val="clear" w:color="auto" w:fill="FFFFFF"/>
        </w:rPr>
        <w:t>Ecriture automatique</w:t>
      </w:r>
      <w:r>
        <w:rPr>
          <w:rFonts w:cstheme="minorHAnsi"/>
          <w:sz w:val="36"/>
          <w:szCs w:val="36"/>
          <w:shd w:val="clear" w:color="auto" w:fill="FFFFFF"/>
        </w:rPr>
        <w:t xml:space="preserve"> » : </w:t>
      </w:r>
      <w:r w:rsidRPr="00BA45D6">
        <w:rPr>
          <w:rFonts w:cstheme="minorHAnsi"/>
          <w:color w:val="000000" w:themeColor="text1"/>
          <w:sz w:val="36"/>
          <w:szCs w:val="36"/>
          <w:shd w:val="clear" w:color="auto" w:fill="FFFFFF"/>
        </w:rPr>
        <w:t>Mode d'écriture dans lequel n'interviennent ni la conscience ni la volonté.</w:t>
      </w:r>
      <w:r w:rsidR="00D80D72">
        <w:rPr>
          <w:rFonts w:cstheme="minorHAnsi"/>
          <w:color w:val="000000" w:themeColor="text1"/>
          <w:sz w:val="36"/>
          <w:szCs w:val="36"/>
          <w:shd w:val="clear" w:color="auto" w:fill="FFFFFF"/>
        </w:rPr>
        <w:t xml:space="preserve"> </w:t>
      </w:r>
      <w:r w:rsidR="00D80D72" w:rsidRPr="00D80D72">
        <w:rPr>
          <w:rFonts w:cstheme="minorHAnsi"/>
          <w:i/>
          <w:iCs/>
          <w:color w:val="000000" w:themeColor="text1"/>
          <w:sz w:val="36"/>
          <w:szCs w:val="36"/>
          <w:shd w:val="clear" w:color="auto" w:fill="FFFFFF"/>
        </w:rPr>
        <w:t>Phénomène idéomoteur</w:t>
      </w:r>
      <w:r w:rsidR="00D80D72">
        <w:rPr>
          <w:rFonts w:cstheme="minorHAnsi"/>
          <w:color w:val="000000" w:themeColor="text1"/>
          <w:sz w:val="36"/>
          <w:szCs w:val="36"/>
          <w:shd w:val="clear" w:color="auto" w:fill="FFFFFF"/>
        </w:rPr>
        <w:t>*.</w:t>
      </w:r>
    </w:p>
    <w:p w14:paraId="0D7CBF20" w14:textId="49D378C3" w:rsidR="002531C5" w:rsidRDefault="002531C5" w:rsidP="00032653">
      <w:pPr>
        <w:rPr>
          <w:rFonts w:cstheme="minorHAnsi"/>
          <w:b/>
          <w:bCs/>
          <w:sz w:val="36"/>
          <w:szCs w:val="36"/>
          <w:shd w:val="clear" w:color="auto" w:fill="FFFFFF" w:themeFill="background1"/>
        </w:rPr>
      </w:pPr>
      <w:r w:rsidRPr="00A76115">
        <w:rPr>
          <w:rFonts w:cstheme="minorHAnsi"/>
          <w:b/>
          <w:bCs/>
          <w:sz w:val="36"/>
          <w:szCs w:val="36"/>
          <w:shd w:val="clear" w:color="auto" w:fill="FFFFFF" w:themeFill="background1"/>
        </w:rPr>
        <w:t xml:space="preserve">« Ecstasy » : </w:t>
      </w:r>
      <w:r w:rsidRPr="00A76115">
        <w:rPr>
          <w:rFonts w:cstheme="minorHAnsi"/>
          <w:sz w:val="36"/>
          <w:szCs w:val="36"/>
          <w:shd w:val="clear" w:color="auto" w:fill="FFFFFF" w:themeFill="background1"/>
        </w:rPr>
        <w:t xml:space="preserve">nom commun de la </w:t>
      </w:r>
      <w:r w:rsidRPr="00BA45D6">
        <w:rPr>
          <w:rFonts w:cstheme="minorHAnsi"/>
          <w:i/>
          <w:iCs/>
          <w:sz w:val="36"/>
          <w:szCs w:val="36"/>
          <w:shd w:val="clear" w:color="auto" w:fill="FFFFFF" w:themeFill="background1"/>
        </w:rPr>
        <w:t>MDMA</w:t>
      </w:r>
      <w:bookmarkEnd w:id="221"/>
      <w:r w:rsidR="00BA45D6">
        <w:rPr>
          <w:rFonts w:cstheme="minorHAnsi"/>
          <w:sz w:val="36"/>
          <w:szCs w:val="36"/>
          <w:shd w:val="clear" w:color="auto" w:fill="FFFFFF" w:themeFill="background1"/>
        </w:rPr>
        <w:t>*</w:t>
      </w:r>
      <w:r w:rsidRPr="00A76115">
        <w:rPr>
          <w:rFonts w:cstheme="minorHAnsi"/>
          <w:sz w:val="36"/>
          <w:szCs w:val="36"/>
          <w:shd w:val="clear" w:color="auto" w:fill="FFFFFF" w:themeFill="background1"/>
        </w:rPr>
        <w:t xml:space="preserve">. </w:t>
      </w:r>
      <w:r w:rsidRPr="00A76115">
        <w:rPr>
          <w:rFonts w:cstheme="minorHAnsi"/>
          <w:b/>
          <w:bCs/>
          <w:sz w:val="36"/>
          <w:szCs w:val="36"/>
          <w:shd w:val="clear" w:color="auto" w:fill="FFFFFF" w:themeFill="background1"/>
        </w:rPr>
        <w:t>IH 02 2022.</w:t>
      </w:r>
    </w:p>
    <w:p w14:paraId="1B93E5B3" w14:textId="77777777" w:rsidR="00416097" w:rsidRDefault="00416097" w:rsidP="00416097">
      <w:pPr>
        <w:rPr>
          <w:rFonts w:cstheme="minorHAnsi"/>
          <w:sz w:val="36"/>
          <w:szCs w:val="36"/>
          <w:shd w:val="clear" w:color="auto" w:fill="FFFFFF" w:themeFill="background1"/>
        </w:rPr>
      </w:pPr>
      <w:bookmarkStart w:id="232" w:name="_Hlk119419721"/>
      <w:r>
        <w:rPr>
          <w:rFonts w:cstheme="minorHAnsi"/>
          <w:b/>
          <w:bCs/>
          <w:sz w:val="36"/>
          <w:szCs w:val="36"/>
          <w:shd w:val="clear" w:color="auto" w:fill="FFFFFF" w:themeFill="background1"/>
        </w:rPr>
        <w:t xml:space="preserve">« ECT » ou « ElectroConvulsivoThérapie » ou « Sismothérapie » : </w:t>
      </w:r>
      <w:bookmarkStart w:id="233" w:name="_Hlk112917431"/>
      <w:r>
        <w:rPr>
          <w:rFonts w:cstheme="minorHAnsi"/>
          <w:sz w:val="36"/>
          <w:szCs w:val="36"/>
          <w:shd w:val="clear" w:color="auto" w:fill="FFFFFF" w:themeFill="background1"/>
        </w:rPr>
        <w:t>Application d’électrochocs cérébraux déclenchant des convulsions. Thérapie utilisée en psychiatrie (</w:t>
      </w:r>
      <w:r w:rsidRPr="00364063">
        <w:rPr>
          <w:rFonts w:cstheme="minorHAnsi"/>
          <w:sz w:val="36"/>
          <w:szCs w:val="36"/>
          <w:shd w:val="clear" w:color="auto" w:fill="FFFFFF" w:themeFill="background1"/>
        </w:rPr>
        <w:t>sous anesthésie générale à présent</w:t>
      </w:r>
      <w:r>
        <w:rPr>
          <w:rFonts w:cstheme="minorHAnsi"/>
          <w:sz w:val="36"/>
          <w:szCs w:val="36"/>
          <w:shd w:val="clear" w:color="auto" w:fill="FFFFFF" w:themeFill="background1"/>
        </w:rPr>
        <w:t>) pour traiter certaines pathologies spécifiques (</w:t>
      </w:r>
      <w:r w:rsidRPr="00364063">
        <w:rPr>
          <w:rFonts w:cstheme="minorHAnsi"/>
          <w:sz w:val="36"/>
          <w:szCs w:val="36"/>
          <w:shd w:val="clear" w:color="auto" w:fill="FFFFFF" w:themeFill="background1"/>
        </w:rPr>
        <w:t>mélancolie, dépression sévère, etc</w:t>
      </w:r>
      <w:r w:rsidRPr="00416097">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p>
    <w:p w14:paraId="25A37D6F" w14:textId="3AEE435A" w:rsidR="00D639C4" w:rsidRDefault="00D639C4" w:rsidP="00416097">
      <w:pPr>
        <w:rPr>
          <w:rFonts w:cstheme="minorHAnsi"/>
          <w:sz w:val="36"/>
          <w:szCs w:val="36"/>
          <w:shd w:val="clear" w:color="auto" w:fill="FFFFFF" w:themeFill="background1"/>
        </w:rPr>
      </w:pPr>
      <w:r w:rsidRPr="00D639C4">
        <w:rPr>
          <w:rFonts w:cstheme="minorHAnsi"/>
          <w:b/>
          <w:bCs/>
          <w:sz w:val="36"/>
          <w:szCs w:val="36"/>
          <w:shd w:val="clear" w:color="auto" w:fill="FFFFFF" w:themeFill="background1"/>
        </w:rPr>
        <w:t>« EDAAP » ou « Evaluation Douleur Adulte Adolescent Polyhandicapé »</w:t>
      </w:r>
      <w:r>
        <w:rPr>
          <w:rFonts w:cstheme="minorHAnsi"/>
          <w:sz w:val="36"/>
          <w:szCs w:val="36"/>
          <w:shd w:val="clear" w:color="auto" w:fill="FFFFFF" w:themeFill="background1"/>
        </w:rPr>
        <w:t xml:space="preserve"> : Echelle d’hétéroévaluation de la douleur chez </w:t>
      </w:r>
      <w:proofErr w:type="gramStart"/>
      <w:r>
        <w:rPr>
          <w:rFonts w:cstheme="minorHAnsi"/>
          <w:sz w:val="36"/>
          <w:szCs w:val="36"/>
          <w:shd w:val="clear" w:color="auto" w:fill="FFFFFF" w:themeFill="background1"/>
        </w:rPr>
        <w:t>les patient</w:t>
      </w:r>
      <w:proofErr w:type="gramEnd"/>
      <w:r>
        <w:rPr>
          <w:rFonts w:cstheme="minorHAnsi"/>
          <w:sz w:val="36"/>
          <w:szCs w:val="36"/>
          <w:shd w:val="clear" w:color="auto" w:fill="FFFFFF" w:themeFill="background1"/>
        </w:rPr>
        <w:t>.</w:t>
      </w:r>
      <w:proofErr w:type="gramStart"/>
      <w:r>
        <w:rPr>
          <w:rFonts w:cstheme="minorHAnsi"/>
          <w:sz w:val="36"/>
          <w:szCs w:val="36"/>
          <w:shd w:val="clear" w:color="auto" w:fill="FFFFFF" w:themeFill="background1"/>
        </w:rPr>
        <w:t>e.s</w:t>
      </w:r>
      <w:proofErr w:type="gramEnd"/>
      <w:r>
        <w:rPr>
          <w:rFonts w:cstheme="minorHAnsi"/>
          <w:sz w:val="36"/>
          <w:szCs w:val="36"/>
          <w:shd w:val="clear" w:color="auto" w:fill="FFFFFF" w:themeFill="background1"/>
        </w:rPr>
        <w:t xml:space="preserve"> polyhandicapés. </w:t>
      </w:r>
    </w:p>
    <w:p w14:paraId="22B1341F" w14:textId="4A00A6DA" w:rsidR="005868D0" w:rsidRDefault="005868D0" w:rsidP="00416097">
      <w:pPr>
        <w:rPr>
          <w:rFonts w:cstheme="minorHAnsi"/>
          <w:sz w:val="36"/>
          <w:szCs w:val="36"/>
          <w:shd w:val="clear" w:color="auto" w:fill="FFFFFF" w:themeFill="background1"/>
        </w:rPr>
      </w:pPr>
      <w:r w:rsidRPr="005868D0">
        <w:rPr>
          <w:rFonts w:cstheme="minorHAnsi"/>
          <w:b/>
          <w:bCs/>
          <w:sz w:val="36"/>
          <w:szCs w:val="36"/>
          <w:shd w:val="clear" w:color="auto" w:fill="FFFFFF" w:themeFill="background1"/>
        </w:rPr>
        <w:t>« EDC »</w:t>
      </w:r>
      <w:r>
        <w:rPr>
          <w:rFonts w:cstheme="minorHAnsi"/>
          <w:b/>
          <w:bCs/>
          <w:sz w:val="36"/>
          <w:szCs w:val="36"/>
          <w:shd w:val="clear" w:color="auto" w:fill="FFFFFF" w:themeFill="background1"/>
        </w:rPr>
        <w:t> :</w:t>
      </w:r>
      <w:r w:rsidRPr="005868D0">
        <w:rPr>
          <w:rFonts w:cstheme="minorHAnsi"/>
          <w:b/>
          <w:bCs/>
          <w:sz w:val="36"/>
          <w:szCs w:val="36"/>
          <w:shd w:val="clear" w:color="auto" w:fill="FFFFFF" w:themeFill="background1"/>
        </w:rPr>
        <w:t> E</w:t>
      </w:r>
      <w:r w:rsidRPr="005868D0">
        <w:rPr>
          <w:rFonts w:cstheme="minorHAnsi"/>
          <w:sz w:val="36"/>
          <w:szCs w:val="36"/>
          <w:shd w:val="clear" w:color="auto" w:fill="FFFFFF" w:themeFill="background1"/>
        </w:rPr>
        <w:t xml:space="preserve">pisode </w:t>
      </w:r>
      <w:r w:rsidRPr="005868D0">
        <w:rPr>
          <w:rFonts w:cstheme="minorHAnsi"/>
          <w:b/>
          <w:bCs/>
          <w:sz w:val="36"/>
          <w:szCs w:val="36"/>
          <w:shd w:val="clear" w:color="auto" w:fill="FFFFFF" w:themeFill="background1"/>
        </w:rPr>
        <w:t>D</w:t>
      </w:r>
      <w:r w:rsidRPr="005868D0">
        <w:rPr>
          <w:rFonts w:cstheme="minorHAnsi"/>
          <w:sz w:val="36"/>
          <w:szCs w:val="36"/>
          <w:shd w:val="clear" w:color="auto" w:fill="FFFFFF" w:themeFill="background1"/>
        </w:rPr>
        <w:t xml:space="preserve">épressif </w:t>
      </w:r>
      <w:r w:rsidRPr="005868D0">
        <w:rPr>
          <w:rFonts w:cstheme="minorHAnsi"/>
          <w:b/>
          <w:bCs/>
          <w:sz w:val="36"/>
          <w:szCs w:val="36"/>
          <w:shd w:val="clear" w:color="auto" w:fill="FFFFFF" w:themeFill="background1"/>
        </w:rPr>
        <w:t>C</w:t>
      </w:r>
      <w:r w:rsidRPr="005868D0">
        <w:rPr>
          <w:rFonts w:cstheme="minorHAnsi"/>
          <w:sz w:val="36"/>
          <w:szCs w:val="36"/>
          <w:shd w:val="clear" w:color="auto" w:fill="FFFFFF" w:themeFill="background1"/>
        </w:rPr>
        <w:t>aractéris</w:t>
      </w:r>
      <w:r>
        <w:rPr>
          <w:rFonts w:cstheme="minorHAnsi"/>
          <w:sz w:val="36"/>
          <w:szCs w:val="36"/>
          <w:shd w:val="clear" w:color="auto" w:fill="FFFFFF" w:themeFill="background1"/>
        </w:rPr>
        <w:t xml:space="preserve">é. Etat dépressif prolongé correspondant à </w:t>
      </w:r>
      <w:r w:rsidR="00500435">
        <w:rPr>
          <w:rFonts w:cstheme="minorHAnsi"/>
          <w:sz w:val="36"/>
          <w:szCs w:val="36"/>
          <w:shd w:val="clear" w:color="auto" w:fill="FFFFFF" w:themeFill="background1"/>
        </w:rPr>
        <w:t>des critères précis</w:t>
      </w:r>
      <w:r>
        <w:rPr>
          <w:rFonts w:cstheme="minorHAnsi"/>
          <w:sz w:val="36"/>
          <w:szCs w:val="36"/>
          <w:shd w:val="clear" w:color="auto" w:fill="FFFFFF" w:themeFill="background1"/>
        </w:rPr>
        <w:t xml:space="preserve"> décrits dans le </w:t>
      </w:r>
      <w:r w:rsidRPr="005868D0">
        <w:rPr>
          <w:rFonts w:cstheme="minorHAnsi"/>
          <w:i/>
          <w:iCs/>
          <w:sz w:val="36"/>
          <w:szCs w:val="36"/>
          <w:shd w:val="clear" w:color="auto" w:fill="FFFFFF" w:themeFill="background1"/>
        </w:rPr>
        <w:t>DMS-5</w:t>
      </w:r>
      <w:r>
        <w:rPr>
          <w:rFonts w:cstheme="minorHAnsi"/>
          <w:sz w:val="36"/>
          <w:szCs w:val="36"/>
          <w:shd w:val="clear" w:color="auto" w:fill="FFFFFF" w:themeFill="background1"/>
        </w:rPr>
        <w:t xml:space="preserve">*. </w:t>
      </w:r>
    </w:p>
    <w:p w14:paraId="799B8414" w14:textId="1E2C6638" w:rsidR="00500435" w:rsidRPr="00416097" w:rsidRDefault="00500435" w:rsidP="00416097">
      <w:pPr>
        <w:rPr>
          <w:rFonts w:cstheme="minorHAnsi"/>
          <w:sz w:val="36"/>
          <w:szCs w:val="36"/>
          <w:shd w:val="clear" w:color="auto" w:fill="FFFFFF" w:themeFill="background1"/>
        </w:rPr>
      </w:pPr>
      <w:bookmarkStart w:id="234" w:name="_Hlk221744293"/>
      <w:r w:rsidRPr="00500435">
        <w:rPr>
          <w:rFonts w:cstheme="minorHAnsi"/>
          <w:b/>
          <w:bCs/>
          <w:sz w:val="36"/>
          <w:szCs w:val="36"/>
          <w:shd w:val="clear" w:color="auto" w:fill="FFFFFF" w:themeFill="background1"/>
        </w:rPr>
        <w:t>« EDIN » ou « Echelle de Douleur et d’Inconfort du Nouveau-né »</w:t>
      </w:r>
      <w:r>
        <w:rPr>
          <w:rFonts w:cstheme="minorHAnsi"/>
          <w:sz w:val="36"/>
          <w:szCs w:val="36"/>
          <w:shd w:val="clear" w:color="auto" w:fill="FFFFFF" w:themeFill="background1"/>
        </w:rPr>
        <w:t xml:space="preserve"> : Echelle d’évaluation de la douleur basée sur l’observation comportementale. </w:t>
      </w:r>
    </w:p>
    <w:bookmarkEnd w:id="232"/>
    <w:bookmarkEnd w:id="234"/>
    <w:p w14:paraId="1EA66B85" w14:textId="30527B09" w:rsidR="00015143" w:rsidRDefault="00015143" w:rsidP="00032653">
      <w:pPr>
        <w:rPr>
          <w:rFonts w:ascii="Arial" w:hAnsi="Arial" w:cs="Arial"/>
          <w:color w:val="202124"/>
          <w:shd w:val="clear" w:color="auto" w:fill="FFFFFF"/>
        </w:rPr>
      </w:pPr>
      <w:r>
        <w:rPr>
          <w:rFonts w:cstheme="minorHAnsi"/>
          <w:b/>
          <w:bCs/>
          <w:sz w:val="36"/>
          <w:szCs w:val="36"/>
          <w:shd w:val="clear" w:color="auto" w:fill="FFFFFF" w:themeFill="background1"/>
        </w:rPr>
        <w:t>« </w:t>
      </w:r>
      <w:r w:rsidR="00B87B0D">
        <w:rPr>
          <w:rFonts w:cstheme="minorHAnsi"/>
          <w:b/>
          <w:bCs/>
          <w:sz w:val="36"/>
          <w:szCs w:val="36"/>
          <w:shd w:val="clear" w:color="auto" w:fill="FFFFFF" w:themeFill="background1"/>
        </w:rPr>
        <w:t>Education positive </w:t>
      </w:r>
      <w:r>
        <w:rPr>
          <w:rFonts w:cstheme="minorHAnsi"/>
          <w:b/>
          <w:bCs/>
          <w:sz w:val="36"/>
          <w:szCs w:val="36"/>
          <w:shd w:val="clear" w:color="auto" w:fill="FFFFFF" w:themeFill="background1"/>
        </w:rPr>
        <w:t xml:space="preserve">» : </w:t>
      </w:r>
      <w:r w:rsidR="003E4D05" w:rsidRPr="003E4D05">
        <w:rPr>
          <w:rFonts w:cstheme="minorHAnsi"/>
          <w:sz w:val="36"/>
          <w:szCs w:val="36"/>
          <w:shd w:val="clear" w:color="auto" w:fill="FFFFFF" w:themeFill="background1"/>
        </w:rPr>
        <w:t>Comportement qui vise à élever l'enfant et à le responsabiliser, qui est non violent et qui lui fournit reconnaissance et assistance en établissant un ensemble de repères favorisant son plein développement.</w:t>
      </w:r>
      <w:r w:rsidR="003E4D05">
        <w:rPr>
          <w:rFonts w:ascii="Arial" w:hAnsi="Arial" w:cs="Arial"/>
          <w:color w:val="202124"/>
          <w:shd w:val="clear" w:color="auto" w:fill="FFFFFF"/>
        </w:rPr>
        <w:t> </w:t>
      </w:r>
      <w:bookmarkEnd w:id="233"/>
      <w:r w:rsidR="00731E62" w:rsidRPr="00731E62">
        <w:rPr>
          <w:rFonts w:cstheme="minorHAnsi"/>
          <w:color w:val="202124"/>
          <w:sz w:val="36"/>
          <w:szCs w:val="36"/>
          <w:shd w:val="clear" w:color="auto" w:fill="FFFFFF"/>
        </w:rPr>
        <w:t>Sa forme la plus extrême est défendue par</w:t>
      </w:r>
      <w:r w:rsidR="00731E62">
        <w:rPr>
          <w:rFonts w:cstheme="minorHAnsi"/>
          <w:color w:val="202124"/>
          <w:sz w:val="36"/>
          <w:szCs w:val="36"/>
          <w:shd w:val="clear" w:color="auto" w:fill="FFFFFF"/>
        </w:rPr>
        <w:t xml:space="preserve"> </w:t>
      </w:r>
      <w:r w:rsidR="00731E62" w:rsidRPr="00364063">
        <w:rPr>
          <w:rFonts w:cstheme="minorHAnsi"/>
          <w:color w:val="202124"/>
          <w:sz w:val="36"/>
          <w:szCs w:val="36"/>
          <w:u w:val="single"/>
          <w:shd w:val="clear" w:color="auto" w:fill="FFFFFF"/>
        </w:rPr>
        <w:t>Catherine Guéguen</w:t>
      </w:r>
      <w:r w:rsidR="00731E62" w:rsidRPr="00364063">
        <w:rPr>
          <w:rFonts w:cstheme="minorHAnsi"/>
          <w:color w:val="202124"/>
          <w:sz w:val="36"/>
          <w:szCs w:val="36"/>
          <w:shd w:val="clear" w:color="auto" w:fill="FFFFFF"/>
        </w:rPr>
        <w:t xml:space="preserve">* et </w:t>
      </w:r>
      <w:r w:rsidR="00731E62" w:rsidRPr="00364063">
        <w:rPr>
          <w:rFonts w:cstheme="minorHAnsi"/>
          <w:color w:val="202124"/>
          <w:sz w:val="36"/>
          <w:szCs w:val="36"/>
          <w:u w:val="single"/>
          <w:shd w:val="clear" w:color="auto" w:fill="FFFFFF"/>
        </w:rPr>
        <w:t>Isabelle Filliozat</w:t>
      </w:r>
      <w:r w:rsidR="00731E62">
        <w:rPr>
          <w:rFonts w:cstheme="minorHAnsi"/>
          <w:color w:val="202124"/>
          <w:sz w:val="36"/>
          <w:szCs w:val="36"/>
          <w:shd w:val="clear" w:color="auto" w:fill="FFFFFF"/>
        </w:rPr>
        <w:t>*.</w:t>
      </w:r>
      <w:r w:rsidR="00731E62">
        <w:rPr>
          <w:rFonts w:ascii="Arial" w:hAnsi="Arial" w:cs="Arial"/>
          <w:color w:val="202124"/>
          <w:shd w:val="clear" w:color="auto" w:fill="FFFFFF"/>
        </w:rPr>
        <w:t xml:space="preserve"> </w:t>
      </w:r>
      <w:r w:rsidR="00AF056D" w:rsidRPr="00AF056D">
        <w:rPr>
          <w:rFonts w:cstheme="minorHAnsi"/>
          <w:b/>
          <w:bCs/>
          <w:sz w:val="36"/>
          <w:szCs w:val="36"/>
          <w:shd w:val="clear" w:color="auto" w:fill="FFFFFF"/>
        </w:rPr>
        <w:t>IH 09 2022</w:t>
      </w:r>
      <w:r w:rsidR="00AF056D">
        <w:rPr>
          <w:rFonts w:ascii="Arial" w:hAnsi="Arial" w:cs="Arial"/>
          <w:color w:val="202124"/>
          <w:shd w:val="clear" w:color="auto" w:fill="FFFFFF"/>
        </w:rPr>
        <w:t>.</w:t>
      </w:r>
    </w:p>
    <w:p w14:paraId="63ED3E3C" w14:textId="4097ADB0" w:rsidR="00052B6E" w:rsidRDefault="00052B6E" w:rsidP="00032653">
      <w:pPr>
        <w:rPr>
          <w:rFonts w:ascii="Arial" w:hAnsi="Arial" w:cs="Arial"/>
          <w:color w:val="202124"/>
          <w:shd w:val="clear" w:color="auto" w:fill="FFFFFF"/>
        </w:rPr>
      </w:pPr>
      <w:r w:rsidRPr="00052B6E">
        <w:rPr>
          <w:rFonts w:cstheme="minorHAnsi"/>
          <w:b/>
          <w:bCs/>
          <w:color w:val="202124"/>
          <w:sz w:val="36"/>
          <w:szCs w:val="36"/>
          <w:shd w:val="clear" w:color="auto" w:fill="FFFFFF"/>
        </w:rPr>
        <w:t>« Education thérapeutique »</w:t>
      </w:r>
      <w:r>
        <w:rPr>
          <w:rFonts w:ascii="Arial" w:hAnsi="Arial" w:cs="Arial"/>
          <w:color w:val="202124"/>
          <w:shd w:val="clear" w:color="auto" w:fill="FFFFFF"/>
        </w:rPr>
        <w:t> </w:t>
      </w:r>
      <w:r w:rsidRPr="00052B6E">
        <w:rPr>
          <w:rFonts w:cstheme="minorHAnsi"/>
          <w:color w:val="000000" w:themeColor="text1"/>
          <w:sz w:val="36"/>
          <w:szCs w:val="36"/>
          <w:shd w:val="clear" w:color="auto" w:fill="FFFFFF"/>
        </w:rPr>
        <w:t>: Technique qui vise à aider les patients à acquérir ou maintenir les compétences dont ils ont besoin pour gérer au mieux leur vie avec une maladie chronique</w:t>
      </w:r>
      <w:r w:rsidRPr="00052B6E">
        <w:rPr>
          <w:rFonts w:ascii="Arial" w:hAnsi="Arial" w:cs="Arial"/>
          <w:color w:val="202124"/>
          <w:shd w:val="clear" w:color="auto" w:fill="FFFFFF"/>
        </w:rPr>
        <w:t>. </w:t>
      </w:r>
    </w:p>
    <w:p w14:paraId="43B9F68A" w14:textId="1C83145A" w:rsidR="00B80491" w:rsidRDefault="00B80491" w:rsidP="00B80491">
      <w:pPr>
        <w:rPr>
          <w:rFonts w:cstheme="minorHAnsi"/>
          <w:color w:val="000000" w:themeColor="text1"/>
          <w:sz w:val="36"/>
          <w:szCs w:val="36"/>
          <w:shd w:val="clear" w:color="auto" w:fill="FFFFFF" w:themeFill="background1"/>
        </w:rPr>
      </w:pPr>
      <w:r>
        <w:rPr>
          <w:rFonts w:cstheme="minorHAnsi"/>
          <w:b/>
          <w:sz w:val="36"/>
          <w:szCs w:val="36"/>
        </w:rPr>
        <w:t xml:space="preserve">« EEC » ou « Etat Elargi de </w:t>
      </w:r>
      <w:r w:rsidR="003104A5">
        <w:rPr>
          <w:rFonts w:cstheme="minorHAnsi"/>
          <w:b/>
          <w:sz w:val="36"/>
          <w:szCs w:val="36"/>
        </w:rPr>
        <w:t>Conscience »</w:t>
      </w:r>
      <w:r>
        <w:rPr>
          <w:rFonts w:cstheme="minorHAnsi"/>
          <w:b/>
          <w:sz w:val="36"/>
          <w:szCs w:val="36"/>
        </w:rPr>
        <w:t xml:space="preserve"> ou « Etat de conscience accrue » : </w:t>
      </w:r>
      <w:r w:rsidRPr="00570F18">
        <w:rPr>
          <w:rFonts w:cstheme="minorHAnsi"/>
          <w:color w:val="000000" w:themeColor="text1"/>
          <w:sz w:val="36"/>
          <w:szCs w:val="36"/>
          <w:shd w:val="clear" w:color="auto" w:fill="FFFFFF" w:themeFill="background1"/>
        </w:rPr>
        <w:t>Etat de conscience dans lequel (à la suite de différentes techniques ou de la prise de substances) notre perception, notre émotion, et notre cognition sont modifiées de manière significative par rapport à notre état de conscience habituel.</w:t>
      </w:r>
    </w:p>
    <w:p w14:paraId="7D853C52" w14:textId="0E37D449" w:rsidR="00912E45" w:rsidRDefault="00912E45" w:rsidP="00B80491">
      <w:pPr>
        <w:rPr>
          <w:rFonts w:cstheme="minorHAnsi"/>
          <w:color w:val="000000" w:themeColor="text1"/>
          <w:sz w:val="36"/>
          <w:szCs w:val="36"/>
          <w:shd w:val="clear" w:color="auto" w:fill="FFFFFF" w:themeFill="background1"/>
        </w:rPr>
      </w:pPr>
      <w:r w:rsidRPr="00912E45">
        <w:rPr>
          <w:rFonts w:cstheme="minorHAnsi"/>
          <w:b/>
          <w:bCs/>
          <w:color w:val="000000" w:themeColor="text1"/>
          <w:sz w:val="36"/>
          <w:szCs w:val="36"/>
          <w:shd w:val="clear" w:color="auto" w:fill="FFFFFF" w:themeFill="background1"/>
        </w:rPr>
        <w:t>« EEG » ou « Electroencéphalogramme »</w:t>
      </w:r>
      <w:r>
        <w:rPr>
          <w:rFonts w:cstheme="minorHAnsi"/>
          <w:color w:val="000000" w:themeColor="text1"/>
          <w:sz w:val="36"/>
          <w:szCs w:val="36"/>
          <w:shd w:val="clear" w:color="auto" w:fill="FFFFFF" w:themeFill="background1"/>
        </w:rPr>
        <w:t xml:space="preserve"> : Enregistrement de l’activité électrique du cerveau. </w:t>
      </w:r>
    </w:p>
    <w:p w14:paraId="24E8186E" w14:textId="09EE93F6" w:rsidR="00B80491" w:rsidRPr="00B80491" w:rsidRDefault="00B80491" w:rsidP="00B80491">
      <w:pPr>
        <w:shd w:val="clear" w:color="auto" w:fill="FFFFFF" w:themeFill="background1"/>
        <w:rPr>
          <w:rFonts w:cstheme="minorHAnsi"/>
          <w:b/>
          <w:bCs/>
          <w:sz w:val="36"/>
          <w:szCs w:val="36"/>
          <w:shd w:val="clear" w:color="auto" w:fill="FFFFFF"/>
        </w:rPr>
      </w:pPr>
      <w:bookmarkStart w:id="235" w:name="_Hlk119345714"/>
      <w:r w:rsidRPr="0019295F">
        <w:rPr>
          <w:rFonts w:cstheme="minorHAnsi"/>
          <w:b/>
          <w:bCs/>
          <w:sz w:val="36"/>
          <w:szCs w:val="36"/>
          <w:shd w:val="clear" w:color="auto" w:fill="FFFFFF"/>
        </w:rPr>
        <w:t>« EEM »</w:t>
      </w:r>
      <w:r w:rsidRPr="0019295F">
        <w:rPr>
          <w:rFonts w:cstheme="minorHAnsi"/>
          <w:sz w:val="36"/>
          <w:szCs w:val="36"/>
          <w:shd w:val="clear" w:color="auto" w:fill="FFFFFF"/>
        </w:rPr>
        <w:t> </w:t>
      </w:r>
      <w:r>
        <w:rPr>
          <w:rFonts w:cstheme="minorHAnsi"/>
          <w:sz w:val="36"/>
          <w:szCs w:val="36"/>
          <w:shd w:val="clear" w:color="auto" w:fill="FFFFFF"/>
        </w:rPr>
        <w:t>ou «</w:t>
      </w:r>
      <w:r w:rsidRPr="0019295F">
        <w:rPr>
          <w:rFonts w:cstheme="minorHAnsi"/>
          <w:sz w:val="36"/>
          <w:szCs w:val="36"/>
          <w:shd w:val="clear" w:color="auto" w:fill="FFFFFF"/>
        </w:rPr>
        <w:t xml:space="preserve"> </w:t>
      </w:r>
      <w:r w:rsidRPr="00B87B0D">
        <w:rPr>
          <w:rFonts w:cstheme="minorHAnsi"/>
          <w:b/>
          <w:bCs/>
          <w:sz w:val="36"/>
          <w:szCs w:val="36"/>
          <w:shd w:val="clear" w:color="auto" w:fill="FFFFFF"/>
        </w:rPr>
        <w:t>Emotion Enhanced Memory</w:t>
      </w:r>
      <w:r>
        <w:rPr>
          <w:rFonts w:cstheme="minorHAnsi"/>
          <w:sz w:val="36"/>
          <w:szCs w:val="36"/>
          <w:shd w:val="clear" w:color="auto" w:fill="FFFFFF"/>
        </w:rPr>
        <w:t> »</w:t>
      </w:r>
      <w:r w:rsidRPr="0019295F">
        <w:rPr>
          <w:rFonts w:cstheme="minorHAnsi"/>
          <w:sz w:val="36"/>
          <w:szCs w:val="36"/>
          <w:shd w:val="clear" w:color="auto" w:fill="FFFFFF"/>
        </w:rPr>
        <w:t>.</w:t>
      </w:r>
      <w:r>
        <w:rPr>
          <w:rFonts w:cstheme="minorHAnsi"/>
          <w:sz w:val="36"/>
          <w:szCs w:val="36"/>
          <w:shd w:val="clear" w:color="auto" w:fill="FFFFFF"/>
        </w:rPr>
        <w:t xml:space="preserve"> Effet des émotions sur la mémoire. L’encodage, la consolidation et la récupération sont améliorées lorsque l’information encodée a procuré une émotion modérée à la personne. </w:t>
      </w:r>
      <w:bookmarkEnd w:id="235"/>
      <w:r w:rsidRPr="001104F6">
        <w:rPr>
          <w:rFonts w:cstheme="minorHAnsi"/>
          <w:b/>
          <w:bCs/>
          <w:sz w:val="36"/>
          <w:szCs w:val="36"/>
          <w:shd w:val="clear" w:color="auto" w:fill="FFFFFF"/>
        </w:rPr>
        <w:t>IH 11 2022</w:t>
      </w:r>
    </w:p>
    <w:p w14:paraId="59FCBFBB" w14:textId="7DA31A6D" w:rsidR="00C97D69" w:rsidRDefault="00C97D69" w:rsidP="0019295F">
      <w:pPr>
        <w:shd w:val="clear" w:color="auto" w:fill="FFFFFF" w:themeFill="background1"/>
        <w:rPr>
          <w:rFonts w:cstheme="minorHAnsi"/>
          <w:sz w:val="36"/>
          <w:szCs w:val="36"/>
          <w:shd w:val="clear" w:color="auto" w:fill="FFFFFF"/>
        </w:rPr>
      </w:pPr>
      <w:r w:rsidRPr="00954C6F">
        <w:rPr>
          <w:rFonts w:cstheme="minorHAnsi"/>
          <w:b/>
          <w:bCs/>
          <w:sz w:val="36"/>
          <w:szCs w:val="36"/>
          <w:shd w:val="clear" w:color="auto" w:fill="FFFFFF"/>
        </w:rPr>
        <w:t>« EER »</w:t>
      </w:r>
      <w:r>
        <w:rPr>
          <w:rFonts w:cstheme="minorHAnsi"/>
          <w:sz w:val="36"/>
          <w:szCs w:val="36"/>
          <w:shd w:val="clear" w:color="auto" w:fill="FFFFFF"/>
        </w:rPr>
        <w:t> </w:t>
      </w:r>
      <w:r>
        <w:rPr>
          <w:rFonts w:cstheme="minorHAnsi"/>
          <w:b/>
          <w:bCs/>
          <w:sz w:val="36"/>
          <w:szCs w:val="36"/>
          <w:shd w:val="clear" w:color="auto" w:fill="FFFFFF"/>
        </w:rPr>
        <w:t>ou « </w:t>
      </w:r>
      <w:r w:rsidRPr="00954C6F">
        <w:rPr>
          <w:rFonts w:cstheme="minorHAnsi"/>
          <w:b/>
          <w:bCs/>
          <w:sz w:val="36"/>
          <w:szCs w:val="36"/>
          <w:shd w:val="clear" w:color="auto" w:fill="FFFFFF"/>
        </w:rPr>
        <w:t>Echelle d’Evaluation des Résultats » ou « ORS » ou « Outcome Rating Score »</w:t>
      </w:r>
      <w:r>
        <w:rPr>
          <w:rFonts w:cstheme="minorHAnsi"/>
          <w:b/>
          <w:bCs/>
          <w:sz w:val="36"/>
          <w:szCs w:val="36"/>
          <w:shd w:val="clear" w:color="auto" w:fill="FFFFFF"/>
        </w:rPr>
        <w:t xml:space="preserve"> </w:t>
      </w:r>
      <w:r>
        <w:rPr>
          <w:rFonts w:cstheme="minorHAnsi"/>
          <w:sz w:val="36"/>
          <w:szCs w:val="36"/>
          <w:shd w:val="clear" w:color="auto" w:fill="FFFFFF"/>
        </w:rPr>
        <w:t xml:space="preserve">: Outil de </w:t>
      </w:r>
      <w:r w:rsidRPr="00C97D69">
        <w:rPr>
          <w:rFonts w:cstheme="minorHAnsi"/>
          <w:sz w:val="36"/>
          <w:szCs w:val="36"/>
          <w:shd w:val="clear" w:color="auto" w:fill="FFFFFF"/>
        </w:rPr>
        <w:t>mesure simple</w:t>
      </w:r>
      <w:r>
        <w:rPr>
          <w:rFonts w:cstheme="minorHAnsi"/>
          <w:sz w:val="36"/>
          <w:szCs w:val="36"/>
          <w:shd w:val="clear" w:color="auto" w:fill="FFFFFF"/>
        </w:rPr>
        <w:t xml:space="preserve"> (</w:t>
      </w:r>
      <w:r w:rsidRPr="00052B6E">
        <w:rPr>
          <w:rFonts w:cstheme="minorHAnsi"/>
          <w:sz w:val="36"/>
          <w:szCs w:val="36"/>
          <w:shd w:val="clear" w:color="auto" w:fill="FFFFFF"/>
        </w:rPr>
        <w:t>composé de quatre éléments et utilisé séance par séance</w:t>
      </w:r>
      <w:r>
        <w:rPr>
          <w:rFonts w:cstheme="minorHAnsi"/>
          <w:sz w:val="36"/>
          <w:szCs w:val="36"/>
          <w:shd w:val="clear" w:color="auto" w:fill="FFFFFF"/>
        </w:rPr>
        <w:t>)</w:t>
      </w:r>
      <w:r w:rsidRPr="00C97D69">
        <w:rPr>
          <w:rFonts w:cstheme="minorHAnsi"/>
          <w:sz w:val="36"/>
          <w:szCs w:val="36"/>
          <w:shd w:val="clear" w:color="auto" w:fill="FFFFFF"/>
        </w:rPr>
        <w:t xml:space="preserve">, conçu </w:t>
      </w:r>
      <w:r>
        <w:rPr>
          <w:rFonts w:cstheme="minorHAnsi"/>
          <w:sz w:val="36"/>
          <w:szCs w:val="36"/>
          <w:shd w:val="clear" w:color="auto" w:fill="FFFFFF"/>
        </w:rPr>
        <w:t xml:space="preserve">par </w:t>
      </w:r>
      <w:r w:rsidRPr="00052B6E">
        <w:rPr>
          <w:rFonts w:cstheme="minorHAnsi"/>
          <w:sz w:val="36"/>
          <w:szCs w:val="36"/>
          <w:u w:val="single"/>
          <w:shd w:val="clear" w:color="auto" w:fill="FFFFFF"/>
        </w:rPr>
        <w:t>Scott D. Miller</w:t>
      </w:r>
      <w:r>
        <w:rPr>
          <w:rFonts w:cstheme="minorHAnsi"/>
          <w:sz w:val="36"/>
          <w:szCs w:val="36"/>
          <w:shd w:val="clear" w:color="auto" w:fill="FFFFFF"/>
        </w:rPr>
        <w:t xml:space="preserve">* </w:t>
      </w:r>
      <w:r w:rsidRPr="00C97D69">
        <w:rPr>
          <w:rFonts w:cstheme="minorHAnsi"/>
          <w:sz w:val="36"/>
          <w:szCs w:val="36"/>
          <w:shd w:val="clear" w:color="auto" w:fill="FFFFFF"/>
        </w:rPr>
        <w:t>pour évaluer les domaines du fonctionnement de la vie connus pour changer à la suite d'une intervention thérapeutique.</w:t>
      </w:r>
    </w:p>
    <w:p w14:paraId="1A290C29" w14:textId="62FD1E25" w:rsidR="003A163F" w:rsidRPr="0019295F" w:rsidRDefault="003A163F" w:rsidP="0019295F">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3A163F">
        <w:rPr>
          <w:rFonts w:cstheme="minorHAnsi"/>
          <w:b/>
          <w:bCs/>
          <w:sz w:val="36"/>
          <w:szCs w:val="36"/>
          <w:shd w:val="clear" w:color="auto" w:fill="FFFFFF"/>
        </w:rPr>
        <w:t>Effet</w:t>
      </w:r>
      <w:r>
        <w:rPr>
          <w:rFonts w:cstheme="minorHAnsi"/>
          <w:sz w:val="36"/>
          <w:szCs w:val="36"/>
          <w:shd w:val="clear" w:color="auto" w:fill="FFFFFF"/>
        </w:rPr>
        <w:t> » : Terme souvent utilisé à la place de « </w:t>
      </w:r>
      <w:r w:rsidRPr="003A163F">
        <w:rPr>
          <w:rFonts w:cstheme="minorHAnsi"/>
          <w:i/>
          <w:iCs/>
          <w:sz w:val="36"/>
          <w:szCs w:val="36"/>
          <w:shd w:val="clear" w:color="auto" w:fill="FFFFFF"/>
        </w:rPr>
        <w:t>Biais</w:t>
      </w:r>
      <w:r>
        <w:rPr>
          <w:rFonts w:cstheme="minorHAnsi"/>
          <w:sz w:val="36"/>
          <w:szCs w:val="36"/>
          <w:shd w:val="clear" w:color="auto" w:fill="FFFFFF"/>
        </w:rPr>
        <w:t xml:space="preserve">* ». </w:t>
      </w:r>
    </w:p>
    <w:p w14:paraId="3D0180C0" w14:textId="4E80339E" w:rsidR="009238E0" w:rsidRDefault="009238E0" w:rsidP="009238E0">
      <w:pPr>
        <w:shd w:val="clear" w:color="auto" w:fill="FFFFFF" w:themeFill="background1"/>
        <w:rPr>
          <w:rFonts w:cstheme="minorHAnsi"/>
          <w:sz w:val="36"/>
          <w:szCs w:val="36"/>
          <w:shd w:val="clear" w:color="auto" w:fill="FFFFFF"/>
          <w:vertAlign w:val="superscript"/>
        </w:rPr>
      </w:pPr>
      <w:bookmarkStart w:id="236" w:name="_Hlk113710695"/>
      <w:r w:rsidRPr="009238E0">
        <w:rPr>
          <w:rFonts w:cstheme="minorHAnsi"/>
          <w:b/>
          <w:bCs/>
          <w:color w:val="202124"/>
          <w:sz w:val="36"/>
          <w:szCs w:val="36"/>
          <w:shd w:val="clear" w:color="auto" w:fill="FFFFFF"/>
        </w:rPr>
        <w:t>« Effet Barnum » ou « </w:t>
      </w:r>
      <w:r w:rsidR="00DC19D3">
        <w:rPr>
          <w:rFonts w:cstheme="minorHAnsi"/>
          <w:b/>
          <w:bCs/>
          <w:color w:val="202124"/>
          <w:sz w:val="36"/>
          <w:szCs w:val="36"/>
          <w:shd w:val="clear" w:color="auto" w:fill="FFFFFF"/>
        </w:rPr>
        <w:t>E</w:t>
      </w:r>
      <w:r w:rsidRPr="009238E0">
        <w:rPr>
          <w:rFonts w:cstheme="minorHAnsi"/>
          <w:b/>
          <w:bCs/>
          <w:color w:val="202124"/>
          <w:sz w:val="36"/>
          <w:szCs w:val="36"/>
          <w:shd w:val="clear" w:color="auto" w:fill="FFFFFF"/>
        </w:rPr>
        <w:t>ffet puits » </w:t>
      </w:r>
      <w:r w:rsidR="004A3D01">
        <w:rPr>
          <w:rFonts w:cstheme="minorHAnsi"/>
          <w:b/>
          <w:bCs/>
          <w:color w:val="202124"/>
          <w:sz w:val="36"/>
          <w:szCs w:val="36"/>
          <w:shd w:val="clear" w:color="auto" w:fill="FFFFFF"/>
        </w:rPr>
        <w:t xml:space="preserve">ou « Effet Forer » </w:t>
      </w:r>
      <w:r w:rsidRPr="009238E0">
        <w:rPr>
          <w:rFonts w:cstheme="minorHAnsi"/>
          <w:b/>
          <w:bCs/>
          <w:color w:val="202124"/>
          <w:sz w:val="36"/>
          <w:szCs w:val="36"/>
          <w:shd w:val="clear" w:color="auto" w:fill="FFFFFF"/>
        </w:rPr>
        <w:t xml:space="preserve">: </w:t>
      </w:r>
      <w:hyperlink r:id="rId126" w:tooltip="Biais cognitif" w:history="1">
        <w:r w:rsidRPr="00D80D72">
          <w:rPr>
            <w:rFonts w:cstheme="minorHAnsi"/>
            <w:i/>
            <w:iCs/>
            <w:sz w:val="36"/>
            <w:szCs w:val="36"/>
            <w:shd w:val="clear" w:color="auto" w:fill="FFFFFF"/>
          </w:rPr>
          <w:t>Biais cognitif</w:t>
        </w:r>
      </w:hyperlink>
      <w:r>
        <w:rPr>
          <w:rFonts w:cstheme="minorHAnsi"/>
          <w:sz w:val="36"/>
          <w:szCs w:val="36"/>
        </w:rPr>
        <w:t>*</w:t>
      </w:r>
      <w:r w:rsidRPr="009238E0">
        <w:rPr>
          <w:rFonts w:cstheme="minorHAnsi"/>
          <w:sz w:val="36"/>
          <w:szCs w:val="36"/>
          <w:shd w:val="clear" w:color="auto" w:fill="FFFFFF"/>
        </w:rPr>
        <w:t> induisant toute personne à accepter une vague description de la </w:t>
      </w:r>
      <w:hyperlink r:id="rId127" w:tooltip="Personnalité" w:history="1">
        <w:r w:rsidRPr="009238E0">
          <w:rPr>
            <w:rFonts w:cstheme="minorHAnsi"/>
            <w:sz w:val="36"/>
            <w:szCs w:val="36"/>
            <w:shd w:val="clear" w:color="auto" w:fill="FFFFFF"/>
          </w:rPr>
          <w:t>personnalité</w:t>
        </w:r>
      </w:hyperlink>
      <w:r w:rsidRPr="009238E0">
        <w:rPr>
          <w:rFonts w:cstheme="minorHAnsi"/>
          <w:sz w:val="36"/>
          <w:szCs w:val="36"/>
          <w:shd w:val="clear" w:color="auto" w:fill="FFFFFF"/>
        </w:rPr>
        <w:t> comme s'appliquant spécifiquement à elle-même</w:t>
      </w:r>
      <w:r>
        <w:rPr>
          <w:rFonts w:cstheme="minorHAnsi"/>
          <w:sz w:val="36"/>
          <w:szCs w:val="36"/>
          <w:shd w:val="clear" w:color="auto" w:fill="FFFFFF"/>
        </w:rPr>
        <w:t xml:space="preserve">. Très utilisé en voyance et astrologie ! </w:t>
      </w:r>
      <w:bookmarkEnd w:id="236"/>
      <w:r w:rsidRPr="00651050">
        <w:rPr>
          <w:rFonts w:cstheme="minorHAnsi"/>
          <w:b/>
          <w:bCs/>
          <w:sz w:val="36"/>
          <w:szCs w:val="36"/>
          <w:shd w:val="clear" w:color="auto" w:fill="FFFFFF"/>
        </w:rPr>
        <w:t>IH 09 2022</w:t>
      </w:r>
      <w:r>
        <w:rPr>
          <w:rFonts w:cstheme="minorHAnsi"/>
          <w:sz w:val="36"/>
          <w:szCs w:val="36"/>
          <w:shd w:val="clear" w:color="auto" w:fill="FFFFFF"/>
          <w:vertAlign w:val="superscript"/>
        </w:rPr>
        <w:t xml:space="preserve"> </w:t>
      </w:r>
    </w:p>
    <w:p w14:paraId="27491DF9" w14:textId="153D8FE6" w:rsidR="005D13A0" w:rsidRPr="005D13A0" w:rsidRDefault="005D13A0" w:rsidP="009238E0">
      <w:pPr>
        <w:shd w:val="clear" w:color="auto" w:fill="FFFFFF" w:themeFill="background1"/>
        <w:rPr>
          <w:rFonts w:cstheme="minorHAnsi"/>
          <w:sz w:val="36"/>
          <w:szCs w:val="36"/>
          <w:shd w:val="clear" w:color="auto" w:fill="FFFFFF"/>
        </w:rPr>
      </w:pPr>
      <w:bookmarkStart w:id="237" w:name="_Hlk211275533"/>
      <w:r w:rsidRPr="005D13A0">
        <w:rPr>
          <w:rFonts w:cstheme="minorHAnsi"/>
          <w:b/>
          <w:bCs/>
          <w:sz w:val="36"/>
          <w:szCs w:val="36"/>
          <w:shd w:val="clear" w:color="auto" w:fill="FFFFFF"/>
        </w:rPr>
        <w:t>« Effet Bouba-kiki</w:t>
      </w:r>
      <w:r>
        <w:rPr>
          <w:rFonts w:cstheme="minorHAnsi"/>
          <w:b/>
          <w:bCs/>
          <w:sz w:val="36"/>
          <w:szCs w:val="36"/>
          <w:shd w:val="clear" w:color="auto" w:fill="FFFFFF"/>
        </w:rPr>
        <w:t xml:space="preserve"> » : </w:t>
      </w:r>
      <w:r w:rsidRPr="005D13A0">
        <w:rPr>
          <w:rFonts w:cstheme="minorHAnsi"/>
          <w:sz w:val="36"/>
          <w:szCs w:val="36"/>
          <w:shd w:val="clear" w:color="auto" w:fill="FFFFFF"/>
        </w:rPr>
        <w:t xml:space="preserve">Corrélation entre la forme visuelle d'un objet et la suite de phones qu'on lui associe, observée pour la première fois par </w:t>
      </w:r>
      <w:r w:rsidRPr="005D13A0">
        <w:rPr>
          <w:rFonts w:cstheme="minorHAnsi"/>
          <w:sz w:val="36"/>
          <w:szCs w:val="36"/>
          <w:u w:val="single"/>
          <w:shd w:val="clear" w:color="auto" w:fill="FFFFFF"/>
        </w:rPr>
        <w:t>Wolfgang Köhler</w:t>
      </w:r>
      <w:r>
        <w:rPr>
          <w:rFonts w:cstheme="minorHAnsi"/>
          <w:sz w:val="36"/>
          <w:szCs w:val="36"/>
          <w:shd w:val="clear" w:color="auto" w:fill="FFFFFF"/>
        </w:rPr>
        <w:t>*</w:t>
      </w:r>
      <w:r w:rsidRPr="005D13A0">
        <w:rPr>
          <w:rFonts w:cstheme="minorHAnsi"/>
          <w:sz w:val="36"/>
          <w:szCs w:val="36"/>
          <w:shd w:val="clear" w:color="auto" w:fill="FFFFFF"/>
        </w:rPr>
        <w:t xml:space="preserve"> en 1929</w:t>
      </w:r>
      <w:r>
        <w:rPr>
          <w:rFonts w:cstheme="minorHAnsi"/>
          <w:sz w:val="36"/>
          <w:szCs w:val="36"/>
          <w:shd w:val="clear" w:color="auto" w:fill="FFFFFF"/>
        </w:rPr>
        <w:t xml:space="preserve">. </w:t>
      </w:r>
      <w:bookmarkEnd w:id="237"/>
      <w:r w:rsidRPr="005D13A0">
        <w:rPr>
          <w:rFonts w:cstheme="minorHAnsi"/>
          <w:b/>
          <w:bCs/>
          <w:sz w:val="36"/>
          <w:szCs w:val="36"/>
          <w:shd w:val="clear" w:color="auto" w:fill="FFFFFF"/>
        </w:rPr>
        <w:t>IH 10 2025</w:t>
      </w:r>
    </w:p>
    <w:p w14:paraId="35835B12" w14:textId="77BEAA6E" w:rsidR="00BF4011" w:rsidRDefault="00BF4011" w:rsidP="009238E0">
      <w:pPr>
        <w:shd w:val="clear" w:color="auto" w:fill="FFFFFF" w:themeFill="background1"/>
        <w:rPr>
          <w:rFonts w:cstheme="minorHAnsi"/>
          <w:b/>
          <w:bCs/>
          <w:sz w:val="36"/>
          <w:szCs w:val="36"/>
          <w:shd w:val="clear" w:color="auto" w:fill="FFFFFF"/>
        </w:rPr>
      </w:pPr>
      <w:bookmarkStart w:id="238" w:name="_Hlk117543065"/>
      <w:r w:rsidRPr="00BF4011">
        <w:rPr>
          <w:rFonts w:cstheme="minorHAnsi"/>
          <w:b/>
          <w:bCs/>
          <w:sz w:val="36"/>
          <w:szCs w:val="36"/>
          <w:shd w:val="clear" w:color="auto" w:fill="FFFFFF"/>
        </w:rPr>
        <w:t>« Effet cigogne »</w:t>
      </w:r>
      <w:r>
        <w:rPr>
          <w:rFonts w:cstheme="minorHAnsi"/>
          <w:b/>
          <w:bCs/>
          <w:sz w:val="36"/>
          <w:szCs w:val="36"/>
          <w:shd w:val="clear" w:color="auto" w:fill="FFFFFF"/>
        </w:rPr>
        <w:t xml:space="preserve"> : </w:t>
      </w:r>
      <w:r w:rsidRPr="00BF4011">
        <w:rPr>
          <w:rFonts w:cstheme="minorHAnsi"/>
          <w:sz w:val="36"/>
          <w:szCs w:val="36"/>
          <w:shd w:val="clear" w:color="auto" w:fill="FFFFFF"/>
        </w:rPr>
        <w:t xml:space="preserve">C’est le fait de confondre </w:t>
      </w:r>
      <w:r w:rsidRPr="0017054E">
        <w:rPr>
          <w:rFonts w:cstheme="minorHAnsi"/>
          <w:i/>
          <w:iCs/>
          <w:sz w:val="36"/>
          <w:szCs w:val="36"/>
          <w:shd w:val="clear" w:color="auto" w:fill="FFFFFF"/>
        </w:rPr>
        <w:t>causalité</w:t>
      </w:r>
      <w:r w:rsidR="0017054E">
        <w:rPr>
          <w:rFonts w:cstheme="minorHAnsi"/>
          <w:sz w:val="36"/>
          <w:szCs w:val="36"/>
          <w:shd w:val="clear" w:color="auto" w:fill="FFFFFF"/>
        </w:rPr>
        <w:t>*</w:t>
      </w:r>
      <w:r w:rsidRPr="00BF4011">
        <w:rPr>
          <w:rFonts w:cstheme="minorHAnsi"/>
          <w:sz w:val="36"/>
          <w:szCs w:val="36"/>
          <w:shd w:val="clear" w:color="auto" w:fill="FFFFFF"/>
        </w:rPr>
        <w:t xml:space="preserve"> et </w:t>
      </w:r>
      <w:r w:rsidRPr="0017054E">
        <w:rPr>
          <w:rFonts w:cstheme="minorHAnsi"/>
          <w:i/>
          <w:iCs/>
          <w:sz w:val="36"/>
          <w:szCs w:val="36"/>
          <w:shd w:val="clear" w:color="auto" w:fill="FFFFFF"/>
        </w:rPr>
        <w:t>corrélation</w:t>
      </w:r>
      <w:r w:rsidR="0017054E">
        <w:rPr>
          <w:rFonts w:cstheme="minorHAnsi"/>
          <w:sz w:val="36"/>
          <w:szCs w:val="36"/>
          <w:shd w:val="clear" w:color="auto" w:fill="FFFFFF"/>
        </w:rPr>
        <w:t>*</w:t>
      </w:r>
      <w:r w:rsidRPr="00BF4011">
        <w:rPr>
          <w:rFonts w:cstheme="minorHAnsi"/>
          <w:sz w:val="36"/>
          <w:szCs w:val="36"/>
          <w:shd w:val="clear" w:color="auto" w:fill="FFFFFF"/>
        </w:rPr>
        <w:t xml:space="preserve"> et prétendre que si deux événements sont corrélés, alors, il y a automatiquement un lien de cause à effet entre les deux ...Ce n’est pas parce qu’un évènement donné a lieu avant ou en même temps qu’un autre évènement que les deux sont forcément liés. Deux évènement</w:t>
      </w:r>
      <w:r>
        <w:rPr>
          <w:rFonts w:cstheme="minorHAnsi"/>
          <w:sz w:val="36"/>
          <w:szCs w:val="36"/>
          <w:shd w:val="clear" w:color="auto" w:fill="FFFFFF"/>
        </w:rPr>
        <w:t>s</w:t>
      </w:r>
      <w:r w:rsidRPr="00BF4011">
        <w:rPr>
          <w:rFonts w:cstheme="minorHAnsi"/>
          <w:sz w:val="36"/>
          <w:szCs w:val="36"/>
          <w:shd w:val="clear" w:color="auto" w:fill="FFFFFF"/>
        </w:rPr>
        <w:t xml:space="preserve"> corrélés n’ont pas forcément de lien de cause à effet. (</w:t>
      </w:r>
      <w:r w:rsidRPr="00537C47">
        <w:rPr>
          <w:rFonts w:cstheme="minorHAnsi"/>
          <w:sz w:val="36"/>
          <w:szCs w:val="36"/>
          <w:shd w:val="clear" w:color="auto" w:fill="FFFFFF"/>
        </w:rPr>
        <w:t>Le nom fait référence à une corrélation erronée entre le nombre de nids de cigognes et le nombre de naissances humaines…</w:t>
      </w:r>
      <w:r w:rsidRPr="00BF4011">
        <w:rPr>
          <w:rFonts w:cstheme="minorHAnsi"/>
          <w:sz w:val="36"/>
          <w:szCs w:val="36"/>
          <w:shd w:val="clear" w:color="auto" w:fill="FFFFFF"/>
        </w:rPr>
        <w:t xml:space="preserve">). </w:t>
      </w:r>
      <w:bookmarkEnd w:id="238"/>
      <w:r w:rsidRPr="00BF4011">
        <w:rPr>
          <w:rFonts w:cstheme="minorHAnsi"/>
          <w:b/>
          <w:bCs/>
          <w:sz w:val="36"/>
          <w:szCs w:val="36"/>
          <w:shd w:val="clear" w:color="auto" w:fill="FFFFFF"/>
        </w:rPr>
        <w:t>IH 11 2022</w:t>
      </w:r>
    </w:p>
    <w:p w14:paraId="4CD3EDF9" w14:textId="77777777" w:rsidR="00F90040" w:rsidRDefault="00F90040" w:rsidP="00F90040">
      <w:pPr>
        <w:rPr>
          <w:rFonts w:cstheme="minorHAnsi"/>
          <w:b/>
          <w:bCs/>
          <w:sz w:val="36"/>
          <w:szCs w:val="36"/>
          <w:shd w:val="clear" w:color="auto" w:fill="FFFFFF"/>
        </w:rPr>
      </w:pPr>
      <w:bookmarkStart w:id="239" w:name="_Hlk103763927"/>
      <w:r w:rsidRPr="00147D35">
        <w:rPr>
          <w:rFonts w:cstheme="minorHAnsi"/>
          <w:b/>
          <w:bCs/>
          <w:sz w:val="36"/>
          <w:szCs w:val="36"/>
          <w:shd w:val="clear" w:color="auto" w:fill="FFFFFF" w:themeFill="background1"/>
        </w:rPr>
        <w:t xml:space="preserve">« Effet Clever Hans » :  </w:t>
      </w:r>
      <w:r w:rsidRPr="00147D35">
        <w:rPr>
          <w:rFonts w:cstheme="minorHAnsi"/>
          <w:sz w:val="36"/>
          <w:szCs w:val="36"/>
          <w:shd w:val="clear" w:color="auto" w:fill="FFFFFF" w:themeFill="background1"/>
        </w:rPr>
        <w:t xml:space="preserve">appelé aussi </w:t>
      </w:r>
      <w:r w:rsidRPr="00147D35">
        <w:rPr>
          <w:rFonts w:cstheme="minorHAnsi"/>
          <w:b/>
          <w:bCs/>
          <w:sz w:val="36"/>
          <w:szCs w:val="36"/>
          <w:shd w:val="clear" w:color="auto" w:fill="FFFFFF" w:themeFill="background1"/>
        </w:rPr>
        <w:t>« Effet Hans le malin » :</w:t>
      </w:r>
      <w:r>
        <w:rPr>
          <w:rFonts w:cstheme="minorHAnsi"/>
          <w:b/>
          <w:bCs/>
          <w:sz w:val="36"/>
          <w:szCs w:val="36"/>
          <w:shd w:val="clear" w:color="auto" w:fill="F8F7FD"/>
        </w:rPr>
        <w:t xml:space="preserve"> </w:t>
      </w:r>
      <w:r>
        <w:rPr>
          <w:rFonts w:cstheme="minorHAnsi"/>
          <w:sz w:val="36"/>
          <w:szCs w:val="36"/>
          <w:shd w:val="clear" w:color="auto" w:fill="FFFFFF"/>
        </w:rPr>
        <w:t>D</w:t>
      </w:r>
      <w:r w:rsidRPr="008F6CC5">
        <w:rPr>
          <w:rFonts w:cstheme="minorHAnsi"/>
          <w:sz w:val="36"/>
          <w:szCs w:val="36"/>
          <w:shd w:val="clear" w:color="auto" w:fill="FFFFFF"/>
        </w:rPr>
        <w:t>ésigne le fait de transmettre et percevoir continuellement des signaux subtils, généralement de façon involontaire et inconsciente, au cours des interactions sociales.</w:t>
      </w:r>
      <w:r>
        <w:rPr>
          <w:rFonts w:cstheme="minorHAnsi"/>
          <w:sz w:val="36"/>
          <w:szCs w:val="36"/>
          <w:shd w:val="clear" w:color="auto" w:fill="FFFFFF"/>
        </w:rPr>
        <w:t xml:space="preserve"> (</w:t>
      </w:r>
      <w:r w:rsidRPr="003104A5">
        <w:rPr>
          <w:rFonts w:cstheme="minorHAnsi"/>
          <w:sz w:val="36"/>
          <w:szCs w:val="36"/>
          <w:shd w:val="clear" w:color="auto" w:fill="FFFFFF"/>
        </w:rPr>
        <w:t>NB : Hans le malin était un cheval</w:t>
      </w:r>
      <w:r>
        <w:rPr>
          <w:rFonts w:cstheme="minorHAnsi"/>
          <w:sz w:val="36"/>
          <w:szCs w:val="36"/>
          <w:shd w:val="clear" w:color="auto" w:fill="FFFFFF"/>
        </w:rPr>
        <w:t xml:space="preserve">) </w:t>
      </w:r>
      <w:bookmarkEnd w:id="239"/>
      <w:r w:rsidRPr="008F6CC5">
        <w:rPr>
          <w:rFonts w:cstheme="minorHAnsi"/>
          <w:b/>
          <w:bCs/>
          <w:sz w:val="36"/>
          <w:szCs w:val="36"/>
          <w:shd w:val="clear" w:color="auto" w:fill="FFFFFF"/>
        </w:rPr>
        <w:t>IH 06 2022.</w:t>
      </w:r>
    </w:p>
    <w:p w14:paraId="3C331804" w14:textId="3EAFA5A4" w:rsidR="003A163F" w:rsidRPr="0045321D" w:rsidRDefault="0045321D" w:rsidP="00F90040">
      <w:pPr>
        <w:rPr>
          <w:b/>
          <w:sz w:val="36"/>
          <w:szCs w:val="36"/>
        </w:rPr>
      </w:pPr>
      <w:r w:rsidRPr="0045321D">
        <w:rPr>
          <w:rFonts w:cstheme="minorHAnsi"/>
          <w:b/>
          <w:bCs/>
          <w:color w:val="000000" w:themeColor="text1"/>
          <w:sz w:val="36"/>
          <w:szCs w:val="36"/>
          <w:shd w:val="clear" w:color="auto" w:fill="FFFFFF" w:themeFill="background1"/>
        </w:rPr>
        <w:t xml:space="preserve">« Effet d’amorçage » ou « Amorçage » : </w:t>
      </w:r>
      <w:r w:rsidRPr="0045321D">
        <w:rPr>
          <w:rFonts w:cstheme="minorHAnsi"/>
          <w:i/>
          <w:iCs/>
          <w:color w:val="000000" w:themeColor="text1"/>
          <w:sz w:val="36"/>
          <w:szCs w:val="36"/>
          <w:shd w:val="clear" w:color="auto" w:fill="FFFFFF" w:themeFill="background1"/>
        </w:rPr>
        <w:t>Biais cognitif</w:t>
      </w:r>
      <w:r w:rsidRPr="0045321D">
        <w:rPr>
          <w:rFonts w:cstheme="minorHAnsi"/>
          <w:color w:val="000000" w:themeColor="text1"/>
          <w:sz w:val="36"/>
          <w:szCs w:val="36"/>
          <w:shd w:val="clear" w:color="auto" w:fill="FFFFFF" w:themeFill="background1"/>
        </w:rPr>
        <w:t xml:space="preserve">* dans lequel un premier stimulus influence la réponse à un second stimulus survenant peu après. Par exemple en hypnose la </w:t>
      </w:r>
      <w:r w:rsidRPr="0045321D">
        <w:rPr>
          <w:rFonts w:cstheme="minorHAnsi"/>
          <w:i/>
          <w:iCs/>
          <w:color w:val="000000" w:themeColor="text1"/>
          <w:sz w:val="36"/>
          <w:szCs w:val="36"/>
          <w:shd w:val="clear" w:color="auto" w:fill="FFFFFF" w:themeFill="background1"/>
        </w:rPr>
        <w:t>séquence d’acceptation</w:t>
      </w:r>
      <w:r w:rsidRPr="0045321D">
        <w:rPr>
          <w:rFonts w:cstheme="minorHAnsi"/>
          <w:color w:val="000000" w:themeColor="text1"/>
          <w:sz w:val="36"/>
          <w:szCs w:val="36"/>
          <w:shd w:val="clear" w:color="auto" w:fill="FFFFFF" w:themeFill="background1"/>
        </w:rPr>
        <w:t>*.</w:t>
      </w:r>
      <w:r>
        <w:rPr>
          <w:b/>
          <w:sz w:val="36"/>
          <w:szCs w:val="36"/>
        </w:rPr>
        <w:t xml:space="preserve"> </w:t>
      </w:r>
      <w:r>
        <w:rPr>
          <w:rFonts w:cstheme="minorHAnsi"/>
          <w:b/>
          <w:bCs/>
          <w:color w:val="000000" w:themeColor="text1"/>
          <w:sz w:val="36"/>
          <w:szCs w:val="36"/>
          <w:shd w:val="clear" w:color="auto" w:fill="FFFFFF" w:themeFill="background1"/>
        </w:rPr>
        <w:t>IH 08 2024.</w:t>
      </w:r>
    </w:p>
    <w:p w14:paraId="2A9F9B6A" w14:textId="39B8B276" w:rsidR="00FD3C1E" w:rsidRDefault="0034048D" w:rsidP="00032653">
      <w:pPr>
        <w:rPr>
          <w:rFonts w:cstheme="minorHAnsi"/>
          <w:b/>
          <w:bCs/>
          <w:color w:val="202124"/>
          <w:sz w:val="36"/>
          <w:szCs w:val="36"/>
          <w:shd w:val="clear" w:color="auto" w:fill="FFFFFF"/>
        </w:rPr>
      </w:pPr>
      <w:r w:rsidRPr="00147D35">
        <w:rPr>
          <w:rFonts w:cstheme="minorHAnsi"/>
          <w:b/>
          <w:bCs/>
          <w:sz w:val="36"/>
          <w:szCs w:val="36"/>
          <w:shd w:val="clear" w:color="auto" w:fill="FFFFFF" w:themeFill="background1"/>
        </w:rPr>
        <w:t>« Effet d’ancrage » </w:t>
      </w:r>
      <w:r w:rsidRPr="00D80D72">
        <w:rPr>
          <w:rFonts w:cstheme="minorHAnsi"/>
          <w:b/>
          <w:bCs/>
          <w:color w:val="202124"/>
          <w:sz w:val="36"/>
          <w:szCs w:val="36"/>
          <w:shd w:val="clear" w:color="auto" w:fill="FFFFFF"/>
        </w:rPr>
        <w:t xml:space="preserve">ou « </w:t>
      </w:r>
      <w:r w:rsidR="00D80D72" w:rsidRPr="00D80D72">
        <w:rPr>
          <w:rFonts w:cstheme="minorHAnsi"/>
          <w:b/>
          <w:bCs/>
          <w:color w:val="202124"/>
          <w:sz w:val="36"/>
          <w:szCs w:val="36"/>
          <w:shd w:val="clear" w:color="auto" w:fill="FFFFFF"/>
        </w:rPr>
        <w:t>B</w:t>
      </w:r>
      <w:r w:rsidRPr="00D80D72">
        <w:rPr>
          <w:rFonts w:cstheme="minorHAnsi"/>
          <w:b/>
          <w:bCs/>
          <w:color w:val="202124"/>
          <w:sz w:val="36"/>
          <w:szCs w:val="36"/>
          <w:shd w:val="clear" w:color="auto" w:fill="FFFFFF"/>
        </w:rPr>
        <w:t>iais d'ancrage</w:t>
      </w:r>
      <w:r>
        <w:rPr>
          <w:rFonts w:cstheme="minorHAnsi"/>
          <w:color w:val="202124"/>
          <w:sz w:val="36"/>
          <w:szCs w:val="36"/>
          <w:shd w:val="clear" w:color="auto" w:fill="FFFFFF"/>
        </w:rPr>
        <w:t> :</w:t>
      </w:r>
      <w:r w:rsidRPr="00FD3C1E">
        <w:rPr>
          <w:rFonts w:cstheme="minorHAnsi"/>
          <w:color w:val="202124"/>
          <w:sz w:val="36"/>
          <w:szCs w:val="36"/>
          <w:shd w:val="clear" w:color="auto" w:fill="FFFFFF"/>
        </w:rPr>
        <w:t xml:space="preserve"> </w:t>
      </w:r>
      <w:r w:rsidR="00D80D72">
        <w:rPr>
          <w:rFonts w:cstheme="minorHAnsi"/>
          <w:color w:val="202124"/>
          <w:sz w:val="36"/>
          <w:szCs w:val="36"/>
          <w:shd w:val="clear" w:color="auto" w:fill="FFFFFF"/>
        </w:rPr>
        <w:t>L</w:t>
      </w:r>
      <w:r w:rsidRPr="00FD3C1E">
        <w:rPr>
          <w:rFonts w:cstheme="minorHAnsi"/>
          <w:color w:val="202124"/>
          <w:sz w:val="36"/>
          <w:szCs w:val="36"/>
          <w:shd w:val="clear" w:color="auto" w:fill="FFFFFF"/>
        </w:rPr>
        <w:t>'esprit humain a</w:t>
      </w:r>
      <w:r>
        <w:rPr>
          <w:rFonts w:cstheme="minorHAnsi"/>
          <w:color w:val="202124"/>
          <w:sz w:val="36"/>
          <w:szCs w:val="36"/>
          <w:shd w:val="clear" w:color="auto" w:fill="FFFFFF"/>
        </w:rPr>
        <w:t xml:space="preserve"> </w:t>
      </w:r>
      <w:r w:rsidRPr="00FD3C1E">
        <w:rPr>
          <w:rFonts w:cstheme="minorHAnsi"/>
          <w:color w:val="202124"/>
          <w:sz w:val="36"/>
          <w:szCs w:val="36"/>
          <w:shd w:val="clear" w:color="auto" w:fill="FFFFFF"/>
        </w:rPr>
        <w:t>tendance à cheviller son jugement à la première information dont il a pu disposer (</w:t>
      </w:r>
      <w:r w:rsidRPr="00052B6E">
        <w:rPr>
          <w:rFonts w:cstheme="minorHAnsi"/>
          <w:color w:val="202124"/>
          <w:sz w:val="36"/>
          <w:szCs w:val="36"/>
          <w:shd w:val="clear" w:color="auto" w:fill="FFFFFF"/>
        </w:rPr>
        <w:t>l'ancre)</w:t>
      </w:r>
      <w:r w:rsidRPr="00FD3C1E">
        <w:rPr>
          <w:rFonts w:cstheme="minorHAnsi"/>
          <w:color w:val="202124"/>
          <w:sz w:val="36"/>
          <w:szCs w:val="36"/>
          <w:shd w:val="clear" w:color="auto" w:fill="FFFFFF"/>
        </w:rPr>
        <w:t xml:space="preserve"> lorsqu'il prend une décision dans un contexte d'incertitude.</w:t>
      </w:r>
      <w:r>
        <w:rPr>
          <w:rFonts w:cstheme="minorHAnsi"/>
          <w:color w:val="202124"/>
          <w:sz w:val="36"/>
          <w:szCs w:val="36"/>
          <w:shd w:val="clear" w:color="auto" w:fill="FFFFFF"/>
        </w:rPr>
        <w:t xml:space="preserve"> Très fort quand une donnée chiffrée est donnée (</w:t>
      </w:r>
      <w:r w:rsidRPr="00052B6E">
        <w:rPr>
          <w:rFonts w:cstheme="minorHAnsi"/>
          <w:color w:val="202124"/>
          <w:sz w:val="36"/>
          <w:szCs w:val="36"/>
          <w:shd w:val="clear" w:color="auto" w:fill="FFFFFF"/>
        </w:rPr>
        <w:t xml:space="preserve">d’où l’importance des « échelles » en </w:t>
      </w:r>
      <w:r w:rsidRPr="00052B6E">
        <w:rPr>
          <w:rFonts w:cstheme="minorHAnsi"/>
          <w:i/>
          <w:iCs/>
          <w:color w:val="202124"/>
          <w:sz w:val="36"/>
          <w:szCs w:val="36"/>
          <w:shd w:val="clear" w:color="auto" w:fill="FFFFFF"/>
        </w:rPr>
        <w:t>psychothérapie</w:t>
      </w:r>
      <w:r w:rsidR="00052B6E">
        <w:rPr>
          <w:rFonts w:cstheme="minorHAnsi"/>
          <w:color w:val="202124"/>
          <w:sz w:val="36"/>
          <w:szCs w:val="36"/>
          <w:shd w:val="clear" w:color="auto" w:fill="FFFFFF"/>
        </w:rPr>
        <w:t>*</w:t>
      </w:r>
      <w:r>
        <w:rPr>
          <w:rFonts w:cstheme="minorHAnsi"/>
          <w:color w:val="202124"/>
          <w:sz w:val="36"/>
          <w:szCs w:val="36"/>
          <w:shd w:val="clear" w:color="auto" w:fill="FFFFFF"/>
        </w:rPr>
        <w:t>).</w:t>
      </w:r>
      <w:r>
        <w:rPr>
          <w:rFonts w:cstheme="minorHAnsi"/>
          <w:b/>
          <w:bCs/>
          <w:sz w:val="36"/>
          <w:szCs w:val="36"/>
          <w:shd w:val="clear" w:color="auto" w:fill="F8F7FD"/>
        </w:rPr>
        <w:t xml:space="preserve"> </w:t>
      </w:r>
      <w:r w:rsidR="00FD3C1E" w:rsidRPr="00FD3C1E">
        <w:rPr>
          <w:rFonts w:cstheme="minorHAnsi"/>
          <w:b/>
          <w:bCs/>
          <w:color w:val="202124"/>
          <w:sz w:val="36"/>
          <w:szCs w:val="36"/>
          <w:shd w:val="clear" w:color="auto" w:fill="FFFFFF"/>
        </w:rPr>
        <w:t>IH 04 2022.</w:t>
      </w:r>
    </w:p>
    <w:p w14:paraId="5A1AE86E" w14:textId="50D75929" w:rsidR="00F90040" w:rsidRDefault="00F90040" w:rsidP="00F9004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Effet d’avalanche » : </w:t>
      </w:r>
      <w:r w:rsidRPr="009C0181">
        <w:rPr>
          <w:rFonts w:cstheme="minorHAnsi"/>
          <w:sz w:val="36"/>
          <w:szCs w:val="36"/>
          <w:shd w:val="clear" w:color="auto" w:fill="FFFFFF"/>
        </w:rPr>
        <w:t xml:space="preserve">Effet multiplicateur du courant électrique à l'intérieur de matériaux qui étaient, jusqu'au déclenchement du phénomène, de bons isolants. </w:t>
      </w:r>
      <w:r>
        <w:rPr>
          <w:rFonts w:cstheme="minorHAnsi"/>
          <w:sz w:val="36"/>
          <w:szCs w:val="36"/>
          <w:shd w:val="clear" w:color="auto" w:fill="FFFFFF"/>
        </w:rPr>
        <w:t>En psychologie : changement « </w:t>
      </w:r>
      <w:r w:rsidRPr="003104A5">
        <w:rPr>
          <w:rFonts w:cstheme="minorHAnsi"/>
          <w:sz w:val="36"/>
          <w:szCs w:val="36"/>
          <w:shd w:val="clear" w:color="auto" w:fill="FFFFFF"/>
        </w:rPr>
        <w:t>exponentiel</w:t>
      </w:r>
      <w:r>
        <w:rPr>
          <w:rFonts w:cstheme="minorHAnsi"/>
          <w:sz w:val="36"/>
          <w:szCs w:val="36"/>
          <w:shd w:val="clear" w:color="auto" w:fill="FFFFFF"/>
        </w:rPr>
        <w:t> », réaction en chaîne.</w:t>
      </w:r>
    </w:p>
    <w:p w14:paraId="2450C466" w14:textId="7A4E6B17" w:rsidR="00211AF9" w:rsidRDefault="00211AF9" w:rsidP="00F90040">
      <w:pPr>
        <w:shd w:val="clear" w:color="auto" w:fill="FFFFFF" w:themeFill="background1"/>
        <w:rPr>
          <w:rFonts w:cstheme="minorHAnsi"/>
          <w:sz w:val="36"/>
          <w:szCs w:val="36"/>
          <w:shd w:val="clear" w:color="auto" w:fill="FFFFFF"/>
        </w:rPr>
      </w:pPr>
      <w:r w:rsidRPr="00211AF9">
        <w:rPr>
          <w:rFonts w:cstheme="minorHAnsi"/>
          <w:b/>
          <w:bCs/>
          <w:sz w:val="36"/>
          <w:szCs w:val="36"/>
          <w:shd w:val="clear" w:color="auto" w:fill="FFFFFF"/>
        </w:rPr>
        <w:t>« Effet de Boucles d’Or » ou « Principe de Boucles d’Or »</w:t>
      </w:r>
      <w:r>
        <w:rPr>
          <w:rFonts w:cstheme="minorHAnsi"/>
          <w:sz w:val="36"/>
          <w:szCs w:val="36"/>
          <w:shd w:val="clear" w:color="auto" w:fill="FFFFFF"/>
        </w:rPr>
        <w:t xml:space="preserve"> : Cette expression (inspirée du célèbre conte) désigne l’endroit correct entre les extrêmes, </w:t>
      </w:r>
      <w:r w:rsidRPr="00211AF9">
        <w:rPr>
          <w:rFonts w:cstheme="minorHAnsi"/>
          <w:color w:val="000000" w:themeColor="text1"/>
          <w:sz w:val="36"/>
          <w:szCs w:val="36"/>
          <w:shd w:val="clear" w:color="auto" w:fill="FFFFFF" w:themeFill="background1"/>
        </w:rPr>
        <w:t>le juste milieu que l'on peut tous et toutes atteindre</w:t>
      </w:r>
      <w:r>
        <w:rPr>
          <w:rFonts w:cstheme="minorHAnsi"/>
          <w:sz w:val="36"/>
          <w:szCs w:val="36"/>
          <w:shd w:val="clear" w:color="auto" w:fill="FFFFFF"/>
        </w:rPr>
        <w:t>, et par exemple l</w:t>
      </w:r>
      <w:r w:rsidRPr="00211AF9">
        <w:rPr>
          <w:rFonts w:cstheme="minorHAnsi"/>
          <w:sz w:val="36"/>
          <w:szCs w:val="36"/>
          <w:shd w:val="clear" w:color="auto" w:fill="FFFFFF"/>
        </w:rPr>
        <w:t>a préférence d'un nourrisson pour participer à des événements qui ne sont ni trop simples ni trop complexes selon sa représentation actuelle du monde</w:t>
      </w:r>
      <w:r>
        <w:rPr>
          <w:rFonts w:cstheme="minorHAnsi"/>
          <w:sz w:val="36"/>
          <w:szCs w:val="36"/>
          <w:shd w:val="clear" w:color="auto" w:fill="FFFFFF"/>
        </w:rPr>
        <w:t xml:space="preserve">. </w:t>
      </w:r>
    </w:p>
    <w:p w14:paraId="270B4ACB" w14:textId="5C521237" w:rsidR="003A163F" w:rsidRDefault="003A163F" w:rsidP="00F90040">
      <w:pPr>
        <w:shd w:val="clear" w:color="auto" w:fill="FFFFFF" w:themeFill="background1"/>
        <w:rPr>
          <w:rFonts w:cstheme="minorHAnsi"/>
          <w:b/>
          <w:bCs/>
          <w:sz w:val="36"/>
          <w:szCs w:val="36"/>
          <w:shd w:val="clear" w:color="auto" w:fill="FFFFFF"/>
        </w:rPr>
      </w:pPr>
      <w:bookmarkStart w:id="240" w:name="_Hlk173270321"/>
      <w:r w:rsidRPr="0045321D">
        <w:rPr>
          <w:rFonts w:cstheme="minorHAnsi"/>
          <w:b/>
          <w:bCs/>
          <w:sz w:val="36"/>
          <w:szCs w:val="36"/>
          <w:shd w:val="clear" w:color="auto" w:fill="FFFFFF"/>
        </w:rPr>
        <w:t>« Effet de cadrage » ou « Framing effect »</w:t>
      </w:r>
      <w:r>
        <w:rPr>
          <w:rFonts w:cstheme="minorHAnsi"/>
          <w:sz w:val="36"/>
          <w:szCs w:val="36"/>
          <w:shd w:val="clear" w:color="auto" w:fill="FFFFFF"/>
        </w:rPr>
        <w:t xml:space="preserve"> : </w:t>
      </w:r>
      <w:r w:rsidRPr="0045321D">
        <w:rPr>
          <w:rFonts w:cstheme="minorHAnsi"/>
          <w:i/>
          <w:iCs/>
          <w:sz w:val="36"/>
          <w:szCs w:val="36"/>
          <w:shd w:val="clear" w:color="auto" w:fill="FFFFFF"/>
        </w:rPr>
        <w:t>Biais cognitif</w:t>
      </w:r>
      <w:r>
        <w:rPr>
          <w:rFonts w:cstheme="minorHAnsi"/>
          <w:sz w:val="36"/>
          <w:szCs w:val="36"/>
          <w:shd w:val="clear" w:color="auto" w:fill="FFFFFF"/>
        </w:rPr>
        <w:t xml:space="preserve">* qui consiste à être influencé dans ses choix par la manière dont une information est </w:t>
      </w:r>
      <w:r w:rsidR="0045321D">
        <w:rPr>
          <w:rFonts w:cstheme="minorHAnsi"/>
          <w:sz w:val="36"/>
          <w:szCs w:val="36"/>
          <w:shd w:val="clear" w:color="auto" w:fill="FFFFFF"/>
        </w:rPr>
        <w:t xml:space="preserve">formulée au détriment de l’information elle-même. </w:t>
      </w:r>
      <w:bookmarkEnd w:id="240"/>
      <w:r w:rsidR="0045321D" w:rsidRPr="0045321D">
        <w:rPr>
          <w:rFonts w:cstheme="minorHAnsi"/>
          <w:b/>
          <w:bCs/>
          <w:sz w:val="36"/>
          <w:szCs w:val="36"/>
          <w:shd w:val="clear" w:color="auto" w:fill="FFFFFF"/>
        </w:rPr>
        <w:t>IH 08 2024</w:t>
      </w:r>
    </w:p>
    <w:p w14:paraId="7740B1C8" w14:textId="1419630B" w:rsidR="00175784" w:rsidRDefault="00175784" w:rsidP="00F90040">
      <w:pPr>
        <w:shd w:val="clear" w:color="auto" w:fill="FFFFFF" w:themeFill="background1"/>
        <w:rPr>
          <w:rFonts w:cstheme="minorHAnsi"/>
          <w:sz w:val="36"/>
          <w:szCs w:val="36"/>
          <w:shd w:val="clear" w:color="auto" w:fill="FFFFFF"/>
        </w:rPr>
      </w:pPr>
      <w:r w:rsidRPr="00F73CFB">
        <w:rPr>
          <w:rFonts w:cstheme="minorHAnsi"/>
          <w:b/>
          <w:bCs/>
          <w:sz w:val="36"/>
          <w:szCs w:val="36"/>
          <w:shd w:val="clear" w:color="auto" w:fill="FFFFFF"/>
        </w:rPr>
        <w:t>« Effet de contamination »</w:t>
      </w:r>
      <w:r>
        <w:rPr>
          <w:rFonts w:cstheme="minorHAnsi"/>
          <w:sz w:val="36"/>
          <w:szCs w:val="36"/>
          <w:shd w:val="clear" w:color="auto" w:fill="FFFFFF"/>
        </w:rPr>
        <w:t xml:space="preserve"> </w:t>
      </w:r>
      <w:r w:rsidRPr="00F73CFB">
        <w:rPr>
          <w:rFonts w:cstheme="minorHAnsi"/>
          <w:b/>
          <w:bCs/>
          <w:sz w:val="36"/>
          <w:szCs w:val="36"/>
          <w:shd w:val="clear" w:color="auto" w:fill="FFFFFF"/>
        </w:rPr>
        <w:t>ou « Effet de notoriété » ou « Effet de halo »</w:t>
      </w:r>
      <w:r>
        <w:rPr>
          <w:rFonts w:cstheme="minorHAnsi"/>
          <w:sz w:val="36"/>
          <w:szCs w:val="36"/>
          <w:shd w:val="clear" w:color="auto" w:fill="FFFFFF"/>
        </w:rPr>
        <w:t xml:space="preserve"> : </w:t>
      </w:r>
      <w:r w:rsidRPr="00175784">
        <w:rPr>
          <w:rFonts w:cstheme="minorHAnsi"/>
          <w:i/>
          <w:iCs/>
          <w:sz w:val="36"/>
          <w:szCs w:val="36"/>
          <w:shd w:val="clear" w:color="auto" w:fill="FFFFFF"/>
        </w:rPr>
        <w:t>Biais cognitif</w:t>
      </w:r>
      <w:r>
        <w:rPr>
          <w:rFonts w:cstheme="minorHAnsi"/>
          <w:sz w:val="36"/>
          <w:szCs w:val="36"/>
          <w:shd w:val="clear" w:color="auto" w:fill="FFFFFF"/>
        </w:rPr>
        <w:t>* qui affecte la perception que l’on a des gens (ou des marques, etc.) après avoir eu une première impression (positive ou négative) : « </w:t>
      </w:r>
      <w:r w:rsidRPr="00796C04">
        <w:rPr>
          <w:rFonts w:cstheme="minorHAnsi"/>
          <w:i/>
          <w:iCs/>
          <w:sz w:val="36"/>
          <w:szCs w:val="36"/>
          <w:shd w:val="clear" w:color="auto" w:fill="FFFFFF"/>
        </w:rPr>
        <w:t>On n’a qu’une seule fois l’occasion de donner une première bonne impression</w:t>
      </w:r>
      <w:r>
        <w:rPr>
          <w:rFonts w:cstheme="minorHAnsi"/>
          <w:sz w:val="36"/>
          <w:szCs w:val="36"/>
          <w:shd w:val="clear" w:color="auto" w:fill="FFFFFF"/>
        </w:rPr>
        <w:t xml:space="preserve"> ». Observé empiriquement par </w:t>
      </w:r>
      <w:r w:rsidRPr="00796C04">
        <w:rPr>
          <w:rFonts w:cstheme="minorHAnsi"/>
          <w:sz w:val="36"/>
          <w:szCs w:val="36"/>
          <w:u w:val="single"/>
          <w:shd w:val="clear" w:color="auto" w:fill="FFFFFF"/>
        </w:rPr>
        <w:t>Edward Thorndike</w:t>
      </w:r>
      <w:r>
        <w:rPr>
          <w:rFonts w:cstheme="minorHAnsi"/>
          <w:sz w:val="36"/>
          <w:szCs w:val="36"/>
          <w:shd w:val="clear" w:color="auto" w:fill="FFFFFF"/>
        </w:rPr>
        <w:t xml:space="preserve">* en 1920 et démontré par </w:t>
      </w:r>
      <w:r w:rsidRPr="00796C04">
        <w:rPr>
          <w:rFonts w:cstheme="minorHAnsi"/>
          <w:sz w:val="36"/>
          <w:szCs w:val="36"/>
          <w:u w:val="single"/>
          <w:shd w:val="clear" w:color="auto" w:fill="FFFFFF"/>
        </w:rPr>
        <w:t>Solomon Asch</w:t>
      </w:r>
      <w:r>
        <w:rPr>
          <w:rFonts w:cstheme="minorHAnsi"/>
          <w:sz w:val="36"/>
          <w:szCs w:val="36"/>
          <w:shd w:val="clear" w:color="auto" w:fill="FFFFFF"/>
        </w:rPr>
        <w:t xml:space="preserve">* en 1946. </w:t>
      </w:r>
      <w:r w:rsidRPr="00796C04">
        <w:rPr>
          <w:rFonts w:cstheme="minorHAnsi"/>
          <w:b/>
          <w:bCs/>
          <w:sz w:val="36"/>
          <w:szCs w:val="36"/>
          <w:shd w:val="clear" w:color="auto" w:fill="FFFFFF"/>
        </w:rPr>
        <w:t>IH 01 2025</w:t>
      </w:r>
    </w:p>
    <w:p w14:paraId="6F9D512E" w14:textId="77777777" w:rsidR="00F90040" w:rsidRDefault="00F90040" w:rsidP="00F90040">
      <w:pPr>
        <w:shd w:val="clear" w:color="auto" w:fill="FFFFFF" w:themeFill="background1"/>
        <w:rPr>
          <w:rFonts w:cstheme="minorHAnsi"/>
          <w:i/>
          <w:iCs/>
          <w:sz w:val="36"/>
          <w:szCs w:val="36"/>
          <w:shd w:val="clear" w:color="auto" w:fill="FFFFFF"/>
        </w:rPr>
      </w:pPr>
      <w:r w:rsidRPr="00A24C03">
        <w:rPr>
          <w:rFonts w:cstheme="minorHAnsi"/>
          <w:b/>
          <w:bCs/>
          <w:sz w:val="36"/>
          <w:szCs w:val="36"/>
          <w:shd w:val="clear" w:color="auto" w:fill="FFFFFF"/>
        </w:rPr>
        <w:t>« Effet de débordement » </w:t>
      </w:r>
      <w:r>
        <w:rPr>
          <w:rFonts w:cstheme="minorHAnsi"/>
          <w:b/>
          <w:bCs/>
          <w:sz w:val="36"/>
          <w:szCs w:val="36"/>
          <w:shd w:val="clear" w:color="auto" w:fill="FFFFFF"/>
        </w:rPr>
        <w:t xml:space="preserve">ou </w:t>
      </w:r>
      <w:r w:rsidRPr="00A24C03">
        <w:rPr>
          <w:rFonts w:cstheme="minorHAnsi"/>
          <w:b/>
          <w:bCs/>
          <w:sz w:val="36"/>
          <w:szCs w:val="36"/>
          <w:shd w:val="clear" w:color="auto" w:fill="FFFFFF"/>
        </w:rPr>
        <w:t xml:space="preserve">Spillover effect » ou « Effet d’entrainement » : </w:t>
      </w:r>
      <w:r w:rsidRPr="00A24C03">
        <w:rPr>
          <w:rFonts w:cstheme="minorHAnsi"/>
          <w:sz w:val="36"/>
          <w:szCs w:val="36"/>
          <w:shd w:val="clear" w:color="auto" w:fill="FFFFFF"/>
        </w:rPr>
        <w:t>Fait de chercher la cohérence entre un comportement et un autre, pour éviter une dissonance cognitive qui crée un inconfort. Il peut être négatif (</w:t>
      </w:r>
      <w:r w:rsidRPr="00B9621A">
        <w:rPr>
          <w:rFonts w:cstheme="minorHAnsi"/>
          <w:sz w:val="36"/>
          <w:szCs w:val="36"/>
          <w:shd w:val="clear" w:color="auto" w:fill="FFFFFF"/>
        </w:rPr>
        <w:t>adopter un comportement contre-productif peut amener à en adopter un autre) ou positif (adopter un comportement positif peut amener à en adopter un autre</w:t>
      </w:r>
      <w:r w:rsidRPr="00A24C03">
        <w:rPr>
          <w:rFonts w:cstheme="minorHAnsi"/>
          <w:i/>
          <w:iCs/>
          <w:sz w:val="36"/>
          <w:szCs w:val="36"/>
          <w:shd w:val="clear" w:color="auto" w:fill="FFFFFF"/>
        </w:rPr>
        <w:t>).</w:t>
      </w:r>
    </w:p>
    <w:p w14:paraId="5A3EF5D9" w14:textId="5E17D664" w:rsidR="00CF1CD1" w:rsidRDefault="00CF1CD1" w:rsidP="00F90040">
      <w:pPr>
        <w:shd w:val="clear" w:color="auto" w:fill="FFFFFF" w:themeFill="background1"/>
        <w:rPr>
          <w:rFonts w:cstheme="minorHAnsi"/>
          <w:sz w:val="36"/>
          <w:szCs w:val="36"/>
          <w:shd w:val="clear" w:color="auto" w:fill="FFFFFF"/>
        </w:rPr>
      </w:pPr>
      <w:r w:rsidRPr="00CF1CD1">
        <w:rPr>
          <w:rFonts w:cstheme="minorHAnsi"/>
          <w:b/>
          <w:bCs/>
          <w:sz w:val="36"/>
          <w:szCs w:val="36"/>
          <w:shd w:val="clear" w:color="auto" w:fill="FFFFFF"/>
        </w:rPr>
        <w:t>«</w:t>
      </w:r>
      <w:r>
        <w:rPr>
          <w:rFonts w:cstheme="minorHAnsi"/>
          <w:i/>
          <w:iCs/>
          <w:sz w:val="36"/>
          <w:szCs w:val="36"/>
          <w:shd w:val="clear" w:color="auto" w:fill="FFFFFF"/>
        </w:rPr>
        <w:t> </w:t>
      </w:r>
      <w:r w:rsidRPr="00CF1CD1">
        <w:rPr>
          <w:rFonts w:cstheme="minorHAnsi"/>
          <w:b/>
          <w:bCs/>
          <w:sz w:val="36"/>
          <w:szCs w:val="36"/>
          <w:shd w:val="clear" w:color="auto" w:fill="FFFFFF"/>
        </w:rPr>
        <w:t>Effet de désinformation</w:t>
      </w:r>
      <w:r>
        <w:rPr>
          <w:rFonts w:cstheme="minorHAnsi"/>
          <w:i/>
          <w:iCs/>
          <w:sz w:val="36"/>
          <w:szCs w:val="36"/>
          <w:shd w:val="clear" w:color="auto" w:fill="FFFFFF"/>
        </w:rPr>
        <w:t> </w:t>
      </w:r>
      <w:r w:rsidRPr="00CF1CD1">
        <w:rPr>
          <w:rFonts w:cstheme="minorHAnsi"/>
          <w:b/>
          <w:bCs/>
          <w:i/>
          <w:iCs/>
          <w:sz w:val="36"/>
          <w:szCs w:val="36"/>
          <w:shd w:val="clear" w:color="auto" w:fill="FFFFFF"/>
        </w:rPr>
        <w:t>»</w:t>
      </w:r>
      <w:r>
        <w:rPr>
          <w:rFonts w:cstheme="minorHAnsi"/>
          <w:i/>
          <w:iCs/>
          <w:sz w:val="36"/>
          <w:szCs w:val="36"/>
          <w:shd w:val="clear" w:color="auto" w:fill="FFFFFF"/>
        </w:rPr>
        <w:t> </w:t>
      </w:r>
      <w:r w:rsidRPr="00CF1CD1">
        <w:rPr>
          <w:rFonts w:cstheme="minorHAnsi"/>
          <w:sz w:val="36"/>
          <w:szCs w:val="36"/>
          <w:shd w:val="clear" w:color="auto" w:fill="FFFFFF"/>
        </w:rPr>
        <w:t>ou «</w:t>
      </w:r>
      <w:r>
        <w:rPr>
          <w:rFonts w:cstheme="minorHAnsi"/>
          <w:i/>
          <w:iCs/>
          <w:sz w:val="36"/>
          <w:szCs w:val="36"/>
          <w:shd w:val="clear" w:color="auto" w:fill="FFFFFF"/>
        </w:rPr>
        <w:t> </w:t>
      </w:r>
      <w:r w:rsidR="00D80D72">
        <w:rPr>
          <w:rFonts w:cstheme="minorHAnsi"/>
          <w:b/>
          <w:bCs/>
          <w:sz w:val="36"/>
          <w:szCs w:val="36"/>
          <w:shd w:val="clear" w:color="auto" w:fill="FFFFFF"/>
        </w:rPr>
        <w:t>E</w:t>
      </w:r>
      <w:r w:rsidRPr="00CF1CD1">
        <w:rPr>
          <w:rFonts w:cstheme="minorHAnsi"/>
          <w:b/>
          <w:bCs/>
          <w:sz w:val="36"/>
          <w:szCs w:val="36"/>
          <w:shd w:val="clear" w:color="auto" w:fill="FFFFFF"/>
        </w:rPr>
        <w:t>ffet de fausse information »</w:t>
      </w:r>
      <w:r>
        <w:rPr>
          <w:rFonts w:cstheme="minorHAnsi"/>
          <w:b/>
          <w:bCs/>
          <w:sz w:val="36"/>
          <w:szCs w:val="36"/>
          <w:shd w:val="clear" w:color="auto" w:fill="FFFFFF"/>
        </w:rPr>
        <w:t xml:space="preserve"> </w:t>
      </w:r>
      <w:r w:rsidRPr="00CF1CD1">
        <w:rPr>
          <w:rFonts w:cstheme="minorHAnsi"/>
          <w:b/>
          <w:bCs/>
          <w:sz w:val="36"/>
          <w:szCs w:val="36"/>
          <w:shd w:val="clear" w:color="auto" w:fill="FFFFFF"/>
        </w:rPr>
        <w:t>:</w:t>
      </w:r>
      <w:r>
        <w:rPr>
          <w:rFonts w:cstheme="minorHAnsi"/>
          <w:i/>
          <w:iCs/>
          <w:sz w:val="36"/>
          <w:szCs w:val="36"/>
          <w:shd w:val="clear" w:color="auto" w:fill="FFFFFF"/>
        </w:rPr>
        <w:t xml:space="preserve"> </w:t>
      </w:r>
      <w:r w:rsidRPr="00CF1CD1">
        <w:rPr>
          <w:rFonts w:cstheme="minorHAnsi"/>
          <w:sz w:val="36"/>
          <w:szCs w:val="36"/>
          <w:shd w:val="clear" w:color="auto" w:fill="FFFFFF"/>
        </w:rPr>
        <w:t>Inférence rétroactive qui se produit lorsque la précision de nos </w:t>
      </w:r>
      <w:hyperlink r:id="rId128" w:tooltip="Souvenir (mémoire)" w:history="1">
        <w:r w:rsidRPr="00CF1CD1">
          <w:rPr>
            <w:rStyle w:val="Lienhypertexte"/>
            <w:rFonts w:cstheme="minorHAnsi"/>
            <w:color w:val="auto"/>
            <w:sz w:val="36"/>
            <w:szCs w:val="36"/>
            <w:u w:val="none"/>
            <w:shd w:val="clear" w:color="auto" w:fill="FFFFFF"/>
          </w:rPr>
          <w:t>souvenirs</w:t>
        </w:r>
      </w:hyperlink>
      <w:r w:rsidRPr="00CF1CD1">
        <w:rPr>
          <w:rFonts w:cstheme="minorHAnsi"/>
          <w:sz w:val="36"/>
          <w:szCs w:val="36"/>
          <w:shd w:val="clear" w:color="auto" w:fill="FFFFFF"/>
        </w:rPr>
        <w:t> issus de la </w:t>
      </w:r>
      <w:hyperlink r:id="rId129" w:tooltip="Mémoire épisodique" w:history="1">
        <w:r w:rsidRPr="00CF1CD1">
          <w:rPr>
            <w:rStyle w:val="Lienhypertexte"/>
            <w:rFonts w:cstheme="minorHAnsi"/>
            <w:i/>
            <w:iCs/>
            <w:color w:val="auto"/>
            <w:sz w:val="36"/>
            <w:szCs w:val="36"/>
            <w:u w:val="none"/>
            <w:shd w:val="clear" w:color="auto" w:fill="FFFFFF"/>
          </w:rPr>
          <w:t>mémoire épisodique</w:t>
        </w:r>
      </w:hyperlink>
      <w:r>
        <w:rPr>
          <w:rFonts w:cstheme="minorHAnsi"/>
          <w:sz w:val="36"/>
          <w:szCs w:val="36"/>
          <w:shd w:val="clear" w:color="auto" w:fill="FFFFFF"/>
        </w:rPr>
        <w:t>*</w:t>
      </w:r>
      <w:r w:rsidRPr="00CF1CD1">
        <w:rPr>
          <w:rFonts w:cstheme="minorHAnsi"/>
          <w:sz w:val="36"/>
          <w:szCs w:val="36"/>
          <w:shd w:val="clear" w:color="auto" w:fill="FFFFFF"/>
        </w:rPr>
        <w:t> est altérée par des informations ultérieures.</w:t>
      </w:r>
    </w:p>
    <w:p w14:paraId="37976492" w14:textId="094F3C2A" w:rsidR="00CF1CD1" w:rsidRDefault="00CF1CD1" w:rsidP="00F90040">
      <w:pPr>
        <w:shd w:val="clear" w:color="auto" w:fill="FFFFFF" w:themeFill="background1"/>
        <w:rPr>
          <w:rFonts w:cstheme="minorHAnsi"/>
          <w:sz w:val="36"/>
          <w:szCs w:val="36"/>
          <w:shd w:val="clear" w:color="auto" w:fill="FFFFFF"/>
        </w:rPr>
      </w:pPr>
      <w:r w:rsidRPr="00CF1CD1">
        <w:rPr>
          <w:rFonts w:cstheme="minorHAnsi"/>
          <w:sz w:val="36"/>
          <w:szCs w:val="36"/>
          <w:shd w:val="clear" w:color="auto" w:fill="FFFFFF"/>
        </w:rPr>
        <w:t xml:space="preserve"> «</w:t>
      </w:r>
      <w:r>
        <w:rPr>
          <w:rFonts w:cstheme="minorHAnsi"/>
          <w:i/>
          <w:iCs/>
          <w:sz w:val="36"/>
          <w:szCs w:val="36"/>
          <w:shd w:val="clear" w:color="auto" w:fill="FFFFFF"/>
        </w:rPr>
        <w:t> </w:t>
      </w:r>
      <w:r>
        <w:rPr>
          <w:rFonts w:cstheme="minorHAnsi"/>
          <w:b/>
          <w:bCs/>
          <w:sz w:val="36"/>
          <w:szCs w:val="36"/>
          <w:shd w:val="clear" w:color="auto" w:fill="FFFFFF"/>
        </w:rPr>
        <w:t>E</w:t>
      </w:r>
      <w:r w:rsidRPr="00CF1CD1">
        <w:rPr>
          <w:rFonts w:cstheme="minorHAnsi"/>
          <w:b/>
          <w:bCs/>
          <w:sz w:val="36"/>
          <w:szCs w:val="36"/>
          <w:shd w:val="clear" w:color="auto" w:fill="FFFFFF"/>
        </w:rPr>
        <w:t>ffet de fausse information »</w:t>
      </w:r>
      <w:r>
        <w:rPr>
          <w:rFonts w:cstheme="minorHAnsi"/>
          <w:b/>
          <w:bCs/>
          <w:sz w:val="36"/>
          <w:szCs w:val="36"/>
          <w:shd w:val="clear" w:color="auto" w:fill="FFFFFF"/>
        </w:rPr>
        <w:t xml:space="preserve"> ou </w:t>
      </w:r>
      <w:r w:rsidRPr="00CF1CD1">
        <w:rPr>
          <w:rFonts w:cstheme="minorHAnsi"/>
          <w:b/>
          <w:bCs/>
          <w:sz w:val="36"/>
          <w:szCs w:val="36"/>
          <w:shd w:val="clear" w:color="auto" w:fill="FFFFFF"/>
        </w:rPr>
        <w:t>«</w:t>
      </w:r>
      <w:r>
        <w:rPr>
          <w:rFonts w:cstheme="minorHAnsi"/>
          <w:i/>
          <w:iCs/>
          <w:sz w:val="36"/>
          <w:szCs w:val="36"/>
          <w:shd w:val="clear" w:color="auto" w:fill="FFFFFF"/>
        </w:rPr>
        <w:t> </w:t>
      </w:r>
      <w:r w:rsidRPr="00CF1CD1">
        <w:rPr>
          <w:rFonts w:cstheme="minorHAnsi"/>
          <w:b/>
          <w:bCs/>
          <w:sz w:val="36"/>
          <w:szCs w:val="36"/>
          <w:shd w:val="clear" w:color="auto" w:fill="FFFFFF"/>
        </w:rPr>
        <w:t>Effet de désinformation</w:t>
      </w:r>
      <w:r>
        <w:rPr>
          <w:rFonts w:cstheme="minorHAnsi"/>
          <w:i/>
          <w:iCs/>
          <w:sz w:val="36"/>
          <w:szCs w:val="36"/>
          <w:shd w:val="clear" w:color="auto" w:fill="FFFFFF"/>
        </w:rPr>
        <w:t> </w:t>
      </w:r>
      <w:r w:rsidRPr="00CF1CD1">
        <w:rPr>
          <w:rFonts w:cstheme="minorHAnsi"/>
          <w:b/>
          <w:bCs/>
          <w:i/>
          <w:iCs/>
          <w:sz w:val="36"/>
          <w:szCs w:val="36"/>
          <w:shd w:val="clear" w:color="auto" w:fill="FFFFFF"/>
        </w:rPr>
        <w:t>»</w:t>
      </w:r>
      <w:r>
        <w:rPr>
          <w:rFonts w:cstheme="minorHAnsi"/>
          <w:b/>
          <w:bCs/>
          <w:sz w:val="36"/>
          <w:szCs w:val="36"/>
          <w:shd w:val="clear" w:color="auto" w:fill="FFFFFF"/>
        </w:rPr>
        <w:t xml:space="preserve"> </w:t>
      </w:r>
      <w:r w:rsidRPr="00CF1CD1">
        <w:rPr>
          <w:rFonts w:cstheme="minorHAnsi"/>
          <w:b/>
          <w:bCs/>
          <w:sz w:val="36"/>
          <w:szCs w:val="36"/>
          <w:shd w:val="clear" w:color="auto" w:fill="FFFFFF"/>
        </w:rPr>
        <w:t>:</w:t>
      </w:r>
      <w:r>
        <w:rPr>
          <w:rFonts w:cstheme="minorHAnsi"/>
          <w:i/>
          <w:iCs/>
          <w:sz w:val="36"/>
          <w:szCs w:val="36"/>
          <w:shd w:val="clear" w:color="auto" w:fill="FFFFFF"/>
        </w:rPr>
        <w:t xml:space="preserve"> </w:t>
      </w:r>
      <w:r w:rsidRPr="00CF1CD1">
        <w:rPr>
          <w:rFonts w:cstheme="minorHAnsi"/>
          <w:sz w:val="36"/>
          <w:szCs w:val="36"/>
          <w:shd w:val="clear" w:color="auto" w:fill="FFFFFF"/>
        </w:rPr>
        <w:t>Inférence rétroactive qui se produit lorsque la précision de nos </w:t>
      </w:r>
      <w:hyperlink r:id="rId130" w:tooltip="Souvenir (mémoire)" w:history="1">
        <w:r w:rsidRPr="00CF1CD1">
          <w:rPr>
            <w:rStyle w:val="Lienhypertexte"/>
            <w:rFonts w:cstheme="minorHAnsi"/>
            <w:color w:val="auto"/>
            <w:sz w:val="36"/>
            <w:szCs w:val="36"/>
            <w:u w:val="none"/>
            <w:shd w:val="clear" w:color="auto" w:fill="FFFFFF"/>
          </w:rPr>
          <w:t>souvenirs</w:t>
        </w:r>
      </w:hyperlink>
      <w:r w:rsidRPr="00CF1CD1">
        <w:rPr>
          <w:rFonts w:cstheme="minorHAnsi"/>
          <w:sz w:val="36"/>
          <w:szCs w:val="36"/>
          <w:shd w:val="clear" w:color="auto" w:fill="FFFFFF"/>
        </w:rPr>
        <w:t> issus de la </w:t>
      </w:r>
      <w:hyperlink r:id="rId131" w:tooltip="Mémoire épisodique" w:history="1">
        <w:r w:rsidRPr="00CF1CD1">
          <w:rPr>
            <w:rStyle w:val="Lienhypertexte"/>
            <w:rFonts w:cstheme="minorHAnsi"/>
            <w:i/>
            <w:iCs/>
            <w:color w:val="auto"/>
            <w:sz w:val="36"/>
            <w:szCs w:val="36"/>
            <w:u w:val="none"/>
            <w:shd w:val="clear" w:color="auto" w:fill="FFFFFF"/>
          </w:rPr>
          <w:t>mémoire épisodique</w:t>
        </w:r>
      </w:hyperlink>
      <w:r>
        <w:rPr>
          <w:rFonts w:cstheme="minorHAnsi"/>
          <w:sz w:val="36"/>
          <w:szCs w:val="36"/>
          <w:shd w:val="clear" w:color="auto" w:fill="FFFFFF"/>
        </w:rPr>
        <w:t>*</w:t>
      </w:r>
      <w:r w:rsidRPr="00CF1CD1">
        <w:rPr>
          <w:rFonts w:cstheme="minorHAnsi"/>
          <w:sz w:val="36"/>
          <w:szCs w:val="36"/>
          <w:shd w:val="clear" w:color="auto" w:fill="FFFFFF"/>
        </w:rPr>
        <w:t> est altérée par des informations ultérieures.</w:t>
      </w:r>
    </w:p>
    <w:p w14:paraId="22DDEEFE" w14:textId="79D34987" w:rsidR="00933425" w:rsidRPr="00933425" w:rsidRDefault="00933425" w:rsidP="00F90040">
      <w:pPr>
        <w:shd w:val="clear" w:color="auto" w:fill="FFFFFF" w:themeFill="background1"/>
        <w:rPr>
          <w:rFonts w:cstheme="minorHAnsi"/>
          <w:sz w:val="36"/>
          <w:szCs w:val="36"/>
          <w:shd w:val="clear" w:color="auto" w:fill="FFFFFF" w:themeFill="background1"/>
        </w:rPr>
      </w:pPr>
      <w:bookmarkStart w:id="241" w:name="_Hlk199019225"/>
      <w:r>
        <w:rPr>
          <w:rFonts w:cstheme="minorHAnsi"/>
          <w:b/>
          <w:bCs/>
          <w:sz w:val="36"/>
          <w:szCs w:val="36"/>
          <w:shd w:val="clear" w:color="auto" w:fill="FFFFFF" w:themeFill="background1"/>
        </w:rPr>
        <w:t xml:space="preserve"> « Effet de faux consensus »</w:t>
      </w:r>
      <w:r>
        <w:rPr>
          <w:rFonts w:cstheme="minorHAnsi"/>
          <w:sz w:val="36"/>
          <w:szCs w:val="36"/>
          <w:shd w:val="clear" w:color="auto" w:fill="FFFFFF" w:themeFill="background1"/>
        </w:rPr>
        <w:t> </w:t>
      </w:r>
      <w:r>
        <w:rPr>
          <w:rFonts w:cstheme="minorHAnsi"/>
          <w:b/>
          <w:bCs/>
          <w:sz w:val="36"/>
          <w:szCs w:val="36"/>
          <w:shd w:val="clear" w:color="auto" w:fill="FFFFFF" w:themeFill="background1"/>
        </w:rPr>
        <w:t>ou</w:t>
      </w:r>
      <w:r w:rsidRPr="00933425">
        <w:rPr>
          <w:rFonts w:cstheme="minorHAnsi"/>
          <w:b/>
          <w:bCs/>
          <w:sz w:val="36"/>
          <w:szCs w:val="36"/>
          <w:shd w:val="clear" w:color="auto" w:fill="FFFFFF" w:themeFill="background1"/>
        </w:rPr>
        <w:t xml:space="preserve"> « Biais de consensus »</w:t>
      </w:r>
      <w:r w:rsidR="00537C47">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w:t>
      </w:r>
      <w:r w:rsidRPr="00933425">
        <w:rPr>
          <w:rFonts w:cstheme="minorHAnsi"/>
          <w:i/>
          <w:iCs/>
          <w:color w:val="000000" w:themeColor="text1"/>
          <w:sz w:val="36"/>
          <w:szCs w:val="36"/>
          <w:shd w:val="clear" w:color="auto" w:fill="FFFFFF" w:themeFill="background1"/>
        </w:rPr>
        <w:t>Biais cognitif</w:t>
      </w:r>
      <w:r w:rsidRPr="00933425">
        <w:rPr>
          <w:rFonts w:cstheme="minorHAnsi"/>
          <w:color w:val="000000" w:themeColor="text1"/>
          <w:sz w:val="36"/>
          <w:szCs w:val="36"/>
          <w:shd w:val="clear" w:color="auto" w:fill="FFFFFF" w:themeFill="background1"/>
        </w:rPr>
        <w:t>*, très répandu, qui pousse les gens à surestimer la mesure dans laquelle d'autres personnes partagent leurs croyances et leurs points de vue</w:t>
      </w:r>
      <w:r>
        <w:rPr>
          <w:rFonts w:cstheme="minorHAnsi"/>
          <w:sz w:val="36"/>
          <w:szCs w:val="36"/>
          <w:shd w:val="clear" w:color="auto" w:fill="FFFFFF" w:themeFill="background1"/>
        </w:rPr>
        <w:t xml:space="preserve">. </w:t>
      </w:r>
      <w:bookmarkEnd w:id="241"/>
      <w:r w:rsidRPr="00933425">
        <w:rPr>
          <w:rFonts w:cstheme="minorHAnsi"/>
          <w:b/>
          <w:bCs/>
          <w:sz w:val="36"/>
          <w:szCs w:val="36"/>
          <w:shd w:val="clear" w:color="auto" w:fill="FFFFFF" w:themeFill="background1"/>
        </w:rPr>
        <w:t>IH 06 2025</w:t>
      </w:r>
    </w:p>
    <w:p w14:paraId="2530C05A" w14:textId="3EF1E0E8" w:rsidR="00F73CFB" w:rsidRDefault="00F73CFB" w:rsidP="00F90040">
      <w:pPr>
        <w:shd w:val="clear" w:color="auto" w:fill="FFFFFF" w:themeFill="background1"/>
        <w:rPr>
          <w:rFonts w:cstheme="minorHAnsi"/>
          <w:b/>
          <w:bCs/>
          <w:sz w:val="36"/>
          <w:szCs w:val="36"/>
          <w:shd w:val="clear" w:color="auto" w:fill="FFFFFF"/>
        </w:rPr>
      </w:pPr>
      <w:r w:rsidRPr="00F73CFB">
        <w:rPr>
          <w:rFonts w:cstheme="minorHAnsi"/>
          <w:b/>
          <w:bCs/>
          <w:sz w:val="36"/>
          <w:szCs w:val="36"/>
          <w:shd w:val="clear" w:color="auto" w:fill="FFFFFF"/>
        </w:rPr>
        <w:t>« Effet de halo »</w:t>
      </w:r>
      <w:r>
        <w:rPr>
          <w:rFonts w:cstheme="minorHAnsi"/>
          <w:sz w:val="36"/>
          <w:szCs w:val="36"/>
          <w:shd w:val="clear" w:color="auto" w:fill="FFFFFF"/>
        </w:rPr>
        <w:t> </w:t>
      </w:r>
      <w:r w:rsidRPr="00F73CFB">
        <w:rPr>
          <w:rFonts w:cstheme="minorHAnsi"/>
          <w:b/>
          <w:bCs/>
          <w:sz w:val="36"/>
          <w:szCs w:val="36"/>
          <w:shd w:val="clear" w:color="auto" w:fill="FFFFFF"/>
        </w:rPr>
        <w:t>ou « Effet de notoriété » ou « Effet de contamination »</w:t>
      </w:r>
      <w:r>
        <w:rPr>
          <w:rFonts w:cstheme="minorHAnsi"/>
          <w:sz w:val="36"/>
          <w:szCs w:val="36"/>
          <w:shd w:val="clear" w:color="auto" w:fill="FFFFFF"/>
        </w:rPr>
        <w:t xml:space="preserve"> : </w:t>
      </w:r>
      <w:r w:rsidRPr="00933425">
        <w:rPr>
          <w:rFonts w:cstheme="minorHAnsi"/>
          <w:i/>
          <w:iCs/>
          <w:sz w:val="36"/>
          <w:szCs w:val="36"/>
          <w:shd w:val="clear" w:color="auto" w:fill="FFFFFF"/>
        </w:rPr>
        <w:t>Biais cognitif</w:t>
      </w:r>
      <w:r w:rsidR="00933425">
        <w:rPr>
          <w:rFonts w:cstheme="minorHAnsi"/>
          <w:sz w:val="36"/>
          <w:szCs w:val="36"/>
          <w:shd w:val="clear" w:color="auto" w:fill="FFFFFF"/>
        </w:rPr>
        <w:t>*</w:t>
      </w:r>
      <w:r>
        <w:rPr>
          <w:rFonts w:cstheme="minorHAnsi"/>
          <w:sz w:val="36"/>
          <w:szCs w:val="36"/>
          <w:shd w:val="clear" w:color="auto" w:fill="FFFFFF"/>
        </w:rPr>
        <w:t xml:space="preserve"> qui affecte la perception que l’on a des gens (ou des marques, etc.) après avoir eu une première impression (positive ou négative)</w:t>
      </w:r>
      <w:r w:rsidR="00796C04">
        <w:rPr>
          <w:rFonts w:cstheme="minorHAnsi"/>
          <w:sz w:val="36"/>
          <w:szCs w:val="36"/>
          <w:shd w:val="clear" w:color="auto" w:fill="FFFFFF"/>
        </w:rPr>
        <w:t> : « </w:t>
      </w:r>
      <w:r w:rsidR="00796C04" w:rsidRPr="00796C04">
        <w:rPr>
          <w:rFonts w:cstheme="minorHAnsi"/>
          <w:i/>
          <w:iCs/>
          <w:sz w:val="36"/>
          <w:szCs w:val="36"/>
          <w:shd w:val="clear" w:color="auto" w:fill="FFFFFF"/>
        </w:rPr>
        <w:t>On n’a qu’une seule fois l’occasion de donner une première bonne impression</w:t>
      </w:r>
      <w:r w:rsidR="00796C04">
        <w:rPr>
          <w:rFonts w:cstheme="minorHAnsi"/>
          <w:sz w:val="36"/>
          <w:szCs w:val="36"/>
          <w:shd w:val="clear" w:color="auto" w:fill="FFFFFF"/>
        </w:rPr>
        <w:t> ».</w:t>
      </w:r>
      <w:r>
        <w:rPr>
          <w:rFonts w:cstheme="minorHAnsi"/>
          <w:sz w:val="36"/>
          <w:szCs w:val="36"/>
          <w:shd w:val="clear" w:color="auto" w:fill="FFFFFF"/>
        </w:rPr>
        <w:t xml:space="preserve"> Observé empiriquement par </w:t>
      </w:r>
      <w:r w:rsidRPr="00796C04">
        <w:rPr>
          <w:rFonts w:cstheme="minorHAnsi"/>
          <w:sz w:val="36"/>
          <w:szCs w:val="36"/>
          <w:u w:val="single"/>
          <w:shd w:val="clear" w:color="auto" w:fill="FFFFFF"/>
        </w:rPr>
        <w:t>Edward Thorndike</w:t>
      </w:r>
      <w:r>
        <w:rPr>
          <w:rFonts w:cstheme="minorHAnsi"/>
          <w:sz w:val="36"/>
          <w:szCs w:val="36"/>
          <w:shd w:val="clear" w:color="auto" w:fill="FFFFFF"/>
        </w:rPr>
        <w:t xml:space="preserve">* en 1920 et démontré par </w:t>
      </w:r>
      <w:r w:rsidR="00796C04" w:rsidRPr="00796C04">
        <w:rPr>
          <w:rFonts w:cstheme="minorHAnsi"/>
          <w:sz w:val="36"/>
          <w:szCs w:val="36"/>
          <w:u w:val="single"/>
          <w:shd w:val="clear" w:color="auto" w:fill="FFFFFF"/>
        </w:rPr>
        <w:t>Solomon Asch</w:t>
      </w:r>
      <w:r w:rsidR="00796C04">
        <w:rPr>
          <w:rFonts w:cstheme="minorHAnsi"/>
          <w:sz w:val="36"/>
          <w:szCs w:val="36"/>
          <w:shd w:val="clear" w:color="auto" w:fill="FFFFFF"/>
        </w:rPr>
        <w:t xml:space="preserve">* en 1946. </w:t>
      </w:r>
      <w:r w:rsidR="00796C04" w:rsidRPr="00796C04">
        <w:rPr>
          <w:rFonts w:cstheme="minorHAnsi"/>
          <w:b/>
          <w:bCs/>
          <w:sz w:val="36"/>
          <w:szCs w:val="36"/>
          <w:shd w:val="clear" w:color="auto" w:fill="FFFFFF"/>
        </w:rPr>
        <w:t>IH 01 2025</w:t>
      </w:r>
    </w:p>
    <w:p w14:paraId="7F54E413" w14:textId="64CD9C4B" w:rsidR="00175784" w:rsidRPr="00CF1CD1" w:rsidRDefault="00175784" w:rsidP="00F90040">
      <w:pPr>
        <w:shd w:val="clear" w:color="auto" w:fill="FFFFFF" w:themeFill="background1"/>
        <w:rPr>
          <w:rFonts w:cstheme="minorHAnsi"/>
          <w:sz w:val="36"/>
          <w:szCs w:val="36"/>
          <w:shd w:val="clear" w:color="auto" w:fill="FFFFFF"/>
        </w:rPr>
      </w:pPr>
      <w:bookmarkStart w:id="242" w:name="_Hlk186393545"/>
      <w:r w:rsidRPr="00F73CFB">
        <w:rPr>
          <w:rFonts w:cstheme="minorHAnsi"/>
          <w:b/>
          <w:bCs/>
          <w:sz w:val="36"/>
          <w:szCs w:val="36"/>
          <w:shd w:val="clear" w:color="auto" w:fill="FFFFFF"/>
        </w:rPr>
        <w:t>« Effet de notoriété » ou « Effet de halo »</w:t>
      </w:r>
      <w:r>
        <w:rPr>
          <w:rFonts w:cstheme="minorHAnsi"/>
          <w:sz w:val="36"/>
          <w:szCs w:val="36"/>
          <w:shd w:val="clear" w:color="auto" w:fill="FFFFFF"/>
        </w:rPr>
        <w:t> </w:t>
      </w:r>
      <w:r w:rsidRPr="00F73CFB">
        <w:rPr>
          <w:rFonts w:cstheme="minorHAnsi"/>
          <w:b/>
          <w:bCs/>
          <w:sz w:val="36"/>
          <w:szCs w:val="36"/>
          <w:shd w:val="clear" w:color="auto" w:fill="FFFFFF"/>
        </w:rPr>
        <w:t>ou « Effet de contamination »</w:t>
      </w:r>
      <w:r>
        <w:rPr>
          <w:rFonts w:cstheme="minorHAnsi"/>
          <w:sz w:val="36"/>
          <w:szCs w:val="36"/>
          <w:shd w:val="clear" w:color="auto" w:fill="FFFFFF"/>
        </w:rPr>
        <w:t xml:space="preserve"> : </w:t>
      </w:r>
      <w:r w:rsidRPr="00933425">
        <w:rPr>
          <w:rFonts w:cstheme="minorHAnsi"/>
          <w:i/>
          <w:iCs/>
          <w:sz w:val="36"/>
          <w:szCs w:val="36"/>
          <w:shd w:val="clear" w:color="auto" w:fill="FFFFFF"/>
        </w:rPr>
        <w:t>Biais cognitif</w:t>
      </w:r>
      <w:r w:rsidR="00933425">
        <w:rPr>
          <w:rFonts w:cstheme="minorHAnsi"/>
          <w:sz w:val="36"/>
          <w:szCs w:val="36"/>
          <w:shd w:val="clear" w:color="auto" w:fill="FFFFFF"/>
        </w:rPr>
        <w:t>*</w:t>
      </w:r>
      <w:r>
        <w:rPr>
          <w:rFonts w:cstheme="minorHAnsi"/>
          <w:sz w:val="36"/>
          <w:szCs w:val="36"/>
          <w:shd w:val="clear" w:color="auto" w:fill="FFFFFF"/>
        </w:rPr>
        <w:t xml:space="preserve"> qui affecte la perception que l’on a des gens (ou des marques, etc.) après avoir eu une première impression (positive ou négative) : « </w:t>
      </w:r>
      <w:r w:rsidRPr="00796C04">
        <w:rPr>
          <w:rFonts w:cstheme="minorHAnsi"/>
          <w:i/>
          <w:iCs/>
          <w:sz w:val="36"/>
          <w:szCs w:val="36"/>
          <w:shd w:val="clear" w:color="auto" w:fill="FFFFFF"/>
        </w:rPr>
        <w:t>On n’a qu’une seule fois l’occasion de donner une première bonne impression</w:t>
      </w:r>
      <w:r>
        <w:rPr>
          <w:rFonts w:cstheme="minorHAnsi"/>
          <w:sz w:val="36"/>
          <w:szCs w:val="36"/>
          <w:shd w:val="clear" w:color="auto" w:fill="FFFFFF"/>
        </w:rPr>
        <w:t xml:space="preserve"> ». Observé empiriquement par </w:t>
      </w:r>
      <w:r w:rsidRPr="00796C04">
        <w:rPr>
          <w:rFonts w:cstheme="minorHAnsi"/>
          <w:sz w:val="36"/>
          <w:szCs w:val="36"/>
          <w:u w:val="single"/>
          <w:shd w:val="clear" w:color="auto" w:fill="FFFFFF"/>
        </w:rPr>
        <w:t>Edward Thorndike</w:t>
      </w:r>
      <w:r>
        <w:rPr>
          <w:rFonts w:cstheme="minorHAnsi"/>
          <w:sz w:val="36"/>
          <w:szCs w:val="36"/>
          <w:shd w:val="clear" w:color="auto" w:fill="FFFFFF"/>
        </w:rPr>
        <w:t xml:space="preserve">* en 1920 et démontré par </w:t>
      </w:r>
      <w:r w:rsidRPr="00796C04">
        <w:rPr>
          <w:rFonts w:cstheme="minorHAnsi"/>
          <w:sz w:val="36"/>
          <w:szCs w:val="36"/>
          <w:u w:val="single"/>
          <w:shd w:val="clear" w:color="auto" w:fill="FFFFFF"/>
        </w:rPr>
        <w:t>Solomon Asch</w:t>
      </w:r>
      <w:r>
        <w:rPr>
          <w:rFonts w:cstheme="minorHAnsi"/>
          <w:sz w:val="36"/>
          <w:szCs w:val="36"/>
          <w:shd w:val="clear" w:color="auto" w:fill="FFFFFF"/>
        </w:rPr>
        <w:t xml:space="preserve">* en 1946. </w:t>
      </w:r>
      <w:r w:rsidRPr="00796C04">
        <w:rPr>
          <w:rFonts w:cstheme="minorHAnsi"/>
          <w:b/>
          <w:bCs/>
          <w:sz w:val="36"/>
          <w:szCs w:val="36"/>
          <w:shd w:val="clear" w:color="auto" w:fill="FFFFFF"/>
        </w:rPr>
        <w:t>IH 01 2025</w:t>
      </w:r>
    </w:p>
    <w:bookmarkEnd w:id="242"/>
    <w:p w14:paraId="0140579D" w14:textId="77777777" w:rsidR="00F90040" w:rsidRDefault="00F90040" w:rsidP="00F90040">
      <w:pPr>
        <w:shd w:val="clear" w:color="auto" w:fill="FFFFFF" w:themeFill="background1"/>
        <w:rPr>
          <w:rFonts w:cstheme="minorHAnsi"/>
          <w:i/>
          <w:iCs/>
          <w:sz w:val="36"/>
          <w:szCs w:val="36"/>
          <w:shd w:val="clear" w:color="auto" w:fill="FFFFFF"/>
        </w:rPr>
      </w:pPr>
      <w:r w:rsidRPr="00A24C03">
        <w:rPr>
          <w:rFonts w:cstheme="minorHAnsi"/>
          <w:b/>
          <w:bCs/>
          <w:sz w:val="36"/>
          <w:szCs w:val="36"/>
          <w:shd w:val="clear" w:color="auto" w:fill="FFFFFF"/>
        </w:rPr>
        <w:t>« Effet d’entrainement » ou « Effet de débordement » ou Spillover effect »</w:t>
      </w:r>
      <w:r>
        <w:rPr>
          <w:rFonts w:cstheme="minorHAnsi"/>
          <w:b/>
          <w:bCs/>
          <w:sz w:val="36"/>
          <w:szCs w:val="36"/>
          <w:shd w:val="clear" w:color="auto" w:fill="FFFFFF"/>
        </w:rPr>
        <w:t xml:space="preserve"> </w:t>
      </w:r>
      <w:r w:rsidRPr="00A24C03">
        <w:rPr>
          <w:rFonts w:cstheme="minorHAnsi"/>
          <w:b/>
          <w:bCs/>
          <w:sz w:val="36"/>
          <w:szCs w:val="36"/>
          <w:shd w:val="clear" w:color="auto" w:fill="FFFFFF"/>
        </w:rPr>
        <w:t>:</w:t>
      </w:r>
      <w:r w:rsidRPr="00A24C03">
        <w:rPr>
          <w:rFonts w:cstheme="minorHAnsi"/>
          <w:b/>
          <w:bCs/>
          <w:i/>
          <w:iCs/>
          <w:sz w:val="36"/>
          <w:szCs w:val="36"/>
          <w:shd w:val="clear" w:color="auto" w:fill="FFFFFF"/>
        </w:rPr>
        <w:t xml:space="preserve"> </w:t>
      </w:r>
      <w:r w:rsidRPr="00A24C03">
        <w:rPr>
          <w:rFonts w:cstheme="minorHAnsi"/>
          <w:sz w:val="36"/>
          <w:szCs w:val="36"/>
          <w:shd w:val="clear" w:color="auto" w:fill="FFFFFF"/>
        </w:rPr>
        <w:t>Fait de chercher la cohérence entre un comportement et un autre, pour éviter une dissonance cognitive qui crée un inconfort. Il peut être négatif</w:t>
      </w:r>
      <w:r w:rsidRPr="00A24C03">
        <w:rPr>
          <w:rFonts w:cstheme="minorHAnsi"/>
          <w:i/>
          <w:iCs/>
          <w:sz w:val="36"/>
          <w:szCs w:val="36"/>
          <w:shd w:val="clear" w:color="auto" w:fill="FFFFFF"/>
        </w:rPr>
        <w:t xml:space="preserve"> (</w:t>
      </w:r>
      <w:r w:rsidRPr="003B1B19">
        <w:rPr>
          <w:rFonts w:cstheme="minorHAnsi"/>
          <w:sz w:val="36"/>
          <w:szCs w:val="36"/>
          <w:shd w:val="clear" w:color="auto" w:fill="FFFFFF"/>
        </w:rPr>
        <w:t>adopter un comportement contre-productif peut amener à en adopter un autre) ou positif</w:t>
      </w:r>
      <w:r w:rsidRPr="00A24C03">
        <w:rPr>
          <w:rFonts w:cstheme="minorHAnsi"/>
          <w:i/>
          <w:iCs/>
          <w:sz w:val="36"/>
          <w:szCs w:val="36"/>
          <w:shd w:val="clear" w:color="auto" w:fill="FFFFFF"/>
        </w:rPr>
        <w:t> (</w:t>
      </w:r>
      <w:r w:rsidRPr="003B1B19">
        <w:rPr>
          <w:rFonts w:cstheme="minorHAnsi"/>
          <w:sz w:val="36"/>
          <w:szCs w:val="36"/>
          <w:shd w:val="clear" w:color="auto" w:fill="FFFFFF"/>
        </w:rPr>
        <w:t>adopter un comportement positif peut amener à en adopter un autre).</w:t>
      </w:r>
    </w:p>
    <w:p w14:paraId="0139E9FA" w14:textId="77777777" w:rsidR="00F90040" w:rsidRDefault="00F90040" w:rsidP="00F90040">
      <w:pPr>
        <w:rPr>
          <w:rFonts w:cstheme="minorHAnsi"/>
          <w:sz w:val="36"/>
          <w:szCs w:val="36"/>
          <w:shd w:val="clear" w:color="auto" w:fill="FFFFFF" w:themeFill="background1"/>
        </w:rPr>
      </w:pPr>
      <w:bookmarkStart w:id="243" w:name="_Hlk111318667"/>
      <w:r w:rsidRPr="005F1AF5">
        <w:rPr>
          <w:rFonts w:cstheme="minorHAnsi"/>
          <w:b/>
          <w:bCs/>
          <w:color w:val="202122"/>
          <w:sz w:val="36"/>
          <w:szCs w:val="36"/>
          <w:shd w:val="clear" w:color="auto" w:fill="FFFFFF"/>
        </w:rPr>
        <w:t>« Effet de positivité »</w:t>
      </w:r>
      <w:r>
        <w:rPr>
          <w:rFonts w:cstheme="minorHAnsi"/>
          <w:color w:val="202122"/>
          <w:sz w:val="36"/>
          <w:szCs w:val="36"/>
          <w:shd w:val="clear" w:color="auto" w:fill="FFFFFF"/>
        </w:rPr>
        <w:t xml:space="preserve"> : </w:t>
      </w:r>
      <w:r w:rsidRPr="007003DC">
        <w:rPr>
          <w:rFonts w:cstheme="minorHAnsi"/>
          <w:sz w:val="36"/>
          <w:szCs w:val="36"/>
          <w:shd w:val="clear" w:color="auto" w:fill="FFFFFF" w:themeFill="background1"/>
        </w:rPr>
        <w:t>En vieillissant</w:t>
      </w:r>
      <w:r w:rsidRPr="005F1AF5">
        <w:rPr>
          <w:rFonts w:cstheme="minorHAnsi"/>
          <w:sz w:val="36"/>
          <w:szCs w:val="36"/>
          <w:shd w:val="clear" w:color="auto" w:fill="FFFFFF" w:themeFill="background1"/>
        </w:rPr>
        <w:t>, les individus privilégient les affects positifs et évitent ou réduisent au contraire leurs affects négatifs.</w:t>
      </w:r>
      <w:r>
        <w:rPr>
          <w:rFonts w:cstheme="minorHAnsi"/>
          <w:sz w:val="36"/>
          <w:szCs w:val="36"/>
          <w:shd w:val="clear" w:color="auto" w:fill="FFFFFF" w:themeFill="background1"/>
        </w:rPr>
        <w:t xml:space="preserve"> </w:t>
      </w:r>
      <w:bookmarkEnd w:id="243"/>
      <w:r w:rsidRPr="005F1AF5">
        <w:rPr>
          <w:rFonts w:cstheme="minorHAnsi"/>
          <w:b/>
          <w:bCs/>
          <w:sz w:val="36"/>
          <w:szCs w:val="36"/>
          <w:shd w:val="clear" w:color="auto" w:fill="FFFFFF" w:themeFill="background1"/>
        </w:rPr>
        <w:t>IH 0 2022</w:t>
      </w:r>
      <w:r>
        <w:rPr>
          <w:rFonts w:cstheme="minorHAnsi"/>
          <w:sz w:val="36"/>
          <w:szCs w:val="36"/>
          <w:shd w:val="clear" w:color="auto" w:fill="FFFFFF" w:themeFill="background1"/>
        </w:rPr>
        <w:t xml:space="preserve">. </w:t>
      </w:r>
    </w:p>
    <w:p w14:paraId="708454DB" w14:textId="7D52450C" w:rsidR="00F90040" w:rsidRPr="00F90040" w:rsidRDefault="00F90040" w:rsidP="00F90040">
      <w:pPr>
        <w:rPr>
          <w:rFonts w:cstheme="minorHAnsi"/>
          <w:sz w:val="36"/>
          <w:szCs w:val="36"/>
          <w:shd w:val="clear" w:color="auto" w:fill="FFFFFF" w:themeFill="background1"/>
        </w:rPr>
      </w:pPr>
      <w:bookmarkStart w:id="244" w:name="_Hlk112777923"/>
      <w:r w:rsidRPr="00FB48E1">
        <w:rPr>
          <w:rFonts w:cstheme="minorHAnsi"/>
          <w:b/>
          <w:bCs/>
          <w:sz w:val="36"/>
          <w:szCs w:val="36"/>
          <w:shd w:val="clear" w:color="auto" w:fill="FFFFFF" w:themeFill="background1"/>
        </w:rPr>
        <w:t>« Effet de primauté irrationnelle</w:t>
      </w:r>
      <w:r>
        <w:rPr>
          <w:rFonts w:cstheme="minorHAnsi"/>
          <w:sz w:val="36"/>
          <w:szCs w:val="36"/>
          <w:shd w:val="clear" w:color="auto" w:fill="FFFFFF" w:themeFill="background1"/>
        </w:rPr>
        <w:t> » </w:t>
      </w:r>
      <w:r w:rsidRPr="00FB48E1">
        <w:rPr>
          <w:rFonts w:cstheme="minorHAnsi"/>
          <w:sz w:val="36"/>
          <w:szCs w:val="36"/>
          <w:shd w:val="clear" w:color="auto" w:fill="FFFFFF" w:themeFill="background1"/>
        </w:rPr>
        <w:t xml:space="preserve">: Biais cognitif, mis en évidence par </w:t>
      </w:r>
      <w:r w:rsidRPr="003B1B19">
        <w:rPr>
          <w:rFonts w:cstheme="minorHAnsi"/>
          <w:sz w:val="36"/>
          <w:szCs w:val="36"/>
          <w:u w:val="single"/>
          <w:shd w:val="clear" w:color="auto" w:fill="FFFFFF" w:themeFill="background1"/>
        </w:rPr>
        <w:t>Solomon Asch</w:t>
      </w:r>
      <w:r w:rsidRPr="00FB48E1">
        <w:rPr>
          <w:rFonts w:cstheme="minorHAnsi"/>
          <w:sz w:val="36"/>
          <w:szCs w:val="36"/>
          <w:shd w:val="clear" w:color="auto" w:fill="FFFFFF" w:themeFill="background1"/>
        </w:rPr>
        <w:t>*, rendant plus vivace le souvenir d'éléments obtenus lors d'une première impression par rapport aux éléments suivants.</w:t>
      </w:r>
      <w:r>
        <w:rPr>
          <w:rFonts w:cstheme="minorHAnsi"/>
          <w:sz w:val="36"/>
          <w:szCs w:val="36"/>
          <w:shd w:val="clear" w:color="auto" w:fill="FFFFFF" w:themeFill="background1"/>
        </w:rPr>
        <w:t xml:space="preserve"> </w:t>
      </w:r>
      <w:bookmarkEnd w:id="244"/>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 xml:space="preserve"> </w:t>
      </w:r>
    </w:p>
    <w:p w14:paraId="40EB2C63" w14:textId="12F27FFC" w:rsidR="00095974" w:rsidRDefault="00095974" w:rsidP="00032653">
      <w:pPr>
        <w:rPr>
          <w:rFonts w:cstheme="minorHAnsi"/>
          <w:color w:val="202122"/>
          <w:sz w:val="36"/>
          <w:szCs w:val="36"/>
          <w:shd w:val="clear" w:color="auto" w:fill="FFFFFF"/>
        </w:rPr>
      </w:pPr>
      <w:bookmarkStart w:id="245" w:name="_Hlk100829191"/>
      <w:r w:rsidRPr="008A17CA">
        <w:rPr>
          <w:rFonts w:cstheme="minorHAnsi"/>
          <w:b/>
          <w:bCs/>
          <w:color w:val="000000" w:themeColor="text1"/>
          <w:sz w:val="36"/>
          <w:szCs w:val="36"/>
          <w:shd w:val="clear" w:color="auto" w:fill="FFFFFF" w:themeFill="background1"/>
        </w:rPr>
        <w:t>« Effet de récence » </w:t>
      </w:r>
      <w:r w:rsidR="00D80D72" w:rsidRPr="008A17CA">
        <w:rPr>
          <w:rFonts w:cstheme="minorHAnsi"/>
          <w:b/>
          <w:bCs/>
          <w:color w:val="000000" w:themeColor="text1"/>
          <w:sz w:val="36"/>
          <w:szCs w:val="36"/>
          <w:shd w:val="clear" w:color="auto" w:fill="FFFFFF" w:themeFill="background1"/>
        </w:rPr>
        <w:t>ou « B</w:t>
      </w:r>
      <w:r w:rsidRPr="008A17CA">
        <w:rPr>
          <w:rFonts w:cstheme="minorHAnsi"/>
          <w:b/>
          <w:bCs/>
          <w:color w:val="000000" w:themeColor="text1"/>
          <w:sz w:val="36"/>
          <w:szCs w:val="36"/>
          <w:shd w:val="clear" w:color="auto" w:fill="FFFFFF" w:themeFill="background1"/>
        </w:rPr>
        <w:t>iais de récence</w:t>
      </w:r>
      <w:r w:rsidR="00D80D72" w:rsidRPr="008A17CA">
        <w:rPr>
          <w:rFonts w:cstheme="minorHAnsi"/>
          <w:color w:val="000000" w:themeColor="text1"/>
          <w:sz w:val="36"/>
          <w:szCs w:val="36"/>
          <w:shd w:val="clear" w:color="auto" w:fill="FFFFFF" w:themeFill="background1"/>
        </w:rPr>
        <w:t> » :</w:t>
      </w:r>
      <w:r w:rsidRPr="008A17CA">
        <w:rPr>
          <w:rFonts w:cstheme="minorHAnsi"/>
          <w:color w:val="000000" w:themeColor="text1"/>
          <w:sz w:val="36"/>
          <w:szCs w:val="36"/>
          <w:shd w:val="clear" w:color="auto" w:fill="FFFFFF" w:themeFill="background1"/>
        </w:rPr>
        <w:t xml:space="preserve"> </w:t>
      </w:r>
      <w:hyperlink r:id="rId132" w:tooltip="Biais cognitif" w:history="1">
        <w:r w:rsidR="00D80D72" w:rsidRPr="008A17CA">
          <w:rPr>
            <w:rFonts w:cstheme="minorHAnsi"/>
            <w:i/>
            <w:iCs/>
            <w:color w:val="000000" w:themeColor="text1"/>
            <w:sz w:val="36"/>
            <w:szCs w:val="36"/>
            <w:shd w:val="clear" w:color="auto" w:fill="FFFFFF" w:themeFill="background1"/>
          </w:rPr>
          <w:t>B</w:t>
        </w:r>
        <w:r w:rsidRPr="008A17CA">
          <w:rPr>
            <w:rFonts w:cstheme="minorHAnsi"/>
            <w:i/>
            <w:iCs/>
            <w:color w:val="000000" w:themeColor="text1"/>
            <w:sz w:val="36"/>
            <w:szCs w:val="36"/>
            <w:shd w:val="clear" w:color="auto" w:fill="FFFFFF" w:themeFill="background1"/>
          </w:rPr>
          <w:t>iais cognitif</w:t>
        </w:r>
      </w:hyperlink>
      <w:r w:rsidR="00D80D72" w:rsidRPr="008A17CA">
        <w:rPr>
          <w:rFonts w:cstheme="minorHAnsi"/>
          <w:color w:val="000000" w:themeColor="text1"/>
          <w:sz w:val="36"/>
          <w:szCs w:val="36"/>
          <w:shd w:val="clear" w:color="auto" w:fill="FFFFFF" w:themeFill="background1"/>
        </w:rPr>
        <w:t>*</w:t>
      </w:r>
      <w:r w:rsidRPr="008A17CA">
        <w:rPr>
          <w:rFonts w:cstheme="minorHAnsi"/>
          <w:color w:val="000000" w:themeColor="text1"/>
          <w:sz w:val="36"/>
          <w:szCs w:val="36"/>
          <w:shd w:val="clear" w:color="auto" w:fill="FFFFFF" w:themeFill="background1"/>
        </w:rPr>
        <w:t xml:space="preserve"> qui correspond à la facilité à se rappeler les derniers éléments d'une liste de stimuli que l'on doit mémoriser. </w:t>
      </w:r>
      <w:r w:rsidR="00FD3C1E" w:rsidRPr="008A17CA">
        <w:rPr>
          <w:rFonts w:cstheme="minorHAnsi"/>
          <w:color w:val="000000" w:themeColor="text1"/>
          <w:sz w:val="36"/>
          <w:szCs w:val="36"/>
          <w:shd w:val="clear" w:color="auto" w:fill="FFFFFF" w:themeFill="background1"/>
        </w:rPr>
        <w:t>(</w:t>
      </w:r>
      <w:r w:rsidRPr="003B1B19">
        <w:rPr>
          <w:rFonts w:cstheme="minorHAnsi"/>
          <w:color w:val="000000" w:themeColor="text1"/>
          <w:sz w:val="36"/>
          <w:szCs w:val="36"/>
          <w:shd w:val="clear" w:color="auto" w:fill="FFFFFF" w:themeFill="background1"/>
        </w:rPr>
        <w:t>NB : Toujours mettre en dernier la suggestion la plus importante !</w:t>
      </w:r>
      <w:bookmarkEnd w:id="245"/>
      <w:r w:rsidR="00FD3C1E" w:rsidRPr="003B1B19">
        <w:rPr>
          <w:rFonts w:cstheme="minorHAnsi"/>
          <w:color w:val="000000" w:themeColor="text1"/>
          <w:sz w:val="36"/>
          <w:szCs w:val="36"/>
          <w:shd w:val="clear" w:color="auto" w:fill="FFFFFF" w:themeFill="background1"/>
        </w:rPr>
        <w:t>)</w:t>
      </w:r>
      <w:r>
        <w:rPr>
          <w:rFonts w:cstheme="minorHAnsi"/>
          <w:color w:val="202122"/>
          <w:sz w:val="36"/>
          <w:szCs w:val="36"/>
          <w:shd w:val="clear" w:color="auto" w:fill="FFFFFF"/>
        </w:rPr>
        <w:t xml:space="preserve"> </w:t>
      </w:r>
      <w:r w:rsidRPr="00095974">
        <w:rPr>
          <w:rFonts w:cstheme="minorHAnsi"/>
          <w:b/>
          <w:bCs/>
          <w:color w:val="202122"/>
          <w:sz w:val="36"/>
          <w:szCs w:val="36"/>
          <w:shd w:val="clear" w:color="auto" w:fill="FFFFFF"/>
        </w:rPr>
        <w:t>IH 04 2022.</w:t>
      </w:r>
      <w:r>
        <w:rPr>
          <w:rFonts w:cstheme="minorHAnsi"/>
          <w:color w:val="202122"/>
          <w:sz w:val="36"/>
          <w:szCs w:val="36"/>
          <w:shd w:val="clear" w:color="auto" w:fill="FFFFFF"/>
        </w:rPr>
        <w:t xml:space="preserve"> </w:t>
      </w:r>
    </w:p>
    <w:p w14:paraId="4040F795" w14:textId="7120EED1" w:rsidR="00507277" w:rsidRPr="00507277" w:rsidRDefault="00507277" w:rsidP="00032653">
      <w:pPr>
        <w:rPr>
          <w:rFonts w:cstheme="minorHAnsi"/>
          <w:sz w:val="36"/>
          <w:szCs w:val="36"/>
          <w:shd w:val="clear" w:color="auto" w:fill="FFFFFF"/>
        </w:rPr>
      </w:pPr>
      <w:r w:rsidRPr="00396478">
        <w:rPr>
          <w:rFonts w:cstheme="minorHAnsi"/>
          <w:b/>
          <w:bCs/>
          <w:sz w:val="36"/>
          <w:szCs w:val="36"/>
          <w:shd w:val="clear" w:color="auto" w:fill="FFFFFF"/>
        </w:rPr>
        <w:t>« Effet d’étiquetage »</w:t>
      </w:r>
      <w:r>
        <w:rPr>
          <w:rFonts w:cstheme="minorHAnsi"/>
          <w:sz w:val="36"/>
          <w:szCs w:val="36"/>
          <w:shd w:val="clear" w:color="auto" w:fill="FFFFFF"/>
        </w:rPr>
        <w:t xml:space="preserve"> : </w:t>
      </w:r>
      <w:r w:rsidRPr="00396478">
        <w:rPr>
          <w:rFonts w:cstheme="minorHAnsi"/>
          <w:sz w:val="36"/>
          <w:szCs w:val="36"/>
          <w:shd w:val="clear" w:color="auto" w:fill="FFFFFF" w:themeFill="background1"/>
        </w:rPr>
        <w:t xml:space="preserve">Théorie soulignant comment le concept de soi et le comportement des individus peuvent être déterminés ou influencés par les termes utilisés pour les décrire ou les classer. Elle est reliée aux concepts de déviance, de </w:t>
      </w:r>
      <w:r w:rsidRPr="003B1B19">
        <w:rPr>
          <w:rFonts w:cstheme="minorHAnsi"/>
          <w:i/>
          <w:iCs/>
          <w:sz w:val="36"/>
          <w:szCs w:val="36"/>
          <w:shd w:val="clear" w:color="auto" w:fill="FFFFFF" w:themeFill="background1"/>
        </w:rPr>
        <w:t>prophétie auto-réalisatrice</w:t>
      </w:r>
      <w:r>
        <w:rPr>
          <w:rFonts w:cstheme="minorHAnsi"/>
          <w:sz w:val="36"/>
          <w:szCs w:val="36"/>
          <w:shd w:val="clear" w:color="auto" w:fill="FFFFFF" w:themeFill="background1"/>
        </w:rPr>
        <w:t>*</w:t>
      </w:r>
      <w:r w:rsidRPr="00396478">
        <w:rPr>
          <w:rFonts w:cstheme="minorHAnsi"/>
          <w:sz w:val="36"/>
          <w:szCs w:val="36"/>
          <w:shd w:val="clear" w:color="auto" w:fill="FFFFFF" w:themeFill="background1"/>
        </w:rPr>
        <w:t xml:space="preserve"> et de stéréotype</w:t>
      </w:r>
      <w:r>
        <w:rPr>
          <w:rFonts w:cstheme="minorHAnsi"/>
          <w:sz w:val="36"/>
          <w:szCs w:val="36"/>
          <w:shd w:val="clear" w:color="auto" w:fill="FFFFFF" w:themeFill="background1"/>
        </w:rPr>
        <w:t xml:space="preserve"> et fait partie des techniques de manipulation. (</w:t>
      </w:r>
      <w:r w:rsidRPr="003B1B19">
        <w:rPr>
          <w:rFonts w:cstheme="minorHAnsi"/>
          <w:sz w:val="36"/>
          <w:szCs w:val="36"/>
          <w:shd w:val="clear" w:color="auto" w:fill="FFFFFF" w:themeFill="background1"/>
        </w:rPr>
        <w:t>Si vous dites à une personne qu’elle est serviable… vous obtiendra plus facilement d’elle un service)</w:t>
      </w:r>
      <w:r>
        <w:rPr>
          <w:rFonts w:cstheme="minorHAnsi"/>
          <w:sz w:val="36"/>
          <w:szCs w:val="36"/>
          <w:shd w:val="clear" w:color="auto" w:fill="FFFFFF" w:themeFill="background1"/>
        </w:rPr>
        <w:t xml:space="preserve">.  </w:t>
      </w:r>
      <w:r w:rsidRPr="00507277">
        <w:rPr>
          <w:rFonts w:cstheme="minorHAnsi"/>
          <w:b/>
          <w:bCs/>
          <w:sz w:val="36"/>
          <w:szCs w:val="36"/>
          <w:shd w:val="clear" w:color="auto" w:fill="FFFFFF"/>
        </w:rPr>
        <w:t>IH 11 2022</w:t>
      </w:r>
    </w:p>
    <w:p w14:paraId="1C2D24F4" w14:textId="5D17C1BF" w:rsidR="00FB48E1" w:rsidRPr="005F1AF5" w:rsidRDefault="00FB48E1" w:rsidP="00032653">
      <w:pPr>
        <w:rPr>
          <w:rFonts w:cstheme="minorHAnsi"/>
          <w:sz w:val="36"/>
          <w:szCs w:val="36"/>
          <w:shd w:val="clear" w:color="auto" w:fill="F8F7FD"/>
        </w:rPr>
      </w:pPr>
      <w:bookmarkStart w:id="246" w:name="_Hlk112777388"/>
      <w:bookmarkStart w:id="247" w:name="_Hlk199018493"/>
      <w:r>
        <w:rPr>
          <w:rFonts w:cstheme="minorHAnsi"/>
          <w:sz w:val="36"/>
          <w:szCs w:val="36"/>
          <w:shd w:val="clear" w:color="auto" w:fill="FFFFFF" w:themeFill="background1"/>
        </w:rPr>
        <w:t>« </w:t>
      </w:r>
      <w:r w:rsidRPr="00FB48E1">
        <w:rPr>
          <w:rFonts w:cstheme="minorHAnsi"/>
          <w:b/>
          <w:bCs/>
          <w:sz w:val="36"/>
          <w:szCs w:val="36"/>
          <w:shd w:val="clear" w:color="auto" w:fill="FFFFFF" w:themeFill="background1"/>
        </w:rPr>
        <w:t>Effet de simple exposition</w:t>
      </w:r>
      <w:r>
        <w:rPr>
          <w:rFonts w:cstheme="minorHAnsi"/>
          <w:sz w:val="36"/>
          <w:szCs w:val="36"/>
          <w:shd w:val="clear" w:color="auto" w:fill="FFFFFF" w:themeFill="background1"/>
        </w:rPr>
        <w:t> » </w:t>
      </w:r>
      <w:r w:rsidR="003B1B19" w:rsidRPr="003B1B19">
        <w:rPr>
          <w:rFonts w:cstheme="minorHAnsi"/>
          <w:b/>
          <w:bCs/>
          <w:sz w:val="36"/>
          <w:szCs w:val="36"/>
          <w:shd w:val="clear" w:color="auto" w:fill="FFFFFF" w:themeFill="background1"/>
        </w:rPr>
        <w:t>ou « Biais de Zajonc »</w:t>
      </w:r>
      <w:r w:rsidR="003B1B19">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r w:rsidRPr="00FB48E1">
        <w:rPr>
          <w:rFonts w:cstheme="minorHAnsi"/>
          <w:sz w:val="36"/>
          <w:szCs w:val="36"/>
          <w:shd w:val="clear" w:color="auto" w:fill="FFFFFF" w:themeFill="background1"/>
        </w:rPr>
        <w:t xml:space="preserve">Biais cognitif décrit par </w:t>
      </w:r>
      <w:r w:rsidRPr="003B1B19">
        <w:rPr>
          <w:rFonts w:cstheme="minorHAnsi"/>
          <w:sz w:val="36"/>
          <w:szCs w:val="36"/>
          <w:u w:val="single"/>
          <w:shd w:val="clear" w:color="auto" w:fill="FFFFFF" w:themeFill="background1"/>
        </w:rPr>
        <w:t>Robert Zajonc</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qui se caractérise par une augmentation de la probabilité d'avoir un sentiment positif envers quelqu'un ou quelque chose par la simple exposition répétée à cette personne ou cet objet.</w:t>
      </w:r>
      <w:bookmarkEnd w:id="246"/>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331A2D98" w14:textId="39FE3B0A" w:rsidR="00F90040" w:rsidRDefault="00F90040" w:rsidP="00F90040">
      <w:pPr>
        <w:rPr>
          <w:rFonts w:cstheme="minorHAnsi"/>
          <w:b/>
          <w:bCs/>
          <w:sz w:val="36"/>
          <w:szCs w:val="36"/>
          <w:shd w:val="clear" w:color="auto" w:fill="FFFFFF" w:themeFill="background1"/>
        </w:rPr>
      </w:pPr>
      <w:bookmarkStart w:id="248" w:name="_Hlk118636349"/>
      <w:bookmarkEnd w:id="222"/>
      <w:bookmarkEnd w:id="247"/>
      <w:r w:rsidRPr="00A76115">
        <w:rPr>
          <w:rFonts w:cstheme="minorHAnsi"/>
          <w:b/>
          <w:bCs/>
          <w:sz w:val="36"/>
          <w:szCs w:val="36"/>
          <w:shd w:val="clear" w:color="auto" w:fill="FFFFFF" w:themeFill="background1"/>
        </w:rPr>
        <w:t>« Effet Dunning-Kruger </w:t>
      </w:r>
      <w:r>
        <w:rPr>
          <w:rFonts w:cstheme="minorHAnsi"/>
          <w:b/>
          <w:bCs/>
          <w:sz w:val="36"/>
          <w:szCs w:val="36"/>
          <w:shd w:val="clear" w:color="auto" w:fill="FFFFFF" w:themeFill="background1"/>
        </w:rPr>
        <w:t>»</w:t>
      </w:r>
      <w:r w:rsidRPr="00A76115">
        <w:rPr>
          <w:rFonts w:cstheme="minorHAnsi"/>
          <w:b/>
          <w:bCs/>
          <w:sz w:val="36"/>
          <w:szCs w:val="36"/>
          <w:shd w:val="clear" w:color="auto" w:fill="FFFFFF" w:themeFill="background1"/>
        </w:rPr>
        <w:t> </w:t>
      </w:r>
      <w:r w:rsidRPr="00A76115">
        <w:rPr>
          <w:rFonts w:cstheme="minorHAnsi"/>
          <w:sz w:val="36"/>
          <w:szCs w:val="36"/>
          <w:shd w:val="clear" w:color="auto" w:fill="FFFFFF" w:themeFill="background1"/>
        </w:rPr>
        <w:t>: Biais cognitif aussi appelé</w:t>
      </w:r>
      <w:r w:rsidRPr="00A76115">
        <w:rPr>
          <w:rFonts w:cstheme="minorHAnsi"/>
          <w:b/>
          <w:bCs/>
          <w:sz w:val="36"/>
          <w:szCs w:val="36"/>
          <w:shd w:val="clear" w:color="auto" w:fill="FFFFFF" w:themeFill="background1"/>
        </w:rPr>
        <w:t xml:space="preserve"> « effet de </w:t>
      </w:r>
      <w:proofErr w:type="spellStart"/>
      <w:r w:rsidRPr="00A76115">
        <w:rPr>
          <w:rFonts w:cstheme="minorHAnsi"/>
          <w:b/>
          <w:bCs/>
          <w:sz w:val="36"/>
          <w:szCs w:val="36"/>
          <w:shd w:val="clear" w:color="auto" w:fill="FFFFFF" w:themeFill="background1"/>
        </w:rPr>
        <w:t>surconfiance</w:t>
      </w:r>
      <w:proofErr w:type="spellEnd"/>
      <w:r w:rsidRPr="00A76115">
        <w:rPr>
          <w:rFonts w:cstheme="minorHAnsi"/>
          <w:b/>
          <w:bCs/>
          <w:sz w:val="36"/>
          <w:szCs w:val="36"/>
          <w:shd w:val="clear" w:color="auto" w:fill="FFFFFF" w:themeFill="background1"/>
        </w:rPr>
        <w:t xml:space="preserve"> » </w:t>
      </w:r>
      <w:r w:rsidRPr="00A76115">
        <w:rPr>
          <w:rFonts w:cstheme="minorHAnsi"/>
          <w:sz w:val="36"/>
          <w:szCs w:val="36"/>
          <w:shd w:val="clear" w:color="auto" w:fill="FFFFFF" w:themeFill="background1"/>
        </w:rPr>
        <w:t>selon lequel les moins qualifiés dans un</w:t>
      </w:r>
      <w:r w:rsidRPr="000B607C">
        <w:rPr>
          <w:rFonts w:cstheme="minorHAnsi"/>
          <w:sz w:val="36"/>
          <w:szCs w:val="36"/>
          <w:shd w:val="clear" w:color="auto" w:fill="F8F7FD"/>
        </w:rPr>
        <w:t xml:space="preserve"> </w:t>
      </w:r>
      <w:r w:rsidRPr="00A76115">
        <w:rPr>
          <w:rFonts w:cstheme="minorHAnsi"/>
          <w:sz w:val="36"/>
          <w:szCs w:val="36"/>
          <w:shd w:val="clear" w:color="auto" w:fill="FFFFFF" w:themeFill="background1"/>
        </w:rPr>
        <w:t xml:space="preserve">domaine surestiment leur compétence. </w:t>
      </w:r>
      <w:r>
        <w:rPr>
          <w:rFonts w:cstheme="minorHAnsi"/>
          <w:sz w:val="36"/>
          <w:szCs w:val="36"/>
          <w:shd w:val="clear" w:color="auto" w:fill="FFFFFF" w:themeFill="background1"/>
        </w:rPr>
        <w:t xml:space="preserve">Enoncé en 1999 </w:t>
      </w:r>
      <w:r w:rsidRPr="003B1B19">
        <w:rPr>
          <w:rFonts w:cstheme="minorHAnsi"/>
          <w:sz w:val="36"/>
          <w:szCs w:val="36"/>
          <w:shd w:val="clear" w:color="auto" w:fill="FFFFFF" w:themeFill="background1"/>
        </w:rPr>
        <w:t xml:space="preserve">par </w:t>
      </w:r>
      <w:r w:rsidRPr="003B1B19">
        <w:rPr>
          <w:rFonts w:cstheme="minorHAnsi"/>
          <w:sz w:val="36"/>
          <w:szCs w:val="36"/>
          <w:u w:val="single"/>
          <w:shd w:val="clear" w:color="auto" w:fill="FFFFFF" w:themeFill="background1"/>
        </w:rPr>
        <w:t>David Dunning</w:t>
      </w:r>
      <w:r w:rsidRPr="003B1B19">
        <w:rPr>
          <w:rFonts w:cstheme="minorHAnsi"/>
          <w:sz w:val="36"/>
          <w:szCs w:val="36"/>
          <w:shd w:val="clear" w:color="auto" w:fill="FFFFFF" w:themeFill="background1"/>
        </w:rPr>
        <w:t xml:space="preserve">* et </w:t>
      </w:r>
      <w:r w:rsidRPr="003B1B19">
        <w:rPr>
          <w:rFonts w:cstheme="minorHAnsi"/>
          <w:sz w:val="36"/>
          <w:szCs w:val="36"/>
          <w:u w:val="single"/>
          <w:shd w:val="clear" w:color="auto" w:fill="FFFFFF" w:themeFill="background1"/>
        </w:rPr>
        <w:t>Justin Kruger</w:t>
      </w:r>
      <w:r>
        <w:rPr>
          <w:rFonts w:cstheme="minorHAnsi"/>
          <w:sz w:val="36"/>
          <w:szCs w:val="36"/>
          <w:shd w:val="clear" w:color="auto" w:fill="FFFFFF" w:themeFill="background1"/>
        </w:rPr>
        <w:t>*.</w:t>
      </w:r>
      <w:bookmarkEnd w:id="248"/>
      <w:r>
        <w:rPr>
          <w:rFonts w:cstheme="minorHAnsi"/>
          <w:sz w:val="36"/>
          <w:szCs w:val="36"/>
          <w:shd w:val="clear" w:color="auto" w:fill="FFFFFF" w:themeFill="background1"/>
        </w:rPr>
        <w:t xml:space="preserve"> </w:t>
      </w:r>
      <w:r w:rsidRPr="00A76115">
        <w:rPr>
          <w:rFonts w:cstheme="minorHAnsi"/>
          <w:b/>
          <w:bCs/>
          <w:sz w:val="36"/>
          <w:szCs w:val="36"/>
          <w:shd w:val="clear" w:color="auto" w:fill="FFFFFF" w:themeFill="background1"/>
        </w:rPr>
        <w:t>IH 06 2020 / 2021 11</w:t>
      </w:r>
      <w:r>
        <w:rPr>
          <w:rFonts w:cstheme="minorHAnsi"/>
          <w:b/>
          <w:bCs/>
          <w:sz w:val="36"/>
          <w:szCs w:val="36"/>
          <w:shd w:val="clear" w:color="auto" w:fill="FFFFFF" w:themeFill="background1"/>
        </w:rPr>
        <w:t xml:space="preserve"> / 2022 11</w:t>
      </w:r>
      <w:r w:rsidRPr="00A76115">
        <w:rPr>
          <w:rFonts w:cstheme="minorHAnsi"/>
          <w:b/>
          <w:bCs/>
          <w:sz w:val="36"/>
          <w:szCs w:val="36"/>
          <w:shd w:val="clear" w:color="auto" w:fill="FFFFFF" w:themeFill="background1"/>
        </w:rPr>
        <w:t>.</w:t>
      </w:r>
    </w:p>
    <w:p w14:paraId="21FEBD52" w14:textId="546B17C4" w:rsidR="004A3D01" w:rsidRPr="004A3D01" w:rsidRDefault="004A3D01" w:rsidP="004A3D01">
      <w:pPr>
        <w:shd w:val="clear" w:color="auto" w:fill="FFFFFF" w:themeFill="background1"/>
        <w:rPr>
          <w:rFonts w:cstheme="minorHAnsi"/>
          <w:sz w:val="36"/>
          <w:szCs w:val="36"/>
          <w:shd w:val="clear" w:color="auto" w:fill="FFFFFF"/>
          <w:vertAlign w:val="superscript"/>
        </w:rPr>
      </w:pPr>
      <w:r>
        <w:rPr>
          <w:rFonts w:cstheme="minorHAnsi"/>
          <w:b/>
          <w:bCs/>
          <w:color w:val="202124"/>
          <w:sz w:val="36"/>
          <w:szCs w:val="36"/>
          <w:shd w:val="clear" w:color="auto" w:fill="FFFFFF"/>
        </w:rPr>
        <w:t xml:space="preserve"> « Effet Forer » ou « E</w:t>
      </w:r>
      <w:r w:rsidRPr="009238E0">
        <w:rPr>
          <w:rFonts w:cstheme="minorHAnsi"/>
          <w:b/>
          <w:bCs/>
          <w:color w:val="202124"/>
          <w:sz w:val="36"/>
          <w:szCs w:val="36"/>
          <w:shd w:val="clear" w:color="auto" w:fill="FFFFFF"/>
        </w:rPr>
        <w:t>ffet puits » </w:t>
      </w:r>
      <w:r>
        <w:rPr>
          <w:rFonts w:cstheme="minorHAnsi"/>
          <w:b/>
          <w:bCs/>
          <w:color w:val="202124"/>
          <w:sz w:val="36"/>
          <w:szCs w:val="36"/>
          <w:shd w:val="clear" w:color="auto" w:fill="FFFFFF"/>
        </w:rPr>
        <w:t xml:space="preserve">ou </w:t>
      </w:r>
      <w:r w:rsidRPr="009238E0">
        <w:rPr>
          <w:rFonts w:cstheme="minorHAnsi"/>
          <w:b/>
          <w:bCs/>
          <w:color w:val="202124"/>
          <w:sz w:val="36"/>
          <w:szCs w:val="36"/>
          <w:shd w:val="clear" w:color="auto" w:fill="FFFFFF"/>
        </w:rPr>
        <w:t>« Effet Barnum </w:t>
      </w:r>
      <w:proofErr w:type="gramStart"/>
      <w:r w:rsidRPr="009238E0">
        <w:rPr>
          <w:rFonts w:cstheme="minorHAnsi"/>
          <w:b/>
          <w:bCs/>
          <w:color w:val="202124"/>
          <w:sz w:val="36"/>
          <w:szCs w:val="36"/>
          <w:shd w:val="clear" w:color="auto" w:fill="FFFFFF"/>
        </w:rPr>
        <w:t>»:</w:t>
      </w:r>
      <w:proofErr w:type="gramEnd"/>
      <w:r w:rsidRPr="009238E0">
        <w:rPr>
          <w:rFonts w:cstheme="minorHAnsi"/>
          <w:b/>
          <w:bCs/>
          <w:color w:val="202124"/>
          <w:sz w:val="36"/>
          <w:szCs w:val="36"/>
          <w:shd w:val="clear" w:color="auto" w:fill="FFFFFF"/>
        </w:rPr>
        <w:t xml:space="preserve"> </w:t>
      </w:r>
      <w:hyperlink r:id="rId133" w:tooltip="Biais cognitif" w:history="1">
        <w:r w:rsidRPr="00D80D72">
          <w:rPr>
            <w:rFonts w:cstheme="minorHAnsi"/>
            <w:i/>
            <w:iCs/>
            <w:sz w:val="36"/>
            <w:szCs w:val="36"/>
            <w:shd w:val="clear" w:color="auto" w:fill="FFFFFF"/>
          </w:rPr>
          <w:t>Biais cognitif</w:t>
        </w:r>
      </w:hyperlink>
      <w:r>
        <w:rPr>
          <w:rFonts w:cstheme="minorHAnsi"/>
          <w:sz w:val="36"/>
          <w:szCs w:val="36"/>
        </w:rPr>
        <w:t>*</w:t>
      </w:r>
      <w:r w:rsidRPr="009238E0">
        <w:rPr>
          <w:rFonts w:cstheme="minorHAnsi"/>
          <w:sz w:val="36"/>
          <w:szCs w:val="36"/>
          <w:shd w:val="clear" w:color="auto" w:fill="FFFFFF"/>
        </w:rPr>
        <w:t> induisant toute personne à accepter une vague description de la </w:t>
      </w:r>
      <w:hyperlink r:id="rId134" w:tooltip="Personnalité" w:history="1">
        <w:r w:rsidRPr="009238E0">
          <w:rPr>
            <w:rFonts w:cstheme="minorHAnsi"/>
            <w:sz w:val="36"/>
            <w:szCs w:val="36"/>
            <w:shd w:val="clear" w:color="auto" w:fill="FFFFFF"/>
          </w:rPr>
          <w:t>personnalité</w:t>
        </w:r>
      </w:hyperlink>
      <w:r w:rsidRPr="009238E0">
        <w:rPr>
          <w:rFonts w:cstheme="minorHAnsi"/>
          <w:sz w:val="36"/>
          <w:szCs w:val="36"/>
          <w:shd w:val="clear" w:color="auto" w:fill="FFFFFF"/>
        </w:rPr>
        <w:t> comme s'appliquant spécifiquement à elle-même</w:t>
      </w:r>
      <w:r>
        <w:rPr>
          <w:rFonts w:cstheme="minorHAnsi"/>
          <w:sz w:val="36"/>
          <w:szCs w:val="36"/>
          <w:shd w:val="clear" w:color="auto" w:fill="FFFFFF"/>
        </w:rPr>
        <w:t xml:space="preserve">. Très utilisé en voyance et astrologie ! </w:t>
      </w:r>
      <w:r w:rsidRPr="00651050">
        <w:rPr>
          <w:rFonts w:cstheme="minorHAnsi"/>
          <w:b/>
          <w:bCs/>
          <w:sz w:val="36"/>
          <w:szCs w:val="36"/>
          <w:shd w:val="clear" w:color="auto" w:fill="FFFFFF"/>
        </w:rPr>
        <w:t>IH 09 2022</w:t>
      </w:r>
      <w:r>
        <w:rPr>
          <w:rFonts w:cstheme="minorHAnsi"/>
          <w:sz w:val="36"/>
          <w:szCs w:val="36"/>
          <w:shd w:val="clear" w:color="auto" w:fill="FFFFFF"/>
          <w:vertAlign w:val="superscript"/>
        </w:rPr>
        <w:t xml:space="preserve"> </w:t>
      </w:r>
    </w:p>
    <w:p w14:paraId="3E56804C" w14:textId="5447BB23" w:rsidR="00507277" w:rsidRDefault="00507277" w:rsidP="00507277">
      <w:pPr>
        <w:shd w:val="clear" w:color="auto" w:fill="FFFFFF" w:themeFill="background1"/>
        <w:rPr>
          <w:rFonts w:cstheme="minorHAnsi"/>
          <w:b/>
          <w:bCs/>
          <w:sz w:val="36"/>
          <w:szCs w:val="36"/>
          <w:shd w:val="clear" w:color="auto" w:fill="FFFFFF"/>
        </w:rPr>
      </w:pPr>
      <w:bookmarkStart w:id="249" w:name="_Hlk118554713"/>
      <w:r>
        <w:rPr>
          <w:rFonts w:cstheme="minorHAnsi"/>
          <w:b/>
          <w:bCs/>
          <w:sz w:val="36"/>
          <w:szCs w:val="36"/>
          <w:shd w:val="clear" w:color="auto" w:fill="FFFFFF"/>
        </w:rPr>
        <w:t xml:space="preserve">« Effet Golem » : </w:t>
      </w:r>
      <w:r>
        <w:rPr>
          <w:rFonts w:ascii="Arial" w:hAnsi="Arial" w:cs="Arial"/>
          <w:color w:val="4D5156"/>
          <w:sz w:val="21"/>
          <w:szCs w:val="21"/>
          <w:shd w:val="clear" w:color="auto" w:fill="FFFFFF"/>
        </w:rPr>
        <w:t> </w:t>
      </w:r>
      <w:r w:rsidRPr="00507277">
        <w:rPr>
          <w:rFonts w:cstheme="minorHAnsi"/>
          <w:sz w:val="36"/>
          <w:szCs w:val="36"/>
          <w:shd w:val="clear" w:color="auto" w:fill="FFFFFF"/>
        </w:rPr>
        <w:t xml:space="preserve">Phénomène psychologique mettant en œuvre une </w:t>
      </w:r>
      <w:r w:rsidRPr="00D80D72">
        <w:rPr>
          <w:rFonts w:cstheme="minorHAnsi"/>
          <w:i/>
          <w:iCs/>
          <w:sz w:val="36"/>
          <w:szCs w:val="36"/>
          <w:shd w:val="clear" w:color="auto" w:fill="FFFFFF"/>
        </w:rPr>
        <w:t>prophétie autoréalisatrice</w:t>
      </w:r>
      <w:r>
        <w:rPr>
          <w:rFonts w:cstheme="minorHAnsi"/>
          <w:sz w:val="36"/>
          <w:szCs w:val="36"/>
          <w:shd w:val="clear" w:color="auto" w:fill="FFFFFF"/>
        </w:rPr>
        <w:t>*</w:t>
      </w:r>
      <w:r w:rsidRPr="00507277">
        <w:rPr>
          <w:rFonts w:cstheme="minorHAnsi"/>
          <w:sz w:val="36"/>
          <w:szCs w:val="36"/>
          <w:shd w:val="clear" w:color="auto" w:fill="FFFFFF"/>
        </w:rPr>
        <w:t xml:space="preserve"> dans laquelle des attentes moins élevées placées sur un individu le conduisent à de moins bonnes performances.</w:t>
      </w:r>
      <w:r>
        <w:rPr>
          <w:rFonts w:cstheme="minorHAnsi"/>
          <w:sz w:val="36"/>
          <w:szCs w:val="36"/>
          <w:shd w:val="clear" w:color="auto" w:fill="FFFFFF"/>
        </w:rPr>
        <w:t xml:space="preserve"> (</w:t>
      </w:r>
      <w:r w:rsidRPr="00A12B0B">
        <w:rPr>
          <w:rFonts w:cstheme="minorHAnsi"/>
          <w:sz w:val="36"/>
          <w:szCs w:val="36"/>
          <w:shd w:val="clear" w:color="auto" w:fill="FFFFFF"/>
        </w:rPr>
        <w:t>C’est l’inverse de l’</w:t>
      </w:r>
      <w:r w:rsidRPr="00A12B0B">
        <w:rPr>
          <w:rFonts w:cstheme="minorHAnsi"/>
          <w:i/>
          <w:iCs/>
          <w:sz w:val="36"/>
          <w:szCs w:val="36"/>
          <w:shd w:val="clear" w:color="auto" w:fill="FFFFFF"/>
        </w:rPr>
        <w:t>effet Pygmalion</w:t>
      </w:r>
      <w:r w:rsidRPr="00A12B0B">
        <w:rPr>
          <w:rFonts w:cstheme="minorHAnsi"/>
          <w:sz w:val="36"/>
          <w:szCs w:val="36"/>
          <w:shd w:val="clear" w:color="auto" w:fill="FFFFFF"/>
        </w:rPr>
        <w:t>* et le nom fait référence à un mythe de la culture juive où le golem est un être artificiel, généralement humanoïde, fait d’argile, incapable de parole et dépourvu de libre-arbitre, façonné afin d’assister ou défendre son créateur</w:t>
      </w:r>
      <w:r>
        <w:rPr>
          <w:rFonts w:cstheme="minorHAnsi"/>
          <w:sz w:val="36"/>
          <w:szCs w:val="36"/>
          <w:shd w:val="clear" w:color="auto" w:fill="FFFFFF"/>
        </w:rPr>
        <w:t>)</w:t>
      </w:r>
      <w:r w:rsidRPr="00507277">
        <w:rPr>
          <w:rFonts w:cstheme="minorHAnsi"/>
          <w:sz w:val="36"/>
          <w:szCs w:val="36"/>
          <w:shd w:val="clear" w:color="auto" w:fill="FFFFFF"/>
        </w:rPr>
        <w:t>.</w:t>
      </w:r>
      <w:r>
        <w:rPr>
          <w:rFonts w:cstheme="minorHAnsi"/>
          <w:sz w:val="36"/>
          <w:szCs w:val="36"/>
          <w:shd w:val="clear" w:color="auto" w:fill="FFFFFF"/>
        </w:rPr>
        <w:t xml:space="preserve"> </w:t>
      </w:r>
      <w:bookmarkEnd w:id="249"/>
      <w:r w:rsidRPr="00507277">
        <w:rPr>
          <w:rFonts w:cstheme="minorHAnsi"/>
          <w:b/>
          <w:bCs/>
          <w:sz w:val="36"/>
          <w:szCs w:val="36"/>
          <w:shd w:val="clear" w:color="auto" w:fill="FFFFFF"/>
        </w:rPr>
        <w:t>IH 11 2022</w:t>
      </w:r>
    </w:p>
    <w:p w14:paraId="1C88600E" w14:textId="00B8A296" w:rsidR="006B4389" w:rsidRDefault="006B4389" w:rsidP="0006058B">
      <w:pPr>
        <w:shd w:val="clear" w:color="auto" w:fill="FFFFFF" w:themeFill="background1"/>
        <w:rPr>
          <w:rFonts w:cstheme="minorHAnsi"/>
          <w:b/>
          <w:bCs/>
          <w:sz w:val="36"/>
          <w:szCs w:val="36"/>
          <w:shd w:val="clear" w:color="auto" w:fill="FFFFFF"/>
        </w:rPr>
      </w:pPr>
      <w:bookmarkStart w:id="250" w:name="_Hlk162802346"/>
      <w:bookmarkStart w:id="251" w:name="_Hlk162802798"/>
      <w:r>
        <w:rPr>
          <w:rFonts w:cstheme="minorHAnsi"/>
          <w:b/>
          <w:bCs/>
          <w:sz w:val="36"/>
          <w:szCs w:val="36"/>
          <w:shd w:val="clear" w:color="auto" w:fill="FFFFFF"/>
        </w:rPr>
        <w:t>« Effet gourou »</w:t>
      </w:r>
      <w:r w:rsidR="008F6377">
        <w:rPr>
          <w:rFonts w:cstheme="minorHAnsi"/>
          <w:b/>
          <w:bCs/>
          <w:sz w:val="36"/>
          <w:szCs w:val="36"/>
          <w:shd w:val="clear" w:color="auto" w:fill="FFFFFF"/>
        </w:rPr>
        <w:t xml:space="preserve"> ou « Bullshit »</w:t>
      </w:r>
      <w:r>
        <w:rPr>
          <w:rFonts w:cstheme="minorHAnsi"/>
          <w:b/>
          <w:bCs/>
          <w:sz w:val="36"/>
          <w:szCs w:val="36"/>
          <w:shd w:val="clear" w:color="auto" w:fill="FFFFFF"/>
        </w:rPr>
        <w:t> </w:t>
      </w:r>
      <w:r w:rsidR="0006058B">
        <w:rPr>
          <w:rFonts w:cstheme="minorHAnsi"/>
          <w:b/>
          <w:bCs/>
          <w:sz w:val="36"/>
          <w:szCs w:val="36"/>
          <w:shd w:val="clear" w:color="auto" w:fill="FFFFFF"/>
        </w:rPr>
        <w:t>ou « Baratin pseudo-profond » </w:t>
      </w:r>
      <w:r w:rsidR="0006058B" w:rsidRPr="0006058B">
        <w:rPr>
          <w:rFonts w:cstheme="minorHAnsi"/>
          <w:sz w:val="36"/>
          <w:szCs w:val="36"/>
          <w:shd w:val="clear" w:color="auto" w:fill="FFFFFF"/>
        </w:rPr>
        <w:t xml:space="preserve">: </w:t>
      </w:r>
      <w:bookmarkEnd w:id="250"/>
      <w:r w:rsidR="0006058B" w:rsidRPr="0006058B">
        <w:rPr>
          <w:rFonts w:cstheme="minorHAnsi"/>
          <w:sz w:val="36"/>
          <w:szCs w:val="36"/>
          <w:shd w:val="clear" w:color="auto" w:fill="FFFFFF"/>
        </w:rPr>
        <w:t xml:space="preserve">Mécanisme psychologique (théorisé par </w:t>
      </w:r>
      <w:r w:rsidR="0006058B" w:rsidRPr="00A12B0B">
        <w:rPr>
          <w:rFonts w:cstheme="minorHAnsi"/>
          <w:sz w:val="36"/>
          <w:szCs w:val="36"/>
          <w:u w:val="single"/>
          <w:shd w:val="clear" w:color="auto" w:fill="FFFFFF"/>
        </w:rPr>
        <w:t>Dan Sperber</w:t>
      </w:r>
      <w:r w:rsidR="0006058B">
        <w:rPr>
          <w:rFonts w:cstheme="minorHAnsi"/>
          <w:sz w:val="36"/>
          <w:szCs w:val="36"/>
          <w:shd w:val="clear" w:color="auto" w:fill="FFFFFF"/>
        </w:rPr>
        <w:t>*</w:t>
      </w:r>
      <w:r w:rsidR="0006058B" w:rsidRPr="0006058B">
        <w:rPr>
          <w:rFonts w:cstheme="minorHAnsi"/>
          <w:sz w:val="36"/>
          <w:szCs w:val="36"/>
          <w:shd w:val="clear" w:color="auto" w:fill="FFFFFF"/>
        </w:rPr>
        <w:t>) qui amène certains individus à admirer et à juger paradoxalement profonds des énoncés qu’ils ne comprennent pas. Ce concept permet d’expliquer pourquoi certains auteurs voient leur autorité renforcée en vertu de l'obscurité de leurs énoncés.</w:t>
      </w:r>
      <w:r w:rsidR="0006058B" w:rsidRPr="0006058B">
        <w:rPr>
          <w:rFonts w:cstheme="minorHAnsi"/>
          <w:b/>
          <w:bCs/>
          <w:sz w:val="36"/>
          <w:szCs w:val="36"/>
          <w:shd w:val="clear" w:color="auto" w:fill="FFFFFF"/>
        </w:rPr>
        <w:t xml:space="preserve"> IH 04 2024.</w:t>
      </w:r>
    </w:p>
    <w:p w14:paraId="4982A348" w14:textId="604DBB4E" w:rsidR="00993AE6" w:rsidRPr="00993AE6" w:rsidRDefault="00993AE6" w:rsidP="0006058B">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w:t>
      </w:r>
      <w:r w:rsidRPr="00110C79">
        <w:rPr>
          <w:rFonts w:cstheme="minorHAnsi"/>
          <w:b/>
          <w:bCs/>
          <w:sz w:val="36"/>
          <w:szCs w:val="36"/>
          <w:shd w:val="clear" w:color="auto" w:fill="FFFFFF"/>
        </w:rPr>
        <w:t>« Effet Kitty Genovese » ou</w:t>
      </w:r>
      <w:r>
        <w:rPr>
          <w:rFonts w:cstheme="minorHAnsi"/>
          <w:sz w:val="36"/>
          <w:szCs w:val="36"/>
          <w:shd w:val="clear" w:color="auto" w:fill="FFFFFF"/>
        </w:rPr>
        <w:t xml:space="preserve"> « </w:t>
      </w:r>
      <w:r w:rsidRPr="00110C79">
        <w:rPr>
          <w:rFonts w:cstheme="minorHAnsi"/>
          <w:b/>
          <w:bCs/>
          <w:sz w:val="36"/>
          <w:szCs w:val="36"/>
          <w:shd w:val="clear" w:color="auto" w:fill="FFFFFF"/>
        </w:rPr>
        <w:t>Effet spectateur</w:t>
      </w:r>
      <w:r>
        <w:rPr>
          <w:rFonts w:cstheme="minorHAnsi"/>
          <w:sz w:val="36"/>
          <w:szCs w:val="36"/>
          <w:shd w:val="clear" w:color="auto" w:fill="FFFFFF"/>
        </w:rPr>
        <w:t> </w:t>
      </w:r>
      <w:r w:rsidRPr="00110C79">
        <w:rPr>
          <w:rFonts w:cstheme="minorHAnsi"/>
          <w:b/>
          <w:bCs/>
          <w:sz w:val="36"/>
          <w:szCs w:val="36"/>
          <w:shd w:val="clear" w:color="auto" w:fill="FFFFFF"/>
        </w:rPr>
        <w:t xml:space="preserve">» ou </w:t>
      </w:r>
      <w:r>
        <w:rPr>
          <w:rFonts w:cstheme="minorHAnsi"/>
          <w:sz w:val="36"/>
          <w:szCs w:val="36"/>
          <w:shd w:val="clear" w:color="auto" w:fill="FFFFFF"/>
        </w:rPr>
        <w:t>« </w:t>
      </w:r>
      <w:r w:rsidRPr="00110C79">
        <w:rPr>
          <w:rFonts w:cstheme="minorHAnsi"/>
          <w:b/>
          <w:bCs/>
          <w:sz w:val="36"/>
          <w:szCs w:val="36"/>
          <w:shd w:val="clear" w:color="auto" w:fill="FFFFFF"/>
        </w:rPr>
        <w:t>Effet témoin</w:t>
      </w:r>
      <w:r>
        <w:rPr>
          <w:rFonts w:cstheme="minorHAnsi"/>
          <w:sz w:val="36"/>
          <w:szCs w:val="36"/>
          <w:shd w:val="clear" w:color="auto" w:fill="FFFFFF"/>
        </w:rPr>
        <w:t xml:space="preserve"> » </w:t>
      </w:r>
      <w:r w:rsidRPr="00110C79">
        <w:rPr>
          <w:rFonts w:cstheme="minorHAnsi"/>
          <w:b/>
          <w:bCs/>
          <w:sz w:val="36"/>
          <w:szCs w:val="36"/>
          <w:shd w:val="clear" w:color="auto" w:fill="FFFFFF"/>
        </w:rPr>
        <w:t>ou</w:t>
      </w:r>
      <w:r>
        <w:rPr>
          <w:rFonts w:cstheme="minorHAnsi"/>
          <w:sz w:val="36"/>
          <w:szCs w:val="36"/>
          <w:shd w:val="clear" w:color="auto" w:fill="FFFFFF"/>
        </w:rPr>
        <w:t xml:space="preserve"> « </w:t>
      </w:r>
      <w:r w:rsidRPr="00110C79">
        <w:rPr>
          <w:rFonts w:cstheme="minorHAnsi"/>
          <w:b/>
          <w:bCs/>
          <w:sz w:val="36"/>
          <w:szCs w:val="36"/>
          <w:shd w:val="clear" w:color="auto" w:fill="FFFFFF"/>
        </w:rPr>
        <w:t>Bystander effect</w:t>
      </w:r>
      <w:r>
        <w:rPr>
          <w:rFonts w:cstheme="minorHAnsi"/>
          <w:sz w:val="36"/>
          <w:szCs w:val="36"/>
          <w:shd w:val="clear" w:color="auto" w:fill="FFFFFF"/>
        </w:rPr>
        <w:t> » : P</w:t>
      </w:r>
      <w:r w:rsidRPr="00110C79">
        <w:rPr>
          <w:rFonts w:cstheme="minorHAnsi"/>
          <w:sz w:val="36"/>
          <w:szCs w:val="36"/>
          <w:shd w:val="clear" w:color="auto" w:fill="FFFFFF"/>
        </w:rPr>
        <w:t>hénomène psychologique selon lequel les individus sont moins enclins à porter secours en présence d’autrui</w:t>
      </w:r>
      <w:r>
        <w:rPr>
          <w:rFonts w:cstheme="minorHAnsi"/>
          <w:sz w:val="36"/>
          <w:szCs w:val="36"/>
          <w:shd w:val="clear" w:color="auto" w:fill="FFFFFF"/>
        </w:rPr>
        <w:t xml:space="preserve">. </w:t>
      </w:r>
      <w:r w:rsidRPr="00110C79">
        <w:rPr>
          <w:rFonts w:cstheme="minorHAnsi"/>
          <w:b/>
          <w:bCs/>
          <w:sz w:val="36"/>
          <w:szCs w:val="36"/>
          <w:shd w:val="clear" w:color="auto" w:fill="FFFFFF"/>
        </w:rPr>
        <w:t>IH 01 2026</w:t>
      </w:r>
    </w:p>
    <w:p w14:paraId="327A2B8A" w14:textId="1A1A8606" w:rsidR="00EC545F" w:rsidRDefault="00EC545F" w:rsidP="00032653">
      <w:pPr>
        <w:rPr>
          <w:rFonts w:cstheme="minorHAnsi"/>
          <w:b/>
          <w:bCs/>
          <w:sz w:val="36"/>
          <w:szCs w:val="36"/>
          <w:shd w:val="clear" w:color="auto" w:fill="FFFFFF" w:themeFill="background1"/>
        </w:rPr>
      </w:pPr>
      <w:bookmarkStart w:id="252" w:name="_Hlk93951180"/>
      <w:bookmarkEnd w:id="251"/>
      <w:r w:rsidRPr="00A76115">
        <w:rPr>
          <w:rFonts w:cstheme="minorHAnsi"/>
          <w:b/>
          <w:bCs/>
          <w:sz w:val="36"/>
          <w:szCs w:val="36"/>
          <w:shd w:val="clear" w:color="auto" w:fill="FFFFFF" w:themeFill="background1"/>
        </w:rPr>
        <w:t xml:space="preserve">« Effet nocebo » : </w:t>
      </w:r>
      <w:r w:rsidR="0088361B" w:rsidRPr="00A76115">
        <w:rPr>
          <w:rFonts w:cstheme="minorHAnsi"/>
          <w:sz w:val="36"/>
          <w:szCs w:val="36"/>
          <w:shd w:val="clear" w:color="auto" w:fill="FFFFFF" w:themeFill="background1"/>
        </w:rPr>
        <w:t>Phénomène inverse de l’</w:t>
      </w:r>
      <w:r w:rsidR="0088361B" w:rsidRPr="00A76115">
        <w:rPr>
          <w:rFonts w:cstheme="minorHAnsi"/>
          <w:i/>
          <w:iCs/>
          <w:sz w:val="36"/>
          <w:szCs w:val="36"/>
          <w:shd w:val="clear" w:color="auto" w:fill="FFFFFF" w:themeFill="background1"/>
        </w:rPr>
        <w:t>effet placebo</w:t>
      </w:r>
      <w:r w:rsidR="00332DC0" w:rsidRPr="00A76115">
        <w:rPr>
          <w:rFonts w:cstheme="minorHAnsi"/>
          <w:sz w:val="36"/>
          <w:szCs w:val="36"/>
          <w:shd w:val="clear" w:color="auto" w:fill="FFFFFF" w:themeFill="background1"/>
        </w:rPr>
        <w:t>*</w:t>
      </w:r>
      <w:r w:rsidR="0088361B" w:rsidRPr="00A76115">
        <w:rPr>
          <w:rFonts w:cstheme="minorHAnsi"/>
          <w:b/>
          <w:bCs/>
          <w:sz w:val="36"/>
          <w:szCs w:val="36"/>
          <w:shd w:val="clear" w:color="auto" w:fill="FFFFFF" w:themeFill="background1"/>
        </w:rPr>
        <w:t xml:space="preserve"> : </w:t>
      </w:r>
      <w:r w:rsidR="00673F44" w:rsidRPr="00A76115">
        <w:rPr>
          <w:rFonts w:cstheme="minorHAnsi"/>
          <w:sz w:val="36"/>
          <w:szCs w:val="36"/>
          <w:shd w:val="clear" w:color="auto" w:fill="FFFFFF" w:themeFill="background1"/>
        </w:rPr>
        <w:t>Apparition d’effets indésirables après administration</w:t>
      </w:r>
      <w:r w:rsidR="00673F44">
        <w:rPr>
          <w:rFonts w:cstheme="minorHAnsi"/>
          <w:sz w:val="36"/>
          <w:szCs w:val="36"/>
          <w:shd w:val="clear" w:color="auto" w:fill="F8F7FD"/>
        </w:rPr>
        <w:t xml:space="preserve"> </w:t>
      </w:r>
      <w:r w:rsidR="00673F44" w:rsidRPr="00A76115">
        <w:rPr>
          <w:rFonts w:cstheme="minorHAnsi"/>
          <w:sz w:val="36"/>
          <w:szCs w:val="36"/>
          <w:shd w:val="clear" w:color="auto" w:fill="FFFFFF" w:themeFill="background1"/>
        </w:rPr>
        <w:t>d’un produit inactif.</w:t>
      </w:r>
      <w:r w:rsidR="0088361B" w:rsidRPr="00A76115">
        <w:rPr>
          <w:rFonts w:cstheme="minorHAnsi"/>
          <w:sz w:val="36"/>
          <w:szCs w:val="36"/>
          <w:shd w:val="clear" w:color="auto" w:fill="FFFFFF" w:themeFill="background1"/>
        </w:rPr>
        <w:t xml:space="preserve"> (</w:t>
      </w:r>
      <w:proofErr w:type="gramStart"/>
      <w:r w:rsidR="00A76115">
        <w:rPr>
          <w:rFonts w:cstheme="minorHAnsi"/>
          <w:sz w:val="36"/>
          <w:szCs w:val="36"/>
          <w:shd w:val="clear" w:color="auto" w:fill="FFFFFF" w:themeFill="background1"/>
        </w:rPr>
        <w:t>n</w:t>
      </w:r>
      <w:r w:rsidR="00332DC0" w:rsidRPr="00A76115">
        <w:rPr>
          <w:rFonts w:cstheme="minorHAnsi"/>
          <w:sz w:val="36"/>
          <w:szCs w:val="36"/>
          <w:shd w:val="clear" w:color="auto" w:fill="FFFFFF" w:themeFill="background1"/>
        </w:rPr>
        <w:t>ocebo</w:t>
      </w:r>
      <w:proofErr w:type="gramEnd"/>
      <w:r w:rsidR="00332DC0" w:rsidRPr="00A76115">
        <w:rPr>
          <w:rFonts w:cstheme="minorHAnsi"/>
          <w:sz w:val="36"/>
          <w:szCs w:val="36"/>
          <w:shd w:val="clear" w:color="auto" w:fill="FFFFFF" w:themeFill="background1"/>
        </w:rPr>
        <w:t xml:space="preserve"> = « </w:t>
      </w:r>
      <w:r w:rsidR="00332DC0" w:rsidRPr="00993AE6">
        <w:rPr>
          <w:rFonts w:cstheme="minorHAnsi"/>
          <w:sz w:val="36"/>
          <w:szCs w:val="36"/>
          <w:shd w:val="clear" w:color="auto" w:fill="FFFFFF" w:themeFill="background1"/>
        </w:rPr>
        <w:t>je nuis</w:t>
      </w:r>
      <w:r w:rsidR="00332DC0" w:rsidRPr="00A76115">
        <w:rPr>
          <w:rFonts w:cstheme="minorHAnsi"/>
          <w:sz w:val="36"/>
          <w:szCs w:val="36"/>
          <w:shd w:val="clear" w:color="auto" w:fill="FFFFFF" w:themeFill="background1"/>
        </w:rPr>
        <w:t> », en latin).</w:t>
      </w:r>
      <w:r w:rsidR="00332DC0">
        <w:rPr>
          <w:rFonts w:cstheme="minorHAnsi"/>
          <w:sz w:val="36"/>
          <w:szCs w:val="36"/>
          <w:shd w:val="clear" w:color="auto" w:fill="F8F7FD"/>
        </w:rPr>
        <w:t xml:space="preserve"> </w:t>
      </w:r>
      <w:bookmarkEnd w:id="252"/>
      <w:r w:rsidR="00332DC0" w:rsidRPr="00A76115">
        <w:rPr>
          <w:rFonts w:cstheme="minorHAnsi"/>
          <w:b/>
          <w:bCs/>
          <w:sz w:val="36"/>
          <w:szCs w:val="36"/>
          <w:shd w:val="clear" w:color="auto" w:fill="FFFFFF" w:themeFill="background1"/>
        </w:rPr>
        <w:t>IH 02 2022.</w:t>
      </w:r>
    </w:p>
    <w:p w14:paraId="3DDB9672" w14:textId="7C4D2F3A" w:rsidR="000541D6" w:rsidRPr="000541D6" w:rsidRDefault="000541D6" w:rsidP="000541D6">
      <w:pPr>
        <w:rPr>
          <w:b/>
          <w:sz w:val="36"/>
          <w:szCs w:val="36"/>
        </w:rPr>
      </w:pPr>
      <w:r w:rsidRPr="000541D6">
        <w:rPr>
          <w:rFonts w:cstheme="minorHAnsi"/>
          <w:b/>
          <w:bCs/>
          <w:sz w:val="36"/>
          <w:szCs w:val="36"/>
          <w:shd w:val="clear" w:color="auto" w:fill="FFFFFF" w:themeFill="background1"/>
        </w:rPr>
        <w:t xml:space="preserve">« Effet Oups » : </w:t>
      </w:r>
      <w:r w:rsidRPr="000541D6">
        <w:rPr>
          <w:rFonts w:cstheme="minorHAnsi"/>
          <w:sz w:val="36"/>
          <w:szCs w:val="36"/>
          <w:shd w:val="clear" w:color="auto" w:fill="FFFFFF" w:themeFill="background1"/>
        </w:rPr>
        <w:t xml:space="preserve">Quand on commet une erreur, le cerveau le détecte immédiatement (dans le </w:t>
      </w:r>
      <w:r w:rsidRPr="000541D6">
        <w:rPr>
          <w:rFonts w:cstheme="minorHAnsi"/>
          <w:i/>
          <w:iCs/>
          <w:sz w:val="36"/>
          <w:szCs w:val="36"/>
          <w:shd w:val="clear" w:color="auto" w:fill="FFFFFF" w:themeFill="background1"/>
        </w:rPr>
        <w:t>cortex cingulaire antérieur</w:t>
      </w:r>
      <w:r w:rsidRPr="000541D6">
        <w:rPr>
          <w:rFonts w:cstheme="minorHAnsi"/>
          <w:sz w:val="36"/>
          <w:szCs w:val="36"/>
          <w:shd w:val="clear" w:color="auto" w:fill="FFFFFF" w:themeFill="background1"/>
        </w:rPr>
        <w:t>*) et en moins d’un dixième de seconde une intense onde électrique profondément négative envahit le milieu du front. Plus tard une autre onde, positive, signale la prise de conscience de l’erreur (</w:t>
      </w:r>
      <w:r w:rsidRPr="00A12B0B">
        <w:rPr>
          <w:rFonts w:cstheme="minorHAnsi"/>
          <w:sz w:val="36"/>
          <w:szCs w:val="36"/>
          <w:u w:val="single"/>
          <w:shd w:val="clear" w:color="auto" w:fill="FFFFFF" w:themeFill="background1"/>
        </w:rPr>
        <w:t>Stanislas Dehaene</w:t>
      </w:r>
      <w:r w:rsidRPr="000541D6">
        <w:rPr>
          <w:rFonts w:cstheme="minorHAnsi"/>
          <w:sz w:val="36"/>
          <w:szCs w:val="36"/>
          <w:shd w:val="clear" w:color="auto" w:fill="FFFFFF" w:themeFill="background1"/>
        </w:rPr>
        <w:t xml:space="preserve">*). </w:t>
      </w:r>
      <w:r w:rsidRPr="000541D6">
        <w:rPr>
          <w:rFonts w:cstheme="minorHAnsi"/>
          <w:b/>
          <w:bCs/>
          <w:sz w:val="36"/>
          <w:szCs w:val="36"/>
          <w:shd w:val="clear" w:color="auto" w:fill="FFFFFF" w:themeFill="background1"/>
        </w:rPr>
        <w:t>IH 10 2024</w:t>
      </w:r>
    </w:p>
    <w:p w14:paraId="64A78763" w14:textId="03D8572A" w:rsidR="002C33EE" w:rsidRDefault="002C33EE" w:rsidP="00032653">
      <w:pPr>
        <w:rPr>
          <w:rFonts w:cstheme="minorHAnsi"/>
          <w:sz w:val="36"/>
          <w:szCs w:val="36"/>
          <w:shd w:val="clear" w:color="auto" w:fill="F8F7FD"/>
        </w:rPr>
      </w:pPr>
      <w:bookmarkStart w:id="253" w:name="_Hlk115343192"/>
      <w:r>
        <w:rPr>
          <w:rFonts w:cstheme="minorHAnsi"/>
          <w:b/>
          <w:bCs/>
          <w:sz w:val="36"/>
          <w:szCs w:val="36"/>
          <w:shd w:val="clear" w:color="auto" w:fill="FFFFFF" w:themeFill="background1"/>
        </w:rPr>
        <w:t>« Effet Papageno</w:t>
      </w:r>
      <w:r w:rsidR="00DC4630">
        <w:rPr>
          <w:rFonts w:cstheme="minorHAnsi"/>
          <w:b/>
          <w:bCs/>
          <w:sz w:val="36"/>
          <w:szCs w:val="36"/>
          <w:shd w:val="clear" w:color="auto" w:fill="FFFFFF" w:themeFill="background1"/>
        </w:rPr>
        <w:t xml:space="preserve"> » : </w:t>
      </w:r>
      <w:r w:rsidR="00C21793" w:rsidRPr="00C21793">
        <w:rPr>
          <w:rFonts w:cstheme="minorHAnsi"/>
          <w:sz w:val="36"/>
          <w:szCs w:val="36"/>
          <w:shd w:val="clear" w:color="auto" w:fill="FFFFFF" w:themeFill="background1"/>
        </w:rPr>
        <w:t>Ce</w:t>
      </w:r>
      <w:r w:rsidR="00C21793">
        <w:rPr>
          <w:rFonts w:cstheme="minorHAnsi"/>
          <w:sz w:val="36"/>
          <w:szCs w:val="36"/>
          <w:shd w:val="clear" w:color="auto" w:fill="FFFFFF" w:themeFill="background1"/>
        </w:rPr>
        <w:t xml:space="preserve"> serait l’inverse de l’</w:t>
      </w:r>
      <w:r w:rsidR="00C21793" w:rsidRPr="00C21793">
        <w:rPr>
          <w:rFonts w:cstheme="minorHAnsi"/>
          <w:i/>
          <w:iCs/>
          <w:sz w:val="36"/>
          <w:szCs w:val="36"/>
          <w:shd w:val="clear" w:color="auto" w:fill="FFFFFF" w:themeFill="background1"/>
        </w:rPr>
        <w:t>Effet Werther</w:t>
      </w:r>
      <w:r w:rsidR="00C21793">
        <w:rPr>
          <w:rFonts w:cstheme="minorHAnsi"/>
          <w:sz w:val="36"/>
          <w:szCs w:val="36"/>
          <w:shd w:val="clear" w:color="auto" w:fill="FFFFFF" w:themeFill="background1"/>
        </w:rPr>
        <w:t>*</w:t>
      </w:r>
      <w:r w:rsidR="006E7977">
        <w:rPr>
          <w:rFonts w:cstheme="minorHAnsi"/>
          <w:sz w:val="36"/>
          <w:szCs w:val="36"/>
          <w:shd w:val="clear" w:color="auto" w:fill="FFFFFF" w:themeFill="background1"/>
        </w:rPr>
        <w:t xml:space="preserve"> </w:t>
      </w:r>
      <w:r w:rsidR="00D371D1">
        <w:rPr>
          <w:rFonts w:cstheme="minorHAnsi"/>
          <w:sz w:val="36"/>
          <w:szCs w:val="36"/>
          <w:shd w:val="clear" w:color="auto" w:fill="FFFFFF" w:themeFill="background1"/>
        </w:rPr>
        <w:t xml:space="preserve">: </w:t>
      </w:r>
      <w:r w:rsidR="00C21793">
        <w:rPr>
          <w:rFonts w:cstheme="minorHAnsi"/>
          <w:sz w:val="36"/>
          <w:szCs w:val="36"/>
          <w:shd w:val="clear" w:color="auto" w:fill="FFFFFF" w:themeFill="background1"/>
        </w:rPr>
        <w:t>une information bien pensée permettrait de diminuer les « </w:t>
      </w:r>
      <w:r w:rsidR="00C21793" w:rsidRPr="00D371D1">
        <w:rPr>
          <w:rFonts w:cstheme="minorHAnsi"/>
          <w:i/>
          <w:iCs/>
          <w:sz w:val="36"/>
          <w:szCs w:val="36"/>
          <w:shd w:val="clear" w:color="auto" w:fill="FFFFFF" w:themeFill="background1"/>
        </w:rPr>
        <w:t>passages à l’acte suicidaires</w:t>
      </w:r>
      <w:r w:rsidR="00C21793">
        <w:rPr>
          <w:rFonts w:cstheme="minorHAnsi"/>
          <w:sz w:val="36"/>
          <w:szCs w:val="36"/>
          <w:shd w:val="clear" w:color="auto" w:fill="FFFFFF" w:themeFill="background1"/>
        </w:rPr>
        <w:t xml:space="preserve"> ». Le nom est inspiré par une scène de l’opéra de </w:t>
      </w:r>
      <w:r w:rsidR="00C21793" w:rsidRPr="00A12B0B">
        <w:rPr>
          <w:rFonts w:cstheme="minorHAnsi"/>
          <w:sz w:val="36"/>
          <w:szCs w:val="36"/>
          <w:u w:val="single"/>
          <w:shd w:val="clear" w:color="auto" w:fill="FFFFFF" w:themeFill="background1"/>
        </w:rPr>
        <w:t>Mozar</w:t>
      </w:r>
      <w:r w:rsidR="00C21793" w:rsidRPr="00D371D1">
        <w:rPr>
          <w:rFonts w:cstheme="minorHAnsi"/>
          <w:i/>
          <w:iCs/>
          <w:sz w:val="36"/>
          <w:szCs w:val="36"/>
          <w:u w:val="single"/>
          <w:shd w:val="clear" w:color="auto" w:fill="FFFFFF" w:themeFill="background1"/>
        </w:rPr>
        <w:t>t</w:t>
      </w:r>
      <w:r w:rsidR="00C21793">
        <w:rPr>
          <w:rFonts w:cstheme="minorHAnsi"/>
          <w:sz w:val="36"/>
          <w:szCs w:val="36"/>
          <w:shd w:val="clear" w:color="auto" w:fill="FFFFFF" w:themeFill="background1"/>
        </w:rPr>
        <w:t xml:space="preserve"> « </w:t>
      </w:r>
      <w:r w:rsidR="00C21793" w:rsidRPr="00A12B0B">
        <w:rPr>
          <w:rFonts w:cstheme="minorHAnsi"/>
          <w:sz w:val="36"/>
          <w:szCs w:val="36"/>
          <w:shd w:val="clear" w:color="auto" w:fill="FFFFFF" w:themeFill="background1"/>
        </w:rPr>
        <w:t>La flûte enchantée</w:t>
      </w:r>
      <w:r w:rsidR="00C21793">
        <w:rPr>
          <w:rFonts w:cstheme="minorHAnsi"/>
          <w:sz w:val="36"/>
          <w:szCs w:val="36"/>
          <w:shd w:val="clear" w:color="auto" w:fill="FFFFFF" w:themeFill="background1"/>
        </w:rPr>
        <w:t xml:space="preserve"> » où l’oiseleur </w:t>
      </w:r>
      <w:r w:rsidR="00C21793" w:rsidRPr="00A12B0B">
        <w:rPr>
          <w:rFonts w:cstheme="minorHAnsi"/>
          <w:sz w:val="36"/>
          <w:szCs w:val="36"/>
          <w:u w:val="single"/>
          <w:shd w:val="clear" w:color="auto" w:fill="FFFFFF" w:themeFill="background1"/>
        </w:rPr>
        <w:t>Papageno</w:t>
      </w:r>
      <w:r w:rsidR="00C21793">
        <w:rPr>
          <w:rFonts w:cstheme="minorHAnsi"/>
          <w:sz w:val="36"/>
          <w:szCs w:val="36"/>
          <w:shd w:val="clear" w:color="auto" w:fill="FFFFFF" w:themeFill="background1"/>
        </w:rPr>
        <w:t xml:space="preserve"> est dissuadé de se suicider après </w:t>
      </w:r>
      <w:r w:rsidR="00D371D1">
        <w:rPr>
          <w:rFonts w:cstheme="minorHAnsi"/>
          <w:sz w:val="36"/>
          <w:szCs w:val="36"/>
          <w:shd w:val="clear" w:color="auto" w:fill="FFFFFF" w:themeFill="background1"/>
        </w:rPr>
        <w:t>s</w:t>
      </w:r>
      <w:r w:rsidR="00C21793">
        <w:rPr>
          <w:rFonts w:cstheme="minorHAnsi"/>
          <w:sz w:val="36"/>
          <w:szCs w:val="36"/>
          <w:shd w:val="clear" w:color="auto" w:fill="FFFFFF" w:themeFill="background1"/>
        </w:rPr>
        <w:t>a rencontre avec trois jeunes gens qui vont lui permettre de jeter un regard différent sur sa situation et trouver en lui des ressources (</w:t>
      </w:r>
      <w:r w:rsidR="00C21793" w:rsidRPr="00D371D1">
        <w:rPr>
          <w:rFonts w:cstheme="minorHAnsi"/>
          <w:i/>
          <w:iCs/>
          <w:sz w:val="36"/>
          <w:szCs w:val="36"/>
          <w:shd w:val="clear" w:color="auto" w:fill="FFFFFF" w:themeFill="background1"/>
        </w:rPr>
        <w:t>ici des clochettes magiques</w:t>
      </w:r>
      <w:r w:rsidR="00D371D1">
        <w:rPr>
          <w:rFonts w:cstheme="minorHAnsi"/>
          <w:sz w:val="36"/>
          <w:szCs w:val="36"/>
          <w:shd w:val="clear" w:color="auto" w:fill="FFFFFF" w:themeFill="background1"/>
        </w:rPr>
        <w:t>) oubliées.</w:t>
      </w:r>
      <w:r w:rsidR="00C21793">
        <w:rPr>
          <w:rFonts w:cstheme="minorHAnsi"/>
          <w:sz w:val="36"/>
          <w:szCs w:val="36"/>
          <w:shd w:val="clear" w:color="auto" w:fill="FFFFFF" w:themeFill="background1"/>
        </w:rPr>
        <w:t xml:space="preserve"> </w:t>
      </w:r>
      <w:bookmarkEnd w:id="253"/>
      <w:r w:rsidR="00D371D1" w:rsidRPr="00D371D1">
        <w:rPr>
          <w:rFonts w:cstheme="minorHAnsi"/>
          <w:b/>
          <w:bCs/>
          <w:sz w:val="36"/>
          <w:szCs w:val="36"/>
          <w:shd w:val="clear" w:color="auto" w:fill="FFFFFF" w:themeFill="background1"/>
        </w:rPr>
        <w:t>IH 10 2022</w:t>
      </w:r>
    </w:p>
    <w:p w14:paraId="3AB88C61" w14:textId="76E65577" w:rsidR="0088361B" w:rsidRDefault="00673F44" w:rsidP="00F36579">
      <w:pPr>
        <w:rPr>
          <w:rFonts w:cstheme="minorHAnsi"/>
          <w:sz w:val="36"/>
          <w:szCs w:val="36"/>
          <w:shd w:val="clear" w:color="auto" w:fill="FFFFFF"/>
        </w:rPr>
      </w:pPr>
      <w:r w:rsidRPr="00147D35">
        <w:rPr>
          <w:rFonts w:cstheme="minorHAnsi"/>
          <w:sz w:val="36"/>
          <w:szCs w:val="36"/>
          <w:shd w:val="clear" w:color="auto" w:fill="FFFFFF" w:themeFill="background1"/>
        </w:rPr>
        <w:t>« </w:t>
      </w:r>
      <w:r w:rsidRPr="00147D35">
        <w:rPr>
          <w:rFonts w:cstheme="minorHAnsi"/>
          <w:b/>
          <w:bCs/>
          <w:sz w:val="36"/>
          <w:szCs w:val="36"/>
          <w:shd w:val="clear" w:color="auto" w:fill="FFFFFF" w:themeFill="background1"/>
        </w:rPr>
        <w:t>Effet placebo</w:t>
      </w:r>
      <w:r w:rsidR="0088361B" w:rsidRPr="00147D35">
        <w:rPr>
          <w:rFonts w:cstheme="minorHAnsi"/>
          <w:sz w:val="36"/>
          <w:szCs w:val="36"/>
          <w:shd w:val="clear" w:color="auto" w:fill="FFFFFF" w:themeFill="background1"/>
        </w:rPr>
        <w:t> </w:t>
      </w:r>
      <w:r w:rsidR="0088361B" w:rsidRPr="00232624">
        <w:rPr>
          <w:rFonts w:cstheme="minorHAnsi"/>
          <w:sz w:val="36"/>
          <w:szCs w:val="36"/>
          <w:shd w:val="clear" w:color="auto" w:fill="FFFFFF" w:themeFill="background1"/>
        </w:rPr>
        <w:t>» : Observation</w:t>
      </w:r>
      <w:r w:rsidR="0088361B" w:rsidRPr="00232624">
        <w:rPr>
          <w:rFonts w:cstheme="minorHAnsi"/>
          <w:sz w:val="36"/>
          <w:szCs w:val="36"/>
          <w:shd w:val="clear" w:color="auto" w:fill="FFFFFF"/>
        </w:rPr>
        <w:t xml:space="preserve"> d’une amélioration d'un symptôme dans un groupe où le traitement ne contient pas de principe actif spécifique, par rapport à un groupe qui ne reçoit aucun traitement.</w:t>
      </w:r>
      <w:r w:rsidR="00332DC0" w:rsidRPr="00232624">
        <w:rPr>
          <w:rFonts w:cstheme="minorHAnsi"/>
          <w:sz w:val="36"/>
          <w:szCs w:val="36"/>
          <w:shd w:val="clear" w:color="auto" w:fill="FFFFFF"/>
        </w:rPr>
        <w:t xml:space="preserve"> (</w:t>
      </w:r>
      <w:r w:rsidR="00332DC0" w:rsidRPr="00232624">
        <w:rPr>
          <w:rFonts w:cstheme="minorHAnsi"/>
          <w:i/>
          <w:iCs/>
          <w:sz w:val="36"/>
          <w:szCs w:val="36"/>
          <w:shd w:val="clear" w:color="auto" w:fill="FFFFFF"/>
        </w:rPr>
        <w:t>Placebo = « je plais », en latin</w:t>
      </w:r>
      <w:r w:rsidR="00332DC0" w:rsidRPr="00232624">
        <w:rPr>
          <w:rFonts w:cstheme="minorHAnsi"/>
          <w:sz w:val="36"/>
          <w:szCs w:val="36"/>
          <w:shd w:val="clear" w:color="auto" w:fill="FFFFFF"/>
        </w:rPr>
        <w:t>).</w:t>
      </w:r>
    </w:p>
    <w:p w14:paraId="5CD0D2CF" w14:textId="3BF3112A" w:rsidR="00931A7A" w:rsidRPr="00232624" w:rsidRDefault="00931A7A" w:rsidP="00F36579">
      <w:pPr>
        <w:rPr>
          <w:rFonts w:cstheme="minorHAnsi"/>
          <w:b/>
          <w:bCs/>
          <w:sz w:val="36"/>
          <w:szCs w:val="36"/>
          <w:shd w:val="clear" w:color="auto" w:fill="F8F7FD"/>
        </w:rPr>
      </w:pPr>
      <w:r>
        <w:rPr>
          <w:rFonts w:cstheme="minorHAnsi"/>
          <w:b/>
          <w:bCs/>
          <w:sz w:val="36"/>
          <w:szCs w:val="36"/>
          <w:shd w:val="clear" w:color="auto" w:fill="FFFFFF" w:themeFill="background1"/>
        </w:rPr>
        <w:t xml:space="preserve">« Effet placebo honnête » ou « Effet placebo ouvert » : </w:t>
      </w:r>
      <w:r>
        <w:rPr>
          <w:rFonts w:cstheme="minorHAnsi"/>
          <w:sz w:val="36"/>
          <w:szCs w:val="36"/>
          <w:shd w:val="clear" w:color="auto" w:fill="FFFFFF" w:themeFill="background1"/>
        </w:rPr>
        <w:t>Effet observé quand le patient sait qu’il reçoit un produit « </w:t>
      </w:r>
      <w:r w:rsidRPr="008622BE">
        <w:rPr>
          <w:rFonts w:cstheme="minorHAnsi"/>
          <w:i/>
          <w:iCs/>
          <w:sz w:val="36"/>
          <w:szCs w:val="36"/>
          <w:shd w:val="clear" w:color="auto" w:fill="FFFFFF" w:themeFill="background1"/>
        </w:rPr>
        <w:t>inactif</w:t>
      </w:r>
      <w:r>
        <w:rPr>
          <w:rFonts w:cstheme="minorHAnsi"/>
          <w:sz w:val="36"/>
          <w:szCs w:val="36"/>
          <w:shd w:val="clear" w:color="auto" w:fill="FFFFFF" w:themeFill="background1"/>
        </w:rPr>
        <w:t> » (</w:t>
      </w:r>
      <w:r w:rsidRPr="006E7977">
        <w:rPr>
          <w:rFonts w:cstheme="minorHAnsi"/>
          <w:sz w:val="36"/>
          <w:szCs w:val="36"/>
          <w:shd w:val="clear" w:color="auto" w:fill="FFFFFF" w:themeFill="background1"/>
        </w:rPr>
        <w:t>Ce placebo est efficace si l’on explique au patient les bases scientifiques de</w:t>
      </w:r>
      <w:r w:rsidRPr="008622BE">
        <w:rPr>
          <w:rFonts w:cstheme="minorHAnsi"/>
          <w:i/>
          <w:iCs/>
          <w:sz w:val="36"/>
          <w:szCs w:val="36"/>
          <w:shd w:val="clear" w:color="auto" w:fill="FFFFFF" w:themeFill="background1"/>
        </w:rPr>
        <w:t xml:space="preserve"> l’effet placebo*</w:t>
      </w:r>
      <w:r>
        <w:rPr>
          <w:rFonts w:cstheme="minorHAnsi"/>
          <w:sz w:val="36"/>
          <w:szCs w:val="36"/>
          <w:shd w:val="clear" w:color="auto" w:fill="FFFFFF" w:themeFill="background1"/>
        </w:rPr>
        <w:t>).</w:t>
      </w:r>
    </w:p>
    <w:p w14:paraId="1A179E21" w14:textId="52B7C1CB" w:rsidR="006D5EB5" w:rsidRDefault="006D5EB5" w:rsidP="00F36579">
      <w:pPr>
        <w:rPr>
          <w:rFonts w:cstheme="minorHAnsi"/>
          <w:b/>
          <w:bCs/>
          <w:sz w:val="36"/>
          <w:szCs w:val="36"/>
          <w:shd w:val="clear" w:color="auto" w:fill="FFFFFF" w:themeFill="background1"/>
        </w:rPr>
      </w:pPr>
      <w:r w:rsidRPr="00A76115">
        <w:rPr>
          <w:rFonts w:cstheme="minorHAnsi"/>
          <w:b/>
          <w:bCs/>
          <w:sz w:val="36"/>
          <w:szCs w:val="36"/>
          <w:shd w:val="clear" w:color="auto" w:fill="FFFFFF" w:themeFill="background1"/>
        </w:rPr>
        <w:t xml:space="preserve">« Effet placebo impur ». </w:t>
      </w:r>
      <w:bookmarkStart w:id="254" w:name="_Hlk93950606"/>
      <w:r w:rsidR="00673F44" w:rsidRPr="00A76115">
        <w:rPr>
          <w:rFonts w:cstheme="minorHAnsi"/>
          <w:sz w:val="36"/>
          <w:szCs w:val="36"/>
          <w:shd w:val="clear" w:color="auto" w:fill="FFFFFF" w:themeFill="background1"/>
        </w:rPr>
        <w:t>Observation d’une action « </w:t>
      </w:r>
      <w:r w:rsidR="00673F44" w:rsidRPr="00A76115">
        <w:rPr>
          <w:rFonts w:cstheme="minorHAnsi"/>
          <w:i/>
          <w:iCs/>
          <w:sz w:val="36"/>
          <w:szCs w:val="36"/>
          <w:shd w:val="clear" w:color="auto" w:fill="FFFFFF" w:themeFill="background1"/>
        </w:rPr>
        <w:t>thérapeutique</w:t>
      </w:r>
      <w:r w:rsidR="00673F44" w:rsidRPr="00A76115">
        <w:rPr>
          <w:rFonts w:cstheme="minorHAnsi"/>
          <w:sz w:val="36"/>
          <w:szCs w:val="36"/>
          <w:shd w:val="clear" w:color="auto" w:fill="FFFFFF" w:themeFill="background1"/>
        </w:rPr>
        <w:t> » après</w:t>
      </w:r>
      <w:r w:rsidR="00673F44" w:rsidRPr="00A76115">
        <w:rPr>
          <w:rFonts w:cstheme="minorHAnsi"/>
          <w:b/>
          <w:bCs/>
          <w:sz w:val="36"/>
          <w:szCs w:val="36"/>
          <w:shd w:val="clear" w:color="auto" w:fill="FFFFFF" w:themeFill="background1"/>
        </w:rPr>
        <w:t xml:space="preserve"> </w:t>
      </w:r>
      <w:r w:rsidR="00673F44" w:rsidRPr="00A76115">
        <w:rPr>
          <w:rFonts w:cstheme="minorHAnsi"/>
          <w:sz w:val="36"/>
          <w:szCs w:val="36"/>
          <w:shd w:val="clear" w:color="auto" w:fill="FFFFFF" w:themeFill="background1"/>
        </w:rPr>
        <w:t>u</w:t>
      </w:r>
      <w:r w:rsidRPr="00A76115">
        <w:rPr>
          <w:rFonts w:cstheme="minorHAnsi"/>
          <w:sz w:val="36"/>
          <w:szCs w:val="36"/>
          <w:shd w:val="clear" w:color="auto" w:fill="FFFFFF" w:themeFill="background1"/>
        </w:rPr>
        <w:t xml:space="preserve">tilisation </w:t>
      </w:r>
      <w:bookmarkEnd w:id="254"/>
      <w:r w:rsidRPr="00A76115">
        <w:rPr>
          <w:rFonts w:cstheme="minorHAnsi"/>
          <w:sz w:val="36"/>
          <w:szCs w:val="36"/>
          <w:shd w:val="clear" w:color="auto" w:fill="FFFFFF" w:themeFill="background1"/>
        </w:rPr>
        <w:t>d’un produit comportant une</w:t>
      </w:r>
      <w:r w:rsidRPr="000B607C">
        <w:rPr>
          <w:rFonts w:cstheme="minorHAnsi"/>
          <w:sz w:val="36"/>
          <w:szCs w:val="36"/>
          <w:shd w:val="clear" w:color="auto" w:fill="F8F7FD"/>
        </w:rPr>
        <w:t xml:space="preserve"> </w:t>
      </w:r>
      <w:r w:rsidRPr="00A76115">
        <w:rPr>
          <w:rFonts w:cstheme="minorHAnsi"/>
          <w:sz w:val="36"/>
          <w:szCs w:val="36"/>
          <w:shd w:val="clear" w:color="auto" w:fill="FFFFFF" w:themeFill="background1"/>
        </w:rPr>
        <w:t xml:space="preserve">substance pharmacologiquement active mais pas dans le trouble dont le patient se plaint. </w:t>
      </w:r>
      <w:r w:rsidR="00D72938">
        <w:rPr>
          <w:rFonts w:cstheme="minorHAnsi"/>
          <w:sz w:val="36"/>
          <w:szCs w:val="36"/>
          <w:shd w:val="clear" w:color="auto" w:fill="FFFFFF" w:themeFill="background1"/>
        </w:rPr>
        <w:t>(</w:t>
      </w:r>
      <w:r w:rsidR="00D72938" w:rsidRPr="006E7977">
        <w:rPr>
          <w:rFonts w:cstheme="minorHAnsi"/>
          <w:sz w:val="36"/>
          <w:szCs w:val="36"/>
          <w:shd w:val="clear" w:color="auto" w:fill="FFFFFF" w:themeFill="background1"/>
        </w:rPr>
        <w:t>Par</w:t>
      </w:r>
      <w:r w:rsidRPr="006E7977">
        <w:rPr>
          <w:rFonts w:cstheme="minorHAnsi"/>
          <w:sz w:val="36"/>
          <w:szCs w:val="36"/>
          <w:shd w:val="clear" w:color="auto" w:fill="FFFFFF" w:themeFill="background1"/>
        </w:rPr>
        <w:t xml:space="preserve"> exemple prescription de</w:t>
      </w:r>
      <w:r w:rsidRPr="006E7977">
        <w:rPr>
          <w:rFonts w:cstheme="minorHAnsi"/>
          <w:sz w:val="36"/>
          <w:szCs w:val="36"/>
          <w:shd w:val="clear" w:color="auto" w:fill="F8F7FD"/>
        </w:rPr>
        <w:t xml:space="preserve"> </w:t>
      </w:r>
      <w:r w:rsidRPr="006E7977">
        <w:rPr>
          <w:rFonts w:cstheme="minorHAnsi"/>
          <w:sz w:val="36"/>
          <w:szCs w:val="36"/>
          <w:shd w:val="clear" w:color="auto" w:fill="FFFFFF" w:themeFill="background1"/>
        </w:rPr>
        <w:t>calcium pour la spasmophilie</w:t>
      </w:r>
      <w:r w:rsidR="00D72938" w:rsidRPr="00D72938">
        <w:rPr>
          <w:rFonts w:cstheme="minorHAnsi"/>
          <w:sz w:val="36"/>
          <w:szCs w:val="36"/>
          <w:shd w:val="clear" w:color="auto" w:fill="FFFFFF" w:themeFill="background1"/>
        </w:rPr>
        <w:t>)</w:t>
      </w:r>
      <w:r w:rsidRPr="00D72938">
        <w:rPr>
          <w:rFonts w:cstheme="minorHAnsi"/>
          <w:sz w:val="36"/>
          <w:szCs w:val="36"/>
          <w:shd w:val="clear" w:color="auto" w:fill="FFFFFF" w:themeFill="background1"/>
        </w:rPr>
        <w:t xml:space="preserve">. </w:t>
      </w:r>
      <w:r w:rsidRPr="00D72938">
        <w:rPr>
          <w:rFonts w:cstheme="minorHAnsi"/>
          <w:b/>
          <w:bCs/>
          <w:sz w:val="36"/>
          <w:szCs w:val="36"/>
          <w:shd w:val="clear" w:color="auto" w:fill="FFFFFF" w:themeFill="background1"/>
        </w:rPr>
        <w:t>IH 12 2020.</w:t>
      </w:r>
    </w:p>
    <w:p w14:paraId="6E9275B0" w14:textId="4B431D4E" w:rsidR="00513E60" w:rsidRPr="008622BE" w:rsidRDefault="00513E60" w:rsidP="00F36579">
      <w:pPr>
        <w:rPr>
          <w:rFonts w:cstheme="minorHAnsi"/>
          <w:sz w:val="36"/>
          <w:szCs w:val="36"/>
          <w:shd w:val="clear" w:color="auto" w:fill="F8F7FD"/>
        </w:rPr>
      </w:pPr>
      <w:bookmarkStart w:id="255" w:name="_Hlk118216119"/>
      <w:r>
        <w:rPr>
          <w:rFonts w:cstheme="minorHAnsi"/>
          <w:b/>
          <w:bCs/>
          <w:sz w:val="36"/>
          <w:szCs w:val="36"/>
          <w:shd w:val="clear" w:color="auto" w:fill="FFFFFF" w:themeFill="background1"/>
        </w:rPr>
        <w:t>« Effet placebo ouvert</w:t>
      </w:r>
      <w:r w:rsidR="008622BE">
        <w:rPr>
          <w:rFonts w:cstheme="minorHAnsi"/>
          <w:b/>
          <w:bCs/>
          <w:sz w:val="36"/>
          <w:szCs w:val="36"/>
          <w:shd w:val="clear" w:color="auto" w:fill="FFFFFF" w:themeFill="background1"/>
        </w:rPr>
        <w:t> » </w:t>
      </w:r>
      <w:r w:rsidR="00931A7A">
        <w:rPr>
          <w:rFonts w:cstheme="minorHAnsi"/>
          <w:b/>
          <w:bCs/>
          <w:sz w:val="36"/>
          <w:szCs w:val="36"/>
          <w:shd w:val="clear" w:color="auto" w:fill="FFFFFF" w:themeFill="background1"/>
        </w:rPr>
        <w:t xml:space="preserve">ou « Effet placebo honnête » </w:t>
      </w:r>
      <w:r w:rsidR="008622BE">
        <w:rPr>
          <w:rFonts w:cstheme="minorHAnsi"/>
          <w:b/>
          <w:bCs/>
          <w:sz w:val="36"/>
          <w:szCs w:val="36"/>
          <w:shd w:val="clear" w:color="auto" w:fill="FFFFFF" w:themeFill="background1"/>
        </w:rPr>
        <w:t xml:space="preserve">: </w:t>
      </w:r>
      <w:r w:rsidR="008622BE">
        <w:rPr>
          <w:rFonts w:cstheme="minorHAnsi"/>
          <w:sz w:val="36"/>
          <w:szCs w:val="36"/>
          <w:shd w:val="clear" w:color="auto" w:fill="FFFFFF" w:themeFill="background1"/>
        </w:rPr>
        <w:t>Effet observé quand le patient sait qu’il reçoit un produit « </w:t>
      </w:r>
      <w:r w:rsidR="008622BE" w:rsidRPr="00993AE6">
        <w:rPr>
          <w:rFonts w:cstheme="minorHAnsi"/>
          <w:sz w:val="36"/>
          <w:szCs w:val="36"/>
          <w:shd w:val="clear" w:color="auto" w:fill="FFFFFF" w:themeFill="background1"/>
        </w:rPr>
        <w:t>inactif</w:t>
      </w:r>
      <w:r w:rsidR="008622BE">
        <w:rPr>
          <w:rFonts w:cstheme="minorHAnsi"/>
          <w:sz w:val="36"/>
          <w:szCs w:val="36"/>
          <w:shd w:val="clear" w:color="auto" w:fill="FFFFFF" w:themeFill="background1"/>
        </w:rPr>
        <w:t> » (</w:t>
      </w:r>
      <w:r w:rsidR="008622BE" w:rsidRPr="00175784">
        <w:rPr>
          <w:rFonts w:cstheme="minorHAnsi"/>
          <w:sz w:val="36"/>
          <w:szCs w:val="36"/>
          <w:shd w:val="clear" w:color="auto" w:fill="FFFFFF" w:themeFill="background1"/>
        </w:rPr>
        <w:t xml:space="preserve">Ce </w:t>
      </w:r>
      <w:r w:rsidR="008622BE" w:rsidRPr="00175784">
        <w:rPr>
          <w:rFonts w:cstheme="minorHAnsi"/>
          <w:i/>
          <w:iCs/>
          <w:sz w:val="36"/>
          <w:szCs w:val="36"/>
          <w:shd w:val="clear" w:color="auto" w:fill="FFFFFF" w:themeFill="background1"/>
        </w:rPr>
        <w:t>placebo</w:t>
      </w:r>
      <w:r w:rsidR="00175784">
        <w:rPr>
          <w:rFonts w:cstheme="minorHAnsi"/>
          <w:sz w:val="36"/>
          <w:szCs w:val="36"/>
          <w:shd w:val="clear" w:color="auto" w:fill="FFFFFF" w:themeFill="background1"/>
        </w:rPr>
        <w:t>*</w:t>
      </w:r>
      <w:r w:rsidR="008622BE" w:rsidRPr="00175784">
        <w:rPr>
          <w:rFonts w:cstheme="minorHAnsi"/>
          <w:sz w:val="36"/>
          <w:szCs w:val="36"/>
          <w:shd w:val="clear" w:color="auto" w:fill="FFFFFF" w:themeFill="background1"/>
        </w:rPr>
        <w:t xml:space="preserve"> est efficace si l’on explique au patient les bases scientifiques de l’</w:t>
      </w:r>
      <w:r w:rsidR="008622BE" w:rsidRPr="008622BE">
        <w:rPr>
          <w:rFonts w:cstheme="minorHAnsi"/>
          <w:i/>
          <w:iCs/>
          <w:sz w:val="36"/>
          <w:szCs w:val="36"/>
          <w:shd w:val="clear" w:color="auto" w:fill="FFFFFF" w:themeFill="background1"/>
        </w:rPr>
        <w:t>effet placebo*</w:t>
      </w:r>
      <w:r w:rsidR="008622BE">
        <w:rPr>
          <w:rFonts w:cstheme="minorHAnsi"/>
          <w:sz w:val="36"/>
          <w:szCs w:val="36"/>
          <w:shd w:val="clear" w:color="auto" w:fill="FFFFFF" w:themeFill="background1"/>
        </w:rPr>
        <w:t>).</w:t>
      </w:r>
      <w:bookmarkEnd w:id="255"/>
      <w:r w:rsidR="008622BE">
        <w:rPr>
          <w:rFonts w:cstheme="minorHAnsi"/>
          <w:sz w:val="36"/>
          <w:szCs w:val="36"/>
          <w:shd w:val="clear" w:color="auto" w:fill="FFFFFF" w:themeFill="background1"/>
        </w:rPr>
        <w:t xml:space="preserve"> </w:t>
      </w:r>
      <w:r w:rsidR="008622BE" w:rsidRPr="008622BE">
        <w:rPr>
          <w:rFonts w:cstheme="minorHAnsi"/>
          <w:b/>
          <w:bCs/>
          <w:sz w:val="36"/>
          <w:szCs w:val="36"/>
          <w:shd w:val="clear" w:color="auto" w:fill="FFFFFF" w:themeFill="background1"/>
        </w:rPr>
        <w:t>IH 11 2022</w:t>
      </w:r>
      <w:r w:rsidR="008622BE">
        <w:rPr>
          <w:rFonts w:cstheme="minorHAnsi"/>
          <w:sz w:val="36"/>
          <w:szCs w:val="36"/>
          <w:shd w:val="clear" w:color="auto" w:fill="FFFFFF" w:themeFill="background1"/>
        </w:rPr>
        <w:t>.</w:t>
      </w:r>
    </w:p>
    <w:p w14:paraId="772950EE" w14:textId="68C80683" w:rsidR="00A27BB5" w:rsidRPr="000B607C" w:rsidRDefault="006D5EB5" w:rsidP="00B902AA">
      <w:pPr>
        <w:rPr>
          <w:rFonts w:cstheme="minorHAnsi"/>
          <w:b/>
          <w:bCs/>
          <w:sz w:val="36"/>
          <w:szCs w:val="36"/>
          <w:shd w:val="clear" w:color="auto" w:fill="F8F7FD"/>
        </w:rPr>
      </w:pPr>
      <w:bookmarkStart w:id="256" w:name="_Hlk58688376"/>
      <w:r w:rsidRPr="00147D35">
        <w:rPr>
          <w:rFonts w:cstheme="minorHAnsi"/>
          <w:sz w:val="36"/>
          <w:szCs w:val="36"/>
          <w:shd w:val="clear" w:color="auto" w:fill="FFFFFF" w:themeFill="background1"/>
        </w:rPr>
        <w:t>« </w:t>
      </w:r>
      <w:r w:rsidRPr="00147D35">
        <w:rPr>
          <w:rFonts w:cstheme="minorHAnsi"/>
          <w:b/>
          <w:bCs/>
          <w:sz w:val="36"/>
          <w:szCs w:val="36"/>
          <w:shd w:val="clear" w:color="auto" w:fill="FFFFFF" w:themeFill="background1"/>
        </w:rPr>
        <w:t xml:space="preserve">Effet placebo par procuration ». </w:t>
      </w:r>
      <w:r w:rsidRPr="00147D35">
        <w:rPr>
          <w:rFonts w:cstheme="minorHAnsi"/>
          <w:sz w:val="36"/>
          <w:szCs w:val="36"/>
          <w:shd w:val="clear" w:color="auto" w:fill="FFFFFF" w:themeFill="background1"/>
        </w:rPr>
        <w:t>E</w:t>
      </w:r>
      <w:r w:rsidRPr="00175784">
        <w:rPr>
          <w:rFonts w:cstheme="minorHAnsi"/>
          <w:i/>
          <w:iCs/>
          <w:sz w:val="36"/>
          <w:szCs w:val="36"/>
          <w:shd w:val="clear" w:color="auto" w:fill="FFFFFF" w:themeFill="background1"/>
        </w:rPr>
        <w:t>ffet placebo</w:t>
      </w:r>
      <w:r w:rsidR="00175784">
        <w:rPr>
          <w:rFonts w:cstheme="minorHAnsi"/>
          <w:sz w:val="36"/>
          <w:szCs w:val="36"/>
          <w:shd w:val="clear" w:color="auto" w:fill="FFFFFF" w:themeFill="background1"/>
        </w:rPr>
        <w:t>*</w:t>
      </w:r>
      <w:r w:rsidRPr="00147D35">
        <w:rPr>
          <w:rFonts w:cstheme="minorHAnsi"/>
          <w:sz w:val="36"/>
          <w:szCs w:val="36"/>
          <w:shd w:val="clear" w:color="auto" w:fill="FFFFFF" w:themeFill="background1"/>
        </w:rPr>
        <w:t xml:space="preserve"> dépendant de l’attente non pas de l’enfant mais de celle de ses</w:t>
      </w:r>
      <w:r w:rsidRPr="000B607C">
        <w:rPr>
          <w:rFonts w:cstheme="minorHAnsi"/>
          <w:sz w:val="36"/>
          <w:szCs w:val="36"/>
          <w:shd w:val="clear" w:color="auto" w:fill="F8F7FD"/>
        </w:rPr>
        <w:t xml:space="preserve"> </w:t>
      </w:r>
      <w:r w:rsidRPr="00147D35">
        <w:rPr>
          <w:rFonts w:cstheme="minorHAnsi"/>
          <w:sz w:val="36"/>
          <w:szCs w:val="36"/>
          <w:shd w:val="clear" w:color="auto" w:fill="FFFFFF" w:themeFill="background1"/>
        </w:rPr>
        <w:t>parents. Fonctionne aussi pour les animaux de compagnie </w:t>
      </w:r>
      <w:bookmarkEnd w:id="256"/>
      <w:r w:rsidRPr="00B16E1D">
        <w:rPr>
          <w:rFonts w:cstheme="minorHAnsi"/>
          <w:i/>
          <w:iCs/>
          <w:sz w:val="36"/>
          <w:szCs w:val="36"/>
          <w:shd w:val="clear" w:color="auto" w:fill="FFFFFF" w:themeFill="background1"/>
        </w:rPr>
        <w:t xml:space="preserve">! </w:t>
      </w:r>
      <w:r w:rsidR="00147D35" w:rsidRPr="00B16E1D">
        <w:rPr>
          <w:rFonts w:cstheme="minorHAnsi"/>
          <w:i/>
          <w:iCs/>
          <w:sz w:val="36"/>
          <w:szCs w:val="36"/>
          <w:shd w:val="clear" w:color="auto" w:fill="FFFFFF" w:themeFill="background1"/>
        </w:rPr>
        <w:t>(</w:t>
      </w:r>
      <w:r w:rsidR="00147D35" w:rsidRPr="006E7977">
        <w:rPr>
          <w:rFonts w:cstheme="minorHAnsi"/>
          <w:sz w:val="36"/>
          <w:szCs w:val="36"/>
          <w:shd w:val="clear" w:color="auto" w:fill="FFFFFF" w:themeFill="background1"/>
        </w:rPr>
        <w:t>A rapprocher de</w:t>
      </w:r>
      <w:r w:rsidR="00147D35" w:rsidRPr="00B16E1D">
        <w:rPr>
          <w:rFonts w:cstheme="minorHAnsi"/>
          <w:i/>
          <w:iCs/>
          <w:sz w:val="36"/>
          <w:szCs w:val="36"/>
          <w:shd w:val="clear" w:color="auto" w:fill="FFFFFF" w:themeFill="background1"/>
        </w:rPr>
        <w:t xml:space="preserve"> </w:t>
      </w:r>
      <w:r w:rsidR="00147D35" w:rsidRPr="00175784">
        <w:rPr>
          <w:rFonts w:cstheme="minorHAnsi"/>
          <w:i/>
          <w:iCs/>
          <w:sz w:val="36"/>
          <w:szCs w:val="36"/>
          <w:shd w:val="clear" w:color="auto" w:fill="FFFFFF" w:themeFill="background1"/>
        </w:rPr>
        <w:t>l’effet Clever Hans</w:t>
      </w:r>
      <w:r w:rsidR="00147D35" w:rsidRPr="00B16E1D">
        <w:rPr>
          <w:rFonts w:cstheme="minorHAnsi"/>
          <w:i/>
          <w:iCs/>
          <w:sz w:val="36"/>
          <w:szCs w:val="36"/>
          <w:shd w:val="clear" w:color="auto" w:fill="FFFFFF" w:themeFill="background1"/>
        </w:rPr>
        <w:t>* ?)</w:t>
      </w:r>
      <w:r w:rsidR="00147D35">
        <w:rPr>
          <w:rFonts w:cstheme="minorHAnsi"/>
          <w:b/>
          <w:bCs/>
          <w:sz w:val="36"/>
          <w:szCs w:val="36"/>
          <w:shd w:val="clear" w:color="auto" w:fill="FFFFFF" w:themeFill="background1"/>
        </w:rPr>
        <w:t xml:space="preserve"> </w:t>
      </w:r>
      <w:r w:rsidRPr="00147D35">
        <w:rPr>
          <w:rFonts w:cstheme="minorHAnsi"/>
          <w:b/>
          <w:bCs/>
          <w:sz w:val="36"/>
          <w:szCs w:val="36"/>
          <w:shd w:val="clear" w:color="auto" w:fill="FFFFFF" w:themeFill="background1"/>
        </w:rPr>
        <w:t>IH 12 2020</w:t>
      </w:r>
    </w:p>
    <w:p w14:paraId="10D804EB" w14:textId="6C5D9B4C" w:rsidR="006D5EB5" w:rsidRDefault="006D5EB5" w:rsidP="00B902AA">
      <w:pPr>
        <w:rPr>
          <w:rFonts w:cstheme="minorHAnsi"/>
          <w:b/>
          <w:bCs/>
          <w:sz w:val="36"/>
          <w:szCs w:val="36"/>
          <w:shd w:val="clear" w:color="auto" w:fill="F8F7FD"/>
        </w:rPr>
      </w:pPr>
      <w:r w:rsidRPr="00D72938">
        <w:rPr>
          <w:rFonts w:cstheme="minorHAnsi"/>
          <w:b/>
          <w:bCs/>
          <w:sz w:val="36"/>
          <w:szCs w:val="36"/>
          <w:shd w:val="clear" w:color="auto" w:fill="FFFFFF" w:themeFill="background1"/>
        </w:rPr>
        <w:t xml:space="preserve">« Effet placebo pur ». </w:t>
      </w:r>
      <w:r w:rsidR="00673F44" w:rsidRPr="00D72938">
        <w:rPr>
          <w:rFonts w:cstheme="minorHAnsi"/>
          <w:sz w:val="36"/>
          <w:szCs w:val="36"/>
          <w:shd w:val="clear" w:color="auto" w:fill="FFFFFF" w:themeFill="background1"/>
        </w:rPr>
        <w:t>Observation d’une action « </w:t>
      </w:r>
      <w:r w:rsidR="00673F44" w:rsidRPr="006E7977">
        <w:rPr>
          <w:rFonts w:cstheme="minorHAnsi"/>
          <w:sz w:val="36"/>
          <w:szCs w:val="36"/>
          <w:shd w:val="clear" w:color="auto" w:fill="FFFFFF" w:themeFill="background1"/>
        </w:rPr>
        <w:t>thérapeutique</w:t>
      </w:r>
      <w:r w:rsidR="00673F44" w:rsidRPr="00D72938">
        <w:rPr>
          <w:rFonts w:cstheme="minorHAnsi"/>
          <w:i/>
          <w:iCs/>
          <w:sz w:val="36"/>
          <w:szCs w:val="36"/>
          <w:shd w:val="clear" w:color="auto" w:fill="FFFFFF" w:themeFill="background1"/>
        </w:rPr>
        <w:t> </w:t>
      </w:r>
      <w:r w:rsidR="00673F44" w:rsidRPr="00D72938">
        <w:rPr>
          <w:rFonts w:cstheme="minorHAnsi"/>
          <w:sz w:val="36"/>
          <w:szCs w:val="36"/>
          <w:shd w:val="clear" w:color="auto" w:fill="FFFFFF" w:themeFill="background1"/>
        </w:rPr>
        <w:t>» après</w:t>
      </w:r>
      <w:r w:rsidR="00673F44" w:rsidRPr="00D72938">
        <w:rPr>
          <w:rFonts w:cstheme="minorHAnsi"/>
          <w:b/>
          <w:bCs/>
          <w:sz w:val="36"/>
          <w:szCs w:val="36"/>
          <w:shd w:val="clear" w:color="auto" w:fill="FFFFFF" w:themeFill="background1"/>
        </w:rPr>
        <w:t xml:space="preserve"> </w:t>
      </w:r>
      <w:r w:rsidR="00673F44" w:rsidRPr="00D72938">
        <w:rPr>
          <w:rFonts w:cstheme="minorHAnsi"/>
          <w:sz w:val="36"/>
          <w:szCs w:val="36"/>
          <w:shd w:val="clear" w:color="auto" w:fill="FFFFFF" w:themeFill="background1"/>
        </w:rPr>
        <w:t xml:space="preserve">utilisation </w:t>
      </w:r>
      <w:r w:rsidRPr="00D72938">
        <w:rPr>
          <w:rFonts w:cstheme="minorHAnsi"/>
          <w:sz w:val="36"/>
          <w:szCs w:val="36"/>
          <w:shd w:val="clear" w:color="auto" w:fill="FFFFFF" w:themeFill="background1"/>
        </w:rPr>
        <w:t>d’un produit sans aucune substance</w:t>
      </w:r>
      <w:r w:rsidRPr="000B607C">
        <w:rPr>
          <w:rFonts w:cstheme="minorHAnsi"/>
          <w:sz w:val="36"/>
          <w:szCs w:val="36"/>
          <w:shd w:val="clear" w:color="auto" w:fill="F8F7FD"/>
        </w:rPr>
        <w:t xml:space="preserve"> </w:t>
      </w:r>
      <w:r w:rsidRPr="00D72938">
        <w:rPr>
          <w:rFonts w:cstheme="minorHAnsi"/>
          <w:sz w:val="36"/>
          <w:szCs w:val="36"/>
          <w:shd w:val="clear" w:color="auto" w:fill="FFFFFF" w:themeFill="background1"/>
        </w:rPr>
        <w:t>pharmacologiquement active</w:t>
      </w:r>
      <w:r w:rsidR="00D72938">
        <w:rPr>
          <w:rFonts w:cstheme="minorHAnsi"/>
          <w:sz w:val="36"/>
          <w:szCs w:val="36"/>
          <w:shd w:val="clear" w:color="auto" w:fill="FFFFFF" w:themeFill="background1"/>
        </w:rPr>
        <w:t>.</w:t>
      </w:r>
      <w:r w:rsidRPr="000B607C">
        <w:rPr>
          <w:rFonts w:cstheme="minorHAnsi"/>
          <w:sz w:val="36"/>
          <w:szCs w:val="36"/>
          <w:shd w:val="clear" w:color="auto" w:fill="F8F7FD"/>
        </w:rPr>
        <w:t xml:space="preserve"> </w:t>
      </w:r>
      <w:r w:rsidRPr="00D72938">
        <w:rPr>
          <w:rFonts w:cstheme="minorHAnsi"/>
          <w:b/>
          <w:bCs/>
          <w:sz w:val="36"/>
          <w:szCs w:val="36"/>
          <w:shd w:val="clear" w:color="auto" w:fill="FFFFFF" w:themeFill="background1"/>
        </w:rPr>
        <w:t>IH 12 2020</w:t>
      </w:r>
    </w:p>
    <w:p w14:paraId="23051E46" w14:textId="63A543AF" w:rsidR="002D075C" w:rsidRDefault="002D075C" w:rsidP="00B902AA">
      <w:pPr>
        <w:rPr>
          <w:rFonts w:cstheme="minorHAnsi"/>
          <w:sz w:val="36"/>
          <w:szCs w:val="36"/>
        </w:rPr>
      </w:pPr>
      <w:bookmarkStart w:id="257" w:name="_Hlk92888326"/>
      <w:r w:rsidRPr="00B16E1D">
        <w:rPr>
          <w:rFonts w:cstheme="minorHAnsi"/>
          <w:b/>
          <w:bCs/>
          <w:sz w:val="36"/>
          <w:szCs w:val="36"/>
          <w:shd w:val="clear" w:color="auto" w:fill="FFFFFF" w:themeFill="background1"/>
        </w:rPr>
        <w:t>« Effet Proteus » :</w:t>
      </w:r>
      <w:r>
        <w:rPr>
          <w:rFonts w:cstheme="minorHAnsi"/>
          <w:b/>
          <w:bCs/>
          <w:sz w:val="36"/>
          <w:szCs w:val="36"/>
          <w:shd w:val="clear" w:color="auto" w:fill="F8F7FD"/>
        </w:rPr>
        <w:t xml:space="preserve"> </w:t>
      </w:r>
      <w:r w:rsidR="0038199D">
        <w:rPr>
          <w:rFonts w:cstheme="minorHAnsi"/>
          <w:sz w:val="36"/>
          <w:szCs w:val="36"/>
          <w:shd w:val="clear" w:color="auto" w:fill="FFFFFF"/>
        </w:rPr>
        <w:t>P</w:t>
      </w:r>
      <w:r w:rsidRPr="002D075C">
        <w:rPr>
          <w:rFonts w:cstheme="minorHAnsi"/>
          <w:sz w:val="36"/>
          <w:szCs w:val="36"/>
          <w:shd w:val="clear" w:color="auto" w:fill="FFFFFF"/>
        </w:rPr>
        <w:t>hénomène dans lequel le </w:t>
      </w:r>
      <w:hyperlink r:id="rId135" w:tooltip="Comportement" w:history="1">
        <w:r w:rsidRPr="002D075C">
          <w:rPr>
            <w:rFonts w:cstheme="minorHAnsi"/>
            <w:sz w:val="36"/>
            <w:szCs w:val="36"/>
            <w:shd w:val="clear" w:color="auto" w:fill="FFFFFF"/>
          </w:rPr>
          <w:t>comportement</w:t>
        </w:r>
      </w:hyperlink>
      <w:r w:rsidRPr="002D075C">
        <w:rPr>
          <w:rFonts w:cstheme="minorHAnsi"/>
          <w:sz w:val="36"/>
          <w:szCs w:val="36"/>
          <w:shd w:val="clear" w:color="auto" w:fill="FFFFFF"/>
        </w:rPr>
        <w:t> d'un individu, dans </w:t>
      </w:r>
      <w:hyperlink r:id="rId136" w:tooltip="Monde virtuel" w:history="1">
        <w:r w:rsidRPr="002D075C">
          <w:rPr>
            <w:rFonts w:cstheme="minorHAnsi"/>
            <w:sz w:val="36"/>
            <w:szCs w:val="36"/>
            <w:shd w:val="clear" w:color="auto" w:fill="FFFFFF"/>
          </w:rPr>
          <w:t>les mondes virtuels</w:t>
        </w:r>
      </w:hyperlink>
      <w:r w:rsidRPr="002D075C">
        <w:rPr>
          <w:rFonts w:cstheme="minorHAnsi"/>
          <w:sz w:val="36"/>
          <w:szCs w:val="36"/>
          <w:shd w:val="clear" w:color="auto" w:fill="FFFFFF"/>
        </w:rPr>
        <w:t> , est modifié par les caractéristiques de son </w:t>
      </w:r>
      <w:hyperlink r:id="rId137" w:tooltip="Avatar (informatique)" w:history="1">
        <w:r w:rsidRPr="002D075C">
          <w:rPr>
            <w:rFonts w:cstheme="minorHAnsi"/>
            <w:sz w:val="36"/>
            <w:szCs w:val="36"/>
            <w:shd w:val="clear" w:color="auto" w:fill="FFFFFF"/>
          </w:rPr>
          <w:t>avatar</w:t>
        </w:r>
      </w:hyperlink>
      <w:bookmarkEnd w:id="257"/>
      <w:r>
        <w:rPr>
          <w:rFonts w:cstheme="minorHAnsi"/>
          <w:sz w:val="36"/>
          <w:szCs w:val="36"/>
        </w:rPr>
        <w:t xml:space="preserve">. </w:t>
      </w:r>
      <w:r w:rsidRPr="002D075C">
        <w:rPr>
          <w:rFonts w:cstheme="minorHAnsi"/>
          <w:b/>
          <w:bCs/>
          <w:sz w:val="36"/>
          <w:szCs w:val="36"/>
        </w:rPr>
        <w:t>IH 01 2022</w:t>
      </w:r>
      <w:r>
        <w:rPr>
          <w:rFonts w:cstheme="minorHAnsi"/>
          <w:sz w:val="36"/>
          <w:szCs w:val="36"/>
        </w:rPr>
        <w:t>.</w:t>
      </w:r>
    </w:p>
    <w:p w14:paraId="2EB26F44" w14:textId="04826BB8" w:rsidR="004A3D01" w:rsidRDefault="00651050" w:rsidP="004A3D01">
      <w:pPr>
        <w:shd w:val="clear" w:color="auto" w:fill="FFFFFF" w:themeFill="background1"/>
        <w:rPr>
          <w:rFonts w:cstheme="minorHAnsi"/>
          <w:sz w:val="36"/>
          <w:szCs w:val="36"/>
          <w:shd w:val="clear" w:color="auto" w:fill="FFFFFF"/>
          <w:vertAlign w:val="superscript"/>
        </w:rPr>
      </w:pPr>
      <w:r w:rsidRPr="009238E0">
        <w:rPr>
          <w:rFonts w:cstheme="minorHAnsi"/>
          <w:b/>
          <w:bCs/>
          <w:color w:val="202124"/>
          <w:sz w:val="36"/>
          <w:szCs w:val="36"/>
          <w:shd w:val="clear" w:color="auto" w:fill="FFFFFF"/>
        </w:rPr>
        <w:t xml:space="preserve"> </w:t>
      </w:r>
      <w:bookmarkStart w:id="258" w:name="_Hlk178598694"/>
      <w:r w:rsidR="004A3D01">
        <w:rPr>
          <w:rFonts w:cstheme="minorHAnsi"/>
          <w:b/>
          <w:bCs/>
          <w:color w:val="202124"/>
          <w:sz w:val="36"/>
          <w:szCs w:val="36"/>
          <w:shd w:val="clear" w:color="auto" w:fill="FFFFFF"/>
        </w:rPr>
        <w:t>« E</w:t>
      </w:r>
      <w:r w:rsidR="004A3D01" w:rsidRPr="009238E0">
        <w:rPr>
          <w:rFonts w:cstheme="minorHAnsi"/>
          <w:b/>
          <w:bCs/>
          <w:color w:val="202124"/>
          <w:sz w:val="36"/>
          <w:szCs w:val="36"/>
          <w:shd w:val="clear" w:color="auto" w:fill="FFFFFF"/>
        </w:rPr>
        <w:t>ffet puits » </w:t>
      </w:r>
      <w:r w:rsidR="004A3D01">
        <w:rPr>
          <w:rFonts w:cstheme="minorHAnsi"/>
          <w:b/>
          <w:bCs/>
          <w:color w:val="202124"/>
          <w:sz w:val="36"/>
          <w:szCs w:val="36"/>
          <w:shd w:val="clear" w:color="auto" w:fill="FFFFFF"/>
        </w:rPr>
        <w:t xml:space="preserve">ou </w:t>
      </w:r>
      <w:r w:rsidR="004A3D01" w:rsidRPr="009238E0">
        <w:rPr>
          <w:rFonts w:cstheme="minorHAnsi"/>
          <w:b/>
          <w:bCs/>
          <w:color w:val="202124"/>
          <w:sz w:val="36"/>
          <w:szCs w:val="36"/>
          <w:shd w:val="clear" w:color="auto" w:fill="FFFFFF"/>
        </w:rPr>
        <w:t>« Effet Barnum » ou</w:t>
      </w:r>
      <w:r w:rsidR="004A3D01">
        <w:rPr>
          <w:rFonts w:cstheme="minorHAnsi"/>
          <w:b/>
          <w:bCs/>
          <w:color w:val="202124"/>
          <w:sz w:val="36"/>
          <w:szCs w:val="36"/>
          <w:shd w:val="clear" w:color="auto" w:fill="FFFFFF"/>
        </w:rPr>
        <w:t xml:space="preserve"> « Effet Forer » </w:t>
      </w:r>
      <w:r w:rsidR="004A3D01" w:rsidRPr="009238E0">
        <w:rPr>
          <w:rFonts w:cstheme="minorHAnsi"/>
          <w:b/>
          <w:bCs/>
          <w:color w:val="202124"/>
          <w:sz w:val="36"/>
          <w:szCs w:val="36"/>
          <w:shd w:val="clear" w:color="auto" w:fill="FFFFFF"/>
        </w:rPr>
        <w:t xml:space="preserve">: </w:t>
      </w:r>
      <w:hyperlink r:id="rId138" w:tooltip="Biais cognitif" w:history="1">
        <w:r w:rsidR="004A3D01" w:rsidRPr="00D80D72">
          <w:rPr>
            <w:rFonts w:cstheme="minorHAnsi"/>
            <w:i/>
            <w:iCs/>
            <w:sz w:val="36"/>
            <w:szCs w:val="36"/>
            <w:shd w:val="clear" w:color="auto" w:fill="FFFFFF"/>
          </w:rPr>
          <w:t>Biais cognitif</w:t>
        </w:r>
      </w:hyperlink>
      <w:r w:rsidR="004A3D01">
        <w:rPr>
          <w:rFonts w:cstheme="minorHAnsi"/>
          <w:sz w:val="36"/>
          <w:szCs w:val="36"/>
        </w:rPr>
        <w:t>*</w:t>
      </w:r>
      <w:r w:rsidR="004A3D01" w:rsidRPr="009238E0">
        <w:rPr>
          <w:rFonts w:cstheme="minorHAnsi"/>
          <w:sz w:val="36"/>
          <w:szCs w:val="36"/>
          <w:shd w:val="clear" w:color="auto" w:fill="FFFFFF"/>
        </w:rPr>
        <w:t> induisant toute personne à accepter une vague description de la </w:t>
      </w:r>
      <w:hyperlink r:id="rId139" w:tooltip="Personnalité" w:history="1">
        <w:r w:rsidR="004A3D01" w:rsidRPr="009238E0">
          <w:rPr>
            <w:rFonts w:cstheme="minorHAnsi"/>
            <w:sz w:val="36"/>
            <w:szCs w:val="36"/>
            <w:shd w:val="clear" w:color="auto" w:fill="FFFFFF"/>
          </w:rPr>
          <w:t>personnalité</w:t>
        </w:r>
      </w:hyperlink>
      <w:r w:rsidR="004A3D01" w:rsidRPr="009238E0">
        <w:rPr>
          <w:rFonts w:cstheme="minorHAnsi"/>
          <w:sz w:val="36"/>
          <w:szCs w:val="36"/>
          <w:shd w:val="clear" w:color="auto" w:fill="FFFFFF"/>
        </w:rPr>
        <w:t> comme s'appliquant spécifiquement à elle-même</w:t>
      </w:r>
      <w:r w:rsidR="004A3D01">
        <w:rPr>
          <w:rFonts w:cstheme="minorHAnsi"/>
          <w:sz w:val="36"/>
          <w:szCs w:val="36"/>
          <w:shd w:val="clear" w:color="auto" w:fill="FFFFFF"/>
        </w:rPr>
        <w:t xml:space="preserve">. Très utilisé en voyance et astrologie ! </w:t>
      </w:r>
      <w:r w:rsidR="004A3D01" w:rsidRPr="00651050">
        <w:rPr>
          <w:rFonts w:cstheme="minorHAnsi"/>
          <w:b/>
          <w:bCs/>
          <w:sz w:val="36"/>
          <w:szCs w:val="36"/>
          <w:shd w:val="clear" w:color="auto" w:fill="FFFFFF"/>
        </w:rPr>
        <w:t>IH 09 2022</w:t>
      </w:r>
      <w:r w:rsidR="004A3D01">
        <w:rPr>
          <w:rFonts w:cstheme="minorHAnsi"/>
          <w:sz w:val="36"/>
          <w:szCs w:val="36"/>
          <w:shd w:val="clear" w:color="auto" w:fill="FFFFFF"/>
          <w:vertAlign w:val="superscript"/>
        </w:rPr>
        <w:t xml:space="preserve"> </w:t>
      </w:r>
    </w:p>
    <w:bookmarkEnd w:id="258"/>
    <w:p w14:paraId="4C29C888" w14:textId="0E635D65" w:rsidR="00A36E28" w:rsidRDefault="00A36E28" w:rsidP="00651050">
      <w:pPr>
        <w:shd w:val="clear" w:color="auto" w:fill="FFFFFF" w:themeFill="background1"/>
        <w:rPr>
          <w:rFonts w:cstheme="minorHAnsi"/>
          <w:b/>
          <w:bCs/>
          <w:sz w:val="36"/>
          <w:szCs w:val="36"/>
          <w:shd w:val="clear" w:color="auto" w:fill="FFFFFF"/>
        </w:rPr>
      </w:pPr>
      <w:r w:rsidRPr="00A36E28">
        <w:rPr>
          <w:rFonts w:cstheme="minorHAnsi"/>
          <w:b/>
          <w:bCs/>
          <w:sz w:val="36"/>
          <w:szCs w:val="36"/>
          <w:shd w:val="clear" w:color="auto" w:fill="FFFFFF"/>
        </w:rPr>
        <w:t>« Effet Pygmalion »</w:t>
      </w:r>
      <w:r>
        <w:rPr>
          <w:rFonts w:cstheme="minorHAnsi"/>
          <w:b/>
          <w:bCs/>
          <w:sz w:val="36"/>
          <w:szCs w:val="36"/>
          <w:shd w:val="clear" w:color="auto" w:fill="FFFFFF"/>
        </w:rPr>
        <w:t xml:space="preserve"> ou « Effet Rosenthal &amp; Jacobson »</w:t>
      </w:r>
      <w:r w:rsidRPr="00A36E28">
        <w:rPr>
          <w:rFonts w:cstheme="minorHAnsi"/>
          <w:b/>
          <w:bCs/>
          <w:sz w:val="36"/>
          <w:szCs w:val="36"/>
          <w:shd w:val="clear" w:color="auto" w:fill="FFFFFF"/>
        </w:rPr>
        <w:t xml:space="preserve"> : </w:t>
      </w:r>
      <w:r w:rsidRPr="00A36E28">
        <w:rPr>
          <w:rFonts w:ascii="Arial" w:hAnsi="Arial" w:cs="Arial"/>
          <w:color w:val="202122"/>
          <w:sz w:val="21"/>
          <w:szCs w:val="21"/>
          <w:shd w:val="clear" w:color="auto" w:fill="FFFFFF"/>
        </w:rPr>
        <w:t> </w:t>
      </w:r>
      <w:hyperlink r:id="rId140" w:tooltip="Prophétie autoréalisatrice" w:history="1">
        <w:r w:rsidRPr="00D80D72">
          <w:rPr>
            <w:rFonts w:cstheme="minorHAnsi"/>
            <w:i/>
            <w:iCs/>
            <w:sz w:val="36"/>
            <w:szCs w:val="36"/>
            <w:shd w:val="clear" w:color="auto" w:fill="FFFFFF"/>
          </w:rPr>
          <w:t>Prophétie autoréalisatrice</w:t>
        </w:r>
      </w:hyperlink>
      <w:r>
        <w:rPr>
          <w:rFonts w:cstheme="minorHAnsi"/>
          <w:sz w:val="36"/>
          <w:szCs w:val="36"/>
        </w:rPr>
        <w:t>*</w:t>
      </w:r>
      <w:r w:rsidRPr="00A36E28">
        <w:rPr>
          <w:rFonts w:cstheme="minorHAnsi"/>
          <w:sz w:val="36"/>
          <w:szCs w:val="36"/>
          <w:shd w:val="clear" w:color="auto" w:fill="FFFFFF"/>
        </w:rPr>
        <w:t> qui provoque une amélioration des performances d'un sujet, en fonction du degré de croyance en sa réussite venant d'une autorité ou de son environnement. Le simple fait de croire en la réussite de quelqu'un améliore ainsi ses probabilités de succès, et est un cas d'</w:t>
      </w:r>
      <w:hyperlink r:id="rId141" w:tooltip="Effet d'étiquetage" w:history="1">
        <w:r w:rsidRPr="00D80D72">
          <w:rPr>
            <w:rFonts w:cstheme="minorHAnsi"/>
            <w:i/>
            <w:iCs/>
            <w:sz w:val="36"/>
            <w:szCs w:val="36"/>
            <w:shd w:val="clear" w:color="auto" w:fill="FFFFFF"/>
          </w:rPr>
          <w:t>effet d'étiquetag</w:t>
        </w:r>
        <w:r w:rsidRPr="00D80D72">
          <w:rPr>
            <w:rFonts w:cstheme="minorHAnsi"/>
            <w:sz w:val="36"/>
            <w:szCs w:val="36"/>
            <w:shd w:val="clear" w:color="auto" w:fill="FFFFFF"/>
          </w:rPr>
          <w:t>e</w:t>
        </w:r>
      </w:hyperlink>
      <w:r>
        <w:rPr>
          <w:rFonts w:cstheme="minorHAnsi"/>
          <w:sz w:val="36"/>
          <w:szCs w:val="36"/>
        </w:rPr>
        <w:t>*</w:t>
      </w:r>
      <w:r w:rsidRPr="00A36E28">
        <w:rPr>
          <w:rFonts w:cstheme="minorHAnsi"/>
          <w:sz w:val="36"/>
          <w:szCs w:val="36"/>
          <w:shd w:val="clear" w:color="auto" w:fill="FFFFFF"/>
        </w:rPr>
        <w:t>.</w:t>
      </w:r>
      <w:r>
        <w:rPr>
          <w:rFonts w:cstheme="minorHAnsi"/>
          <w:sz w:val="36"/>
          <w:szCs w:val="36"/>
          <w:shd w:val="clear" w:color="auto" w:fill="FFFFFF"/>
        </w:rPr>
        <w:t xml:space="preserve"> </w:t>
      </w:r>
      <w:r w:rsidR="00BF0AB1" w:rsidRPr="00A12B0B">
        <w:rPr>
          <w:rFonts w:cstheme="minorHAnsi"/>
          <w:sz w:val="36"/>
          <w:szCs w:val="36"/>
          <w:shd w:val="clear" w:color="auto" w:fill="FFFFFF"/>
        </w:rPr>
        <w:t xml:space="preserve">(Le nom fait référence à la légende grecque du sculpteur </w:t>
      </w:r>
      <w:r w:rsidR="00BF0AB1" w:rsidRPr="00A12B0B">
        <w:rPr>
          <w:rFonts w:cstheme="minorHAnsi"/>
          <w:sz w:val="36"/>
          <w:szCs w:val="36"/>
          <w:u w:val="single"/>
          <w:shd w:val="clear" w:color="auto" w:fill="FFFFFF"/>
        </w:rPr>
        <w:t>Pygmalion</w:t>
      </w:r>
      <w:r w:rsidR="003A48C5" w:rsidRPr="00A12B0B">
        <w:rPr>
          <w:rFonts w:cstheme="minorHAnsi"/>
          <w:sz w:val="36"/>
          <w:szCs w:val="36"/>
          <w:shd w:val="clear" w:color="auto" w:fill="FFFFFF"/>
        </w:rPr>
        <w:t xml:space="preserve"> amoureux de sa statue </w:t>
      </w:r>
      <w:r w:rsidR="003A48C5" w:rsidRPr="00A12B0B">
        <w:rPr>
          <w:rFonts w:cstheme="minorHAnsi"/>
          <w:sz w:val="36"/>
          <w:szCs w:val="36"/>
          <w:u w:val="single"/>
          <w:shd w:val="clear" w:color="auto" w:fill="FFFFFF"/>
        </w:rPr>
        <w:t>Galatée</w:t>
      </w:r>
      <w:r w:rsidR="003A48C5" w:rsidRPr="00A12B0B">
        <w:rPr>
          <w:rFonts w:cstheme="minorHAnsi"/>
          <w:sz w:val="36"/>
          <w:szCs w:val="36"/>
          <w:shd w:val="clear" w:color="auto" w:fill="FFFFFF"/>
        </w:rPr>
        <w:t xml:space="preserve"> à qui la déesse de l’amour </w:t>
      </w:r>
      <w:r w:rsidR="003A48C5" w:rsidRPr="00A12B0B">
        <w:rPr>
          <w:rFonts w:cstheme="minorHAnsi"/>
          <w:sz w:val="36"/>
          <w:szCs w:val="36"/>
          <w:u w:val="single"/>
          <w:shd w:val="clear" w:color="auto" w:fill="FFFFFF"/>
        </w:rPr>
        <w:t>Aphrodite</w:t>
      </w:r>
      <w:r w:rsidR="003A48C5" w:rsidRPr="00A12B0B">
        <w:rPr>
          <w:rFonts w:cstheme="minorHAnsi"/>
          <w:sz w:val="36"/>
          <w:szCs w:val="36"/>
          <w:shd w:val="clear" w:color="auto" w:fill="FFFFFF"/>
        </w:rPr>
        <w:t xml:space="preserve"> donnera vie…</w:t>
      </w:r>
      <w:r w:rsidR="003A48C5">
        <w:rPr>
          <w:rFonts w:cstheme="minorHAnsi"/>
          <w:sz w:val="36"/>
          <w:szCs w:val="36"/>
          <w:shd w:val="clear" w:color="auto" w:fill="FFFFFF"/>
        </w:rPr>
        <w:t xml:space="preserve">). </w:t>
      </w:r>
      <w:r w:rsidR="00BF0AB1">
        <w:rPr>
          <w:rFonts w:cstheme="minorHAnsi"/>
          <w:sz w:val="36"/>
          <w:szCs w:val="36"/>
          <w:shd w:val="clear" w:color="auto" w:fill="FFFFFF"/>
        </w:rPr>
        <w:t xml:space="preserve"> </w:t>
      </w:r>
      <w:r w:rsidRPr="00A36E28">
        <w:rPr>
          <w:rFonts w:cstheme="minorHAnsi"/>
          <w:b/>
          <w:bCs/>
          <w:sz w:val="36"/>
          <w:szCs w:val="36"/>
          <w:shd w:val="clear" w:color="auto" w:fill="FFFFFF"/>
        </w:rPr>
        <w:t>IH 11 2022</w:t>
      </w:r>
    </w:p>
    <w:p w14:paraId="74525EAC" w14:textId="241D2ABD" w:rsidR="00A24C03" w:rsidRPr="002520F4" w:rsidRDefault="00A24C03" w:rsidP="00651050">
      <w:pPr>
        <w:shd w:val="clear" w:color="auto" w:fill="FFFFFF" w:themeFill="background1"/>
        <w:rPr>
          <w:rFonts w:cstheme="minorHAnsi"/>
          <w:sz w:val="36"/>
          <w:szCs w:val="36"/>
          <w:shd w:val="clear" w:color="auto" w:fill="FFFFFF"/>
        </w:rPr>
      </w:pPr>
      <w:bookmarkStart w:id="259" w:name="_Hlk132125519"/>
      <w:r>
        <w:rPr>
          <w:rFonts w:cstheme="minorHAnsi"/>
          <w:b/>
          <w:bCs/>
          <w:sz w:val="36"/>
          <w:szCs w:val="36"/>
          <w:shd w:val="clear" w:color="auto" w:fill="FFFFFF"/>
        </w:rPr>
        <w:t>« Effet rebond »</w:t>
      </w:r>
      <w:r w:rsidR="002520F4">
        <w:rPr>
          <w:rFonts w:cstheme="minorHAnsi"/>
          <w:b/>
          <w:bCs/>
          <w:sz w:val="36"/>
          <w:szCs w:val="36"/>
          <w:shd w:val="clear" w:color="auto" w:fill="FFFFFF"/>
        </w:rPr>
        <w:t xml:space="preserve"> : </w:t>
      </w:r>
      <w:r w:rsidR="002520F4" w:rsidRPr="00175784">
        <w:rPr>
          <w:rFonts w:cstheme="minorHAnsi"/>
          <w:color w:val="000000" w:themeColor="text1"/>
          <w:sz w:val="36"/>
          <w:szCs w:val="36"/>
          <w:shd w:val="clear" w:color="auto" w:fill="FFFFFF" w:themeFill="background1"/>
        </w:rPr>
        <w:t>Chaque innovation technologique permettant une économie d'énergie, au lieu de mener à une économie, aboutit paradoxalement à une utilisation accrue de ces innovations et donc à une hausse de la consommation globale</w:t>
      </w:r>
      <w:r w:rsidR="002520F4" w:rsidRPr="00175784">
        <w:rPr>
          <w:rFonts w:cstheme="minorHAnsi"/>
          <w:b/>
          <w:bCs/>
          <w:color w:val="000000" w:themeColor="text1"/>
          <w:sz w:val="36"/>
          <w:szCs w:val="36"/>
          <w:shd w:val="clear" w:color="auto" w:fill="FFFFFF" w:themeFill="background1"/>
        </w:rPr>
        <w:t xml:space="preserve">. </w:t>
      </w:r>
      <w:r w:rsidR="002520F4" w:rsidRPr="00175784">
        <w:rPr>
          <w:rFonts w:cstheme="minorHAnsi"/>
          <w:color w:val="000000" w:themeColor="text1"/>
          <w:sz w:val="36"/>
          <w:szCs w:val="36"/>
          <w:shd w:val="clear" w:color="auto" w:fill="FFFFFF" w:themeFill="background1"/>
        </w:rPr>
        <w:t>Il y a une sorte de « licence morale » et « </w:t>
      </w:r>
      <w:r w:rsidR="002520F4" w:rsidRPr="00175784">
        <w:rPr>
          <w:rFonts w:cstheme="minorHAnsi"/>
          <w:i/>
          <w:iCs/>
          <w:color w:val="000000" w:themeColor="text1"/>
          <w:sz w:val="36"/>
          <w:szCs w:val="36"/>
          <w:shd w:val="clear" w:color="auto" w:fill="FFFFFF" w:themeFill="background1"/>
        </w:rPr>
        <w:t>On se sent autorisé à utiliser plus parce qu'on a économisé par ailleurs, comme si on gagnait un crédit par action positive permettant de justifier une action négative.</w:t>
      </w:r>
      <w:r w:rsidR="002520F4" w:rsidRPr="00175784">
        <w:rPr>
          <w:rFonts w:cstheme="minorHAnsi"/>
          <w:color w:val="000000" w:themeColor="text1"/>
          <w:sz w:val="36"/>
          <w:szCs w:val="36"/>
          <w:shd w:val="clear" w:color="auto" w:fill="FFFFFF" w:themeFill="background1"/>
        </w:rPr>
        <w:t>"</w:t>
      </w:r>
      <w:r w:rsidR="00993AE6">
        <w:rPr>
          <w:rFonts w:cstheme="minorHAnsi"/>
          <w:color w:val="000000" w:themeColor="text1"/>
          <w:sz w:val="36"/>
          <w:szCs w:val="36"/>
          <w:shd w:val="clear" w:color="auto" w:fill="FFFFFF" w:themeFill="background1"/>
        </w:rPr>
        <w:t xml:space="preserve"> </w:t>
      </w:r>
      <w:r w:rsidR="002520F4" w:rsidRPr="00175784">
        <w:rPr>
          <w:rFonts w:cstheme="minorHAnsi"/>
          <w:color w:val="000000" w:themeColor="text1"/>
          <w:sz w:val="36"/>
          <w:szCs w:val="36"/>
          <w:shd w:val="clear" w:color="auto" w:fill="FFFFFF" w:themeFill="background1"/>
        </w:rPr>
        <w:t>(</w:t>
      </w:r>
      <w:r w:rsidR="002520F4" w:rsidRPr="00364063">
        <w:rPr>
          <w:rFonts w:cstheme="minorHAnsi"/>
          <w:color w:val="000000" w:themeColor="text1"/>
          <w:sz w:val="36"/>
          <w:szCs w:val="36"/>
          <w:u w:val="single"/>
          <w:shd w:val="clear" w:color="auto" w:fill="FFFFFF" w:themeFill="background1"/>
        </w:rPr>
        <w:t>Aurore Grandin</w:t>
      </w:r>
      <w:r w:rsidR="002520F4" w:rsidRPr="00175784">
        <w:rPr>
          <w:rFonts w:cstheme="minorHAnsi"/>
          <w:color w:val="000000" w:themeColor="text1"/>
          <w:sz w:val="36"/>
          <w:szCs w:val="36"/>
          <w:shd w:val="clear" w:color="auto" w:fill="FFFFFF" w:themeFill="background1"/>
        </w:rPr>
        <w:t>*).</w:t>
      </w:r>
      <w:r w:rsidR="002520F4">
        <w:rPr>
          <w:rFonts w:cstheme="minorHAnsi"/>
          <w:sz w:val="36"/>
          <w:szCs w:val="36"/>
          <w:shd w:val="clear" w:color="auto" w:fill="FFFFFF"/>
        </w:rPr>
        <w:t xml:space="preserve"> </w:t>
      </w:r>
      <w:bookmarkEnd w:id="259"/>
      <w:r w:rsidR="002520F4" w:rsidRPr="002520F4">
        <w:rPr>
          <w:rFonts w:cstheme="minorHAnsi"/>
          <w:b/>
          <w:bCs/>
          <w:sz w:val="36"/>
          <w:szCs w:val="36"/>
          <w:shd w:val="clear" w:color="auto" w:fill="FFFFFF"/>
        </w:rPr>
        <w:t>IH 04 2023.</w:t>
      </w:r>
      <w:r w:rsidR="002520F4">
        <w:rPr>
          <w:rFonts w:cstheme="minorHAnsi"/>
          <w:sz w:val="36"/>
          <w:szCs w:val="36"/>
          <w:shd w:val="clear" w:color="auto" w:fill="FFFFFF"/>
        </w:rPr>
        <w:t xml:space="preserve"> </w:t>
      </w:r>
    </w:p>
    <w:p w14:paraId="29639B7C" w14:textId="5FBC4A02" w:rsidR="00A36E28" w:rsidRDefault="00A36E28" w:rsidP="00651050">
      <w:pPr>
        <w:shd w:val="clear" w:color="auto" w:fill="FFFFFF" w:themeFill="background1"/>
        <w:rPr>
          <w:rFonts w:cstheme="minorHAnsi"/>
          <w:b/>
          <w:bCs/>
          <w:sz w:val="36"/>
          <w:szCs w:val="36"/>
          <w:shd w:val="clear" w:color="auto" w:fill="FFFFFF"/>
        </w:rPr>
      </w:pPr>
      <w:bookmarkStart w:id="260" w:name="_Hlk118553865"/>
      <w:r>
        <w:rPr>
          <w:rFonts w:cstheme="minorHAnsi"/>
          <w:b/>
          <w:bCs/>
          <w:sz w:val="36"/>
          <w:szCs w:val="36"/>
          <w:shd w:val="clear" w:color="auto" w:fill="FFFFFF"/>
        </w:rPr>
        <w:t xml:space="preserve"> « Effet Rosenthal &amp; Jacobson »</w:t>
      </w:r>
      <w:r w:rsidRPr="00A36E28">
        <w:rPr>
          <w:rFonts w:cstheme="minorHAnsi"/>
          <w:b/>
          <w:bCs/>
          <w:sz w:val="36"/>
          <w:szCs w:val="36"/>
          <w:shd w:val="clear" w:color="auto" w:fill="FFFFFF"/>
        </w:rPr>
        <w:t> </w:t>
      </w:r>
      <w:r>
        <w:rPr>
          <w:rFonts w:cstheme="minorHAnsi"/>
          <w:b/>
          <w:bCs/>
          <w:sz w:val="36"/>
          <w:szCs w:val="36"/>
          <w:shd w:val="clear" w:color="auto" w:fill="FFFFFF"/>
        </w:rPr>
        <w:t xml:space="preserve">ou </w:t>
      </w:r>
      <w:r w:rsidRPr="00A36E28">
        <w:rPr>
          <w:rFonts w:cstheme="minorHAnsi"/>
          <w:b/>
          <w:bCs/>
          <w:sz w:val="36"/>
          <w:szCs w:val="36"/>
          <w:shd w:val="clear" w:color="auto" w:fill="FFFFFF"/>
        </w:rPr>
        <w:t>« Effet Pygmalion »</w:t>
      </w:r>
      <w:r>
        <w:rPr>
          <w:rFonts w:cstheme="minorHAnsi"/>
          <w:b/>
          <w:bCs/>
          <w:sz w:val="36"/>
          <w:szCs w:val="36"/>
          <w:shd w:val="clear" w:color="auto" w:fill="FFFFFF"/>
        </w:rPr>
        <w:t xml:space="preserve"> </w:t>
      </w:r>
      <w:r w:rsidRPr="00A36E28">
        <w:rPr>
          <w:rFonts w:cstheme="minorHAnsi"/>
          <w:b/>
          <w:bCs/>
          <w:sz w:val="36"/>
          <w:szCs w:val="36"/>
          <w:shd w:val="clear" w:color="auto" w:fill="FFFFFF"/>
        </w:rPr>
        <w:t xml:space="preserve">: </w:t>
      </w:r>
      <w:r w:rsidRPr="00A36E28">
        <w:rPr>
          <w:rFonts w:ascii="Arial" w:hAnsi="Arial" w:cs="Arial"/>
          <w:color w:val="202122"/>
          <w:sz w:val="21"/>
          <w:szCs w:val="21"/>
          <w:shd w:val="clear" w:color="auto" w:fill="FFFFFF"/>
        </w:rPr>
        <w:t> </w:t>
      </w:r>
      <w:hyperlink r:id="rId142" w:tooltip="Prophétie autoréalisatrice" w:history="1">
        <w:r w:rsidRPr="00D80D72">
          <w:rPr>
            <w:rFonts w:cstheme="minorHAnsi"/>
            <w:i/>
            <w:iCs/>
            <w:sz w:val="36"/>
            <w:szCs w:val="36"/>
            <w:shd w:val="clear" w:color="auto" w:fill="FFFFFF"/>
          </w:rPr>
          <w:t>Prophétie autoréalisatrice</w:t>
        </w:r>
      </w:hyperlink>
      <w:r>
        <w:rPr>
          <w:rFonts w:cstheme="minorHAnsi"/>
          <w:sz w:val="36"/>
          <w:szCs w:val="36"/>
        </w:rPr>
        <w:t>*</w:t>
      </w:r>
      <w:r w:rsidRPr="00A36E28">
        <w:rPr>
          <w:rFonts w:cstheme="minorHAnsi"/>
          <w:sz w:val="36"/>
          <w:szCs w:val="36"/>
          <w:shd w:val="clear" w:color="auto" w:fill="FFFFFF"/>
        </w:rPr>
        <w:t> qui provoque une amélioration des performances d'un sujet, en fonction du degré de croyance en sa réussite venant d'une autorité ou de son environnement. Le simple fait de croire en la réussite de quelqu'un améliore ainsi ses probabilités de succès, et est un cas d'</w:t>
      </w:r>
      <w:hyperlink r:id="rId143" w:tooltip="Effet d'étiquetage" w:history="1">
        <w:r w:rsidRPr="00D80D72">
          <w:rPr>
            <w:rFonts w:cstheme="minorHAnsi"/>
            <w:i/>
            <w:iCs/>
            <w:sz w:val="36"/>
            <w:szCs w:val="36"/>
            <w:shd w:val="clear" w:color="auto" w:fill="FFFFFF"/>
          </w:rPr>
          <w:t>effet d'étiquetag</w:t>
        </w:r>
        <w:r w:rsidRPr="00D80D72">
          <w:rPr>
            <w:rFonts w:cstheme="minorHAnsi"/>
            <w:sz w:val="36"/>
            <w:szCs w:val="36"/>
            <w:shd w:val="clear" w:color="auto" w:fill="FFFFFF"/>
          </w:rPr>
          <w:t>e</w:t>
        </w:r>
      </w:hyperlink>
      <w:r>
        <w:rPr>
          <w:rFonts w:cstheme="minorHAnsi"/>
          <w:sz w:val="36"/>
          <w:szCs w:val="36"/>
        </w:rPr>
        <w:t>*</w:t>
      </w:r>
      <w:r w:rsidRPr="00A36E28">
        <w:rPr>
          <w:rFonts w:cstheme="minorHAnsi"/>
          <w:sz w:val="36"/>
          <w:szCs w:val="36"/>
          <w:shd w:val="clear" w:color="auto" w:fill="FFFFFF"/>
        </w:rPr>
        <w:t>.</w:t>
      </w:r>
      <w:r w:rsidR="003A48C5">
        <w:rPr>
          <w:rFonts w:cstheme="minorHAnsi"/>
          <w:sz w:val="36"/>
          <w:szCs w:val="36"/>
          <w:shd w:val="clear" w:color="auto" w:fill="FFFFFF"/>
        </w:rPr>
        <w:t xml:space="preserve"> (</w:t>
      </w:r>
      <w:r w:rsidR="003A48C5" w:rsidRPr="00364063">
        <w:rPr>
          <w:rFonts w:cstheme="minorHAnsi"/>
          <w:sz w:val="36"/>
          <w:szCs w:val="36"/>
          <w:shd w:val="clear" w:color="auto" w:fill="FFFFFF"/>
        </w:rPr>
        <w:t xml:space="preserve">Le nom fait référence à la légende grecque du sculpteur </w:t>
      </w:r>
      <w:r w:rsidR="003A48C5" w:rsidRPr="00364063">
        <w:rPr>
          <w:rFonts w:cstheme="minorHAnsi"/>
          <w:sz w:val="36"/>
          <w:szCs w:val="36"/>
          <w:u w:val="single"/>
          <w:shd w:val="clear" w:color="auto" w:fill="FFFFFF"/>
        </w:rPr>
        <w:t>Pygmalion</w:t>
      </w:r>
      <w:r w:rsidR="003A48C5" w:rsidRPr="00364063">
        <w:rPr>
          <w:rFonts w:cstheme="minorHAnsi"/>
          <w:sz w:val="36"/>
          <w:szCs w:val="36"/>
          <w:shd w:val="clear" w:color="auto" w:fill="FFFFFF"/>
        </w:rPr>
        <w:t xml:space="preserve"> amoureux de sa statue </w:t>
      </w:r>
      <w:r w:rsidR="003A48C5" w:rsidRPr="00364063">
        <w:rPr>
          <w:rFonts w:cstheme="minorHAnsi"/>
          <w:sz w:val="36"/>
          <w:szCs w:val="36"/>
          <w:u w:val="single"/>
          <w:shd w:val="clear" w:color="auto" w:fill="FFFFFF"/>
        </w:rPr>
        <w:t>Galatée</w:t>
      </w:r>
      <w:r w:rsidR="003A48C5" w:rsidRPr="00364063">
        <w:rPr>
          <w:rFonts w:cstheme="minorHAnsi"/>
          <w:sz w:val="36"/>
          <w:szCs w:val="36"/>
          <w:shd w:val="clear" w:color="auto" w:fill="FFFFFF"/>
        </w:rPr>
        <w:t xml:space="preserve"> à qui la déesse de l’amour </w:t>
      </w:r>
      <w:r w:rsidR="003A48C5" w:rsidRPr="00364063">
        <w:rPr>
          <w:rFonts w:cstheme="minorHAnsi"/>
          <w:sz w:val="36"/>
          <w:szCs w:val="36"/>
          <w:u w:val="single"/>
          <w:shd w:val="clear" w:color="auto" w:fill="FFFFFF"/>
        </w:rPr>
        <w:t>Aphrodite</w:t>
      </w:r>
      <w:r w:rsidR="003A48C5" w:rsidRPr="00364063">
        <w:rPr>
          <w:rFonts w:cstheme="minorHAnsi"/>
          <w:sz w:val="36"/>
          <w:szCs w:val="36"/>
          <w:shd w:val="clear" w:color="auto" w:fill="FFFFFF"/>
        </w:rPr>
        <w:t xml:space="preserve"> donnera vie…</w:t>
      </w:r>
      <w:r w:rsidR="003A48C5">
        <w:rPr>
          <w:rFonts w:cstheme="minorHAnsi"/>
          <w:sz w:val="36"/>
          <w:szCs w:val="36"/>
          <w:shd w:val="clear" w:color="auto" w:fill="FFFFFF"/>
        </w:rPr>
        <w:t xml:space="preserve">).  </w:t>
      </w:r>
      <w:r>
        <w:rPr>
          <w:rFonts w:cstheme="minorHAnsi"/>
          <w:sz w:val="36"/>
          <w:szCs w:val="36"/>
          <w:shd w:val="clear" w:color="auto" w:fill="FFFFFF"/>
        </w:rPr>
        <w:t xml:space="preserve"> </w:t>
      </w:r>
      <w:bookmarkEnd w:id="260"/>
      <w:r w:rsidRPr="00A36E28">
        <w:rPr>
          <w:rFonts w:cstheme="minorHAnsi"/>
          <w:b/>
          <w:bCs/>
          <w:sz w:val="36"/>
          <w:szCs w:val="36"/>
          <w:shd w:val="clear" w:color="auto" w:fill="FFFFFF"/>
        </w:rPr>
        <w:t>IH 11 2022</w:t>
      </w:r>
    </w:p>
    <w:p w14:paraId="49B1167C" w14:textId="4DB8EC7C" w:rsidR="00993AE6" w:rsidRPr="00993AE6" w:rsidRDefault="00993AE6" w:rsidP="00651050">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110C79">
        <w:rPr>
          <w:rFonts w:cstheme="minorHAnsi"/>
          <w:b/>
          <w:bCs/>
          <w:sz w:val="36"/>
          <w:szCs w:val="36"/>
          <w:shd w:val="clear" w:color="auto" w:fill="FFFFFF"/>
        </w:rPr>
        <w:t>Effet spectateur</w:t>
      </w:r>
      <w:r>
        <w:rPr>
          <w:rFonts w:cstheme="minorHAnsi"/>
          <w:sz w:val="36"/>
          <w:szCs w:val="36"/>
          <w:shd w:val="clear" w:color="auto" w:fill="FFFFFF"/>
        </w:rPr>
        <w:t> </w:t>
      </w:r>
      <w:r w:rsidRPr="00110C79">
        <w:rPr>
          <w:rFonts w:cstheme="minorHAnsi"/>
          <w:b/>
          <w:bCs/>
          <w:sz w:val="36"/>
          <w:szCs w:val="36"/>
          <w:shd w:val="clear" w:color="auto" w:fill="FFFFFF"/>
        </w:rPr>
        <w:t xml:space="preserve">» ou </w:t>
      </w:r>
      <w:r>
        <w:rPr>
          <w:rFonts w:cstheme="minorHAnsi"/>
          <w:sz w:val="36"/>
          <w:szCs w:val="36"/>
          <w:shd w:val="clear" w:color="auto" w:fill="FFFFFF"/>
        </w:rPr>
        <w:t>« </w:t>
      </w:r>
      <w:r w:rsidRPr="00110C79">
        <w:rPr>
          <w:rFonts w:cstheme="minorHAnsi"/>
          <w:b/>
          <w:bCs/>
          <w:sz w:val="36"/>
          <w:szCs w:val="36"/>
          <w:shd w:val="clear" w:color="auto" w:fill="FFFFFF"/>
        </w:rPr>
        <w:t>Effet témoin</w:t>
      </w:r>
      <w:r>
        <w:rPr>
          <w:rFonts w:cstheme="minorHAnsi"/>
          <w:sz w:val="36"/>
          <w:szCs w:val="36"/>
          <w:shd w:val="clear" w:color="auto" w:fill="FFFFFF"/>
        </w:rPr>
        <w:t xml:space="preserve"> » </w:t>
      </w:r>
      <w:r w:rsidRPr="00110C79">
        <w:rPr>
          <w:rFonts w:cstheme="minorHAnsi"/>
          <w:b/>
          <w:bCs/>
          <w:sz w:val="36"/>
          <w:szCs w:val="36"/>
          <w:shd w:val="clear" w:color="auto" w:fill="FFFFFF"/>
        </w:rPr>
        <w:t>ou</w:t>
      </w:r>
      <w:r>
        <w:rPr>
          <w:rFonts w:cstheme="minorHAnsi"/>
          <w:sz w:val="36"/>
          <w:szCs w:val="36"/>
          <w:shd w:val="clear" w:color="auto" w:fill="FFFFFF"/>
        </w:rPr>
        <w:t xml:space="preserve"> « </w:t>
      </w:r>
      <w:r w:rsidRPr="00110C79">
        <w:rPr>
          <w:rFonts w:cstheme="minorHAnsi"/>
          <w:b/>
          <w:bCs/>
          <w:sz w:val="36"/>
          <w:szCs w:val="36"/>
          <w:shd w:val="clear" w:color="auto" w:fill="FFFFFF"/>
        </w:rPr>
        <w:t>Bystander effect</w:t>
      </w:r>
      <w:r>
        <w:rPr>
          <w:rFonts w:cstheme="minorHAnsi"/>
          <w:sz w:val="36"/>
          <w:szCs w:val="36"/>
          <w:shd w:val="clear" w:color="auto" w:fill="FFFFFF"/>
        </w:rPr>
        <w:t xml:space="preserve"> » </w:t>
      </w:r>
      <w:r w:rsidRPr="00110C79">
        <w:rPr>
          <w:rFonts w:cstheme="minorHAnsi"/>
          <w:b/>
          <w:bCs/>
          <w:sz w:val="36"/>
          <w:szCs w:val="36"/>
          <w:shd w:val="clear" w:color="auto" w:fill="FFFFFF"/>
        </w:rPr>
        <w:t>ou</w:t>
      </w:r>
      <w:r>
        <w:rPr>
          <w:rFonts w:cstheme="minorHAnsi"/>
          <w:sz w:val="36"/>
          <w:szCs w:val="36"/>
          <w:shd w:val="clear" w:color="auto" w:fill="FFFFFF"/>
        </w:rPr>
        <w:t xml:space="preserve"> </w:t>
      </w:r>
      <w:r w:rsidRPr="00110C79">
        <w:rPr>
          <w:rFonts w:cstheme="minorHAnsi"/>
          <w:b/>
          <w:bCs/>
          <w:sz w:val="36"/>
          <w:szCs w:val="36"/>
          <w:shd w:val="clear" w:color="auto" w:fill="FFFFFF"/>
        </w:rPr>
        <w:t>« Effet Kitty Genovese » </w:t>
      </w:r>
      <w:r>
        <w:rPr>
          <w:rFonts w:cstheme="minorHAnsi"/>
          <w:sz w:val="36"/>
          <w:szCs w:val="36"/>
          <w:shd w:val="clear" w:color="auto" w:fill="FFFFFF"/>
        </w:rPr>
        <w:t>: P</w:t>
      </w:r>
      <w:r w:rsidRPr="00110C79">
        <w:rPr>
          <w:rFonts w:cstheme="minorHAnsi"/>
          <w:sz w:val="36"/>
          <w:szCs w:val="36"/>
          <w:shd w:val="clear" w:color="auto" w:fill="FFFFFF"/>
        </w:rPr>
        <w:t>hénomène psychologique selon lequel les individus sont moins enclins à porter secours en présence d’autrui</w:t>
      </w:r>
      <w:r>
        <w:rPr>
          <w:rFonts w:cstheme="minorHAnsi"/>
          <w:sz w:val="36"/>
          <w:szCs w:val="36"/>
          <w:shd w:val="clear" w:color="auto" w:fill="FFFFFF"/>
        </w:rPr>
        <w:t xml:space="preserve">. </w:t>
      </w:r>
      <w:r w:rsidRPr="00110C79">
        <w:rPr>
          <w:rFonts w:cstheme="minorHAnsi"/>
          <w:b/>
          <w:bCs/>
          <w:sz w:val="36"/>
          <w:szCs w:val="36"/>
          <w:shd w:val="clear" w:color="auto" w:fill="FFFFFF"/>
        </w:rPr>
        <w:t>IH 01 2026</w:t>
      </w:r>
    </w:p>
    <w:p w14:paraId="36ACD1AA" w14:textId="4A553108" w:rsidR="00993AE6" w:rsidRPr="00993AE6" w:rsidRDefault="00993AE6" w:rsidP="00651050">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110C79">
        <w:rPr>
          <w:rFonts w:cstheme="minorHAnsi"/>
          <w:b/>
          <w:bCs/>
          <w:sz w:val="36"/>
          <w:szCs w:val="36"/>
          <w:shd w:val="clear" w:color="auto" w:fill="FFFFFF"/>
        </w:rPr>
        <w:t>Effet témoin</w:t>
      </w:r>
      <w:r>
        <w:rPr>
          <w:rFonts w:cstheme="minorHAnsi"/>
          <w:sz w:val="36"/>
          <w:szCs w:val="36"/>
          <w:shd w:val="clear" w:color="auto" w:fill="FFFFFF"/>
        </w:rPr>
        <w:t xml:space="preserve"> » </w:t>
      </w:r>
      <w:r w:rsidRPr="00110C79">
        <w:rPr>
          <w:rFonts w:cstheme="minorHAnsi"/>
          <w:b/>
          <w:bCs/>
          <w:sz w:val="36"/>
          <w:szCs w:val="36"/>
          <w:shd w:val="clear" w:color="auto" w:fill="FFFFFF"/>
        </w:rPr>
        <w:t>ou</w:t>
      </w:r>
      <w:r>
        <w:rPr>
          <w:rFonts w:cstheme="minorHAnsi"/>
          <w:sz w:val="36"/>
          <w:szCs w:val="36"/>
          <w:shd w:val="clear" w:color="auto" w:fill="FFFFFF"/>
        </w:rPr>
        <w:t xml:space="preserve"> « </w:t>
      </w:r>
      <w:r w:rsidRPr="00110C79">
        <w:rPr>
          <w:rFonts w:cstheme="minorHAnsi"/>
          <w:b/>
          <w:bCs/>
          <w:sz w:val="36"/>
          <w:szCs w:val="36"/>
          <w:shd w:val="clear" w:color="auto" w:fill="FFFFFF"/>
        </w:rPr>
        <w:t>Bystander effect</w:t>
      </w:r>
      <w:r>
        <w:rPr>
          <w:rFonts w:cstheme="minorHAnsi"/>
          <w:sz w:val="36"/>
          <w:szCs w:val="36"/>
          <w:shd w:val="clear" w:color="auto" w:fill="FFFFFF"/>
        </w:rPr>
        <w:t xml:space="preserve"> » </w:t>
      </w:r>
      <w:r w:rsidRPr="00110C79">
        <w:rPr>
          <w:rFonts w:cstheme="minorHAnsi"/>
          <w:b/>
          <w:bCs/>
          <w:sz w:val="36"/>
          <w:szCs w:val="36"/>
          <w:shd w:val="clear" w:color="auto" w:fill="FFFFFF"/>
        </w:rPr>
        <w:t>ou</w:t>
      </w:r>
      <w:r>
        <w:rPr>
          <w:rFonts w:cstheme="minorHAnsi"/>
          <w:sz w:val="36"/>
          <w:szCs w:val="36"/>
          <w:shd w:val="clear" w:color="auto" w:fill="FFFFFF"/>
        </w:rPr>
        <w:t xml:space="preserve"> « </w:t>
      </w:r>
      <w:r w:rsidRPr="00110C79">
        <w:rPr>
          <w:rFonts w:cstheme="minorHAnsi"/>
          <w:b/>
          <w:bCs/>
          <w:sz w:val="36"/>
          <w:szCs w:val="36"/>
          <w:shd w:val="clear" w:color="auto" w:fill="FFFFFF"/>
        </w:rPr>
        <w:t>Effet spectateur</w:t>
      </w:r>
      <w:r>
        <w:rPr>
          <w:rFonts w:cstheme="minorHAnsi"/>
          <w:sz w:val="36"/>
          <w:szCs w:val="36"/>
          <w:shd w:val="clear" w:color="auto" w:fill="FFFFFF"/>
        </w:rPr>
        <w:t> </w:t>
      </w:r>
      <w:r w:rsidRPr="00110C79">
        <w:rPr>
          <w:rFonts w:cstheme="minorHAnsi"/>
          <w:b/>
          <w:bCs/>
          <w:sz w:val="36"/>
          <w:szCs w:val="36"/>
          <w:shd w:val="clear" w:color="auto" w:fill="FFFFFF"/>
        </w:rPr>
        <w:t>» ou « Effet Kitty Genovese » </w:t>
      </w:r>
      <w:r>
        <w:rPr>
          <w:rFonts w:cstheme="minorHAnsi"/>
          <w:sz w:val="36"/>
          <w:szCs w:val="36"/>
          <w:shd w:val="clear" w:color="auto" w:fill="FFFFFF"/>
        </w:rPr>
        <w:t>: P</w:t>
      </w:r>
      <w:r w:rsidRPr="00110C79">
        <w:rPr>
          <w:rFonts w:cstheme="minorHAnsi"/>
          <w:sz w:val="36"/>
          <w:szCs w:val="36"/>
          <w:shd w:val="clear" w:color="auto" w:fill="FFFFFF"/>
        </w:rPr>
        <w:t>hénomène psychologique selon lequel les individus sont moins enclins à porter secours en présence d’autrui</w:t>
      </w:r>
      <w:r>
        <w:rPr>
          <w:rFonts w:cstheme="minorHAnsi"/>
          <w:sz w:val="36"/>
          <w:szCs w:val="36"/>
          <w:shd w:val="clear" w:color="auto" w:fill="FFFFFF"/>
        </w:rPr>
        <w:t xml:space="preserve">. </w:t>
      </w:r>
      <w:r w:rsidRPr="00110C79">
        <w:rPr>
          <w:rFonts w:cstheme="minorHAnsi"/>
          <w:b/>
          <w:bCs/>
          <w:sz w:val="36"/>
          <w:szCs w:val="36"/>
          <w:shd w:val="clear" w:color="auto" w:fill="FFFFFF"/>
        </w:rPr>
        <w:t>IH 01 2026</w:t>
      </w:r>
    </w:p>
    <w:p w14:paraId="034D5FAE" w14:textId="02010665" w:rsidR="0038199D" w:rsidRPr="00A35137" w:rsidRDefault="0038199D" w:rsidP="00651050">
      <w:pPr>
        <w:shd w:val="clear" w:color="auto" w:fill="FFFFFF" w:themeFill="background1"/>
        <w:rPr>
          <w:rFonts w:cstheme="minorHAnsi"/>
          <w:b/>
          <w:bCs/>
          <w:sz w:val="36"/>
          <w:szCs w:val="36"/>
          <w:shd w:val="clear" w:color="auto" w:fill="F8F7FD"/>
        </w:rPr>
      </w:pPr>
      <w:bookmarkStart w:id="261" w:name="_Hlk115341796"/>
      <w:r w:rsidRPr="0038199D">
        <w:rPr>
          <w:rFonts w:cstheme="minorHAnsi"/>
          <w:b/>
          <w:bCs/>
          <w:sz w:val="36"/>
          <w:szCs w:val="36"/>
          <w:shd w:val="clear" w:color="auto" w:fill="FFFFFF"/>
        </w:rPr>
        <w:t>« Effet Werther »</w:t>
      </w:r>
      <w:r>
        <w:rPr>
          <w:rFonts w:cstheme="minorHAnsi"/>
          <w:b/>
          <w:bCs/>
          <w:sz w:val="36"/>
          <w:szCs w:val="36"/>
          <w:shd w:val="clear" w:color="auto" w:fill="FFFFFF"/>
        </w:rPr>
        <w:t xml:space="preserve"> ou « </w:t>
      </w:r>
      <w:r w:rsidR="00A35137">
        <w:rPr>
          <w:rFonts w:cstheme="minorHAnsi"/>
          <w:b/>
          <w:bCs/>
          <w:sz w:val="36"/>
          <w:szCs w:val="36"/>
          <w:shd w:val="clear" w:color="auto" w:fill="FFFFFF"/>
        </w:rPr>
        <w:t xml:space="preserve">Suicide mimétique » : </w:t>
      </w:r>
      <w:r w:rsidR="00A35137" w:rsidRPr="00A35137">
        <w:rPr>
          <w:rFonts w:cstheme="minorHAnsi"/>
          <w:sz w:val="36"/>
          <w:szCs w:val="36"/>
          <w:shd w:val="clear" w:color="auto" w:fill="FFFFFF" w:themeFill="background1"/>
        </w:rPr>
        <w:t>Phénomène mis en évidence en 1982 par le sociologue américain </w:t>
      </w:r>
      <w:hyperlink r:id="rId144" w:tooltip="David Philipps (page inexistante)" w:history="1">
        <w:r w:rsidR="00A35137" w:rsidRPr="00364063">
          <w:rPr>
            <w:rFonts w:cstheme="minorHAnsi"/>
            <w:sz w:val="36"/>
            <w:szCs w:val="36"/>
            <w:u w:val="single"/>
            <w:shd w:val="clear" w:color="auto" w:fill="FFFFFF" w:themeFill="background1"/>
          </w:rPr>
          <w:t>David Phil</w:t>
        </w:r>
        <w:r w:rsidR="00515C1A" w:rsidRPr="00364063">
          <w:rPr>
            <w:rFonts w:cstheme="minorHAnsi"/>
            <w:sz w:val="36"/>
            <w:szCs w:val="36"/>
            <w:u w:val="single"/>
            <w:shd w:val="clear" w:color="auto" w:fill="FFFFFF" w:themeFill="background1"/>
          </w:rPr>
          <w:t>l</w:t>
        </w:r>
        <w:r w:rsidR="00A35137" w:rsidRPr="00364063">
          <w:rPr>
            <w:rFonts w:cstheme="minorHAnsi"/>
            <w:sz w:val="36"/>
            <w:szCs w:val="36"/>
            <w:u w:val="single"/>
            <w:shd w:val="clear" w:color="auto" w:fill="FFFFFF" w:themeFill="background1"/>
          </w:rPr>
          <w:t>ip</w:t>
        </w:r>
        <w:r w:rsidR="00A35137" w:rsidRPr="00A35137">
          <w:rPr>
            <w:rFonts w:cstheme="minorHAnsi"/>
            <w:i/>
            <w:iCs/>
            <w:sz w:val="36"/>
            <w:szCs w:val="36"/>
            <w:u w:val="single"/>
            <w:shd w:val="clear" w:color="auto" w:fill="FFFFFF" w:themeFill="background1"/>
          </w:rPr>
          <w:t>s</w:t>
        </w:r>
      </w:hyperlink>
      <w:r w:rsidR="00A35137">
        <w:rPr>
          <w:rFonts w:cstheme="minorHAnsi"/>
          <w:sz w:val="36"/>
          <w:szCs w:val="36"/>
          <w:shd w:val="clear" w:color="auto" w:fill="FFFFFF" w:themeFill="background1"/>
        </w:rPr>
        <w:t>*</w:t>
      </w:r>
      <w:r w:rsidR="00A35137" w:rsidRPr="00A35137">
        <w:rPr>
          <w:rFonts w:cstheme="minorHAnsi"/>
          <w:sz w:val="36"/>
          <w:szCs w:val="36"/>
          <w:shd w:val="clear" w:color="auto" w:fill="FFFFFF" w:themeFill="background1"/>
        </w:rPr>
        <w:t>, qui a étudié la hausse du nombre de </w:t>
      </w:r>
      <w:hyperlink r:id="rId145" w:tooltip="Suicide" w:history="1">
        <w:r w:rsidR="00A35137" w:rsidRPr="00A35137">
          <w:rPr>
            <w:rFonts w:cstheme="minorHAnsi"/>
            <w:sz w:val="36"/>
            <w:szCs w:val="36"/>
            <w:shd w:val="clear" w:color="auto" w:fill="FFFFFF" w:themeFill="background1"/>
          </w:rPr>
          <w:t>suicides</w:t>
        </w:r>
      </w:hyperlink>
      <w:r w:rsidR="00A35137" w:rsidRPr="00A35137">
        <w:rPr>
          <w:rFonts w:cstheme="minorHAnsi"/>
          <w:sz w:val="36"/>
          <w:szCs w:val="36"/>
          <w:shd w:val="clear" w:color="auto" w:fill="FFFFFF" w:themeFill="background1"/>
        </w:rPr>
        <w:t> suivant la parution dans les </w:t>
      </w:r>
      <w:hyperlink r:id="rId146" w:tooltip="Média" w:history="1">
        <w:r w:rsidR="00A35137" w:rsidRPr="00A35137">
          <w:rPr>
            <w:rFonts w:cstheme="minorHAnsi"/>
            <w:sz w:val="36"/>
            <w:szCs w:val="36"/>
            <w:shd w:val="clear" w:color="auto" w:fill="FFFFFF" w:themeFill="background1"/>
          </w:rPr>
          <w:t>médias</w:t>
        </w:r>
      </w:hyperlink>
      <w:r w:rsidR="00A35137" w:rsidRPr="00A35137">
        <w:rPr>
          <w:rFonts w:cstheme="minorHAnsi"/>
          <w:sz w:val="36"/>
          <w:szCs w:val="36"/>
          <w:shd w:val="clear" w:color="auto" w:fill="FFFFFF" w:themeFill="background1"/>
        </w:rPr>
        <w:t> d'un cas de suicide. Le nom est inspiré par une vague de suicides s'étant produite en Europe lors de la parution du roman de </w:t>
      </w:r>
      <w:hyperlink r:id="rId147" w:tooltip="Goethe" w:history="1">
        <w:r w:rsidR="00A35137" w:rsidRPr="00364063">
          <w:rPr>
            <w:rFonts w:cstheme="minorHAnsi"/>
            <w:sz w:val="36"/>
            <w:szCs w:val="36"/>
            <w:u w:val="single"/>
            <w:shd w:val="clear" w:color="auto" w:fill="FFFFFF" w:themeFill="background1"/>
          </w:rPr>
          <w:t>Goethe</w:t>
        </w:r>
      </w:hyperlink>
      <w:r w:rsidR="00364063" w:rsidRPr="00364063">
        <w:rPr>
          <w:i/>
          <w:iCs/>
          <w:sz w:val="36"/>
          <w:szCs w:val="36"/>
        </w:rPr>
        <w:t>*</w:t>
      </w:r>
      <w:r w:rsidR="00A35137" w:rsidRPr="00364063">
        <w:rPr>
          <w:rFonts w:cstheme="minorHAnsi"/>
          <w:sz w:val="36"/>
          <w:szCs w:val="36"/>
          <w:shd w:val="clear" w:color="auto" w:fill="FFFFFF" w:themeFill="background1"/>
        </w:rPr>
        <w:t> </w:t>
      </w:r>
      <w:r w:rsidR="00A35137">
        <w:rPr>
          <w:rFonts w:cstheme="minorHAnsi"/>
          <w:sz w:val="36"/>
          <w:szCs w:val="36"/>
          <w:shd w:val="clear" w:color="auto" w:fill="FFFFFF" w:themeFill="background1"/>
        </w:rPr>
        <w:t xml:space="preserve">: « </w:t>
      </w:r>
      <w:r w:rsidR="00A35137" w:rsidRPr="00A35137">
        <w:rPr>
          <w:rFonts w:cstheme="minorHAnsi"/>
          <w:i/>
          <w:iCs/>
          <w:sz w:val="36"/>
          <w:szCs w:val="36"/>
          <w:shd w:val="clear" w:color="auto" w:fill="FFFFFF" w:themeFill="background1"/>
        </w:rPr>
        <w:t>Les Souffrances du jeune Werther</w:t>
      </w:r>
      <w:r w:rsidR="00A35137" w:rsidRPr="00A35137">
        <w:rPr>
          <w:rFonts w:cstheme="minorHAnsi"/>
          <w:sz w:val="36"/>
          <w:szCs w:val="36"/>
          <w:shd w:val="clear" w:color="auto" w:fill="FFFFFF" w:themeFill="background1"/>
        </w:rPr>
        <w:t>.</w:t>
      </w:r>
      <w:r w:rsidR="00A35137">
        <w:rPr>
          <w:rFonts w:cstheme="minorHAnsi"/>
          <w:sz w:val="36"/>
          <w:szCs w:val="36"/>
          <w:shd w:val="clear" w:color="auto" w:fill="FFFFFF" w:themeFill="background1"/>
        </w:rPr>
        <w:t> »</w:t>
      </w:r>
      <w:r w:rsidR="00515C1A">
        <w:rPr>
          <w:rFonts w:cstheme="minorHAnsi"/>
          <w:sz w:val="36"/>
          <w:szCs w:val="36"/>
          <w:shd w:val="clear" w:color="auto" w:fill="FFFFFF" w:themeFill="background1"/>
        </w:rPr>
        <w:t xml:space="preserve"> </w:t>
      </w:r>
      <w:r w:rsidR="00515C1A" w:rsidRPr="00515C1A">
        <w:rPr>
          <w:rFonts w:cstheme="minorHAnsi"/>
          <w:b/>
          <w:bCs/>
          <w:sz w:val="36"/>
          <w:szCs w:val="36"/>
          <w:shd w:val="clear" w:color="auto" w:fill="FFFFFF" w:themeFill="background1"/>
        </w:rPr>
        <w:t>IH 10 2022</w:t>
      </w:r>
    </w:p>
    <w:p w14:paraId="642B752C" w14:textId="6BCBB5CF" w:rsidR="00C53B54" w:rsidRDefault="00C53B54" w:rsidP="00B902AA">
      <w:pPr>
        <w:rPr>
          <w:rFonts w:cstheme="minorHAnsi"/>
          <w:b/>
          <w:bCs/>
          <w:sz w:val="36"/>
          <w:szCs w:val="36"/>
          <w:shd w:val="clear" w:color="auto" w:fill="F8F7FD"/>
        </w:rPr>
      </w:pPr>
      <w:bookmarkStart w:id="262" w:name="_Hlk90499880"/>
      <w:bookmarkEnd w:id="261"/>
      <w:r w:rsidRPr="00D72938">
        <w:rPr>
          <w:rFonts w:cstheme="minorHAnsi"/>
          <w:b/>
          <w:bCs/>
          <w:sz w:val="36"/>
          <w:szCs w:val="36"/>
          <w:shd w:val="clear" w:color="auto" w:fill="FFFFFF" w:themeFill="background1"/>
        </w:rPr>
        <w:t xml:space="preserve">« Effet Zeigarnik » : </w:t>
      </w:r>
      <w:r w:rsidR="0001333B" w:rsidRPr="00D72938">
        <w:rPr>
          <w:rFonts w:cstheme="minorHAnsi"/>
          <w:sz w:val="36"/>
          <w:szCs w:val="36"/>
          <w:shd w:val="clear" w:color="auto" w:fill="FFFFFF" w:themeFill="background1"/>
        </w:rPr>
        <w:t>Tendance à mieux se rappeler une tâche que l’on a réalisée si celle-ci a été interrompue alors que</w:t>
      </w:r>
      <w:r w:rsidR="0001333B" w:rsidRPr="000B607C">
        <w:rPr>
          <w:rFonts w:cstheme="minorHAnsi"/>
          <w:sz w:val="36"/>
          <w:szCs w:val="36"/>
          <w:shd w:val="clear" w:color="auto" w:fill="F8F7FD"/>
        </w:rPr>
        <w:t xml:space="preserve"> </w:t>
      </w:r>
      <w:r w:rsidR="0001333B" w:rsidRPr="00D72938">
        <w:rPr>
          <w:rFonts w:cstheme="minorHAnsi"/>
          <w:sz w:val="36"/>
          <w:szCs w:val="36"/>
          <w:shd w:val="clear" w:color="auto" w:fill="FFFFFF" w:themeFill="background1"/>
        </w:rPr>
        <w:t>l’on cherchait à la terminer</w:t>
      </w:r>
      <w:bookmarkEnd w:id="262"/>
      <w:r w:rsidR="0001333B" w:rsidRPr="00D72938">
        <w:rPr>
          <w:rFonts w:cstheme="minorHAnsi"/>
          <w:sz w:val="36"/>
          <w:szCs w:val="36"/>
          <w:shd w:val="clear" w:color="auto" w:fill="FFFFFF" w:themeFill="background1"/>
        </w:rPr>
        <w:t>.</w:t>
      </w:r>
      <w:r w:rsidR="0001333B" w:rsidRPr="00D72938">
        <w:rPr>
          <w:rFonts w:cstheme="minorHAnsi"/>
          <w:b/>
          <w:bCs/>
          <w:sz w:val="36"/>
          <w:szCs w:val="36"/>
          <w:shd w:val="clear" w:color="auto" w:fill="FFFFFF" w:themeFill="background1"/>
        </w:rPr>
        <w:t xml:space="preserve"> </w:t>
      </w:r>
      <w:r w:rsidR="000F1763" w:rsidRPr="000F1763">
        <w:rPr>
          <w:rFonts w:cstheme="minorHAnsi"/>
          <w:color w:val="202122"/>
          <w:sz w:val="36"/>
          <w:szCs w:val="36"/>
          <w:shd w:val="clear" w:color="auto" w:fill="FFFFFF"/>
        </w:rPr>
        <w:t>Le fait de s'engager dans la réalisation d'une tâche crée une motivation d'achèvement qui resterait insatisfaite si la tâche est interrompue. Sous l'effet de cette motivation une tâche interrompue doit être mémorisée mieux qu'une tâche achevée</w:t>
      </w:r>
      <w:r w:rsidR="000F1763" w:rsidRPr="00DF272D">
        <w:rPr>
          <w:rFonts w:cstheme="minorHAnsi"/>
          <w:color w:val="202122"/>
          <w:sz w:val="36"/>
          <w:szCs w:val="36"/>
          <w:shd w:val="clear" w:color="auto" w:fill="FFFFFF"/>
        </w:rPr>
        <w:t xml:space="preserve">. </w:t>
      </w:r>
      <w:r w:rsidR="00DF272D" w:rsidRPr="00DF272D">
        <w:rPr>
          <w:rFonts w:cstheme="minorHAnsi"/>
          <w:color w:val="202122"/>
          <w:sz w:val="36"/>
          <w:szCs w:val="36"/>
          <w:shd w:val="clear" w:color="auto" w:fill="FFFFFF"/>
        </w:rPr>
        <w:t xml:space="preserve"> Cette interruption peut être à l’origine de </w:t>
      </w:r>
      <w:r w:rsidR="00DF272D">
        <w:rPr>
          <w:rFonts w:cstheme="minorHAnsi"/>
          <w:color w:val="202122"/>
          <w:sz w:val="36"/>
          <w:szCs w:val="36"/>
          <w:shd w:val="clear" w:color="auto" w:fill="FFFFFF"/>
        </w:rPr>
        <w:t>« </w:t>
      </w:r>
      <w:r w:rsidR="00DF272D" w:rsidRPr="00A12B0B">
        <w:rPr>
          <w:rFonts w:cstheme="minorHAnsi"/>
          <w:color w:val="202122"/>
          <w:sz w:val="36"/>
          <w:szCs w:val="36"/>
          <w:shd w:val="clear" w:color="auto" w:fill="FFFFFF"/>
        </w:rPr>
        <w:t>pensées intrusives</w:t>
      </w:r>
      <w:r w:rsidR="00DF272D">
        <w:rPr>
          <w:rFonts w:cstheme="minorHAnsi"/>
          <w:color w:val="202122"/>
          <w:sz w:val="36"/>
          <w:szCs w:val="36"/>
          <w:shd w:val="clear" w:color="auto" w:fill="FFFFFF"/>
        </w:rPr>
        <w:t> »</w:t>
      </w:r>
      <w:r w:rsidR="00DF272D" w:rsidRPr="00DF272D">
        <w:rPr>
          <w:rFonts w:cstheme="minorHAnsi"/>
          <w:color w:val="202122"/>
          <w:sz w:val="36"/>
          <w:szCs w:val="36"/>
          <w:shd w:val="clear" w:color="auto" w:fill="FFFFFF"/>
        </w:rPr>
        <w:t xml:space="preserve"> appelées « </w:t>
      </w:r>
      <w:r w:rsidR="00DF272D" w:rsidRPr="00DF272D">
        <w:rPr>
          <w:rFonts w:cstheme="minorHAnsi"/>
          <w:i/>
          <w:iCs/>
          <w:color w:val="202122"/>
          <w:sz w:val="36"/>
          <w:szCs w:val="36"/>
          <w:shd w:val="clear" w:color="auto" w:fill="FFFFFF"/>
        </w:rPr>
        <w:t>Intrusions Zeigarnik</w:t>
      </w:r>
      <w:r w:rsidR="00DF272D" w:rsidRPr="00DF272D">
        <w:rPr>
          <w:rFonts w:cstheme="minorHAnsi"/>
          <w:color w:val="202122"/>
          <w:sz w:val="36"/>
          <w:szCs w:val="36"/>
          <w:shd w:val="clear" w:color="auto" w:fill="FFFFFF"/>
        </w:rPr>
        <w:t> ».</w:t>
      </w:r>
      <w:r w:rsidR="00DF272D">
        <w:rPr>
          <w:rFonts w:ascii="Arial" w:hAnsi="Arial" w:cs="Arial"/>
          <w:color w:val="202122"/>
          <w:sz w:val="21"/>
          <w:szCs w:val="21"/>
          <w:shd w:val="clear" w:color="auto" w:fill="FFFFFF"/>
        </w:rPr>
        <w:t xml:space="preserve"> </w:t>
      </w:r>
      <w:r w:rsidR="0001333B" w:rsidRPr="00D72938">
        <w:rPr>
          <w:rFonts w:cstheme="minorHAnsi"/>
          <w:b/>
          <w:bCs/>
          <w:sz w:val="36"/>
          <w:szCs w:val="36"/>
          <w:shd w:val="clear" w:color="auto" w:fill="FFFFFF" w:themeFill="background1"/>
        </w:rPr>
        <w:t>IH 12 2021</w:t>
      </w:r>
    </w:p>
    <w:p w14:paraId="3CB744AA" w14:textId="710A095C" w:rsidR="000B607C" w:rsidRDefault="000B607C" w:rsidP="00B902AA">
      <w:pPr>
        <w:rPr>
          <w:rFonts w:cstheme="minorHAnsi"/>
          <w:b/>
          <w:bCs/>
          <w:sz w:val="36"/>
          <w:szCs w:val="36"/>
          <w:shd w:val="clear" w:color="auto" w:fill="FFFFFF" w:themeFill="background1"/>
        </w:rPr>
      </w:pPr>
      <w:bookmarkStart w:id="263" w:name="_Hlk92876886"/>
      <w:bookmarkStart w:id="264" w:name="_Hlk184832010"/>
      <w:r w:rsidRPr="00D72938">
        <w:rPr>
          <w:rFonts w:cstheme="minorHAnsi"/>
          <w:b/>
          <w:bCs/>
          <w:sz w:val="36"/>
          <w:szCs w:val="36"/>
          <w:shd w:val="clear" w:color="auto" w:fill="FFFFFF" w:themeFill="background1"/>
        </w:rPr>
        <w:t xml:space="preserve">« EFT » : </w:t>
      </w:r>
      <w:r w:rsidR="007F3EA6" w:rsidRPr="00D72938">
        <w:rPr>
          <w:rFonts w:cstheme="minorHAnsi"/>
          <w:b/>
          <w:bCs/>
          <w:sz w:val="36"/>
          <w:szCs w:val="36"/>
          <w:shd w:val="clear" w:color="auto" w:fill="FFFFFF" w:themeFill="background1"/>
        </w:rPr>
        <w:t>E</w:t>
      </w:r>
      <w:r w:rsidR="007F3EA6" w:rsidRPr="00D72938">
        <w:rPr>
          <w:rFonts w:cstheme="minorHAnsi"/>
          <w:sz w:val="36"/>
          <w:szCs w:val="36"/>
          <w:shd w:val="clear" w:color="auto" w:fill="FFFFFF" w:themeFill="background1"/>
        </w:rPr>
        <w:t>motional</w:t>
      </w:r>
      <w:r w:rsidRPr="00D72938">
        <w:rPr>
          <w:rFonts w:cstheme="minorHAnsi"/>
          <w:sz w:val="36"/>
          <w:szCs w:val="36"/>
          <w:shd w:val="clear" w:color="auto" w:fill="FFFFFF" w:themeFill="background1"/>
        </w:rPr>
        <w:t xml:space="preserve"> </w:t>
      </w:r>
      <w:r w:rsidRPr="00D72938">
        <w:rPr>
          <w:rFonts w:cstheme="minorHAnsi"/>
          <w:b/>
          <w:bCs/>
          <w:sz w:val="36"/>
          <w:szCs w:val="36"/>
          <w:shd w:val="clear" w:color="auto" w:fill="FFFFFF" w:themeFill="background1"/>
        </w:rPr>
        <w:t>F</w:t>
      </w:r>
      <w:r w:rsidRPr="00D72938">
        <w:rPr>
          <w:rFonts w:cstheme="minorHAnsi"/>
          <w:sz w:val="36"/>
          <w:szCs w:val="36"/>
          <w:shd w:val="clear" w:color="auto" w:fill="FFFFFF" w:themeFill="background1"/>
        </w:rPr>
        <w:t xml:space="preserve">reedom </w:t>
      </w:r>
      <w:r w:rsidRPr="00D72938">
        <w:rPr>
          <w:rFonts w:cstheme="minorHAnsi"/>
          <w:b/>
          <w:bCs/>
          <w:sz w:val="36"/>
          <w:szCs w:val="36"/>
          <w:shd w:val="clear" w:color="auto" w:fill="FFFFFF" w:themeFill="background1"/>
        </w:rPr>
        <w:t>T</w:t>
      </w:r>
      <w:r w:rsidRPr="00D72938">
        <w:rPr>
          <w:rFonts w:cstheme="minorHAnsi"/>
          <w:sz w:val="36"/>
          <w:szCs w:val="36"/>
          <w:shd w:val="clear" w:color="auto" w:fill="FFFFFF" w:themeFill="background1"/>
        </w:rPr>
        <w:t>echnique</w:t>
      </w:r>
      <w:r w:rsidR="007F3EA6" w:rsidRPr="00D72938">
        <w:rPr>
          <w:rFonts w:cstheme="minorHAnsi"/>
          <w:sz w:val="36"/>
          <w:szCs w:val="36"/>
          <w:shd w:val="clear" w:color="auto" w:fill="FFFFFF" w:themeFill="background1"/>
        </w:rPr>
        <w:t>s. Pratique psychocorporelle associant « </w:t>
      </w:r>
      <w:r w:rsidR="007F3EA6" w:rsidRPr="00D72938">
        <w:rPr>
          <w:rFonts w:cstheme="minorHAnsi"/>
          <w:i/>
          <w:iCs/>
          <w:sz w:val="36"/>
          <w:szCs w:val="36"/>
          <w:shd w:val="clear" w:color="auto" w:fill="FFFFFF" w:themeFill="background1"/>
        </w:rPr>
        <w:t>thérapie du champ mental</w:t>
      </w:r>
      <w:r w:rsidR="007F3EA6" w:rsidRPr="00D72938">
        <w:rPr>
          <w:rFonts w:cstheme="minorHAnsi"/>
          <w:sz w:val="36"/>
          <w:szCs w:val="36"/>
          <w:shd w:val="clear" w:color="auto" w:fill="FFFFFF" w:themeFill="background1"/>
        </w:rPr>
        <w:t> » et</w:t>
      </w:r>
      <w:r w:rsidR="007F3EA6">
        <w:rPr>
          <w:rFonts w:cstheme="minorHAnsi"/>
          <w:sz w:val="36"/>
          <w:szCs w:val="36"/>
          <w:shd w:val="clear" w:color="auto" w:fill="F8F7FD"/>
        </w:rPr>
        <w:t xml:space="preserve"> </w:t>
      </w:r>
      <w:r w:rsidR="007F3EA6" w:rsidRPr="00E91B29">
        <w:rPr>
          <w:rFonts w:cstheme="minorHAnsi"/>
          <w:i/>
          <w:iCs/>
          <w:sz w:val="36"/>
          <w:szCs w:val="36"/>
          <w:shd w:val="clear" w:color="auto" w:fill="FFFFFF" w:themeFill="background1"/>
        </w:rPr>
        <w:t>acupression</w:t>
      </w:r>
      <w:r w:rsidR="00E91B29">
        <w:rPr>
          <w:rFonts w:cstheme="minorHAnsi"/>
          <w:sz w:val="36"/>
          <w:szCs w:val="36"/>
          <w:shd w:val="clear" w:color="auto" w:fill="FFFFFF" w:themeFill="background1"/>
        </w:rPr>
        <w:t>*</w:t>
      </w:r>
      <w:r w:rsidR="007F3EA6" w:rsidRPr="00D72938">
        <w:rPr>
          <w:rFonts w:cstheme="minorHAnsi"/>
          <w:sz w:val="36"/>
          <w:szCs w:val="36"/>
          <w:shd w:val="clear" w:color="auto" w:fill="FFFFFF" w:themeFill="background1"/>
        </w:rPr>
        <w:t>. Actuellement considérée comme une pseudoscience</w:t>
      </w:r>
      <w:bookmarkEnd w:id="263"/>
      <w:r w:rsidR="007F3EA6" w:rsidRPr="00D72938">
        <w:rPr>
          <w:rFonts w:cstheme="minorHAnsi"/>
          <w:sz w:val="36"/>
          <w:szCs w:val="36"/>
          <w:shd w:val="clear" w:color="auto" w:fill="FFFFFF" w:themeFill="background1"/>
        </w:rPr>
        <w:t xml:space="preserve">. </w:t>
      </w:r>
      <w:bookmarkEnd w:id="264"/>
      <w:r w:rsidR="007F3EA6" w:rsidRPr="00D72938">
        <w:rPr>
          <w:rFonts w:cstheme="minorHAnsi"/>
          <w:b/>
          <w:bCs/>
          <w:sz w:val="36"/>
          <w:szCs w:val="36"/>
          <w:shd w:val="clear" w:color="auto" w:fill="FFFFFF" w:themeFill="background1"/>
        </w:rPr>
        <w:t>IH 01 2022</w:t>
      </w:r>
    </w:p>
    <w:p w14:paraId="64093578" w14:textId="0F681B33" w:rsidR="00101CDC" w:rsidRPr="000B607C" w:rsidRDefault="00101CDC" w:rsidP="00B902AA">
      <w:pPr>
        <w:rPr>
          <w:rFonts w:cstheme="minorHAnsi"/>
          <w:sz w:val="36"/>
          <w:szCs w:val="36"/>
          <w:shd w:val="clear" w:color="auto" w:fill="F8F7FD"/>
        </w:rPr>
      </w:pPr>
      <w:bookmarkStart w:id="265" w:name="_Hlk184831971"/>
      <w:r>
        <w:rPr>
          <w:rFonts w:cstheme="minorHAnsi"/>
          <w:b/>
          <w:bCs/>
          <w:sz w:val="36"/>
          <w:szCs w:val="36"/>
          <w:shd w:val="clear" w:color="auto" w:fill="FFFFFF" w:themeFill="background1"/>
        </w:rPr>
        <w:t xml:space="preserve">« EFT-tapping » : </w:t>
      </w:r>
      <w:r w:rsidRPr="00D72938">
        <w:rPr>
          <w:rFonts w:cstheme="minorHAnsi"/>
          <w:sz w:val="36"/>
          <w:szCs w:val="36"/>
          <w:shd w:val="clear" w:color="auto" w:fill="FFFFFF" w:themeFill="background1"/>
        </w:rPr>
        <w:t>Pratique psychocorporelle</w:t>
      </w:r>
      <w:r>
        <w:rPr>
          <w:rFonts w:cstheme="minorHAnsi"/>
          <w:sz w:val="36"/>
          <w:szCs w:val="36"/>
          <w:shd w:val="clear" w:color="auto" w:fill="FFFFFF" w:themeFill="background1"/>
        </w:rPr>
        <w:t xml:space="preserve"> dérivée de l’</w:t>
      </w:r>
      <w:r w:rsidRPr="00101CDC">
        <w:rPr>
          <w:rFonts w:cstheme="minorHAnsi"/>
          <w:i/>
          <w:iCs/>
          <w:sz w:val="36"/>
          <w:szCs w:val="36"/>
          <w:shd w:val="clear" w:color="auto" w:fill="FFFFFF" w:themeFill="background1"/>
        </w:rPr>
        <w:t>EFT</w:t>
      </w:r>
      <w:r>
        <w:rPr>
          <w:rFonts w:cstheme="minorHAnsi"/>
          <w:sz w:val="36"/>
          <w:szCs w:val="36"/>
          <w:shd w:val="clear" w:color="auto" w:fill="FFFFFF" w:themeFill="background1"/>
        </w:rPr>
        <w:t xml:space="preserve">* qui consiste à tapoter son visage au niveau des </w:t>
      </w:r>
      <w:r w:rsidRPr="00101CDC">
        <w:rPr>
          <w:rFonts w:cstheme="minorHAnsi"/>
          <w:i/>
          <w:iCs/>
          <w:sz w:val="36"/>
          <w:szCs w:val="36"/>
          <w:shd w:val="clear" w:color="auto" w:fill="FFFFFF" w:themeFill="background1"/>
        </w:rPr>
        <w:t>méridiens énergétiques</w:t>
      </w:r>
      <w:r>
        <w:rPr>
          <w:rFonts w:cstheme="minorHAnsi"/>
          <w:sz w:val="36"/>
          <w:szCs w:val="36"/>
          <w:shd w:val="clear" w:color="auto" w:fill="FFFFFF" w:themeFill="background1"/>
        </w:rPr>
        <w:t xml:space="preserve">*. Pseudoscience. </w:t>
      </w:r>
      <w:bookmarkEnd w:id="265"/>
      <w:r w:rsidRPr="00101CDC">
        <w:rPr>
          <w:rFonts w:cstheme="minorHAnsi"/>
          <w:b/>
          <w:bCs/>
          <w:sz w:val="36"/>
          <w:szCs w:val="36"/>
          <w:shd w:val="clear" w:color="auto" w:fill="FFFFFF" w:themeFill="background1"/>
        </w:rPr>
        <w:t>IH 12 2024</w:t>
      </w:r>
    </w:p>
    <w:p w14:paraId="3044DCFA" w14:textId="478FF32A" w:rsidR="005A54A0" w:rsidRDefault="006D5EB5" w:rsidP="00A27BB5">
      <w:pPr>
        <w:rPr>
          <w:rFonts w:cstheme="minorHAnsi"/>
          <w:sz w:val="36"/>
          <w:szCs w:val="36"/>
        </w:rPr>
      </w:pPr>
      <w:r w:rsidRPr="000B607C">
        <w:rPr>
          <w:rFonts w:cstheme="minorHAnsi"/>
          <w:b/>
          <w:bCs/>
          <w:sz w:val="36"/>
          <w:szCs w:val="36"/>
        </w:rPr>
        <w:t>« Ego observateur </w:t>
      </w:r>
      <w:r w:rsidRPr="000B607C">
        <w:rPr>
          <w:rFonts w:cstheme="minorHAnsi"/>
          <w:sz w:val="36"/>
          <w:szCs w:val="36"/>
        </w:rPr>
        <w:t>»</w:t>
      </w:r>
      <w:r w:rsidR="00144449" w:rsidRPr="00144449">
        <w:rPr>
          <w:rFonts w:cstheme="minorHAnsi"/>
          <w:b/>
          <w:bCs/>
          <w:sz w:val="36"/>
          <w:szCs w:val="36"/>
          <w:shd w:val="clear" w:color="auto" w:fill="FFFFFF"/>
        </w:rPr>
        <w:t xml:space="preserve"> </w:t>
      </w:r>
      <w:r w:rsidR="00144449">
        <w:rPr>
          <w:rFonts w:cstheme="minorHAnsi"/>
          <w:b/>
          <w:bCs/>
          <w:sz w:val="36"/>
          <w:szCs w:val="36"/>
          <w:shd w:val="clear" w:color="auto" w:fill="FFFFFF"/>
        </w:rPr>
        <w:t xml:space="preserve">ou « Observateur caché » ou « Observateur intérieur » : </w:t>
      </w:r>
      <w:r w:rsidR="00144449">
        <w:rPr>
          <w:rFonts w:cstheme="minorHAnsi"/>
          <w:sz w:val="36"/>
          <w:szCs w:val="36"/>
          <w:shd w:val="clear" w:color="auto" w:fill="FFFFFF"/>
        </w:rPr>
        <w:t xml:space="preserve">Théorie développée par </w:t>
      </w:r>
      <w:r w:rsidR="00144449" w:rsidRPr="00364063">
        <w:rPr>
          <w:rFonts w:cstheme="minorHAnsi"/>
          <w:sz w:val="36"/>
          <w:szCs w:val="36"/>
          <w:u w:val="single"/>
          <w:shd w:val="clear" w:color="auto" w:fill="FFFFFF"/>
        </w:rPr>
        <w:t>Ernest Hilgard</w:t>
      </w:r>
      <w:r w:rsidR="00144449">
        <w:rPr>
          <w:rFonts w:cstheme="minorHAnsi"/>
          <w:sz w:val="36"/>
          <w:szCs w:val="36"/>
          <w:shd w:val="clear" w:color="auto" w:fill="FFFFFF"/>
        </w:rPr>
        <w:t>*, en 1977, selon laquelle dans l’état hypnotique une partie de nous reste « </w:t>
      </w:r>
      <w:r w:rsidR="00144449" w:rsidRPr="00144449">
        <w:rPr>
          <w:rFonts w:cstheme="minorHAnsi"/>
          <w:i/>
          <w:iCs/>
          <w:sz w:val="36"/>
          <w:szCs w:val="36"/>
          <w:shd w:val="clear" w:color="auto" w:fill="FFFFFF"/>
        </w:rPr>
        <w:t>consciente</w:t>
      </w:r>
      <w:r w:rsidR="00144449">
        <w:rPr>
          <w:rFonts w:cstheme="minorHAnsi"/>
          <w:sz w:val="36"/>
          <w:szCs w:val="36"/>
          <w:shd w:val="clear" w:color="auto" w:fill="FFFFFF"/>
        </w:rPr>
        <w:t> » et assure notre sécurité. Il considère que sous hypnose les « </w:t>
      </w:r>
      <w:r w:rsidR="00144449" w:rsidRPr="00144449">
        <w:rPr>
          <w:rFonts w:cstheme="minorHAnsi"/>
          <w:i/>
          <w:iCs/>
          <w:sz w:val="36"/>
          <w:szCs w:val="36"/>
          <w:shd w:val="clear" w:color="auto" w:fill="FFFFFF"/>
        </w:rPr>
        <w:t>fonctions exécutives</w:t>
      </w:r>
      <w:r w:rsidR="00144449">
        <w:rPr>
          <w:rFonts w:cstheme="minorHAnsi"/>
          <w:sz w:val="36"/>
          <w:szCs w:val="36"/>
          <w:shd w:val="clear" w:color="auto" w:fill="FFFFFF"/>
        </w:rPr>
        <w:t xml:space="preserve">* » ne sont pas un bloc, mais constituées de plusieurs sous-systèmes, chacun de ces systèmes pouvant procéder à un traitement différencié des informations. C’est ce que l’on a appelé la </w:t>
      </w:r>
      <w:r w:rsidR="00144449" w:rsidRPr="00D80D72">
        <w:rPr>
          <w:rFonts w:cstheme="minorHAnsi"/>
          <w:i/>
          <w:iCs/>
          <w:sz w:val="36"/>
          <w:szCs w:val="36"/>
          <w:shd w:val="clear" w:color="auto" w:fill="FFFFFF"/>
        </w:rPr>
        <w:t>Théorie de la néo-dissociation</w:t>
      </w:r>
      <w:r w:rsidR="00144449">
        <w:rPr>
          <w:rFonts w:cstheme="minorHAnsi"/>
          <w:sz w:val="36"/>
          <w:szCs w:val="36"/>
          <w:shd w:val="clear" w:color="auto" w:fill="FFFFFF"/>
        </w:rPr>
        <w:t xml:space="preserve">*. </w:t>
      </w:r>
      <w:r w:rsidR="00144449" w:rsidRPr="00144449">
        <w:rPr>
          <w:rFonts w:cstheme="minorHAnsi"/>
          <w:b/>
          <w:bCs/>
          <w:sz w:val="36"/>
          <w:szCs w:val="36"/>
          <w:shd w:val="clear" w:color="auto" w:fill="FFFFFF"/>
        </w:rPr>
        <w:t>IH 10 2022</w:t>
      </w:r>
      <w:r w:rsidR="00084CA7">
        <w:rPr>
          <w:rFonts w:cstheme="minorHAnsi"/>
          <w:b/>
          <w:bCs/>
          <w:sz w:val="36"/>
          <w:szCs w:val="36"/>
          <w:shd w:val="clear" w:color="auto" w:fill="FFFFFF"/>
        </w:rPr>
        <w:t xml:space="preserve"> </w:t>
      </w:r>
      <w:r w:rsidRPr="000B607C">
        <w:rPr>
          <w:rFonts w:cstheme="minorHAnsi"/>
          <w:sz w:val="36"/>
          <w:szCs w:val="36"/>
        </w:rPr>
        <w:t>Erickson / traité pratique de l’hypnose p 400</w:t>
      </w:r>
      <w:r w:rsidR="00123B7A">
        <w:rPr>
          <w:rFonts w:cstheme="minorHAnsi"/>
          <w:sz w:val="36"/>
          <w:szCs w:val="36"/>
        </w:rPr>
        <w:t>.</w:t>
      </w:r>
    </w:p>
    <w:p w14:paraId="70CB89C3" w14:textId="7AB076FE" w:rsidR="00F25644" w:rsidRDefault="00F25644" w:rsidP="00A27BB5">
      <w:pPr>
        <w:rPr>
          <w:rFonts w:cstheme="minorHAnsi"/>
          <w:sz w:val="36"/>
          <w:szCs w:val="36"/>
        </w:rPr>
      </w:pPr>
      <w:r>
        <w:rPr>
          <w:rFonts w:cstheme="minorHAnsi"/>
          <w:sz w:val="36"/>
          <w:szCs w:val="36"/>
        </w:rPr>
        <w:t>« </w:t>
      </w:r>
      <w:r w:rsidRPr="00F25644">
        <w:rPr>
          <w:rFonts w:cstheme="minorHAnsi"/>
          <w:b/>
          <w:bCs/>
          <w:sz w:val="36"/>
          <w:szCs w:val="36"/>
        </w:rPr>
        <w:t>Egrégore </w:t>
      </w:r>
      <w:r>
        <w:rPr>
          <w:rFonts w:cstheme="minorHAnsi"/>
          <w:sz w:val="36"/>
          <w:szCs w:val="36"/>
        </w:rPr>
        <w:t xml:space="preserve">» :  </w:t>
      </w:r>
      <w:r w:rsidRPr="00930F4F">
        <w:rPr>
          <w:rFonts w:cstheme="minorHAnsi"/>
          <w:sz w:val="36"/>
          <w:szCs w:val="36"/>
          <w:shd w:val="clear" w:color="auto" w:fill="FFFFFF" w:themeFill="background1"/>
        </w:rPr>
        <w:t xml:space="preserve">Terme </w:t>
      </w:r>
      <w:r w:rsidRPr="00930F4F">
        <w:rPr>
          <w:rFonts w:cstheme="minorHAnsi"/>
          <w:i/>
          <w:iCs/>
          <w:sz w:val="36"/>
          <w:szCs w:val="36"/>
          <w:shd w:val="clear" w:color="auto" w:fill="FFFFFF" w:themeFill="background1"/>
        </w:rPr>
        <w:t>ésotérique</w:t>
      </w:r>
      <w:r w:rsidRPr="00930F4F">
        <w:rPr>
          <w:rFonts w:cstheme="minorHAnsi"/>
          <w:sz w:val="36"/>
          <w:szCs w:val="36"/>
          <w:shd w:val="clear" w:color="auto" w:fill="FFFFFF" w:themeFill="background1"/>
        </w:rPr>
        <w:t>* désignant un esprit de groupe constitué par l'agrégation des intentions, des énergies et des désirs de plusieurs individus unis dans un but bien défini ; force qui aurait besoin d'être constamment alimentée par ses membres au travers de rituels établis et définis.</w:t>
      </w:r>
      <w:r w:rsidR="00930F4F">
        <w:rPr>
          <w:rFonts w:cstheme="minorHAnsi"/>
          <w:sz w:val="36"/>
          <w:szCs w:val="36"/>
        </w:rPr>
        <w:t xml:space="preserve"> </w:t>
      </w:r>
    </w:p>
    <w:p w14:paraId="71C26F0B" w14:textId="7759AEA5" w:rsidR="00123B7A" w:rsidRDefault="00123B7A" w:rsidP="00A27BB5">
      <w:pPr>
        <w:rPr>
          <w:rFonts w:cstheme="minorHAnsi"/>
          <w:sz w:val="36"/>
          <w:szCs w:val="36"/>
        </w:rPr>
      </w:pPr>
      <w:r>
        <w:rPr>
          <w:rFonts w:cstheme="minorHAnsi"/>
          <w:sz w:val="36"/>
          <w:szCs w:val="36"/>
        </w:rPr>
        <w:t>« </w:t>
      </w:r>
      <w:r w:rsidRPr="00250A06">
        <w:rPr>
          <w:rFonts w:cstheme="minorHAnsi"/>
          <w:b/>
          <w:bCs/>
          <w:sz w:val="36"/>
          <w:szCs w:val="36"/>
        </w:rPr>
        <w:t>EHPAD </w:t>
      </w:r>
      <w:r>
        <w:rPr>
          <w:rFonts w:cstheme="minorHAnsi"/>
          <w:sz w:val="36"/>
          <w:szCs w:val="36"/>
        </w:rPr>
        <w:t xml:space="preserve">» : </w:t>
      </w:r>
      <w:r w:rsidR="00250A06" w:rsidRPr="00D80D72">
        <w:rPr>
          <w:rFonts w:cstheme="minorHAnsi"/>
          <w:sz w:val="36"/>
          <w:szCs w:val="36"/>
        </w:rPr>
        <w:t>Etablissement d’Hébergement pour Personnes Agées Dépendantes</w:t>
      </w:r>
      <w:r w:rsidR="00250A06">
        <w:rPr>
          <w:rFonts w:cstheme="minorHAnsi"/>
          <w:sz w:val="36"/>
          <w:szCs w:val="36"/>
        </w:rPr>
        <w:t>. Maison de retraite médicalisée.</w:t>
      </w:r>
    </w:p>
    <w:p w14:paraId="09904AEF" w14:textId="3A9A69E9" w:rsidR="00EB046C" w:rsidRPr="00EB046C" w:rsidRDefault="00EB046C" w:rsidP="00A27BB5">
      <w:pPr>
        <w:rPr>
          <w:rFonts w:cstheme="minorHAnsi"/>
          <w:sz w:val="36"/>
          <w:szCs w:val="36"/>
          <w:shd w:val="clear" w:color="auto" w:fill="FFFFFF" w:themeFill="background1"/>
        </w:rPr>
      </w:pPr>
      <w:r w:rsidRPr="00EB046C">
        <w:rPr>
          <w:rFonts w:cstheme="minorHAnsi"/>
          <w:b/>
          <w:bCs/>
          <w:sz w:val="36"/>
          <w:szCs w:val="36"/>
          <w:shd w:val="clear" w:color="auto" w:fill="FFFFFF" w:themeFill="background1"/>
        </w:rPr>
        <w:t xml:space="preserve"> « EHS » ou</w:t>
      </w:r>
      <w:r>
        <w:rPr>
          <w:rFonts w:cstheme="minorHAnsi"/>
          <w:sz w:val="36"/>
          <w:szCs w:val="36"/>
          <w:shd w:val="clear" w:color="auto" w:fill="FFFFFF" w:themeFill="background1"/>
        </w:rPr>
        <w:t> </w:t>
      </w:r>
      <w:r w:rsidRPr="00EB046C">
        <w:rPr>
          <w:rFonts w:cstheme="minorHAnsi"/>
          <w:b/>
          <w:bCs/>
          <w:sz w:val="36"/>
          <w:szCs w:val="36"/>
          <w:shd w:val="clear" w:color="auto" w:fill="FFFFFF" w:themeFill="background1"/>
        </w:rPr>
        <w:t>« Electro-hypersensibilité </w:t>
      </w:r>
      <w:proofErr w:type="gramStart"/>
      <w:r w:rsidRPr="00EB046C">
        <w:rPr>
          <w:rFonts w:cstheme="minorHAnsi"/>
          <w:b/>
          <w:bCs/>
          <w:sz w:val="36"/>
          <w:szCs w:val="36"/>
          <w:shd w:val="clear" w:color="auto" w:fill="FFFFFF" w:themeFill="background1"/>
        </w:rPr>
        <w:t>»</w:t>
      </w:r>
      <w:r>
        <w:rPr>
          <w:rFonts w:cstheme="minorHAnsi"/>
          <w:sz w:val="36"/>
          <w:szCs w:val="36"/>
          <w:shd w:val="clear" w:color="auto" w:fill="FFFFFF" w:themeFill="background1"/>
        </w:rPr>
        <w:t>:</w:t>
      </w:r>
      <w:proofErr w:type="gramEnd"/>
      <w:r>
        <w:rPr>
          <w:rFonts w:cstheme="minorHAnsi"/>
          <w:sz w:val="36"/>
          <w:szCs w:val="36"/>
          <w:shd w:val="clear" w:color="auto" w:fill="FFFFFF" w:themeFill="background1"/>
        </w:rPr>
        <w:t xml:space="preserve"> Symptômes divers affectant la santé de personnes qui les attribuent à l’exposition aux champs électromagnétiques. Aucune preuve scientifique actuellement. </w:t>
      </w:r>
    </w:p>
    <w:p w14:paraId="5F8788B5" w14:textId="7B193B3C" w:rsidR="00DA2E7D" w:rsidRDefault="00DA2E7D" w:rsidP="00A27BB5">
      <w:pPr>
        <w:rPr>
          <w:rFonts w:cstheme="minorHAnsi"/>
          <w:sz w:val="36"/>
          <w:szCs w:val="36"/>
        </w:rPr>
      </w:pPr>
      <w:r>
        <w:rPr>
          <w:rFonts w:cstheme="minorHAnsi"/>
          <w:sz w:val="36"/>
          <w:szCs w:val="36"/>
        </w:rPr>
        <w:t>« </w:t>
      </w:r>
      <w:r w:rsidRPr="00DA2E7D">
        <w:rPr>
          <w:rFonts w:cstheme="minorHAnsi"/>
          <w:b/>
          <w:bCs/>
          <w:sz w:val="36"/>
          <w:szCs w:val="36"/>
        </w:rPr>
        <w:t>Eïnothérapie </w:t>
      </w:r>
      <w:r>
        <w:rPr>
          <w:rFonts w:cstheme="minorHAnsi"/>
          <w:sz w:val="36"/>
          <w:szCs w:val="36"/>
        </w:rPr>
        <w:t xml:space="preserve">» : Nouvelle variante de l’hypnose inventée par </w:t>
      </w:r>
      <w:r w:rsidRPr="00364063">
        <w:rPr>
          <w:rFonts w:cstheme="minorHAnsi"/>
          <w:sz w:val="36"/>
          <w:szCs w:val="36"/>
          <w:u w:val="single"/>
        </w:rPr>
        <w:t>Bernard Sensfelder</w:t>
      </w:r>
      <w:r>
        <w:rPr>
          <w:rFonts w:cstheme="minorHAnsi"/>
          <w:sz w:val="36"/>
          <w:szCs w:val="36"/>
        </w:rPr>
        <w:t xml:space="preserve">* en s’inspirant du zen et de la pensée de </w:t>
      </w:r>
      <w:r w:rsidRPr="00364063">
        <w:rPr>
          <w:rFonts w:cstheme="minorHAnsi"/>
          <w:sz w:val="36"/>
          <w:szCs w:val="36"/>
          <w:u w:val="single"/>
        </w:rPr>
        <w:t>François Roustang</w:t>
      </w:r>
      <w:r w:rsidR="008E2D63">
        <w:rPr>
          <w:rFonts w:cstheme="minorHAnsi"/>
          <w:sz w:val="36"/>
          <w:szCs w:val="36"/>
        </w:rPr>
        <w:t>*.</w:t>
      </w:r>
    </w:p>
    <w:p w14:paraId="3912EA9E" w14:textId="42BA8E38" w:rsidR="00CA3439" w:rsidRDefault="00CA3439" w:rsidP="00A27BB5">
      <w:pPr>
        <w:rPr>
          <w:rFonts w:cstheme="minorHAnsi"/>
          <w:sz w:val="36"/>
          <w:szCs w:val="36"/>
        </w:rPr>
      </w:pPr>
      <w:r>
        <w:rPr>
          <w:rFonts w:cstheme="minorHAnsi"/>
          <w:sz w:val="36"/>
          <w:szCs w:val="36"/>
        </w:rPr>
        <w:t>« </w:t>
      </w:r>
      <w:r w:rsidRPr="00CA3439">
        <w:rPr>
          <w:rFonts w:cstheme="minorHAnsi"/>
          <w:b/>
          <w:bCs/>
          <w:sz w:val="36"/>
          <w:szCs w:val="36"/>
        </w:rPr>
        <w:t>E-ISD</w:t>
      </w:r>
      <w:r>
        <w:rPr>
          <w:rFonts w:cstheme="minorHAnsi"/>
          <w:sz w:val="36"/>
          <w:szCs w:val="36"/>
        </w:rPr>
        <w:t xml:space="preserve"> » : </w:t>
      </w:r>
      <w:r w:rsidRPr="00CA3439">
        <w:rPr>
          <w:rFonts w:cstheme="minorHAnsi"/>
          <w:i/>
          <w:iCs/>
          <w:sz w:val="36"/>
          <w:szCs w:val="36"/>
        </w:rPr>
        <w:t>ISD</w:t>
      </w:r>
      <w:r>
        <w:rPr>
          <w:rFonts w:cstheme="minorHAnsi"/>
          <w:sz w:val="36"/>
          <w:szCs w:val="36"/>
        </w:rPr>
        <w:t>* générée de manière extéroceptive.</w:t>
      </w:r>
    </w:p>
    <w:p w14:paraId="4D975CBB" w14:textId="16D5FB79" w:rsidR="00BE753D" w:rsidRDefault="00BE753D" w:rsidP="00A27BB5">
      <w:pPr>
        <w:rPr>
          <w:rFonts w:cstheme="minorHAnsi"/>
          <w:sz w:val="36"/>
          <w:szCs w:val="36"/>
        </w:rPr>
      </w:pPr>
      <w:r w:rsidRPr="00BE753D">
        <w:rPr>
          <w:rFonts w:cstheme="minorHAnsi"/>
          <w:b/>
          <w:bCs/>
          <w:sz w:val="36"/>
          <w:szCs w:val="36"/>
        </w:rPr>
        <w:t>« Elagage synaptique »</w:t>
      </w:r>
      <w:r>
        <w:rPr>
          <w:rFonts w:cstheme="minorHAnsi"/>
          <w:sz w:val="36"/>
          <w:szCs w:val="36"/>
        </w:rPr>
        <w:t> : M</w:t>
      </w:r>
      <w:r w:rsidRPr="00BE753D">
        <w:rPr>
          <w:rFonts w:cstheme="minorHAnsi"/>
          <w:sz w:val="36"/>
          <w:szCs w:val="36"/>
        </w:rPr>
        <w:t xml:space="preserve">écanisme biologique intervenant au cours du neurodéveloppement </w:t>
      </w:r>
      <w:r>
        <w:rPr>
          <w:rFonts w:cstheme="minorHAnsi"/>
          <w:sz w:val="36"/>
          <w:szCs w:val="36"/>
        </w:rPr>
        <w:t xml:space="preserve">(vers la puberté) </w:t>
      </w:r>
      <w:r w:rsidRPr="00BE753D">
        <w:rPr>
          <w:rFonts w:cstheme="minorHAnsi"/>
          <w:sz w:val="36"/>
          <w:szCs w:val="36"/>
        </w:rPr>
        <w:t>et qui consiste dans l'élimination massives de</w:t>
      </w:r>
      <w:r>
        <w:rPr>
          <w:rFonts w:cstheme="minorHAnsi"/>
          <w:sz w:val="36"/>
          <w:szCs w:val="36"/>
        </w:rPr>
        <w:t>s</w:t>
      </w:r>
      <w:r w:rsidRPr="00BE753D">
        <w:rPr>
          <w:rFonts w:cstheme="minorHAnsi"/>
          <w:sz w:val="36"/>
          <w:szCs w:val="36"/>
        </w:rPr>
        <w:t xml:space="preserve"> </w:t>
      </w:r>
      <w:r w:rsidRPr="00BE753D">
        <w:rPr>
          <w:rFonts w:cstheme="minorHAnsi"/>
          <w:i/>
          <w:iCs/>
          <w:sz w:val="36"/>
          <w:szCs w:val="36"/>
        </w:rPr>
        <w:t>synapses</w:t>
      </w:r>
      <w:r>
        <w:rPr>
          <w:rFonts w:cstheme="minorHAnsi"/>
          <w:sz w:val="36"/>
          <w:szCs w:val="36"/>
        </w:rPr>
        <w:t>* les moins utilisées afin de</w:t>
      </w:r>
      <w:r w:rsidRPr="00BE753D">
        <w:rPr>
          <w:rFonts w:cstheme="minorHAnsi"/>
          <w:sz w:val="36"/>
          <w:szCs w:val="36"/>
        </w:rPr>
        <w:t xml:space="preserve"> permet</w:t>
      </w:r>
      <w:r>
        <w:rPr>
          <w:rFonts w:cstheme="minorHAnsi"/>
          <w:sz w:val="36"/>
          <w:szCs w:val="36"/>
        </w:rPr>
        <w:t>tre</w:t>
      </w:r>
      <w:r w:rsidRPr="00BE753D">
        <w:rPr>
          <w:rFonts w:cstheme="minorHAnsi"/>
          <w:sz w:val="36"/>
          <w:szCs w:val="36"/>
        </w:rPr>
        <w:t xml:space="preserve"> une meilleure utilisation du réseau synaptique et donc une meilleure efficacité du cerveau.</w:t>
      </w:r>
    </w:p>
    <w:p w14:paraId="498764FF" w14:textId="6D8C7DD9" w:rsidR="00BE7B95" w:rsidRDefault="00BE7B95" w:rsidP="00A27BB5">
      <w:pPr>
        <w:rPr>
          <w:rFonts w:cstheme="minorHAnsi"/>
          <w:sz w:val="36"/>
          <w:szCs w:val="36"/>
        </w:rPr>
      </w:pPr>
      <w:r>
        <w:rPr>
          <w:rFonts w:cstheme="minorHAnsi"/>
          <w:b/>
          <w:bCs/>
          <w:sz w:val="36"/>
          <w:szCs w:val="36"/>
          <w:shd w:val="clear" w:color="auto" w:fill="FFFFFF" w:themeFill="background1"/>
        </w:rPr>
        <w:t xml:space="preserve"> « Electrochoc » « ElectroConvulsivoThérapie » ou « Sismothérapie » ou « ECT » : </w:t>
      </w:r>
      <w:r>
        <w:rPr>
          <w:rFonts w:cstheme="minorHAnsi"/>
          <w:sz w:val="36"/>
          <w:szCs w:val="36"/>
          <w:shd w:val="clear" w:color="auto" w:fill="FFFFFF" w:themeFill="background1"/>
        </w:rPr>
        <w:t>Application d’électrochocs cérébraux déclenchant des convulsions. Thérapie utilisée en psychiatrie (</w:t>
      </w:r>
      <w:r w:rsidRPr="00416097">
        <w:rPr>
          <w:rFonts w:cstheme="minorHAnsi"/>
          <w:i/>
          <w:iCs/>
          <w:sz w:val="36"/>
          <w:szCs w:val="36"/>
          <w:shd w:val="clear" w:color="auto" w:fill="FFFFFF" w:themeFill="background1"/>
        </w:rPr>
        <w:t>sous anesthésie générale à présent</w:t>
      </w:r>
      <w:r>
        <w:rPr>
          <w:rFonts w:cstheme="minorHAnsi"/>
          <w:sz w:val="36"/>
          <w:szCs w:val="36"/>
          <w:shd w:val="clear" w:color="auto" w:fill="FFFFFF" w:themeFill="background1"/>
        </w:rPr>
        <w:t>) pour traiter certaines pathologies spécifiques (</w:t>
      </w:r>
      <w:r w:rsidRPr="006E7977">
        <w:rPr>
          <w:rFonts w:cstheme="minorHAnsi"/>
          <w:sz w:val="36"/>
          <w:szCs w:val="36"/>
          <w:shd w:val="clear" w:color="auto" w:fill="FFFFFF" w:themeFill="background1"/>
        </w:rPr>
        <w:t>mélancolie, dépression sévère, etc</w:t>
      </w:r>
      <w:r w:rsidRPr="00416097">
        <w:rPr>
          <w:rFonts w:cstheme="minorHAnsi"/>
          <w:i/>
          <w:iCs/>
          <w:sz w:val="36"/>
          <w:szCs w:val="36"/>
          <w:shd w:val="clear" w:color="auto" w:fill="FFFFFF" w:themeFill="background1"/>
        </w:rPr>
        <w:t>.</w:t>
      </w:r>
      <w:r>
        <w:rPr>
          <w:rFonts w:cstheme="minorHAnsi"/>
          <w:sz w:val="36"/>
          <w:szCs w:val="36"/>
          <w:shd w:val="clear" w:color="auto" w:fill="FFFFFF" w:themeFill="background1"/>
        </w:rPr>
        <w:t>).</w:t>
      </w:r>
    </w:p>
    <w:p w14:paraId="3A9499E8" w14:textId="6C9A8550" w:rsidR="00416097" w:rsidRDefault="00416097" w:rsidP="00A27BB5">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w:t>
      </w:r>
      <w:bookmarkStart w:id="266" w:name="_Hlk168758034"/>
      <w:r>
        <w:rPr>
          <w:rFonts w:cstheme="minorHAnsi"/>
          <w:b/>
          <w:bCs/>
          <w:sz w:val="36"/>
          <w:szCs w:val="36"/>
          <w:shd w:val="clear" w:color="auto" w:fill="FFFFFF" w:themeFill="background1"/>
        </w:rPr>
        <w:t>« ElectroConvulsivoThérapie » ou « Sismothérapie » ou « ECT » </w:t>
      </w:r>
      <w:r w:rsidR="00BE7B95">
        <w:rPr>
          <w:rFonts w:cstheme="minorHAnsi"/>
          <w:b/>
          <w:bCs/>
          <w:sz w:val="36"/>
          <w:szCs w:val="36"/>
          <w:shd w:val="clear" w:color="auto" w:fill="FFFFFF" w:themeFill="background1"/>
        </w:rPr>
        <w:t xml:space="preserve">ou « Electrochoc »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Application d’électrochocs cérébraux déclenchant des convulsions. Thérapie utilisée en psychiatrie (</w:t>
      </w:r>
      <w:r w:rsidRPr="00416097">
        <w:rPr>
          <w:rFonts w:cstheme="minorHAnsi"/>
          <w:i/>
          <w:iCs/>
          <w:sz w:val="36"/>
          <w:szCs w:val="36"/>
          <w:shd w:val="clear" w:color="auto" w:fill="FFFFFF" w:themeFill="background1"/>
        </w:rPr>
        <w:t>sous anesthésie générale à présent</w:t>
      </w:r>
      <w:r>
        <w:rPr>
          <w:rFonts w:cstheme="minorHAnsi"/>
          <w:sz w:val="36"/>
          <w:szCs w:val="36"/>
          <w:shd w:val="clear" w:color="auto" w:fill="FFFFFF" w:themeFill="background1"/>
        </w:rPr>
        <w:t>) pour traiter certaines pathologies spécifiques (</w:t>
      </w:r>
      <w:r w:rsidRPr="00416097">
        <w:rPr>
          <w:rFonts w:cstheme="minorHAnsi"/>
          <w:i/>
          <w:iCs/>
          <w:sz w:val="36"/>
          <w:szCs w:val="36"/>
          <w:shd w:val="clear" w:color="auto" w:fill="FFFFFF" w:themeFill="background1"/>
        </w:rPr>
        <w:t>mélancolie, dépression sévère, etc.</w:t>
      </w:r>
      <w:r>
        <w:rPr>
          <w:rFonts w:cstheme="minorHAnsi"/>
          <w:sz w:val="36"/>
          <w:szCs w:val="36"/>
          <w:shd w:val="clear" w:color="auto" w:fill="FFFFFF" w:themeFill="background1"/>
        </w:rPr>
        <w:t xml:space="preserve">). </w:t>
      </w:r>
      <w:bookmarkEnd w:id="266"/>
    </w:p>
    <w:p w14:paraId="159C1CDF" w14:textId="5A5E0F4F" w:rsidR="00912E45" w:rsidRPr="00912E45" w:rsidRDefault="00912E45" w:rsidP="00A27BB5">
      <w:pPr>
        <w:rPr>
          <w:rFonts w:cstheme="minorHAnsi"/>
          <w:color w:val="000000" w:themeColor="text1"/>
          <w:sz w:val="36"/>
          <w:szCs w:val="36"/>
          <w:shd w:val="clear" w:color="auto" w:fill="FFFFFF" w:themeFill="background1"/>
        </w:rPr>
      </w:pPr>
      <w:r w:rsidRPr="00912E45">
        <w:rPr>
          <w:rFonts w:cstheme="minorHAnsi"/>
          <w:b/>
          <w:bCs/>
          <w:color w:val="000000" w:themeColor="text1"/>
          <w:sz w:val="36"/>
          <w:szCs w:val="36"/>
          <w:shd w:val="clear" w:color="auto" w:fill="FFFFFF" w:themeFill="background1"/>
        </w:rPr>
        <w:t xml:space="preserve"> « Electroencéphalogramme » </w:t>
      </w:r>
      <w:r>
        <w:rPr>
          <w:rFonts w:cstheme="minorHAnsi"/>
          <w:b/>
          <w:bCs/>
          <w:color w:val="000000" w:themeColor="text1"/>
          <w:sz w:val="36"/>
          <w:szCs w:val="36"/>
          <w:shd w:val="clear" w:color="auto" w:fill="FFFFFF" w:themeFill="background1"/>
        </w:rPr>
        <w:t xml:space="preserve">ou </w:t>
      </w:r>
      <w:r w:rsidRPr="00912E45">
        <w:rPr>
          <w:rFonts w:cstheme="minorHAnsi"/>
          <w:b/>
          <w:bCs/>
          <w:color w:val="000000" w:themeColor="text1"/>
          <w:sz w:val="36"/>
          <w:szCs w:val="36"/>
          <w:shd w:val="clear" w:color="auto" w:fill="FFFFFF" w:themeFill="background1"/>
        </w:rPr>
        <w:t>« EEG » </w:t>
      </w:r>
      <w:r>
        <w:rPr>
          <w:rFonts w:cstheme="minorHAnsi"/>
          <w:color w:val="000000" w:themeColor="text1"/>
          <w:sz w:val="36"/>
          <w:szCs w:val="36"/>
          <w:shd w:val="clear" w:color="auto" w:fill="FFFFFF" w:themeFill="background1"/>
        </w:rPr>
        <w:t xml:space="preserve">: Enregistrement de l’activité électrique du cerveau. </w:t>
      </w:r>
    </w:p>
    <w:p w14:paraId="6DA1CE80" w14:textId="5FCD47AA" w:rsidR="00EB046C" w:rsidRDefault="00EB046C" w:rsidP="00A27BB5">
      <w:pPr>
        <w:rPr>
          <w:rFonts w:cstheme="minorHAnsi"/>
          <w:sz w:val="36"/>
          <w:szCs w:val="36"/>
          <w:shd w:val="clear" w:color="auto" w:fill="FFFFFF" w:themeFill="background1"/>
        </w:rPr>
      </w:pPr>
      <w:bookmarkStart w:id="267" w:name="_Hlk195021793"/>
      <w:r w:rsidRPr="00EB046C">
        <w:rPr>
          <w:rFonts w:cstheme="minorHAnsi"/>
          <w:b/>
          <w:bCs/>
          <w:sz w:val="36"/>
          <w:szCs w:val="36"/>
          <w:shd w:val="clear" w:color="auto" w:fill="FFFFFF" w:themeFill="background1"/>
        </w:rPr>
        <w:t>« Electro-hypersensibilité » ou « EHS »</w:t>
      </w:r>
      <w:r>
        <w:rPr>
          <w:rFonts w:cstheme="minorHAnsi"/>
          <w:sz w:val="36"/>
          <w:szCs w:val="36"/>
          <w:shd w:val="clear" w:color="auto" w:fill="FFFFFF" w:themeFill="background1"/>
        </w:rPr>
        <w:t xml:space="preserve"> : Symptômes divers affectant la santé de personnes qui les attribuent à l’exposition aux champs électromagnétiques. Aucune preuve scientifique actuellement. </w:t>
      </w:r>
    </w:p>
    <w:bookmarkEnd w:id="267"/>
    <w:p w14:paraId="42A3D940" w14:textId="031E2855" w:rsidR="0028050C" w:rsidRPr="0028050C" w:rsidRDefault="0028050C" w:rsidP="0028050C">
      <w:pPr>
        <w:shd w:val="clear" w:color="auto" w:fill="FFFFFF" w:themeFill="background1"/>
        <w:rPr>
          <w:rFonts w:cstheme="minorHAnsi"/>
          <w:sz w:val="36"/>
          <w:szCs w:val="36"/>
          <w:shd w:val="clear" w:color="auto" w:fill="FFFFFF"/>
        </w:rPr>
      </w:pPr>
      <w:r>
        <w:rPr>
          <w:rFonts w:cstheme="minorHAnsi"/>
          <w:b/>
          <w:bCs/>
          <w:color w:val="000000"/>
          <w:sz w:val="36"/>
          <w:szCs w:val="36"/>
          <w:shd w:val="clear" w:color="auto" w:fill="FFFFFF"/>
        </w:rPr>
        <w:t xml:space="preserve">« Electro-Myo-Stimulation » ou « EMS » ou « Electrostimulation » :  </w:t>
      </w:r>
      <w:r w:rsidRPr="0028050C">
        <w:rPr>
          <w:rFonts w:cstheme="minorHAnsi"/>
          <w:sz w:val="36"/>
          <w:szCs w:val="36"/>
          <w:shd w:val="clear" w:color="auto" w:fill="FFFFFF"/>
        </w:rPr>
        <w:t>Technique de musculation qui consiste à stimuler la contraction musculaire par des courants électriques. Utilisée en rééducation.</w:t>
      </w:r>
    </w:p>
    <w:p w14:paraId="002DD45E" w14:textId="68FBCCCB" w:rsidR="0028050C" w:rsidRDefault="0028050C" w:rsidP="0028050C">
      <w:pPr>
        <w:shd w:val="clear" w:color="auto" w:fill="FFFFFF" w:themeFill="background1"/>
        <w:rPr>
          <w:rFonts w:cstheme="minorHAnsi"/>
          <w:sz w:val="36"/>
          <w:szCs w:val="36"/>
          <w:shd w:val="clear" w:color="auto" w:fill="FFFFFF"/>
        </w:rPr>
      </w:pPr>
      <w:r>
        <w:rPr>
          <w:rFonts w:cstheme="minorHAnsi"/>
          <w:b/>
          <w:bCs/>
          <w:color w:val="000000"/>
          <w:sz w:val="36"/>
          <w:szCs w:val="36"/>
          <w:shd w:val="clear" w:color="auto" w:fill="FFFFFF"/>
        </w:rPr>
        <w:t xml:space="preserve">« Electrostimulation » ou « Electro-Myo-Stimulation » ou « EMS » :  </w:t>
      </w:r>
      <w:r w:rsidRPr="0028050C">
        <w:rPr>
          <w:rFonts w:cstheme="minorHAnsi"/>
          <w:sz w:val="36"/>
          <w:szCs w:val="36"/>
          <w:shd w:val="clear" w:color="auto" w:fill="FFFFFF"/>
        </w:rPr>
        <w:t>Technique de musculation qui consiste à stimuler la contraction musculaire par des courants électriques. Utilisée en rééducation.</w:t>
      </w:r>
    </w:p>
    <w:p w14:paraId="38FCE998" w14:textId="5310BD9B" w:rsidR="00175784" w:rsidRDefault="00175784" w:rsidP="0028050C">
      <w:pPr>
        <w:shd w:val="clear" w:color="auto" w:fill="FFFFFF" w:themeFill="background1"/>
        <w:rPr>
          <w:rFonts w:cstheme="minorHAnsi"/>
          <w:color w:val="000000" w:themeColor="text1"/>
          <w:sz w:val="36"/>
          <w:szCs w:val="36"/>
        </w:rPr>
      </w:pPr>
      <w:r w:rsidRPr="00293354">
        <w:rPr>
          <w:rFonts w:cstheme="minorHAnsi"/>
          <w:b/>
          <w:bCs/>
          <w:color w:val="000000" w:themeColor="text1"/>
          <w:sz w:val="36"/>
          <w:szCs w:val="36"/>
        </w:rPr>
        <w:t xml:space="preserve"> </w:t>
      </w:r>
      <w:bookmarkStart w:id="268" w:name="_Hlk186393183"/>
      <w:r w:rsidRPr="00293354">
        <w:rPr>
          <w:rFonts w:cstheme="minorHAnsi"/>
          <w:b/>
          <w:bCs/>
          <w:color w:val="000000" w:themeColor="text1"/>
          <w:sz w:val="36"/>
          <w:szCs w:val="36"/>
        </w:rPr>
        <w:t>« EMA »</w:t>
      </w:r>
      <w:r>
        <w:rPr>
          <w:rFonts w:cstheme="minorHAnsi"/>
          <w:b/>
          <w:bCs/>
          <w:color w:val="000000" w:themeColor="text1"/>
          <w:sz w:val="36"/>
          <w:szCs w:val="36"/>
        </w:rPr>
        <w:t> </w:t>
      </w:r>
      <w:r w:rsidRPr="00293354">
        <w:rPr>
          <w:rFonts w:cstheme="minorHAnsi"/>
          <w:b/>
          <w:bCs/>
          <w:color w:val="000000" w:themeColor="text1"/>
          <w:sz w:val="36"/>
          <w:szCs w:val="36"/>
        </w:rPr>
        <w:t>ou « Evaluation écologique momentanée » ou « Ecological Momentary Assessment </w:t>
      </w:r>
      <w:proofErr w:type="gramStart"/>
      <w:r w:rsidRPr="00293354">
        <w:rPr>
          <w:rFonts w:cstheme="minorHAnsi"/>
          <w:b/>
          <w:bCs/>
          <w:color w:val="000000" w:themeColor="text1"/>
          <w:sz w:val="36"/>
          <w:szCs w:val="36"/>
        </w:rPr>
        <w:t>»</w:t>
      </w:r>
      <w:r>
        <w:rPr>
          <w:rFonts w:cstheme="minorHAnsi"/>
          <w:b/>
          <w:bCs/>
          <w:color w:val="000000" w:themeColor="text1"/>
          <w:sz w:val="36"/>
          <w:szCs w:val="36"/>
        </w:rPr>
        <w:t>:</w:t>
      </w:r>
      <w:proofErr w:type="gramEnd"/>
      <w:r>
        <w:rPr>
          <w:rFonts w:cstheme="minorHAnsi"/>
          <w:b/>
          <w:bCs/>
          <w:color w:val="000000" w:themeColor="text1"/>
          <w:sz w:val="36"/>
          <w:szCs w:val="36"/>
        </w:rPr>
        <w:t xml:space="preserve"> </w:t>
      </w:r>
      <w:r w:rsidRPr="00175784">
        <w:rPr>
          <w:rFonts w:cstheme="minorHAnsi"/>
          <w:color w:val="000000" w:themeColor="text1"/>
          <w:sz w:val="36"/>
          <w:szCs w:val="36"/>
          <w:shd w:val="clear" w:color="auto" w:fill="FFFFFF" w:themeFill="background1"/>
        </w:rPr>
        <w:t>Outil de gestion des troubles psychiatriques qui consiste à prendre des enquêtes traditionnelles, à les découper en morceaux et à les saupoudrer dans la vie des participants, ce qui permet une évaluation en temps réel des symptômes/consommations ainsi qu’une détection plus précoce des rechutes ou de l'efficacité d’un traitement (le plus souvent à l’aide d’une application numérique sur smartphone).</w:t>
      </w:r>
      <w:r>
        <w:rPr>
          <w:rFonts w:cstheme="minorHAnsi"/>
          <w:color w:val="000000" w:themeColor="text1"/>
          <w:sz w:val="36"/>
          <w:szCs w:val="36"/>
        </w:rPr>
        <w:t xml:space="preserve"> </w:t>
      </w:r>
    </w:p>
    <w:p w14:paraId="2AFBA9E4" w14:textId="071877E5" w:rsidR="00CA1989" w:rsidRPr="00CA1989" w:rsidRDefault="00CA1989" w:rsidP="00CA1989">
      <w:pPr>
        <w:rPr>
          <w:rFonts w:cstheme="minorHAnsi"/>
          <w:sz w:val="36"/>
          <w:szCs w:val="36"/>
          <w:shd w:val="clear" w:color="auto" w:fill="FFFFFF" w:themeFill="background1"/>
        </w:rPr>
      </w:pPr>
      <w:r w:rsidRPr="00856FBD">
        <w:rPr>
          <w:rFonts w:cstheme="minorHAnsi"/>
          <w:b/>
          <w:bCs/>
          <w:sz w:val="36"/>
          <w:szCs w:val="36"/>
          <w:shd w:val="clear" w:color="auto" w:fill="FFFFFF"/>
        </w:rPr>
        <w:t xml:space="preserve">« EMC » </w:t>
      </w:r>
      <w:r>
        <w:rPr>
          <w:rFonts w:cstheme="minorHAnsi"/>
          <w:b/>
          <w:bCs/>
          <w:sz w:val="36"/>
          <w:szCs w:val="36"/>
          <w:shd w:val="clear" w:color="auto" w:fill="FFFFFF" w:themeFill="background1"/>
        </w:rPr>
        <w:t>ou « </w:t>
      </w:r>
      <w:r w:rsidRPr="00856FBD">
        <w:rPr>
          <w:rFonts w:cstheme="minorHAnsi"/>
          <w:b/>
          <w:bCs/>
          <w:sz w:val="36"/>
          <w:szCs w:val="36"/>
          <w:shd w:val="clear" w:color="auto" w:fill="FFFFFF"/>
        </w:rPr>
        <w:t>Etat Modifié de Conscience </w:t>
      </w:r>
      <w:r w:rsidRPr="00E91C98">
        <w:rPr>
          <w:rFonts w:cstheme="minorHAnsi"/>
          <w:b/>
          <w:bCs/>
          <w:sz w:val="36"/>
          <w:szCs w:val="36"/>
          <w:shd w:val="clear" w:color="auto" w:fill="FFFFFF"/>
        </w:rPr>
        <w:t>» </w:t>
      </w:r>
      <w:r w:rsidRPr="00856FBD">
        <w:rPr>
          <w:rFonts w:cstheme="minorHAnsi"/>
          <w:b/>
          <w:bCs/>
          <w:sz w:val="36"/>
          <w:szCs w:val="36"/>
          <w:shd w:val="clear" w:color="auto" w:fill="FFFFFF"/>
        </w:rPr>
        <w:t>ou « Etat Non Ordinaire de Conscience »</w:t>
      </w:r>
      <w:r w:rsidRPr="00CA1989">
        <w:rPr>
          <w:rFonts w:cstheme="minorHAnsi"/>
          <w:b/>
          <w:bCs/>
          <w:sz w:val="36"/>
          <w:szCs w:val="36"/>
          <w:shd w:val="clear" w:color="auto" w:fill="FFFFFF"/>
        </w:rPr>
        <w:t xml:space="preserve"> </w:t>
      </w:r>
      <w:r w:rsidRPr="00856FBD">
        <w:rPr>
          <w:rFonts w:cstheme="minorHAnsi"/>
          <w:b/>
          <w:bCs/>
          <w:sz w:val="36"/>
          <w:szCs w:val="36"/>
          <w:shd w:val="clear" w:color="auto" w:fill="FFFFFF"/>
        </w:rPr>
        <w:t>ou</w:t>
      </w:r>
      <w:r w:rsidRPr="00CA1989">
        <w:rPr>
          <w:rFonts w:cstheme="minorHAnsi"/>
          <w:b/>
          <w:bCs/>
          <w:sz w:val="36"/>
          <w:szCs w:val="36"/>
          <w:shd w:val="clear" w:color="auto" w:fill="FFFFFF"/>
        </w:rPr>
        <w:t xml:space="preserve"> </w:t>
      </w:r>
      <w:r w:rsidRPr="00856FBD">
        <w:rPr>
          <w:rFonts w:cstheme="minorHAnsi"/>
          <w:b/>
          <w:bCs/>
          <w:sz w:val="36"/>
          <w:szCs w:val="36"/>
          <w:shd w:val="clear" w:color="auto" w:fill="FFFFFF"/>
        </w:rPr>
        <w:t xml:space="preserve">« ENOC » ou </w:t>
      </w:r>
      <w:r>
        <w:rPr>
          <w:rFonts w:cstheme="minorHAnsi"/>
          <w:b/>
          <w:bCs/>
          <w:sz w:val="36"/>
          <w:szCs w:val="36"/>
          <w:shd w:val="clear" w:color="auto" w:fill="FFFFFF" w:themeFill="background1"/>
        </w:rPr>
        <w:t>« Etat de Conscience Modifié » </w:t>
      </w:r>
      <w:r w:rsidRPr="00E91C98">
        <w:rPr>
          <w:rFonts w:cstheme="minorHAnsi"/>
          <w:b/>
          <w:bCs/>
          <w:sz w:val="36"/>
          <w:szCs w:val="36"/>
          <w:shd w:val="clear" w:color="auto" w:fill="FFFFFF"/>
        </w:rPr>
        <w:t xml:space="preserve">ou </w:t>
      </w:r>
      <w:r>
        <w:rPr>
          <w:rFonts w:cstheme="minorHAnsi"/>
          <w:b/>
          <w:bCs/>
          <w:sz w:val="36"/>
          <w:szCs w:val="36"/>
          <w:shd w:val="clear" w:color="auto" w:fill="FFFFFF" w:themeFill="background1"/>
        </w:rPr>
        <w:t>« ECM » </w:t>
      </w:r>
      <w:r>
        <w:rPr>
          <w:rFonts w:cstheme="minorHAnsi"/>
          <w:b/>
          <w:bCs/>
          <w:sz w:val="36"/>
          <w:szCs w:val="36"/>
          <w:shd w:val="clear" w:color="auto" w:fill="FFFFFF"/>
        </w:rPr>
        <w:t xml:space="preserve">ou </w:t>
      </w:r>
      <w:r w:rsidRPr="00E91C98">
        <w:rPr>
          <w:rFonts w:cstheme="minorHAnsi"/>
          <w:b/>
          <w:bCs/>
          <w:sz w:val="36"/>
          <w:szCs w:val="36"/>
          <w:shd w:val="clear" w:color="auto" w:fill="FFFFFF"/>
        </w:rPr>
        <w:t>« Etat altéré de conscience »</w:t>
      </w:r>
      <w:r>
        <w:rPr>
          <w:rFonts w:cstheme="minorHAnsi"/>
          <w:sz w:val="36"/>
          <w:szCs w:val="36"/>
          <w:shd w:val="clear" w:color="auto" w:fill="FFFFFF"/>
        </w:rPr>
        <w:t xml:space="preserve"> : Expérience mentale différente de l’état de veille habituel.</w:t>
      </w:r>
      <w:r w:rsidRPr="00E91C98">
        <w:rPr>
          <w:rFonts w:cstheme="minorHAnsi"/>
          <w:sz w:val="36"/>
          <w:szCs w:val="36"/>
          <w:shd w:val="clear" w:color="auto" w:fill="FFFFFF" w:themeFill="background1"/>
        </w:rPr>
        <w:t xml:space="preserve"> </w:t>
      </w:r>
      <w:r>
        <w:rPr>
          <w:rFonts w:cstheme="minorHAnsi"/>
          <w:sz w:val="36"/>
          <w:szCs w:val="36"/>
          <w:shd w:val="clear" w:color="auto" w:fill="FFFFFF" w:themeFill="background1"/>
        </w:rPr>
        <w:t>Par exemple : rêve, hallucination, transe, hypnose, etc.</w:t>
      </w:r>
    </w:p>
    <w:p w14:paraId="03AA2C51" w14:textId="48B1A59B" w:rsidR="006D5EB5" w:rsidRDefault="007806FC" w:rsidP="005A54A0">
      <w:pPr>
        <w:rPr>
          <w:rFonts w:cstheme="minorHAnsi"/>
          <w:b/>
          <w:bCs/>
          <w:sz w:val="36"/>
          <w:szCs w:val="36"/>
          <w:shd w:val="clear" w:color="auto" w:fill="FFFFFF"/>
        </w:rPr>
      </w:pPr>
      <w:bookmarkStart w:id="269" w:name="_Hlk74563527"/>
      <w:bookmarkStart w:id="270" w:name="_Hlk64138339"/>
      <w:bookmarkEnd w:id="268"/>
      <w:r>
        <w:rPr>
          <w:rFonts w:cstheme="minorHAnsi"/>
          <w:b/>
          <w:bCs/>
          <w:sz w:val="36"/>
          <w:szCs w:val="36"/>
          <w:shd w:val="clear" w:color="auto" w:fill="FFFFFF"/>
        </w:rPr>
        <w:t>« </w:t>
      </w:r>
      <w:r w:rsidR="005A54A0" w:rsidRPr="000B607C">
        <w:rPr>
          <w:rFonts w:cstheme="minorHAnsi"/>
          <w:b/>
          <w:bCs/>
          <w:sz w:val="36"/>
          <w:szCs w:val="36"/>
          <w:shd w:val="clear" w:color="auto" w:fill="FFFFFF"/>
        </w:rPr>
        <w:t>EMDR</w:t>
      </w:r>
      <w:r>
        <w:rPr>
          <w:rFonts w:cstheme="minorHAnsi"/>
          <w:b/>
          <w:bCs/>
          <w:sz w:val="36"/>
          <w:szCs w:val="36"/>
          <w:shd w:val="clear" w:color="auto" w:fill="FFFFFF"/>
        </w:rPr>
        <w:t> »</w:t>
      </w:r>
      <w:r w:rsidR="005A54A0" w:rsidRPr="000B607C">
        <w:rPr>
          <w:rFonts w:cstheme="minorHAnsi"/>
          <w:b/>
          <w:bCs/>
          <w:sz w:val="36"/>
          <w:szCs w:val="36"/>
          <w:shd w:val="clear" w:color="auto" w:fill="FFFFFF"/>
        </w:rPr>
        <w:t> : E</w:t>
      </w:r>
      <w:r w:rsidR="005A54A0" w:rsidRPr="000B607C">
        <w:rPr>
          <w:rFonts w:cstheme="minorHAnsi"/>
          <w:sz w:val="36"/>
          <w:szCs w:val="36"/>
          <w:shd w:val="clear" w:color="auto" w:fill="FFFFFF"/>
        </w:rPr>
        <w:t xml:space="preserve">yes </w:t>
      </w:r>
      <w:r w:rsidR="005A54A0" w:rsidRPr="000B607C">
        <w:rPr>
          <w:rFonts w:cstheme="minorHAnsi"/>
          <w:b/>
          <w:bCs/>
          <w:sz w:val="36"/>
          <w:szCs w:val="36"/>
          <w:shd w:val="clear" w:color="auto" w:fill="FFFFFF"/>
        </w:rPr>
        <w:t>M</w:t>
      </w:r>
      <w:r w:rsidR="005A54A0" w:rsidRPr="000B607C">
        <w:rPr>
          <w:rFonts w:cstheme="minorHAnsi"/>
          <w:sz w:val="36"/>
          <w:szCs w:val="36"/>
          <w:shd w:val="clear" w:color="auto" w:fill="FFFFFF"/>
        </w:rPr>
        <w:t xml:space="preserve">ovement </w:t>
      </w:r>
      <w:r w:rsidR="005A54A0" w:rsidRPr="000B607C">
        <w:rPr>
          <w:rFonts w:cstheme="minorHAnsi"/>
          <w:b/>
          <w:bCs/>
          <w:sz w:val="36"/>
          <w:szCs w:val="36"/>
          <w:shd w:val="clear" w:color="auto" w:fill="FFFFFF"/>
        </w:rPr>
        <w:t>D</w:t>
      </w:r>
      <w:r w:rsidR="005A54A0" w:rsidRPr="000B607C">
        <w:rPr>
          <w:rFonts w:cstheme="minorHAnsi"/>
          <w:sz w:val="36"/>
          <w:szCs w:val="36"/>
          <w:shd w:val="clear" w:color="auto" w:fill="FFFFFF"/>
        </w:rPr>
        <w:t xml:space="preserve">esensitization and </w:t>
      </w:r>
      <w:r w:rsidR="005A54A0" w:rsidRPr="000B607C">
        <w:rPr>
          <w:rFonts w:cstheme="minorHAnsi"/>
          <w:b/>
          <w:bCs/>
          <w:sz w:val="36"/>
          <w:szCs w:val="36"/>
          <w:shd w:val="clear" w:color="auto" w:fill="FFFFFF"/>
        </w:rPr>
        <w:t>R</w:t>
      </w:r>
      <w:r w:rsidR="005A54A0" w:rsidRPr="000B607C">
        <w:rPr>
          <w:rFonts w:cstheme="minorHAnsi"/>
          <w:sz w:val="36"/>
          <w:szCs w:val="36"/>
          <w:shd w:val="clear" w:color="auto" w:fill="FFFFFF"/>
        </w:rPr>
        <w:t>eprocessing. (</w:t>
      </w:r>
      <w:r w:rsidR="005A54A0" w:rsidRPr="00693A5D">
        <w:rPr>
          <w:rFonts w:cstheme="minorHAnsi"/>
          <w:sz w:val="36"/>
          <w:szCs w:val="36"/>
          <w:shd w:val="clear" w:color="auto" w:fill="FFFFFF"/>
        </w:rPr>
        <w:t>Désensibilisation et retraitement par les mouvements oculaires</w:t>
      </w:r>
      <w:r w:rsidR="005A54A0" w:rsidRPr="000B607C">
        <w:rPr>
          <w:rFonts w:cstheme="minorHAnsi"/>
          <w:sz w:val="36"/>
          <w:szCs w:val="36"/>
          <w:shd w:val="clear" w:color="auto" w:fill="FFFFFF"/>
        </w:rPr>
        <w:t xml:space="preserve">). Méthode de traitement associant psychothérapie et mouvements oculaires découverte par la psychologue </w:t>
      </w:r>
      <w:r w:rsidR="00E277CD" w:rsidRPr="00364063">
        <w:rPr>
          <w:rFonts w:cstheme="minorHAnsi"/>
          <w:sz w:val="36"/>
          <w:szCs w:val="36"/>
          <w:u w:val="single"/>
          <w:shd w:val="clear" w:color="auto" w:fill="FFFFFF"/>
        </w:rPr>
        <w:t>Francine Shapiro</w:t>
      </w:r>
      <w:r w:rsidR="005A54A0" w:rsidRPr="000B607C">
        <w:rPr>
          <w:rFonts w:cstheme="minorHAnsi"/>
          <w:sz w:val="36"/>
          <w:szCs w:val="36"/>
          <w:shd w:val="clear" w:color="auto" w:fill="FFFFFF"/>
        </w:rPr>
        <w:t xml:space="preserve">* en 1987, particulièrement efficace dans les </w:t>
      </w:r>
      <w:r w:rsidR="005A54A0" w:rsidRPr="00693A5D">
        <w:rPr>
          <w:rFonts w:cstheme="minorHAnsi"/>
          <w:b/>
          <w:bCs/>
          <w:i/>
          <w:iCs/>
          <w:sz w:val="36"/>
          <w:szCs w:val="36"/>
          <w:shd w:val="clear" w:color="auto" w:fill="FFFFFF"/>
        </w:rPr>
        <w:t>S</w:t>
      </w:r>
      <w:r w:rsidR="005A54A0" w:rsidRPr="00693A5D">
        <w:rPr>
          <w:rFonts w:cstheme="minorHAnsi"/>
          <w:i/>
          <w:iCs/>
          <w:sz w:val="36"/>
          <w:szCs w:val="36"/>
          <w:shd w:val="clear" w:color="auto" w:fill="FFFFFF"/>
        </w:rPr>
        <w:t xml:space="preserve">yndromes de </w:t>
      </w:r>
      <w:r w:rsidR="005A54A0" w:rsidRPr="00693A5D">
        <w:rPr>
          <w:rFonts w:cstheme="minorHAnsi"/>
          <w:b/>
          <w:bCs/>
          <w:i/>
          <w:iCs/>
          <w:sz w:val="36"/>
          <w:szCs w:val="36"/>
          <w:shd w:val="clear" w:color="auto" w:fill="FFFFFF"/>
        </w:rPr>
        <w:t>S</w:t>
      </w:r>
      <w:r w:rsidR="005A54A0" w:rsidRPr="00693A5D">
        <w:rPr>
          <w:rFonts w:cstheme="minorHAnsi"/>
          <w:i/>
          <w:iCs/>
          <w:sz w:val="36"/>
          <w:szCs w:val="36"/>
          <w:shd w:val="clear" w:color="auto" w:fill="FFFFFF"/>
        </w:rPr>
        <w:t xml:space="preserve">tress </w:t>
      </w:r>
      <w:r w:rsidR="005A54A0" w:rsidRPr="00693A5D">
        <w:rPr>
          <w:rFonts w:cstheme="minorHAnsi"/>
          <w:b/>
          <w:bCs/>
          <w:i/>
          <w:iCs/>
          <w:sz w:val="36"/>
          <w:szCs w:val="36"/>
          <w:shd w:val="clear" w:color="auto" w:fill="FFFFFF"/>
        </w:rPr>
        <w:t>P</w:t>
      </w:r>
      <w:r w:rsidR="005A54A0" w:rsidRPr="00693A5D">
        <w:rPr>
          <w:rFonts w:cstheme="minorHAnsi"/>
          <w:i/>
          <w:iCs/>
          <w:sz w:val="36"/>
          <w:szCs w:val="36"/>
          <w:shd w:val="clear" w:color="auto" w:fill="FFFFFF"/>
        </w:rPr>
        <w:t xml:space="preserve">ost </w:t>
      </w:r>
      <w:r w:rsidR="005A54A0" w:rsidRPr="00693A5D">
        <w:rPr>
          <w:rFonts w:cstheme="minorHAnsi"/>
          <w:b/>
          <w:bCs/>
          <w:i/>
          <w:iCs/>
          <w:sz w:val="36"/>
          <w:szCs w:val="36"/>
          <w:shd w:val="clear" w:color="auto" w:fill="FFFFFF"/>
        </w:rPr>
        <w:t>T</w:t>
      </w:r>
      <w:r w:rsidR="005A54A0" w:rsidRPr="00693A5D">
        <w:rPr>
          <w:rFonts w:cstheme="minorHAnsi"/>
          <w:i/>
          <w:iCs/>
          <w:sz w:val="36"/>
          <w:szCs w:val="36"/>
          <w:shd w:val="clear" w:color="auto" w:fill="FFFFFF"/>
        </w:rPr>
        <w:t>raumatiques</w:t>
      </w:r>
      <w:bookmarkEnd w:id="269"/>
      <w:r w:rsidR="00693A5D">
        <w:rPr>
          <w:rFonts w:cstheme="minorHAnsi"/>
          <w:sz w:val="36"/>
          <w:szCs w:val="36"/>
          <w:shd w:val="clear" w:color="auto" w:fill="FFFFFF"/>
        </w:rPr>
        <w:t>*</w:t>
      </w:r>
      <w:r w:rsidR="005A54A0" w:rsidRPr="000B607C">
        <w:rPr>
          <w:rFonts w:cstheme="minorHAnsi"/>
          <w:sz w:val="36"/>
          <w:szCs w:val="36"/>
          <w:shd w:val="clear" w:color="auto" w:fill="FFFFFF"/>
        </w:rPr>
        <w:t xml:space="preserve">. </w:t>
      </w:r>
      <w:bookmarkEnd w:id="270"/>
      <w:r w:rsidR="005A54A0" w:rsidRPr="000B607C">
        <w:rPr>
          <w:rFonts w:cstheme="minorHAnsi"/>
          <w:b/>
          <w:bCs/>
          <w:sz w:val="36"/>
          <w:szCs w:val="36"/>
          <w:shd w:val="clear" w:color="auto" w:fill="FFFFFF"/>
        </w:rPr>
        <w:t>IH 02 2021</w:t>
      </w:r>
      <w:r w:rsidR="00E277CD" w:rsidRPr="000B607C">
        <w:rPr>
          <w:rFonts w:cstheme="minorHAnsi"/>
          <w:b/>
          <w:bCs/>
          <w:sz w:val="36"/>
          <w:szCs w:val="36"/>
          <w:shd w:val="clear" w:color="auto" w:fill="FFFFFF"/>
        </w:rPr>
        <w:t xml:space="preserve"> / 06 2021</w:t>
      </w:r>
      <w:r w:rsidR="00F24992">
        <w:rPr>
          <w:rFonts w:cstheme="minorHAnsi"/>
          <w:b/>
          <w:bCs/>
          <w:sz w:val="36"/>
          <w:szCs w:val="36"/>
          <w:shd w:val="clear" w:color="auto" w:fill="FFFFFF"/>
        </w:rPr>
        <w:t>.</w:t>
      </w:r>
    </w:p>
    <w:p w14:paraId="7482E5DD" w14:textId="5CB93257" w:rsidR="00B042E9" w:rsidRDefault="00F24992" w:rsidP="005A54A0">
      <w:pPr>
        <w:rPr>
          <w:rFonts w:cstheme="minorHAnsi"/>
          <w:color w:val="000000" w:themeColor="text1"/>
          <w:sz w:val="36"/>
          <w:szCs w:val="36"/>
          <w:shd w:val="clear" w:color="auto" w:fill="FFFFFF"/>
        </w:rPr>
      </w:pPr>
      <w:r w:rsidRPr="00167E5B">
        <w:rPr>
          <w:rFonts w:cstheme="minorHAnsi"/>
          <w:color w:val="000000" w:themeColor="text1"/>
          <w:sz w:val="36"/>
          <w:szCs w:val="36"/>
          <w:shd w:val="clear" w:color="auto" w:fill="FFFFFF"/>
        </w:rPr>
        <w:t>« </w:t>
      </w:r>
      <w:r w:rsidRPr="00167E5B">
        <w:rPr>
          <w:rFonts w:cstheme="minorHAnsi"/>
          <w:b/>
          <w:bCs/>
          <w:color w:val="000000" w:themeColor="text1"/>
          <w:sz w:val="36"/>
          <w:szCs w:val="36"/>
          <w:shd w:val="clear" w:color="auto" w:fill="FFFFFF"/>
        </w:rPr>
        <w:t>EMI</w:t>
      </w:r>
      <w:r w:rsidRPr="00167E5B">
        <w:rPr>
          <w:rFonts w:cstheme="minorHAnsi"/>
          <w:color w:val="000000" w:themeColor="text1"/>
          <w:sz w:val="36"/>
          <w:szCs w:val="36"/>
          <w:shd w:val="clear" w:color="auto" w:fill="FFFFFF"/>
        </w:rPr>
        <w:t xml:space="preserve"> « : </w:t>
      </w:r>
      <w:r w:rsidRPr="00D80D72">
        <w:rPr>
          <w:rFonts w:cstheme="minorHAnsi"/>
          <w:b/>
          <w:bCs/>
          <w:color w:val="000000" w:themeColor="text1"/>
          <w:sz w:val="36"/>
          <w:szCs w:val="36"/>
          <w:shd w:val="clear" w:color="auto" w:fill="FFFFFF"/>
        </w:rPr>
        <w:t>Expérience de Mort Imminente</w:t>
      </w:r>
      <w:r w:rsidRPr="00167E5B">
        <w:rPr>
          <w:rFonts w:cstheme="minorHAnsi"/>
          <w:color w:val="000000" w:themeColor="text1"/>
          <w:sz w:val="36"/>
          <w:szCs w:val="36"/>
          <w:shd w:val="clear" w:color="auto" w:fill="FFFFFF"/>
        </w:rPr>
        <w:t xml:space="preserve">. </w:t>
      </w:r>
      <w:r w:rsidR="00FF56E6" w:rsidRPr="00167E5B">
        <w:rPr>
          <w:rFonts w:cstheme="minorHAnsi"/>
          <w:color w:val="000000" w:themeColor="text1"/>
          <w:sz w:val="36"/>
          <w:szCs w:val="36"/>
          <w:shd w:val="clear" w:color="auto" w:fill="FFFFFF"/>
        </w:rPr>
        <w:t xml:space="preserve">Expression désignant un ensemble de « </w:t>
      </w:r>
      <w:r w:rsidR="00FF56E6" w:rsidRPr="00254FCE">
        <w:rPr>
          <w:rFonts w:cstheme="minorHAnsi"/>
          <w:i/>
          <w:iCs/>
          <w:color w:val="000000" w:themeColor="text1"/>
          <w:sz w:val="36"/>
          <w:szCs w:val="36"/>
          <w:shd w:val="clear" w:color="auto" w:fill="FFFFFF"/>
        </w:rPr>
        <w:t>visions »</w:t>
      </w:r>
      <w:r w:rsidR="00FF56E6" w:rsidRPr="00167E5B">
        <w:rPr>
          <w:rFonts w:cstheme="minorHAnsi"/>
          <w:color w:val="000000" w:themeColor="text1"/>
          <w:sz w:val="36"/>
          <w:szCs w:val="36"/>
          <w:shd w:val="clear" w:color="auto" w:fill="FFFFFF"/>
        </w:rPr>
        <w:t xml:space="preserve"> et de « </w:t>
      </w:r>
      <w:r w:rsidR="00FF56E6" w:rsidRPr="00254FCE">
        <w:rPr>
          <w:rFonts w:cstheme="minorHAnsi"/>
          <w:i/>
          <w:iCs/>
          <w:color w:val="000000" w:themeColor="text1"/>
          <w:sz w:val="36"/>
          <w:szCs w:val="36"/>
          <w:shd w:val="clear" w:color="auto" w:fill="FFFFFF"/>
        </w:rPr>
        <w:t>sensations</w:t>
      </w:r>
      <w:r w:rsidR="00FF56E6" w:rsidRPr="00167E5B">
        <w:rPr>
          <w:rFonts w:cstheme="minorHAnsi"/>
          <w:color w:val="000000" w:themeColor="text1"/>
          <w:sz w:val="36"/>
          <w:szCs w:val="36"/>
          <w:shd w:val="clear" w:color="auto" w:fill="FFFFFF"/>
        </w:rPr>
        <w:t xml:space="preserve"> » rapportées par des patients ayant récupéré après une mort clinique ou un coma avancé.</w:t>
      </w:r>
    </w:p>
    <w:p w14:paraId="214D174B" w14:textId="3FC19A0B" w:rsidR="00B042E9" w:rsidRDefault="00B042E9" w:rsidP="005A54A0">
      <w:pPr>
        <w:rPr>
          <w:rFonts w:cstheme="minorHAnsi"/>
          <w:b/>
          <w:bCs/>
          <w:color w:val="000000" w:themeColor="text1"/>
          <w:sz w:val="36"/>
          <w:szCs w:val="36"/>
          <w:shd w:val="clear" w:color="auto" w:fill="FFFFFF"/>
        </w:rPr>
      </w:pPr>
      <w:bookmarkStart w:id="271" w:name="_Hlk147414399"/>
      <w:r>
        <w:rPr>
          <w:rFonts w:cstheme="minorHAnsi"/>
          <w:color w:val="000000" w:themeColor="text1"/>
          <w:sz w:val="36"/>
          <w:szCs w:val="36"/>
          <w:shd w:val="clear" w:color="auto" w:fill="FFFFFF"/>
        </w:rPr>
        <w:t>« </w:t>
      </w:r>
      <w:r w:rsidRPr="00B042E9">
        <w:rPr>
          <w:rFonts w:cstheme="minorHAnsi"/>
          <w:b/>
          <w:bCs/>
          <w:color w:val="000000" w:themeColor="text1"/>
          <w:sz w:val="36"/>
          <w:szCs w:val="36"/>
          <w:shd w:val="clear" w:color="auto" w:fill="FFFFFF"/>
        </w:rPr>
        <w:t>Emobot</w:t>
      </w:r>
      <w:r>
        <w:rPr>
          <w:rFonts w:cstheme="minorHAnsi"/>
          <w:color w:val="000000" w:themeColor="text1"/>
          <w:sz w:val="36"/>
          <w:szCs w:val="36"/>
          <w:shd w:val="clear" w:color="auto" w:fill="FFFFFF"/>
        </w:rPr>
        <w:t> » : Robot spécialisé dans la reconnaissance des émotions humaines (</w:t>
      </w:r>
      <w:r w:rsidRPr="00B042E9">
        <w:rPr>
          <w:rFonts w:cstheme="minorHAnsi"/>
          <w:i/>
          <w:iCs/>
          <w:color w:val="000000" w:themeColor="text1"/>
          <w:sz w:val="36"/>
          <w:szCs w:val="36"/>
          <w:shd w:val="clear" w:color="auto" w:fill="FFFFFF"/>
        </w:rPr>
        <w:t>étude du visage, de la gestuelle, du langage, etc.</w:t>
      </w:r>
      <w:r>
        <w:rPr>
          <w:rFonts w:cstheme="minorHAnsi"/>
          <w:color w:val="000000" w:themeColor="text1"/>
          <w:sz w:val="36"/>
          <w:szCs w:val="36"/>
          <w:shd w:val="clear" w:color="auto" w:fill="FFFFFF"/>
        </w:rPr>
        <w:t>).</w:t>
      </w:r>
      <w:r w:rsidR="00600DA7">
        <w:rPr>
          <w:rFonts w:cstheme="minorHAnsi"/>
          <w:color w:val="000000" w:themeColor="text1"/>
          <w:sz w:val="36"/>
          <w:szCs w:val="36"/>
          <w:shd w:val="clear" w:color="auto" w:fill="FFFFFF"/>
        </w:rPr>
        <w:t xml:space="preserve"> </w:t>
      </w:r>
      <w:bookmarkEnd w:id="271"/>
      <w:r w:rsidR="00600DA7" w:rsidRPr="00600DA7">
        <w:rPr>
          <w:rFonts w:cstheme="minorHAnsi"/>
          <w:b/>
          <w:bCs/>
          <w:color w:val="000000" w:themeColor="text1"/>
          <w:sz w:val="36"/>
          <w:szCs w:val="36"/>
          <w:shd w:val="clear" w:color="auto" w:fill="FFFFFF"/>
        </w:rPr>
        <w:t>IH 10 2023</w:t>
      </w:r>
    </w:p>
    <w:p w14:paraId="17EB2547" w14:textId="237C9D48" w:rsidR="00DD13F4" w:rsidRDefault="00DD13F4" w:rsidP="00DD13F4">
      <w:pPr>
        <w:shd w:val="clear" w:color="auto" w:fill="FFFFFF" w:themeFill="background1"/>
        <w:rPr>
          <w:rFonts w:cstheme="minorHAnsi"/>
          <w:color w:val="000000" w:themeColor="text1"/>
          <w:sz w:val="36"/>
          <w:szCs w:val="36"/>
          <w:shd w:val="clear" w:color="auto" w:fill="FFFFFF"/>
        </w:rPr>
      </w:pPr>
      <w:r>
        <w:rPr>
          <w:rFonts w:cstheme="minorHAnsi"/>
          <w:b/>
          <w:bCs/>
          <w:color w:val="000000" w:themeColor="text1"/>
          <w:sz w:val="36"/>
          <w:szCs w:val="36"/>
          <w:shd w:val="clear" w:color="auto" w:fill="FFFFFF"/>
        </w:rPr>
        <w:t xml:space="preserve">« Emoji » : </w:t>
      </w:r>
      <w:r w:rsidRPr="00DD13F4">
        <w:rPr>
          <w:rFonts w:cstheme="minorHAnsi"/>
          <w:color w:val="000000" w:themeColor="text1"/>
          <w:sz w:val="36"/>
          <w:szCs w:val="36"/>
          <w:shd w:val="clear" w:color="auto" w:fill="FFFFFF"/>
        </w:rPr>
        <w:t xml:space="preserve">Pictogramme utilisé dans un message électronique ou une page web. Le mot emoji signifie littéralement « </w:t>
      </w:r>
      <w:r w:rsidRPr="00DD13F4">
        <w:rPr>
          <w:rFonts w:cstheme="minorHAnsi"/>
          <w:i/>
          <w:iCs/>
          <w:color w:val="000000" w:themeColor="text1"/>
          <w:sz w:val="36"/>
          <w:szCs w:val="36"/>
          <w:shd w:val="clear" w:color="auto" w:fill="FFFFFF"/>
        </w:rPr>
        <w:t>image</w:t>
      </w:r>
      <w:r w:rsidRPr="00DD13F4">
        <w:rPr>
          <w:rFonts w:cstheme="minorHAnsi"/>
          <w:color w:val="000000" w:themeColor="text1"/>
          <w:sz w:val="36"/>
          <w:szCs w:val="36"/>
          <w:shd w:val="clear" w:color="auto" w:fill="FFFFFF"/>
        </w:rPr>
        <w:t xml:space="preserve"> » + « </w:t>
      </w:r>
      <w:r w:rsidRPr="00DD13F4">
        <w:rPr>
          <w:rFonts w:cstheme="minorHAnsi"/>
          <w:i/>
          <w:iCs/>
          <w:color w:val="000000" w:themeColor="text1"/>
          <w:sz w:val="36"/>
          <w:szCs w:val="36"/>
          <w:shd w:val="clear" w:color="auto" w:fill="FFFFFF"/>
        </w:rPr>
        <w:t>lettre</w:t>
      </w:r>
      <w:r w:rsidRPr="00DD13F4">
        <w:rPr>
          <w:rFonts w:cstheme="minorHAnsi"/>
          <w:color w:val="000000" w:themeColor="text1"/>
          <w:sz w:val="36"/>
          <w:szCs w:val="36"/>
          <w:shd w:val="clear" w:color="auto" w:fill="FFFFFF"/>
        </w:rPr>
        <w:t xml:space="preserve"> » ; la ressemblance avec « </w:t>
      </w:r>
      <w:r w:rsidRPr="00DD13F4">
        <w:rPr>
          <w:rFonts w:cstheme="minorHAnsi"/>
          <w:i/>
          <w:iCs/>
          <w:color w:val="000000" w:themeColor="text1"/>
          <w:sz w:val="36"/>
          <w:szCs w:val="36"/>
          <w:shd w:val="clear" w:color="auto" w:fill="FFFFFF"/>
        </w:rPr>
        <w:t>émotion</w:t>
      </w:r>
      <w:r w:rsidRPr="00DD13F4">
        <w:rPr>
          <w:rFonts w:cstheme="minorHAnsi"/>
          <w:color w:val="000000" w:themeColor="text1"/>
          <w:sz w:val="36"/>
          <w:szCs w:val="36"/>
          <w:shd w:val="clear" w:color="auto" w:fill="FFFFFF"/>
        </w:rPr>
        <w:t xml:space="preserve"> » est un jeu de mots interculturel.</w:t>
      </w:r>
    </w:p>
    <w:p w14:paraId="52D8DF9A" w14:textId="6E7B0EEB" w:rsidR="00DD13F4" w:rsidRPr="00DD13F4" w:rsidRDefault="00DD13F4" w:rsidP="00DD13F4">
      <w:pPr>
        <w:shd w:val="clear" w:color="auto" w:fill="FFFFFF" w:themeFill="background1"/>
        <w:rPr>
          <w:rFonts w:cstheme="minorHAnsi"/>
          <w:color w:val="000000" w:themeColor="text1"/>
          <w:sz w:val="36"/>
          <w:szCs w:val="36"/>
          <w:shd w:val="clear" w:color="auto" w:fill="FFFFFF"/>
        </w:rPr>
      </w:pPr>
      <w:r w:rsidRPr="00DD13F4">
        <w:rPr>
          <w:rFonts w:cstheme="minorHAnsi"/>
          <w:b/>
          <w:bCs/>
          <w:color w:val="000000" w:themeColor="text1"/>
          <w:sz w:val="36"/>
          <w:szCs w:val="36"/>
          <w:shd w:val="clear" w:color="auto" w:fill="FFFFFF"/>
        </w:rPr>
        <w:t>« Emoticône »</w:t>
      </w:r>
      <w:r>
        <w:rPr>
          <w:rFonts w:cstheme="minorHAnsi"/>
          <w:color w:val="000000" w:themeColor="text1"/>
          <w:sz w:val="36"/>
          <w:szCs w:val="36"/>
          <w:shd w:val="clear" w:color="auto" w:fill="FFFFFF"/>
        </w:rPr>
        <w:t> : P</w:t>
      </w:r>
      <w:r w:rsidRPr="00DD13F4">
        <w:rPr>
          <w:rFonts w:cstheme="minorHAnsi"/>
          <w:color w:val="000000" w:themeColor="text1"/>
          <w:sz w:val="36"/>
          <w:szCs w:val="36"/>
          <w:shd w:val="clear" w:color="auto" w:fill="FFFFFF"/>
        </w:rPr>
        <w:t>etite représentation graphique stylisée et symbolique d'une émotion, d'un état d'esprit, d'un ressenti ou d'une ambiance, utilisée dans un message écrit et informatisé. </w:t>
      </w:r>
    </w:p>
    <w:p w14:paraId="6057EB86" w14:textId="63311EC1" w:rsidR="006D5EB5" w:rsidRDefault="006D5EB5" w:rsidP="00B902AA">
      <w:pPr>
        <w:rPr>
          <w:rFonts w:cstheme="minorHAnsi"/>
          <w:sz w:val="36"/>
          <w:szCs w:val="36"/>
          <w:shd w:val="clear" w:color="auto" w:fill="FFFFFF" w:themeFill="background1"/>
        </w:rPr>
      </w:pPr>
      <w:r w:rsidRPr="00B16E1D">
        <w:rPr>
          <w:rFonts w:cstheme="minorHAnsi"/>
          <w:b/>
          <w:bCs/>
          <w:sz w:val="36"/>
          <w:szCs w:val="36"/>
          <w:shd w:val="clear" w:color="auto" w:fill="FFFFFF" w:themeFill="background1"/>
        </w:rPr>
        <w:t xml:space="preserve">« Emotion » : </w:t>
      </w:r>
      <w:r w:rsidRPr="00B16E1D">
        <w:rPr>
          <w:rFonts w:cstheme="minorHAnsi"/>
          <w:sz w:val="36"/>
          <w:szCs w:val="36"/>
          <w:shd w:val="clear" w:color="auto" w:fill="FFFFFF" w:themeFill="background1"/>
        </w:rPr>
        <w:t>Etat affectif de durée brève, qui interrompt l’interaction du sujet avec son environnement</w:t>
      </w:r>
      <w:bookmarkStart w:id="272" w:name="_Hlk41774190"/>
      <w:bookmarkStart w:id="273" w:name="_Hlk15801912"/>
      <w:r w:rsidR="00A27BB5" w:rsidRPr="00B16E1D">
        <w:rPr>
          <w:rFonts w:cstheme="minorHAnsi"/>
          <w:sz w:val="36"/>
          <w:szCs w:val="36"/>
          <w:shd w:val="clear" w:color="auto" w:fill="FFFFFF" w:themeFill="background1"/>
        </w:rPr>
        <w:t>. Même racine</w:t>
      </w:r>
      <w:r w:rsidR="00A27BB5" w:rsidRPr="000B607C">
        <w:rPr>
          <w:rFonts w:cstheme="minorHAnsi"/>
          <w:sz w:val="36"/>
          <w:szCs w:val="36"/>
          <w:shd w:val="clear" w:color="auto" w:fill="F8F7FD"/>
        </w:rPr>
        <w:t xml:space="preserve"> </w:t>
      </w:r>
      <w:r w:rsidR="00A27BB5" w:rsidRPr="00B16E1D">
        <w:rPr>
          <w:rFonts w:cstheme="minorHAnsi"/>
          <w:sz w:val="36"/>
          <w:szCs w:val="36"/>
          <w:shd w:val="clear" w:color="auto" w:fill="FFFFFF" w:themeFill="background1"/>
        </w:rPr>
        <w:t>que « </w:t>
      </w:r>
      <w:r w:rsidR="00A27BB5" w:rsidRPr="00B16E1D">
        <w:rPr>
          <w:rFonts w:cstheme="minorHAnsi"/>
          <w:i/>
          <w:iCs/>
          <w:sz w:val="36"/>
          <w:szCs w:val="36"/>
          <w:shd w:val="clear" w:color="auto" w:fill="FFFFFF" w:themeFill="background1"/>
        </w:rPr>
        <w:t>mouvement</w:t>
      </w:r>
      <w:r w:rsidR="00A27BB5" w:rsidRPr="00B16E1D">
        <w:rPr>
          <w:rFonts w:cstheme="minorHAnsi"/>
          <w:sz w:val="36"/>
          <w:szCs w:val="36"/>
          <w:shd w:val="clear" w:color="auto" w:fill="FFFFFF" w:themeFill="background1"/>
        </w:rPr>
        <w:t> ».</w:t>
      </w:r>
      <w:bookmarkEnd w:id="272"/>
      <w:r w:rsidR="00D557F8">
        <w:rPr>
          <w:rFonts w:cstheme="minorHAnsi"/>
          <w:sz w:val="36"/>
          <w:szCs w:val="36"/>
          <w:shd w:val="clear" w:color="auto" w:fill="FFFFFF" w:themeFill="background1"/>
        </w:rPr>
        <w:t xml:space="preserve"> « </w:t>
      </w:r>
      <w:r w:rsidR="00D557F8" w:rsidRPr="00D557F8">
        <w:rPr>
          <w:rFonts w:cstheme="minorHAnsi"/>
          <w:i/>
          <w:iCs/>
          <w:sz w:val="36"/>
          <w:szCs w:val="36"/>
          <w:shd w:val="clear" w:color="auto" w:fill="FFFFFF" w:themeFill="background1"/>
        </w:rPr>
        <w:t>Réponse comportementale et physiologique, brève et intense, qui reflète et/ou révèle le vécu subjectif de celui qui est affecté par un évènement interne ou externe </w:t>
      </w:r>
      <w:r w:rsidR="00D557F8">
        <w:rPr>
          <w:rFonts w:cstheme="minorHAnsi"/>
          <w:sz w:val="36"/>
          <w:szCs w:val="36"/>
          <w:shd w:val="clear" w:color="auto" w:fill="FFFFFF" w:themeFill="background1"/>
        </w:rPr>
        <w:t>» (</w:t>
      </w:r>
      <w:r w:rsidR="00D557F8" w:rsidRPr="00364063">
        <w:rPr>
          <w:rFonts w:cstheme="minorHAnsi"/>
          <w:sz w:val="36"/>
          <w:szCs w:val="36"/>
          <w:u w:val="single"/>
          <w:shd w:val="clear" w:color="auto" w:fill="FFFFFF" w:themeFill="background1"/>
        </w:rPr>
        <w:t>Jean Cottraux</w:t>
      </w:r>
      <w:r w:rsidR="00D557F8">
        <w:rPr>
          <w:rFonts w:cstheme="minorHAnsi"/>
          <w:sz w:val="36"/>
          <w:szCs w:val="36"/>
          <w:shd w:val="clear" w:color="auto" w:fill="FFFFFF" w:themeFill="background1"/>
        </w:rPr>
        <w:t xml:space="preserve">*). </w:t>
      </w:r>
    </w:p>
    <w:p w14:paraId="1A208835" w14:textId="2D3EBDA7" w:rsidR="00086943" w:rsidRPr="000B607C" w:rsidRDefault="00086943" w:rsidP="00B902AA">
      <w:pPr>
        <w:rPr>
          <w:rFonts w:cstheme="minorHAnsi"/>
          <w:sz w:val="36"/>
          <w:szCs w:val="36"/>
          <w:shd w:val="clear" w:color="auto" w:fill="F8F7FD"/>
        </w:rPr>
      </w:pPr>
      <w:bookmarkStart w:id="274" w:name="_Hlk169794387"/>
      <w:r>
        <w:rPr>
          <w:rFonts w:cstheme="minorHAnsi"/>
          <w:b/>
          <w:bCs/>
          <w:sz w:val="36"/>
          <w:szCs w:val="36"/>
          <w:shd w:val="clear" w:color="auto" w:fill="FFFFFF" w:themeFill="background1"/>
        </w:rPr>
        <w:t xml:space="preserve">« Emotional Awareness and Expression Therapy » ou « EAET » ou « Sensibilisation Emotionnelle et Thérapie d’Expression » :  </w:t>
      </w:r>
      <w:r w:rsidRPr="00B57544">
        <w:rPr>
          <w:rFonts w:cstheme="minorHAnsi"/>
          <w:sz w:val="36"/>
          <w:szCs w:val="36"/>
          <w:shd w:val="clear" w:color="auto" w:fill="FFFFFF" w:themeFill="background1"/>
        </w:rPr>
        <w:t xml:space="preserve">Thérapie développée par </w:t>
      </w:r>
      <w:r w:rsidRPr="00364063">
        <w:rPr>
          <w:rFonts w:cstheme="minorHAnsi"/>
          <w:sz w:val="36"/>
          <w:szCs w:val="36"/>
          <w:u w:val="single"/>
          <w:shd w:val="clear" w:color="auto" w:fill="FFFFFF" w:themeFill="background1"/>
        </w:rPr>
        <w:t>Mark A. Lumley</w:t>
      </w:r>
      <w:r w:rsidRPr="00364063">
        <w:rPr>
          <w:rFonts w:cstheme="minorHAnsi"/>
          <w:sz w:val="36"/>
          <w:szCs w:val="36"/>
          <w:shd w:val="clear" w:color="auto" w:fill="FFFFFF" w:themeFill="background1"/>
        </w:rPr>
        <w:t xml:space="preserve">* et </w:t>
      </w:r>
      <w:r w:rsidRPr="00364063">
        <w:rPr>
          <w:rFonts w:cstheme="minorHAnsi"/>
          <w:sz w:val="36"/>
          <w:szCs w:val="36"/>
          <w:u w:val="single"/>
          <w:shd w:val="clear" w:color="auto" w:fill="FFFFFF" w:themeFill="background1"/>
        </w:rPr>
        <w:t>Howard Schubiner</w:t>
      </w:r>
      <w:r w:rsidRPr="00B57544">
        <w:rPr>
          <w:rFonts w:cstheme="minorHAnsi"/>
          <w:sz w:val="36"/>
          <w:szCs w:val="36"/>
          <w:shd w:val="clear" w:color="auto" w:fill="FFFFFF" w:themeFill="background1"/>
        </w:rPr>
        <w:t>* pour traiter les traumatismes psychologiques ou les conflits chez les patients souffrant de douleur chronique primaire et  aider les patients à attribuer leur douleur et leurs symptômes à des mécanismes du SNC motivés par les émotions, à prendre conscience, à comprendre et à communiquer leurs émotions, suscitées par des difficultés, des traumatismes ou des défis.</w:t>
      </w:r>
      <w:r>
        <w:rPr>
          <w:rFonts w:cstheme="minorHAnsi"/>
          <w:b/>
          <w:bCs/>
          <w:sz w:val="36"/>
          <w:szCs w:val="36"/>
          <w:shd w:val="clear" w:color="auto" w:fill="FFFFFF" w:themeFill="background1"/>
        </w:rPr>
        <w:t xml:space="preserve"> IH 07 2024.</w:t>
      </w:r>
    </w:p>
    <w:p w14:paraId="7EBFA673" w14:textId="19901D4B" w:rsidR="00F73592" w:rsidRDefault="00F73592" w:rsidP="00B902AA">
      <w:pPr>
        <w:rPr>
          <w:rFonts w:cstheme="minorHAnsi"/>
          <w:b/>
          <w:bCs/>
          <w:color w:val="000000"/>
          <w:sz w:val="36"/>
          <w:szCs w:val="36"/>
          <w:shd w:val="clear" w:color="auto" w:fill="FFFFFF"/>
        </w:rPr>
      </w:pPr>
      <w:bookmarkStart w:id="275" w:name="_Hlk83719377"/>
      <w:bookmarkEnd w:id="274"/>
      <w:r w:rsidRPr="00B16E1D">
        <w:rPr>
          <w:rFonts w:cstheme="minorHAnsi"/>
          <w:sz w:val="36"/>
          <w:szCs w:val="36"/>
          <w:shd w:val="clear" w:color="auto" w:fill="FFFFFF" w:themeFill="background1"/>
        </w:rPr>
        <w:t>« </w:t>
      </w:r>
      <w:r w:rsidRPr="00B16E1D">
        <w:rPr>
          <w:rFonts w:cstheme="minorHAnsi"/>
          <w:b/>
          <w:bCs/>
          <w:sz w:val="36"/>
          <w:szCs w:val="36"/>
          <w:shd w:val="clear" w:color="auto" w:fill="FFFFFF" w:themeFill="background1"/>
        </w:rPr>
        <w:t>Empathie </w:t>
      </w:r>
      <w:r w:rsidRPr="00B16E1D">
        <w:rPr>
          <w:rFonts w:cstheme="minorHAnsi"/>
          <w:sz w:val="36"/>
          <w:szCs w:val="36"/>
          <w:shd w:val="clear" w:color="auto" w:fill="FFFFFF" w:themeFill="background1"/>
        </w:rPr>
        <w:t>» :</w:t>
      </w:r>
      <w:r w:rsidRPr="000A2B60">
        <w:rPr>
          <w:rFonts w:cstheme="minorHAnsi"/>
          <w:sz w:val="36"/>
          <w:szCs w:val="36"/>
          <w:shd w:val="clear" w:color="auto" w:fill="FFFFFF" w:themeFill="background1"/>
        </w:rPr>
        <w:t xml:space="preserve"> </w:t>
      </w:r>
      <w:r w:rsidRPr="007D027C">
        <w:rPr>
          <w:rFonts w:cstheme="minorHAnsi"/>
          <w:color w:val="202124"/>
          <w:sz w:val="36"/>
          <w:szCs w:val="36"/>
          <w:shd w:val="clear" w:color="auto" w:fill="FFFFFF"/>
        </w:rPr>
        <w:t>L'</w:t>
      </w:r>
      <w:r w:rsidRPr="00DD13F4">
        <w:rPr>
          <w:rFonts w:cstheme="minorHAnsi"/>
          <w:color w:val="202124"/>
          <w:sz w:val="36"/>
          <w:szCs w:val="36"/>
          <w:shd w:val="clear" w:color="auto" w:fill="FFFFFF"/>
        </w:rPr>
        <w:t>empathie </w:t>
      </w:r>
      <w:r w:rsidRPr="007D027C">
        <w:rPr>
          <w:rFonts w:cstheme="minorHAnsi"/>
          <w:color w:val="202124"/>
          <w:sz w:val="36"/>
          <w:szCs w:val="36"/>
          <w:u w:val="single"/>
          <w:shd w:val="clear" w:color="auto" w:fill="FFFFFF"/>
        </w:rPr>
        <w:t>cognitive</w:t>
      </w:r>
      <w:r w:rsidRPr="00726A22">
        <w:rPr>
          <w:rFonts w:cstheme="minorHAnsi"/>
          <w:color w:val="202124"/>
          <w:sz w:val="36"/>
          <w:szCs w:val="36"/>
          <w:shd w:val="clear" w:color="auto" w:fill="FFFFFF"/>
        </w:rPr>
        <w:t xml:space="preserve"> désigne la capacité à comprendre les pensé</w:t>
      </w:r>
      <w:r w:rsidR="0001333B" w:rsidRPr="00726A22">
        <w:rPr>
          <w:rFonts w:cstheme="minorHAnsi"/>
          <w:color w:val="202124"/>
          <w:sz w:val="36"/>
          <w:szCs w:val="36"/>
          <w:shd w:val="clear" w:color="auto" w:fill="FFFFFF"/>
        </w:rPr>
        <w:t>es</w:t>
      </w:r>
      <w:r w:rsidRPr="00726A22">
        <w:rPr>
          <w:rFonts w:cstheme="minorHAnsi"/>
          <w:color w:val="202124"/>
          <w:sz w:val="36"/>
          <w:szCs w:val="36"/>
          <w:shd w:val="clear" w:color="auto" w:fill="FFFFFF"/>
        </w:rPr>
        <w:t xml:space="preserve"> et les intentions d'autrui, alors que </w:t>
      </w:r>
      <w:r w:rsidRPr="007D027C">
        <w:rPr>
          <w:rFonts w:cstheme="minorHAnsi"/>
          <w:color w:val="202124"/>
          <w:sz w:val="36"/>
          <w:szCs w:val="36"/>
          <w:shd w:val="clear" w:color="auto" w:fill="FFFFFF"/>
        </w:rPr>
        <w:t>l'</w:t>
      </w:r>
      <w:r w:rsidRPr="00DD13F4">
        <w:rPr>
          <w:rFonts w:cstheme="minorHAnsi"/>
          <w:color w:val="202124"/>
          <w:sz w:val="36"/>
          <w:szCs w:val="36"/>
          <w:shd w:val="clear" w:color="auto" w:fill="FFFFFF"/>
        </w:rPr>
        <w:t>empathie </w:t>
      </w:r>
      <w:r w:rsidRPr="007D027C">
        <w:rPr>
          <w:rFonts w:cstheme="minorHAnsi"/>
          <w:color w:val="202124"/>
          <w:sz w:val="36"/>
          <w:szCs w:val="36"/>
          <w:u w:val="single"/>
          <w:shd w:val="clear" w:color="auto" w:fill="FFFFFF"/>
        </w:rPr>
        <w:t>émotionnelle</w:t>
      </w:r>
      <w:r w:rsidRPr="00726A22">
        <w:rPr>
          <w:rFonts w:cstheme="minorHAnsi"/>
          <w:color w:val="202124"/>
          <w:sz w:val="36"/>
          <w:szCs w:val="36"/>
          <w:shd w:val="clear" w:color="auto" w:fill="FFFFFF"/>
        </w:rPr>
        <w:t xml:space="preserve"> correspond à la capacité à ressentir les états affectifs d'autrui. </w:t>
      </w:r>
      <w:r w:rsidRPr="007D027C">
        <w:rPr>
          <w:rFonts w:cstheme="minorHAnsi"/>
          <w:color w:val="000000"/>
          <w:sz w:val="36"/>
          <w:szCs w:val="36"/>
          <w:bdr w:val="none" w:sz="0" w:space="0" w:color="auto" w:frame="1"/>
          <w:shd w:val="clear" w:color="auto" w:fill="FFFFFF"/>
        </w:rPr>
        <w:t>L’</w:t>
      </w:r>
      <w:r w:rsidRPr="00DD13F4">
        <w:rPr>
          <w:rFonts w:cstheme="minorHAnsi"/>
          <w:color w:val="000000"/>
          <w:sz w:val="36"/>
          <w:szCs w:val="36"/>
          <w:bdr w:val="none" w:sz="0" w:space="0" w:color="auto" w:frame="1"/>
          <w:shd w:val="clear" w:color="auto" w:fill="FFFFFF"/>
        </w:rPr>
        <w:t xml:space="preserve">empathie </w:t>
      </w:r>
      <w:r w:rsidRPr="007D027C">
        <w:rPr>
          <w:rFonts w:cstheme="minorHAnsi"/>
          <w:color w:val="000000"/>
          <w:sz w:val="36"/>
          <w:szCs w:val="36"/>
          <w:u w:val="single"/>
          <w:bdr w:val="none" w:sz="0" w:space="0" w:color="auto" w:frame="1"/>
          <w:shd w:val="clear" w:color="auto" w:fill="FFFFFF"/>
        </w:rPr>
        <w:t>comportementale</w:t>
      </w:r>
      <w:r w:rsidRPr="00726A22">
        <w:rPr>
          <w:rFonts w:cstheme="minorHAnsi"/>
          <w:color w:val="000000"/>
          <w:sz w:val="36"/>
          <w:szCs w:val="36"/>
          <w:shd w:val="clear" w:color="auto" w:fill="FFFFFF"/>
        </w:rPr>
        <w:t xml:space="preserve">, ou « </w:t>
      </w:r>
      <w:r w:rsidRPr="006E7977">
        <w:rPr>
          <w:rFonts w:cstheme="minorHAnsi"/>
          <w:color w:val="000000"/>
          <w:sz w:val="36"/>
          <w:szCs w:val="36"/>
          <w:shd w:val="clear" w:color="auto" w:fill="FFFFFF"/>
        </w:rPr>
        <w:t>effet caméléon</w:t>
      </w:r>
      <w:r w:rsidRPr="00726A22">
        <w:rPr>
          <w:rFonts w:cstheme="minorHAnsi"/>
          <w:color w:val="000000"/>
          <w:sz w:val="36"/>
          <w:szCs w:val="36"/>
          <w:shd w:val="clear" w:color="auto" w:fill="FFFFFF"/>
        </w:rPr>
        <w:t xml:space="preserve"> », est le réflexe qui pousse à imiter spontanément les postures de l’autre (</w:t>
      </w:r>
      <w:r w:rsidRPr="00CA1989">
        <w:rPr>
          <w:rFonts w:cstheme="minorHAnsi"/>
          <w:color w:val="000000"/>
          <w:sz w:val="36"/>
          <w:szCs w:val="36"/>
          <w:shd w:val="clear" w:color="auto" w:fill="FFFFFF"/>
        </w:rPr>
        <w:t>ex bâillement</w:t>
      </w:r>
      <w:r w:rsidRPr="00726A22">
        <w:rPr>
          <w:rFonts w:cstheme="minorHAnsi"/>
          <w:color w:val="000000"/>
          <w:sz w:val="36"/>
          <w:szCs w:val="36"/>
          <w:shd w:val="clear" w:color="auto" w:fill="FFFFFF"/>
        </w:rPr>
        <w:t>).</w:t>
      </w:r>
      <w:r w:rsidR="003437E9" w:rsidRPr="00726A22">
        <w:rPr>
          <w:rFonts w:cstheme="minorHAnsi"/>
          <w:color w:val="000000"/>
          <w:sz w:val="36"/>
          <w:szCs w:val="36"/>
          <w:shd w:val="clear" w:color="auto" w:fill="FFFFFF"/>
        </w:rPr>
        <w:t xml:space="preserve"> </w:t>
      </w:r>
      <w:r w:rsidR="00F77372">
        <w:rPr>
          <w:rFonts w:cstheme="minorHAnsi"/>
          <w:color w:val="000000"/>
          <w:sz w:val="36"/>
          <w:szCs w:val="36"/>
          <w:shd w:val="clear" w:color="auto" w:fill="FFFFFF"/>
        </w:rPr>
        <w:t xml:space="preserve">L’empathie permet de </w:t>
      </w:r>
      <w:r w:rsidR="00194650">
        <w:rPr>
          <w:rFonts w:cstheme="minorHAnsi"/>
          <w:color w:val="000000"/>
          <w:sz w:val="36"/>
          <w:szCs w:val="36"/>
          <w:shd w:val="clear" w:color="auto" w:fill="FFFFFF"/>
        </w:rPr>
        <w:t>comprendre</w:t>
      </w:r>
      <w:r w:rsidR="00F77372">
        <w:rPr>
          <w:rFonts w:cstheme="minorHAnsi"/>
          <w:color w:val="000000"/>
          <w:sz w:val="36"/>
          <w:szCs w:val="36"/>
          <w:shd w:val="clear" w:color="auto" w:fill="FFFFFF"/>
        </w:rPr>
        <w:t xml:space="preserve"> les émotions </w:t>
      </w:r>
      <w:r w:rsidR="00194650">
        <w:rPr>
          <w:rFonts w:cstheme="minorHAnsi"/>
          <w:color w:val="000000"/>
          <w:sz w:val="36"/>
          <w:szCs w:val="36"/>
          <w:shd w:val="clear" w:color="auto" w:fill="FFFFFF"/>
        </w:rPr>
        <w:t xml:space="preserve">et les pensées </w:t>
      </w:r>
      <w:r w:rsidR="00F77372">
        <w:rPr>
          <w:rFonts w:cstheme="minorHAnsi"/>
          <w:color w:val="000000"/>
          <w:sz w:val="36"/>
          <w:szCs w:val="36"/>
          <w:shd w:val="clear" w:color="auto" w:fill="FFFFFF"/>
        </w:rPr>
        <w:t>d’autru</w:t>
      </w:r>
      <w:r w:rsidR="001B3F38">
        <w:rPr>
          <w:rFonts w:cstheme="minorHAnsi"/>
          <w:color w:val="000000"/>
          <w:sz w:val="36"/>
          <w:szCs w:val="36"/>
          <w:shd w:val="clear" w:color="auto" w:fill="FFFFFF"/>
        </w:rPr>
        <w:t>i</w:t>
      </w:r>
      <w:r w:rsidR="00F77372">
        <w:rPr>
          <w:rFonts w:cstheme="minorHAnsi"/>
          <w:color w:val="000000"/>
          <w:sz w:val="36"/>
          <w:szCs w:val="36"/>
          <w:shd w:val="clear" w:color="auto" w:fill="FFFFFF"/>
        </w:rPr>
        <w:t xml:space="preserve"> sa</w:t>
      </w:r>
      <w:r w:rsidR="001B3F38">
        <w:rPr>
          <w:rFonts w:cstheme="minorHAnsi"/>
          <w:color w:val="000000"/>
          <w:sz w:val="36"/>
          <w:szCs w:val="36"/>
          <w:shd w:val="clear" w:color="auto" w:fill="FFFFFF"/>
        </w:rPr>
        <w:t>ns</w:t>
      </w:r>
      <w:r w:rsidR="00F77372">
        <w:rPr>
          <w:rFonts w:cstheme="minorHAnsi"/>
          <w:color w:val="000000"/>
          <w:sz w:val="36"/>
          <w:szCs w:val="36"/>
          <w:shd w:val="clear" w:color="auto" w:fill="FFFFFF"/>
        </w:rPr>
        <w:t xml:space="preserve"> pour autant les confondre avec les siennes</w:t>
      </w:r>
      <w:r w:rsidR="00F90040">
        <w:rPr>
          <w:rFonts w:cstheme="minorHAnsi"/>
          <w:color w:val="000000"/>
          <w:sz w:val="36"/>
          <w:szCs w:val="36"/>
          <w:shd w:val="clear" w:color="auto" w:fill="FFFFFF"/>
        </w:rPr>
        <w:t xml:space="preserve"> </w:t>
      </w:r>
      <w:r w:rsidR="003437E9" w:rsidRPr="00726A22">
        <w:rPr>
          <w:rFonts w:cstheme="minorHAnsi"/>
          <w:b/>
          <w:bCs/>
          <w:color w:val="000000"/>
          <w:sz w:val="36"/>
          <w:szCs w:val="36"/>
          <w:shd w:val="clear" w:color="auto" w:fill="FFFFFF"/>
        </w:rPr>
        <w:t>IH 10 2021</w:t>
      </w:r>
    </w:p>
    <w:p w14:paraId="68253F11" w14:textId="05366C17" w:rsidR="00DB5AC7" w:rsidRDefault="00DB5AC7" w:rsidP="00B902AA">
      <w:pPr>
        <w:rPr>
          <w:rFonts w:cstheme="minorHAnsi"/>
          <w:b/>
          <w:bCs/>
          <w:color w:val="000000"/>
          <w:sz w:val="36"/>
          <w:szCs w:val="36"/>
          <w:shd w:val="clear" w:color="auto" w:fill="FFFFFF"/>
        </w:rPr>
      </w:pPr>
      <w:bookmarkStart w:id="276" w:name="_Hlk111311520"/>
      <w:r>
        <w:rPr>
          <w:rFonts w:cstheme="minorHAnsi"/>
          <w:b/>
          <w:bCs/>
          <w:color w:val="000000"/>
          <w:sz w:val="36"/>
          <w:szCs w:val="36"/>
          <w:shd w:val="clear" w:color="auto" w:fill="FFFFFF"/>
        </w:rPr>
        <w:t>« Empowerment » </w:t>
      </w:r>
      <w:r w:rsidRPr="00F90040">
        <w:rPr>
          <w:rFonts w:cstheme="minorHAnsi"/>
          <w:b/>
          <w:bCs/>
          <w:sz w:val="36"/>
          <w:szCs w:val="36"/>
          <w:shd w:val="clear" w:color="auto" w:fill="FFFFFF" w:themeFill="background1"/>
        </w:rPr>
        <w:t xml:space="preserve">: </w:t>
      </w:r>
      <w:r w:rsidRPr="00F90040">
        <w:rPr>
          <w:rFonts w:cstheme="minorHAnsi"/>
          <w:sz w:val="36"/>
          <w:szCs w:val="36"/>
          <w:shd w:val="clear" w:color="auto" w:fill="FFFFFF" w:themeFill="background1"/>
        </w:rPr>
        <w:t>Pouvoir d’agir.</w:t>
      </w:r>
      <w:r w:rsidRPr="00F90040">
        <w:rPr>
          <w:rFonts w:ascii="Arial" w:hAnsi="Arial" w:cs="Arial"/>
          <w:sz w:val="21"/>
          <w:szCs w:val="21"/>
          <w:shd w:val="clear" w:color="auto" w:fill="FFFFFF" w:themeFill="background1"/>
        </w:rPr>
        <w:t xml:space="preserve"> </w:t>
      </w:r>
      <w:r w:rsidR="00F96E94" w:rsidRPr="00F90040">
        <w:rPr>
          <w:rFonts w:cstheme="minorHAnsi"/>
          <w:sz w:val="36"/>
          <w:szCs w:val="36"/>
          <w:shd w:val="clear" w:color="auto" w:fill="FFFFFF" w:themeFill="background1"/>
        </w:rPr>
        <w:t>O</w:t>
      </w:r>
      <w:r w:rsidRPr="00F90040">
        <w:rPr>
          <w:rFonts w:cstheme="minorHAnsi"/>
          <w:sz w:val="36"/>
          <w:szCs w:val="36"/>
          <w:shd w:val="clear" w:color="auto" w:fill="FFFFFF" w:themeFill="background1"/>
        </w:rPr>
        <w:t xml:space="preserve">ctroi de davantage de pouvoir à des individus ou à des groupes pour agir sur les conditions sociales, économiques, politiques ou écologiques auxquelles ils sont confrontés. </w:t>
      </w:r>
      <w:r w:rsidR="00F96E94" w:rsidRPr="00F90040">
        <w:rPr>
          <w:rFonts w:cstheme="minorHAnsi"/>
          <w:sz w:val="36"/>
          <w:szCs w:val="36"/>
          <w:shd w:val="clear" w:color="auto" w:fill="FFFFFF" w:themeFill="background1"/>
        </w:rPr>
        <w:t>En psychologie on parle de développer l’empowerment des patients pour les rendre acteurs de leur thérapie</w:t>
      </w:r>
      <w:r w:rsidR="00F96E94">
        <w:rPr>
          <w:rFonts w:cstheme="minorHAnsi"/>
          <w:color w:val="000000"/>
          <w:sz w:val="36"/>
          <w:szCs w:val="36"/>
          <w:shd w:val="clear" w:color="auto" w:fill="FFFFFF"/>
        </w:rPr>
        <w:t xml:space="preserve">. </w:t>
      </w:r>
      <w:bookmarkEnd w:id="276"/>
      <w:r w:rsidR="00F96E94" w:rsidRPr="00F96E94">
        <w:rPr>
          <w:rFonts w:cstheme="minorHAnsi"/>
          <w:b/>
          <w:bCs/>
          <w:color w:val="000000"/>
          <w:sz w:val="36"/>
          <w:szCs w:val="36"/>
          <w:shd w:val="clear" w:color="auto" w:fill="FFFFFF"/>
        </w:rPr>
        <w:t>IH 08 2022</w:t>
      </w:r>
    </w:p>
    <w:p w14:paraId="55FA5766" w14:textId="288B0474" w:rsidR="00377EDF" w:rsidRPr="00377EDF" w:rsidRDefault="00377EDF" w:rsidP="00B902AA">
      <w:pPr>
        <w:rPr>
          <w:rFonts w:cstheme="minorHAnsi"/>
          <w:color w:val="000000"/>
          <w:sz w:val="36"/>
          <w:szCs w:val="36"/>
          <w:shd w:val="clear" w:color="auto" w:fill="FFFFFF"/>
        </w:rPr>
      </w:pPr>
      <w:r>
        <w:rPr>
          <w:rFonts w:cstheme="minorHAnsi"/>
          <w:b/>
          <w:bCs/>
          <w:color w:val="000000"/>
          <w:sz w:val="36"/>
          <w:szCs w:val="36"/>
          <w:shd w:val="clear" w:color="auto" w:fill="FFFFFF"/>
        </w:rPr>
        <w:t xml:space="preserve">« Emprise » : </w:t>
      </w:r>
      <w:r w:rsidRPr="00377EDF">
        <w:rPr>
          <w:rFonts w:cstheme="minorHAnsi"/>
          <w:color w:val="000000"/>
          <w:sz w:val="36"/>
          <w:szCs w:val="36"/>
          <w:shd w:val="clear" w:color="auto" w:fill="FFFFFF"/>
        </w:rPr>
        <w:t>Domination intellectuelle ou morale.</w:t>
      </w:r>
      <w:r>
        <w:rPr>
          <w:rFonts w:cstheme="minorHAnsi"/>
          <w:b/>
          <w:bCs/>
          <w:color w:val="000000"/>
          <w:sz w:val="36"/>
          <w:szCs w:val="36"/>
          <w:shd w:val="clear" w:color="auto" w:fill="FFFFFF"/>
        </w:rPr>
        <w:t xml:space="preserve"> </w:t>
      </w:r>
    </w:p>
    <w:p w14:paraId="36FC4B44" w14:textId="0DE0F1DF" w:rsidR="0028050C" w:rsidRDefault="0028050C" w:rsidP="0028050C">
      <w:pPr>
        <w:shd w:val="clear" w:color="auto" w:fill="FFFFFF" w:themeFill="background1"/>
        <w:rPr>
          <w:rFonts w:cstheme="minorHAnsi"/>
          <w:sz w:val="36"/>
          <w:szCs w:val="36"/>
          <w:shd w:val="clear" w:color="auto" w:fill="FFFFFF"/>
        </w:rPr>
      </w:pPr>
      <w:r>
        <w:rPr>
          <w:rFonts w:cstheme="minorHAnsi"/>
          <w:b/>
          <w:bCs/>
          <w:color w:val="000000"/>
          <w:sz w:val="36"/>
          <w:szCs w:val="36"/>
          <w:shd w:val="clear" w:color="auto" w:fill="FFFFFF"/>
        </w:rPr>
        <w:t xml:space="preserve">« EMS » ou « Electro-Myo-Stimulation » ou « Electrostimulation » :  </w:t>
      </w:r>
      <w:r w:rsidRPr="0028050C">
        <w:rPr>
          <w:rFonts w:cstheme="minorHAnsi"/>
          <w:sz w:val="36"/>
          <w:szCs w:val="36"/>
          <w:shd w:val="clear" w:color="auto" w:fill="FFFFFF"/>
        </w:rPr>
        <w:t>Technique de musculation qui consiste à stimuler la contraction musculaire par des courants électriques. Utilisée en rééducation.</w:t>
      </w:r>
    </w:p>
    <w:p w14:paraId="2120F223" w14:textId="182D3FDE" w:rsidR="00A92196" w:rsidRDefault="00A92196" w:rsidP="00A92196">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 EN » ou « Echelle Numérique </w:t>
      </w:r>
      <w:proofErr w:type="gramStart"/>
      <w:r>
        <w:rPr>
          <w:rFonts w:cstheme="minorHAnsi"/>
          <w:b/>
          <w:bCs/>
          <w:sz w:val="36"/>
          <w:szCs w:val="36"/>
          <w:shd w:val="clear" w:color="auto" w:fill="FFFFFF" w:themeFill="background1"/>
        </w:rPr>
        <w:t>»:</w:t>
      </w:r>
      <w:proofErr w:type="gramEnd"/>
      <w:r>
        <w:rPr>
          <w:rFonts w:cstheme="minorHAnsi"/>
          <w:b/>
          <w:bCs/>
          <w:sz w:val="36"/>
          <w:szCs w:val="36"/>
          <w:shd w:val="clear" w:color="auto" w:fill="FFFFFF" w:themeFill="background1"/>
        </w:rPr>
        <w:t xml:space="preserve"> </w:t>
      </w:r>
      <w:r w:rsidRPr="00693A5D">
        <w:rPr>
          <w:rFonts w:cstheme="minorHAnsi"/>
          <w:sz w:val="36"/>
          <w:szCs w:val="36"/>
          <w:shd w:val="clear" w:color="auto" w:fill="FFFFFF" w:themeFill="background1"/>
        </w:rPr>
        <w:t>Echelle verbale</w:t>
      </w:r>
      <w:r>
        <w:rPr>
          <w:rFonts w:cstheme="minorHAnsi"/>
          <w:b/>
          <w:bCs/>
          <w:sz w:val="36"/>
          <w:szCs w:val="36"/>
          <w:shd w:val="clear" w:color="auto" w:fill="FFFFFF" w:themeFill="background1"/>
        </w:rPr>
        <w:t xml:space="preserve"> </w:t>
      </w:r>
      <w:r w:rsidRPr="00693A5D">
        <w:rPr>
          <w:rFonts w:cstheme="minorHAnsi"/>
          <w:sz w:val="36"/>
          <w:szCs w:val="36"/>
          <w:shd w:val="clear" w:color="auto" w:fill="FFFFFF" w:themeFill="background1"/>
        </w:rPr>
        <w:t>(de 1 à 10)</w:t>
      </w:r>
      <w:r>
        <w:rPr>
          <w:rFonts w:cstheme="minorHAnsi"/>
          <w:b/>
          <w:bCs/>
          <w:sz w:val="36"/>
          <w:szCs w:val="36"/>
          <w:shd w:val="clear" w:color="auto" w:fill="FFFFFF" w:themeFill="background1"/>
        </w:rPr>
        <w:t xml:space="preserve"> </w:t>
      </w:r>
      <w:r>
        <w:rPr>
          <w:rFonts w:cstheme="minorHAnsi"/>
          <w:color w:val="000000" w:themeColor="text1"/>
          <w:sz w:val="36"/>
          <w:szCs w:val="36"/>
        </w:rPr>
        <w:t>utilisée pour évaluer l’intensité de la douleur.</w:t>
      </w:r>
    </w:p>
    <w:p w14:paraId="0CA4F9BD" w14:textId="07F5F4B2" w:rsidR="001B3F38" w:rsidRDefault="001B3F38" w:rsidP="00A92196">
      <w:pPr>
        <w:shd w:val="clear" w:color="auto" w:fill="FFFFFF" w:themeFill="background1"/>
        <w:rPr>
          <w:rFonts w:cstheme="minorHAnsi"/>
          <w:color w:val="000000" w:themeColor="text1"/>
          <w:sz w:val="36"/>
          <w:szCs w:val="36"/>
          <w:shd w:val="clear" w:color="auto" w:fill="FFFFFF" w:themeFill="background1"/>
        </w:rPr>
      </w:pPr>
      <w:r>
        <w:rPr>
          <w:rFonts w:cstheme="minorHAnsi"/>
          <w:b/>
          <w:bCs/>
          <w:color w:val="000000"/>
          <w:sz w:val="36"/>
          <w:szCs w:val="36"/>
          <w:shd w:val="clear" w:color="auto" w:fill="FFFFFF"/>
        </w:rPr>
        <w:t xml:space="preserve">« Encéphale » : </w:t>
      </w:r>
      <w:r w:rsidRPr="001B3F38">
        <w:rPr>
          <w:rFonts w:cstheme="minorHAnsi"/>
          <w:color w:val="000000" w:themeColor="text1"/>
          <w:sz w:val="36"/>
          <w:szCs w:val="36"/>
          <w:shd w:val="clear" w:color="auto" w:fill="FFFFFF" w:themeFill="background1"/>
        </w:rPr>
        <w:t>Ensemble des centres nerveux contenus dans le crâne (</w:t>
      </w:r>
      <w:r w:rsidRPr="00144BB7">
        <w:rPr>
          <w:rFonts w:cstheme="minorHAnsi"/>
          <w:color w:val="000000" w:themeColor="text1"/>
          <w:sz w:val="36"/>
          <w:szCs w:val="36"/>
          <w:shd w:val="clear" w:color="auto" w:fill="FFFFFF" w:themeFill="background1"/>
        </w:rPr>
        <w:t>le cerveau et ses annexes</w:t>
      </w:r>
      <w:r w:rsidRPr="001B3F38">
        <w:rPr>
          <w:rFonts w:cstheme="minorHAnsi"/>
          <w:color w:val="000000" w:themeColor="text1"/>
          <w:sz w:val="36"/>
          <w:szCs w:val="36"/>
          <w:shd w:val="clear" w:color="auto" w:fill="FFFFFF" w:themeFill="background1"/>
        </w:rPr>
        <w:t>).</w:t>
      </w:r>
    </w:p>
    <w:p w14:paraId="4CF28884" w14:textId="438D71C0" w:rsidR="004E6D9C" w:rsidRDefault="004E6D9C" w:rsidP="00B902AA">
      <w:pPr>
        <w:rPr>
          <w:rFonts w:cstheme="minorHAnsi"/>
          <w:color w:val="000000" w:themeColor="text1"/>
          <w:sz w:val="36"/>
          <w:szCs w:val="36"/>
          <w:shd w:val="clear" w:color="auto" w:fill="FFFFFF" w:themeFill="background1"/>
        </w:rPr>
      </w:pPr>
      <w:r w:rsidRPr="004E6D9C">
        <w:rPr>
          <w:rFonts w:cstheme="minorHAnsi"/>
          <w:b/>
          <w:bCs/>
          <w:color w:val="000000" w:themeColor="text1"/>
          <w:sz w:val="36"/>
          <w:szCs w:val="36"/>
          <w:shd w:val="clear" w:color="auto" w:fill="FFFFFF" w:themeFill="background1"/>
        </w:rPr>
        <w:t>« Encoprésie »</w:t>
      </w:r>
      <w:r>
        <w:rPr>
          <w:rFonts w:cstheme="minorHAnsi"/>
          <w:color w:val="000000" w:themeColor="text1"/>
          <w:sz w:val="36"/>
          <w:szCs w:val="36"/>
          <w:shd w:val="clear" w:color="auto" w:fill="FFFFFF" w:themeFill="background1"/>
        </w:rPr>
        <w:t xml:space="preserve"> : </w:t>
      </w:r>
      <w:r w:rsidRPr="004E6D9C">
        <w:rPr>
          <w:rFonts w:cstheme="minorHAnsi"/>
          <w:sz w:val="36"/>
          <w:szCs w:val="36"/>
          <w:shd w:val="clear" w:color="auto" w:fill="FFFFFF" w:themeFill="background1"/>
        </w:rPr>
        <w:t>Constipation causée par l'accumulation de selles fécales dans le côlon et le rectum. </w:t>
      </w:r>
    </w:p>
    <w:p w14:paraId="004E5434" w14:textId="24403D8F" w:rsidR="009A0968" w:rsidRDefault="009A0968" w:rsidP="00B902AA">
      <w:pPr>
        <w:rPr>
          <w:rFonts w:cstheme="minorHAnsi"/>
          <w:b/>
          <w:bCs/>
          <w:color w:val="000000" w:themeColor="text1"/>
          <w:sz w:val="36"/>
          <w:szCs w:val="36"/>
          <w:shd w:val="clear" w:color="auto" w:fill="FFFFFF" w:themeFill="background1"/>
        </w:rPr>
      </w:pPr>
      <w:bookmarkStart w:id="277" w:name="_Hlk152610279"/>
      <w:r>
        <w:rPr>
          <w:rFonts w:cstheme="minorHAnsi"/>
          <w:color w:val="000000" w:themeColor="text1"/>
          <w:sz w:val="36"/>
          <w:szCs w:val="36"/>
          <w:shd w:val="clear" w:color="auto" w:fill="FFFFFF" w:themeFill="background1"/>
        </w:rPr>
        <w:t>« </w:t>
      </w:r>
      <w:r w:rsidRPr="009A0968">
        <w:rPr>
          <w:rFonts w:cstheme="minorHAnsi"/>
          <w:b/>
          <w:bCs/>
          <w:color w:val="000000" w:themeColor="text1"/>
          <w:sz w:val="36"/>
          <w:szCs w:val="36"/>
          <w:shd w:val="clear" w:color="auto" w:fill="FFFFFF" w:themeFill="background1"/>
        </w:rPr>
        <w:t>Endophasie</w:t>
      </w:r>
      <w:r>
        <w:rPr>
          <w:rFonts w:cstheme="minorHAnsi"/>
          <w:color w:val="000000" w:themeColor="text1"/>
          <w:sz w:val="36"/>
          <w:szCs w:val="36"/>
          <w:shd w:val="clear" w:color="auto" w:fill="FFFFFF" w:themeFill="background1"/>
        </w:rPr>
        <w:t> » : Langage (</w:t>
      </w:r>
      <w:r w:rsidRPr="00144BB7">
        <w:rPr>
          <w:rFonts w:cstheme="minorHAnsi"/>
          <w:color w:val="000000" w:themeColor="text1"/>
          <w:sz w:val="36"/>
          <w:szCs w:val="36"/>
          <w:shd w:val="clear" w:color="auto" w:fill="FFFFFF" w:themeFill="background1"/>
        </w:rPr>
        <w:t>voix, parole</w:t>
      </w:r>
      <w:r>
        <w:rPr>
          <w:rFonts w:cstheme="minorHAnsi"/>
          <w:color w:val="000000" w:themeColor="text1"/>
          <w:sz w:val="36"/>
          <w:szCs w:val="36"/>
          <w:shd w:val="clear" w:color="auto" w:fill="FFFFFF" w:themeFill="background1"/>
        </w:rPr>
        <w:t>) intérieur qui n’est perceptible que par le sujet lui-même. Familièrement « </w:t>
      </w:r>
      <w:r w:rsidRPr="0078704E">
        <w:rPr>
          <w:rFonts w:cstheme="minorHAnsi"/>
          <w:color w:val="000000" w:themeColor="text1"/>
          <w:sz w:val="36"/>
          <w:szCs w:val="36"/>
          <w:shd w:val="clear" w:color="auto" w:fill="FFFFFF" w:themeFill="background1"/>
        </w:rPr>
        <w:t>petite voix intérieure</w:t>
      </w:r>
      <w:r>
        <w:rPr>
          <w:rFonts w:cstheme="minorHAnsi"/>
          <w:color w:val="000000" w:themeColor="text1"/>
          <w:sz w:val="36"/>
          <w:szCs w:val="36"/>
          <w:shd w:val="clear" w:color="auto" w:fill="FFFFFF" w:themeFill="background1"/>
        </w:rPr>
        <w:t xml:space="preserve"> ». </w:t>
      </w:r>
      <w:bookmarkEnd w:id="277"/>
      <w:r w:rsidRPr="009A0968">
        <w:rPr>
          <w:rFonts w:cstheme="minorHAnsi"/>
          <w:b/>
          <w:bCs/>
          <w:color w:val="000000" w:themeColor="text1"/>
          <w:sz w:val="36"/>
          <w:szCs w:val="36"/>
          <w:shd w:val="clear" w:color="auto" w:fill="FFFFFF" w:themeFill="background1"/>
        </w:rPr>
        <w:t xml:space="preserve">IH </w:t>
      </w:r>
      <w:r w:rsidR="007D027C">
        <w:rPr>
          <w:rFonts w:cstheme="minorHAnsi"/>
          <w:b/>
          <w:bCs/>
          <w:color w:val="000000" w:themeColor="text1"/>
          <w:sz w:val="36"/>
          <w:szCs w:val="36"/>
          <w:shd w:val="clear" w:color="auto" w:fill="FFFFFF" w:themeFill="background1"/>
        </w:rPr>
        <w:t xml:space="preserve">05 2022 / </w:t>
      </w:r>
      <w:r w:rsidRPr="009A0968">
        <w:rPr>
          <w:rFonts w:cstheme="minorHAnsi"/>
          <w:b/>
          <w:bCs/>
          <w:color w:val="000000" w:themeColor="text1"/>
          <w:sz w:val="36"/>
          <w:szCs w:val="36"/>
          <w:shd w:val="clear" w:color="auto" w:fill="FFFFFF" w:themeFill="background1"/>
        </w:rPr>
        <w:t>12 2023</w:t>
      </w:r>
    </w:p>
    <w:p w14:paraId="563CC72E" w14:textId="1F7BEB04" w:rsidR="007D027C" w:rsidRPr="009D5FC1" w:rsidRDefault="007D027C" w:rsidP="007D027C">
      <w:pPr>
        <w:shd w:val="clear" w:color="auto" w:fill="FFFFFF" w:themeFill="background1"/>
        <w:rPr>
          <w:rFonts w:cstheme="minorHAnsi"/>
          <w:b/>
          <w:bCs/>
          <w:sz w:val="36"/>
          <w:szCs w:val="36"/>
          <w:shd w:val="clear" w:color="auto" w:fill="FFFFFF"/>
        </w:rPr>
      </w:pPr>
      <w:bookmarkStart w:id="278" w:name="_Hlk190274918"/>
      <w:r>
        <w:rPr>
          <w:rFonts w:cstheme="minorHAnsi"/>
          <w:b/>
          <w:bCs/>
          <w:color w:val="000000"/>
          <w:sz w:val="36"/>
          <w:szCs w:val="36"/>
          <w:shd w:val="clear" w:color="auto" w:fill="FFFFFF"/>
        </w:rPr>
        <w:t xml:space="preserve">« Endocannabinoïdes » : </w:t>
      </w:r>
      <w:r w:rsidRPr="0051237A">
        <w:rPr>
          <w:rFonts w:cstheme="minorHAnsi"/>
          <w:sz w:val="36"/>
          <w:szCs w:val="36"/>
          <w:shd w:val="clear" w:color="auto" w:fill="FFFFFF" w:themeFill="background1"/>
        </w:rPr>
        <w:t>Molécules endogènes, produites par le corps sans apport extérieur, qui</w:t>
      </w:r>
      <w:r w:rsidRPr="0051237A">
        <w:rPr>
          <w:rFonts w:cstheme="minorHAnsi"/>
          <w:sz w:val="36"/>
          <w:szCs w:val="36"/>
          <w:shd w:val="clear" w:color="auto" w:fill="F7F7F8"/>
        </w:rPr>
        <w:t xml:space="preserve"> </w:t>
      </w:r>
      <w:r w:rsidRPr="0051237A">
        <w:rPr>
          <w:rFonts w:cstheme="minorHAnsi"/>
          <w:sz w:val="36"/>
          <w:szCs w:val="36"/>
          <w:shd w:val="clear" w:color="auto" w:fill="FFFFFF" w:themeFill="background1"/>
        </w:rPr>
        <w:t>agissent comme des cannabinoïdes naturels et interagissent avec les récepteurs cannabinoïdes pour</w:t>
      </w:r>
      <w:r w:rsidRPr="0051237A">
        <w:rPr>
          <w:rFonts w:cstheme="minorHAnsi"/>
          <w:sz w:val="36"/>
          <w:szCs w:val="36"/>
          <w:shd w:val="clear" w:color="auto" w:fill="F7F7F8"/>
        </w:rPr>
        <w:t xml:space="preserve"> </w:t>
      </w:r>
      <w:r w:rsidRPr="0051237A">
        <w:rPr>
          <w:rFonts w:cstheme="minorHAnsi"/>
          <w:sz w:val="36"/>
          <w:szCs w:val="36"/>
          <w:shd w:val="clear" w:color="auto" w:fill="FFFFFF" w:themeFill="background1"/>
        </w:rPr>
        <w:t xml:space="preserve">contrôler diverses fonctions corporelles telles que la douleur, l'appétit, le sommeil et </w:t>
      </w:r>
      <w:r w:rsidRPr="009D5FC1">
        <w:rPr>
          <w:rFonts w:cstheme="minorHAnsi"/>
          <w:sz w:val="36"/>
          <w:szCs w:val="36"/>
          <w:shd w:val="clear" w:color="auto" w:fill="FFFFFF" w:themeFill="background1"/>
        </w:rPr>
        <w:t>l'humeur</w:t>
      </w:r>
      <w:r w:rsidRPr="009D5FC1">
        <w:rPr>
          <w:rFonts w:cstheme="minorHAnsi"/>
          <w:sz w:val="36"/>
          <w:szCs w:val="36"/>
          <w:shd w:val="clear" w:color="auto" w:fill="F7F7F8"/>
        </w:rPr>
        <w:t>.</w:t>
      </w:r>
      <w:r w:rsidRPr="009D5FC1">
        <w:rPr>
          <w:rFonts w:cstheme="minorHAnsi"/>
          <w:color w:val="202124"/>
          <w:sz w:val="36"/>
          <w:szCs w:val="36"/>
          <w:shd w:val="clear" w:color="auto" w:fill="FFFFFF"/>
        </w:rPr>
        <w:t xml:space="preserve">  </w:t>
      </w:r>
      <w:bookmarkEnd w:id="278"/>
      <w:r w:rsidR="009D5FC1" w:rsidRPr="009D5FC1">
        <w:rPr>
          <w:rFonts w:cstheme="minorHAnsi"/>
          <w:b/>
          <w:bCs/>
          <w:color w:val="202124"/>
          <w:sz w:val="36"/>
          <w:szCs w:val="36"/>
          <w:shd w:val="clear" w:color="auto" w:fill="FFFFFF"/>
        </w:rPr>
        <w:t>IH 02 2025</w:t>
      </w:r>
    </w:p>
    <w:p w14:paraId="128E9C82" w14:textId="6DE5DCDD" w:rsidR="007D027C" w:rsidRPr="007D027C" w:rsidRDefault="007D027C" w:rsidP="007D027C">
      <w:pPr>
        <w:shd w:val="clear" w:color="auto" w:fill="FFFFFF" w:themeFill="background1"/>
        <w:rPr>
          <w:rFonts w:cstheme="minorHAnsi"/>
          <w:b/>
          <w:bCs/>
          <w:sz w:val="36"/>
          <w:szCs w:val="36"/>
          <w:shd w:val="clear" w:color="auto" w:fill="FFFFFF"/>
        </w:rPr>
      </w:pPr>
      <w:r>
        <w:rPr>
          <w:rFonts w:cstheme="minorHAnsi"/>
          <w:b/>
          <w:bCs/>
          <w:color w:val="000000"/>
          <w:sz w:val="36"/>
          <w:szCs w:val="36"/>
          <w:shd w:val="clear" w:color="auto" w:fill="FFFFFF"/>
        </w:rPr>
        <w:t xml:space="preserve">« Endorphines » : </w:t>
      </w:r>
      <w:r>
        <w:rPr>
          <w:rFonts w:ascii="Arial" w:hAnsi="Arial" w:cs="Arial"/>
          <w:color w:val="4D5156"/>
          <w:sz w:val="21"/>
          <w:szCs w:val="21"/>
          <w:shd w:val="clear" w:color="auto" w:fill="FFFFFF"/>
        </w:rPr>
        <w:t> </w:t>
      </w:r>
      <w:r w:rsidRPr="00910D12">
        <w:rPr>
          <w:rFonts w:cstheme="minorHAnsi"/>
          <w:sz w:val="36"/>
          <w:szCs w:val="36"/>
          <w:shd w:val="clear" w:color="auto" w:fill="FFFFFF"/>
        </w:rPr>
        <w:t>Peptide</w:t>
      </w:r>
      <w:r>
        <w:rPr>
          <w:rFonts w:cstheme="minorHAnsi"/>
          <w:sz w:val="36"/>
          <w:szCs w:val="36"/>
          <w:shd w:val="clear" w:color="auto" w:fill="FFFFFF"/>
        </w:rPr>
        <w:t>s</w:t>
      </w:r>
      <w:r w:rsidRPr="00910D12">
        <w:rPr>
          <w:rFonts w:cstheme="minorHAnsi"/>
          <w:sz w:val="36"/>
          <w:szCs w:val="36"/>
          <w:shd w:val="clear" w:color="auto" w:fill="FFFFFF"/>
        </w:rPr>
        <w:t xml:space="preserve"> produit</w:t>
      </w:r>
      <w:r>
        <w:rPr>
          <w:rFonts w:cstheme="minorHAnsi"/>
          <w:sz w:val="36"/>
          <w:szCs w:val="36"/>
          <w:shd w:val="clear" w:color="auto" w:fill="FFFFFF"/>
        </w:rPr>
        <w:t>s</w:t>
      </w:r>
      <w:r w:rsidRPr="00910D12">
        <w:rPr>
          <w:rFonts w:cstheme="minorHAnsi"/>
          <w:sz w:val="36"/>
          <w:szCs w:val="36"/>
          <w:shd w:val="clear" w:color="auto" w:fill="FFFFFF"/>
        </w:rPr>
        <w:t xml:space="preserve"> par le corps, agissant comme un neuromédiateur sur les récepteurs opiacés, sans toutefois être chimiquement apparenté</w:t>
      </w:r>
      <w:r>
        <w:rPr>
          <w:rFonts w:cstheme="minorHAnsi"/>
          <w:sz w:val="36"/>
          <w:szCs w:val="36"/>
          <w:shd w:val="clear" w:color="auto" w:fill="FFFFFF"/>
        </w:rPr>
        <w:t>s</w:t>
      </w:r>
      <w:r w:rsidRPr="00910D12">
        <w:rPr>
          <w:rFonts w:cstheme="minorHAnsi"/>
          <w:sz w:val="36"/>
          <w:szCs w:val="36"/>
          <w:shd w:val="clear" w:color="auto" w:fill="FFFFFF"/>
        </w:rPr>
        <w:t xml:space="preserve"> aux composés de l'opium</w:t>
      </w:r>
      <w:r>
        <w:rPr>
          <w:rFonts w:cstheme="minorHAnsi"/>
          <w:sz w:val="36"/>
          <w:szCs w:val="36"/>
          <w:shd w:val="clear" w:color="auto" w:fill="FFFFFF"/>
        </w:rPr>
        <w:t xml:space="preserve">, et qui se comportent comme des analgésiques naturels. </w:t>
      </w:r>
    </w:p>
    <w:p w14:paraId="1E60A4CB" w14:textId="2C6E5B07" w:rsidR="009F5DBC" w:rsidRDefault="009F5DBC" w:rsidP="00B902AA">
      <w:pPr>
        <w:rPr>
          <w:rFonts w:cstheme="minorHAnsi"/>
          <w:b/>
          <w:bCs/>
          <w:color w:val="000000"/>
          <w:sz w:val="36"/>
          <w:szCs w:val="36"/>
          <w:shd w:val="clear" w:color="auto" w:fill="FFFFFF"/>
        </w:rPr>
      </w:pPr>
      <w:bookmarkStart w:id="279" w:name="_Hlk90241028"/>
      <w:r w:rsidRPr="00726A22">
        <w:rPr>
          <w:rFonts w:cstheme="minorHAnsi"/>
          <w:b/>
          <w:bCs/>
          <w:color w:val="000000"/>
          <w:sz w:val="36"/>
          <w:szCs w:val="36"/>
          <w:shd w:val="clear" w:color="auto" w:fill="FFFFFF"/>
        </w:rPr>
        <w:t xml:space="preserve">« Enfant intérieur » :  </w:t>
      </w:r>
      <w:r w:rsidRPr="00726A22">
        <w:rPr>
          <w:rFonts w:cstheme="minorHAnsi"/>
          <w:color w:val="000000"/>
          <w:sz w:val="36"/>
          <w:szCs w:val="36"/>
          <w:shd w:val="clear" w:color="auto" w:fill="FFFFFF"/>
        </w:rPr>
        <w:t>En thérapie désigne la part enfantine ou infantile de l’adulte</w:t>
      </w:r>
      <w:bookmarkEnd w:id="279"/>
      <w:r w:rsidR="00357D90" w:rsidRPr="00726A22">
        <w:rPr>
          <w:rFonts w:cstheme="minorHAnsi"/>
          <w:color w:val="000000"/>
          <w:sz w:val="36"/>
          <w:szCs w:val="36"/>
          <w:shd w:val="clear" w:color="auto" w:fill="FFFFFF"/>
        </w:rPr>
        <w:t xml:space="preserve">. </w:t>
      </w:r>
      <w:r w:rsidR="00764EDC">
        <w:rPr>
          <w:rFonts w:cstheme="minorHAnsi"/>
          <w:color w:val="000000"/>
          <w:sz w:val="36"/>
          <w:szCs w:val="36"/>
          <w:shd w:val="clear" w:color="auto" w:fill="FFFFFF"/>
        </w:rPr>
        <w:t xml:space="preserve"> Théorie inspirée par les travaux de </w:t>
      </w:r>
      <w:r w:rsidR="00764EDC" w:rsidRPr="00364063">
        <w:rPr>
          <w:rFonts w:cstheme="minorHAnsi"/>
          <w:color w:val="000000"/>
          <w:sz w:val="36"/>
          <w:szCs w:val="36"/>
          <w:u w:val="single"/>
          <w:shd w:val="clear" w:color="auto" w:fill="FFFFFF"/>
        </w:rPr>
        <w:t>Carl Gustav Jung</w:t>
      </w:r>
      <w:r w:rsidR="00764EDC">
        <w:rPr>
          <w:rFonts w:cstheme="minorHAnsi"/>
          <w:color w:val="000000"/>
          <w:sz w:val="36"/>
          <w:szCs w:val="36"/>
          <w:shd w:val="clear" w:color="auto" w:fill="FFFFFF"/>
        </w:rPr>
        <w:t>* sur l’</w:t>
      </w:r>
      <w:r w:rsidR="00764EDC" w:rsidRPr="00764EDC">
        <w:rPr>
          <w:rFonts w:cstheme="minorHAnsi"/>
          <w:i/>
          <w:iCs/>
          <w:color w:val="000000"/>
          <w:sz w:val="36"/>
          <w:szCs w:val="36"/>
          <w:shd w:val="clear" w:color="auto" w:fill="FFFFFF"/>
        </w:rPr>
        <w:t>archétype</w:t>
      </w:r>
      <w:r w:rsidR="00764EDC">
        <w:rPr>
          <w:rFonts w:cstheme="minorHAnsi"/>
          <w:color w:val="000000"/>
          <w:sz w:val="36"/>
          <w:szCs w:val="36"/>
          <w:shd w:val="clear" w:color="auto" w:fill="FFFFFF"/>
        </w:rPr>
        <w:t xml:space="preserve">* de l’enfant. </w:t>
      </w:r>
      <w:r w:rsidR="00357D90" w:rsidRPr="00726A22">
        <w:rPr>
          <w:rFonts w:cstheme="minorHAnsi"/>
          <w:b/>
          <w:bCs/>
          <w:color w:val="000000"/>
          <w:sz w:val="36"/>
          <w:szCs w:val="36"/>
          <w:shd w:val="clear" w:color="auto" w:fill="FFFFFF"/>
        </w:rPr>
        <w:t>IH 12 2021</w:t>
      </w:r>
    </w:p>
    <w:p w14:paraId="2EA46111" w14:textId="423EC100" w:rsidR="00E5406E" w:rsidRPr="00E5406E" w:rsidRDefault="003F5D5D" w:rsidP="00B902AA">
      <w:pPr>
        <w:rPr>
          <w:rFonts w:cstheme="minorHAnsi"/>
          <w:color w:val="000000" w:themeColor="text1"/>
          <w:sz w:val="36"/>
          <w:szCs w:val="36"/>
          <w:shd w:val="clear" w:color="auto" w:fill="FFFFFF" w:themeFill="background1"/>
        </w:rPr>
      </w:pPr>
      <w:r>
        <w:rPr>
          <w:rFonts w:cstheme="minorHAnsi"/>
          <w:b/>
          <w:bCs/>
          <w:color w:val="000000"/>
          <w:sz w:val="36"/>
          <w:szCs w:val="36"/>
          <w:shd w:val="clear" w:color="auto" w:fill="FFFFFF"/>
        </w:rPr>
        <w:t xml:space="preserve">« Enfantisme » : </w:t>
      </w:r>
      <w:r w:rsidRPr="003F5D5D">
        <w:rPr>
          <w:rFonts w:cstheme="minorHAnsi"/>
          <w:color w:val="000000" w:themeColor="text1"/>
          <w:sz w:val="36"/>
          <w:szCs w:val="36"/>
          <w:shd w:val="clear" w:color="auto" w:fill="FFFFFF" w:themeFill="background1"/>
        </w:rPr>
        <w:t>Mouvement social et politique qui vise l'égalité de respect des droits et de dignité entre les adultes et les jeunes personnes</w:t>
      </w:r>
      <w:r>
        <w:rPr>
          <w:rFonts w:cstheme="minorHAnsi"/>
          <w:color w:val="000000" w:themeColor="text1"/>
          <w:sz w:val="36"/>
          <w:szCs w:val="36"/>
          <w:shd w:val="clear" w:color="auto" w:fill="FFFFFF" w:themeFill="background1"/>
        </w:rPr>
        <w:t xml:space="preserve">. Opposé : </w:t>
      </w:r>
      <w:r w:rsidR="00E5406E" w:rsidRPr="00E5406E">
        <w:rPr>
          <w:rFonts w:cstheme="minorHAnsi"/>
          <w:i/>
          <w:iCs/>
          <w:color w:val="000000" w:themeColor="text1"/>
          <w:sz w:val="36"/>
          <w:szCs w:val="36"/>
          <w:shd w:val="clear" w:color="auto" w:fill="FFFFFF" w:themeFill="background1"/>
        </w:rPr>
        <w:t>adultisme</w:t>
      </w:r>
      <w:r w:rsidR="00E5406E">
        <w:rPr>
          <w:rFonts w:cstheme="minorHAnsi"/>
          <w:color w:val="000000" w:themeColor="text1"/>
          <w:sz w:val="36"/>
          <w:szCs w:val="36"/>
          <w:shd w:val="clear" w:color="auto" w:fill="FFFFFF" w:themeFill="background1"/>
        </w:rPr>
        <w:t xml:space="preserve">*. </w:t>
      </w:r>
    </w:p>
    <w:p w14:paraId="2C534D44" w14:textId="71644F5D" w:rsidR="00815D6D" w:rsidRPr="00815D6D" w:rsidRDefault="00815D6D" w:rsidP="00B902AA">
      <w:pPr>
        <w:rPr>
          <w:rFonts w:cstheme="minorHAnsi"/>
          <w:sz w:val="36"/>
          <w:szCs w:val="36"/>
          <w:shd w:val="clear" w:color="auto" w:fill="F8F7FD"/>
        </w:rPr>
      </w:pPr>
      <w:bookmarkStart w:id="280" w:name="_Hlk127393167"/>
      <w:r>
        <w:rPr>
          <w:rFonts w:cstheme="minorHAnsi"/>
          <w:b/>
          <w:bCs/>
          <w:sz w:val="36"/>
          <w:szCs w:val="36"/>
          <w:shd w:val="clear" w:color="auto" w:fill="FFFFFF"/>
        </w:rPr>
        <w:t xml:space="preserve">« Enfant stellaire » : </w:t>
      </w:r>
      <w:r>
        <w:rPr>
          <w:rFonts w:cstheme="minorHAnsi"/>
          <w:sz w:val="36"/>
          <w:szCs w:val="36"/>
          <w:shd w:val="clear" w:color="auto" w:fill="FFFFFF"/>
        </w:rPr>
        <w:t>Enfant qui meurt à la naissance, ou peu avant, ou juste après et qui n’</w:t>
      </w:r>
      <w:r w:rsidR="00E5406E">
        <w:rPr>
          <w:rFonts w:cstheme="minorHAnsi"/>
          <w:sz w:val="36"/>
          <w:szCs w:val="36"/>
          <w:shd w:val="clear" w:color="auto" w:fill="FFFFFF"/>
        </w:rPr>
        <w:t>a</w:t>
      </w:r>
      <w:r>
        <w:rPr>
          <w:rFonts w:cstheme="minorHAnsi"/>
          <w:sz w:val="36"/>
          <w:szCs w:val="36"/>
          <w:shd w:val="clear" w:color="auto" w:fill="FFFFFF"/>
        </w:rPr>
        <w:t xml:space="preserve"> pas le temps de prendre </w:t>
      </w:r>
      <w:r w:rsidR="00E5406E">
        <w:rPr>
          <w:rFonts w:cstheme="minorHAnsi"/>
          <w:sz w:val="36"/>
          <w:szCs w:val="36"/>
          <w:shd w:val="clear" w:color="auto" w:fill="FFFFFF"/>
        </w:rPr>
        <w:t>sa</w:t>
      </w:r>
      <w:r>
        <w:rPr>
          <w:rFonts w:cstheme="minorHAnsi"/>
          <w:sz w:val="36"/>
          <w:szCs w:val="36"/>
          <w:shd w:val="clear" w:color="auto" w:fill="FFFFFF"/>
        </w:rPr>
        <w:t xml:space="preserve"> place dans ce monde. </w:t>
      </w:r>
      <w:bookmarkStart w:id="281" w:name="_Hlk127393195"/>
      <w:bookmarkEnd w:id="280"/>
      <w:r>
        <w:rPr>
          <w:rFonts w:cstheme="minorHAnsi"/>
          <w:sz w:val="36"/>
          <w:szCs w:val="36"/>
          <w:shd w:val="clear" w:color="auto" w:fill="FFFFFF"/>
        </w:rPr>
        <w:t>(</w:t>
      </w:r>
      <w:r w:rsidRPr="00364063">
        <w:rPr>
          <w:rFonts w:cstheme="minorHAnsi"/>
          <w:sz w:val="36"/>
          <w:szCs w:val="36"/>
          <w:u w:val="single"/>
          <w:shd w:val="clear" w:color="auto" w:fill="FFFFFF"/>
        </w:rPr>
        <w:t>Jasmin Schreiber</w:t>
      </w:r>
      <w:r>
        <w:rPr>
          <w:rFonts w:cstheme="minorHAnsi"/>
          <w:sz w:val="36"/>
          <w:szCs w:val="36"/>
          <w:shd w:val="clear" w:color="auto" w:fill="FFFFFF"/>
        </w:rPr>
        <w:t>*).</w:t>
      </w:r>
      <w:bookmarkEnd w:id="281"/>
      <w:r w:rsidR="00E5406E">
        <w:rPr>
          <w:rFonts w:cstheme="minorHAnsi"/>
          <w:sz w:val="36"/>
          <w:szCs w:val="36"/>
          <w:shd w:val="clear" w:color="auto" w:fill="FFFFFF"/>
        </w:rPr>
        <w:t xml:space="preserve"> </w:t>
      </w:r>
      <w:r w:rsidRPr="00815D6D">
        <w:rPr>
          <w:rFonts w:cstheme="minorHAnsi"/>
          <w:b/>
          <w:bCs/>
          <w:sz w:val="36"/>
          <w:szCs w:val="36"/>
          <w:shd w:val="clear" w:color="auto" w:fill="FFFFFF"/>
        </w:rPr>
        <w:t>IH 02 2023</w:t>
      </w:r>
    </w:p>
    <w:p w14:paraId="01822C2B" w14:textId="2C23998C" w:rsidR="00A27BB5" w:rsidRDefault="006D5EB5" w:rsidP="00B902AA">
      <w:pPr>
        <w:rPr>
          <w:rFonts w:cstheme="minorHAnsi"/>
          <w:b/>
          <w:bCs/>
          <w:sz w:val="36"/>
          <w:szCs w:val="36"/>
        </w:rPr>
      </w:pPr>
      <w:bookmarkStart w:id="282" w:name="_Hlk93683139"/>
      <w:bookmarkEnd w:id="275"/>
      <w:r w:rsidRPr="00726A22">
        <w:rPr>
          <w:rFonts w:cstheme="minorHAnsi"/>
          <w:b/>
          <w:sz w:val="36"/>
          <w:szCs w:val="36"/>
        </w:rPr>
        <w:t xml:space="preserve">« Engramme ». </w:t>
      </w:r>
      <w:r w:rsidRPr="00726A22">
        <w:rPr>
          <w:rFonts w:cstheme="minorHAnsi"/>
          <w:bCs/>
          <w:sz w:val="36"/>
          <w:szCs w:val="36"/>
        </w:rPr>
        <w:t xml:space="preserve">Terme de neurophysiologie qui désigne </w:t>
      </w:r>
      <w:r w:rsidRPr="00726A22">
        <w:rPr>
          <w:rFonts w:cstheme="minorHAnsi"/>
          <w:sz w:val="36"/>
          <w:szCs w:val="36"/>
          <w:shd w:val="clear" w:color="auto" w:fill="FFFFFF"/>
        </w:rPr>
        <w:t>la trace biologique de la </w:t>
      </w:r>
      <w:hyperlink r:id="rId148" w:history="1">
        <w:r w:rsidRPr="00726A22">
          <w:rPr>
            <w:rStyle w:val="Lienhypertexte"/>
            <w:rFonts w:cstheme="minorHAnsi"/>
            <w:color w:val="auto"/>
            <w:sz w:val="36"/>
            <w:szCs w:val="36"/>
            <w:u w:val="none"/>
            <w:shd w:val="clear" w:color="auto" w:fill="FFFFFF"/>
          </w:rPr>
          <w:t>mémoire</w:t>
        </w:r>
      </w:hyperlink>
      <w:r w:rsidRPr="00726A22">
        <w:rPr>
          <w:rFonts w:cstheme="minorHAnsi"/>
          <w:sz w:val="36"/>
          <w:szCs w:val="36"/>
          <w:shd w:val="clear" w:color="auto" w:fill="FFFFFF"/>
        </w:rPr>
        <w:t xml:space="preserve"> (trace ou </w:t>
      </w:r>
      <w:r w:rsidR="00D51FC8">
        <w:rPr>
          <w:rFonts w:cstheme="minorHAnsi"/>
          <w:sz w:val="36"/>
          <w:szCs w:val="36"/>
          <w:shd w:val="clear" w:color="auto" w:fill="FFFFFF"/>
        </w:rPr>
        <w:t xml:space="preserve">artefact </w:t>
      </w:r>
      <w:r w:rsidRPr="00726A22">
        <w:rPr>
          <w:rFonts w:cstheme="minorHAnsi"/>
          <w:sz w:val="36"/>
          <w:szCs w:val="36"/>
          <w:shd w:val="clear" w:color="auto" w:fill="FFFFFF"/>
        </w:rPr>
        <w:t> </w:t>
      </w:r>
      <w:hyperlink r:id="rId149" w:tooltip="Mnémonique" w:history="1">
        <w:r w:rsidRPr="00726A22">
          <w:rPr>
            <w:rStyle w:val="Lienhypertexte"/>
            <w:rFonts w:cstheme="minorHAnsi"/>
            <w:color w:val="auto"/>
            <w:sz w:val="36"/>
            <w:szCs w:val="36"/>
            <w:u w:val="none"/>
            <w:shd w:val="clear" w:color="auto" w:fill="FFFFFF"/>
          </w:rPr>
          <w:t>mnémonique</w:t>
        </w:r>
      </w:hyperlink>
      <w:r w:rsidRPr="00726A22">
        <w:rPr>
          <w:rFonts w:cstheme="minorHAnsi"/>
          <w:sz w:val="36"/>
          <w:szCs w:val="36"/>
          <w:shd w:val="clear" w:color="auto" w:fill="FFFFFF"/>
        </w:rPr>
        <w:t>) dans le cerveau.</w:t>
      </w:r>
      <w:bookmarkEnd w:id="282"/>
      <w:r w:rsidRPr="00726A22">
        <w:rPr>
          <w:rFonts w:cstheme="minorHAnsi"/>
          <w:b/>
          <w:bCs/>
          <w:sz w:val="36"/>
          <w:szCs w:val="36"/>
        </w:rPr>
        <w:t xml:space="preserve"> </w:t>
      </w:r>
      <w:r w:rsidR="00BC38C3">
        <w:rPr>
          <w:rFonts w:cstheme="minorHAnsi"/>
          <w:b/>
          <w:bCs/>
          <w:sz w:val="36"/>
          <w:szCs w:val="36"/>
        </w:rPr>
        <w:t>IH 02 2022.</w:t>
      </w:r>
    </w:p>
    <w:p w14:paraId="6CC658E9" w14:textId="1B5FDD60" w:rsidR="006F4368" w:rsidRDefault="006F4368" w:rsidP="00B902AA">
      <w:pPr>
        <w:rPr>
          <w:rFonts w:cstheme="minorHAnsi"/>
          <w:sz w:val="36"/>
          <w:szCs w:val="36"/>
          <w:shd w:val="clear" w:color="auto" w:fill="FFFFFF"/>
        </w:rPr>
      </w:pPr>
      <w:bookmarkStart w:id="283" w:name="_Hlk108011080"/>
      <w:r>
        <w:rPr>
          <w:rFonts w:cstheme="minorHAnsi"/>
          <w:b/>
          <w:bCs/>
          <w:sz w:val="36"/>
          <w:szCs w:val="36"/>
        </w:rPr>
        <w:t xml:space="preserve">« Ennéagramme » : </w:t>
      </w:r>
      <w:r w:rsidRPr="006F4368">
        <w:rPr>
          <w:rFonts w:cstheme="minorHAnsi"/>
          <w:sz w:val="36"/>
          <w:szCs w:val="36"/>
        </w:rPr>
        <w:t>A</w:t>
      </w:r>
      <w:r>
        <w:rPr>
          <w:rFonts w:cstheme="minorHAnsi"/>
          <w:sz w:val="36"/>
          <w:szCs w:val="36"/>
        </w:rPr>
        <w:t xml:space="preserve">u départ figure ésotérique mais désigne en psychologie </w:t>
      </w:r>
      <w:r w:rsidRPr="006F4368">
        <w:rPr>
          <w:rFonts w:cstheme="minorHAnsi"/>
          <w:sz w:val="36"/>
          <w:szCs w:val="36"/>
          <w:shd w:val="clear" w:color="auto" w:fill="FFFFFF"/>
        </w:rPr>
        <w:t>une typologie décrivant neuf types (ou ennéatypes) et correspondant à neuf motivations fondamentales, elles-mêmes liées à neuf évitements fondamentaux. Les neuf types peuvent être représentés sur une figure géométrique par neuf points inscrits dans un cercle</w:t>
      </w:r>
      <w:bookmarkEnd w:id="283"/>
      <w:r w:rsidRPr="006F4368">
        <w:rPr>
          <w:rFonts w:cstheme="minorHAnsi"/>
          <w:sz w:val="36"/>
          <w:szCs w:val="36"/>
          <w:shd w:val="clear" w:color="auto" w:fill="FFFFFF"/>
        </w:rPr>
        <w:t>.</w:t>
      </w:r>
      <w:r>
        <w:rPr>
          <w:rFonts w:cstheme="minorHAnsi"/>
          <w:sz w:val="36"/>
          <w:szCs w:val="36"/>
          <w:shd w:val="clear" w:color="auto" w:fill="FFFFFF"/>
        </w:rPr>
        <w:t xml:space="preserve"> </w:t>
      </w:r>
      <w:r w:rsidRPr="006F4368">
        <w:rPr>
          <w:rFonts w:cstheme="minorHAnsi"/>
          <w:b/>
          <w:bCs/>
          <w:sz w:val="36"/>
          <w:szCs w:val="36"/>
          <w:shd w:val="clear" w:color="auto" w:fill="FFFFFF"/>
        </w:rPr>
        <w:t>IH 07 2022.</w:t>
      </w:r>
      <w:r>
        <w:rPr>
          <w:rFonts w:cstheme="minorHAnsi"/>
          <w:sz w:val="36"/>
          <w:szCs w:val="36"/>
          <w:shd w:val="clear" w:color="auto" w:fill="FFFFFF"/>
        </w:rPr>
        <w:t xml:space="preserve"> </w:t>
      </w:r>
    </w:p>
    <w:p w14:paraId="2A9F8C7C" w14:textId="342A0416" w:rsidR="00856FBD" w:rsidRDefault="00856FBD" w:rsidP="00B902AA">
      <w:pPr>
        <w:rPr>
          <w:rFonts w:cstheme="minorHAnsi"/>
          <w:sz w:val="36"/>
          <w:szCs w:val="36"/>
          <w:shd w:val="clear" w:color="auto" w:fill="FFFFFF"/>
        </w:rPr>
      </w:pPr>
      <w:bookmarkStart w:id="284" w:name="_Hlk219325179"/>
      <w:r w:rsidRPr="00856FBD">
        <w:rPr>
          <w:rFonts w:cstheme="minorHAnsi"/>
          <w:b/>
          <w:bCs/>
          <w:sz w:val="36"/>
          <w:szCs w:val="36"/>
          <w:shd w:val="clear" w:color="auto" w:fill="FFFFFF"/>
        </w:rPr>
        <w:t>« ENOC » ou « Etat Non Ordinaire de Conscience » ou « EMC » ou « Etat Modifié de Conscience </w:t>
      </w:r>
      <w:r w:rsidRPr="00E91C98">
        <w:rPr>
          <w:rFonts w:cstheme="minorHAnsi"/>
          <w:b/>
          <w:bCs/>
          <w:sz w:val="36"/>
          <w:szCs w:val="36"/>
          <w:shd w:val="clear" w:color="auto" w:fill="FFFFFF"/>
        </w:rPr>
        <w:t>» </w:t>
      </w:r>
      <w:r w:rsidR="00E91C98" w:rsidRPr="00E91C98">
        <w:rPr>
          <w:rFonts w:cstheme="minorHAnsi"/>
          <w:b/>
          <w:bCs/>
          <w:sz w:val="36"/>
          <w:szCs w:val="36"/>
          <w:shd w:val="clear" w:color="auto" w:fill="FFFFFF"/>
        </w:rPr>
        <w:t>ou « Etat altéré de conscience »</w:t>
      </w:r>
      <w:r w:rsidR="00E91C98">
        <w:rPr>
          <w:rFonts w:cstheme="minorHAnsi"/>
          <w:sz w:val="36"/>
          <w:szCs w:val="36"/>
          <w:shd w:val="clear" w:color="auto" w:fill="FFFFFF"/>
        </w:rPr>
        <w:t xml:space="preserve"> </w:t>
      </w:r>
      <w:r>
        <w:rPr>
          <w:rFonts w:cstheme="minorHAnsi"/>
          <w:sz w:val="36"/>
          <w:szCs w:val="36"/>
          <w:shd w:val="clear" w:color="auto" w:fill="FFFFFF"/>
        </w:rPr>
        <w:t xml:space="preserve">: </w:t>
      </w:r>
      <w:r w:rsidR="00E91C98">
        <w:rPr>
          <w:rFonts w:cstheme="minorHAnsi"/>
          <w:sz w:val="36"/>
          <w:szCs w:val="36"/>
          <w:shd w:val="clear" w:color="auto" w:fill="FFFFFF"/>
        </w:rPr>
        <w:t>Expérience mentale différente de l’état de veille habituel.</w:t>
      </w:r>
      <w:r w:rsidR="00E91C98" w:rsidRPr="00E91C98">
        <w:rPr>
          <w:rFonts w:cstheme="minorHAnsi"/>
          <w:sz w:val="36"/>
          <w:szCs w:val="36"/>
          <w:shd w:val="clear" w:color="auto" w:fill="FFFFFF" w:themeFill="background1"/>
        </w:rPr>
        <w:t xml:space="preserve"> </w:t>
      </w:r>
      <w:r w:rsidR="00E91C98">
        <w:rPr>
          <w:rFonts w:cstheme="minorHAnsi"/>
          <w:sz w:val="36"/>
          <w:szCs w:val="36"/>
          <w:shd w:val="clear" w:color="auto" w:fill="FFFFFF" w:themeFill="background1"/>
        </w:rPr>
        <w:t xml:space="preserve">Par exemple : rêve, hallucination, transe, hypnose, etc. </w:t>
      </w:r>
    </w:p>
    <w:bookmarkEnd w:id="284"/>
    <w:p w14:paraId="47BC6B57" w14:textId="6F8E779F" w:rsidR="00036814" w:rsidRDefault="00036814" w:rsidP="00B902AA">
      <w:pPr>
        <w:rPr>
          <w:rFonts w:cstheme="minorHAnsi"/>
          <w:b/>
          <w:bCs/>
          <w:sz w:val="36"/>
          <w:szCs w:val="36"/>
          <w:shd w:val="clear" w:color="auto" w:fill="FFFFFF" w:themeFill="background1"/>
        </w:rPr>
      </w:pPr>
      <w:r w:rsidRPr="00036814">
        <w:rPr>
          <w:rFonts w:cstheme="minorHAnsi"/>
          <w:b/>
          <w:bCs/>
          <w:sz w:val="36"/>
          <w:szCs w:val="36"/>
          <w:shd w:val="clear" w:color="auto" w:fill="FFFFFF"/>
        </w:rPr>
        <w:t>« Entretien motivationnel »</w:t>
      </w:r>
      <w:r>
        <w:rPr>
          <w:rFonts w:cstheme="minorHAnsi"/>
          <w:sz w:val="36"/>
          <w:szCs w:val="36"/>
          <w:shd w:val="clear" w:color="auto" w:fill="FFFFFF"/>
        </w:rPr>
        <w:t xml:space="preserve"> : </w:t>
      </w:r>
      <w:r w:rsidR="002E2BE3">
        <w:rPr>
          <w:rFonts w:ascii="Arial" w:hAnsi="Arial" w:cs="Arial"/>
          <w:color w:val="4D5156"/>
          <w:sz w:val="21"/>
          <w:szCs w:val="21"/>
          <w:shd w:val="clear" w:color="auto" w:fill="FFFFFF"/>
        </w:rPr>
        <w:t> </w:t>
      </w:r>
      <w:r w:rsidR="002E2BE3" w:rsidRPr="002E2BE3">
        <w:rPr>
          <w:rFonts w:cstheme="minorHAnsi"/>
          <w:sz w:val="36"/>
          <w:szCs w:val="36"/>
          <w:shd w:val="clear" w:color="auto" w:fill="FFFFFF" w:themeFill="background1"/>
        </w:rPr>
        <w:t>Style de communication collaboratif, orienté vers un but, et qui accorde un intérêt particulier au langage du changement</w:t>
      </w:r>
      <w:r w:rsidR="006C5BFF">
        <w:rPr>
          <w:rFonts w:cstheme="minorHAnsi"/>
          <w:sz w:val="36"/>
          <w:szCs w:val="36"/>
          <w:shd w:val="clear" w:color="auto" w:fill="FFFFFF" w:themeFill="background1"/>
        </w:rPr>
        <w:t>,</w:t>
      </w:r>
      <w:r w:rsidR="006C5BFF" w:rsidRPr="006C5BFF">
        <w:rPr>
          <w:rFonts w:ascii="Arial" w:hAnsi="Arial" w:cs="Arial"/>
          <w:color w:val="4D5156"/>
          <w:sz w:val="21"/>
          <w:szCs w:val="21"/>
          <w:shd w:val="clear" w:color="auto" w:fill="FFFFFF"/>
        </w:rPr>
        <w:t xml:space="preserve"> </w:t>
      </w:r>
      <w:r w:rsidR="006C5BFF" w:rsidRPr="006C5BFF">
        <w:rPr>
          <w:rFonts w:cstheme="minorHAnsi"/>
          <w:sz w:val="36"/>
          <w:szCs w:val="36"/>
          <w:shd w:val="clear" w:color="auto" w:fill="FFFFFF" w:themeFill="background1"/>
        </w:rPr>
        <w:t xml:space="preserve">conceptualisé par </w:t>
      </w:r>
      <w:r w:rsidR="006C5BFF" w:rsidRPr="00364063">
        <w:rPr>
          <w:rFonts w:cstheme="minorHAnsi"/>
          <w:sz w:val="36"/>
          <w:szCs w:val="36"/>
          <w:u w:val="single"/>
          <w:shd w:val="clear" w:color="auto" w:fill="FFFFFF" w:themeFill="background1"/>
        </w:rPr>
        <w:t>William R. Miller</w:t>
      </w:r>
      <w:r w:rsidR="00B12433">
        <w:rPr>
          <w:rFonts w:cstheme="minorHAnsi"/>
          <w:sz w:val="36"/>
          <w:szCs w:val="36"/>
          <w:shd w:val="clear" w:color="auto" w:fill="FFFFFF" w:themeFill="background1"/>
        </w:rPr>
        <w:t>*</w:t>
      </w:r>
      <w:r w:rsidR="006C5BFF" w:rsidRPr="006C5BFF">
        <w:rPr>
          <w:rFonts w:cstheme="minorHAnsi"/>
          <w:sz w:val="36"/>
          <w:szCs w:val="36"/>
          <w:shd w:val="clear" w:color="auto" w:fill="FFFFFF" w:themeFill="background1"/>
        </w:rPr>
        <w:t xml:space="preserve"> et </w:t>
      </w:r>
      <w:bookmarkStart w:id="285" w:name="_Hlk113456621"/>
      <w:r w:rsidR="006C5BFF" w:rsidRPr="00364063">
        <w:rPr>
          <w:rFonts w:cstheme="minorHAnsi"/>
          <w:sz w:val="36"/>
          <w:szCs w:val="36"/>
          <w:u w:val="single"/>
          <w:shd w:val="clear" w:color="auto" w:fill="FFFFFF" w:themeFill="background1"/>
        </w:rPr>
        <w:t>Stephen Rollnick</w:t>
      </w:r>
      <w:bookmarkEnd w:id="285"/>
      <w:r w:rsidR="00B12433">
        <w:rPr>
          <w:rFonts w:cstheme="minorHAnsi"/>
          <w:sz w:val="36"/>
          <w:szCs w:val="36"/>
          <w:shd w:val="clear" w:color="auto" w:fill="FFFFFF" w:themeFill="background1"/>
        </w:rPr>
        <w:t>*</w:t>
      </w:r>
      <w:r w:rsidR="006C5BFF" w:rsidRPr="006C5BFF">
        <w:rPr>
          <w:rFonts w:cstheme="minorHAnsi"/>
          <w:sz w:val="36"/>
          <w:szCs w:val="36"/>
          <w:shd w:val="clear" w:color="auto" w:fill="FFFFFF" w:themeFill="background1"/>
        </w:rPr>
        <w:t xml:space="preserve"> à partir des années 1980</w:t>
      </w:r>
      <w:r w:rsidR="006C5BFF">
        <w:rPr>
          <w:rFonts w:ascii="Arial" w:hAnsi="Arial" w:cs="Arial"/>
          <w:color w:val="4D5156"/>
          <w:sz w:val="21"/>
          <w:szCs w:val="21"/>
          <w:shd w:val="clear" w:color="auto" w:fill="FFFFFF"/>
        </w:rPr>
        <w:t>.</w:t>
      </w:r>
      <w:r w:rsidR="002E2BE3">
        <w:rPr>
          <w:rFonts w:cstheme="minorHAnsi"/>
          <w:sz w:val="36"/>
          <w:szCs w:val="36"/>
          <w:shd w:val="clear" w:color="auto" w:fill="FFFFFF" w:themeFill="background1"/>
        </w:rPr>
        <w:t xml:space="preserve"> Autrement dit association de </w:t>
      </w:r>
      <w:r w:rsidR="002E2BE3" w:rsidRPr="00364063">
        <w:rPr>
          <w:rFonts w:cstheme="minorHAnsi"/>
          <w:i/>
          <w:iCs/>
          <w:sz w:val="36"/>
          <w:szCs w:val="36"/>
          <w:shd w:val="clear" w:color="auto" w:fill="FFFFFF" w:themeFill="background1"/>
        </w:rPr>
        <w:t>communication thérapeutique</w:t>
      </w:r>
      <w:r w:rsidR="002E2BE3">
        <w:rPr>
          <w:rFonts w:cstheme="minorHAnsi"/>
          <w:sz w:val="36"/>
          <w:szCs w:val="36"/>
          <w:shd w:val="clear" w:color="auto" w:fill="FFFFFF" w:themeFill="background1"/>
        </w:rPr>
        <w:t>* et d’</w:t>
      </w:r>
      <w:r w:rsidR="002E2BE3" w:rsidRPr="00364063">
        <w:rPr>
          <w:rFonts w:cstheme="minorHAnsi"/>
          <w:i/>
          <w:iCs/>
          <w:sz w:val="36"/>
          <w:szCs w:val="36"/>
          <w:shd w:val="clear" w:color="auto" w:fill="FFFFFF" w:themeFill="background1"/>
        </w:rPr>
        <w:t>hypnose conversationnelle</w:t>
      </w:r>
      <w:r w:rsidR="002E2BE3">
        <w:rPr>
          <w:rFonts w:cstheme="minorHAnsi"/>
          <w:sz w:val="36"/>
          <w:szCs w:val="36"/>
          <w:shd w:val="clear" w:color="auto" w:fill="FFFFFF" w:themeFill="background1"/>
        </w:rPr>
        <w:t xml:space="preserve">*. </w:t>
      </w:r>
      <w:r w:rsidR="002E2BE3" w:rsidRPr="000F0874">
        <w:rPr>
          <w:rFonts w:cstheme="minorHAnsi"/>
          <w:b/>
          <w:bCs/>
          <w:sz w:val="36"/>
          <w:szCs w:val="36"/>
          <w:shd w:val="clear" w:color="auto" w:fill="FFFFFF" w:themeFill="background1"/>
        </w:rPr>
        <w:t>IH 09 2022.</w:t>
      </w:r>
    </w:p>
    <w:p w14:paraId="77D3C17D" w14:textId="485903D9" w:rsidR="001D02E7" w:rsidRPr="008A17CA" w:rsidRDefault="008A17CA" w:rsidP="008A17CA">
      <w:pPr>
        <w:shd w:val="clear" w:color="auto" w:fill="FFFFFF" w:themeFill="background1"/>
        <w:rPr>
          <w:rFonts w:cstheme="minorHAnsi"/>
          <w:color w:val="000000" w:themeColor="text1"/>
          <w:sz w:val="36"/>
          <w:szCs w:val="36"/>
          <w:shd w:val="clear" w:color="auto" w:fill="FFFFFF" w:themeFill="background1"/>
        </w:rPr>
      </w:pPr>
      <w:bookmarkStart w:id="286" w:name="_Hlk184660456"/>
      <w:r>
        <w:rPr>
          <w:rFonts w:cstheme="minorHAnsi"/>
          <w:b/>
          <w:bCs/>
          <w:sz w:val="36"/>
          <w:szCs w:val="36"/>
          <w:shd w:val="clear" w:color="auto" w:fill="FFFFFF" w:themeFill="background1"/>
        </w:rPr>
        <w:t xml:space="preserve">« Enurésie » : </w:t>
      </w:r>
      <w:r w:rsidRPr="008A17CA">
        <w:rPr>
          <w:rFonts w:cstheme="minorHAnsi"/>
          <w:color w:val="000000" w:themeColor="text1"/>
          <w:sz w:val="36"/>
          <w:szCs w:val="36"/>
          <w:shd w:val="clear" w:color="auto" w:fill="FFFFFF" w:themeFill="background1"/>
        </w:rPr>
        <w:t>Émission involontaire et inconsciente d'urine</w:t>
      </w:r>
      <w:r w:rsidR="00820C4C">
        <w:rPr>
          <w:rFonts w:cstheme="minorHAnsi"/>
          <w:color w:val="000000" w:themeColor="text1"/>
          <w:sz w:val="36"/>
          <w:szCs w:val="36"/>
          <w:shd w:val="clear" w:color="auto" w:fill="FFFFFF" w:themeFill="background1"/>
        </w:rPr>
        <w:t xml:space="preserve"> au-delà de l’âge de l’acquisition de la propreté </w:t>
      </w:r>
      <w:proofErr w:type="gramStart"/>
      <w:r w:rsidR="00820C4C">
        <w:rPr>
          <w:rFonts w:cstheme="minorHAnsi"/>
          <w:color w:val="000000" w:themeColor="text1"/>
          <w:sz w:val="36"/>
          <w:szCs w:val="36"/>
          <w:shd w:val="clear" w:color="auto" w:fill="FFFFFF" w:themeFill="background1"/>
        </w:rPr>
        <w:t>( 6</w:t>
      </w:r>
      <w:proofErr w:type="gramEnd"/>
      <w:r w:rsidR="00820C4C">
        <w:rPr>
          <w:rFonts w:cstheme="minorHAnsi"/>
          <w:color w:val="000000" w:themeColor="text1"/>
          <w:sz w:val="36"/>
          <w:szCs w:val="36"/>
          <w:shd w:val="clear" w:color="auto" w:fill="FFFFFF" w:themeFill="background1"/>
        </w:rPr>
        <w:t xml:space="preserve"> ans en général)</w:t>
      </w:r>
      <w:r w:rsidRPr="008A17CA">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Elle est </w:t>
      </w:r>
      <w:r w:rsidRPr="008A17CA">
        <w:rPr>
          <w:rFonts w:cstheme="minorHAnsi"/>
          <w:color w:val="000000" w:themeColor="text1"/>
          <w:sz w:val="36"/>
          <w:szCs w:val="36"/>
          <w:u w:val="single"/>
          <w:shd w:val="clear" w:color="auto" w:fill="FFFFFF" w:themeFill="background1"/>
        </w:rPr>
        <w:t>primaire</w:t>
      </w:r>
      <w:r>
        <w:rPr>
          <w:rFonts w:cstheme="minorHAnsi"/>
          <w:color w:val="000000" w:themeColor="text1"/>
          <w:sz w:val="36"/>
          <w:szCs w:val="36"/>
          <w:shd w:val="clear" w:color="auto" w:fill="FFFFFF" w:themeFill="background1"/>
        </w:rPr>
        <w:t xml:space="preserve"> si le patient a toujours été énurétique avant la consultation ou </w:t>
      </w:r>
      <w:r w:rsidRPr="008A17CA">
        <w:rPr>
          <w:rFonts w:cstheme="minorHAnsi"/>
          <w:i/>
          <w:iCs/>
          <w:color w:val="000000" w:themeColor="text1"/>
          <w:sz w:val="36"/>
          <w:szCs w:val="36"/>
          <w:shd w:val="clear" w:color="auto" w:fill="FFFFFF" w:themeFill="background1"/>
        </w:rPr>
        <w:t>secondaire</w:t>
      </w:r>
      <w:r>
        <w:rPr>
          <w:rFonts w:cstheme="minorHAnsi"/>
          <w:color w:val="000000" w:themeColor="text1"/>
          <w:sz w:val="36"/>
          <w:szCs w:val="36"/>
          <w:shd w:val="clear" w:color="auto" w:fill="FFFFFF" w:themeFill="background1"/>
        </w:rPr>
        <w:t xml:space="preserve"> si elle est réapparue après une période de continence urinaire. </w:t>
      </w:r>
      <w:r w:rsidR="00820C4C">
        <w:rPr>
          <w:rFonts w:cstheme="minorHAnsi"/>
          <w:color w:val="000000" w:themeColor="text1"/>
          <w:sz w:val="36"/>
          <w:szCs w:val="36"/>
          <w:shd w:val="clear" w:color="auto" w:fill="FFFFFF" w:themeFill="background1"/>
        </w:rPr>
        <w:t>Elle est dite nocturne si elle ne survient que la nuit, mais des formes diurnes ou mixtes existent.</w:t>
      </w:r>
      <w:bookmarkEnd w:id="286"/>
      <w:r w:rsidR="00820C4C">
        <w:rPr>
          <w:rFonts w:cstheme="minorHAnsi"/>
          <w:color w:val="000000" w:themeColor="text1"/>
          <w:sz w:val="36"/>
          <w:szCs w:val="36"/>
          <w:shd w:val="clear" w:color="auto" w:fill="FFFFFF" w:themeFill="background1"/>
        </w:rPr>
        <w:t xml:space="preserve"> </w:t>
      </w:r>
      <w:r w:rsidR="00820C4C" w:rsidRPr="00820C4C">
        <w:rPr>
          <w:rFonts w:cstheme="minorHAnsi"/>
          <w:b/>
          <w:bCs/>
          <w:color w:val="000000" w:themeColor="text1"/>
          <w:sz w:val="36"/>
          <w:szCs w:val="36"/>
          <w:shd w:val="clear" w:color="auto" w:fill="FFFFFF" w:themeFill="background1"/>
        </w:rPr>
        <w:t>IH 12 2024</w:t>
      </w:r>
    </w:p>
    <w:p w14:paraId="70DBEF2F" w14:textId="718B1F1B" w:rsidR="00E56DF7" w:rsidRDefault="000F0874" w:rsidP="00E56DF7">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Epanouissement post-traumatique » ou « </w:t>
      </w:r>
      <w:r w:rsidR="007D027C">
        <w:rPr>
          <w:rFonts w:cstheme="minorHAnsi"/>
          <w:b/>
          <w:bCs/>
          <w:sz w:val="36"/>
          <w:szCs w:val="36"/>
          <w:shd w:val="clear" w:color="auto" w:fill="FFFFFF" w:themeFill="background1"/>
        </w:rPr>
        <w:t>C</w:t>
      </w:r>
      <w:r>
        <w:rPr>
          <w:rFonts w:cstheme="minorHAnsi"/>
          <w:b/>
          <w:bCs/>
          <w:sz w:val="36"/>
          <w:szCs w:val="36"/>
          <w:shd w:val="clear" w:color="auto" w:fill="FFFFFF" w:themeFill="background1"/>
        </w:rPr>
        <w:t>roissance post</w:t>
      </w:r>
      <w:r w:rsidR="009A19C1">
        <w:rPr>
          <w:rFonts w:cstheme="minorHAnsi"/>
          <w:b/>
          <w:bCs/>
          <w:sz w:val="36"/>
          <w:szCs w:val="36"/>
          <w:shd w:val="clear" w:color="auto" w:fill="FFFFFF" w:themeFill="background1"/>
        </w:rPr>
        <w:t>-</w:t>
      </w:r>
      <w:r>
        <w:rPr>
          <w:rFonts w:cstheme="minorHAnsi"/>
          <w:b/>
          <w:bCs/>
          <w:sz w:val="36"/>
          <w:szCs w:val="36"/>
          <w:shd w:val="clear" w:color="auto" w:fill="FFFFFF" w:themeFill="background1"/>
        </w:rPr>
        <w:t xml:space="preserve">traumatique » :  </w:t>
      </w:r>
      <w:bookmarkStart w:id="287" w:name="_Hlk58765582"/>
      <w:r w:rsidR="00E56DF7">
        <w:rPr>
          <w:rFonts w:cstheme="minorHAnsi"/>
          <w:sz w:val="36"/>
          <w:szCs w:val="36"/>
          <w:shd w:val="clear" w:color="auto" w:fill="FFFFFF" w:themeFill="background1"/>
        </w:rPr>
        <w:t>A</w:t>
      </w:r>
      <w:r w:rsidR="00E56DF7" w:rsidRPr="00A76115">
        <w:rPr>
          <w:rFonts w:cstheme="minorHAnsi"/>
          <w:sz w:val="36"/>
          <w:szCs w:val="36"/>
          <w:shd w:val="clear" w:color="auto" w:fill="FFFFFF" w:themeFill="background1"/>
        </w:rPr>
        <w:t>ptitude d’un individu à dépasser ses anciennes limites après un drame de la vie</w:t>
      </w:r>
      <w:r w:rsidR="00E56DF7" w:rsidRPr="000B607C">
        <w:rPr>
          <w:rFonts w:cstheme="minorHAnsi"/>
          <w:sz w:val="36"/>
          <w:szCs w:val="36"/>
          <w:shd w:val="clear" w:color="auto" w:fill="F8F7FD"/>
        </w:rPr>
        <w:t xml:space="preserve"> </w:t>
      </w:r>
      <w:r w:rsidR="00E56DF7" w:rsidRPr="00A76115">
        <w:rPr>
          <w:rFonts w:cstheme="minorHAnsi"/>
          <w:sz w:val="36"/>
          <w:szCs w:val="36"/>
          <w:shd w:val="clear" w:color="auto" w:fill="FFFFFF" w:themeFill="background1"/>
        </w:rPr>
        <w:t>(</w:t>
      </w:r>
      <w:r w:rsidR="00E56DF7" w:rsidRPr="00364063">
        <w:rPr>
          <w:rFonts w:cstheme="minorHAnsi"/>
          <w:sz w:val="36"/>
          <w:szCs w:val="36"/>
          <w:shd w:val="clear" w:color="auto" w:fill="FFFFFF" w:themeFill="background1"/>
        </w:rPr>
        <w:t>attentat, viol, accident, maladie, deuil</w:t>
      </w:r>
      <w:r w:rsidR="00E56DF7" w:rsidRPr="00A76115">
        <w:rPr>
          <w:rFonts w:cstheme="minorHAnsi"/>
          <w:sz w:val="36"/>
          <w:szCs w:val="36"/>
          <w:shd w:val="clear" w:color="auto" w:fill="FFFFFF" w:themeFill="background1"/>
        </w:rPr>
        <w:t>), pour devenir une personne plus pleine, plus apte et plus vivante. Concept</w:t>
      </w:r>
      <w:r w:rsidR="00E56DF7" w:rsidRPr="000B607C">
        <w:rPr>
          <w:rFonts w:cstheme="minorHAnsi"/>
          <w:sz w:val="36"/>
          <w:szCs w:val="36"/>
          <w:shd w:val="clear" w:color="auto" w:fill="F8F7FD"/>
        </w:rPr>
        <w:t xml:space="preserve"> </w:t>
      </w:r>
      <w:r w:rsidR="00E56DF7" w:rsidRPr="005C3344">
        <w:rPr>
          <w:rFonts w:cstheme="minorHAnsi"/>
          <w:sz w:val="36"/>
          <w:szCs w:val="36"/>
          <w:shd w:val="clear" w:color="auto" w:fill="FFFFFF" w:themeFill="background1"/>
        </w:rPr>
        <w:t xml:space="preserve">développé par </w:t>
      </w:r>
      <w:r w:rsidR="00E56DF7" w:rsidRPr="00364063">
        <w:rPr>
          <w:rFonts w:cstheme="minorHAnsi"/>
          <w:sz w:val="36"/>
          <w:szCs w:val="36"/>
          <w:u w:val="single"/>
          <w:shd w:val="clear" w:color="auto" w:fill="FFFFFF" w:themeFill="background1"/>
        </w:rPr>
        <w:t>Stephen Joseph</w:t>
      </w:r>
      <w:r w:rsidR="00E56DF7" w:rsidRPr="00364063">
        <w:rPr>
          <w:rFonts w:cstheme="minorHAnsi"/>
          <w:sz w:val="36"/>
          <w:szCs w:val="36"/>
          <w:shd w:val="clear" w:color="auto" w:fill="FFFFFF" w:themeFill="background1"/>
        </w:rPr>
        <w:t xml:space="preserve">, </w:t>
      </w:r>
      <w:r w:rsidR="00E56DF7" w:rsidRPr="00364063">
        <w:rPr>
          <w:rFonts w:cstheme="minorHAnsi"/>
          <w:sz w:val="36"/>
          <w:szCs w:val="36"/>
          <w:u w:val="single"/>
          <w:shd w:val="clear" w:color="auto" w:fill="FFFFFF" w:themeFill="background1"/>
        </w:rPr>
        <w:t>Richard Tedeschi</w:t>
      </w:r>
      <w:r w:rsidR="00E56DF7" w:rsidRPr="00364063">
        <w:rPr>
          <w:rFonts w:cstheme="minorHAnsi"/>
          <w:sz w:val="36"/>
          <w:szCs w:val="36"/>
          <w:shd w:val="clear" w:color="auto" w:fill="FFFFFF" w:themeFill="background1"/>
        </w:rPr>
        <w:t xml:space="preserve"> et</w:t>
      </w:r>
      <w:r w:rsidR="00E56DF7" w:rsidRPr="00364063">
        <w:rPr>
          <w:rFonts w:cstheme="minorHAnsi"/>
          <w:sz w:val="36"/>
          <w:szCs w:val="36"/>
          <w:u w:val="single"/>
          <w:shd w:val="clear" w:color="auto" w:fill="FFFFFF" w:themeFill="background1"/>
        </w:rPr>
        <w:t xml:space="preserve"> Lawrence Calhoun</w:t>
      </w:r>
      <w:r w:rsidR="00E56DF7" w:rsidRPr="005C3344">
        <w:rPr>
          <w:rFonts w:cstheme="minorHAnsi"/>
          <w:sz w:val="36"/>
          <w:szCs w:val="36"/>
          <w:shd w:val="clear" w:color="auto" w:fill="FFFFFF" w:themeFill="background1"/>
        </w:rPr>
        <w:t>.</w:t>
      </w:r>
      <w:r w:rsidR="00E56DF7">
        <w:rPr>
          <w:rFonts w:cstheme="minorHAnsi"/>
          <w:sz w:val="36"/>
          <w:szCs w:val="36"/>
          <w:shd w:val="clear" w:color="auto" w:fill="FFFFFF" w:themeFill="background1"/>
        </w:rPr>
        <w:t xml:space="preserve"> </w:t>
      </w:r>
      <w:r w:rsidR="00E56DF7" w:rsidRPr="009A19C1">
        <w:rPr>
          <w:rFonts w:cstheme="minorHAnsi"/>
          <w:b/>
          <w:bCs/>
          <w:sz w:val="36"/>
          <w:szCs w:val="36"/>
          <w:shd w:val="clear" w:color="auto" w:fill="FFFFFF" w:themeFill="background1"/>
        </w:rPr>
        <w:t>IH 09 2022</w:t>
      </w:r>
    </w:p>
    <w:p w14:paraId="479FE9CB" w14:textId="67A36D52" w:rsidR="00727B28" w:rsidRDefault="00727B28" w:rsidP="00E56DF7">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EPHAD » : </w:t>
      </w:r>
      <w:r w:rsidRPr="00727B28">
        <w:rPr>
          <w:rFonts w:cstheme="minorHAnsi"/>
          <w:b/>
          <w:bCs/>
          <w:sz w:val="36"/>
          <w:szCs w:val="36"/>
          <w:shd w:val="clear" w:color="auto" w:fill="FFFFFF" w:themeFill="background1"/>
        </w:rPr>
        <w:t>E</w:t>
      </w:r>
      <w:r w:rsidRPr="00727B28">
        <w:rPr>
          <w:rFonts w:cstheme="minorHAnsi"/>
          <w:sz w:val="36"/>
          <w:szCs w:val="36"/>
          <w:shd w:val="clear" w:color="auto" w:fill="FFFFFF" w:themeFill="background1"/>
        </w:rPr>
        <w:t>tablissement d’</w:t>
      </w:r>
      <w:r w:rsidRPr="00727B28">
        <w:rPr>
          <w:rFonts w:cstheme="minorHAnsi"/>
          <w:b/>
          <w:bCs/>
          <w:sz w:val="36"/>
          <w:szCs w:val="36"/>
          <w:shd w:val="clear" w:color="auto" w:fill="FFFFFF" w:themeFill="background1"/>
        </w:rPr>
        <w:t>H</w:t>
      </w:r>
      <w:r w:rsidRPr="00727B28">
        <w:rPr>
          <w:rFonts w:cstheme="minorHAnsi"/>
          <w:sz w:val="36"/>
          <w:szCs w:val="36"/>
          <w:shd w:val="clear" w:color="auto" w:fill="FFFFFF" w:themeFill="background1"/>
        </w:rPr>
        <w:t xml:space="preserve">ébergement pour </w:t>
      </w:r>
      <w:r w:rsidRPr="00727B28">
        <w:rPr>
          <w:rFonts w:cstheme="minorHAnsi"/>
          <w:b/>
          <w:bCs/>
          <w:sz w:val="36"/>
          <w:szCs w:val="36"/>
          <w:shd w:val="clear" w:color="auto" w:fill="FFFFFF" w:themeFill="background1"/>
        </w:rPr>
        <w:t>P</w:t>
      </w:r>
      <w:r w:rsidRPr="00727B28">
        <w:rPr>
          <w:rFonts w:cstheme="minorHAnsi"/>
          <w:sz w:val="36"/>
          <w:szCs w:val="36"/>
          <w:shd w:val="clear" w:color="auto" w:fill="FFFFFF" w:themeFill="background1"/>
        </w:rPr>
        <w:t xml:space="preserve">ersonnes </w:t>
      </w:r>
      <w:r w:rsidRPr="00727B28">
        <w:rPr>
          <w:rFonts w:cstheme="minorHAnsi"/>
          <w:b/>
          <w:bCs/>
          <w:sz w:val="36"/>
          <w:szCs w:val="36"/>
          <w:shd w:val="clear" w:color="auto" w:fill="FFFFFF" w:themeFill="background1"/>
        </w:rPr>
        <w:t>A</w:t>
      </w:r>
      <w:r w:rsidRPr="00727B28">
        <w:rPr>
          <w:rFonts w:cstheme="minorHAnsi"/>
          <w:sz w:val="36"/>
          <w:szCs w:val="36"/>
          <w:shd w:val="clear" w:color="auto" w:fill="FFFFFF" w:themeFill="background1"/>
        </w:rPr>
        <w:t xml:space="preserve">gées </w:t>
      </w:r>
      <w:r w:rsidRPr="00727B28">
        <w:rPr>
          <w:rFonts w:cstheme="minorHAnsi"/>
          <w:b/>
          <w:bCs/>
          <w:sz w:val="36"/>
          <w:szCs w:val="36"/>
          <w:shd w:val="clear" w:color="auto" w:fill="FFFFFF" w:themeFill="background1"/>
        </w:rPr>
        <w:t>D</w:t>
      </w:r>
      <w:r w:rsidRPr="00727B28">
        <w:rPr>
          <w:rFonts w:cstheme="minorHAnsi"/>
          <w:sz w:val="36"/>
          <w:szCs w:val="36"/>
          <w:shd w:val="clear" w:color="auto" w:fill="FFFFFF" w:themeFill="background1"/>
        </w:rPr>
        <w:t>épendantes. Maisons de retraite médicalisées.</w:t>
      </w:r>
    </w:p>
    <w:p w14:paraId="3E11CDA8" w14:textId="18B49F58" w:rsidR="003C0CD2" w:rsidRDefault="003C0CD2" w:rsidP="00E56DF7">
      <w:pPr>
        <w:shd w:val="clear" w:color="auto" w:fill="FFFFFF" w:themeFill="background1"/>
        <w:rPr>
          <w:rFonts w:cstheme="minorHAnsi"/>
          <w:sz w:val="36"/>
          <w:szCs w:val="36"/>
          <w:shd w:val="clear" w:color="auto" w:fill="FFFFFF" w:themeFill="background1"/>
        </w:rPr>
      </w:pPr>
      <w:bookmarkStart w:id="288" w:name="_Hlk181552416"/>
      <w:r w:rsidRPr="003C0CD2">
        <w:rPr>
          <w:rFonts w:cstheme="minorHAnsi"/>
          <w:b/>
          <w:bCs/>
          <w:sz w:val="36"/>
          <w:szCs w:val="36"/>
          <w:shd w:val="clear" w:color="auto" w:fill="FFFFFF" w:themeFill="background1"/>
        </w:rPr>
        <w:t>« EPHE » ou « Ecole Pratique des Hautes Etudes »</w:t>
      </w:r>
      <w:r>
        <w:rPr>
          <w:rFonts w:cstheme="minorHAnsi"/>
          <w:sz w:val="36"/>
          <w:szCs w:val="36"/>
          <w:shd w:val="clear" w:color="auto" w:fill="FFFFFF" w:themeFill="background1"/>
        </w:rPr>
        <w:t> : G</w:t>
      </w:r>
      <w:r w:rsidRPr="003C0CD2">
        <w:rPr>
          <w:rFonts w:cstheme="minorHAnsi"/>
          <w:sz w:val="36"/>
          <w:szCs w:val="36"/>
          <w:shd w:val="clear" w:color="auto" w:fill="FFFFFF" w:themeFill="background1"/>
        </w:rPr>
        <w:t>rand établissement français d'enseignement supérieur spécialisé dans les Sciences de la vie et de la terre, les Sciences historiques, philologiques et les Sciences religieuses. </w:t>
      </w:r>
      <w:r>
        <w:rPr>
          <w:rFonts w:cstheme="minorHAnsi"/>
          <w:sz w:val="36"/>
          <w:szCs w:val="36"/>
          <w:shd w:val="clear" w:color="auto" w:fill="FFFFFF" w:themeFill="background1"/>
        </w:rPr>
        <w:t xml:space="preserve">Paris. </w:t>
      </w:r>
    </w:p>
    <w:p w14:paraId="2C9F811C" w14:textId="2E1CE90C" w:rsidR="004067F8" w:rsidRDefault="004067F8" w:rsidP="00E56DF7">
      <w:pPr>
        <w:shd w:val="clear" w:color="auto" w:fill="FFFFFF" w:themeFill="background1"/>
        <w:rPr>
          <w:rFonts w:cstheme="minorHAnsi"/>
          <w:b/>
          <w:bCs/>
          <w:sz w:val="36"/>
          <w:szCs w:val="36"/>
          <w:shd w:val="clear" w:color="auto" w:fill="FFFFFF" w:themeFill="background1"/>
        </w:rPr>
      </w:pPr>
      <w:r>
        <w:rPr>
          <w:rFonts w:cstheme="minorHAnsi"/>
          <w:b/>
          <w:bCs/>
          <w:sz w:val="36"/>
          <w:szCs w:val="36"/>
        </w:rPr>
        <w:t>« EPICES » ou « SPIKE</w:t>
      </w:r>
      <w:r w:rsidR="00AE077C">
        <w:rPr>
          <w:rFonts w:cstheme="minorHAnsi"/>
          <w:b/>
          <w:bCs/>
          <w:sz w:val="36"/>
          <w:szCs w:val="36"/>
        </w:rPr>
        <w:t>S</w:t>
      </w:r>
      <w:r>
        <w:rPr>
          <w:rFonts w:cstheme="minorHAnsi"/>
          <w:b/>
          <w:bCs/>
          <w:sz w:val="36"/>
          <w:szCs w:val="36"/>
        </w:rPr>
        <w:t xml:space="preserve"> » : </w:t>
      </w:r>
      <w:r w:rsidRPr="004067F8">
        <w:rPr>
          <w:rFonts w:cstheme="minorHAnsi"/>
          <w:sz w:val="36"/>
          <w:szCs w:val="36"/>
        </w:rPr>
        <w:t>Protocole d’annonce de mauvaises nouvelles</w:t>
      </w:r>
      <w:r>
        <w:rPr>
          <w:rFonts w:cstheme="minorHAnsi"/>
          <w:b/>
          <w:bCs/>
          <w:sz w:val="36"/>
          <w:szCs w:val="36"/>
        </w:rPr>
        <w:t> </w:t>
      </w:r>
      <w:r w:rsidRPr="004067F8">
        <w:rPr>
          <w:rFonts w:cstheme="minorHAnsi"/>
          <w:sz w:val="36"/>
          <w:szCs w:val="36"/>
        </w:rPr>
        <w:t xml:space="preserve">: </w:t>
      </w:r>
      <w:r w:rsidRPr="004067F8">
        <w:rPr>
          <w:rFonts w:cstheme="minorHAnsi"/>
          <w:b/>
          <w:bCs/>
          <w:sz w:val="36"/>
          <w:szCs w:val="36"/>
        </w:rPr>
        <w:t>E</w:t>
      </w:r>
      <w:r>
        <w:rPr>
          <w:rFonts w:cstheme="minorHAnsi"/>
          <w:sz w:val="36"/>
          <w:szCs w:val="36"/>
        </w:rPr>
        <w:t xml:space="preserve">nvironnement, </w:t>
      </w:r>
      <w:r w:rsidRPr="004067F8">
        <w:rPr>
          <w:rFonts w:cstheme="minorHAnsi"/>
          <w:b/>
          <w:bCs/>
          <w:sz w:val="36"/>
          <w:szCs w:val="36"/>
        </w:rPr>
        <w:t>P</w:t>
      </w:r>
      <w:r>
        <w:rPr>
          <w:rFonts w:cstheme="minorHAnsi"/>
          <w:sz w:val="36"/>
          <w:szCs w:val="36"/>
        </w:rPr>
        <w:t xml:space="preserve">erception, </w:t>
      </w:r>
      <w:r w:rsidRPr="004067F8">
        <w:rPr>
          <w:rFonts w:cstheme="minorHAnsi"/>
          <w:b/>
          <w:bCs/>
          <w:sz w:val="36"/>
          <w:szCs w:val="36"/>
        </w:rPr>
        <w:t>I</w:t>
      </w:r>
      <w:r>
        <w:rPr>
          <w:rFonts w:cstheme="minorHAnsi"/>
          <w:sz w:val="36"/>
          <w:szCs w:val="36"/>
        </w:rPr>
        <w:t xml:space="preserve">nvitation, </w:t>
      </w:r>
      <w:r w:rsidRPr="004067F8">
        <w:rPr>
          <w:rFonts w:cstheme="minorHAnsi"/>
          <w:b/>
          <w:bCs/>
          <w:sz w:val="36"/>
          <w:szCs w:val="36"/>
        </w:rPr>
        <w:t>C</w:t>
      </w:r>
      <w:r>
        <w:rPr>
          <w:rFonts w:cstheme="minorHAnsi"/>
          <w:sz w:val="36"/>
          <w:szCs w:val="36"/>
        </w:rPr>
        <w:t xml:space="preserve">onnaissances, </w:t>
      </w:r>
      <w:r w:rsidRPr="004067F8">
        <w:rPr>
          <w:rFonts w:cstheme="minorHAnsi"/>
          <w:b/>
          <w:bCs/>
          <w:sz w:val="36"/>
          <w:szCs w:val="36"/>
        </w:rPr>
        <w:t>E</w:t>
      </w:r>
      <w:r>
        <w:rPr>
          <w:rFonts w:cstheme="minorHAnsi"/>
          <w:sz w:val="36"/>
          <w:szCs w:val="36"/>
        </w:rPr>
        <w:t xml:space="preserve">mpathie, </w:t>
      </w:r>
      <w:r w:rsidRPr="004067F8">
        <w:rPr>
          <w:rFonts w:cstheme="minorHAnsi"/>
          <w:b/>
          <w:bCs/>
          <w:sz w:val="36"/>
          <w:szCs w:val="36"/>
        </w:rPr>
        <w:t>S</w:t>
      </w:r>
      <w:r>
        <w:rPr>
          <w:rFonts w:cstheme="minorHAnsi"/>
          <w:sz w:val="36"/>
          <w:szCs w:val="36"/>
        </w:rPr>
        <w:t>tratégies &amp; Synthèses.</w:t>
      </w:r>
    </w:p>
    <w:bookmarkEnd w:id="288"/>
    <w:p w14:paraId="39D7C20B" w14:textId="01354DD1" w:rsidR="006D5EB5" w:rsidRDefault="006D5EB5" w:rsidP="00A27BB5">
      <w:pPr>
        <w:rPr>
          <w:rFonts w:cstheme="minorHAnsi"/>
          <w:sz w:val="36"/>
          <w:szCs w:val="36"/>
          <w:shd w:val="clear" w:color="auto" w:fill="FFFFFF"/>
        </w:rPr>
      </w:pPr>
      <w:r w:rsidRPr="00726A22">
        <w:rPr>
          <w:rFonts w:cstheme="minorHAnsi"/>
          <w:b/>
          <w:bCs/>
          <w:sz w:val="36"/>
          <w:szCs w:val="36"/>
          <w:shd w:val="clear" w:color="auto" w:fill="FFFFFF"/>
        </w:rPr>
        <w:t xml:space="preserve">« Epigénétique » : </w:t>
      </w:r>
      <w:r w:rsidRPr="00726A22">
        <w:rPr>
          <w:rFonts w:cstheme="minorHAnsi"/>
          <w:sz w:val="36"/>
          <w:szCs w:val="36"/>
          <w:shd w:val="clear" w:color="auto" w:fill="FFFFFF"/>
        </w:rPr>
        <w:t>mécanismes modifiant de manière réversible, transmissible (</w:t>
      </w:r>
      <w:r w:rsidRPr="00364063">
        <w:rPr>
          <w:rFonts w:cstheme="minorHAnsi"/>
          <w:sz w:val="36"/>
          <w:szCs w:val="36"/>
          <w:shd w:val="clear" w:color="auto" w:fill="FFFFFF"/>
        </w:rPr>
        <w:t>lors des divisions cellulaires</w:t>
      </w:r>
      <w:r w:rsidRPr="00726A22">
        <w:rPr>
          <w:rFonts w:cstheme="minorHAnsi"/>
          <w:sz w:val="36"/>
          <w:szCs w:val="36"/>
          <w:shd w:val="clear" w:color="auto" w:fill="FFFFFF"/>
        </w:rPr>
        <w:t>) et </w:t>
      </w:r>
      <w:hyperlink r:id="rId150" w:history="1">
        <w:r w:rsidRPr="00726A22">
          <w:rPr>
            <w:rFonts w:cstheme="minorHAnsi"/>
            <w:sz w:val="36"/>
            <w:szCs w:val="36"/>
            <w:shd w:val="clear" w:color="auto" w:fill="FFFFFF"/>
          </w:rPr>
          <w:t>adaptative</w:t>
        </w:r>
      </w:hyperlink>
      <w:r w:rsidRPr="00726A22">
        <w:rPr>
          <w:rFonts w:cstheme="minorHAnsi"/>
          <w:sz w:val="36"/>
          <w:szCs w:val="36"/>
          <w:shd w:val="clear" w:color="auto" w:fill="FFFFFF"/>
        </w:rPr>
        <w:t> l'</w:t>
      </w:r>
      <w:hyperlink r:id="rId151" w:history="1">
        <w:r w:rsidRPr="00726A22">
          <w:rPr>
            <w:rFonts w:cstheme="minorHAnsi"/>
            <w:sz w:val="36"/>
            <w:szCs w:val="36"/>
            <w:shd w:val="clear" w:color="auto" w:fill="FFFFFF"/>
          </w:rPr>
          <w:t>expression des gènes</w:t>
        </w:r>
      </w:hyperlink>
      <w:r w:rsidRPr="00726A22">
        <w:rPr>
          <w:rFonts w:cstheme="minorHAnsi"/>
          <w:sz w:val="36"/>
          <w:szCs w:val="36"/>
          <w:shd w:val="clear" w:color="auto" w:fill="FFFFFF"/>
        </w:rPr>
        <w:t> sans en changer la </w:t>
      </w:r>
      <w:hyperlink r:id="rId152" w:history="1">
        <w:r w:rsidRPr="00726A22">
          <w:rPr>
            <w:rFonts w:cstheme="minorHAnsi"/>
            <w:sz w:val="36"/>
            <w:szCs w:val="36"/>
            <w:shd w:val="clear" w:color="auto" w:fill="FFFFFF"/>
          </w:rPr>
          <w:t>séquence nucléotidique</w:t>
        </w:r>
      </w:hyperlink>
      <w:r w:rsidRPr="00726A22">
        <w:rPr>
          <w:rFonts w:cstheme="minorHAnsi"/>
          <w:sz w:val="36"/>
          <w:szCs w:val="36"/>
          <w:shd w:val="clear" w:color="auto" w:fill="FFFFFF"/>
        </w:rPr>
        <w:t> (</w:t>
      </w:r>
      <w:r w:rsidRPr="00A12B0B">
        <w:rPr>
          <w:rFonts w:cstheme="minorHAnsi"/>
          <w:sz w:val="36"/>
          <w:szCs w:val="36"/>
          <w:shd w:val="clear" w:color="auto" w:fill="FFFFFF"/>
        </w:rPr>
        <w:t>ADN</w:t>
      </w:r>
      <w:r w:rsidRPr="00726A22">
        <w:rPr>
          <w:rFonts w:cstheme="minorHAnsi"/>
          <w:sz w:val="36"/>
          <w:szCs w:val="36"/>
          <w:shd w:val="clear" w:color="auto" w:fill="FFFFFF"/>
        </w:rPr>
        <w:t>). Ces mécanismes n’affectent pas la séquence des gènes, mais rendent sec derniers plus difficiles à lire grâce à une série d’interrupteurs chimiques (</w:t>
      </w:r>
      <w:r w:rsidRPr="00364063">
        <w:rPr>
          <w:rFonts w:cstheme="minorHAnsi"/>
          <w:sz w:val="36"/>
          <w:szCs w:val="36"/>
          <w:shd w:val="clear" w:color="auto" w:fill="FFFFFF"/>
        </w:rPr>
        <w:t>notamment des méthylations</w:t>
      </w:r>
      <w:r w:rsidRPr="00726A22">
        <w:rPr>
          <w:rFonts w:cstheme="minorHAnsi"/>
          <w:sz w:val="36"/>
          <w:szCs w:val="36"/>
          <w:shd w:val="clear" w:color="auto" w:fill="FFFFFF"/>
        </w:rPr>
        <w:t xml:space="preserve">). </w:t>
      </w:r>
      <w:bookmarkEnd w:id="287"/>
      <w:r w:rsidRPr="00726A22">
        <w:rPr>
          <w:rFonts w:cstheme="minorHAnsi"/>
          <w:b/>
          <w:bCs/>
          <w:sz w:val="36"/>
          <w:szCs w:val="36"/>
          <w:shd w:val="clear" w:color="auto" w:fill="FFFFFF"/>
        </w:rPr>
        <w:t>IH 12 2020.</w:t>
      </w:r>
      <w:r w:rsidRPr="00726A22">
        <w:rPr>
          <w:rFonts w:cstheme="minorHAnsi"/>
          <w:sz w:val="36"/>
          <w:szCs w:val="36"/>
          <w:shd w:val="clear" w:color="auto" w:fill="FFFFFF"/>
        </w:rPr>
        <w:t xml:space="preserve"> </w:t>
      </w:r>
    </w:p>
    <w:p w14:paraId="0D151841" w14:textId="41DE0EDA" w:rsidR="00A5270A" w:rsidRDefault="00A5270A" w:rsidP="00A27BB5">
      <w:pPr>
        <w:rPr>
          <w:rFonts w:cstheme="minorHAnsi"/>
          <w:b/>
          <w:bCs/>
          <w:sz w:val="36"/>
          <w:szCs w:val="36"/>
          <w:shd w:val="clear" w:color="auto" w:fill="FFFFFF"/>
        </w:rPr>
      </w:pPr>
      <w:r w:rsidRPr="003B251B">
        <w:rPr>
          <w:rFonts w:cstheme="minorHAnsi"/>
          <w:b/>
          <w:bCs/>
          <w:sz w:val="36"/>
          <w:szCs w:val="36"/>
          <w:shd w:val="clear" w:color="auto" w:fill="FFFFFF"/>
        </w:rPr>
        <w:t>« Epiphanie »</w:t>
      </w:r>
      <w:r>
        <w:rPr>
          <w:rFonts w:cstheme="minorHAnsi"/>
          <w:sz w:val="36"/>
          <w:szCs w:val="36"/>
          <w:shd w:val="clear" w:color="auto" w:fill="FFFFFF"/>
        </w:rPr>
        <w:t xml:space="preserve"> : </w:t>
      </w:r>
      <w:r w:rsidR="007D027C">
        <w:rPr>
          <w:rFonts w:cstheme="minorHAnsi"/>
          <w:sz w:val="36"/>
          <w:szCs w:val="36"/>
          <w:shd w:val="clear" w:color="auto" w:fill="FFFFFF"/>
        </w:rPr>
        <w:t>C</w:t>
      </w:r>
      <w:r w:rsidRPr="008F11D0">
        <w:rPr>
          <w:rFonts w:cstheme="minorHAnsi"/>
          <w:sz w:val="36"/>
          <w:szCs w:val="36"/>
          <w:shd w:val="clear" w:color="auto" w:fill="FFFFFF"/>
        </w:rPr>
        <w:t>ompréhension soudaine de l'essence ou de la signification de quelque chose</w:t>
      </w:r>
      <w:r>
        <w:rPr>
          <w:rFonts w:cstheme="minorHAnsi"/>
          <w:sz w:val="36"/>
          <w:szCs w:val="36"/>
          <w:shd w:val="clear" w:color="auto" w:fill="FFFFFF"/>
        </w:rPr>
        <w:t>. Terme d’origine chrétienne (</w:t>
      </w:r>
      <w:r w:rsidRPr="0078704E">
        <w:rPr>
          <w:rFonts w:cstheme="minorHAnsi"/>
          <w:sz w:val="36"/>
          <w:szCs w:val="36"/>
          <w:shd w:val="clear" w:color="auto" w:fill="FFFFFF"/>
        </w:rPr>
        <w:t>manifestation de Jésus enfant aux Rois mages venus l'adorer</w:t>
      </w:r>
      <w:r w:rsidRPr="003B251B">
        <w:rPr>
          <w:rFonts w:cstheme="minorHAnsi"/>
          <w:sz w:val="36"/>
          <w:szCs w:val="36"/>
          <w:shd w:val="clear" w:color="auto" w:fill="FFFFFF"/>
        </w:rPr>
        <w:t>),</w:t>
      </w:r>
      <w:r w:rsidRPr="003B251B">
        <w:rPr>
          <w:rFonts w:ascii="Arial" w:hAnsi="Arial" w:cs="Arial"/>
          <w:sz w:val="21"/>
          <w:szCs w:val="21"/>
          <w:shd w:val="clear" w:color="auto" w:fill="FFFFFF"/>
        </w:rPr>
        <w:t xml:space="preserve"> </w:t>
      </w:r>
      <w:r>
        <w:rPr>
          <w:rFonts w:cstheme="minorHAnsi"/>
          <w:sz w:val="36"/>
          <w:szCs w:val="36"/>
          <w:shd w:val="clear" w:color="auto" w:fill="FFFFFF"/>
        </w:rPr>
        <w:t>très « </w:t>
      </w:r>
      <w:r w:rsidRPr="007D027C">
        <w:rPr>
          <w:rFonts w:cstheme="minorHAnsi"/>
          <w:i/>
          <w:iCs/>
          <w:sz w:val="36"/>
          <w:szCs w:val="36"/>
          <w:shd w:val="clear" w:color="auto" w:fill="FFFFFF"/>
        </w:rPr>
        <w:t>tendance</w:t>
      </w:r>
      <w:r>
        <w:rPr>
          <w:rFonts w:cstheme="minorHAnsi"/>
          <w:sz w:val="36"/>
          <w:szCs w:val="36"/>
          <w:shd w:val="clear" w:color="auto" w:fill="FFFFFF"/>
        </w:rPr>
        <w:t xml:space="preserve"> » actuellement. </w:t>
      </w:r>
      <w:r w:rsidRPr="00A5270A">
        <w:rPr>
          <w:rFonts w:cstheme="minorHAnsi"/>
          <w:b/>
          <w:bCs/>
          <w:sz w:val="36"/>
          <w:szCs w:val="36"/>
          <w:shd w:val="clear" w:color="auto" w:fill="FFFFFF"/>
        </w:rPr>
        <w:t>IH 05 2022</w:t>
      </w:r>
      <w:r w:rsidR="00D72A47">
        <w:rPr>
          <w:rFonts w:cstheme="minorHAnsi"/>
          <w:b/>
          <w:bCs/>
          <w:sz w:val="36"/>
          <w:szCs w:val="36"/>
          <w:shd w:val="clear" w:color="auto" w:fill="FFFFFF"/>
        </w:rPr>
        <w:t>.</w:t>
      </w:r>
    </w:p>
    <w:p w14:paraId="4D7E4D81" w14:textId="3C98E187" w:rsidR="006939C4" w:rsidRDefault="006939C4" w:rsidP="00A27BB5">
      <w:pPr>
        <w:rPr>
          <w:rFonts w:cstheme="minorHAnsi"/>
          <w:b/>
          <w:bCs/>
          <w:sz w:val="36"/>
          <w:szCs w:val="36"/>
          <w:shd w:val="clear" w:color="auto" w:fill="FFFFFF"/>
        </w:rPr>
      </w:pPr>
      <w:r>
        <w:rPr>
          <w:rFonts w:cstheme="minorHAnsi"/>
          <w:b/>
          <w:bCs/>
          <w:color w:val="000000" w:themeColor="text1"/>
          <w:sz w:val="36"/>
          <w:szCs w:val="36"/>
          <w:shd w:val="clear" w:color="auto" w:fill="FFFFFF"/>
        </w:rPr>
        <w:t xml:space="preserve"> « EPR »</w:t>
      </w:r>
      <w:r>
        <w:rPr>
          <w:rFonts w:cstheme="minorHAnsi"/>
          <w:color w:val="000000" w:themeColor="text1"/>
          <w:sz w:val="36"/>
          <w:szCs w:val="36"/>
          <w:shd w:val="clear" w:color="auto" w:fill="FFFFFF"/>
        </w:rPr>
        <w:t> </w:t>
      </w:r>
      <w:r>
        <w:rPr>
          <w:rFonts w:cstheme="minorHAnsi"/>
          <w:b/>
          <w:bCs/>
          <w:color w:val="000000" w:themeColor="text1"/>
          <w:sz w:val="36"/>
          <w:szCs w:val="36"/>
          <w:shd w:val="clear" w:color="auto" w:fill="FFFFFF"/>
        </w:rPr>
        <w:t xml:space="preserve">ou « Exposition et Prévention de la Réponse » ou </w:t>
      </w:r>
      <w:r w:rsidRPr="006712AF">
        <w:rPr>
          <w:rFonts w:cstheme="minorHAnsi"/>
          <w:b/>
          <w:bCs/>
          <w:color w:val="000000" w:themeColor="text1"/>
          <w:sz w:val="36"/>
          <w:szCs w:val="36"/>
          <w:shd w:val="clear" w:color="auto" w:fill="FFFFFF"/>
        </w:rPr>
        <w:t>« Exposition »</w:t>
      </w:r>
      <w:r>
        <w:rPr>
          <w:rFonts w:cstheme="minorHAnsi"/>
          <w:b/>
          <w:b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 Technique utilisée dans les </w:t>
      </w:r>
      <w:r w:rsidRPr="004A7BE9">
        <w:rPr>
          <w:rFonts w:cstheme="minorHAnsi"/>
          <w:i/>
          <w:iCs/>
          <w:color w:val="000000" w:themeColor="text1"/>
          <w:sz w:val="36"/>
          <w:szCs w:val="36"/>
          <w:shd w:val="clear" w:color="auto" w:fill="FFFFFF"/>
        </w:rPr>
        <w:t>TCC</w:t>
      </w:r>
      <w:r>
        <w:rPr>
          <w:rFonts w:cstheme="minorHAnsi"/>
          <w:color w:val="000000" w:themeColor="text1"/>
          <w:sz w:val="36"/>
          <w:szCs w:val="36"/>
          <w:shd w:val="clear" w:color="auto" w:fill="FFFFFF"/>
        </w:rPr>
        <w:t xml:space="preserve">* qui consiste à mettre progressivement le patient en présence de l’objet de sa phobie </w:t>
      </w:r>
      <w:proofErr w:type="gramStart"/>
      <w:r>
        <w:rPr>
          <w:rFonts w:cstheme="minorHAnsi"/>
          <w:color w:val="000000" w:themeColor="text1"/>
          <w:sz w:val="36"/>
          <w:szCs w:val="36"/>
          <w:shd w:val="clear" w:color="auto" w:fill="FFFFFF"/>
        </w:rPr>
        <w:t>( dénomination</w:t>
      </w:r>
      <w:proofErr w:type="gramEnd"/>
      <w:r>
        <w:rPr>
          <w:rFonts w:cstheme="minorHAnsi"/>
          <w:color w:val="000000" w:themeColor="text1"/>
          <w:sz w:val="36"/>
          <w:szCs w:val="36"/>
          <w:shd w:val="clear" w:color="auto" w:fill="FFFFFF"/>
        </w:rPr>
        <w:t>, récit, image floue puis de plus en plus nette, etc.) dans un contexte sécurisé afin d’obtenir une désensibilisation progressive et lutter contre l’</w:t>
      </w:r>
      <w:r w:rsidRPr="006939C4">
        <w:rPr>
          <w:rFonts w:cstheme="minorHAnsi"/>
          <w:i/>
          <w:iCs/>
          <w:color w:val="000000" w:themeColor="text1"/>
          <w:sz w:val="36"/>
          <w:szCs w:val="36"/>
          <w:shd w:val="clear" w:color="auto" w:fill="FFFFFF"/>
        </w:rPr>
        <w:t>évitement</w:t>
      </w:r>
      <w:r>
        <w:rPr>
          <w:rFonts w:cstheme="minorHAnsi"/>
          <w:color w:val="000000" w:themeColor="text1"/>
          <w:sz w:val="36"/>
          <w:szCs w:val="36"/>
          <w:shd w:val="clear" w:color="auto" w:fill="FFFFFF"/>
        </w:rPr>
        <w:t xml:space="preserve">*. </w:t>
      </w:r>
      <w:r w:rsidRPr="004A7BE9">
        <w:rPr>
          <w:rFonts w:cstheme="minorHAnsi"/>
          <w:b/>
          <w:bCs/>
          <w:color w:val="000000" w:themeColor="text1"/>
          <w:sz w:val="36"/>
          <w:szCs w:val="36"/>
          <w:shd w:val="clear" w:color="auto" w:fill="FFFFFF"/>
        </w:rPr>
        <w:t>IH 02 2025</w:t>
      </w:r>
    </w:p>
    <w:p w14:paraId="0D37D840" w14:textId="35DE1E71" w:rsidR="00F114DB" w:rsidRDefault="00F114DB" w:rsidP="00A27BB5">
      <w:pPr>
        <w:rPr>
          <w:b/>
          <w:sz w:val="36"/>
          <w:szCs w:val="36"/>
        </w:rPr>
      </w:pPr>
      <w:r>
        <w:rPr>
          <w:b/>
          <w:sz w:val="36"/>
          <w:szCs w:val="36"/>
        </w:rPr>
        <w:t xml:space="preserve">« Epreuve des 5 mots » ou « T5M » ou « Test des 5 mots » ou « 5 Words Test » ou « 5WT » : </w:t>
      </w:r>
      <w:r w:rsidRPr="00F114DB">
        <w:rPr>
          <w:bCs/>
          <w:sz w:val="36"/>
          <w:szCs w:val="36"/>
        </w:rPr>
        <w:t xml:space="preserve">Test rapide de dépistage des troubles de la </w:t>
      </w:r>
      <w:r>
        <w:rPr>
          <w:bCs/>
          <w:sz w:val="36"/>
          <w:szCs w:val="36"/>
        </w:rPr>
        <w:t>« </w:t>
      </w:r>
      <w:r w:rsidRPr="00F114DB">
        <w:rPr>
          <w:bCs/>
          <w:i/>
          <w:iCs/>
          <w:sz w:val="36"/>
          <w:szCs w:val="36"/>
        </w:rPr>
        <w:t>mémoire épisodique verbale</w:t>
      </w:r>
      <w:r>
        <w:rPr>
          <w:bCs/>
          <w:sz w:val="36"/>
          <w:szCs w:val="36"/>
        </w:rPr>
        <w:t xml:space="preserve"> » inventé par le Pr </w:t>
      </w:r>
      <w:r w:rsidRPr="00A12B0B">
        <w:rPr>
          <w:bCs/>
          <w:sz w:val="36"/>
          <w:szCs w:val="36"/>
          <w:u w:val="single"/>
        </w:rPr>
        <w:t>Bruno Dubois</w:t>
      </w:r>
      <w:r>
        <w:rPr>
          <w:bCs/>
          <w:sz w:val="36"/>
          <w:szCs w:val="36"/>
        </w:rPr>
        <w:t xml:space="preserve">*. </w:t>
      </w:r>
      <w:r w:rsidRPr="00F114DB">
        <w:rPr>
          <w:b/>
          <w:sz w:val="36"/>
          <w:szCs w:val="36"/>
        </w:rPr>
        <w:t>IH 10 2022</w:t>
      </w:r>
    </w:p>
    <w:p w14:paraId="5DEF9EE2" w14:textId="5AABECBC" w:rsidR="00AB45FB" w:rsidRDefault="00AB45FB" w:rsidP="00AB45FB">
      <w:pPr>
        <w:shd w:val="clear" w:color="auto" w:fill="FFFFFF" w:themeFill="background1"/>
        <w:rPr>
          <w:bCs/>
          <w:sz w:val="36"/>
          <w:szCs w:val="36"/>
        </w:rPr>
      </w:pPr>
      <w:r>
        <w:rPr>
          <w:b/>
          <w:sz w:val="36"/>
          <w:szCs w:val="36"/>
        </w:rPr>
        <w:t xml:space="preserve">« Equanimité » : </w:t>
      </w:r>
      <w:r w:rsidRPr="00AB45FB">
        <w:rPr>
          <w:bCs/>
          <w:sz w:val="36"/>
          <w:szCs w:val="36"/>
        </w:rPr>
        <w:t>Egalité d’âme, d’humeur, sérénité.</w:t>
      </w:r>
      <w:r w:rsidRPr="00AB45FB">
        <w:rPr>
          <w:rFonts w:ascii="Arial" w:hAnsi="Arial" w:cs="Arial"/>
          <w:color w:val="202122"/>
          <w:sz w:val="21"/>
          <w:szCs w:val="21"/>
          <w:shd w:val="clear" w:color="auto" w:fill="FFFFFF"/>
        </w:rPr>
        <w:t xml:space="preserve"> </w:t>
      </w:r>
      <w:r w:rsidRPr="00AB45FB">
        <w:rPr>
          <w:bCs/>
          <w:sz w:val="36"/>
          <w:szCs w:val="36"/>
        </w:rPr>
        <w:t>Disposition </w:t>
      </w:r>
      <w:hyperlink r:id="rId153" w:tooltip="Sentiment" w:history="1">
        <w:r w:rsidRPr="00AB45FB">
          <w:rPr>
            <w:rStyle w:val="Lienhypertexte"/>
            <w:bCs/>
            <w:color w:val="auto"/>
            <w:sz w:val="36"/>
            <w:szCs w:val="36"/>
            <w:u w:val="none"/>
          </w:rPr>
          <w:t>affective</w:t>
        </w:r>
      </w:hyperlink>
      <w:r w:rsidRPr="00AB45FB">
        <w:rPr>
          <w:bCs/>
          <w:sz w:val="36"/>
          <w:szCs w:val="36"/>
        </w:rPr>
        <w:t> de </w:t>
      </w:r>
      <w:hyperlink r:id="rId154" w:tooltip="Détachement (philosophie)" w:history="1">
        <w:r w:rsidRPr="00AB45FB">
          <w:rPr>
            <w:rStyle w:val="Lienhypertexte"/>
            <w:bCs/>
            <w:color w:val="auto"/>
            <w:sz w:val="36"/>
            <w:szCs w:val="36"/>
            <w:u w:val="none"/>
          </w:rPr>
          <w:t>détachement</w:t>
        </w:r>
      </w:hyperlink>
      <w:r w:rsidRPr="00AB45FB">
        <w:rPr>
          <w:bCs/>
          <w:sz w:val="36"/>
          <w:szCs w:val="36"/>
        </w:rPr>
        <w:t> et de </w:t>
      </w:r>
      <w:hyperlink r:id="rId155" w:tooltip="wikt:sérénité" w:history="1">
        <w:r w:rsidRPr="00AB45FB">
          <w:rPr>
            <w:rStyle w:val="Lienhypertexte"/>
            <w:bCs/>
            <w:color w:val="auto"/>
            <w:sz w:val="36"/>
            <w:szCs w:val="36"/>
            <w:u w:val="none"/>
          </w:rPr>
          <w:t>sérénité</w:t>
        </w:r>
      </w:hyperlink>
      <w:r w:rsidRPr="00AB45FB">
        <w:rPr>
          <w:bCs/>
          <w:sz w:val="36"/>
          <w:szCs w:val="36"/>
        </w:rPr>
        <w:t> à l'égard de toute sensation ou évocation, agréable ou désagréable.</w:t>
      </w:r>
    </w:p>
    <w:p w14:paraId="6ED1A991" w14:textId="286E079B" w:rsidR="008B7ADC" w:rsidRPr="00AB45FB" w:rsidRDefault="008B7ADC" w:rsidP="00AB45FB">
      <w:pPr>
        <w:shd w:val="clear" w:color="auto" w:fill="FFFFFF" w:themeFill="background1"/>
        <w:rPr>
          <w:rFonts w:cstheme="minorHAnsi"/>
          <w:bCs/>
          <w:sz w:val="36"/>
          <w:szCs w:val="36"/>
        </w:rPr>
      </w:pPr>
      <w:r w:rsidRPr="008B7ADC">
        <w:rPr>
          <w:b/>
          <w:sz w:val="36"/>
          <w:szCs w:val="36"/>
        </w:rPr>
        <w:t>« Equifinalité »</w:t>
      </w:r>
      <w:r>
        <w:rPr>
          <w:bCs/>
          <w:sz w:val="36"/>
          <w:szCs w:val="36"/>
        </w:rPr>
        <w:t xml:space="preserve"> : Terme utilisé en </w:t>
      </w:r>
      <w:r w:rsidRPr="008B7ADC">
        <w:rPr>
          <w:bCs/>
          <w:i/>
          <w:iCs/>
          <w:sz w:val="36"/>
          <w:szCs w:val="36"/>
        </w:rPr>
        <w:t>thérapie systémique</w:t>
      </w:r>
      <w:r>
        <w:rPr>
          <w:bCs/>
          <w:sz w:val="36"/>
          <w:szCs w:val="36"/>
        </w:rPr>
        <w:t xml:space="preserve">* : </w:t>
      </w:r>
      <w:r w:rsidRPr="008B7ADC">
        <w:rPr>
          <w:bCs/>
          <w:sz w:val="36"/>
          <w:szCs w:val="36"/>
        </w:rPr>
        <w:t xml:space="preserve">La structure actuelle (hic et nunc, « ici et maintenant ») des interactions d’un système explique mieux son fonctionnement que l’histoire du système. En fonction de ce principe, ce n’est pas tant la recherche des causes antérieures qui aidera à résoudre un problème donné que la clarification des modes actuels de fonctionnement ou dysfonctionnement du système où il se </w:t>
      </w:r>
      <w:proofErr w:type="gramStart"/>
      <w:r w:rsidRPr="008B7ADC">
        <w:rPr>
          <w:bCs/>
          <w:sz w:val="36"/>
          <w:szCs w:val="36"/>
        </w:rPr>
        <w:t>produit.</w:t>
      </w:r>
      <w:r>
        <w:rPr>
          <w:bCs/>
          <w:sz w:val="36"/>
          <w:szCs w:val="36"/>
        </w:rPr>
        <w:t>.</w:t>
      </w:r>
      <w:proofErr w:type="gramEnd"/>
      <w:r>
        <w:rPr>
          <w:bCs/>
          <w:sz w:val="36"/>
          <w:szCs w:val="36"/>
        </w:rPr>
        <w:t xml:space="preserve"> Des stratégies différentes peuvent aboutir à des résultats similaires. </w:t>
      </w:r>
    </w:p>
    <w:p w14:paraId="7BEA2F9C" w14:textId="5B17F1D5" w:rsidR="002D2B11" w:rsidRDefault="00D72A47" w:rsidP="00A27BB5">
      <w:pPr>
        <w:rPr>
          <w:rStyle w:val="lev"/>
          <w:rFonts w:cstheme="minorHAnsi"/>
          <w:b w:val="0"/>
          <w:bCs w:val="0"/>
          <w:color w:val="444444"/>
          <w:sz w:val="36"/>
          <w:szCs w:val="36"/>
          <w:shd w:val="clear" w:color="auto" w:fill="FFFFFF"/>
        </w:rPr>
      </w:pPr>
      <w:r>
        <w:rPr>
          <w:rFonts w:cstheme="minorHAnsi"/>
          <w:b/>
          <w:bCs/>
          <w:sz w:val="36"/>
          <w:szCs w:val="36"/>
          <w:shd w:val="clear" w:color="auto" w:fill="FFFFFF"/>
        </w:rPr>
        <w:t xml:space="preserve">« Equithérapie » : </w:t>
      </w:r>
      <w:r w:rsidRPr="00A45375">
        <w:rPr>
          <w:rStyle w:val="lev"/>
          <w:rFonts w:cstheme="minorHAnsi"/>
          <w:b w:val="0"/>
          <w:bCs w:val="0"/>
          <w:sz w:val="36"/>
          <w:szCs w:val="36"/>
          <w:shd w:val="clear" w:color="auto" w:fill="FFFFFF"/>
        </w:rPr>
        <w:t xml:space="preserve">Soin psychique médiatisé par le cheval et dispensé à une personne dans ses dimensions psychiques et corporelles. </w:t>
      </w:r>
      <w:r w:rsidR="0025523F">
        <w:rPr>
          <w:rStyle w:val="lev"/>
          <w:rFonts w:cstheme="minorHAnsi"/>
          <w:b w:val="0"/>
          <w:bCs w:val="0"/>
          <w:sz w:val="36"/>
          <w:szCs w:val="36"/>
          <w:shd w:val="clear" w:color="auto" w:fill="FFFFFF"/>
        </w:rPr>
        <w:t xml:space="preserve">Fait partie des </w:t>
      </w:r>
      <w:r w:rsidR="00A45375" w:rsidRPr="00364063">
        <w:rPr>
          <w:rStyle w:val="lev"/>
          <w:rFonts w:cstheme="minorHAnsi"/>
          <w:b w:val="0"/>
          <w:bCs w:val="0"/>
          <w:i/>
          <w:iCs/>
          <w:sz w:val="36"/>
          <w:szCs w:val="36"/>
          <w:shd w:val="clear" w:color="auto" w:fill="FFFFFF"/>
        </w:rPr>
        <w:t>thérapies complémentaires</w:t>
      </w:r>
      <w:r w:rsidR="0025523F">
        <w:rPr>
          <w:rStyle w:val="lev"/>
          <w:rFonts w:cstheme="minorHAnsi"/>
          <w:b w:val="0"/>
          <w:bCs w:val="0"/>
          <w:sz w:val="36"/>
          <w:szCs w:val="36"/>
          <w:shd w:val="clear" w:color="auto" w:fill="FFFFFF"/>
        </w:rPr>
        <w:t xml:space="preserve">*. </w:t>
      </w:r>
      <w:r w:rsidRPr="00A45375">
        <w:rPr>
          <w:rStyle w:val="lev"/>
          <w:rFonts w:cstheme="minorHAnsi"/>
          <w:sz w:val="36"/>
          <w:szCs w:val="36"/>
          <w:shd w:val="clear" w:color="auto" w:fill="FFFFFF"/>
        </w:rPr>
        <w:t>IH 09 2022</w:t>
      </w:r>
      <w:r>
        <w:rPr>
          <w:rStyle w:val="lev"/>
          <w:rFonts w:cstheme="minorHAnsi"/>
          <w:b w:val="0"/>
          <w:bCs w:val="0"/>
          <w:color w:val="444444"/>
          <w:sz w:val="36"/>
          <w:szCs w:val="36"/>
          <w:shd w:val="clear" w:color="auto" w:fill="FFFFFF"/>
        </w:rPr>
        <w:t>.</w:t>
      </w:r>
    </w:p>
    <w:p w14:paraId="350804D8" w14:textId="4A5FF8AA" w:rsidR="00D64E89" w:rsidRPr="00175784" w:rsidRDefault="00D64E89" w:rsidP="00175784">
      <w:pPr>
        <w:shd w:val="clear" w:color="auto" w:fill="FFFFFF" w:themeFill="background1"/>
        <w:rPr>
          <w:rStyle w:val="lev"/>
          <w:rFonts w:cstheme="minorHAnsi"/>
          <w:b w:val="0"/>
          <w:bCs w:val="0"/>
          <w:color w:val="000000" w:themeColor="text1"/>
          <w:sz w:val="36"/>
          <w:szCs w:val="36"/>
          <w:shd w:val="clear" w:color="auto" w:fill="FFFFFF"/>
        </w:rPr>
      </w:pPr>
      <w:r w:rsidRPr="00175784">
        <w:rPr>
          <w:rStyle w:val="lev"/>
          <w:rFonts w:cstheme="minorHAnsi"/>
          <w:color w:val="000000" w:themeColor="text1"/>
          <w:sz w:val="36"/>
          <w:szCs w:val="36"/>
          <w:shd w:val="clear" w:color="auto" w:fill="FFFFFF"/>
        </w:rPr>
        <w:t xml:space="preserve">« Erreur d’Othello » : </w:t>
      </w:r>
      <w:r w:rsidRPr="00175784">
        <w:rPr>
          <w:rStyle w:val="lev"/>
          <w:rFonts w:cstheme="minorHAnsi"/>
          <w:b w:val="0"/>
          <w:bCs w:val="0"/>
          <w:color w:val="000000" w:themeColor="text1"/>
          <w:sz w:val="36"/>
          <w:szCs w:val="36"/>
          <w:shd w:val="clear" w:color="auto" w:fill="FFFFFF"/>
        </w:rPr>
        <w:t xml:space="preserve">Attribution d’une motivation erronée à une expression émotionnelle (souvent due à un préjugé préalable aboutissant au </w:t>
      </w:r>
      <w:r w:rsidRPr="00175784">
        <w:rPr>
          <w:rStyle w:val="lev"/>
          <w:rFonts w:cstheme="minorHAnsi"/>
          <w:b w:val="0"/>
          <w:bCs w:val="0"/>
          <w:i/>
          <w:iCs/>
          <w:color w:val="000000" w:themeColor="text1"/>
          <w:sz w:val="36"/>
          <w:szCs w:val="36"/>
          <w:shd w:val="clear" w:color="auto" w:fill="FFFFFF"/>
        </w:rPr>
        <w:t>biais de confirmation</w:t>
      </w:r>
      <w:r w:rsidRPr="00175784">
        <w:rPr>
          <w:rStyle w:val="lev"/>
          <w:rFonts w:cstheme="minorHAnsi"/>
          <w:b w:val="0"/>
          <w:bCs w:val="0"/>
          <w:color w:val="000000" w:themeColor="text1"/>
          <w:sz w:val="36"/>
          <w:szCs w:val="36"/>
          <w:shd w:val="clear" w:color="auto" w:fill="FFFFFF"/>
        </w:rPr>
        <w:t xml:space="preserve">*). Le suspect a-t-il peur de ne pas être cru ou d’être démasqué ? </w:t>
      </w:r>
    </w:p>
    <w:p w14:paraId="6539E655" w14:textId="724683CC" w:rsidR="00D72A47" w:rsidRDefault="00D72A47" w:rsidP="00A27BB5">
      <w:pPr>
        <w:rPr>
          <w:rStyle w:val="lev"/>
          <w:rFonts w:cstheme="minorHAnsi"/>
          <w:b w:val="0"/>
          <w:bCs w:val="0"/>
          <w:color w:val="444444"/>
          <w:sz w:val="36"/>
          <w:szCs w:val="36"/>
          <w:shd w:val="clear" w:color="auto" w:fill="FFFFFF"/>
        </w:rPr>
      </w:pPr>
      <w:r>
        <w:rPr>
          <w:rStyle w:val="lev"/>
          <w:rFonts w:cstheme="minorHAnsi"/>
          <w:b w:val="0"/>
          <w:bCs w:val="0"/>
          <w:color w:val="444444"/>
          <w:sz w:val="36"/>
          <w:szCs w:val="36"/>
          <w:shd w:val="clear" w:color="auto" w:fill="FFFFFF"/>
        </w:rPr>
        <w:t xml:space="preserve"> </w:t>
      </w:r>
      <w:r w:rsidR="002D2B11">
        <w:rPr>
          <w:rFonts w:cstheme="minorHAnsi"/>
          <w:b/>
          <w:bCs/>
          <w:sz w:val="36"/>
          <w:szCs w:val="36"/>
          <w:shd w:val="clear" w:color="auto" w:fill="FFFFFF" w:themeFill="background1"/>
        </w:rPr>
        <w:t>« Erreur mnésique » ou</w:t>
      </w:r>
      <w:r w:rsidR="002D2B11" w:rsidRPr="00A65286">
        <w:rPr>
          <w:rFonts w:cstheme="minorHAnsi"/>
          <w:b/>
          <w:bCs/>
          <w:sz w:val="36"/>
          <w:szCs w:val="36"/>
          <w:shd w:val="clear" w:color="auto" w:fill="FFFFFF" w:themeFill="background1"/>
        </w:rPr>
        <w:t xml:space="preserve"> « Faux souvenirs » </w:t>
      </w:r>
      <w:r w:rsidR="002D2B11">
        <w:rPr>
          <w:rFonts w:cstheme="minorHAnsi"/>
          <w:b/>
          <w:bCs/>
          <w:sz w:val="36"/>
          <w:szCs w:val="36"/>
          <w:shd w:val="clear" w:color="auto" w:fill="FFFFFF" w:themeFill="background1"/>
        </w:rPr>
        <w:t>ou « Pseudo-mémoires » ou « Illusions mnésiques </w:t>
      </w:r>
      <w:proofErr w:type="gramStart"/>
      <w:r w:rsidR="002D2B11">
        <w:rPr>
          <w:rFonts w:cstheme="minorHAnsi"/>
          <w:b/>
          <w:bCs/>
          <w:sz w:val="36"/>
          <w:szCs w:val="36"/>
          <w:shd w:val="clear" w:color="auto" w:fill="FFFFFF" w:themeFill="background1"/>
        </w:rPr>
        <w:t>»</w:t>
      </w:r>
      <w:r w:rsidR="002D2B11" w:rsidRPr="00A65286">
        <w:rPr>
          <w:rFonts w:cstheme="minorHAnsi"/>
          <w:b/>
          <w:bCs/>
          <w:sz w:val="36"/>
          <w:szCs w:val="36"/>
          <w:shd w:val="clear" w:color="auto" w:fill="FFFFFF" w:themeFill="background1"/>
        </w:rPr>
        <w:t>:</w:t>
      </w:r>
      <w:proofErr w:type="gramEnd"/>
      <w:r w:rsidR="002D2B11" w:rsidRPr="00A65286">
        <w:rPr>
          <w:rFonts w:cstheme="minorHAnsi"/>
          <w:b/>
          <w:bCs/>
          <w:sz w:val="36"/>
          <w:szCs w:val="36"/>
          <w:shd w:val="clear" w:color="auto" w:fill="FFFFFF" w:themeFill="background1"/>
        </w:rPr>
        <w:t xml:space="preserve"> </w:t>
      </w:r>
      <w:r w:rsidR="002D2B11" w:rsidRPr="00A65286">
        <w:rPr>
          <w:rFonts w:cstheme="minorHAnsi"/>
          <w:sz w:val="36"/>
          <w:szCs w:val="36"/>
          <w:shd w:val="clear" w:color="auto" w:fill="FFFFFF" w:themeFill="background1"/>
        </w:rPr>
        <w:t>Fait de se souvenir</w:t>
      </w:r>
      <w:r w:rsidR="002D2B11">
        <w:rPr>
          <w:rFonts w:cstheme="minorHAnsi"/>
          <w:sz w:val="36"/>
          <w:szCs w:val="36"/>
          <w:shd w:val="clear" w:color="auto" w:fill="FFFFFF" w:themeFill="background1"/>
        </w:rPr>
        <w:t xml:space="preserve"> d’un événement qui, en totalité ou en partie, ne s’est jamais produit, mais que le sujet croit absolument vrai. Il est possible d’induire de faux souvenirs par différentes techniques psychologiques, dont l’utilisation de l’hypnose, un exemple célèbre étant la création de « l’homme de février » dans une thérapie de </w:t>
      </w:r>
      <w:r w:rsidR="002D2B11" w:rsidRPr="00364063">
        <w:rPr>
          <w:rFonts w:cstheme="minorHAnsi"/>
          <w:sz w:val="36"/>
          <w:szCs w:val="36"/>
          <w:u w:val="single"/>
          <w:shd w:val="clear" w:color="auto" w:fill="FFFFFF" w:themeFill="background1"/>
        </w:rPr>
        <w:t>Milton H. Erickson</w:t>
      </w:r>
      <w:r w:rsidR="002D2B11" w:rsidRPr="00364063">
        <w:rPr>
          <w:rFonts w:cstheme="minorHAnsi"/>
          <w:sz w:val="36"/>
          <w:szCs w:val="36"/>
          <w:shd w:val="clear" w:color="auto" w:fill="FFFFFF" w:themeFill="background1"/>
        </w:rPr>
        <w:t xml:space="preserve">*. </w:t>
      </w:r>
      <w:r w:rsidR="002D2B11" w:rsidRPr="00364063">
        <w:rPr>
          <w:rFonts w:cstheme="minorHAnsi"/>
          <w:sz w:val="36"/>
          <w:szCs w:val="36"/>
          <w:u w:val="single"/>
          <w:shd w:val="clear" w:color="auto" w:fill="FFFFFF" w:themeFill="background1"/>
        </w:rPr>
        <w:t>Elisabeth Loftus</w:t>
      </w:r>
      <w:r w:rsidR="002D2B11">
        <w:rPr>
          <w:rFonts w:cstheme="minorHAnsi"/>
          <w:sz w:val="36"/>
          <w:szCs w:val="36"/>
          <w:shd w:val="clear" w:color="auto" w:fill="FFFFFF" w:themeFill="background1"/>
        </w:rPr>
        <w:t xml:space="preserve">* a particulièrement étudié ces souvenirs dans les années 1970, dénonçant leurs risques, notamment sur le plan judiciaire (faux souvenirs d’inceste, utilisation de l’hypnose dans les enquêtes policières, etc.). </w:t>
      </w:r>
      <w:r w:rsidR="002D2B11" w:rsidRPr="00A65286">
        <w:rPr>
          <w:rFonts w:cstheme="minorHAnsi"/>
          <w:b/>
          <w:bCs/>
          <w:sz w:val="36"/>
          <w:szCs w:val="36"/>
          <w:shd w:val="clear" w:color="auto" w:fill="FFFFFF" w:themeFill="background1"/>
        </w:rPr>
        <w:t>IH 11 2024</w:t>
      </w:r>
    </w:p>
    <w:p w14:paraId="72F3FFEC" w14:textId="20FEF1C9" w:rsidR="00317109" w:rsidRDefault="00317109" w:rsidP="00A27BB5">
      <w:pPr>
        <w:rPr>
          <w:rFonts w:cstheme="minorHAnsi"/>
          <w:b/>
          <w:bCs/>
          <w:sz w:val="36"/>
          <w:szCs w:val="36"/>
          <w:shd w:val="clear" w:color="auto" w:fill="FFFFFF"/>
        </w:rPr>
      </w:pPr>
      <w:r w:rsidRPr="00317109">
        <w:rPr>
          <w:rStyle w:val="lev"/>
          <w:rFonts w:cstheme="minorHAnsi"/>
          <w:sz w:val="36"/>
          <w:szCs w:val="36"/>
          <w:shd w:val="clear" w:color="auto" w:fill="FFFFFF"/>
        </w:rPr>
        <w:t>« Erreur fondamentale d’attribution » </w:t>
      </w:r>
      <w:r w:rsidR="00190C2F">
        <w:rPr>
          <w:rStyle w:val="lev"/>
          <w:rFonts w:cstheme="minorHAnsi"/>
          <w:sz w:val="36"/>
          <w:szCs w:val="36"/>
          <w:shd w:val="clear" w:color="auto" w:fill="FFFFFF"/>
        </w:rPr>
        <w:t>ou « Biais d’internalité »</w:t>
      </w:r>
      <w:r w:rsidR="006E7977">
        <w:rPr>
          <w:rStyle w:val="lev"/>
          <w:rFonts w:cstheme="minorHAnsi"/>
          <w:sz w:val="36"/>
          <w:szCs w:val="36"/>
          <w:shd w:val="clear" w:color="auto" w:fill="FFFFFF"/>
        </w:rPr>
        <w:t xml:space="preserve"> </w:t>
      </w:r>
      <w:r w:rsidRPr="00317109">
        <w:rPr>
          <w:rStyle w:val="lev"/>
          <w:rFonts w:cstheme="minorHAnsi"/>
          <w:sz w:val="36"/>
          <w:szCs w:val="36"/>
          <w:shd w:val="clear" w:color="auto" w:fill="FFFFFF"/>
        </w:rPr>
        <w:t xml:space="preserve">: </w:t>
      </w:r>
      <w:r>
        <w:rPr>
          <w:rFonts w:ascii="Arial" w:hAnsi="Arial" w:cs="Arial"/>
          <w:color w:val="4D5156"/>
          <w:sz w:val="21"/>
          <w:szCs w:val="21"/>
          <w:shd w:val="clear" w:color="auto" w:fill="FFFFFF"/>
        </w:rPr>
        <w:t> </w:t>
      </w:r>
      <w:r w:rsidRPr="00190C2F">
        <w:rPr>
          <w:rFonts w:cstheme="minorHAnsi"/>
          <w:i/>
          <w:iCs/>
          <w:sz w:val="36"/>
          <w:szCs w:val="36"/>
          <w:shd w:val="clear" w:color="auto" w:fill="FFFFFF"/>
        </w:rPr>
        <w:t>Biais psychologique</w:t>
      </w:r>
      <w:r>
        <w:rPr>
          <w:rFonts w:cstheme="minorHAnsi"/>
          <w:sz w:val="36"/>
          <w:szCs w:val="36"/>
          <w:shd w:val="clear" w:color="auto" w:fill="FFFFFF"/>
        </w:rPr>
        <w:t>*</w:t>
      </w:r>
      <w:r w:rsidRPr="00317109">
        <w:rPr>
          <w:rFonts w:cstheme="minorHAnsi"/>
          <w:sz w:val="36"/>
          <w:szCs w:val="36"/>
          <w:shd w:val="clear" w:color="auto" w:fill="FFFFFF"/>
        </w:rPr>
        <w:t xml:space="preserve"> qui consiste à accorder une importance disproportionnée aux caractéristiques internes d'un agent au détriment des facteurs externes et situationnels dans l'analyse du comportement ou du discours d'une personne dans une situation donnée</w:t>
      </w:r>
      <w:r>
        <w:rPr>
          <w:rFonts w:cstheme="minorHAnsi"/>
          <w:sz w:val="36"/>
          <w:szCs w:val="36"/>
          <w:shd w:val="clear" w:color="auto" w:fill="FFFFFF"/>
        </w:rPr>
        <w:t xml:space="preserve"> et nous fait attribuer un comportement observé à une disposition de la personne plutôt qu’aux circonstances dans lesquelles elle se trouve. </w:t>
      </w:r>
      <w:r w:rsidRPr="00317109">
        <w:rPr>
          <w:rFonts w:cstheme="minorHAnsi"/>
          <w:b/>
          <w:bCs/>
          <w:sz w:val="36"/>
          <w:szCs w:val="36"/>
          <w:shd w:val="clear" w:color="auto" w:fill="FFFFFF"/>
        </w:rPr>
        <w:t>IH 02 2023</w:t>
      </w:r>
    </w:p>
    <w:p w14:paraId="0BECE41B" w14:textId="6D9FA80D" w:rsidR="007D027C" w:rsidRDefault="007D027C" w:rsidP="00A27BB5">
      <w:pPr>
        <w:rPr>
          <w:rFonts w:cstheme="minorHAnsi"/>
          <w:b/>
          <w:bCs/>
          <w:sz w:val="36"/>
          <w:szCs w:val="36"/>
          <w:shd w:val="clear" w:color="auto" w:fill="FFFFFF"/>
        </w:rPr>
      </w:pPr>
      <w:bookmarkStart w:id="289" w:name="_Hlk149591262"/>
      <w:r>
        <w:rPr>
          <w:rFonts w:cstheme="minorHAnsi"/>
          <w:b/>
          <w:bCs/>
          <w:sz w:val="36"/>
          <w:szCs w:val="36"/>
          <w:shd w:val="clear" w:color="auto" w:fill="FFFFFF"/>
        </w:rPr>
        <w:t xml:space="preserve">« E-santé » ou « Santé numérique » : </w:t>
      </w:r>
      <w:r w:rsidRPr="008D4252">
        <w:rPr>
          <w:rFonts w:cstheme="minorHAnsi"/>
          <w:sz w:val="36"/>
          <w:szCs w:val="36"/>
          <w:shd w:val="clear" w:color="auto" w:fill="FFFFFF"/>
        </w:rPr>
        <w:t>E</w:t>
      </w:r>
      <w:r>
        <w:rPr>
          <w:rFonts w:cstheme="minorHAnsi"/>
          <w:sz w:val="36"/>
          <w:szCs w:val="36"/>
          <w:shd w:val="clear" w:color="auto" w:fill="FFFFFF"/>
        </w:rPr>
        <w:t xml:space="preserve">nsemble des activités en lien avec la santé qui reposent sur des technologies de l’information et de la communication. Services du numérique au service de la personne. </w:t>
      </w:r>
      <w:r w:rsidRPr="008D4252">
        <w:rPr>
          <w:rFonts w:cstheme="minorHAnsi"/>
          <w:b/>
          <w:bCs/>
          <w:sz w:val="36"/>
          <w:szCs w:val="36"/>
          <w:shd w:val="clear" w:color="auto" w:fill="FFFFFF"/>
        </w:rPr>
        <w:t>IH 11 2023</w:t>
      </w:r>
      <w:bookmarkEnd w:id="289"/>
    </w:p>
    <w:p w14:paraId="3459AA24" w14:textId="505FEF82" w:rsidR="00AF47AF" w:rsidRDefault="00AF47AF" w:rsidP="00A27BB5">
      <w:pPr>
        <w:rPr>
          <w:rFonts w:cstheme="minorHAnsi"/>
          <w:b/>
          <w:bCs/>
          <w:sz w:val="36"/>
          <w:szCs w:val="36"/>
          <w:shd w:val="clear" w:color="auto" w:fill="FFFFFF"/>
        </w:rPr>
      </w:pPr>
      <w:bookmarkStart w:id="290" w:name="_Hlk176105684"/>
      <w:r>
        <w:rPr>
          <w:rFonts w:cstheme="minorHAnsi"/>
          <w:b/>
          <w:bCs/>
          <w:sz w:val="36"/>
          <w:szCs w:val="36"/>
          <w:shd w:val="clear" w:color="auto" w:fill="FFFFFF"/>
        </w:rPr>
        <w:t xml:space="preserve">« Escalade symétrique » : </w:t>
      </w:r>
      <w:r w:rsidRPr="00AF47AF">
        <w:rPr>
          <w:rFonts w:cstheme="minorHAnsi"/>
          <w:sz w:val="36"/>
          <w:szCs w:val="36"/>
          <w:shd w:val="clear" w:color="auto" w:fill="FFFFFF" w:themeFill="background1"/>
        </w:rPr>
        <w:t>Processus relationnel dans lequel chacun cherche à marquer sa différence avec l'autre en occupant une position contestée soit de plus en plus haute soit de plus en plus ou basse.</w:t>
      </w:r>
      <w:bookmarkEnd w:id="290"/>
      <w:r w:rsidRPr="00AF47AF">
        <w:rPr>
          <w:rFonts w:cstheme="minorHAnsi"/>
          <w:sz w:val="36"/>
          <w:szCs w:val="36"/>
          <w:shd w:val="clear" w:color="auto" w:fill="FFFFFF" w:themeFill="background1"/>
        </w:rPr>
        <w:t xml:space="preserve"> </w:t>
      </w:r>
      <w:r w:rsidRPr="00AF47AF">
        <w:rPr>
          <w:rFonts w:cstheme="minorHAnsi"/>
          <w:b/>
          <w:bCs/>
          <w:sz w:val="36"/>
          <w:szCs w:val="36"/>
          <w:shd w:val="clear" w:color="auto" w:fill="FFFFFF" w:themeFill="background1"/>
        </w:rPr>
        <w:t>IH 09 2024</w:t>
      </w:r>
    </w:p>
    <w:p w14:paraId="4AC5DE96" w14:textId="1BE1E3A1" w:rsidR="007D027C" w:rsidRPr="007D027C" w:rsidRDefault="007D027C" w:rsidP="00A27BB5">
      <w:pPr>
        <w:rPr>
          <w:rFonts w:cstheme="minorHAnsi"/>
          <w:sz w:val="36"/>
          <w:szCs w:val="36"/>
          <w:shd w:val="clear" w:color="auto" w:fill="FFFFFF"/>
        </w:rPr>
      </w:pPr>
      <w:r>
        <w:rPr>
          <w:rFonts w:cstheme="minorHAnsi"/>
          <w:b/>
          <w:bCs/>
          <w:sz w:val="36"/>
          <w:szCs w:val="36"/>
          <w:shd w:val="clear" w:color="auto" w:fill="FFFFFF"/>
        </w:rPr>
        <w:t xml:space="preserve">« E-sémiologie » ou « Sémiologie numérique » : </w:t>
      </w:r>
      <w:r>
        <w:rPr>
          <w:rFonts w:cstheme="minorHAnsi"/>
          <w:sz w:val="36"/>
          <w:szCs w:val="36"/>
          <w:shd w:val="clear" w:color="auto" w:fill="FFFFFF"/>
        </w:rPr>
        <w:t xml:space="preserve">Etude des symptômes ou signes d’une maladie à l’aide d’outils numériques.  </w:t>
      </w:r>
    </w:p>
    <w:p w14:paraId="199CC018" w14:textId="69736B6B" w:rsidR="00230BF7" w:rsidRDefault="00FD0A2B" w:rsidP="00A27BB5">
      <w:pPr>
        <w:rPr>
          <w:rFonts w:cstheme="minorHAnsi"/>
          <w:sz w:val="36"/>
          <w:szCs w:val="36"/>
          <w:shd w:val="clear" w:color="auto" w:fill="FFFFFF"/>
        </w:rPr>
      </w:pPr>
      <w:r>
        <w:rPr>
          <w:rFonts w:cstheme="minorHAnsi"/>
          <w:b/>
          <w:bCs/>
          <w:sz w:val="36"/>
          <w:szCs w:val="36"/>
          <w:shd w:val="clear" w:color="auto" w:fill="FFFFFF"/>
        </w:rPr>
        <w:t>« </w:t>
      </w:r>
      <w:r w:rsidR="00230BF7">
        <w:rPr>
          <w:rFonts w:cstheme="minorHAnsi"/>
          <w:b/>
          <w:bCs/>
          <w:sz w:val="36"/>
          <w:szCs w:val="36"/>
          <w:shd w:val="clear" w:color="auto" w:fill="FFFFFF"/>
        </w:rPr>
        <w:t>ESH</w:t>
      </w:r>
      <w:r>
        <w:rPr>
          <w:rFonts w:cstheme="minorHAnsi"/>
          <w:b/>
          <w:bCs/>
          <w:sz w:val="36"/>
          <w:szCs w:val="36"/>
          <w:shd w:val="clear" w:color="auto" w:fill="FFFFFF"/>
        </w:rPr>
        <w:t> » </w:t>
      </w:r>
      <w:r w:rsidR="00230BF7">
        <w:rPr>
          <w:rFonts w:cstheme="minorHAnsi"/>
          <w:b/>
          <w:bCs/>
          <w:sz w:val="36"/>
          <w:szCs w:val="36"/>
          <w:shd w:val="clear" w:color="auto" w:fill="FFFFFF"/>
        </w:rPr>
        <w:t xml:space="preserve">: </w:t>
      </w:r>
      <w:r w:rsidR="00230BF7" w:rsidRPr="007D027C">
        <w:rPr>
          <w:rFonts w:cstheme="minorHAnsi"/>
          <w:b/>
          <w:bCs/>
          <w:sz w:val="36"/>
          <w:szCs w:val="36"/>
          <w:shd w:val="clear" w:color="auto" w:fill="FFFFFF"/>
        </w:rPr>
        <w:t>European Society of Hypnosis</w:t>
      </w:r>
      <w:r w:rsidR="00230BF7">
        <w:rPr>
          <w:rFonts w:cstheme="minorHAnsi"/>
          <w:b/>
          <w:bCs/>
          <w:sz w:val="36"/>
          <w:szCs w:val="36"/>
          <w:shd w:val="clear" w:color="auto" w:fill="FFFFFF"/>
        </w:rPr>
        <w:t xml:space="preserve">. </w:t>
      </w:r>
      <w:r w:rsidR="00EC554B" w:rsidRPr="00EC554B">
        <w:rPr>
          <w:rFonts w:cstheme="minorHAnsi"/>
          <w:sz w:val="36"/>
          <w:szCs w:val="36"/>
          <w:shd w:val="clear" w:color="auto" w:fill="FFFFFF"/>
        </w:rPr>
        <w:t>Société européenne d’hypnose.</w:t>
      </w:r>
    </w:p>
    <w:p w14:paraId="4E6F4583" w14:textId="5BF90684" w:rsidR="00641501" w:rsidRDefault="00641501" w:rsidP="00A27BB5">
      <w:pPr>
        <w:rPr>
          <w:rFonts w:cstheme="minorHAnsi"/>
          <w:sz w:val="36"/>
          <w:szCs w:val="36"/>
          <w:shd w:val="clear" w:color="auto" w:fill="FFFFFF"/>
        </w:rPr>
      </w:pPr>
      <w:bookmarkStart w:id="291" w:name="_Hlk131157124"/>
      <w:r w:rsidRPr="00641501">
        <w:rPr>
          <w:rFonts w:cstheme="minorHAnsi"/>
          <w:b/>
          <w:bCs/>
          <w:sz w:val="36"/>
          <w:szCs w:val="36"/>
          <w:shd w:val="clear" w:color="auto" w:fill="FFFFFF"/>
        </w:rPr>
        <w:t>« Esotérisme</w:t>
      </w:r>
      <w:r>
        <w:rPr>
          <w:rFonts w:cstheme="minorHAnsi"/>
          <w:sz w:val="36"/>
          <w:szCs w:val="36"/>
          <w:shd w:val="clear" w:color="auto" w:fill="FFFFFF"/>
        </w:rPr>
        <w:t> </w:t>
      </w:r>
      <w:r w:rsidRPr="00641501">
        <w:rPr>
          <w:rFonts w:cstheme="minorHAnsi"/>
          <w:b/>
          <w:bCs/>
          <w:sz w:val="36"/>
          <w:szCs w:val="36"/>
          <w:shd w:val="clear" w:color="auto" w:fill="FFFFFF"/>
        </w:rPr>
        <w:t>»</w:t>
      </w:r>
      <w:r>
        <w:rPr>
          <w:rFonts w:cstheme="minorHAnsi"/>
          <w:sz w:val="36"/>
          <w:szCs w:val="36"/>
          <w:shd w:val="clear" w:color="auto" w:fill="FFFFFF"/>
        </w:rPr>
        <w:t> : E</w:t>
      </w:r>
      <w:r w:rsidRPr="00641501">
        <w:rPr>
          <w:rFonts w:cstheme="minorHAnsi"/>
          <w:sz w:val="36"/>
          <w:szCs w:val="36"/>
          <w:shd w:val="clear" w:color="auto" w:fill="FFFFFF"/>
        </w:rPr>
        <w:t>nsemble des enseignements secrets réservés à des initiés</w:t>
      </w:r>
      <w:r>
        <w:rPr>
          <w:rFonts w:cstheme="minorHAnsi"/>
          <w:sz w:val="36"/>
          <w:szCs w:val="36"/>
          <w:shd w:val="clear" w:color="auto" w:fill="FFFFFF"/>
        </w:rPr>
        <w:t xml:space="preserve"> et par extension terme utilisé</w:t>
      </w:r>
      <w:r w:rsidRPr="00641501">
        <w:rPr>
          <w:rFonts w:ascii="Arial" w:hAnsi="Arial" w:cs="Arial"/>
          <w:color w:val="4D5156"/>
          <w:sz w:val="21"/>
          <w:szCs w:val="21"/>
          <w:shd w:val="clear" w:color="auto" w:fill="FFFFFF"/>
        </w:rPr>
        <w:t xml:space="preserve"> </w:t>
      </w:r>
      <w:r w:rsidRPr="00641501">
        <w:rPr>
          <w:rFonts w:cstheme="minorHAnsi"/>
          <w:sz w:val="36"/>
          <w:szCs w:val="36"/>
          <w:shd w:val="clear" w:color="auto" w:fill="FFFFFF"/>
        </w:rPr>
        <w:t>pour parler de courants de pensée marginaux à composante secrète ou étrange.</w:t>
      </w:r>
      <w:r>
        <w:rPr>
          <w:rFonts w:cstheme="minorHAnsi"/>
          <w:sz w:val="36"/>
          <w:szCs w:val="36"/>
          <w:shd w:val="clear" w:color="auto" w:fill="FFFFFF"/>
        </w:rPr>
        <w:t xml:space="preserve"> </w:t>
      </w:r>
      <w:bookmarkEnd w:id="291"/>
      <w:r w:rsidRPr="00641501">
        <w:rPr>
          <w:rFonts w:cstheme="minorHAnsi"/>
          <w:b/>
          <w:bCs/>
          <w:sz w:val="36"/>
          <w:szCs w:val="36"/>
          <w:shd w:val="clear" w:color="auto" w:fill="FFFFFF"/>
        </w:rPr>
        <w:t>IH 04 2023</w:t>
      </w:r>
      <w:r>
        <w:rPr>
          <w:rFonts w:cstheme="minorHAnsi"/>
          <w:sz w:val="36"/>
          <w:szCs w:val="36"/>
          <w:shd w:val="clear" w:color="auto" w:fill="FFFFFF"/>
        </w:rPr>
        <w:t xml:space="preserve"> </w:t>
      </w:r>
    </w:p>
    <w:p w14:paraId="0707AB5D" w14:textId="003F7200" w:rsidR="00011CDA" w:rsidRDefault="00011CDA" w:rsidP="00A27BB5">
      <w:pPr>
        <w:rPr>
          <w:rFonts w:cstheme="minorHAnsi"/>
          <w:sz w:val="36"/>
          <w:szCs w:val="36"/>
          <w:shd w:val="clear" w:color="auto" w:fill="FFFFFF"/>
        </w:rPr>
      </w:pPr>
      <w:r>
        <w:rPr>
          <w:rFonts w:cstheme="minorHAnsi"/>
          <w:sz w:val="36"/>
          <w:szCs w:val="36"/>
          <w:shd w:val="clear" w:color="auto" w:fill="FFFFFF"/>
        </w:rPr>
        <w:t>« </w:t>
      </w:r>
      <w:r w:rsidRPr="00011CDA">
        <w:rPr>
          <w:rFonts w:cstheme="minorHAnsi"/>
          <w:b/>
          <w:bCs/>
          <w:sz w:val="36"/>
          <w:szCs w:val="36"/>
          <w:shd w:val="clear" w:color="auto" w:fill="FFFFFF"/>
        </w:rPr>
        <w:t>ESPERE</w:t>
      </w:r>
      <w:r>
        <w:rPr>
          <w:rFonts w:cstheme="minorHAnsi"/>
          <w:sz w:val="36"/>
          <w:szCs w:val="36"/>
          <w:shd w:val="clear" w:color="auto" w:fill="FFFFFF"/>
        </w:rPr>
        <w:t> » ou « </w:t>
      </w:r>
      <w:r w:rsidRPr="00011CDA">
        <w:rPr>
          <w:rFonts w:cstheme="minorHAnsi"/>
          <w:b/>
          <w:bCs/>
          <w:sz w:val="36"/>
          <w:szCs w:val="36"/>
          <w:shd w:val="clear" w:color="auto" w:fill="FFFFFF"/>
        </w:rPr>
        <w:t>Méthode ESPERE</w:t>
      </w:r>
      <w:r>
        <w:rPr>
          <w:rFonts w:cstheme="minorHAnsi"/>
          <w:sz w:val="36"/>
          <w:szCs w:val="36"/>
          <w:shd w:val="clear" w:color="auto" w:fill="FFFFFF"/>
        </w:rPr>
        <w:t xml:space="preserve"> » : </w:t>
      </w:r>
      <w:r w:rsidR="002C2C1E" w:rsidRPr="00011CDA">
        <w:rPr>
          <w:rFonts w:cstheme="minorHAnsi"/>
          <w:b/>
          <w:bCs/>
          <w:sz w:val="36"/>
          <w:szCs w:val="36"/>
          <w:shd w:val="clear" w:color="auto" w:fill="FFFFFF"/>
        </w:rPr>
        <w:t>E</w:t>
      </w:r>
      <w:r w:rsidR="002C2C1E">
        <w:rPr>
          <w:rFonts w:cstheme="minorHAnsi"/>
          <w:sz w:val="36"/>
          <w:szCs w:val="36"/>
          <w:shd w:val="clear" w:color="auto" w:fill="FFFFFF"/>
        </w:rPr>
        <w:t xml:space="preserve">nergie </w:t>
      </w:r>
      <w:r w:rsidR="002C2C1E" w:rsidRPr="00011CDA">
        <w:rPr>
          <w:rFonts w:cstheme="minorHAnsi"/>
          <w:b/>
          <w:bCs/>
          <w:sz w:val="36"/>
          <w:szCs w:val="36"/>
          <w:shd w:val="clear" w:color="auto" w:fill="FFFFFF"/>
        </w:rPr>
        <w:t>S</w:t>
      </w:r>
      <w:r w:rsidR="002C2C1E">
        <w:rPr>
          <w:rFonts w:cstheme="minorHAnsi"/>
          <w:sz w:val="36"/>
          <w:szCs w:val="36"/>
          <w:shd w:val="clear" w:color="auto" w:fill="FFFFFF"/>
        </w:rPr>
        <w:t xml:space="preserve">pécifique </w:t>
      </w:r>
      <w:r w:rsidR="002C2C1E" w:rsidRPr="00011CDA">
        <w:rPr>
          <w:rFonts w:cstheme="minorHAnsi"/>
          <w:b/>
          <w:bCs/>
          <w:sz w:val="36"/>
          <w:szCs w:val="36"/>
          <w:shd w:val="clear" w:color="auto" w:fill="FFFFFF"/>
        </w:rPr>
        <w:t>P</w:t>
      </w:r>
      <w:r w:rsidR="002C2C1E">
        <w:rPr>
          <w:rFonts w:cstheme="minorHAnsi"/>
          <w:sz w:val="36"/>
          <w:szCs w:val="36"/>
          <w:shd w:val="clear" w:color="auto" w:fill="FFFFFF"/>
        </w:rPr>
        <w:t xml:space="preserve">our une </w:t>
      </w:r>
      <w:r w:rsidR="002C2C1E" w:rsidRPr="00011CDA">
        <w:rPr>
          <w:rFonts w:cstheme="minorHAnsi"/>
          <w:b/>
          <w:bCs/>
          <w:sz w:val="36"/>
          <w:szCs w:val="36"/>
          <w:shd w:val="clear" w:color="auto" w:fill="FFFFFF"/>
        </w:rPr>
        <w:t>E</w:t>
      </w:r>
      <w:r w:rsidR="002C2C1E">
        <w:rPr>
          <w:rFonts w:cstheme="minorHAnsi"/>
          <w:sz w:val="36"/>
          <w:szCs w:val="36"/>
          <w:shd w:val="clear" w:color="auto" w:fill="FFFFFF"/>
        </w:rPr>
        <w:t xml:space="preserve">cologie </w:t>
      </w:r>
      <w:r w:rsidR="002C2C1E" w:rsidRPr="00011CDA">
        <w:rPr>
          <w:rFonts w:cstheme="minorHAnsi"/>
          <w:b/>
          <w:bCs/>
          <w:sz w:val="36"/>
          <w:szCs w:val="36"/>
          <w:shd w:val="clear" w:color="auto" w:fill="FFFFFF"/>
        </w:rPr>
        <w:t>R</w:t>
      </w:r>
      <w:r w:rsidR="002C2C1E">
        <w:rPr>
          <w:rFonts w:cstheme="minorHAnsi"/>
          <w:sz w:val="36"/>
          <w:szCs w:val="36"/>
          <w:shd w:val="clear" w:color="auto" w:fill="FFFFFF"/>
        </w:rPr>
        <w:t xml:space="preserve">elationnelle </w:t>
      </w:r>
      <w:r w:rsidR="002C2C1E" w:rsidRPr="00011CDA">
        <w:rPr>
          <w:rFonts w:cstheme="minorHAnsi"/>
          <w:b/>
          <w:bCs/>
          <w:sz w:val="36"/>
          <w:szCs w:val="36"/>
          <w:shd w:val="clear" w:color="auto" w:fill="FFFFFF"/>
        </w:rPr>
        <w:t>E</w:t>
      </w:r>
      <w:r w:rsidR="002C2C1E">
        <w:rPr>
          <w:rFonts w:cstheme="minorHAnsi"/>
          <w:sz w:val="36"/>
          <w:szCs w:val="36"/>
          <w:shd w:val="clear" w:color="auto" w:fill="FFFFFF"/>
        </w:rPr>
        <w:t xml:space="preserve">ssentielle. </w:t>
      </w:r>
      <w:r>
        <w:rPr>
          <w:rFonts w:cstheme="minorHAnsi"/>
          <w:sz w:val="36"/>
          <w:szCs w:val="36"/>
          <w:shd w:val="clear" w:color="auto" w:fill="FFFFFF"/>
        </w:rPr>
        <w:t xml:space="preserve">Méthode de communication et d’hygiène relationnelle développée par </w:t>
      </w:r>
      <w:r w:rsidRPr="00364063">
        <w:rPr>
          <w:rFonts w:cstheme="minorHAnsi"/>
          <w:sz w:val="36"/>
          <w:szCs w:val="36"/>
          <w:u w:val="single"/>
          <w:shd w:val="clear" w:color="auto" w:fill="FFFFFF"/>
        </w:rPr>
        <w:t>Jacques Salomé</w:t>
      </w:r>
      <w:r w:rsidRPr="00364063">
        <w:rPr>
          <w:rFonts w:cstheme="minorHAnsi"/>
          <w:sz w:val="36"/>
          <w:szCs w:val="36"/>
          <w:shd w:val="clear" w:color="auto" w:fill="FFFFFF"/>
        </w:rPr>
        <w:t>*</w:t>
      </w:r>
      <w:r>
        <w:rPr>
          <w:rFonts w:cstheme="minorHAnsi"/>
          <w:sz w:val="36"/>
          <w:szCs w:val="36"/>
          <w:shd w:val="clear" w:color="auto" w:fill="FFFFFF"/>
        </w:rPr>
        <w:t xml:space="preserve">. </w:t>
      </w:r>
    </w:p>
    <w:p w14:paraId="6AD414EF" w14:textId="3886E679" w:rsidR="006E18B6" w:rsidRPr="006E18B6" w:rsidRDefault="006E18B6" w:rsidP="00A27BB5">
      <w:pPr>
        <w:rPr>
          <w:rFonts w:cstheme="minorHAnsi"/>
          <w:sz w:val="36"/>
          <w:szCs w:val="36"/>
          <w:shd w:val="clear" w:color="auto" w:fill="FFFFFF"/>
        </w:rPr>
      </w:pPr>
      <w:r w:rsidRPr="006E18B6">
        <w:rPr>
          <w:rFonts w:cstheme="minorHAnsi"/>
          <w:b/>
          <w:bCs/>
          <w:sz w:val="36"/>
          <w:szCs w:val="36"/>
          <w:shd w:val="clear" w:color="auto" w:fill="FFFFFF"/>
        </w:rPr>
        <w:t>« ESPT »</w:t>
      </w:r>
      <w:r>
        <w:rPr>
          <w:rFonts w:cstheme="minorHAnsi"/>
          <w:sz w:val="36"/>
          <w:szCs w:val="36"/>
          <w:shd w:val="clear" w:color="auto" w:fill="FFFFFF"/>
        </w:rPr>
        <w:t xml:space="preserve"> : </w:t>
      </w:r>
      <w:r w:rsidRPr="006E18B6">
        <w:rPr>
          <w:rFonts w:cstheme="minorHAnsi"/>
          <w:b/>
          <w:bCs/>
          <w:sz w:val="36"/>
          <w:szCs w:val="36"/>
          <w:shd w:val="clear" w:color="auto" w:fill="FFFFFF"/>
        </w:rPr>
        <w:t>E</w:t>
      </w:r>
      <w:r>
        <w:rPr>
          <w:rFonts w:cstheme="minorHAnsi"/>
          <w:sz w:val="36"/>
          <w:szCs w:val="36"/>
          <w:shd w:val="clear" w:color="auto" w:fill="FFFFFF"/>
        </w:rPr>
        <w:t xml:space="preserve">tat de </w:t>
      </w:r>
      <w:r w:rsidRPr="006E18B6">
        <w:rPr>
          <w:rFonts w:cstheme="minorHAnsi"/>
          <w:b/>
          <w:bCs/>
          <w:sz w:val="36"/>
          <w:szCs w:val="36"/>
          <w:shd w:val="clear" w:color="auto" w:fill="FFFFFF"/>
        </w:rPr>
        <w:t>S</w:t>
      </w:r>
      <w:r>
        <w:rPr>
          <w:rFonts w:cstheme="minorHAnsi"/>
          <w:sz w:val="36"/>
          <w:szCs w:val="36"/>
          <w:shd w:val="clear" w:color="auto" w:fill="FFFFFF"/>
        </w:rPr>
        <w:t xml:space="preserve">tress </w:t>
      </w:r>
      <w:r w:rsidRPr="006E18B6">
        <w:rPr>
          <w:rFonts w:cstheme="minorHAnsi"/>
          <w:b/>
          <w:bCs/>
          <w:sz w:val="36"/>
          <w:szCs w:val="36"/>
          <w:shd w:val="clear" w:color="auto" w:fill="FFFFFF"/>
        </w:rPr>
        <w:t>P</w:t>
      </w:r>
      <w:r>
        <w:rPr>
          <w:rFonts w:cstheme="minorHAnsi"/>
          <w:sz w:val="36"/>
          <w:szCs w:val="36"/>
          <w:shd w:val="clear" w:color="auto" w:fill="FFFFFF"/>
        </w:rPr>
        <w:t xml:space="preserve">ost </w:t>
      </w:r>
      <w:r w:rsidRPr="006E18B6">
        <w:rPr>
          <w:rFonts w:cstheme="minorHAnsi"/>
          <w:b/>
          <w:bCs/>
          <w:sz w:val="36"/>
          <w:szCs w:val="36"/>
          <w:shd w:val="clear" w:color="auto" w:fill="FFFFFF"/>
        </w:rPr>
        <w:t>T</w:t>
      </w:r>
      <w:r>
        <w:rPr>
          <w:rFonts w:cstheme="minorHAnsi"/>
          <w:sz w:val="36"/>
          <w:szCs w:val="36"/>
          <w:shd w:val="clear" w:color="auto" w:fill="FFFFFF"/>
        </w:rPr>
        <w:t xml:space="preserve">raumatique. </w:t>
      </w:r>
      <w:r>
        <w:rPr>
          <w:rFonts w:cstheme="minorHAnsi"/>
          <w:sz w:val="36"/>
          <w:szCs w:val="36"/>
          <w:shd w:val="clear" w:color="auto" w:fill="FFFFFF" w:themeFill="background1"/>
        </w:rPr>
        <w:t xml:space="preserve">Autre non du </w:t>
      </w:r>
      <w:r w:rsidRPr="006E18B6">
        <w:rPr>
          <w:rFonts w:cstheme="minorHAnsi"/>
          <w:b/>
          <w:bCs/>
          <w:sz w:val="36"/>
          <w:szCs w:val="36"/>
          <w:shd w:val="clear" w:color="auto" w:fill="FFFFFF" w:themeFill="background1"/>
        </w:rPr>
        <w:t>S</w:t>
      </w:r>
      <w:r>
        <w:rPr>
          <w:rFonts w:cstheme="minorHAnsi"/>
          <w:sz w:val="36"/>
          <w:szCs w:val="36"/>
          <w:shd w:val="clear" w:color="auto" w:fill="FFFFFF" w:themeFill="background1"/>
        </w:rPr>
        <w:t xml:space="preserve">yndrome de </w:t>
      </w:r>
      <w:r w:rsidRPr="006E18B6">
        <w:rPr>
          <w:rFonts w:cstheme="minorHAnsi"/>
          <w:b/>
          <w:bCs/>
          <w:sz w:val="36"/>
          <w:szCs w:val="36"/>
          <w:shd w:val="clear" w:color="auto" w:fill="FFFFFF" w:themeFill="background1"/>
        </w:rPr>
        <w:t>S</w:t>
      </w:r>
      <w:r>
        <w:rPr>
          <w:rFonts w:cstheme="minorHAnsi"/>
          <w:sz w:val="36"/>
          <w:szCs w:val="36"/>
          <w:shd w:val="clear" w:color="auto" w:fill="FFFFFF" w:themeFill="background1"/>
        </w:rPr>
        <w:t xml:space="preserve">tress </w:t>
      </w:r>
      <w:r w:rsidRPr="006E18B6">
        <w:rPr>
          <w:rFonts w:cstheme="minorHAnsi"/>
          <w:b/>
          <w:bCs/>
          <w:sz w:val="36"/>
          <w:szCs w:val="36"/>
          <w:shd w:val="clear" w:color="auto" w:fill="FFFFFF" w:themeFill="background1"/>
        </w:rPr>
        <w:t>P</w:t>
      </w:r>
      <w:r>
        <w:rPr>
          <w:rFonts w:cstheme="minorHAnsi"/>
          <w:sz w:val="36"/>
          <w:szCs w:val="36"/>
          <w:shd w:val="clear" w:color="auto" w:fill="FFFFFF" w:themeFill="background1"/>
        </w:rPr>
        <w:t xml:space="preserve">ost </w:t>
      </w:r>
      <w:r w:rsidRPr="006E18B6">
        <w:rPr>
          <w:rFonts w:cstheme="minorHAnsi"/>
          <w:b/>
          <w:bCs/>
          <w:sz w:val="36"/>
          <w:szCs w:val="36"/>
          <w:shd w:val="clear" w:color="auto" w:fill="FFFFFF" w:themeFill="background1"/>
        </w:rPr>
        <w:t>T</w:t>
      </w:r>
      <w:r>
        <w:rPr>
          <w:rFonts w:cstheme="minorHAnsi"/>
          <w:sz w:val="36"/>
          <w:szCs w:val="36"/>
          <w:shd w:val="clear" w:color="auto" w:fill="FFFFFF" w:themeFill="background1"/>
        </w:rPr>
        <w:t>raumatique.</w:t>
      </w:r>
    </w:p>
    <w:p w14:paraId="7402630A" w14:textId="20EBC389" w:rsidR="00B54719" w:rsidRDefault="00B54719" w:rsidP="00A27BB5">
      <w:pPr>
        <w:rPr>
          <w:rFonts w:cstheme="minorHAnsi"/>
          <w:bCs/>
          <w:sz w:val="36"/>
          <w:szCs w:val="36"/>
        </w:rPr>
      </w:pPr>
      <w:bookmarkStart w:id="292" w:name="_Hlk104727344"/>
      <w:r w:rsidRPr="00B54719">
        <w:rPr>
          <w:rFonts w:cstheme="minorHAnsi"/>
          <w:b/>
          <w:sz w:val="36"/>
          <w:szCs w:val="36"/>
        </w:rPr>
        <w:t xml:space="preserve">« Espace de travail neuronal global » : </w:t>
      </w:r>
      <w:r w:rsidRPr="00B54719">
        <w:rPr>
          <w:rFonts w:cstheme="minorHAnsi"/>
          <w:bCs/>
          <w:sz w:val="36"/>
          <w:szCs w:val="36"/>
        </w:rPr>
        <w:t>T</w:t>
      </w:r>
      <w:r>
        <w:rPr>
          <w:rFonts w:cstheme="minorHAnsi"/>
          <w:bCs/>
          <w:sz w:val="36"/>
          <w:szCs w:val="36"/>
        </w:rPr>
        <w:t>héorie</w:t>
      </w:r>
      <w:r w:rsidR="004D602A">
        <w:rPr>
          <w:rFonts w:cstheme="minorHAnsi"/>
          <w:bCs/>
          <w:sz w:val="36"/>
          <w:szCs w:val="36"/>
        </w:rPr>
        <w:t xml:space="preserve"> de </w:t>
      </w:r>
      <w:r w:rsidR="004D602A" w:rsidRPr="00364063">
        <w:rPr>
          <w:rFonts w:cstheme="minorHAnsi"/>
          <w:bCs/>
          <w:sz w:val="36"/>
          <w:szCs w:val="36"/>
          <w:u w:val="single"/>
        </w:rPr>
        <w:t>Bernard Baars</w:t>
      </w:r>
      <w:r w:rsidR="004D602A">
        <w:rPr>
          <w:rFonts w:cstheme="minorHAnsi"/>
          <w:bCs/>
          <w:sz w:val="36"/>
          <w:szCs w:val="36"/>
        </w:rPr>
        <w:t xml:space="preserve">* (années 1980) développée par l’équipe de </w:t>
      </w:r>
      <w:r w:rsidR="004D602A" w:rsidRPr="00364063">
        <w:rPr>
          <w:rFonts w:cstheme="minorHAnsi"/>
          <w:bCs/>
          <w:sz w:val="36"/>
          <w:szCs w:val="36"/>
        </w:rPr>
        <w:t>L’</w:t>
      </w:r>
      <w:r w:rsidR="004D602A" w:rsidRPr="00364063">
        <w:rPr>
          <w:rFonts w:cstheme="minorHAnsi"/>
          <w:bCs/>
          <w:sz w:val="36"/>
          <w:szCs w:val="36"/>
          <w:u w:val="single"/>
        </w:rPr>
        <w:t>Institut du Cerveau</w:t>
      </w:r>
      <w:r w:rsidR="004D602A" w:rsidRPr="00364063">
        <w:rPr>
          <w:rFonts w:cstheme="minorHAnsi"/>
          <w:bCs/>
          <w:sz w:val="36"/>
          <w:szCs w:val="36"/>
        </w:rPr>
        <w:t xml:space="preserve">* </w:t>
      </w:r>
      <w:r w:rsidR="00AC0D14" w:rsidRPr="00364063">
        <w:rPr>
          <w:rFonts w:cstheme="minorHAnsi"/>
          <w:bCs/>
          <w:sz w:val="36"/>
          <w:szCs w:val="36"/>
        </w:rPr>
        <w:t>(</w:t>
      </w:r>
      <w:r w:rsidR="00AC0D14" w:rsidRPr="00364063">
        <w:rPr>
          <w:bCs/>
          <w:sz w:val="36"/>
          <w:szCs w:val="36"/>
          <w:u w:val="single"/>
        </w:rPr>
        <w:t>Stanislas Dehaene</w:t>
      </w:r>
      <w:r w:rsidR="00AC0D14" w:rsidRPr="00364063">
        <w:rPr>
          <w:bCs/>
          <w:sz w:val="36"/>
          <w:szCs w:val="36"/>
        </w:rPr>
        <w:t xml:space="preserve">*, </w:t>
      </w:r>
      <w:r w:rsidR="00746FF1" w:rsidRPr="00364063">
        <w:rPr>
          <w:bCs/>
          <w:sz w:val="36"/>
          <w:szCs w:val="36"/>
          <w:u w:val="single"/>
        </w:rPr>
        <w:t>Jean-</w:t>
      </w:r>
      <w:r w:rsidR="00AC0D14" w:rsidRPr="00364063">
        <w:rPr>
          <w:bCs/>
          <w:sz w:val="36"/>
          <w:szCs w:val="36"/>
          <w:u w:val="single"/>
        </w:rPr>
        <w:t>Pierre Changeux</w:t>
      </w:r>
      <w:r w:rsidR="00AC0D14" w:rsidRPr="00364063">
        <w:rPr>
          <w:bCs/>
          <w:sz w:val="36"/>
          <w:szCs w:val="36"/>
        </w:rPr>
        <w:t xml:space="preserve">*, </w:t>
      </w:r>
      <w:r w:rsidR="00AC0D14" w:rsidRPr="00364063">
        <w:rPr>
          <w:bCs/>
          <w:sz w:val="36"/>
          <w:szCs w:val="36"/>
          <w:u w:val="single"/>
        </w:rPr>
        <w:t>Lionel Naccache</w:t>
      </w:r>
      <w:r w:rsidR="00AC0D14">
        <w:rPr>
          <w:bCs/>
          <w:sz w:val="36"/>
          <w:szCs w:val="36"/>
        </w:rPr>
        <w:t xml:space="preserve">*) </w:t>
      </w:r>
      <w:r>
        <w:rPr>
          <w:rFonts w:cstheme="minorHAnsi"/>
          <w:bCs/>
          <w:sz w:val="36"/>
          <w:szCs w:val="36"/>
        </w:rPr>
        <w:t xml:space="preserve">qui postule que nos actions ou pensées sont conscientes </w:t>
      </w:r>
      <w:r w:rsidR="00AC0D14">
        <w:rPr>
          <w:rFonts w:cstheme="minorHAnsi"/>
          <w:bCs/>
          <w:sz w:val="36"/>
          <w:szCs w:val="36"/>
        </w:rPr>
        <w:t xml:space="preserve">lorsque l’activité neuronale qui les sous-tend se propage à un vaste ensemble d’aires cérébrales autour des cortex préfrontal et pariétal. </w:t>
      </w:r>
      <w:r w:rsidR="00AC0D14" w:rsidRPr="00AC0D14">
        <w:rPr>
          <w:rFonts w:cstheme="minorHAnsi"/>
          <w:b/>
          <w:sz w:val="36"/>
          <w:szCs w:val="36"/>
        </w:rPr>
        <w:t>IH 06 2022</w:t>
      </w:r>
      <w:r w:rsidR="00AC0D14">
        <w:rPr>
          <w:rFonts w:cstheme="minorHAnsi"/>
          <w:bCs/>
          <w:sz w:val="36"/>
          <w:szCs w:val="36"/>
        </w:rPr>
        <w:t xml:space="preserve"> </w:t>
      </w:r>
    </w:p>
    <w:p w14:paraId="7C611C48" w14:textId="486F40BB" w:rsidR="00A75C7E" w:rsidRDefault="00A75C7E" w:rsidP="00A27BB5">
      <w:pPr>
        <w:rPr>
          <w:rFonts w:cstheme="minorHAnsi"/>
          <w:b/>
          <w:sz w:val="36"/>
          <w:szCs w:val="36"/>
        </w:rPr>
      </w:pPr>
      <w:bookmarkStart w:id="293" w:name="_Hlk160617935"/>
      <w:bookmarkStart w:id="294" w:name="_Hlk160617786"/>
      <w:r w:rsidRPr="0064757F">
        <w:rPr>
          <w:rFonts w:cstheme="minorHAnsi"/>
          <w:b/>
          <w:sz w:val="36"/>
          <w:szCs w:val="36"/>
        </w:rPr>
        <w:t>« Estime de soi »</w:t>
      </w:r>
      <w:r w:rsidRPr="0064757F">
        <w:rPr>
          <w:rFonts w:cstheme="minorHAnsi"/>
          <w:bCs/>
          <w:sz w:val="36"/>
          <w:szCs w:val="36"/>
        </w:rPr>
        <w:t xml:space="preserve"> : </w:t>
      </w:r>
      <w:bookmarkStart w:id="295" w:name="_Hlk160617154"/>
      <w:r w:rsidRPr="0064757F">
        <w:rPr>
          <w:rFonts w:cstheme="minorHAnsi"/>
          <w:bCs/>
          <w:sz w:val="36"/>
          <w:szCs w:val="36"/>
        </w:rPr>
        <w:t>Evaluation subjective et globale de sa valeur en tant que personne. Comment on se voit</w:t>
      </w:r>
      <w:r w:rsidR="004A7476" w:rsidRPr="0064757F">
        <w:rPr>
          <w:rFonts w:cstheme="minorHAnsi"/>
          <w:bCs/>
          <w:sz w:val="36"/>
          <w:szCs w:val="36"/>
        </w:rPr>
        <w:t xml:space="preserve"> (qualités, défauts, etc.)</w:t>
      </w:r>
      <w:r w:rsidRPr="0064757F">
        <w:rPr>
          <w:rFonts w:cstheme="minorHAnsi"/>
          <w:bCs/>
          <w:sz w:val="36"/>
          <w:szCs w:val="36"/>
        </w:rPr>
        <w:t>, comment on se juge</w:t>
      </w:r>
      <w:r w:rsidR="004A7476" w:rsidRPr="0064757F">
        <w:rPr>
          <w:rFonts w:cstheme="minorHAnsi"/>
          <w:bCs/>
          <w:sz w:val="36"/>
          <w:szCs w:val="36"/>
        </w:rPr>
        <w:t xml:space="preserve"> (</w:t>
      </w:r>
      <w:r w:rsidR="004A7476" w:rsidRPr="0064757F">
        <w:rPr>
          <w:rFonts w:cstheme="minorHAnsi"/>
          <w:bCs/>
          <w:sz w:val="36"/>
          <w:szCs w:val="36"/>
          <w:u w:val="single"/>
        </w:rPr>
        <w:t>fierté, honte, etc.)</w:t>
      </w:r>
      <w:r w:rsidRPr="0064757F">
        <w:rPr>
          <w:rFonts w:cstheme="minorHAnsi"/>
          <w:bCs/>
          <w:sz w:val="36"/>
          <w:szCs w:val="36"/>
          <w:u w:val="single"/>
        </w:rPr>
        <w:t>,</w:t>
      </w:r>
      <w:r w:rsidRPr="0064757F">
        <w:rPr>
          <w:rFonts w:cstheme="minorHAnsi"/>
          <w:bCs/>
          <w:sz w:val="36"/>
          <w:szCs w:val="36"/>
        </w:rPr>
        <w:t xml:space="preserve"> comment on se traite</w:t>
      </w:r>
      <w:bookmarkEnd w:id="295"/>
      <w:r w:rsidR="004A7476" w:rsidRPr="0064757F">
        <w:rPr>
          <w:rFonts w:cstheme="minorHAnsi"/>
          <w:bCs/>
          <w:sz w:val="36"/>
          <w:szCs w:val="36"/>
        </w:rPr>
        <w:t xml:space="preserve"> (critique, bienveillance, etc</w:t>
      </w:r>
      <w:r w:rsidR="004A7476">
        <w:rPr>
          <w:rFonts w:cstheme="minorHAnsi"/>
          <w:bCs/>
          <w:sz w:val="36"/>
          <w:szCs w:val="36"/>
        </w:rPr>
        <w:t>.)</w:t>
      </w:r>
      <w:r>
        <w:rPr>
          <w:rFonts w:cstheme="minorHAnsi"/>
          <w:bCs/>
          <w:sz w:val="36"/>
          <w:szCs w:val="36"/>
        </w:rPr>
        <w:t>.</w:t>
      </w:r>
      <w:bookmarkEnd w:id="293"/>
      <w:r>
        <w:rPr>
          <w:rFonts w:cstheme="minorHAnsi"/>
          <w:bCs/>
          <w:sz w:val="36"/>
          <w:szCs w:val="36"/>
        </w:rPr>
        <w:t xml:space="preserve"> </w:t>
      </w:r>
      <w:bookmarkEnd w:id="294"/>
      <w:r w:rsidRPr="00A75C7E">
        <w:rPr>
          <w:rFonts w:cstheme="minorHAnsi"/>
          <w:b/>
          <w:sz w:val="36"/>
          <w:szCs w:val="36"/>
        </w:rPr>
        <w:t>IH 03 2024</w:t>
      </w:r>
    </w:p>
    <w:p w14:paraId="1AE48CF5" w14:textId="69F3DF4F" w:rsidR="00CA1989" w:rsidRPr="00CA1989" w:rsidRDefault="00CA1989" w:rsidP="00A27BB5">
      <w:pPr>
        <w:rPr>
          <w:rFonts w:cstheme="minorHAnsi"/>
          <w:sz w:val="36"/>
          <w:szCs w:val="36"/>
          <w:shd w:val="clear" w:color="auto" w:fill="FFFFFF" w:themeFill="background1"/>
        </w:rPr>
      </w:pPr>
      <w:r w:rsidRPr="00E91C98">
        <w:rPr>
          <w:rFonts w:cstheme="minorHAnsi"/>
          <w:b/>
          <w:bCs/>
          <w:sz w:val="36"/>
          <w:szCs w:val="36"/>
          <w:shd w:val="clear" w:color="auto" w:fill="FFFFFF"/>
        </w:rPr>
        <w:t>« Etat altéré de conscience »</w:t>
      </w:r>
      <w:r>
        <w:rPr>
          <w:rFonts w:cstheme="minorHAnsi"/>
          <w:sz w:val="36"/>
          <w:szCs w:val="36"/>
          <w:shd w:val="clear" w:color="auto" w:fill="FFFFFF"/>
        </w:rPr>
        <w:t xml:space="preserve"> ou </w:t>
      </w:r>
      <w:r>
        <w:rPr>
          <w:rFonts w:cstheme="minorHAnsi"/>
          <w:b/>
          <w:bCs/>
          <w:sz w:val="36"/>
          <w:szCs w:val="36"/>
          <w:shd w:val="clear" w:color="auto" w:fill="FFFFFF" w:themeFill="background1"/>
        </w:rPr>
        <w:t>« ECM » </w:t>
      </w:r>
      <w:r>
        <w:rPr>
          <w:rFonts w:cstheme="minorHAnsi"/>
          <w:b/>
          <w:bCs/>
          <w:sz w:val="36"/>
          <w:szCs w:val="36"/>
          <w:shd w:val="clear" w:color="auto" w:fill="FFFFFF"/>
        </w:rPr>
        <w:t xml:space="preserve">ou </w:t>
      </w:r>
      <w:r>
        <w:rPr>
          <w:rFonts w:cstheme="minorHAnsi"/>
          <w:b/>
          <w:bCs/>
          <w:sz w:val="36"/>
          <w:szCs w:val="36"/>
          <w:shd w:val="clear" w:color="auto" w:fill="FFFFFF" w:themeFill="background1"/>
        </w:rPr>
        <w:t>« Etat de Conscience Modifié » </w:t>
      </w:r>
      <w:r>
        <w:rPr>
          <w:rFonts w:cstheme="minorHAnsi"/>
          <w:b/>
          <w:bCs/>
          <w:sz w:val="36"/>
          <w:szCs w:val="36"/>
          <w:shd w:val="clear" w:color="auto" w:fill="FFFFFF"/>
        </w:rPr>
        <w:t xml:space="preserve">ou </w:t>
      </w:r>
      <w:r w:rsidRPr="00856FBD">
        <w:rPr>
          <w:rFonts w:cstheme="minorHAnsi"/>
          <w:b/>
          <w:bCs/>
          <w:sz w:val="36"/>
          <w:szCs w:val="36"/>
          <w:shd w:val="clear" w:color="auto" w:fill="FFFFFF"/>
        </w:rPr>
        <w:t xml:space="preserve">« EMC » </w:t>
      </w:r>
      <w:r>
        <w:rPr>
          <w:rFonts w:cstheme="minorHAnsi"/>
          <w:b/>
          <w:bCs/>
          <w:sz w:val="36"/>
          <w:szCs w:val="36"/>
          <w:shd w:val="clear" w:color="auto" w:fill="FFFFFF" w:themeFill="background1"/>
        </w:rPr>
        <w:t>ou « </w:t>
      </w:r>
      <w:r w:rsidRPr="00856FBD">
        <w:rPr>
          <w:rFonts w:cstheme="minorHAnsi"/>
          <w:b/>
          <w:bCs/>
          <w:sz w:val="36"/>
          <w:szCs w:val="36"/>
          <w:shd w:val="clear" w:color="auto" w:fill="FFFFFF"/>
        </w:rPr>
        <w:t>Etat Modifié de Conscience </w:t>
      </w:r>
      <w:r w:rsidRPr="00E91C98">
        <w:rPr>
          <w:rFonts w:cstheme="minorHAnsi"/>
          <w:b/>
          <w:bCs/>
          <w:sz w:val="36"/>
          <w:szCs w:val="36"/>
          <w:shd w:val="clear" w:color="auto" w:fill="FFFFFF"/>
        </w:rPr>
        <w:t>» </w:t>
      </w:r>
      <w:r w:rsidRPr="00856FBD">
        <w:rPr>
          <w:rFonts w:cstheme="minorHAnsi"/>
          <w:b/>
          <w:bCs/>
          <w:sz w:val="36"/>
          <w:szCs w:val="36"/>
          <w:shd w:val="clear" w:color="auto" w:fill="FFFFFF"/>
        </w:rPr>
        <w:t>ou « Etat Non Ordinaire de Conscience »</w:t>
      </w:r>
      <w:r w:rsidRPr="00CA1989">
        <w:rPr>
          <w:rFonts w:cstheme="minorHAnsi"/>
          <w:b/>
          <w:bCs/>
          <w:sz w:val="36"/>
          <w:szCs w:val="36"/>
          <w:shd w:val="clear" w:color="auto" w:fill="FFFFFF"/>
        </w:rPr>
        <w:t xml:space="preserve"> </w:t>
      </w:r>
      <w:r w:rsidRPr="00856FBD">
        <w:rPr>
          <w:rFonts w:cstheme="minorHAnsi"/>
          <w:b/>
          <w:bCs/>
          <w:sz w:val="36"/>
          <w:szCs w:val="36"/>
          <w:shd w:val="clear" w:color="auto" w:fill="FFFFFF"/>
        </w:rPr>
        <w:t>ou</w:t>
      </w:r>
      <w:r w:rsidRPr="00CA1989">
        <w:rPr>
          <w:rFonts w:cstheme="minorHAnsi"/>
          <w:b/>
          <w:bCs/>
          <w:sz w:val="36"/>
          <w:szCs w:val="36"/>
          <w:shd w:val="clear" w:color="auto" w:fill="FFFFFF"/>
        </w:rPr>
        <w:t xml:space="preserve"> </w:t>
      </w:r>
      <w:r w:rsidRPr="00856FBD">
        <w:rPr>
          <w:rFonts w:cstheme="minorHAnsi"/>
          <w:b/>
          <w:bCs/>
          <w:sz w:val="36"/>
          <w:szCs w:val="36"/>
          <w:shd w:val="clear" w:color="auto" w:fill="FFFFFF"/>
        </w:rPr>
        <w:t>« ENOC »</w:t>
      </w:r>
      <w:r>
        <w:rPr>
          <w:rFonts w:cstheme="minorHAnsi"/>
          <w:b/>
          <w:bCs/>
          <w:sz w:val="36"/>
          <w:szCs w:val="36"/>
          <w:shd w:val="clear" w:color="auto" w:fill="FFFFFF"/>
        </w:rPr>
        <w:t xml:space="preserve"> </w:t>
      </w:r>
      <w:r>
        <w:rPr>
          <w:rFonts w:cstheme="minorHAnsi"/>
          <w:sz w:val="36"/>
          <w:szCs w:val="36"/>
          <w:shd w:val="clear" w:color="auto" w:fill="FFFFFF"/>
        </w:rPr>
        <w:t>: Expérience mentale différente de l’état de veille habituel.</w:t>
      </w:r>
      <w:r w:rsidRPr="00E91C98">
        <w:rPr>
          <w:rFonts w:cstheme="minorHAnsi"/>
          <w:sz w:val="36"/>
          <w:szCs w:val="36"/>
          <w:shd w:val="clear" w:color="auto" w:fill="FFFFFF" w:themeFill="background1"/>
        </w:rPr>
        <w:t xml:space="preserve"> </w:t>
      </w:r>
      <w:r>
        <w:rPr>
          <w:rFonts w:cstheme="minorHAnsi"/>
          <w:sz w:val="36"/>
          <w:szCs w:val="36"/>
          <w:shd w:val="clear" w:color="auto" w:fill="FFFFFF" w:themeFill="background1"/>
        </w:rPr>
        <w:t>Par exemple : rêve, hallucination, transe, hypnose, etc.</w:t>
      </w:r>
    </w:p>
    <w:p w14:paraId="1A0779EC" w14:textId="4A508909" w:rsidR="00570F18" w:rsidRPr="00570F18" w:rsidRDefault="00570F18" w:rsidP="00A27BB5">
      <w:pPr>
        <w:rPr>
          <w:rFonts w:cstheme="minorHAnsi"/>
          <w:bCs/>
          <w:sz w:val="36"/>
          <w:szCs w:val="36"/>
        </w:rPr>
      </w:pPr>
      <w:bookmarkStart w:id="296" w:name="_Hlk193739766"/>
      <w:r>
        <w:rPr>
          <w:rFonts w:cstheme="minorHAnsi"/>
          <w:b/>
          <w:sz w:val="36"/>
          <w:szCs w:val="36"/>
        </w:rPr>
        <w:t>« Etat de conscience accrue » ou « Etat Elargi de Conscience</w:t>
      </w:r>
      <w:r w:rsidR="0064757F">
        <w:rPr>
          <w:rFonts w:cstheme="minorHAnsi"/>
          <w:b/>
          <w:sz w:val="36"/>
          <w:szCs w:val="36"/>
        </w:rPr>
        <w:t xml:space="preserve"> </w:t>
      </w:r>
      <w:r>
        <w:rPr>
          <w:rFonts w:cstheme="minorHAnsi"/>
          <w:b/>
          <w:sz w:val="36"/>
          <w:szCs w:val="36"/>
        </w:rPr>
        <w:t xml:space="preserve">» ou « EEC » : </w:t>
      </w:r>
      <w:r w:rsidRPr="00570F18">
        <w:rPr>
          <w:rFonts w:cstheme="minorHAnsi"/>
          <w:color w:val="000000" w:themeColor="text1"/>
          <w:sz w:val="36"/>
          <w:szCs w:val="36"/>
          <w:shd w:val="clear" w:color="auto" w:fill="FFFFFF" w:themeFill="background1"/>
        </w:rPr>
        <w:t>Etat de conscience dans lequel (à la suite de différentes techniques ou de la prise de substances) notre perception, notre émotion, et notre cognition sont modifiées de manière significative par rapport à notre état de conscience habituel.</w:t>
      </w:r>
    </w:p>
    <w:bookmarkEnd w:id="296"/>
    <w:p w14:paraId="73DCE822" w14:textId="1F41027D" w:rsidR="00E91C98" w:rsidRDefault="00092260" w:rsidP="00A27BB5">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 Etat de Conscience Modifié » ou « ECM » : </w:t>
      </w:r>
      <w:r w:rsidRPr="00327AC0">
        <w:rPr>
          <w:rFonts w:cstheme="minorHAnsi"/>
          <w:sz w:val="36"/>
          <w:szCs w:val="36"/>
          <w:shd w:val="clear" w:color="auto" w:fill="FFFFFF" w:themeFill="background1"/>
        </w:rPr>
        <w:t>Etat mental différent de l’</w:t>
      </w:r>
      <w:hyperlink r:id="rId156" w:tooltip="État de conscience" w:history="1">
        <w:r w:rsidRPr="00327AC0">
          <w:rPr>
            <w:rStyle w:val="Lienhypertexte"/>
            <w:rFonts w:cstheme="minorHAnsi"/>
            <w:color w:val="auto"/>
            <w:sz w:val="36"/>
            <w:szCs w:val="36"/>
            <w:u w:val="none"/>
            <w:shd w:val="clear" w:color="auto" w:fill="FFFFFF" w:themeFill="background1"/>
          </w:rPr>
          <w:t>état de conscience</w:t>
        </w:r>
      </w:hyperlink>
      <w:r w:rsidRPr="00327AC0">
        <w:rPr>
          <w:rFonts w:cstheme="minorHAnsi"/>
          <w:sz w:val="36"/>
          <w:szCs w:val="36"/>
          <w:shd w:val="clear" w:color="auto" w:fill="FFFFFF" w:themeFill="background1"/>
        </w:rPr>
        <w:t> ordinaire</w:t>
      </w:r>
      <w:r>
        <w:rPr>
          <w:rFonts w:cstheme="minorHAnsi"/>
          <w:sz w:val="36"/>
          <w:szCs w:val="36"/>
          <w:shd w:val="clear" w:color="auto" w:fill="FFFFFF" w:themeFill="background1"/>
        </w:rPr>
        <w:t xml:space="preserve">. </w:t>
      </w:r>
      <w:bookmarkStart w:id="297" w:name="_Hlk219325349"/>
      <w:r>
        <w:rPr>
          <w:rFonts w:cstheme="minorHAnsi"/>
          <w:sz w:val="36"/>
          <w:szCs w:val="36"/>
          <w:shd w:val="clear" w:color="auto" w:fill="FFFFFF" w:themeFill="background1"/>
        </w:rPr>
        <w:t>Par exemple : rêve, hallucination, transe, hypnose, etc</w:t>
      </w:r>
      <w:bookmarkEnd w:id="297"/>
      <w:r>
        <w:rPr>
          <w:rFonts w:cstheme="minorHAnsi"/>
          <w:sz w:val="36"/>
          <w:szCs w:val="36"/>
          <w:shd w:val="clear" w:color="auto" w:fill="FFFFFF" w:themeFill="background1"/>
        </w:rPr>
        <w:t>.</w:t>
      </w:r>
    </w:p>
    <w:p w14:paraId="3850EEBF" w14:textId="72EB5CB5" w:rsidR="00B80491" w:rsidRPr="00B80491" w:rsidRDefault="00B80491" w:rsidP="00A27BB5">
      <w:pPr>
        <w:rPr>
          <w:rFonts w:cstheme="minorHAnsi"/>
          <w:bCs/>
          <w:sz w:val="36"/>
          <w:szCs w:val="36"/>
        </w:rPr>
      </w:pPr>
      <w:r>
        <w:rPr>
          <w:rFonts w:cstheme="minorHAnsi"/>
          <w:b/>
          <w:sz w:val="36"/>
          <w:szCs w:val="36"/>
        </w:rPr>
        <w:t>« Etat Elargi de Conscience</w:t>
      </w:r>
      <w:r w:rsidR="0064757F">
        <w:rPr>
          <w:rFonts w:cstheme="minorHAnsi"/>
          <w:b/>
          <w:sz w:val="36"/>
          <w:szCs w:val="36"/>
        </w:rPr>
        <w:t xml:space="preserve"> </w:t>
      </w:r>
      <w:r>
        <w:rPr>
          <w:rFonts w:cstheme="minorHAnsi"/>
          <w:b/>
          <w:sz w:val="36"/>
          <w:szCs w:val="36"/>
        </w:rPr>
        <w:t xml:space="preserve">» ou « Etat de conscience accrue » ou « EEC » : </w:t>
      </w:r>
      <w:r w:rsidRPr="00570F18">
        <w:rPr>
          <w:rFonts w:cstheme="minorHAnsi"/>
          <w:color w:val="000000" w:themeColor="text1"/>
          <w:sz w:val="36"/>
          <w:szCs w:val="36"/>
          <w:shd w:val="clear" w:color="auto" w:fill="FFFFFF" w:themeFill="background1"/>
        </w:rPr>
        <w:t>Etat de conscience dans lequel (à la suite de différentes techniques ou de la prise de substances) notre perception, notre émotion, et notre cognition sont modifiées de manière significative par rapport à notre état de conscience habituel.</w:t>
      </w:r>
    </w:p>
    <w:p w14:paraId="4301EB17" w14:textId="44B2D64B" w:rsidR="003D5C77" w:rsidRDefault="003D5C77" w:rsidP="00A27BB5">
      <w:pPr>
        <w:rPr>
          <w:rFonts w:cstheme="minorHAnsi"/>
          <w:b/>
          <w:bCs/>
          <w:sz w:val="36"/>
          <w:szCs w:val="36"/>
        </w:rPr>
      </w:pPr>
      <w:r w:rsidRPr="003D5C77">
        <w:rPr>
          <w:rFonts w:cstheme="minorHAnsi"/>
          <w:b/>
          <w:bCs/>
          <w:sz w:val="36"/>
          <w:szCs w:val="36"/>
          <w:shd w:val="clear" w:color="auto" w:fill="FFFFFF"/>
        </w:rPr>
        <w:t>« Etat limite »</w:t>
      </w:r>
      <w:r>
        <w:rPr>
          <w:rFonts w:cstheme="minorHAnsi"/>
          <w:sz w:val="36"/>
          <w:szCs w:val="36"/>
          <w:shd w:val="clear" w:color="auto" w:fill="FFFFFF"/>
        </w:rPr>
        <w:t xml:space="preserve">  </w:t>
      </w:r>
      <w:r w:rsidRPr="003D5C77">
        <w:rPr>
          <w:rFonts w:cstheme="minorHAnsi"/>
          <w:b/>
          <w:bCs/>
          <w:sz w:val="36"/>
          <w:szCs w:val="36"/>
          <w:shd w:val="clear" w:color="auto" w:fill="FFFFFF"/>
        </w:rPr>
        <w:t xml:space="preserve">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w:t>
      </w:r>
      <w:r w:rsidRPr="003D5C77">
        <w:rPr>
          <w:rFonts w:cstheme="minorHAnsi"/>
          <w:b/>
          <w:bCs/>
          <w:sz w:val="36"/>
          <w:szCs w:val="36"/>
          <w:shd w:val="clear" w:color="auto" w:fill="FFFFFF"/>
        </w:rPr>
        <w:t>ou « Trouble de la personnalité borderline » ou « TPB » ou « Trouble de la personnalité limite » ou « TPL »</w:t>
      </w:r>
      <w:r>
        <w:rPr>
          <w:rFonts w:cstheme="minorHAnsi"/>
          <w:sz w:val="36"/>
          <w:szCs w:val="36"/>
          <w:shd w:val="clear" w:color="auto" w:fill="FFFFFF"/>
        </w:rPr>
        <w:t xml:space="preserve"> </w:t>
      </w:r>
      <w:r w:rsidRPr="002C55CF">
        <w:rPr>
          <w:rFonts w:cstheme="minorHAnsi"/>
          <w:sz w:val="36"/>
          <w:szCs w:val="36"/>
          <w:shd w:val="clear" w:color="auto" w:fill="FFFFFF"/>
        </w:rPr>
        <w:t>: </w:t>
      </w:r>
      <w:hyperlink r:id="rId157" w:tooltip="Trouble de la personnalité" w:history="1">
        <w:r>
          <w:rPr>
            <w:rFonts w:cstheme="minorHAnsi"/>
            <w:sz w:val="36"/>
            <w:szCs w:val="36"/>
            <w:shd w:val="clear" w:color="auto" w:fill="FFFFFF"/>
          </w:rPr>
          <w:t>T</w:t>
        </w:r>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158"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159"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160"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40F3D55F" w14:textId="42E92F81" w:rsidR="00B80491" w:rsidRDefault="00B80491" w:rsidP="00A27BB5">
      <w:pPr>
        <w:rPr>
          <w:rFonts w:cstheme="minorHAnsi"/>
          <w:color w:val="000000" w:themeColor="text1"/>
          <w:sz w:val="36"/>
          <w:szCs w:val="36"/>
          <w:shd w:val="clear" w:color="auto" w:fill="FFFFFF" w:themeFill="background1"/>
        </w:rPr>
      </w:pPr>
      <w:r>
        <w:rPr>
          <w:rFonts w:cstheme="minorHAnsi"/>
          <w:b/>
          <w:bCs/>
          <w:sz w:val="36"/>
          <w:szCs w:val="36"/>
        </w:rPr>
        <w:t xml:space="preserve">« Etat non duel » : </w:t>
      </w:r>
      <w:r w:rsidRPr="00B80491">
        <w:rPr>
          <w:rFonts w:cstheme="minorHAnsi"/>
          <w:color w:val="000000" w:themeColor="text1"/>
          <w:sz w:val="36"/>
          <w:szCs w:val="36"/>
          <w:shd w:val="clear" w:color="auto" w:fill="FFFFFF" w:themeFill="background1"/>
        </w:rPr>
        <w:t>Stade de méditation dans lequel l’ego s’élargit jusqu’à embrasser la totalité. La personne en méditation considère qu’elle ne fait qu’un avec ce qui nous entoure, qu’il n’existe pas de frontières, pas de séparations, pas de limites, que tout s’harmonise parfaitement si nous sommes prêts à laisser ceci se produire.</w:t>
      </w:r>
    </w:p>
    <w:p w14:paraId="38A7C329" w14:textId="06031F1C" w:rsidR="00CA1989" w:rsidRDefault="00E91C98" w:rsidP="00CA1989">
      <w:pPr>
        <w:rPr>
          <w:rFonts w:cstheme="minorHAnsi"/>
          <w:sz w:val="36"/>
          <w:szCs w:val="36"/>
          <w:shd w:val="clear" w:color="auto" w:fill="FFFFFF" w:themeFill="background1"/>
        </w:rPr>
      </w:pPr>
      <w:r w:rsidRPr="00856FBD">
        <w:rPr>
          <w:rFonts w:cstheme="minorHAnsi"/>
          <w:b/>
          <w:bCs/>
          <w:sz w:val="36"/>
          <w:szCs w:val="36"/>
          <w:shd w:val="clear" w:color="auto" w:fill="FFFFFF"/>
        </w:rPr>
        <w:t xml:space="preserve"> </w:t>
      </w:r>
      <w:bookmarkStart w:id="298" w:name="_Hlk204793386"/>
      <w:bookmarkStart w:id="299" w:name="_Hlk204793537"/>
      <w:r w:rsidR="00CA1989" w:rsidRPr="00856FBD">
        <w:rPr>
          <w:rFonts w:cstheme="minorHAnsi"/>
          <w:b/>
          <w:bCs/>
          <w:sz w:val="36"/>
          <w:szCs w:val="36"/>
          <w:shd w:val="clear" w:color="auto" w:fill="FFFFFF"/>
        </w:rPr>
        <w:t>« Etat Non Ordinaire de Conscience »</w:t>
      </w:r>
      <w:r w:rsidR="00CA1989" w:rsidRPr="00CA1989">
        <w:rPr>
          <w:rFonts w:cstheme="minorHAnsi"/>
          <w:b/>
          <w:bCs/>
          <w:sz w:val="36"/>
          <w:szCs w:val="36"/>
          <w:shd w:val="clear" w:color="auto" w:fill="FFFFFF"/>
        </w:rPr>
        <w:t xml:space="preserve"> </w:t>
      </w:r>
      <w:r w:rsidR="00CA1989" w:rsidRPr="00856FBD">
        <w:rPr>
          <w:rFonts w:cstheme="minorHAnsi"/>
          <w:b/>
          <w:bCs/>
          <w:sz w:val="36"/>
          <w:szCs w:val="36"/>
          <w:shd w:val="clear" w:color="auto" w:fill="FFFFFF"/>
        </w:rPr>
        <w:t>ou</w:t>
      </w:r>
      <w:r w:rsidR="00CA1989" w:rsidRPr="00CA1989">
        <w:rPr>
          <w:rFonts w:cstheme="minorHAnsi"/>
          <w:b/>
          <w:bCs/>
          <w:sz w:val="36"/>
          <w:szCs w:val="36"/>
          <w:shd w:val="clear" w:color="auto" w:fill="FFFFFF"/>
        </w:rPr>
        <w:t xml:space="preserve"> </w:t>
      </w:r>
      <w:r w:rsidR="00CA1989" w:rsidRPr="00856FBD">
        <w:rPr>
          <w:rFonts w:cstheme="minorHAnsi"/>
          <w:b/>
          <w:bCs/>
          <w:sz w:val="36"/>
          <w:szCs w:val="36"/>
          <w:shd w:val="clear" w:color="auto" w:fill="FFFFFF"/>
        </w:rPr>
        <w:t>« ENOC » ou « Etat Modifié de Conscience </w:t>
      </w:r>
      <w:r w:rsidR="00CA1989" w:rsidRPr="00E91C98">
        <w:rPr>
          <w:rFonts w:cstheme="minorHAnsi"/>
          <w:b/>
          <w:bCs/>
          <w:sz w:val="36"/>
          <w:szCs w:val="36"/>
          <w:shd w:val="clear" w:color="auto" w:fill="FFFFFF"/>
        </w:rPr>
        <w:t>» </w:t>
      </w:r>
      <w:r w:rsidR="00CA1989" w:rsidRPr="00856FBD">
        <w:rPr>
          <w:rFonts w:cstheme="minorHAnsi"/>
          <w:b/>
          <w:bCs/>
          <w:sz w:val="36"/>
          <w:szCs w:val="36"/>
          <w:shd w:val="clear" w:color="auto" w:fill="FFFFFF"/>
        </w:rPr>
        <w:t xml:space="preserve">ou « EMC » </w:t>
      </w:r>
      <w:r w:rsidR="00CA1989">
        <w:rPr>
          <w:rFonts w:cstheme="minorHAnsi"/>
          <w:b/>
          <w:bCs/>
          <w:sz w:val="36"/>
          <w:szCs w:val="36"/>
          <w:shd w:val="clear" w:color="auto" w:fill="FFFFFF" w:themeFill="background1"/>
        </w:rPr>
        <w:t>ou « Etat de Conscience Modifié » </w:t>
      </w:r>
      <w:r w:rsidR="00CA1989" w:rsidRPr="00E91C98">
        <w:rPr>
          <w:rFonts w:cstheme="minorHAnsi"/>
          <w:b/>
          <w:bCs/>
          <w:sz w:val="36"/>
          <w:szCs w:val="36"/>
          <w:shd w:val="clear" w:color="auto" w:fill="FFFFFF"/>
        </w:rPr>
        <w:t xml:space="preserve">ou </w:t>
      </w:r>
      <w:r w:rsidR="00CA1989">
        <w:rPr>
          <w:rFonts w:cstheme="minorHAnsi"/>
          <w:b/>
          <w:bCs/>
          <w:sz w:val="36"/>
          <w:szCs w:val="36"/>
          <w:shd w:val="clear" w:color="auto" w:fill="FFFFFF" w:themeFill="background1"/>
        </w:rPr>
        <w:t>« ECM » </w:t>
      </w:r>
      <w:r w:rsidR="00CA1989">
        <w:rPr>
          <w:rFonts w:cstheme="minorHAnsi"/>
          <w:b/>
          <w:bCs/>
          <w:sz w:val="36"/>
          <w:szCs w:val="36"/>
          <w:shd w:val="clear" w:color="auto" w:fill="FFFFFF"/>
        </w:rPr>
        <w:t xml:space="preserve">ou </w:t>
      </w:r>
      <w:r w:rsidR="00CA1989" w:rsidRPr="00E91C98">
        <w:rPr>
          <w:rFonts w:cstheme="minorHAnsi"/>
          <w:b/>
          <w:bCs/>
          <w:sz w:val="36"/>
          <w:szCs w:val="36"/>
          <w:shd w:val="clear" w:color="auto" w:fill="FFFFFF"/>
        </w:rPr>
        <w:t>« Etat altéré de conscience »</w:t>
      </w:r>
      <w:r w:rsidR="00CA1989">
        <w:rPr>
          <w:rFonts w:cstheme="minorHAnsi"/>
          <w:sz w:val="36"/>
          <w:szCs w:val="36"/>
          <w:shd w:val="clear" w:color="auto" w:fill="FFFFFF"/>
        </w:rPr>
        <w:t xml:space="preserve"> : Expérience mentale différente de l’état de veille habituel.</w:t>
      </w:r>
      <w:r w:rsidR="00CA1989" w:rsidRPr="00E91C98">
        <w:rPr>
          <w:rFonts w:cstheme="minorHAnsi"/>
          <w:sz w:val="36"/>
          <w:szCs w:val="36"/>
          <w:shd w:val="clear" w:color="auto" w:fill="FFFFFF" w:themeFill="background1"/>
        </w:rPr>
        <w:t xml:space="preserve"> </w:t>
      </w:r>
      <w:r w:rsidR="00CA1989">
        <w:rPr>
          <w:rFonts w:cstheme="minorHAnsi"/>
          <w:sz w:val="36"/>
          <w:szCs w:val="36"/>
          <w:shd w:val="clear" w:color="auto" w:fill="FFFFFF" w:themeFill="background1"/>
        </w:rPr>
        <w:t xml:space="preserve">Par exemple : rêve, hallucination, transe, hypnose, etc. </w:t>
      </w:r>
    </w:p>
    <w:p w14:paraId="3577001F" w14:textId="4F84E73C" w:rsidR="00EC09B9" w:rsidRPr="00EC09B9" w:rsidRDefault="00EC09B9" w:rsidP="00CA1989">
      <w:pPr>
        <w:rPr>
          <w:rFonts w:cstheme="minorHAnsi"/>
          <w:color w:val="000000" w:themeColor="text1"/>
          <w:sz w:val="36"/>
          <w:szCs w:val="36"/>
          <w:shd w:val="clear" w:color="auto" w:fill="FFFFFF"/>
        </w:rPr>
      </w:pPr>
      <w:r w:rsidRPr="00EC09B9">
        <w:rPr>
          <w:rFonts w:cstheme="minorHAnsi"/>
          <w:b/>
          <w:bCs/>
          <w:color w:val="000000" w:themeColor="text1"/>
          <w:sz w:val="36"/>
          <w:szCs w:val="36"/>
          <w:shd w:val="clear" w:color="auto" w:fill="FFFFFF" w:themeFill="background1"/>
        </w:rPr>
        <w:t>« Etiopathie »</w:t>
      </w:r>
      <w:r>
        <w:rPr>
          <w:rFonts w:cstheme="minorHAnsi"/>
          <w:color w:val="000000" w:themeColor="text1"/>
          <w:sz w:val="36"/>
          <w:szCs w:val="36"/>
          <w:shd w:val="clear" w:color="auto" w:fill="FFFFFF" w:themeFill="background1"/>
        </w:rPr>
        <w:t> </w:t>
      </w:r>
      <w:bookmarkEnd w:id="298"/>
      <w:r>
        <w:rPr>
          <w:rFonts w:cstheme="minorHAnsi"/>
          <w:color w:val="000000" w:themeColor="text1"/>
          <w:sz w:val="36"/>
          <w:szCs w:val="36"/>
          <w:shd w:val="clear" w:color="auto" w:fill="FFFFFF" w:themeFill="background1"/>
        </w:rPr>
        <w:t xml:space="preserve">: </w:t>
      </w:r>
      <w:r w:rsidRPr="00EC09B9">
        <w:rPr>
          <w:rFonts w:cstheme="minorHAnsi"/>
          <w:color w:val="000000" w:themeColor="text1"/>
          <w:sz w:val="36"/>
          <w:szCs w:val="36"/>
          <w:shd w:val="clear" w:color="auto" w:fill="FFFFFF" w:themeFill="background1"/>
        </w:rPr>
        <w:t xml:space="preserve">Pratique thérapeutique non conventionnelle qui cherche à retrouver le point de départ d'un état pathologique et à le traiter par manipulation. Aucune preuve scientifique. </w:t>
      </w:r>
      <w:r w:rsidRPr="00EC09B9">
        <w:rPr>
          <w:rFonts w:cstheme="minorHAnsi"/>
          <w:i/>
          <w:iCs/>
          <w:color w:val="000000" w:themeColor="text1"/>
          <w:sz w:val="36"/>
          <w:szCs w:val="36"/>
          <w:shd w:val="clear" w:color="auto" w:fill="FFFFFF" w:themeFill="background1"/>
        </w:rPr>
        <w:t>Pseudoscience</w:t>
      </w:r>
      <w:r w:rsidRPr="00EC09B9">
        <w:rPr>
          <w:rFonts w:cstheme="minorHAnsi"/>
          <w:color w:val="000000" w:themeColor="text1"/>
          <w:sz w:val="36"/>
          <w:szCs w:val="36"/>
          <w:shd w:val="clear" w:color="auto" w:fill="FFFFFF" w:themeFill="background1"/>
        </w:rPr>
        <w:t xml:space="preserve">*. </w:t>
      </w:r>
      <w:bookmarkEnd w:id="299"/>
      <w:r w:rsidRPr="00EC09B9">
        <w:rPr>
          <w:rFonts w:cstheme="minorHAnsi"/>
          <w:b/>
          <w:bCs/>
          <w:color w:val="000000" w:themeColor="text1"/>
          <w:sz w:val="36"/>
          <w:szCs w:val="36"/>
          <w:shd w:val="clear" w:color="auto" w:fill="FFFFFF" w:themeFill="background1"/>
        </w:rPr>
        <w:t>IH 08 2025</w:t>
      </w:r>
    </w:p>
    <w:p w14:paraId="34E88638" w14:textId="01196006" w:rsidR="00341F8D" w:rsidRPr="00341F8D" w:rsidRDefault="00341F8D" w:rsidP="00341F8D">
      <w:pPr>
        <w:shd w:val="clear" w:color="auto" w:fill="FFFFFF" w:themeFill="background1"/>
        <w:rPr>
          <w:rFonts w:cstheme="minorHAnsi"/>
          <w:bCs/>
          <w:sz w:val="36"/>
          <w:szCs w:val="36"/>
        </w:rPr>
      </w:pPr>
      <w:bookmarkStart w:id="300" w:name="_Hlk113968415"/>
      <w:r w:rsidRPr="00341F8D">
        <w:rPr>
          <w:rFonts w:cstheme="minorHAnsi"/>
          <w:b/>
          <w:sz w:val="36"/>
          <w:szCs w:val="36"/>
        </w:rPr>
        <w:t>« Ethique médicale »</w:t>
      </w:r>
      <w:r>
        <w:rPr>
          <w:rFonts w:cstheme="minorHAnsi"/>
          <w:bCs/>
          <w:sz w:val="36"/>
          <w:szCs w:val="36"/>
        </w:rPr>
        <w:t xml:space="preserve"> : </w:t>
      </w:r>
      <w:r w:rsidRPr="00341F8D">
        <w:rPr>
          <w:rFonts w:cstheme="minorHAnsi"/>
          <w:sz w:val="36"/>
          <w:szCs w:val="36"/>
          <w:shd w:val="clear" w:color="auto" w:fill="FFFFFF"/>
        </w:rPr>
        <w:t>Ensemble des règles de conduite des professionnels de santé vis-à-vis de leurs patients. L'éthique médicale, nécessairement complexe, participe à la fois de la déontologie (</w:t>
      </w:r>
      <w:r w:rsidRPr="00341F8D">
        <w:rPr>
          <w:rFonts w:cstheme="minorHAnsi"/>
          <w:i/>
          <w:iCs/>
          <w:sz w:val="36"/>
          <w:szCs w:val="36"/>
          <w:shd w:val="clear" w:color="auto" w:fill="FFFFFF"/>
        </w:rPr>
        <w:t>ensemble des règles internes à une profession</w:t>
      </w:r>
      <w:r w:rsidRPr="00341F8D">
        <w:rPr>
          <w:rFonts w:cstheme="minorHAnsi"/>
          <w:sz w:val="36"/>
          <w:szCs w:val="36"/>
          <w:shd w:val="clear" w:color="auto" w:fill="FFFFFF"/>
        </w:rPr>
        <w:t>), de la morale et de la science.</w:t>
      </w:r>
      <w:r>
        <w:rPr>
          <w:rFonts w:cstheme="minorHAnsi"/>
          <w:sz w:val="36"/>
          <w:szCs w:val="36"/>
          <w:shd w:val="clear" w:color="auto" w:fill="FFFFFF"/>
        </w:rPr>
        <w:t xml:space="preserve"> </w:t>
      </w:r>
      <w:bookmarkEnd w:id="300"/>
      <w:r w:rsidRPr="00341F8D">
        <w:rPr>
          <w:rFonts w:cstheme="minorHAnsi"/>
          <w:b/>
          <w:bCs/>
          <w:sz w:val="36"/>
          <w:szCs w:val="36"/>
          <w:shd w:val="clear" w:color="auto" w:fill="FFFFFF"/>
        </w:rPr>
        <w:t>IH 09 2022</w:t>
      </w:r>
    </w:p>
    <w:p w14:paraId="65DDBF81" w14:textId="2857CF86" w:rsidR="00450FFC" w:rsidRDefault="00450FFC" w:rsidP="00A27BB5">
      <w:pPr>
        <w:rPr>
          <w:rFonts w:cstheme="minorHAnsi"/>
          <w:b/>
          <w:bCs/>
          <w:sz w:val="36"/>
          <w:szCs w:val="36"/>
          <w:shd w:val="clear" w:color="auto" w:fill="FFFFFF"/>
        </w:rPr>
      </w:pPr>
      <w:bookmarkStart w:id="301" w:name="_Hlk110286064"/>
      <w:r w:rsidRPr="00450FFC">
        <w:rPr>
          <w:rFonts w:cstheme="minorHAnsi"/>
          <w:b/>
          <w:sz w:val="36"/>
          <w:szCs w:val="36"/>
        </w:rPr>
        <w:t>« Ethnopsychiatrie »</w:t>
      </w:r>
      <w:r>
        <w:rPr>
          <w:rFonts w:cstheme="minorHAnsi"/>
          <w:bCs/>
          <w:sz w:val="36"/>
          <w:szCs w:val="36"/>
        </w:rPr>
        <w:t> </w:t>
      </w:r>
      <w:r w:rsidRPr="00450FFC">
        <w:rPr>
          <w:rFonts w:cstheme="minorHAnsi"/>
          <w:bCs/>
          <w:sz w:val="36"/>
          <w:szCs w:val="36"/>
        </w:rPr>
        <w:t xml:space="preserve">: </w:t>
      </w:r>
      <w:r w:rsidRPr="00450FFC">
        <w:rPr>
          <w:rFonts w:cstheme="minorHAnsi"/>
          <w:sz w:val="36"/>
          <w:szCs w:val="36"/>
          <w:shd w:val="clear" w:color="auto" w:fill="FFFFFF"/>
        </w:rPr>
        <w:t>Domaine de </w:t>
      </w:r>
      <w:hyperlink r:id="rId161" w:history="1">
        <w:r w:rsidRPr="00D72938">
          <w:rPr>
            <w:rFonts w:cstheme="minorHAnsi"/>
            <w:sz w:val="36"/>
            <w:szCs w:val="36"/>
            <w:shd w:val="clear" w:color="auto" w:fill="FFFFFF" w:themeFill="background1"/>
          </w:rPr>
          <w:t>la psychiatrie</w:t>
        </w:r>
      </w:hyperlink>
      <w:r w:rsidRPr="00D72938">
        <w:rPr>
          <w:rFonts w:cstheme="minorHAnsi"/>
          <w:sz w:val="36"/>
          <w:szCs w:val="36"/>
          <w:shd w:val="clear" w:color="auto" w:fill="FFFFFF" w:themeFill="background1"/>
        </w:rPr>
        <w:t>,</w:t>
      </w:r>
      <w:r w:rsidRPr="00450FFC">
        <w:rPr>
          <w:rFonts w:cstheme="minorHAnsi"/>
          <w:sz w:val="36"/>
          <w:szCs w:val="36"/>
          <w:shd w:val="clear" w:color="auto" w:fill="FFFFFF"/>
        </w:rPr>
        <w:t xml:space="preserve"> consacré à l'étude des troubles mentaux en fonction des groupes culturels et ethniques auxquels appartiennent les individus qui en seraient atteints.</w:t>
      </w:r>
      <w:r>
        <w:rPr>
          <w:rFonts w:cstheme="minorHAnsi"/>
          <w:sz w:val="36"/>
          <w:szCs w:val="36"/>
        </w:rPr>
        <w:t xml:space="preserve"> </w:t>
      </w:r>
      <w:r w:rsidRPr="00450FFC">
        <w:rPr>
          <w:rFonts w:cstheme="minorHAnsi"/>
          <w:sz w:val="36"/>
          <w:szCs w:val="36"/>
          <w:shd w:val="clear" w:color="auto" w:fill="FFFFFF"/>
        </w:rPr>
        <w:t>L'ethnopsychiatrie est également appelée </w:t>
      </w:r>
      <w:r>
        <w:rPr>
          <w:rFonts w:cstheme="minorHAnsi"/>
          <w:sz w:val="36"/>
          <w:szCs w:val="36"/>
          <w:shd w:val="clear" w:color="auto" w:fill="FFFFFF"/>
        </w:rPr>
        <w:t>« </w:t>
      </w:r>
      <w:r w:rsidRPr="00364063">
        <w:rPr>
          <w:rFonts w:cstheme="minorHAnsi"/>
          <w:sz w:val="36"/>
          <w:szCs w:val="36"/>
          <w:shd w:val="clear" w:color="auto" w:fill="FFFFFF"/>
        </w:rPr>
        <w:t>psychiatrie comparée</w:t>
      </w:r>
      <w:r>
        <w:rPr>
          <w:rFonts w:cstheme="minorHAnsi"/>
          <w:i/>
          <w:iCs/>
          <w:sz w:val="36"/>
          <w:szCs w:val="36"/>
          <w:shd w:val="clear" w:color="auto" w:fill="FFFFFF"/>
        </w:rPr>
        <w:t> »</w:t>
      </w:r>
      <w:r w:rsidRPr="00450FFC">
        <w:rPr>
          <w:rFonts w:cstheme="minorHAnsi"/>
          <w:sz w:val="36"/>
          <w:szCs w:val="36"/>
          <w:shd w:val="clear" w:color="auto" w:fill="FFFFFF"/>
        </w:rPr>
        <w:t>, ou encore </w:t>
      </w:r>
      <w:r>
        <w:rPr>
          <w:rFonts w:cstheme="minorHAnsi"/>
          <w:sz w:val="36"/>
          <w:szCs w:val="36"/>
          <w:shd w:val="clear" w:color="auto" w:fill="FFFFFF"/>
        </w:rPr>
        <w:t>« </w:t>
      </w:r>
      <w:r w:rsidRPr="00364063">
        <w:rPr>
          <w:rFonts w:cstheme="minorHAnsi"/>
          <w:sz w:val="36"/>
          <w:szCs w:val="36"/>
          <w:shd w:val="clear" w:color="auto" w:fill="FFFFFF"/>
        </w:rPr>
        <w:t>psychiatrie transculturelle</w:t>
      </w:r>
      <w:r>
        <w:rPr>
          <w:rFonts w:cstheme="minorHAnsi"/>
          <w:i/>
          <w:iCs/>
          <w:sz w:val="36"/>
          <w:szCs w:val="36"/>
          <w:shd w:val="clear" w:color="auto" w:fill="FFFFFF"/>
        </w:rPr>
        <w:t> »</w:t>
      </w:r>
      <w:r w:rsidRPr="00450FFC">
        <w:rPr>
          <w:rFonts w:cstheme="minorHAnsi"/>
          <w:sz w:val="36"/>
          <w:szCs w:val="36"/>
          <w:shd w:val="clear" w:color="auto" w:fill="FFFFFF"/>
        </w:rPr>
        <w:t>.</w:t>
      </w:r>
      <w:r>
        <w:rPr>
          <w:rFonts w:cstheme="minorHAnsi"/>
          <w:sz w:val="36"/>
          <w:szCs w:val="36"/>
          <w:shd w:val="clear" w:color="auto" w:fill="FFFFFF"/>
        </w:rPr>
        <w:t xml:space="preserve"> On associe à la création de cette pratique les noms de </w:t>
      </w:r>
      <w:r w:rsidRPr="00364063">
        <w:rPr>
          <w:rFonts w:cstheme="minorHAnsi"/>
          <w:sz w:val="36"/>
          <w:szCs w:val="36"/>
          <w:u w:val="single"/>
          <w:shd w:val="clear" w:color="auto" w:fill="FFFFFF"/>
        </w:rPr>
        <w:t>Georges Devereux</w:t>
      </w:r>
      <w:r>
        <w:rPr>
          <w:rFonts w:cstheme="minorHAnsi"/>
          <w:sz w:val="36"/>
          <w:szCs w:val="36"/>
          <w:shd w:val="clear" w:color="auto" w:fill="FFFFFF"/>
        </w:rPr>
        <w:t xml:space="preserve">* et de </w:t>
      </w:r>
      <w:r w:rsidRPr="00364063">
        <w:rPr>
          <w:rFonts w:cstheme="minorHAnsi"/>
          <w:sz w:val="36"/>
          <w:szCs w:val="36"/>
          <w:u w:val="single"/>
          <w:shd w:val="clear" w:color="auto" w:fill="FFFFFF"/>
        </w:rPr>
        <w:t>Tobie Nathan</w:t>
      </w:r>
      <w:r>
        <w:rPr>
          <w:rFonts w:cstheme="minorHAnsi"/>
          <w:sz w:val="36"/>
          <w:szCs w:val="36"/>
          <w:shd w:val="clear" w:color="auto" w:fill="FFFFFF"/>
        </w:rPr>
        <w:t xml:space="preserve">*. </w:t>
      </w:r>
      <w:bookmarkEnd w:id="301"/>
      <w:r w:rsidRPr="00450FFC">
        <w:rPr>
          <w:rFonts w:cstheme="minorHAnsi"/>
          <w:b/>
          <w:bCs/>
          <w:sz w:val="36"/>
          <w:szCs w:val="36"/>
          <w:shd w:val="clear" w:color="auto" w:fill="FFFFFF"/>
        </w:rPr>
        <w:t>IH 08 2022</w:t>
      </w:r>
    </w:p>
    <w:p w14:paraId="1A6537D2" w14:textId="1641FA59" w:rsidR="00E1730A" w:rsidRDefault="00E1730A" w:rsidP="006F1153">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Etiopathie » : </w:t>
      </w:r>
      <w:r w:rsidR="006F1153" w:rsidRPr="006F1153">
        <w:rPr>
          <w:rFonts w:cstheme="minorHAnsi"/>
          <w:b/>
          <w:bCs/>
          <w:sz w:val="36"/>
          <w:szCs w:val="36"/>
          <w:shd w:val="clear" w:color="auto" w:fill="FFFFFF"/>
        </w:rPr>
        <w:t> </w:t>
      </w:r>
      <w:hyperlink r:id="rId162" w:tooltip="Médecine non conventionnelle" w:history="1">
        <w:r w:rsidR="006F1153" w:rsidRPr="006F1153">
          <w:rPr>
            <w:rStyle w:val="Lienhypertexte"/>
            <w:rFonts w:cstheme="minorHAnsi"/>
            <w:color w:val="auto"/>
            <w:sz w:val="36"/>
            <w:szCs w:val="36"/>
            <w:u w:val="none"/>
            <w:shd w:val="clear" w:color="auto" w:fill="FFFFFF"/>
          </w:rPr>
          <w:t>Pratique thérapeutique non conventionnelle</w:t>
        </w:r>
      </w:hyperlink>
      <w:r w:rsidR="006F1153" w:rsidRPr="006F1153">
        <w:rPr>
          <w:rFonts w:cstheme="minorHAnsi"/>
          <w:sz w:val="36"/>
          <w:szCs w:val="36"/>
          <w:shd w:val="clear" w:color="auto" w:fill="FFFFFF"/>
        </w:rPr>
        <w:t> née en </w:t>
      </w:r>
      <w:hyperlink r:id="rId163" w:tooltip="France" w:history="1">
        <w:r w:rsidR="006F1153" w:rsidRPr="006F1153">
          <w:rPr>
            <w:rStyle w:val="Lienhypertexte"/>
            <w:rFonts w:cstheme="minorHAnsi"/>
            <w:color w:val="auto"/>
            <w:sz w:val="36"/>
            <w:szCs w:val="36"/>
            <w:u w:val="none"/>
            <w:shd w:val="clear" w:color="auto" w:fill="FFFFFF"/>
          </w:rPr>
          <w:t>France</w:t>
        </w:r>
      </w:hyperlink>
      <w:r w:rsidR="006F1153" w:rsidRPr="006F1153">
        <w:rPr>
          <w:rFonts w:cstheme="minorHAnsi"/>
          <w:sz w:val="36"/>
          <w:szCs w:val="36"/>
          <w:shd w:val="clear" w:color="auto" w:fill="FFFFFF"/>
        </w:rPr>
        <w:t>, proche de l'</w:t>
      </w:r>
      <w:hyperlink r:id="rId164" w:tooltip="Ostéopathie" w:history="1">
        <w:r w:rsidR="006F1153" w:rsidRPr="006F1153">
          <w:rPr>
            <w:rStyle w:val="Lienhypertexte"/>
            <w:rFonts w:cstheme="minorHAnsi"/>
            <w:color w:val="auto"/>
            <w:sz w:val="36"/>
            <w:szCs w:val="36"/>
            <w:u w:val="none"/>
            <w:shd w:val="clear" w:color="auto" w:fill="FFFFFF"/>
          </w:rPr>
          <w:t>ostéopathie</w:t>
        </w:r>
      </w:hyperlink>
      <w:r w:rsidR="006F1153" w:rsidRPr="006F1153">
        <w:rPr>
          <w:rFonts w:cstheme="minorHAnsi"/>
          <w:sz w:val="36"/>
          <w:szCs w:val="36"/>
          <w:shd w:val="clear" w:color="auto" w:fill="FFFFFF"/>
        </w:rPr>
        <w:t> et de la </w:t>
      </w:r>
      <w:hyperlink r:id="rId165" w:tooltip="Chiropraxie" w:history="1">
        <w:r w:rsidR="006F1153" w:rsidRPr="006F1153">
          <w:rPr>
            <w:rStyle w:val="Lienhypertexte"/>
            <w:rFonts w:cstheme="minorHAnsi"/>
            <w:i/>
            <w:iCs/>
            <w:color w:val="auto"/>
            <w:sz w:val="36"/>
            <w:szCs w:val="36"/>
            <w:u w:val="none"/>
            <w:shd w:val="clear" w:color="auto" w:fill="FFFFFF"/>
          </w:rPr>
          <w:t>chiropraxie</w:t>
        </w:r>
        <w:r w:rsidR="006F1153">
          <w:rPr>
            <w:rStyle w:val="Lienhypertexte"/>
            <w:rFonts w:cstheme="minorHAnsi"/>
            <w:color w:val="auto"/>
            <w:sz w:val="36"/>
            <w:szCs w:val="36"/>
            <w:u w:val="none"/>
            <w:shd w:val="clear" w:color="auto" w:fill="FFFFFF"/>
          </w:rPr>
          <w:t>*</w:t>
        </w:r>
      </w:hyperlink>
      <w:r w:rsidR="006F1153" w:rsidRPr="006F1153">
        <w:rPr>
          <w:rFonts w:cstheme="minorHAnsi"/>
          <w:sz w:val="36"/>
          <w:szCs w:val="36"/>
          <w:shd w:val="clear" w:color="auto" w:fill="FFFFFF"/>
        </w:rPr>
        <w:t>, qui s'inscrit dans la tradition des </w:t>
      </w:r>
      <w:hyperlink r:id="rId166" w:tooltip="Rebouteux" w:history="1">
        <w:r w:rsidR="006F1153" w:rsidRPr="006F1153">
          <w:rPr>
            <w:rStyle w:val="Lienhypertexte"/>
            <w:rFonts w:cstheme="minorHAnsi"/>
            <w:color w:val="auto"/>
            <w:sz w:val="36"/>
            <w:szCs w:val="36"/>
            <w:u w:val="none"/>
            <w:shd w:val="clear" w:color="auto" w:fill="FFFFFF"/>
          </w:rPr>
          <w:t>rebouteux</w:t>
        </w:r>
      </w:hyperlink>
      <w:r w:rsidR="006F1153" w:rsidRPr="006F1153">
        <w:rPr>
          <w:rFonts w:cstheme="minorHAnsi"/>
          <w:sz w:val="36"/>
          <w:szCs w:val="36"/>
          <w:shd w:val="clear" w:color="auto" w:fill="FFFFFF"/>
        </w:rPr>
        <w:t>. </w:t>
      </w:r>
      <w:r w:rsidR="006F1153">
        <w:rPr>
          <w:rFonts w:cstheme="minorHAnsi"/>
          <w:sz w:val="36"/>
          <w:szCs w:val="36"/>
          <w:shd w:val="clear" w:color="auto" w:fill="FFFFFF"/>
        </w:rPr>
        <w:t xml:space="preserve">Non prouvée scientifiquement. </w:t>
      </w:r>
    </w:p>
    <w:p w14:paraId="2515E617" w14:textId="769A6625" w:rsidR="00092260" w:rsidRPr="00092260" w:rsidRDefault="00092260" w:rsidP="00092260">
      <w:pPr>
        <w:rPr>
          <w:rFonts w:cstheme="minorHAnsi"/>
          <w:bCs/>
          <w:sz w:val="36"/>
          <w:szCs w:val="36"/>
        </w:rPr>
      </w:pPr>
      <w:r>
        <w:rPr>
          <w:rFonts w:cstheme="minorHAnsi"/>
          <w:bCs/>
          <w:sz w:val="36"/>
          <w:szCs w:val="36"/>
        </w:rPr>
        <w:t>« </w:t>
      </w:r>
      <w:r w:rsidRPr="00585D49">
        <w:rPr>
          <w:rFonts w:cstheme="minorHAnsi"/>
          <w:b/>
          <w:sz w:val="36"/>
          <w:szCs w:val="36"/>
        </w:rPr>
        <w:t>Etiopathogénie</w:t>
      </w:r>
      <w:r>
        <w:rPr>
          <w:rFonts w:cstheme="minorHAnsi"/>
          <w:b/>
          <w:sz w:val="36"/>
          <w:szCs w:val="36"/>
        </w:rPr>
        <w:t> »</w:t>
      </w:r>
      <w:r w:rsidRPr="00585D49">
        <w:rPr>
          <w:rFonts w:cstheme="minorHAnsi"/>
          <w:b/>
          <w:sz w:val="36"/>
          <w:szCs w:val="36"/>
        </w:rPr>
        <w:t> </w:t>
      </w:r>
      <w:r>
        <w:rPr>
          <w:rFonts w:cstheme="minorHAnsi"/>
          <w:bCs/>
          <w:sz w:val="36"/>
          <w:szCs w:val="36"/>
        </w:rPr>
        <w:t xml:space="preserve">: </w:t>
      </w:r>
      <w:r w:rsidRPr="00585D49">
        <w:rPr>
          <w:rFonts w:cstheme="minorHAnsi"/>
          <w:bCs/>
          <w:sz w:val="36"/>
          <w:szCs w:val="36"/>
        </w:rPr>
        <w:t> </w:t>
      </w:r>
      <w:r w:rsidRPr="00585D49">
        <w:rPr>
          <w:rFonts w:cstheme="minorHAnsi"/>
          <w:bCs/>
          <w:sz w:val="36"/>
          <w:szCs w:val="36"/>
          <w:shd w:val="clear" w:color="auto" w:fill="FFFFFF" w:themeFill="background1"/>
        </w:rPr>
        <w:t>Etude de l'origine d'une maladie et de ses facteurs</w:t>
      </w:r>
      <w:r>
        <w:rPr>
          <w:rFonts w:cstheme="minorHAnsi"/>
          <w:bCs/>
          <w:sz w:val="36"/>
          <w:szCs w:val="36"/>
          <w:shd w:val="clear" w:color="auto" w:fill="FFFFFF" w:themeFill="background1"/>
        </w:rPr>
        <w:t>.</w:t>
      </w:r>
    </w:p>
    <w:p w14:paraId="4ED004AC" w14:textId="113812CE" w:rsidR="00F67FAE" w:rsidRDefault="00F67FAE" w:rsidP="00A27BB5">
      <w:pPr>
        <w:rPr>
          <w:rFonts w:cstheme="minorHAnsi"/>
          <w:sz w:val="36"/>
          <w:szCs w:val="36"/>
          <w:shd w:val="clear" w:color="auto" w:fill="FFFFFF"/>
        </w:rPr>
      </w:pPr>
      <w:bookmarkStart w:id="302" w:name="_Hlk107821646"/>
      <w:r>
        <w:rPr>
          <w:rFonts w:cstheme="minorHAnsi"/>
          <w:bCs/>
          <w:sz w:val="36"/>
          <w:szCs w:val="36"/>
        </w:rPr>
        <w:t>« </w:t>
      </w:r>
      <w:r w:rsidRPr="005917C7">
        <w:rPr>
          <w:rFonts w:cstheme="minorHAnsi"/>
          <w:b/>
          <w:sz w:val="36"/>
          <w:szCs w:val="36"/>
        </w:rPr>
        <w:t>Eudémonisme</w:t>
      </w:r>
      <w:r>
        <w:rPr>
          <w:rFonts w:cstheme="minorHAnsi"/>
          <w:bCs/>
          <w:sz w:val="36"/>
          <w:szCs w:val="36"/>
        </w:rPr>
        <w:t xml:space="preserve"> » : </w:t>
      </w:r>
      <w:r w:rsidR="005917C7" w:rsidRPr="005917C7">
        <w:rPr>
          <w:rFonts w:cstheme="minorHAnsi"/>
          <w:sz w:val="36"/>
          <w:szCs w:val="36"/>
          <w:shd w:val="clear" w:color="auto" w:fill="FFFFFF"/>
        </w:rPr>
        <w:t>Doctrine morale selon laquelle le but de l'action est le bonheur.</w:t>
      </w:r>
      <w:r w:rsidR="005917C7">
        <w:rPr>
          <w:rFonts w:cstheme="minorHAnsi"/>
          <w:sz w:val="36"/>
          <w:szCs w:val="36"/>
          <w:shd w:val="clear" w:color="auto" w:fill="FFFFFF"/>
        </w:rPr>
        <w:t xml:space="preserve"> Bonheur par le sens donné à nos expériences existentielles</w:t>
      </w:r>
      <w:bookmarkEnd w:id="302"/>
      <w:r w:rsidR="005917C7">
        <w:rPr>
          <w:rFonts w:cstheme="minorHAnsi"/>
          <w:sz w:val="36"/>
          <w:szCs w:val="36"/>
          <w:shd w:val="clear" w:color="auto" w:fill="FFFFFF"/>
        </w:rPr>
        <w:t xml:space="preserve">. </w:t>
      </w:r>
      <w:r w:rsidR="005917C7" w:rsidRPr="005917C7">
        <w:rPr>
          <w:rFonts w:cstheme="minorHAnsi"/>
          <w:b/>
          <w:bCs/>
          <w:sz w:val="36"/>
          <w:szCs w:val="36"/>
          <w:shd w:val="clear" w:color="auto" w:fill="FFFFFF"/>
        </w:rPr>
        <w:t>IH 07 2022</w:t>
      </w:r>
      <w:r w:rsidR="005917C7">
        <w:rPr>
          <w:rFonts w:cstheme="minorHAnsi"/>
          <w:sz w:val="36"/>
          <w:szCs w:val="36"/>
          <w:shd w:val="clear" w:color="auto" w:fill="FFFFFF"/>
        </w:rPr>
        <w:t>.</w:t>
      </w:r>
    </w:p>
    <w:p w14:paraId="2F3632A4" w14:textId="4E45EC07" w:rsidR="003F4748" w:rsidRDefault="003F4748" w:rsidP="00A27BB5">
      <w:pPr>
        <w:rPr>
          <w:rFonts w:cstheme="minorHAnsi"/>
          <w:sz w:val="36"/>
          <w:szCs w:val="36"/>
          <w:shd w:val="clear" w:color="auto" w:fill="FFFFFF"/>
        </w:rPr>
      </w:pPr>
      <w:bookmarkStart w:id="303" w:name="_Hlk131346467"/>
      <w:r w:rsidRPr="003F4748">
        <w:rPr>
          <w:rFonts w:cstheme="minorHAnsi"/>
          <w:b/>
          <w:bCs/>
          <w:sz w:val="36"/>
          <w:szCs w:val="36"/>
          <w:shd w:val="clear" w:color="auto" w:fill="FFFFFF"/>
        </w:rPr>
        <w:t>« Euthanasie »</w:t>
      </w:r>
      <w:r>
        <w:rPr>
          <w:rFonts w:cstheme="minorHAnsi"/>
          <w:sz w:val="36"/>
          <w:szCs w:val="36"/>
          <w:shd w:val="clear" w:color="auto" w:fill="FFFFFF"/>
        </w:rPr>
        <w:t xml:space="preserve"> : </w:t>
      </w:r>
      <w:r w:rsidRPr="003F4748">
        <w:rPr>
          <w:rFonts w:cstheme="minorHAnsi"/>
          <w:sz w:val="36"/>
          <w:szCs w:val="36"/>
          <w:shd w:val="clear" w:color="auto" w:fill="FFFFFF"/>
        </w:rPr>
        <w:t>Usage des procédés qui permettent de hâter ou de provoquer la mort de malades incurables qui souffrent</w:t>
      </w:r>
      <w:r w:rsidR="009B31DE">
        <w:rPr>
          <w:rFonts w:cstheme="minorHAnsi"/>
          <w:sz w:val="36"/>
          <w:szCs w:val="36"/>
          <w:shd w:val="clear" w:color="auto" w:fill="FFFFFF"/>
        </w:rPr>
        <w:t xml:space="preserve"> (</w:t>
      </w:r>
      <w:r w:rsidR="009B31DE" w:rsidRPr="009B31DE">
        <w:rPr>
          <w:rFonts w:cstheme="minorHAnsi"/>
          <w:i/>
          <w:iCs/>
          <w:sz w:val="36"/>
          <w:szCs w:val="36"/>
          <w:shd w:val="clear" w:color="auto" w:fill="FFFFFF"/>
        </w:rPr>
        <w:t>physiquement ou psychiquement</w:t>
      </w:r>
      <w:r w:rsidR="009B31DE">
        <w:rPr>
          <w:rFonts w:cstheme="minorHAnsi"/>
          <w:sz w:val="36"/>
          <w:szCs w:val="36"/>
          <w:shd w:val="clear" w:color="auto" w:fill="FFFFFF"/>
        </w:rPr>
        <w:t>)</w:t>
      </w:r>
      <w:r w:rsidRPr="003F4748">
        <w:rPr>
          <w:rFonts w:cstheme="minorHAnsi"/>
          <w:sz w:val="36"/>
          <w:szCs w:val="36"/>
          <w:shd w:val="clear" w:color="auto" w:fill="FFFFFF"/>
        </w:rPr>
        <w:t xml:space="preserve"> et souhaitent mourir.</w:t>
      </w:r>
      <w:r w:rsidR="009B31DE">
        <w:rPr>
          <w:rFonts w:cstheme="minorHAnsi"/>
          <w:sz w:val="36"/>
          <w:szCs w:val="36"/>
          <w:shd w:val="clear" w:color="auto" w:fill="FFFFFF"/>
        </w:rPr>
        <w:t xml:space="preserve"> Etymologiquement : bonne mort. </w:t>
      </w:r>
      <w:bookmarkEnd w:id="303"/>
      <w:r w:rsidR="009B31DE" w:rsidRPr="009B31DE">
        <w:rPr>
          <w:rFonts w:cstheme="minorHAnsi"/>
          <w:b/>
          <w:bCs/>
          <w:sz w:val="36"/>
          <w:szCs w:val="36"/>
          <w:shd w:val="clear" w:color="auto" w:fill="FFFFFF"/>
        </w:rPr>
        <w:t>IH 04 2023</w:t>
      </w:r>
    </w:p>
    <w:p w14:paraId="5F8C836E" w14:textId="26DB7125" w:rsidR="00FD0A2B" w:rsidRDefault="00FD0A2B" w:rsidP="00A27BB5">
      <w:pPr>
        <w:rPr>
          <w:rFonts w:cstheme="minorHAnsi"/>
          <w:b/>
          <w:bCs/>
          <w:sz w:val="36"/>
          <w:szCs w:val="36"/>
        </w:rPr>
      </w:pPr>
      <w:bookmarkStart w:id="304" w:name="_Hlk109728045"/>
      <w:r>
        <w:rPr>
          <w:rFonts w:cstheme="minorHAnsi"/>
          <w:sz w:val="36"/>
          <w:szCs w:val="36"/>
          <w:shd w:val="clear" w:color="auto" w:fill="FFFFFF"/>
        </w:rPr>
        <w:t>« </w:t>
      </w:r>
      <w:r w:rsidRPr="00FD0A2B">
        <w:rPr>
          <w:rFonts w:cstheme="minorHAnsi"/>
          <w:b/>
          <w:bCs/>
          <w:sz w:val="36"/>
          <w:szCs w:val="36"/>
          <w:shd w:val="clear" w:color="auto" w:fill="FFFFFF"/>
        </w:rPr>
        <w:t>Eutonie</w:t>
      </w:r>
      <w:r>
        <w:rPr>
          <w:rFonts w:cstheme="minorHAnsi"/>
          <w:sz w:val="36"/>
          <w:szCs w:val="36"/>
          <w:shd w:val="clear" w:color="auto" w:fill="FFFFFF"/>
        </w:rPr>
        <w:t xml:space="preserve"> » : </w:t>
      </w:r>
      <w:r w:rsidRPr="00FD0A2B">
        <w:rPr>
          <w:rFonts w:cstheme="minorHAnsi"/>
          <w:sz w:val="36"/>
          <w:szCs w:val="36"/>
        </w:rPr>
        <w:t xml:space="preserve">Créée par </w:t>
      </w:r>
      <w:r w:rsidRPr="00364063">
        <w:rPr>
          <w:rFonts w:cstheme="minorHAnsi"/>
          <w:sz w:val="36"/>
          <w:szCs w:val="36"/>
          <w:u w:val="single"/>
        </w:rPr>
        <w:t>Gerda Alexander</w:t>
      </w:r>
      <w:r>
        <w:rPr>
          <w:rFonts w:cstheme="minorHAnsi"/>
          <w:sz w:val="36"/>
          <w:szCs w:val="36"/>
        </w:rPr>
        <w:t>*</w:t>
      </w:r>
      <w:r w:rsidRPr="00FD0A2B">
        <w:rPr>
          <w:rFonts w:cstheme="minorHAnsi"/>
          <w:sz w:val="36"/>
          <w:szCs w:val="36"/>
        </w:rPr>
        <w:t xml:space="preserve"> dans les années 1950, l’eutonie, qui signifie « </w:t>
      </w:r>
      <w:r w:rsidRPr="00451F9C">
        <w:rPr>
          <w:rFonts w:cstheme="minorHAnsi"/>
          <w:i/>
          <w:iCs/>
          <w:sz w:val="36"/>
          <w:szCs w:val="36"/>
        </w:rPr>
        <w:t>bon tonus </w:t>
      </w:r>
      <w:r w:rsidRPr="00FD0A2B">
        <w:rPr>
          <w:rFonts w:cstheme="minorHAnsi"/>
          <w:sz w:val="36"/>
          <w:szCs w:val="36"/>
        </w:rPr>
        <w:t>», est fondée sur la prise de conscience de tous les éléments du corps et l’observation des sensations</w:t>
      </w:r>
      <w:r w:rsidRPr="00FD0A2B">
        <w:rPr>
          <w:rFonts w:cstheme="minorHAnsi"/>
          <w:i/>
          <w:iCs/>
          <w:sz w:val="36"/>
          <w:szCs w:val="36"/>
        </w:rPr>
        <w:t>.</w:t>
      </w:r>
      <w:r>
        <w:rPr>
          <w:rFonts w:cstheme="minorHAnsi"/>
          <w:i/>
          <w:iCs/>
          <w:sz w:val="36"/>
          <w:szCs w:val="36"/>
        </w:rPr>
        <w:t xml:space="preserve"> </w:t>
      </w:r>
      <w:bookmarkEnd w:id="304"/>
      <w:r w:rsidRPr="00FD0A2B">
        <w:rPr>
          <w:rFonts w:cstheme="minorHAnsi"/>
          <w:b/>
          <w:bCs/>
          <w:sz w:val="36"/>
          <w:szCs w:val="36"/>
        </w:rPr>
        <w:t>IH 08 2022</w:t>
      </w:r>
    </w:p>
    <w:p w14:paraId="75E1247C" w14:textId="3F669514" w:rsidR="007E4E84" w:rsidRDefault="007E4E84" w:rsidP="007E4E84">
      <w:pPr>
        <w:shd w:val="clear" w:color="auto" w:fill="FFFFFF" w:themeFill="background1"/>
        <w:rPr>
          <w:rFonts w:cstheme="minorHAnsi"/>
          <w:color w:val="000000" w:themeColor="text1"/>
          <w:sz w:val="36"/>
          <w:szCs w:val="36"/>
        </w:rPr>
      </w:pPr>
      <w:r>
        <w:rPr>
          <w:rFonts w:cstheme="minorHAnsi"/>
          <w:b/>
          <w:bCs/>
          <w:sz w:val="36"/>
          <w:szCs w:val="36"/>
        </w:rPr>
        <w:t xml:space="preserve">« Eutrapélie » : </w:t>
      </w:r>
      <w:r w:rsidRPr="007E4E84">
        <w:rPr>
          <w:rFonts w:cstheme="minorHAnsi"/>
          <w:color w:val="000000" w:themeColor="text1"/>
          <w:sz w:val="36"/>
          <w:szCs w:val="36"/>
        </w:rPr>
        <w:t>Disposition à plaisanter</w:t>
      </w:r>
      <w:r>
        <w:rPr>
          <w:rFonts w:cstheme="minorHAnsi"/>
          <w:color w:val="000000" w:themeColor="text1"/>
          <w:sz w:val="36"/>
          <w:szCs w:val="36"/>
        </w:rPr>
        <w:t xml:space="preserve"> agréablement, enjouement,</w:t>
      </w:r>
      <w:r w:rsidRPr="007E4E84">
        <w:rPr>
          <w:rFonts w:cstheme="minorHAnsi"/>
          <w:color w:val="000000" w:themeColor="text1"/>
          <w:sz w:val="36"/>
          <w:szCs w:val="36"/>
        </w:rPr>
        <w:t xml:space="preserve"> esprit de répartie. </w:t>
      </w:r>
    </w:p>
    <w:p w14:paraId="3CC03B76" w14:textId="14F65410" w:rsidR="00D639C4" w:rsidRPr="00D639C4" w:rsidRDefault="00D639C4" w:rsidP="00D639C4">
      <w:pPr>
        <w:rPr>
          <w:rFonts w:cstheme="minorHAnsi"/>
          <w:sz w:val="36"/>
          <w:szCs w:val="36"/>
          <w:shd w:val="clear" w:color="auto" w:fill="FFFFFF" w:themeFill="background1"/>
        </w:rPr>
      </w:pPr>
      <w:r w:rsidRPr="00D639C4">
        <w:rPr>
          <w:rFonts w:cstheme="minorHAnsi"/>
          <w:b/>
          <w:bCs/>
          <w:sz w:val="36"/>
          <w:szCs w:val="36"/>
          <w:shd w:val="clear" w:color="auto" w:fill="FFFFFF" w:themeFill="background1"/>
        </w:rPr>
        <w:t xml:space="preserve"> « Evaluation Douleur Adulte Adolescent Polyhandicapé »</w:t>
      </w:r>
      <w:r>
        <w:rPr>
          <w:rFonts w:cstheme="minorHAnsi"/>
          <w:sz w:val="36"/>
          <w:szCs w:val="36"/>
          <w:shd w:val="clear" w:color="auto" w:fill="FFFFFF" w:themeFill="background1"/>
        </w:rPr>
        <w:t> </w:t>
      </w:r>
      <w:r w:rsidRPr="00D639C4">
        <w:rPr>
          <w:rFonts w:cstheme="minorHAnsi"/>
          <w:b/>
          <w:bCs/>
          <w:sz w:val="36"/>
          <w:szCs w:val="36"/>
          <w:shd w:val="clear" w:color="auto" w:fill="FFFFFF" w:themeFill="background1"/>
        </w:rPr>
        <w:t>ou « EDAAP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Echelle d’hétéroévaluation de la douleur chez </w:t>
      </w:r>
      <w:proofErr w:type="gramStart"/>
      <w:r>
        <w:rPr>
          <w:rFonts w:cstheme="minorHAnsi"/>
          <w:sz w:val="36"/>
          <w:szCs w:val="36"/>
          <w:shd w:val="clear" w:color="auto" w:fill="FFFFFF" w:themeFill="background1"/>
        </w:rPr>
        <w:t>les patient</w:t>
      </w:r>
      <w:proofErr w:type="gramEnd"/>
      <w:r>
        <w:rPr>
          <w:rFonts w:cstheme="minorHAnsi"/>
          <w:sz w:val="36"/>
          <w:szCs w:val="36"/>
          <w:shd w:val="clear" w:color="auto" w:fill="FFFFFF" w:themeFill="background1"/>
        </w:rPr>
        <w:t>.</w:t>
      </w:r>
      <w:proofErr w:type="gramStart"/>
      <w:r>
        <w:rPr>
          <w:rFonts w:cstheme="minorHAnsi"/>
          <w:sz w:val="36"/>
          <w:szCs w:val="36"/>
          <w:shd w:val="clear" w:color="auto" w:fill="FFFFFF" w:themeFill="background1"/>
        </w:rPr>
        <w:t>e.s</w:t>
      </w:r>
      <w:proofErr w:type="gramEnd"/>
      <w:r>
        <w:rPr>
          <w:rFonts w:cstheme="minorHAnsi"/>
          <w:sz w:val="36"/>
          <w:szCs w:val="36"/>
          <w:shd w:val="clear" w:color="auto" w:fill="FFFFFF" w:themeFill="background1"/>
        </w:rPr>
        <w:t xml:space="preserve"> polyhandicapés. </w:t>
      </w:r>
    </w:p>
    <w:p w14:paraId="35BDF781" w14:textId="6F503015" w:rsidR="00293354" w:rsidRDefault="00293354" w:rsidP="007E4E84">
      <w:pPr>
        <w:shd w:val="clear" w:color="auto" w:fill="FFFFFF" w:themeFill="background1"/>
        <w:rPr>
          <w:rFonts w:cstheme="minorHAnsi"/>
          <w:color w:val="000000" w:themeColor="text1"/>
          <w:sz w:val="36"/>
          <w:szCs w:val="36"/>
        </w:rPr>
      </w:pPr>
      <w:bookmarkStart w:id="305" w:name="_Hlk186393110"/>
      <w:r w:rsidRPr="00293354">
        <w:rPr>
          <w:rFonts w:cstheme="minorHAnsi"/>
          <w:b/>
          <w:bCs/>
          <w:color w:val="000000" w:themeColor="text1"/>
          <w:sz w:val="36"/>
          <w:szCs w:val="36"/>
        </w:rPr>
        <w:t>« Evaluation écologique momentanée » ou « Ecological Momentary Assessment » ou « EMA »</w:t>
      </w:r>
      <w:r>
        <w:rPr>
          <w:rFonts w:cstheme="minorHAnsi"/>
          <w:b/>
          <w:bCs/>
          <w:color w:val="000000" w:themeColor="text1"/>
          <w:sz w:val="36"/>
          <w:szCs w:val="36"/>
        </w:rPr>
        <w:t xml:space="preserve"> : </w:t>
      </w:r>
      <w:r w:rsidRPr="00175784">
        <w:rPr>
          <w:rFonts w:cstheme="minorHAnsi"/>
          <w:color w:val="000000" w:themeColor="text1"/>
          <w:sz w:val="36"/>
          <w:szCs w:val="36"/>
          <w:shd w:val="clear" w:color="auto" w:fill="FFFFFF" w:themeFill="background1"/>
        </w:rPr>
        <w:t>Outil de gestion des troubles psychiatriques qui consiste à prendre des enquêtes traditionnelles, à les découper en morceaux et à les saupoudrer dans la vie des participants, ce qui permet une évaluation en temps réel des symptômes/consommations ainsi qu’une détection plus précoce des rechutes ou de l'efficacité d’un traitement (le plus souvent à l’aide d’une application numérique sur smartphone).</w:t>
      </w:r>
      <w:r>
        <w:rPr>
          <w:rFonts w:cstheme="minorHAnsi"/>
          <w:color w:val="000000" w:themeColor="text1"/>
          <w:sz w:val="36"/>
          <w:szCs w:val="36"/>
        </w:rPr>
        <w:t xml:space="preserve"> </w:t>
      </w:r>
    </w:p>
    <w:bookmarkEnd w:id="305"/>
    <w:p w14:paraId="270E3561" w14:textId="1AF7EA90" w:rsidR="00693A5D" w:rsidRDefault="00693A5D" w:rsidP="00A27BB5">
      <w:pPr>
        <w:rPr>
          <w:rFonts w:cstheme="minorHAnsi"/>
          <w:b/>
          <w:bCs/>
          <w:sz w:val="36"/>
          <w:szCs w:val="36"/>
        </w:rPr>
      </w:pPr>
      <w:r>
        <w:rPr>
          <w:rFonts w:cstheme="minorHAnsi"/>
          <w:color w:val="000000" w:themeColor="text1"/>
          <w:sz w:val="36"/>
          <w:szCs w:val="36"/>
        </w:rPr>
        <w:t xml:space="preserve"> « </w:t>
      </w:r>
      <w:r w:rsidRPr="00415684">
        <w:rPr>
          <w:rFonts w:cstheme="minorHAnsi"/>
          <w:b/>
          <w:bCs/>
          <w:color w:val="000000" w:themeColor="text1"/>
          <w:sz w:val="36"/>
          <w:szCs w:val="36"/>
        </w:rPr>
        <w:t>EVA » ou « E</w:t>
      </w:r>
      <w:r>
        <w:rPr>
          <w:rFonts w:cstheme="minorHAnsi"/>
          <w:b/>
          <w:bCs/>
          <w:color w:val="000000" w:themeColor="text1"/>
          <w:sz w:val="36"/>
          <w:szCs w:val="36"/>
        </w:rPr>
        <w:t xml:space="preserve">chelle Visuelle Analogique </w:t>
      </w:r>
      <w:r w:rsidRPr="00415684">
        <w:rPr>
          <w:rFonts w:cstheme="minorHAnsi"/>
          <w:b/>
          <w:bCs/>
          <w:color w:val="000000" w:themeColor="text1"/>
          <w:sz w:val="36"/>
          <w:szCs w:val="36"/>
        </w:rPr>
        <w:t>»</w:t>
      </w:r>
      <w:r w:rsidR="00A92196">
        <w:rPr>
          <w:rFonts w:cstheme="minorHAnsi"/>
          <w:b/>
          <w:bCs/>
          <w:color w:val="000000" w:themeColor="text1"/>
          <w:sz w:val="36"/>
          <w:szCs w:val="36"/>
        </w:rPr>
        <w:t xml:space="preserve"> </w:t>
      </w:r>
      <w:r>
        <w:rPr>
          <w:rFonts w:cstheme="minorHAnsi"/>
          <w:color w:val="000000" w:themeColor="text1"/>
          <w:sz w:val="36"/>
          <w:szCs w:val="36"/>
        </w:rPr>
        <w:t xml:space="preserve">: </w:t>
      </w:r>
      <w:bookmarkStart w:id="306" w:name="_Hlk221743483"/>
      <w:r>
        <w:rPr>
          <w:rFonts w:cstheme="minorHAnsi"/>
          <w:color w:val="000000" w:themeColor="text1"/>
          <w:sz w:val="36"/>
          <w:szCs w:val="36"/>
        </w:rPr>
        <w:t>Echelle visuelle (réglette analogique) utilisée pour évaluer l’intensité de la douleur.</w:t>
      </w:r>
      <w:r>
        <w:rPr>
          <w:rFonts w:cstheme="minorHAnsi"/>
          <w:b/>
          <w:bCs/>
          <w:sz w:val="36"/>
          <w:szCs w:val="36"/>
        </w:rPr>
        <w:t xml:space="preserve"> </w:t>
      </w:r>
      <w:bookmarkEnd w:id="306"/>
    </w:p>
    <w:p w14:paraId="3D038FD5" w14:textId="3B9D929C" w:rsidR="0004307D" w:rsidRDefault="0004307D" w:rsidP="00A27BB5">
      <w:pPr>
        <w:rPr>
          <w:rFonts w:cstheme="minorHAnsi"/>
          <w:sz w:val="36"/>
          <w:szCs w:val="36"/>
        </w:rPr>
      </w:pPr>
      <w:r>
        <w:rPr>
          <w:rFonts w:cstheme="minorHAnsi"/>
          <w:b/>
          <w:bCs/>
          <w:sz w:val="36"/>
          <w:szCs w:val="36"/>
        </w:rPr>
        <w:t xml:space="preserve">« Eveil confusionnel » : </w:t>
      </w:r>
      <w:r w:rsidR="00005075">
        <w:rPr>
          <w:rFonts w:cstheme="minorHAnsi"/>
          <w:sz w:val="36"/>
          <w:szCs w:val="36"/>
        </w:rPr>
        <w:t>Lors d’une sieste ou en début de nuit le bébé (</w:t>
      </w:r>
      <w:r w:rsidR="00005075" w:rsidRPr="0078704E">
        <w:rPr>
          <w:rFonts w:cstheme="minorHAnsi"/>
          <w:sz w:val="36"/>
          <w:szCs w:val="36"/>
        </w:rPr>
        <w:t>ou l’enfant en bas âge</w:t>
      </w:r>
      <w:r w:rsidR="00005075">
        <w:rPr>
          <w:rFonts w:cstheme="minorHAnsi"/>
          <w:sz w:val="36"/>
          <w:szCs w:val="36"/>
        </w:rPr>
        <w:t>) s’agite (</w:t>
      </w:r>
      <w:r w:rsidR="00005075" w:rsidRPr="0078704E">
        <w:rPr>
          <w:rFonts w:cstheme="minorHAnsi"/>
          <w:sz w:val="36"/>
          <w:szCs w:val="36"/>
        </w:rPr>
        <w:t>gémit, pleure, etc.)</w:t>
      </w:r>
      <w:r w:rsidR="00005075">
        <w:rPr>
          <w:rFonts w:cstheme="minorHAnsi"/>
          <w:sz w:val="36"/>
          <w:szCs w:val="36"/>
        </w:rPr>
        <w:t xml:space="preserve"> alors qu’en fait il dort profondément. Cette </w:t>
      </w:r>
      <w:r w:rsidR="00005075" w:rsidRPr="00005075">
        <w:rPr>
          <w:rFonts w:cstheme="minorHAnsi"/>
          <w:i/>
          <w:iCs/>
          <w:sz w:val="36"/>
          <w:szCs w:val="36"/>
        </w:rPr>
        <w:t>parasomnie</w:t>
      </w:r>
      <w:r w:rsidR="00005075">
        <w:rPr>
          <w:rFonts w:cstheme="minorHAnsi"/>
          <w:sz w:val="36"/>
          <w:szCs w:val="36"/>
        </w:rPr>
        <w:t xml:space="preserve">* disparait quand l’enfant grandit et est à distinguer des </w:t>
      </w:r>
      <w:r w:rsidR="00005075" w:rsidRPr="00DC5120">
        <w:rPr>
          <w:rFonts w:cstheme="minorHAnsi"/>
          <w:i/>
          <w:iCs/>
          <w:sz w:val="36"/>
          <w:szCs w:val="36"/>
        </w:rPr>
        <w:t>terreurs nocturnes</w:t>
      </w:r>
      <w:r w:rsidR="00005075">
        <w:rPr>
          <w:rFonts w:cstheme="minorHAnsi"/>
          <w:sz w:val="36"/>
          <w:szCs w:val="36"/>
        </w:rPr>
        <w:t xml:space="preserve">*. </w:t>
      </w:r>
    </w:p>
    <w:p w14:paraId="22F742B1" w14:textId="6FAAA103" w:rsidR="00500435" w:rsidRDefault="00500435" w:rsidP="00A27BB5">
      <w:pPr>
        <w:rPr>
          <w:rFonts w:cstheme="minorHAnsi"/>
          <w:sz w:val="36"/>
          <w:szCs w:val="36"/>
        </w:rPr>
      </w:pPr>
      <w:r w:rsidRPr="00500435">
        <w:rPr>
          <w:rFonts w:cstheme="minorHAnsi"/>
          <w:b/>
          <w:bCs/>
          <w:sz w:val="36"/>
          <w:szCs w:val="36"/>
        </w:rPr>
        <w:t>« Evendol »</w:t>
      </w:r>
      <w:r>
        <w:rPr>
          <w:rFonts w:cstheme="minorHAnsi"/>
          <w:sz w:val="36"/>
          <w:szCs w:val="36"/>
        </w:rPr>
        <w:t> : Echelle d’évaluation de la douleur chez l’enfant de moins de 07 ans basée sur l’observation comportementale</w:t>
      </w:r>
      <w:r w:rsidR="006A36AF">
        <w:rPr>
          <w:rFonts w:cstheme="minorHAnsi"/>
          <w:sz w:val="36"/>
          <w:szCs w:val="36"/>
        </w:rPr>
        <w:t xml:space="preserve">. </w:t>
      </w:r>
    </w:p>
    <w:p w14:paraId="033D0F5D" w14:textId="09199985" w:rsidR="00DC5120" w:rsidRPr="00005075" w:rsidRDefault="00DC5120" w:rsidP="00A27BB5">
      <w:pPr>
        <w:rPr>
          <w:rFonts w:cstheme="minorHAnsi"/>
          <w:sz w:val="36"/>
          <w:szCs w:val="36"/>
        </w:rPr>
      </w:pPr>
      <w:r w:rsidRPr="00DC5120">
        <w:rPr>
          <w:rFonts w:cstheme="minorHAnsi"/>
          <w:b/>
          <w:bCs/>
          <w:sz w:val="36"/>
          <w:szCs w:val="36"/>
        </w:rPr>
        <w:t>« Evénement de cessation »</w:t>
      </w:r>
      <w:r>
        <w:rPr>
          <w:rFonts w:cstheme="minorHAnsi"/>
          <w:sz w:val="36"/>
          <w:szCs w:val="36"/>
        </w:rPr>
        <w:t xml:space="preserve"> : </w:t>
      </w:r>
      <w:r w:rsidR="00FF0DB9">
        <w:rPr>
          <w:rFonts w:cstheme="minorHAnsi"/>
          <w:sz w:val="36"/>
          <w:szCs w:val="36"/>
        </w:rPr>
        <w:t>Evénement exceptionnel l</w:t>
      </w:r>
      <w:r>
        <w:rPr>
          <w:rFonts w:cstheme="minorHAnsi"/>
          <w:sz w:val="36"/>
          <w:szCs w:val="36"/>
        </w:rPr>
        <w:t>ors d’une pratique intensive de méditation</w:t>
      </w:r>
      <w:r w:rsidR="00FF0DB9">
        <w:rPr>
          <w:rFonts w:cstheme="minorHAnsi"/>
          <w:sz w:val="36"/>
          <w:szCs w:val="36"/>
        </w:rPr>
        <w:t xml:space="preserve"> qui consiste en</w:t>
      </w:r>
      <w:r>
        <w:rPr>
          <w:rFonts w:cstheme="minorHAnsi"/>
          <w:sz w:val="36"/>
          <w:szCs w:val="36"/>
        </w:rPr>
        <w:t xml:space="preserve"> une perte totale de conscience</w:t>
      </w:r>
      <w:r w:rsidR="00FF0DB9">
        <w:rPr>
          <w:rFonts w:cstheme="minorHAnsi"/>
          <w:sz w:val="36"/>
          <w:szCs w:val="36"/>
        </w:rPr>
        <w:t>.</w:t>
      </w:r>
      <w:r>
        <w:rPr>
          <w:rFonts w:cstheme="minorHAnsi"/>
          <w:sz w:val="36"/>
          <w:szCs w:val="36"/>
        </w:rPr>
        <w:t xml:space="preserve"> </w:t>
      </w:r>
      <w:r w:rsidR="00FF0DB9">
        <w:rPr>
          <w:rFonts w:cstheme="minorHAnsi"/>
          <w:sz w:val="36"/>
          <w:szCs w:val="36"/>
        </w:rPr>
        <w:t>L</w:t>
      </w:r>
      <w:r>
        <w:rPr>
          <w:rFonts w:cstheme="minorHAnsi"/>
          <w:sz w:val="36"/>
          <w:szCs w:val="36"/>
        </w:rPr>
        <w:t xml:space="preserve">a conscience de soi « ordinaire » et le traitement sensoriels sont temporairement suspendus avec sentiment de profond changement de perspective, bien être, sensation de clarté et de renouveau. </w:t>
      </w:r>
      <w:r w:rsidR="00FF0DB9">
        <w:rPr>
          <w:rFonts w:cstheme="minorHAnsi"/>
          <w:sz w:val="36"/>
          <w:szCs w:val="36"/>
        </w:rPr>
        <w:t xml:space="preserve">Dans cet état la conscience échapperait au </w:t>
      </w:r>
      <w:r w:rsidR="00FF0DB9" w:rsidRPr="00FF0DB9">
        <w:rPr>
          <w:rFonts w:cstheme="minorHAnsi"/>
          <w:i/>
          <w:iCs/>
          <w:sz w:val="36"/>
          <w:szCs w:val="36"/>
        </w:rPr>
        <w:t>traitement prédictif hiérarchique</w:t>
      </w:r>
      <w:r w:rsidR="00FF0DB9">
        <w:rPr>
          <w:rFonts w:cstheme="minorHAnsi"/>
          <w:sz w:val="36"/>
          <w:szCs w:val="36"/>
        </w:rPr>
        <w:t>*.</w:t>
      </w:r>
    </w:p>
    <w:p w14:paraId="4D4FEF55" w14:textId="0CBA9981" w:rsidR="00C857D2" w:rsidRDefault="00C857D2" w:rsidP="00A27BB5">
      <w:pPr>
        <w:rPr>
          <w:rFonts w:cstheme="minorHAnsi"/>
          <w:b/>
          <w:bCs/>
          <w:sz w:val="36"/>
          <w:szCs w:val="36"/>
        </w:rPr>
      </w:pPr>
      <w:r w:rsidRPr="00C857D2">
        <w:rPr>
          <w:rFonts w:cstheme="minorHAnsi"/>
          <w:b/>
          <w:bCs/>
          <w:sz w:val="36"/>
          <w:szCs w:val="36"/>
        </w:rPr>
        <w:t xml:space="preserve"> « Ev</w:t>
      </w:r>
      <w:r w:rsidR="00DC5120">
        <w:rPr>
          <w:rFonts w:cstheme="minorHAnsi"/>
          <w:b/>
          <w:bCs/>
          <w:sz w:val="36"/>
          <w:szCs w:val="36"/>
        </w:rPr>
        <w:t>é</w:t>
      </w:r>
      <w:r w:rsidRPr="00C857D2">
        <w:rPr>
          <w:rFonts w:cstheme="minorHAnsi"/>
          <w:b/>
          <w:bCs/>
          <w:sz w:val="36"/>
          <w:szCs w:val="36"/>
        </w:rPr>
        <w:t>nement unique »</w:t>
      </w:r>
      <w:r>
        <w:rPr>
          <w:rFonts w:cstheme="minorHAnsi"/>
          <w:b/>
          <w:bCs/>
          <w:sz w:val="36"/>
          <w:szCs w:val="36"/>
        </w:rPr>
        <w:t xml:space="preserve"> ou </w:t>
      </w:r>
      <w:r w:rsidRPr="00C857D2">
        <w:rPr>
          <w:rFonts w:cstheme="minorHAnsi"/>
          <w:b/>
          <w:bCs/>
          <w:sz w:val="36"/>
          <w:szCs w:val="36"/>
        </w:rPr>
        <w:t xml:space="preserve">« Exception » : </w:t>
      </w:r>
      <w:r w:rsidRPr="00C857D2">
        <w:rPr>
          <w:rFonts w:cstheme="minorHAnsi"/>
          <w:sz w:val="36"/>
          <w:szCs w:val="36"/>
        </w:rPr>
        <w:t xml:space="preserve">En </w:t>
      </w:r>
      <w:r w:rsidRPr="00C857D2">
        <w:rPr>
          <w:rFonts w:cstheme="minorHAnsi"/>
          <w:i/>
          <w:iCs/>
          <w:sz w:val="36"/>
          <w:szCs w:val="36"/>
        </w:rPr>
        <w:t>thérapie systémique</w:t>
      </w:r>
      <w:r w:rsidRPr="00C857D2">
        <w:rPr>
          <w:rFonts w:cstheme="minorHAnsi"/>
          <w:sz w:val="36"/>
          <w:szCs w:val="36"/>
        </w:rPr>
        <w:t xml:space="preserve">* ou </w:t>
      </w:r>
      <w:r w:rsidRPr="00C857D2">
        <w:rPr>
          <w:rFonts w:cstheme="minorHAnsi"/>
          <w:i/>
          <w:iCs/>
          <w:sz w:val="36"/>
          <w:szCs w:val="36"/>
        </w:rPr>
        <w:t>solutionniste</w:t>
      </w:r>
      <w:r w:rsidRPr="00C857D2">
        <w:rPr>
          <w:rFonts w:cstheme="minorHAnsi"/>
          <w:sz w:val="36"/>
          <w:szCs w:val="36"/>
        </w:rPr>
        <w:t xml:space="preserve">* on considère que les </w:t>
      </w:r>
      <w:r w:rsidRPr="00C857D2">
        <w:rPr>
          <w:rFonts w:cstheme="minorHAnsi"/>
          <w:i/>
          <w:iCs/>
          <w:sz w:val="36"/>
          <w:szCs w:val="36"/>
        </w:rPr>
        <w:t>tentatives de solution</w:t>
      </w:r>
      <w:r w:rsidRPr="00C857D2">
        <w:rPr>
          <w:rFonts w:cstheme="minorHAnsi"/>
          <w:sz w:val="36"/>
          <w:szCs w:val="36"/>
        </w:rPr>
        <w:t>* inefficaces et répétitives ne font qu’aggraver le problème… On recherche alors avec le patient les (</w:t>
      </w:r>
      <w:r w:rsidRPr="0078704E">
        <w:rPr>
          <w:rFonts w:cstheme="minorHAnsi"/>
          <w:sz w:val="36"/>
          <w:szCs w:val="36"/>
        </w:rPr>
        <w:t>rares</w:t>
      </w:r>
      <w:r w:rsidRPr="00C857D2">
        <w:rPr>
          <w:rFonts w:cstheme="minorHAnsi"/>
          <w:sz w:val="36"/>
          <w:szCs w:val="36"/>
        </w:rPr>
        <w:t>) cas où les choses se sont passées différemment (</w:t>
      </w:r>
      <w:r w:rsidRPr="0078704E">
        <w:rPr>
          <w:rFonts w:cstheme="minorHAnsi"/>
          <w:sz w:val="36"/>
          <w:szCs w:val="36"/>
        </w:rPr>
        <w:t xml:space="preserve">les </w:t>
      </w:r>
      <w:r w:rsidRPr="0078704E">
        <w:rPr>
          <w:rFonts w:cstheme="minorHAnsi"/>
          <w:i/>
          <w:iCs/>
          <w:sz w:val="36"/>
          <w:szCs w:val="36"/>
        </w:rPr>
        <w:t>exceptions</w:t>
      </w:r>
      <w:r w:rsidR="0078704E">
        <w:rPr>
          <w:rFonts w:cstheme="minorHAnsi"/>
          <w:sz w:val="36"/>
          <w:szCs w:val="36"/>
        </w:rPr>
        <w:t>*</w:t>
      </w:r>
      <w:r w:rsidRPr="00C857D2">
        <w:rPr>
          <w:rFonts w:cstheme="minorHAnsi"/>
          <w:sz w:val="36"/>
          <w:szCs w:val="36"/>
        </w:rPr>
        <w:t xml:space="preserve">) afin d’y trouver des pistes de changement efficace. En </w:t>
      </w:r>
      <w:r w:rsidRPr="00C857D2">
        <w:rPr>
          <w:rFonts w:cstheme="minorHAnsi"/>
          <w:i/>
          <w:iCs/>
          <w:sz w:val="36"/>
          <w:szCs w:val="36"/>
        </w:rPr>
        <w:t>thérapie narrative</w:t>
      </w:r>
      <w:r w:rsidRPr="00C857D2">
        <w:rPr>
          <w:rFonts w:cstheme="minorHAnsi"/>
          <w:sz w:val="36"/>
          <w:szCs w:val="36"/>
        </w:rPr>
        <w:t xml:space="preserve">* on utilise ces </w:t>
      </w:r>
      <w:r w:rsidRPr="0078704E">
        <w:rPr>
          <w:rFonts w:cstheme="minorHAnsi"/>
          <w:i/>
          <w:iCs/>
          <w:sz w:val="36"/>
          <w:szCs w:val="36"/>
        </w:rPr>
        <w:t>exceptions</w:t>
      </w:r>
      <w:r w:rsidR="0078704E">
        <w:rPr>
          <w:rFonts w:cstheme="minorHAnsi"/>
          <w:sz w:val="36"/>
          <w:szCs w:val="36"/>
        </w:rPr>
        <w:t>*</w:t>
      </w:r>
      <w:r w:rsidRPr="00C857D2">
        <w:rPr>
          <w:rFonts w:cstheme="minorHAnsi"/>
          <w:sz w:val="36"/>
          <w:szCs w:val="36"/>
        </w:rPr>
        <w:t xml:space="preserve"> pour changer le regard du patient sur l’</w:t>
      </w:r>
      <w:r w:rsidRPr="00C857D2">
        <w:rPr>
          <w:rFonts w:cstheme="minorHAnsi"/>
          <w:i/>
          <w:iCs/>
          <w:sz w:val="36"/>
          <w:szCs w:val="36"/>
        </w:rPr>
        <w:t>histoire dominante</w:t>
      </w:r>
      <w:r w:rsidRPr="00C857D2">
        <w:rPr>
          <w:rFonts w:cstheme="minorHAnsi"/>
          <w:sz w:val="36"/>
          <w:szCs w:val="36"/>
        </w:rPr>
        <w:t xml:space="preserve">* de sa vie et l’amener à écrire une </w:t>
      </w:r>
      <w:r w:rsidRPr="00C857D2">
        <w:rPr>
          <w:rFonts w:cstheme="minorHAnsi"/>
          <w:i/>
          <w:iCs/>
          <w:sz w:val="36"/>
          <w:szCs w:val="36"/>
        </w:rPr>
        <w:t>histoire alternative</w:t>
      </w:r>
      <w:r w:rsidRPr="00C857D2">
        <w:rPr>
          <w:rFonts w:cstheme="minorHAnsi"/>
          <w:sz w:val="36"/>
          <w:szCs w:val="36"/>
        </w:rPr>
        <w:t>*.</w:t>
      </w:r>
      <w:r>
        <w:rPr>
          <w:b/>
          <w:sz w:val="36"/>
          <w:szCs w:val="36"/>
        </w:rPr>
        <w:t xml:space="preserve"> </w:t>
      </w:r>
      <w:r w:rsidRPr="00C57AAF">
        <w:rPr>
          <w:rFonts w:cstheme="minorHAnsi"/>
          <w:b/>
          <w:bCs/>
          <w:sz w:val="36"/>
          <w:szCs w:val="36"/>
        </w:rPr>
        <w:t>IH 06 2023</w:t>
      </w:r>
      <w:r>
        <w:rPr>
          <w:rFonts w:cstheme="minorHAnsi"/>
          <w:b/>
          <w:bCs/>
          <w:sz w:val="36"/>
          <w:szCs w:val="36"/>
        </w:rPr>
        <w:t xml:space="preserve"> / 12 2023</w:t>
      </w:r>
    </w:p>
    <w:p w14:paraId="7A3A0FF1" w14:textId="510B50EE" w:rsidR="00AB6EB5" w:rsidRDefault="00AB6EB5" w:rsidP="00A27BB5">
      <w:pPr>
        <w:rPr>
          <w:rFonts w:cstheme="minorHAnsi"/>
          <w:b/>
          <w:bCs/>
          <w:sz w:val="36"/>
          <w:szCs w:val="36"/>
          <w:shd w:val="clear" w:color="auto" w:fill="FFFFFF" w:themeFill="background1"/>
        </w:rPr>
      </w:pPr>
      <w:bookmarkStart w:id="307" w:name="_Hlk168752369"/>
      <w:r>
        <w:rPr>
          <w:rFonts w:cstheme="minorHAnsi"/>
          <w:b/>
          <w:bCs/>
          <w:sz w:val="36"/>
          <w:szCs w:val="36"/>
        </w:rPr>
        <w:t xml:space="preserve">« Evitement » : </w:t>
      </w:r>
      <w:r w:rsidRPr="00AB6EB5">
        <w:rPr>
          <w:rFonts w:cstheme="minorHAnsi"/>
          <w:sz w:val="36"/>
          <w:szCs w:val="36"/>
          <w:shd w:val="clear" w:color="auto" w:fill="FFFFFF" w:themeFill="background1"/>
        </w:rPr>
        <w:t xml:space="preserve">Attitude qui consiste à éviter les situations ou interactions sociales qui comportent des risques de rejet, de critique ou d'humiliation ou réactivent des souvenirs traumatiques. Un des signes classiques du </w:t>
      </w:r>
      <w:r w:rsidRPr="00AB6EB5">
        <w:rPr>
          <w:rFonts w:cstheme="minorHAnsi"/>
          <w:i/>
          <w:iCs/>
          <w:sz w:val="36"/>
          <w:szCs w:val="36"/>
          <w:shd w:val="clear" w:color="auto" w:fill="FFFFFF" w:themeFill="background1"/>
        </w:rPr>
        <w:t>SSPT</w:t>
      </w:r>
      <w:r w:rsidRPr="00AB6EB5">
        <w:rPr>
          <w:rFonts w:cstheme="minorHAnsi"/>
          <w:sz w:val="36"/>
          <w:szCs w:val="36"/>
          <w:shd w:val="clear" w:color="auto" w:fill="FFFFFF" w:themeFill="background1"/>
        </w:rPr>
        <w:t>*</w:t>
      </w:r>
      <w:r w:rsidR="004A7BE9">
        <w:rPr>
          <w:rFonts w:cstheme="minorHAnsi"/>
          <w:sz w:val="36"/>
          <w:szCs w:val="36"/>
          <w:shd w:val="clear" w:color="auto" w:fill="FFFFFF" w:themeFill="background1"/>
        </w:rPr>
        <w:t xml:space="preserve"> ou des </w:t>
      </w:r>
      <w:r w:rsidR="004A7BE9" w:rsidRPr="004A7BE9">
        <w:rPr>
          <w:rFonts w:cstheme="minorHAnsi"/>
          <w:i/>
          <w:iCs/>
          <w:sz w:val="36"/>
          <w:szCs w:val="36"/>
          <w:shd w:val="clear" w:color="auto" w:fill="FFFFFF" w:themeFill="background1"/>
        </w:rPr>
        <w:t>phobies</w:t>
      </w:r>
      <w:r w:rsidR="004A7BE9">
        <w:rPr>
          <w:rFonts w:cstheme="minorHAnsi"/>
          <w:sz w:val="36"/>
          <w:szCs w:val="36"/>
          <w:shd w:val="clear" w:color="auto" w:fill="FFFFFF" w:themeFill="background1"/>
        </w:rPr>
        <w:t>*</w:t>
      </w:r>
      <w:r w:rsidRPr="00AB6EB5">
        <w:rPr>
          <w:rFonts w:cstheme="minorHAnsi"/>
          <w:sz w:val="36"/>
          <w:szCs w:val="36"/>
          <w:shd w:val="clear" w:color="auto" w:fill="FFFFFF" w:themeFill="background1"/>
        </w:rPr>
        <w:t>.</w:t>
      </w:r>
      <w:bookmarkEnd w:id="307"/>
      <w:r w:rsidR="00C302DA">
        <w:rPr>
          <w:rFonts w:cstheme="minorHAnsi"/>
          <w:sz w:val="36"/>
          <w:szCs w:val="36"/>
          <w:shd w:val="clear" w:color="auto" w:fill="FFFFFF" w:themeFill="background1"/>
        </w:rPr>
        <w:t xml:space="preserve"> </w:t>
      </w:r>
      <w:r w:rsidR="00C302DA" w:rsidRPr="00C302DA">
        <w:rPr>
          <w:rFonts w:cstheme="minorHAnsi"/>
          <w:b/>
          <w:bCs/>
          <w:sz w:val="36"/>
          <w:szCs w:val="36"/>
          <w:shd w:val="clear" w:color="auto" w:fill="FFFFFF" w:themeFill="background1"/>
        </w:rPr>
        <w:t>IH 06 2024.</w:t>
      </w:r>
    </w:p>
    <w:p w14:paraId="799C7E0F" w14:textId="23B6FDE6" w:rsidR="008B7F35" w:rsidRDefault="008B7F35" w:rsidP="00A27BB5">
      <w:pPr>
        <w:rPr>
          <w:rFonts w:cstheme="minorHAnsi"/>
          <w:sz w:val="36"/>
          <w:szCs w:val="36"/>
          <w:shd w:val="clear" w:color="auto" w:fill="FFFFFF" w:themeFill="background1"/>
        </w:rPr>
      </w:pPr>
      <w:bookmarkStart w:id="308" w:name="_Hlk201842712"/>
      <w:r>
        <w:rPr>
          <w:rFonts w:cstheme="minorHAnsi"/>
          <w:b/>
          <w:bCs/>
          <w:sz w:val="36"/>
          <w:szCs w:val="36"/>
          <w:shd w:val="clear" w:color="auto" w:fill="FFFFFF" w:themeFill="background1"/>
        </w:rPr>
        <w:t xml:space="preserve">« Evitement du contraste » : </w:t>
      </w:r>
      <w:r>
        <w:rPr>
          <w:rFonts w:cstheme="minorHAnsi"/>
          <w:sz w:val="36"/>
          <w:szCs w:val="36"/>
          <w:shd w:val="clear" w:color="auto" w:fill="FFFFFF" w:themeFill="background1"/>
        </w:rPr>
        <w:t xml:space="preserve">Mécanisme psychologique qui pousse </w:t>
      </w:r>
      <w:proofErr w:type="gramStart"/>
      <w:r>
        <w:rPr>
          <w:rFonts w:cstheme="minorHAnsi"/>
          <w:sz w:val="36"/>
          <w:szCs w:val="36"/>
          <w:shd w:val="clear" w:color="auto" w:fill="FFFFFF" w:themeFill="background1"/>
        </w:rPr>
        <w:t>les patient</w:t>
      </w:r>
      <w:proofErr w:type="gramEnd"/>
      <w:r>
        <w:rPr>
          <w:rFonts w:cstheme="minorHAnsi"/>
          <w:sz w:val="36"/>
          <w:szCs w:val="36"/>
          <w:shd w:val="clear" w:color="auto" w:fill="FFFFFF" w:themeFill="background1"/>
        </w:rPr>
        <w:t>.</w:t>
      </w:r>
      <w:proofErr w:type="gramStart"/>
      <w:r>
        <w:rPr>
          <w:rFonts w:cstheme="minorHAnsi"/>
          <w:sz w:val="36"/>
          <w:szCs w:val="36"/>
          <w:shd w:val="clear" w:color="auto" w:fill="FFFFFF" w:themeFill="background1"/>
        </w:rPr>
        <w:t>e.s</w:t>
      </w:r>
      <w:proofErr w:type="gramEnd"/>
      <w:r>
        <w:rPr>
          <w:rFonts w:cstheme="minorHAnsi"/>
          <w:sz w:val="36"/>
          <w:szCs w:val="36"/>
          <w:shd w:val="clear" w:color="auto" w:fill="FFFFFF" w:themeFill="background1"/>
        </w:rPr>
        <w:t xml:space="preserve"> à éviter les émotions positives de peur d’être ensuite terrassées par un évènement horrible. Peur du bonheur. </w:t>
      </w:r>
      <w:bookmarkEnd w:id="308"/>
      <w:r w:rsidRPr="008B7F35">
        <w:rPr>
          <w:rFonts w:cstheme="minorHAnsi"/>
          <w:b/>
          <w:bCs/>
          <w:sz w:val="36"/>
          <w:szCs w:val="36"/>
          <w:shd w:val="clear" w:color="auto" w:fill="FFFFFF" w:themeFill="background1"/>
        </w:rPr>
        <w:t>IH 07 2025</w:t>
      </w:r>
      <w:r>
        <w:rPr>
          <w:rFonts w:cstheme="minorHAnsi"/>
          <w:sz w:val="36"/>
          <w:szCs w:val="36"/>
          <w:shd w:val="clear" w:color="auto" w:fill="FFFFFF" w:themeFill="background1"/>
        </w:rPr>
        <w:t xml:space="preserve">  </w:t>
      </w:r>
    </w:p>
    <w:p w14:paraId="332A465B" w14:textId="415CB726" w:rsidR="00500435" w:rsidRPr="00500435" w:rsidRDefault="00500435" w:rsidP="00A27BB5">
      <w:pPr>
        <w:rPr>
          <w:rFonts w:cstheme="minorHAnsi"/>
          <w:b/>
          <w:bCs/>
          <w:sz w:val="36"/>
          <w:szCs w:val="36"/>
        </w:rPr>
      </w:pPr>
      <w:bookmarkStart w:id="309" w:name="_Hlk221743561"/>
      <w:r>
        <w:rPr>
          <w:rFonts w:cstheme="minorHAnsi"/>
          <w:b/>
          <w:bCs/>
          <w:sz w:val="36"/>
          <w:szCs w:val="36"/>
        </w:rPr>
        <w:t xml:space="preserve">« EVS » ou « Echelle Verbale Simple » : </w:t>
      </w:r>
      <w:r>
        <w:rPr>
          <w:rFonts w:cstheme="minorHAnsi"/>
          <w:color w:val="000000" w:themeColor="text1"/>
          <w:sz w:val="36"/>
          <w:szCs w:val="36"/>
        </w:rPr>
        <w:t xml:space="preserve">Echelle orale (d’absente à extrêmement </w:t>
      </w:r>
      <w:proofErr w:type="gramStart"/>
      <w:r>
        <w:rPr>
          <w:rFonts w:cstheme="minorHAnsi"/>
          <w:color w:val="000000" w:themeColor="text1"/>
          <w:sz w:val="36"/>
          <w:szCs w:val="36"/>
        </w:rPr>
        <w:t>intense)  utilisée</w:t>
      </w:r>
      <w:proofErr w:type="gramEnd"/>
      <w:r>
        <w:rPr>
          <w:rFonts w:cstheme="minorHAnsi"/>
          <w:color w:val="000000" w:themeColor="text1"/>
          <w:sz w:val="36"/>
          <w:szCs w:val="36"/>
        </w:rPr>
        <w:t xml:space="preserve"> pour évaluer l’intensité de la douleur.</w:t>
      </w:r>
      <w:bookmarkEnd w:id="309"/>
    </w:p>
    <w:p w14:paraId="74712AEC" w14:textId="6F583253" w:rsidR="006D40C4" w:rsidRPr="00C857D2" w:rsidRDefault="00C857D2" w:rsidP="00A27BB5">
      <w:pPr>
        <w:rPr>
          <w:b/>
          <w:sz w:val="36"/>
          <w:szCs w:val="36"/>
        </w:rPr>
      </w:pPr>
      <w:bookmarkStart w:id="310" w:name="_Hlk135767169"/>
      <w:bookmarkStart w:id="311" w:name="_Hlk151298105"/>
      <w:r w:rsidRPr="00C857D2">
        <w:rPr>
          <w:rFonts w:cstheme="minorHAnsi"/>
          <w:b/>
          <w:bCs/>
          <w:sz w:val="36"/>
          <w:szCs w:val="36"/>
        </w:rPr>
        <w:t xml:space="preserve">« Exception » ou « Evènement unique » : </w:t>
      </w:r>
      <w:r w:rsidRPr="00C857D2">
        <w:rPr>
          <w:rFonts w:cstheme="minorHAnsi"/>
          <w:sz w:val="36"/>
          <w:szCs w:val="36"/>
        </w:rPr>
        <w:t xml:space="preserve">En </w:t>
      </w:r>
      <w:r w:rsidRPr="00C857D2">
        <w:rPr>
          <w:rFonts w:cstheme="minorHAnsi"/>
          <w:i/>
          <w:iCs/>
          <w:sz w:val="36"/>
          <w:szCs w:val="36"/>
        </w:rPr>
        <w:t>thérapie systémique</w:t>
      </w:r>
      <w:r w:rsidRPr="00C857D2">
        <w:rPr>
          <w:rFonts w:cstheme="minorHAnsi"/>
          <w:sz w:val="36"/>
          <w:szCs w:val="36"/>
        </w:rPr>
        <w:t xml:space="preserve">* ou </w:t>
      </w:r>
      <w:r w:rsidRPr="00C857D2">
        <w:rPr>
          <w:rFonts w:cstheme="minorHAnsi"/>
          <w:i/>
          <w:iCs/>
          <w:sz w:val="36"/>
          <w:szCs w:val="36"/>
        </w:rPr>
        <w:t>solutionniste</w:t>
      </w:r>
      <w:r w:rsidRPr="00C857D2">
        <w:rPr>
          <w:rFonts w:cstheme="minorHAnsi"/>
          <w:sz w:val="36"/>
          <w:szCs w:val="36"/>
        </w:rPr>
        <w:t xml:space="preserve">* on considère que les </w:t>
      </w:r>
      <w:r w:rsidRPr="00C857D2">
        <w:rPr>
          <w:rFonts w:cstheme="minorHAnsi"/>
          <w:i/>
          <w:iCs/>
          <w:sz w:val="36"/>
          <w:szCs w:val="36"/>
        </w:rPr>
        <w:t>tentatives de solution</w:t>
      </w:r>
      <w:r w:rsidRPr="00C857D2">
        <w:rPr>
          <w:rFonts w:cstheme="minorHAnsi"/>
          <w:sz w:val="36"/>
          <w:szCs w:val="36"/>
        </w:rPr>
        <w:t>* inefficaces et répétitives ne font qu’aggraver le problème… On recherche alors avec le patient les (</w:t>
      </w:r>
      <w:r w:rsidRPr="00C857D2">
        <w:rPr>
          <w:rFonts w:cstheme="minorHAnsi"/>
          <w:i/>
          <w:iCs/>
          <w:sz w:val="36"/>
          <w:szCs w:val="36"/>
        </w:rPr>
        <w:t>r</w:t>
      </w:r>
      <w:r w:rsidRPr="0078704E">
        <w:rPr>
          <w:rFonts w:cstheme="minorHAnsi"/>
          <w:sz w:val="36"/>
          <w:szCs w:val="36"/>
        </w:rPr>
        <w:t>ares</w:t>
      </w:r>
      <w:r w:rsidRPr="00C857D2">
        <w:rPr>
          <w:rFonts w:cstheme="minorHAnsi"/>
          <w:sz w:val="36"/>
          <w:szCs w:val="36"/>
        </w:rPr>
        <w:t>) cas où les choses se sont passées différemment (</w:t>
      </w:r>
      <w:r w:rsidRPr="0078704E">
        <w:rPr>
          <w:rFonts w:cstheme="minorHAnsi"/>
          <w:sz w:val="36"/>
          <w:szCs w:val="36"/>
        </w:rPr>
        <w:t>les</w:t>
      </w:r>
      <w:r w:rsidRPr="00C857D2">
        <w:rPr>
          <w:rFonts w:cstheme="minorHAnsi"/>
          <w:i/>
          <w:iCs/>
          <w:sz w:val="36"/>
          <w:szCs w:val="36"/>
        </w:rPr>
        <w:t xml:space="preserve"> exceptions</w:t>
      </w:r>
      <w:r w:rsidR="0078704E">
        <w:rPr>
          <w:rFonts w:cstheme="minorHAnsi"/>
          <w:i/>
          <w:iCs/>
          <w:sz w:val="36"/>
          <w:szCs w:val="36"/>
        </w:rPr>
        <w:t>*</w:t>
      </w:r>
      <w:r w:rsidRPr="00C857D2">
        <w:rPr>
          <w:rFonts w:cstheme="minorHAnsi"/>
          <w:sz w:val="36"/>
          <w:szCs w:val="36"/>
        </w:rPr>
        <w:t xml:space="preserve">) afin d’y trouver des pistes de changement efficace. </w:t>
      </w:r>
      <w:bookmarkEnd w:id="310"/>
      <w:r w:rsidRPr="00C857D2">
        <w:rPr>
          <w:rFonts w:cstheme="minorHAnsi"/>
          <w:sz w:val="36"/>
          <w:szCs w:val="36"/>
        </w:rPr>
        <w:t xml:space="preserve">En </w:t>
      </w:r>
      <w:r w:rsidRPr="00C857D2">
        <w:rPr>
          <w:rFonts w:cstheme="minorHAnsi"/>
          <w:i/>
          <w:iCs/>
          <w:sz w:val="36"/>
          <w:szCs w:val="36"/>
        </w:rPr>
        <w:t>thérapie narrative</w:t>
      </w:r>
      <w:r w:rsidRPr="00C857D2">
        <w:rPr>
          <w:rFonts w:cstheme="minorHAnsi"/>
          <w:sz w:val="36"/>
          <w:szCs w:val="36"/>
        </w:rPr>
        <w:t xml:space="preserve">* on utilise ces </w:t>
      </w:r>
      <w:r w:rsidRPr="0078704E">
        <w:rPr>
          <w:rFonts w:cstheme="minorHAnsi"/>
          <w:i/>
          <w:iCs/>
          <w:sz w:val="36"/>
          <w:szCs w:val="36"/>
        </w:rPr>
        <w:t>exceptions</w:t>
      </w:r>
      <w:r w:rsidR="0078704E">
        <w:rPr>
          <w:rFonts w:cstheme="minorHAnsi"/>
          <w:sz w:val="36"/>
          <w:szCs w:val="36"/>
        </w:rPr>
        <w:t>*</w:t>
      </w:r>
      <w:r w:rsidRPr="00C857D2">
        <w:rPr>
          <w:rFonts w:cstheme="minorHAnsi"/>
          <w:sz w:val="36"/>
          <w:szCs w:val="36"/>
        </w:rPr>
        <w:t xml:space="preserve"> pour changer le regard du patient sur l’</w:t>
      </w:r>
      <w:r w:rsidRPr="00C857D2">
        <w:rPr>
          <w:rFonts w:cstheme="minorHAnsi"/>
          <w:i/>
          <w:iCs/>
          <w:sz w:val="36"/>
          <w:szCs w:val="36"/>
        </w:rPr>
        <w:t>histoire dominante</w:t>
      </w:r>
      <w:r w:rsidRPr="00C857D2">
        <w:rPr>
          <w:rFonts w:cstheme="minorHAnsi"/>
          <w:sz w:val="36"/>
          <w:szCs w:val="36"/>
        </w:rPr>
        <w:t xml:space="preserve">* de sa vie et l’amener à écrire une </w:t>
      </w:r>
      <w:r w:rsidRPr="00C857D2">
        <w:rPr>
          <w:rFonts w:cstheme="minorHAnsi"/>
          <w:i/>
          <w:iCs/>
          <w:sz w:val="36"/>
          <w:szCs w:val="36"/>
        </w:rPr>
        <w:t>histoire alternative</w:t>
      </w:r>
      <w:r w:rsidRPr="00C857D2">
        <w:rPr>
          <w:rFonts w:cstheme="minorHAnsi"/>
          <w:sz w:val="36"/>
          <w:szCs w:val="36"/>
        </w:rPr>
        <w:t>*.</w:t>
      </w:r>
      <w:bookmarkEnd w:id="311"/>
      <w:r>
        <w:rPr>
          <w:b/>
          <w:sz w:val="36"/>
          <w:szCs w:val="36"/>
        </w:rPr>
        <w:t xml:space="preserve"> </w:t>
      </w:r>
      <w:r w:rsidR="00C57AAF" w:rsidRPr="00C57AAF">
        <w:rPr>
          <w:rFonts w:cstheme="minorHAnsi"/>
          <w:b/>
          <w:bCs/>
          <w:sz w:val="36"/>
          <w:szCs w:val="36"/>
        </w:rPr>
        <w:t>IH 06 2023</w:t>
      </w:r>
      <w:r>
        <w:rPr>
          <w:rFonts w:cstheme="minorHAnsi"/>
          <w:b/>
          <w:bCs/>
          <w:sz w:val="36"/>
          <w:szCs w:val="36"/>
        </w:rPr>
        <w:t xml:space="preserve"> / 12 2023</w:t>
      </w:r>
    </w:p>
    <w:p w14:paraId="1CBC28F3" w14:textId="419BDBC0" w:rsidR="00D85E7F" w:rsidRPr="00FD0A2B" w:rsidRDefault="00D85E7F" w:rsidP="00A27BB5">
      <w:pPr>
        <w:rPr>
          <w:rFonts w:cstheme="minorHAnsi"/>
          <w:b/>
          <w:sz w:val="36"/>
          <w:szCs w:val="36"/>
        </w:rPr>
      </w:pPr>
      <w:r>
        <w:rPr>
          <w:rFonts w:cstheme="minorHAnsi"/>
          <w:b/>
          <w:bCs/>
          <w:sz w:val="36"/>
          <w:szCs w:val="36"/>
        </w:rPr>
        <w:t xml:space="preserve">« Expansion temporelle » : </w:t>
      </w:r>
      <w:r w:rsidRPr="00D85E7F">
        <w:rPr>
          <w:rFonts w:cstheme="minorHAnsi"/>
          <w:sz w:val="36"/>
          <w:szCs w:val="36"/>
        </w:rPr>
        <w:t xml:space="preserve">Forme de </w:t>
      </w:r>
      <w:r w:rsidRPr="00D85E7F">
        <w:rPr>
          <w:rFonts w:cstheme="minorHAnsi"/>
          <w:i/>
          <w:iCs/>
          <w:sz w:val="36"/>
          <w:szCs w:val="36"/>
        </w:rPr>
        <w:t>distorsion temporelle</w:t>
      </w:r>
      <w:r w:rsidRPr="00D85E7F">
        <w:rPr>
          <w:rFonts w:cstheme="minorHAnsi"/>
          <w:sz w:val="36"/>
          <w:szCs w:val="36"/>
        </w:rPr>
        <w:t>* dans laquelle le temps semble plus long</w:t>
      </w:r>
      <w:r>
        <w:rPr>
          <w:rFonts w:cstheme="minorHAnsi"/>
          <w:sz w:val="36"/>
          <w:szCs w:val="36"/>
        </w:rPr>
        <w:t>.</w:t>
      </w:r>
    </w:p>
    <w:bookmarkEnd w:id="292"/>
    <w:p w14:paraId="7090220A" w14:textId="6F7964DC" w:rsidR="00FF56E6" w:rsidRDefault="00FD0A2B" w:rsidP="00A27BB5">
      <w:pPr>
        <w:rPr>
          <w:rFonts w:cstheme="minorHAnsi"/>
          <w:b/>
          <w:bCs/>
          <w:color w:val="000000" w:themeColor="text1"/>
          <w:sz w:val="36"/>
          <w:szCs w:val="36"/>
          <w:shd w:val="clear" w:color="auto" w:fill="FFFFFF"/>
        </w:rPr>
      </w:pPr>
      <w:r>
        <w:rPr>
          <w:rFonts w:cstheme="minorHAnsi"/>
          <w:b/>
          <w:bCs/>
          <w:sz w:val="36"/>
          <w:szCs w:val="36"/>
          <w:shd w:val="clear" w:color="auto" w:fill="FFFFFF"/>
        </w:rPr>
        <w:t>« </w:t>
      </w:r>
      <w:r w:rsidR="00FF56E6" w:rsidRPr="00FF56E6">
        <w:rPr>
          <w:rFonts w:cstheme="minorHAnsi"/>
          <w:b/>
          <w:bCs/>
          <w:sz w:val="36"/>
          <w:szCs w:val="36"/>
          <w:shd w:val="clear" w:color="auto" w:fill="FFFFFF"/>
        </w:rPr>
        <w:t>Expérience de Mort Imminente</w:t>
      </w:r>
      <w:r>
        <w:rPr>
          <w:rFonts w:cstheme="minorHAnsi"/>
          <w:b/>
          <w:bCs/>
          <w:sz w:val="36"/>
          <w:szCs w:val="36"/>
          <w:shd w:val="clear" w:color="auto" w:fill="FFFFFF"/>
        </w:rPr>
        <w:t xml:space="preserve"> » ou </w:t>
      </w:r>
      <w:r w:rsidR="00296A4B">
        <w:rPr>
          <w:rFonts w:cstheme="minorHAnsi"/>
          <w:b/>
          <w:bCs/>
          <w:sz w:val="36"/>
          <w:szCs w:val="36"/>
          <w:shd w:val="clear" w:color="auto" w:fill="FFFFFF"/>
        </w:rPr>
        <w:t>« </w:t>
      </w:r>
      <w:r w:rsidR="00FF56E6" w:rsidRPr="00E53123">
        <w:rPr>
          <w:rFonts w:cstheme="minorHAnsi"/>
          <w:b/>
          <w:bCs/>
          <w:sz w:val="36"/>
          <w:szCs w:val="36"/>
          <w:shd w:val="clear" w:color="auto" w:fill="FFFFFF"/>
        </w:rPr>
        <w:t>EMI</w:t>
      </w:r>
      <w:r w:rsidR="00296A4B">
        <w:rPr>
          <w:rFonts w:cstheme="minorHAnsi"/>
          <w:b/>
          <w:bCs/>
          <w:sz w:val="36"/>
          <w:szCs w:val="36"/>
          <w:shd w:val="clear" w:color="auto" w:fill="FFFFFF"/>
        </w:rPr>
        <w:t> »</w:t>
      </w:r>
      <w:r w:rsidR="00FF56E6">
        <w:rPr>
          <w:rFonts w:cstheme="minorHAnsi"/>
          <w:sz w:val="36"/>
          <w:szCs w:val="36"/>
          <w:shd w:val="clear" w:color="auto" w:fill="FFFFFF"/>
        </w:rPr>
        <w:t xml:space="preserve"> : </w:t>
      </w:r>
      <w:r w:rsidR="00FF56E6" w:rsidRPr="00F24992">
        <w:rPr>
          <w:rFonts w:cstheme="minorHAnsi"/>
          <w:sz w:val="36"/>
          <w:szCs w:val="36"/>
          <w:shd w:val="clear" w:color="auto" w:fill="FFFFFF"/>
        </w:rPr>
        <w:t xml:space="preserve"> </w:t>
      </w:r>
      <w:r w:rsidR="00FF56E6" w:rsidRPr="00167E5B">
        <w:rPr>
          <w:rFonts w:cstheme="minorHAnsi"/>
          <w:color w:val="000000" w:themeColor="text1"/>
          <w:sz w:val="36"/>
          <w:szCs w:val="36"/>
          <w:shd w:val="clear" w:color="auto" w:fill="FFFFFF"/>
        </w:rPr>
        <w:t xml:space="preserve">Expression désignant un ensemble de « </w:t>
      </w:r>
      <w:r w:rsidR="00FF56E6" w:rsidRPr="008E53DC">
        <w:rPr>
          <w:rFonts w:cstheme="minorHAnsi"/>
          <w:color w:val="000000" w:themeColor="text1"/>
          <w:sz w:val="36"/>
          <w:szCs w:val="36"/>
          <w:shd w:val="clear" w:color="auto" w:fill="FFFFFF"/>
        </w:rPr>
        <w:t xml:space="preserve">visions » et de « sensations </w:t>
      </w:r>
      <w:r w:rsidR="00FF56E6" w:rsidRPr="00167E5B">
        <w:rPr>
          <w:rFonts w:cstheme="minorHAnsi"/>
          <w:color w:val="000000" w:themeColor="text1"/>
          <w:sz w:val="36"/>
          <w:szCs w:val="36"/>
          <w:shd w:val="clear" w:color="auto" w:fill="FFFFFF"/>
        </w:rPr>
        <w:t xml:space="preserve">» rapportées par des patients ayant récupéré après une mort clinique ou un coma avancé. </w:t>
      </w:r>
      <w:r w:rsidR="00FF56E6" w:rsidRPr="00167E5B">
        <w:rPr>
          <w:rFonts w:cstheme="minorHAnsi"/>
          <w:b/>
          <w:bCs/>
          <w:color w:val="000000" w:themeColor="text1"/>
          <w:sz w:val="36"/>
          <w:szCs w:val="36"/>
          <w:shd w:val="clear" w:color="auto" w:fill="FFFFFF"/>
        </w:rPr>
        <w:t>IH 02 2022.</w:t>
      </w:r>
    </w:p>
    <w:p w14:paraId="1DB6F2FC" w14:textId="2CA5EB2F" w:rsidR="00826CD4" w:rsidRPr="00826CD4" w:rsidRDefault="00826CD4" w:rsidP="00826CD4">
      <w:pPr>
        <w:shd w:val="clear" w:color="auto" w:fill="FFFFFF" w:themeFill="background1"/>
        <w:rPr>
          <w:rFonts w:cstheme="minorHAnsi"/>
          <w:color w:val="000000" w:themeColor="text1"/>
          <w:sz w:val="36"/>
          <w:szCs w:val="36"/>
          <w:shd w:val="clear" w:color="auto" w:fill="FFFFFF"/>
        </w:rPr>
      </w:pPr>
      <w:bookmarkStart w:id="312" w:name="_Hlk213689953"/>
      <w:r>
        <w:rPr>
          <w:rFonts w:cstheme="minorHAnsi"/>
          <w:b/>
          <w:bCs/>
          <w:color w:val="000000" w:themeColor="text1"/>
          <w:sz w:val="36"/>
          <w:szCs w:val="36"/>
          <w:shd w:val="clear" w:color="auto" w:fill="FFFFFF"/>
        </w:rPr>
        <w:t xml:space="preserve">« Expérience émotionnelle correctrice » : </w:t>
      </w:r>
      <w:r w:rsidRPr="00826CD4">
        <w:rPr>
          <w:rFonts w:cstheme="minorHAnsi"/>
          <w:color w:val="000000" w:themeColor="text1"/>
          <w:sz w:val="36"/>
          <w:szCs w:val="36"/>
          <w:shd w:val="clear" w:color="auto" w:fill="FFFFFF"/>
        </w:rPr>
        <w:t>Technique de psychothérapie</w:t>
      </w:r>
      <w:r w:rsidR="00120CD3">
        <w:rPr>
          <w:rFonts w:cstheme="minorHAnsi"/>
          <w:color w:val="000000" w:themeColor="text1"/>
          <w:sz w:val="36"/>
          <w:szCs w:val="36"/>
          <w:shd w:val="clear" w:color="auto" w:fill="FFFFFF"/>
        </w:rPr>
        <w:t>,</w:t>
      </w:r>
      <w:r w:rsidRPr="00826CD4">
        <w:rPr>
          <w:rFonts w:cstheme="minorHAnsi"/>
          <w:color w:val="000000" w:themeColor="text1"/>
          <w:sz w:val="36"/>
          <w:szCs w:val="36"/>
          <w:shd w:val="clear" w:color="auto" w:fill="FFFFFF"/>
        </w:rPr>
        <w:t xml:space="preserve"> développée par </w:t>
      </w:r>
      <w:r w:rsidR="00120CD3" w:rsidRPr="00120CD3">
        <w:rPr>
          <w:rFonts w:cstheme="minorHAnsi"/>
          <w:color w:val="000000" w:themeColor="text1"/>
          <w:sz w:val="36"/>
          <w:szCs w:val="36"/>
          <w:u w:val="single"/>
          <w:shd w:val="clear" w:color="auto" w:fill="FFFFFF"/>
        </w:rPr>
        <w:t xml:space="preserve">Frantz </w:t>
      </w:r>
      <w:r w:rsidRPr="00120CD3">
        <w:rPr>
          <w:rFonts w:cstheme="minorHAnsi"/>
          <w:color w:val="000000" w:themeColor="text1"/>
          <w:sz w:val="36"/>
          <w:szCs w:val="36"/>
          <w:u w:val="single"/>
          <w:shd w:val="clear" w:color="auto" w:fill="FFFFFF"/>
        </w:rPr>
        <w:t>Alexander</w:t>
      </w:r>
      <w:r w:rsidR="00120CD3">
        <w:rPr>
          <w:rFonts w:cstheme="minorHAnsi"/>
          <w:color w:val="000000" w:themeColor="text1"/>
          <w:sz w:val="36"/>
          <w:szCs w:val="36"/>
          <w:shd w:val="clear" w:color="auto" w:fill="FFFFFF"/>
        </w:rPr>
        <w:t>*</w:t>
      </w:r>
      <w:r w:rsidRPr="00826CD4">
        <w:rPr>
          <w:rFonts w:cstheme="minorHAnsi"/>
          <w:color w:val="000000" w:themeColor="text1"/>
          <w:sz w:val="36"/>
          <w:szCs w:val="36"/>
          <w:shd w:val="clear" w:color="auto" w:fill="FFFFFF"/>
        </w:rPr>
        <w:t xml:space="preserve"> qui consiste à réexposer le </w:t>
      </w:r>
      <w:proofErr w:type="gramStart"/>
      <w:r w:rsidRPr="00826CD4">
        <w:rPr>
          <w:rFonts w:cstheme="minorHAnsi"/>
          <w:color w:val="000000" w:themeColor="text1"/>
          <w:sz w:val="36"/>
          <w:szCs w:val="36"/>
          <w:shd w:val="clear" w:color="auto" w:fill="FFFFFF"/>
        </w:rPr>
        <w:t>patient.e</w:t>
      </w:r>
      <w:proofErr w:type="gramEnd"/>
      <w:r w:rsidRPr="00826CD4">
        <w:rPr>
          <w:rFonts w:cstheme="minorHAnsi"/>
          <w:color w:val="000000" w:themeColor="text1"/>
          <w:sz w:val="36"/>
          <w:szCs w:val="36"/>
          <w:shd w:val="clear" w:color="auto" w:fill="FFFFFF"/>
        </w:rPr>
        <w:t>, dans des circonstances plus favorables, à des situations émotionnelles qu'iel n'a pas pu gérer dans le passé.</w:t>
      </w:r>
      <w:r w:rsidR="00120CD3">
        <w:rPr>
          <w:rFonts w:cstheme="minorHAnsi"/>
          <w:color w:val="000000" w:themeColor="text1"/>
          <w:sz w:val="36"/>
          <w:szCs w:val="36"/>
          <w:shd w:val="clear" w:color="auto" w:fill="FFFFFF"/>
        </w:rPr>
        <w:t xml:space="preserve"> L’implication corporelle est fondamentale. Ex : le </w:t>
      </w:r>
      <w:r w:rsidR="00120CD3" w:rsidRPr="00120CD3">
        <w:rPr>
          <w:rFonts w:cstheme="minorHAnsi"/>
          <w:i/>
          <w:iCs/>
          <w:color w:val="000000" w:themeColor="text1"/>
          <w:sz w:val="36"/>
          <w:szCs w:val="36"/>
          <w:shd w:val="clear" w:color="auto" w:fill="FFFFFF"/>
        </w:rPr>
        <w:t>pire du pire</w:t>
      </w:r>
      <w:r w:rsidR="00120CD3">
        <w:rPr>
          <w:rFonts w:cstheme="minorHAnsi"/>
          <w:color w:val="000000" w:themeColor="text1"/>
          <w:sz w:val="36"/>
          <w:szCs w:val="36"/>
          <w:shd w:val="clear" w:color="auto" w:fill="FFFFFF"/>
        </w:rPr>
        <w:t xml:space="preserve">*. </w:t>
      </w:r>
      <w:bookmarkEnd w:id="312"/>
      <w:r w:rsidR="006F6C9A" w:rsidRPr="006F6C9A">
        <w:rPr>
          <w:rFonts w:cstheme="minorHAnsi"/>
          <w:b/>
          <w:bCs/>
          <w:color w:val="000000" w:themeColor="text1"/>
          <w:sz w:val="36"/>
          <w:szCs w:val="36"/>
          <w:shd w:val="clear" w:color="auto" w:fill="FFFFFF"/>
        </w:rPr>
        <w:t>IH 11 2025</w:t>
      </w:r>
    </w:p>
    <w:p w14:paraId="1F1F33DA" w14:textId="7DBE73A5" w:rsidR="00286EE9" w:rsidRDefault="00286EE9" w:rsidP="00A27BB5">
      <w:pPr>
        <w:rPr>
          <w:rFonts w:cstheme="minorHAnsi"/>
          <w:color w:val="000000" w:themeColor="text1"/>
          <w:sz w:val="36"/>
          <w:szCs w:val="36"/>
          <w:shd w:val="clear" w:color="auto" w:fill="FFFFFF"/>
        </w:rPr>
      </w:pPr>
      <w:r>
        <w:rPr>
          <w:rFonts w:cstheme="minorHAnsi"/>
          <w:b/>
          <w:bCs/>
          <w:color w:val="000000" w:themeColor="text1"/>
          <w:sz w:val="36"/>
          <w:szCs w:val="36"/>
          <w:shd w:val="clear" w:color="auto" w:fill="FFFFFF"/>
        </w:rPr>
        <w:t>« </w:t>
      </w:r>
      <w:proofErr w:type="spellStart"/>
      <w:r>
        <w:rPr>
          <w:rFonts w:cstheme="minorHAnsi"/>
          <w:b/>
          <w:bCs/>
          <w:color w:val="000000" w:themeColor="text1"/>
          <w:sz w:val="36"/>
          <w:szCs w:val="36"/>
          <w:shd w:val="clear" w:color="auto" w:fill="FFFFFF"/>
        </w:rPr>
        <w:t>Expir</w:t>
      </w:r>
      <w:proofErr w:type="spellEnd"/>
      <w:r>
        <w:rPr>
          <w:rFonts w:cstheme="minorHAnsi"/>
          <w:b/>
          <w:bCs/>
          <w:color w:val="000000" w:themeColor="text1"/>
          <w:sz w:val="36"/>
          <w:szCs w:val="36"/>
          <w:shd w:val="clear" w:color="auto" w:fill="FFFFFF"/>
        </w:rPr>
        <w:t xml:space="preserve"> » : </w:t>
      </w:r>
      <w:r>
        <w:rPr>
          <w:rFonts w:cstheme="minorHAnsi"/>
          <w:color w:val="000000" w:themeColor="text1"/>
          <w:sz w:val="36"/>
          <w:szCs w:val="36"/>
          <w:shd w:val="clear" w:color="auto" w:fill="FFFFFF"/>
        </w:rPr>
        <w:t>Terme utilisé en méditation pour désigner l’expiration. En hypnose je n’utilise pas « </w:t>
      </w:r>
      <w:proofErr w:type="spellStart"/>
      <w:r w:rsidRPr="00286EE9">
        <w:rPr>
          <w:rFonts w:cstheme="minorHAnsi"/>
          <w:i/>
          <w:iCs/>
          <w:color w:val="000000" w:themeColor="text1"/>
          <w:sz w:val="36"/>
          <w:szCs w:val="36"/>
          <w:shd w:val="clear" w:color="auto" w:fill="FFFFFF"/>
        </w:rPr>
        <w:t>expir</w:t>
      </w:r>
      <w:proofErr w:type="spellEnd"/>
      <w:r>
        <w:rPr>
          <w:rFonts w:cstheme="minorHAnsi"/>
          <w:color w:val="000000" w:themeColor="text1"/>
          <w:sz w:val="36"/>
          <w:szCs w:val="36"/>
          <w:shd w:val="clear" w:color="auto" w:fill="FFFFFF"/>
        </w:rPr>
        <w:t> », « </w:t>
      </w:r>
      <w:r w:rsidRPr="00286EE9">
        <w:rPr>
          <w:rFonts w:cstheme="minorHAnsi"/>
          <w:i/>
          <w:iCs/>
          <w:color w:val="000000" w:themeColor="text1"/>
          <w:sz w:val="36"/>
          <w:szCs w:val="36"/>
          <w:shd w:val="clear" w:color="auto" w:fill="FFFFFF"/>
        </w:rPr>
        <w:t>expirer</w:t>
      </w:r>
      <w:r>
        <w:rPr>
          <w:rFonts w:cstheme="minorHAnsi"/>
          <w:color w:val="000000" w:themeColor="text1"/>
          <w:sz w:val="36"/>
          <w:szCs w:val="36"/>
          <w:shd w:val="clear" w:color="auto" w:fill="FFFFFF"/>
        </w:rPr>
        <w:t> », « </w:t>
      </w:r>
      <w:r w:rsidRPr="00286EE9">
        <w:rPr>
          <w:rFonts w:cstheme="minorHAnsi"/>
          <w:i/>
          <w:iCs/>
          <w:color w:val="000000" w:themeColor="text1"/>
          <w:sz w:val="36"/>
          <w:szCs w:val="36"/>
          <w:shd w:val="clear" w:color="auto" w:fill="FFFFFF"/>
        </w:rPr>
        <w:t>expiration </w:t>
      </w:r>
      <w:r>
        <w:rPr>
          <w:rFonts w:cstheme="minorHAnsi"/>
          <w:color w:val="000000" w:themeColor="text1"/>
          <w:sz w:val="36"/>
          <w:szCs w:val="36"/>
          <w:shd w:val="clear" w:color="auto" w:fill="FFFFFF"/>
        </w:rPr>
        <w:t>» en raison de leur double sens morbide…</w:t>
      </w:r>
      <w:r w:rsidR="008E53DC">
        <w:rPr>
          <w:rFonts w:cstheme="minorHAnsi"/>
          <w:color w:val="000000" w:themeColor="text1"/>
          <w:sz w:val="36"/>
          <w:szCs w:val="36"/>
          <w:shd w:val="clear" w:color="auto" w:fill="FFFFFF"/>
        </w:rPr>
        <w:t>,</w:t>
      </w:r>
      <w:r>
        <w:rPr>
          <w:rFonts w:cstheme="minorHAnsi"/>
          <w:color w:val="000000" w:themeColor="text1"/>
          <w:sz w:val="36"/>
          <w:szCs w:val="36"/>
          <w:shd w:val="clear" w:color="auto" w:fill="FFFFFF"/>
        </w:rPr>
        <w:t xml:space="preserve"> je préfère utiliser « </w:t>
      </w:r>
      <w:r w:rsidRPr="00286EE9">
        <w:rPr>
          <w:rFonts w:cstheme="minorHAnsi"/>
          <w:i/>
          <w:iCs/>
          <w:color w:val="000000" w:themeColor="text1"/>
          <w:sz w:val="36"/>
          <w:szCs w:val="36"/>
          <w:shd w:val="clear" w:color="auto" w:fill="FFFFFF"/>
        </w:rPr>
        <w:t>souffler </w:t>
      </w:r>
      <w:r>
        <w:rPr>
          <w:rFonts w:cstheme="minorHAnsi"/>
          <w:color w:val="000000" w:themeColor="text1"/>
          <w:sz w:val="36"/>
          <w:szCs w:val="36"/>
          <w:shd w:val="clear" w:color="auto" w:fill="FFFFFF"/>
        </w:rPr>
        <w:t>», « </w:t>
      </w:r>
      <w:r w:rsidRPr="00286EE9">
        <w:rPr>
          <w:rFonts w:cstheme="minorHAnsi"/>
          <w:i/>
          <w:iCs/>
          <w:color w:val="000000" w:themeColor="text1"/>
          <w:sz w:val="36"/>
          <w:szCs w:val="36"/>
          <w:shd w:val="clear" w:color="auto" w:fill="FFFFFF"/>
        </w:rPr>
        <w:t>relâcher</w:t>
      </w:r>
      <w:r>
        <w:rPr>
          <w:rFonts w:cstheme="minorHAnsi"/>
          <w:color w:val="000000" w:themeColor="text1"/>
          <w:sz w:val="36"/>
          <w:szCs w:val="36"/>
          <w:shd w:val="clear" w:color="auto" w:fill="FFFFFF"/>
        </w:rPr>
        <w:t> ».</w:t>
      </w:r>
    </w:p>
    <w:p w14:paraId="76A6712E" w14:textId="37A6314F" w:rsidR="006939C4" w:rsidRDefault="006712AF" w:rsidP="00A27BB5">
      <w:pPr>
        <w:rPr>
          <w:rFonts w:cstheme="minorHAnsi"/>
          <w:b/>
          <w:bCs/>
          <w:color w:val="000000" w:themeColor="text1"/>
          <w:sz w:val="36"/>
          <w:szCs w:val="36"/>
          <w:shd w:val="clear" w:color="auto" w:fill="FFFFFF"/>
        </w:rPr>
      </w:pPr>
      <w:bookmarkStart w:id="313" w:name="_Hlk190274200"/>
      <w:r w:rsidRPr="006712AF">
        <w:rPr>
          <w:rFonts w:cstheme="minorHAnsi"/>
          <w:b/>
          <w:bCs/>
          <w:color w:val="000000" w:themeColor="text1"/>
          <w:sz w:val="36"/>
          <w:szCs w:val="36"/>
          <w:shd w:val="clear" w:color="auto" w:fill="FFFFFF"/>
        </w:rPr>
        <w:t>« Exposition »</w:t>
      </w:r>
      <w:r w:rsidR="006939C4">
        <w:rPr>
          <w:rFonts w:cstheme="minorHAnsi"/>
          <w:b/>
          <w:bCs/>
          <w:color w:val="000000" w:themeColor="text1"/>
          <w:sz w:val="36"/>
          <w:szCs w:val="36"/>
          <w:shd w:val="clear" w:color="auto" w:fill="FFFFFF"/>
        </w:rPr>
        <w:t xml:space="preserve"> ou « Exposition et Prévention de la Réponse » ou « EPR »</w:t>
      </w:r>
      <w:r>
        <w:rPr>
          <w:rFonts w:cstheme="minorHAnsi"/>
          <w:color w:val="000000" w:themeColor="text1"/>
          <w:sz w:val="36"/>
          <w:szCs w:val="36"/>
          <w:shd w:val="clear" w:color="auto" w:fill="FFFFFF"/>
        </w:rPr>
        <w:t xml:space="preserve"> : </w:t>
      </w:r>
      <w:r w:rsidR="004A7BE9">
        <w:rPr>
          <w:rFonts w:cstheme="minorHAnsi"/>
          <w:color w:val="000000" w:themeColor="text1"/>
          <w:sz w:val="36"/>
          <w:szCs w:val="36"/>
          <w:shd w:val="clear" w:color="auto" w:fill="FFFFFF"/>
        </w:rPr>
        <w:t xml:space="preserve">Technique utilisée dans les </w:t>
      </w:r>
      <w:r w:rsidR="004A7BE9" w:rsidRPr="004A7BE9">
        <w:rPr>
          <w:rFonts w:cstheme="minorHAnsi"/>
          <w:i/>
          <w:iCs/>
          <w:color w:val="000000" w:themeColor="text1"/>
          <w:sz w:val="36"/>
          <w:szCs w:val="36"/>
          <w:shd w:val="clear" w:color="auto" w:fill="FFFFFF"/>
        </w:rPr>
        <w:t>TCC</w:t>
      </w:r>
      <w:r w:rsidR="004A7BE9">
        <w:rPr>
          <w:rFonts w:cstheme="minorHAnsi"/>
          <w:color w:val="000000" w:themeColor="text1"/>
          <w:sz w:val="36"/>
          <w:szCs w:val="36"/>
          <w:shd w:val="clear" w:color="auto" w:fill="FFFFFF"/>
        </w:rPr>
        <w:t xml:space="preserve">* qui consiste à mettre progressivement le patient en présence de l’objet de sa phobie </w:t>
      </w:r>
      <w:r w:rsidR="008E53DC">
        <w:rPr>
          <w:rFonts w:cstheme="minorHAnsi"/>
          <w:color w:val="000000" w:themeColor="text1"/>
          <w:sz w:val="36"/>
          <w:szCs w:val="36"/>
          <w:shd w:val="clear" w:color="auto" w:fill="FFFFFF"/>
        </w:rPr>
        <w:t>(dénomination</w:t>
      </w:r>
      <w:r w:rsidR="004A7BE9">
        <w:rPr>
          <w:rFonts w:cstheme="minorHAnsi"/>
          <w:color w:val="000000" w:themeColor="text1"/>
          <w:sz w:val="36"/>
          <w:szCs w:val="36"/>
          <w:shd w:val="clear" w:color="auto" w:fill="FFFFFF"/>
        </w:rPr>
        <w:t xml:space="preserve">, récit, image floue puis de plus en plus nette, etc.) </w:t>
      </w:r>
      <w:r w:rsidR="006939C4">
        <w:rPr>
          <w:rFonts w:cstheme="minorHAnsi"/>
          <w:color w:val="000000" w:themeColor="text1"/>
          <w:sz w:val="36"/>
          <w:szCs w:val="36"/>
          <w:shd w:val="clear" w:color="auto" w:fill="FFFFFF"/>
        </w:rPr>
        <w:t xml:space="preserve">dans un contexte sécurisé </w:t>
      </w:r>
      <w:r w:rsidR="004A7BE9">
        <w:rPr>
          <w:rFonts w:cstheme="minorHAnsi"/>
          <w:color w:val="000000" w:themeColor="text1"/>
          <w:sz w:val="36"/>
          <w:szCs w:val="36"/>
          <w:shd w:val="clear" w:color="auto" w:fill="FFFFFF"/>
        </w:rPr>
        <w:t>afin d’obtenir une désensibilisation progressive et lutter contre l’</w:t>
      </w:r>
      <w:r w:rsidR="004A7BE9" w:rsidRPr="006939C4">
        <w:rPr>
          <w:rFonts w:cstheme="minorHAnsi"/>
          <w:i/>
          <w:iCs/>
          <w:color w:val="000000" w:themeColor="text1"/>
          <w:sz w:val="36"/>
          <w:szCs w:val="36"/>
          <w:shd w:val="clear" w:color="auto" w:fill="FFFFFF"/>
        </w:rPr>
        <w:t>évitement</w:t>
      </w:r>
      <w:r w:rsidR="004A7BE9">
        <w:rPr>
          <w:rFonts w:cstheme="minorHAnsi"/>
          <w:color w:val="000000" w:themeColor="text1"/>
          <w:sz w:val="36"/>
          <w:szCs w:val="36"/>
          <w:shd w:val="clear" w:color="auto" w:fill="FFFFFF"/>
        </w:rPr>
        <w:t xml:space="preserve">*. </w:t>
      </w:r>
      <w:bookmarkEnd w:id="313"/>
      <w:r w:rsidR="004A7BE9" w:rsidRPr="004A7BE9">
        <w:rPr>
          <w:rFonts w:cstheme="minorHAnsi"/>
          <w:b/>
          <w:bCs/>
          <w:color w:val="000000" w:themeColor="text1"/>
          <w:sz w:val="36"/>
          <w:szCs w:val="36"/>
          <w:shd w:val="clear" w:color="auto" w:fill="FFFFFF"/>
        </w:rPr>
        <w:t>IH 02 2025</w:t>
      </w:r>
    </w:p>
    <w:p w14:paraId="0040F8F5" w14:textId="2CE4C217" w:rsidR="006939C4" w:rsidRPr="006939C4" w:rsidRDefault="006939C4" w:rsidP="00A27BB5">
      <w:pPr>
        <w:rPr>
          <w:rFonts w:cstheme="minorHAnsi"/>
          <w:b/>
          <w:bCs/>
          <w:color w:val="000000" w:themeColor="text1"/>
          <w:sz w:val="36"/>
          <w:szCs w:val="36"/>
          <w:shd w:val="clear" w:color="auto" w:fill="FFFFFF"/>
        </w:rPr>
      </w:pPr>
      <w:r>
        <w:rPr>
          <w:rFonts w:cstheme="minorHAnsi"/>
          <w:b/>
          <w:bCs/>
          <w:color w:val="000000" w:themeColor="text1"/>
          <w:sz w:val="36"/>
          <w:szCs w:val="36"/>
          <w:shd w:val="clear" w:color="auto" w:fill="FFFFFF"/>
        </w:rPr>
        <w:t xml:space="preserve"> « Exposition et Prévention de la Réponse » ou </w:t>
      </w:r>
      <w:r w:rsidRPr="006712AF">
        <w:rPr>
          <w:rFonts w:cstheme="minorHAnsi"/>
          <w:b/>
          <w:bCs/>
          <w:color w:val="000000" w:themeColor="text1"/>
          <w:sz w:val="36"/>
          <w:szCs w:val="36"/>
          <w:shd w:val="clear" w:color="auto" w:fill="FFFFFF"/>
        </w:rPr>
        <w:t>« Exposition »</w:t>
      </w:r>
      <w:r>
        <w:rPr>
          <w:rFonts w:cstheme="minorHAnsi"/>
          <w:b/>
          <w:bCs/>
          <w:color w:val="000000" w:themeColor="text1"/>
          <w:sz w:val="36"/>
          <w:szCs w:val="36"/>
          <w:shd w:val="clear" w:color="auto" w:fill="FFFFFF"/>
        </w:rPr>
        <w:t xml:space="preserve"> ou « EPR »</w:t>
      </w:r>
      <w:r>
        <w:rPr>
          <w:rFonts w:cstheme="minorHAnsi"/>
          <w:color w:val="000000" w:themeColor="text1"/>
          <w:sz w:val="36"/>
          <w:szCs w:val="36"/>
          <w:shd w:val="clear" w:color="auto" w:fill="FFFFFF"/>
        </w:rPr>
        <w:t xml:space="preserve"> : Technique utilisée dans les </w:t>
      </w:r>
      <w:r w:rsidRPr="004A7BE9">
        <w:rPr>
          <w:rFonts w:cstheme="minorHAnsi"/>
          <w:i/>
          <w:iCs/>
          <w:color w:val="000000" w:themeColor="text1"/>
          <w:sz w:val="36"/>
          <w:szCs w:val="36"/>
          <w:shd w:val="clear" w:color="auto" w:fill="FFFFFF"/>
        </w:rPr>
        <w:t>TCC</w:t>
      </w:r>
      <w:r>
        <w:rPr>
          <w:rFonts w:cstheme="minorHAnsi"/>
          <w:color w:val="000000" w:themeColor="text1"/>
          <w:sz w:val="36"/>
          <w:szCs w:val="36"/>
          <w:shd w:val="clear" w:color="auto" w:fill="FFFFFF"/>
        </w:rPr>
        <w:t xml:space="preserve">* qui consiste à mettre progressivement le patient en présence de l’objet de sa phobie </w:t>
      </w:r>
      <w:r w:rsidR="008E53DC">
        <w:rPr>
          <w:rFonts w:cstheme="minorHAnsi"/>
          <w:color w:val="000000" w:themeColor="text1"/>
          <w:sz w:val="36"/>
          <w:szCs w:val="36"/>
          <w:shd w:val="clear" w:color="auto" w:fill="FFFFFF"/>
        </w:rPr>
        <w:t>(dénomination</w:t>
      </w:r>
      <w:r>
        <w:rPr>
          <w:rFonts w:cstheme="minorHAnsi"/>
          <w:color w:val="000000" w:themeColor="text1"/>
          <w:sz w:val="36"/>
          <w:szCs w:val="36"/>
          <w:shd w:val="clear" w:color="auto" w:fill="FFFFFF"/>
        </w:rPr>
        <w:t>, récit, image floue puis de plus en plus nette, etc.) dans un contexte sécurisé afin d’obtenir une désensibilisation progressive et lutter contre l’</w:t>
      </w:r>
      <w:r w:rsidRPr="006939C4">
        <w:rPr>
          <w:rFonts w:cstheme="minorHAnsi"/>
          <w:i/>
          <w:iCs/>
          <w:color w:val="000000" w:themeColor="text1"/>
          <w:sz w:val="36"/>
          <w:szCs w:val="36"/>
          <w:shd w:val="clear" w:color="auto" w:fill="FFFFFF"/>
        </w:rPr>
        <w:t>évitement</w:t>
      </w:r>
      <w:r>
        <w:rPr>
          <w:rFonts w:cstheme="minorHAnsi"/>
          <w:color w:val="000000" w:themeColor="text1"/>
          <w:sz w:val="36"/>
          <w:szCs w:val="36"/>
          <w:shd w:val="clear" w:color="auto" w:fill="FFFFFF"/>
        </w:rPr>
        <w:t xml:space="preserve">*. </w:t>
      </w:r>
      <w:r w:rsidRPr="004A7BE9">
        <w:rPr>
          <w:rFonts w:cstheme="minorHAnsi"/>
          <w:b/>
          <w:bCs/>
          <w:color w:val="000000" w:themeColor="text1"/>
          <w:sz w:val="36"/>
          <w:szCs w:val="36"/>
          <w:shd w:val="clear" w:color="auto" w:fill="FFFFFF"/>
        </w:rPr>
        <w:t>IH 02 2025</w:t>
      </w:r>
    </w:p>
    <w:p w14:paraId="56B24D12" w14:textId="202BB50B" w:rsidR="00F776D2" w:rsidRDefault="00F776D2" w:rsidP="00A27BB5">
      <w:pPr>
        <w:rPr>
          <w:rFonts w:cstheme="minorHAnsi"/>
          <w:b/>
          <w:bCs/>
          <w:color w:val="000000" w:themeColor="text1"/>
          <w:sz w:val="36"/>
          <w:szCs w:val="36"/>
          <w:shd w:val="clear" w:color="auto" w:fill="FFFFFF"/>
        </w:rPr>
      </w:pPr>
      <w:bookmarkStart w:id="314" w:name="_Hlk137663647"/>
      <w:r>
        <w:rPr>
          <w:rFonts w:cstheme="minorHAnsi"/>
          <w:color w:val="000000" w:themeColor="text1"/>
          <w:sz w:val="36"/>
          <w:szCs w:val="36"/>
          <w:shd w:val="clear" w:color="auto" w:fill="FFFFFF"/>
        </w:rPr>
        <w:t>« </w:t>
      </w:r>
      <w:r w:rsidRPr="00F776D2">
        <w:rPr>
          <w:rFonts w:cstheme="minorHAnsi"/>
          <w:b/>
          <w:bCs/>
          <w:color w:val="000000" w:themeColor="text1"/>
          <w:sz w:val="36"/>
          <w:szCs w:val="36"/>
          <w:shd w:val="clear" w:color="auto" w:fill="FFFFFF"/>
        </w:rPr>
        <w:t>Externalisation</w:t>
      </w:r>
      <w:r>
        <w:rPr>
          <w:rFonts w:cstheme="minorHAnsi"/>
          <w:color w:val="000000" w:themeColor="text1"/>
          <w:sz w:val="36"/>
          <w:szCs w:val="36"/>
          <w:shd w:val="clear" w:color="auto" w:fill="FFFFFF"/>
        </w:rPr>
        <w:t xml:space="preserve"> » : </w:t>
      </w:r>
      <w:r w:rsidR="00A90033" w:rsidRPr="00A90033">
        <w:rPr>
          <w:rFonts w:cstheme="minorHAnsi"/>
          <w:color w:val="000000" w:themeColor="text1"/>
          <w:sz w:val="36"/>
          <w:szCs w:val="36"/>
          <w:shd w:val="clear" w:color="auto" w:fill="FFFFFF"/>
        </w:rPr>
        <w:t xml:space="preserve">Outil thérapeutique utilisé </w:t>
      </w:r>
      <w:r w:rsidR="00A90033">
        <w:rPr>
          <w:rFonts w:cstheme="minorHAnsi"/>
          <w:color w:val="000000" w:themeColor="text1"/>
          <w:sz w:val="36"/>
          <w:szCs w:val="36"/>
          <w:shd w:val="clear" w:color="auto" w:fill="FFFFFF"/>
        </w:rPr>
        <w:t>en psychothérapie</w:t>
      </w:r>
      <w:r w:rsidR="00A90033" w:rsidRPr="00A90033">
        <w:rPr>
          <w:rFonts w:cstheme="minorHAnsi"/>
          <w:color w:val="000000" w:themeColor="text1"/>
          <w:sz w:val="36"/>
          <w:szCs w:val="36"/>
          <w:shd w:val="clear" w:color="auto" w:fill="FFFFFF"/>
        </w:rPr>
        <w:t xml:space="preserve"> pour que les patients puissent se distancer de leurs problèmes</w:t>
      </w:r>
      <w:r w:rsidR="00A90033">
        <w:rPr>
          <w:rFonts w:cstheme="minorHAnsi"/>
          <w:color w:val="000000" w:themeColor="text1"/>
          <w:sz w:val="36"/>
          <w:szCs w:val="36"/>
          <w:shd w:val="clear" w:color="auto" w:fill="FFFFFF"/>
        </w:rPr>
        <w:t>, s’en dissocier, et les regarder « </w:t>
      </w:r>
      <w:r w:rsidR="00A90033" w:rsidRPr="001F7E3E">
        <w:rPr>
          <w:rFonts w:cstheme="minorHAnsi"/>
          <w:color w:val="000000" w:themeColor="text1"/>
          <w:sz w:val="36"/>
          <w:szCs w:val="36"/>
          <w:shd w:val="clear" w:color="auto" w:fill="FFFFFF"/>
        </w:rPr>
        <w:t>de l’extérieur </w:t>
      </w:r>
      <w:r w:rsidR="00A90033">
        <w:rPr>
          <w:rFonts w:cstheme="minorHAnsi"/>
          <w:color w:val="000000" w:themeColor="text1"/>
          <w:sz w:val="36"/>
          <w:szCs w:val="36"/>
          <w:shd w:val="clear" w:color="auto" w:fill="FFFFFF"/>
        </w:rPr>
        <w:t>». Différentes techniques sont utilisées (</w:t>
      </w:r>
      <w:r w:rsidR="00A90033" w:rsidRPr="00A90033">
        <w:rPr>
          <w:rFonts w:cstheme="minorHAnsi"/>
          <w:i/>
          <w:iCs/>
          <w:color w:val="000000" w:themeColor="text1"/>
          <w:sz w:val="36"/>
          <w:szCs w:val="36"/>
          <w:shd w:val="clear" w:color="auto" w:fill="FFFFFF"/>
        </w:rPr>
        <w:t>réification</w:t>
      </w:r>
      <w:r w:rsidR="00A90033" w:rsidRPr="001F7E3E">
        <w:rPr>
          <w:rFonts w:cstheme="minorHAnsi"/>
          <w:color w:val="000000" w:themeColor="text1"/>
          <w:sz w:val="36"/>
          <w:szCs w:val="36"/>
          <w:shd w:val="clear" w:color="auto" w:fill="FFFFFF"/>
        </w:rPr>
        <w:t>*, projection sur un écran, jeu de rôle</w:t>
      </w:r>
      <w:r w:rsidR="00A90033" w:rsidRPr="00A90033">
        <w:rPr>
          <w:rFonts w:cstheme="minorHAnsi"/>
          <w:i/>
          <w:iCs/>
          <w:color w:val="000000" w:themeColor="text1"/>
          <w:sz w:val="36"/>
          <w:szCs w:val="36"/>
          <w:shd w:val="clear" w:color="auto" w:fill="FFFFFF"/>
        </w:rPr>
        <w:t>,</w:t>
      </w:r>
      <w:r w:rsidR="00AA58CD">
        <w:rPr>
          <w:rFonts w:cstheme="minorHAnsi"/>
          <w:i/>
          <w:iCs/>
          <w:color w:val="000000" w:themeColor="text1"/>
          <w:sz w:val="36"/>
          <w:szCs w:val="36"/>
          <w:shd w:val="clear" w:color="auto" w:fill="FFFFFF"/>
        </w:rPr>
        <w:t xml:space="preserve"> questionnement stratégique*,</w:t>
      </w:r>
      <w:r w:rsidR="00A90033" w:rsidRPr="00A90033">
        <w:rPr>
          <w:rFonts w:cstheme="minorHAnsi"/>
          <w:i/>
          <w:iCs/>
          <w:color w:val="000000" w:themeColor="text1"/>
          <w:sz w:val="36"/>
          <w:szCs w:val="36"/>
          <w:shd w:val="clear" w:color="auto" w:fill="FFFFFF"/>
        </w:rPr>
        <w:t xml:space="preserve"> etc.)</w:t>
      </w:r>
      <w:r w:rsidR="00A90033">
        <w:rPr>
          <w:rFonts w:cstheme="minorHAnsi"/>
          <w:i/>
          <w:iCs/>
          <w:color w:val="000000" w:themeColor="text1"/>
          <w:sz w:val="36"/>
          <w:szCs w:val="36"/>
          <w:shd w:val="clear" w:color="auto" w:fill="FFFFFF"/>
        </w:rPr>
        <w:t xml:space="preserve">. </w:t>
      </w:r>
      <w:bookmarkEnd w:id="314"/>
      <w:r w:rsidR="00A90033" w:rsidRPr="00A90033">
        <w:rPr>
          <w:rFonts w:cstheme="minorHAnsi"/>
          <w:b/>
          <w:bCs/>
          <w:color w:val="000000" w:themeColor="text1"/>
          <w:sz w:val="36"/>
          <w:szCs w:val="36"/>
          <w:shd w:val="clear" w:color="auto" w:fill="FFFFFF"/>
        </w:rPr>
        <w:t>IH 06 2023</w:t>
      </w:r>
    </w:p>
    <w:p w14:paraId="3FBCED01" w14:textId="30431126" w:rsidR="00F31226" w:rsidRPr="00A90033" w:rsidRDefault="00F31226" w:rsidP="00A27BB5">
      <w:pPr>
        <w:rPr>
          <w:rFonts w:cstheme="minorHAnsi"/>
          <w:b/>
          <w:bCs/>
          <w:color w:val="000000" w:themeColor="text1"/>
          <w:sz w:val="36"/>
          <w:szCs w:val="36"/>
          <w:shd w:val="clear" w:color="auto" w:fill="FFFFFF"/>
        </w:rPr>
      </w:pPr>
      <w:r>
        <w:rPr>
          <w:rFonts w:cstheme="minorHAnsi"/>
          <w:b/>
          <w:bCs/>
          <w:color w:val="000000" w:themeColor="text1"/>
          <w:sz w:val="36"/>
          <w:szCs w:val="36"/>
          <w:shd w:val="clear" w:color="auto" w:fill="FFFFFF"/>
        </w:rPr>
        <w:t xml:space="preserve">« Extinction » : </w:t>
      </w:r>
      <w:r w:rsidRPr="00F31226">
        <w:rPr>
          <w:rFonts w:cstheme="minorHAnsi"/>
          <w:color w:val="000000" w:themeColor="text1"/>
          <w:sz w:val="36"/>
          <w:szCs w:val="36"/>
          <w:shd w:val="clear" w:color="auto" w:fill="FFFFFF"/>
        </w:rPr>
        <w:t xml:space="preserve">L'extinction est souvent un objectif des </w:t>
      </w:r>
      <w:r w:rsidRPr="00F31226">
        <w:rPr>
          <w:rFonts w:cstheme="minorHAnsi"/>
          <w:b/>
          <w:bCs/>
          <w:i/>
          <w:iCs/>
          <w:color w:val="000000" w:themeColor="text1"/>
          <w:sz w:val="36"/>
          <w:szCs w:val="36"/>
          <w:shd w:val="clear" w:color="auto" w:fill="FFFFFF"/>
        </w:rPr>
        <w:t>T</w:t>
      </w:r>
      <w:r w:rsidRPr="00F31226">
        <w:rPr>
          <w:rFonts w:cstheme="minorHAnsi"/>
          <w:i/>
          <w:iCs/>
          <w:color w:val="000000" w:themeColor="text1"/>
          <w:sz w:val="36"/>
          <w:szCs w:val="36"/>
          <w:shd w:val="clear" w:color="auto" w:fill="FFFFFF"/>
        </w:rPr>
        <w:t xml:space="preserve">hérapies </w:t>
      </w:r>
      <w:r w:rsidRPr="00F31226">
        <w:rPr>
          <w:rFonts w:cstheme="minorHAnsi"/>
          <w:b/>
          <w:bCs/>
          <w:i/>
          <w:iCs/>
          <w:color w:val="000000" w:themeColor="text1"/>
          <w:sz w:val="36"/>
          <w:szCs w:val="36"/>
          <w:shd w:val="clear" w:color="auto" w:fill="FFFFFF"/>
        </w:rPr>
        <w:t>C</w:t>
      </w:r>
      <w:r w:rsidRPr="00F31226">
        <w:rPr>
          <w:rFonts w:cstheme="minorHAnsi"/>
          <w:i/>
          <w:iCs/>
          <w:color w:val="000000" w:themeColor="text1"/>
          <w:sz w:val="36"/>
          <w:szCs w:val="36"/>
          <w:shd w:val="clear" w:color="auto" w:fill="FFFFFF"/>
        </w:rPr>
        <w:t>ognitivo-</w:t>
      </w:r>
      <w:r w:rsidRPr="00F31226">
        <w:rPr>
          <w:rFonts w:cstheme="minorHAnsi"/>
          <w:b/>
          <w:bCs/>
          <w:i/>
          <w:iCs/>
          <w:color w:val="000000" w:themeColor="text1"/>
          <w:sz w:val="36"/>
          <w:szCs w:val="36"/>
          <w:shd w:val="clear" w:color="auto" w:fill="FFFFFF"/>
        </w:rPr>
        <w:t>C</w:t>
      </w:r>
      <w:r w:rsidRPr="00F31226">
        <w:rPr>
          <w:rFonts w:cstheme="minorHAnsi"/>
          <w:i/>
          <w:iCs/>
          <w:color w:val="000000" w:themeColor="text1"/>
          <w:sz w:val="36"/>
          <w:szCs w:val="36"/>
          <w:shd w:val="clear" w:color="auto" w:fill="FFFFFF"/>
        </w:rPr>
        <w:t>omportementales</w:t>
      </w:r>
      <w:r w:rsidRPr="00F31226">
        <w:rPr>
          <w:rFonts w:cstheme="minorHAnsi"/>
          <w:color w:val="000000" w:themeColor="text1"/>
          <w:sz w:val="36"/>
          <w:szCs w:val="36"/>
          <w:shd w:val="clear" w:color="auto" w:fill="FFFFFF"/>
        </w:rPr>
        <w:t>* et</w:t>
      </w:r>
      <w:r w:rsidRPr="00F31226">
        <w:rPr>
          <w:rFonts w:ascii="Arial" w:hAnsi="Arial" w:cs="Arial"/>
          <w:color w:val="4D5156"/>
          <w:sz w:val="21"/>
          <w:szCs w:val="21"/>
          <w:shd w:val="clear" w:color="auto" w:fill="FFFFFF"/>
        </w:rPr>
        <w:t xml:space="preserve"> </w:t>
      </w:r>
      <w:r w:rsidRPr="00F31226">
        <w:rPr>
          <w:rFonts w:cstheme="minorHAnsi"/>
          <w:color w:val="000000" w:themeColor="text1"/>
          <w:sz w:val="36"/>
          <w:szCs w:val="36"/>
          <w:shd w:val="clear" w:color="auto" w:fill="FFFFFF"/>
        </w:rPr>
        <w:t>désigne la fin d’un conditionnement</w:t>
      </w:r>
      <w:r>
        <w:rPr>
          <w:rFonts w:cstheme="minorHAnsi"/>
          <w:color w:val="000000" w:themeColor="text1"/>
          <w:sz w:val="36"/>
          <w:szCs w:val="36"/>
          <w:shd w:val="clear" w:color="auto" w:fill="FFFFFF"/>
        </w:rPr>
        <w:t xml:space="preserve"> (</w:t>
      </w:r>
      <w:r w:rsidRPr="001F7E3E">
        <w:rPr>
          <w:rFonts w:cstheme="minorHAnsi"/>
          <w:color w:val="000000" w:themeColor="text1"/>
          <w:sz w:val="36"/>
          <w:szCs w:val="36"/>
          <w:shd w:val="clear" w:color="auto" w:fill="FFFFFF"/>
        </w:rPr>
        <w:t>Par exemple disparition des réactions de panique à la vue de l’animal redouté dans les</w:t>
      </w:r>
      <w:r w:rsidRPr="00F31226">
        <w:rPr>
          <w:rFonts w:cstheme="minorHAnsi"/>
          <w:i/>
          <w:iCs/>
          <w:color w:val="000000" w:themeColor="text1"/>
          <w:sz w:val="36"/>
          <w:szCs w:val="36"/>
          <w:shd w:val="clear" w:color="auto" w:fill="FFFFFF"/>
        </w:rPr>
        <w:t xml:space="preserve"> phobies</w:t>
      </w:r>
      <w:r>
        <w:rPr>
          <w:rFonts w:cstheme="minorHAnsi"/>
          <w:color w:val="000000" w:themeColor="text1"/>
          <w:sz w:val="36"/>
          <w:szCs w:val="36"/>
          <w:shd w:val="clear" w:color="auto" w:fill="FFFFFF"/>
        </w:rPr>
        <w:t>*).</w:t>
      </w:r>
    </w:p>
    <w:p w14:paraId="37806E98" w14:textId="41059E85" w:rsidR="00296A4B" w:rsidRDefault="00296A4B" w:rsidP="00A27BB5">
      <w:pPr>
        <w:rPr>
          <w:rFonts w:cstheme="minorHAnsi"/>
          <w:b/>
          <w:bCs/>
          <w:color w:val="1A1A1A"/>
          <w:sz w:val="36"/>
          <w:szCs w:val="36"/>
          <w:shd w:val="clear" w:color="auto" w:fill="FFFFFF"/>
        </w:rPr>
      </w:pPr>
      <w:r>
        <w:rPr>
          <w:rFonts w:cstheme="minorHAnsi"/>
          <w:b/>
          <w:bCs/>
          <w:color w:val="000000" w:themeColor="text1"/>
          <w:sz w:val="36"/>
          <w:szCs w:val="36"/>
          <w:shd w:val="clear" w:color="auto" w:fill="FFFFFF"/>
        </w:rPr>
        <w:t>« Eye</w:t>
      </w:r>
      <w:r w:rsidR="000E0B53">
        <w:rPr>
          <w:rFonts w:cstheme="minorHAnsi"/>
          <w:b/>
          <w:bCs/>
          <w:color w:val="000000" w:themeColor="text1"/>
          <w:sz w:val="36"/>
          <w:szCs w:val="36"/>
          <w:shd w:val="clear" w:color="auto" w:fill="FFFFFF"/>
        </w:rPr>
        <w:t>-</w:t>
      </w:r>
      <w:r>
        <w:rPr>
          <w:rFonts w:cstheme="minorHAnsi"/>
          <w:b/>
          <w:bCs/>
          <w:color w:val="000000" w:themeColor="text1"/>
          <w:sz w:val="36"/>
          <w:szCs w:val="36"/>
          <w:shd w:val="clear" w:color="auto" w:fill="FFFFFF"/>
        </w:rPr>
        <w:t xml:space="preserve">roll sign » ou « Roulement des yeux » : </w:t>
      </w:r>
      <w:r w:rsidR="00F26AD7">
        <w:rPr>
          <w:rFonts w:cstheme="minorHAnsi"/>
          <w:color w:val="000000" w:themeColor="text1"/>
          <w:sz w:val="36"/>
          <w:szCs w:val="36"/>
          <w:shd w:val="clear" w:color="auto" w:fill="FFFFFF"/>
        </w:rPr>
        <w:t>Ce</w:t>
      </w:r>
      <w:r w:rsidR="006F6C9A">
        <w:rPr>
          <w:rFonts w:cstheme="minorHAnsi"/>
          <w:color w:val="000000" w:themeColor="text1"/>
          <w:sz w:val="36"/>
          <w:szCs w:val="36"/>
          <w:shd w:val="clear" w:color="auto" w:fill="FFFFFF"/>
        </w:rPr>
        <w:t xml:space="preserve"> </w:t>
      </w:r>
      <w:r w:rsidR="00F26AD7" w:rsidRPr="00F26AD7">
        <w:rPr>
          <w:rFonts w:cstheme="minorHAnsi"/>
          <w:i/>
          <w:iCs/>
          <w:color w:val="000000" w:themeColor="text1"/>
          <w:sz w:val="36"/>
          <w:szCs w:val="36"/>
          <w:shd w:val="clear" w:color="auto" w:fill="FFFFFF"/>
        </w:rPr>
        <w:t>Test d’hypnosabilité</w:t>
      </w:r>
      <w:r w:rsidR="00F26AD7">
        <w:rPr>
          <w:rFonts w:cstheme="minorHAnsi"/>
          <w:color w:val="000000" w:themeColor="text1"/>
          <w:sz w:val="36"/>
          <w:szCs w:val="36"/>
          <w:shd w:val="clear" w:color="auto" w:fill="FFFFFF"/>
        </w:rPr>
        <w:t xml:space="preserve">*popularisé par </w:t>
      </w:r>
      <w:r w:rsidR="00F26AD7" w:rsidRPr="00BE3AB5">
        <w:rPr>
          <w:rFonts w:cstheme="minorHAnsi"/>
          <w:color w:val="000000" w:themeColor="text1"/>
          <w:sz w:val="36"/>
          <w:szCs w:val="36"/>
          <w:u w:val="single"/>
          <w:shd w:val="clear" w:color="auto" w:fill="FFFFFF"/>
        </w:rPr>
        <w:t>Herbert</w:t>
      </w:r>
      <w:r w:rsidR="00F26AD7">
        <w:rPr>
          <w:rFonts w:cstheme="minorHAnsi"/>
          <w:color w:val="000000" w:themeColor="text1"/>
          <w:sz w:val="36"/>
          <w:szCs w:val="36"/>
          <w:shd w:val="clear" w:color="auto" w:fill="FFFFFF"/>
        </w:rPr>
        <w:t xml:space="preserve"> et </w:t>
      </w:r>
      <w:r w:rsidR="00F26AD7" w:rsidRPr="00BE3AB5">
        <w:rPr>
          <w:rFonts w:cstheme="minorHAnsi"/>
          <w:color w:val="000000" w:themeColor="text1"/>
          <w:sz w:val="36"/>
          <w:szCs w:val="36"/>
          <w:u w:val="single"/>
          <w:shd w:val="clear" w:color="auto" w:fill="FFFFFF"/>
        </w:rPr>
        <w:t>David Spiegel</w:t>
      </w:r>
      <w:r w:rsidR="00F26AD7">
        <w:rPr>
          <w:rFonts w:cstheme="minorHAnsi"/>
          <w:color w:val="000000" w:themeColor="text1"/>
          <w:sz w:val="36"/>
          <w:szCs w:val="36"/>
          <w:shd w:val="clear" w:color="auto" w:fill="FFFFFF"/>
        </w:rPr>
        <w:t>* en 1995 consiste</w:t>
      </w:r>
      <w:r w:rsidR="000E0B53">
        <w:rPr>
          <w:rFonts w:cstheme="minorHAnsi"/>
          <w:color w:val="000000" w:themeColor="text1"/>
          <w:sz w:val="36"/>
          <w:szCs w:val="36"/>
          <w:shd w:val="clear" w:color="auto" w:fill="FFFFFF"/>
        </w:rPr>
        <w:t xml:space="preserve"> </w:t>
      </w:r>
      <w:r w:rsidR="00F26AD7">
        <w:rPr>
          <w:rFonts w:cstheme="minorHAnsi"/>
          <w:color w:val="000000" w:themeColor="text1"/>
          <w:sz w:val="36"/>
          <w:szCs w:val="36"/>
          <w:shd w:val="clear" w:color="auto" w:fill="FFFFFF"/>
        </w:rPr>
        <w:t>à demander au patien</w:t>
      </w:r>
      <w:r w:rsidR="000E0B53">
        <w:rPr>
          <w:rFonts w:cstheme="minorHAnsi"/>
          <w:color w:val="000000" w:themeColor="text1"/>
          <w:sz w:val="36"/>
          <w:szCs w:val="36"/>
          <w:shd w:val="clear" w:color="auto" w:fill="FFFFFF"/>
        </w:rPr>
        <w:t xml:space="preserve">t </w:t>
      </w:r>
      <w:r w:rsidR="000E0B53" w:rsidRPr="000E0B53">
        <w:rPr>
          <w:rFonts w:cstheme="minorHAnsi"/>
          <w:color w:val="000000" w:themeColor="text1"/>
          <w:sz w:val="36"/>
          <w:szCs w:val="36"/>
          <w:shd w:val="clear" w:color="auto" w:fill="FFFFFF"/>
        </w:rPr>
        <w:t xml:space="preserve">de </w:t>
      </w:r>
      <w:r w:rsidR="000E0B53" w:rsidRPr="000E0B53">
        <w:rPr>
          <w:rFonts w:cstheme="minorHAnsi"/>
          <w:color w:val="1A1A1A"/>
          <w:sz w:val="36"/>
          <w:szCs w:val="36"/>
          <w:shd w:val="clear" w:color="auto" w:fill="FFFFFF"/>
        </w:rPr>
        <w:t>rouler les globes oculaires vers le haut (</w:t>
      </w:r>
      <w:r w:rsidR="000E0B53" w:rsidRPr="00BE3AB5">
        <w:rPr>
          <w:rFonts w:cstheme="minorHAnsi"/>
          <w:color w:val="1A1A1A"/>
          <w:sz w:val="36"/>
          <w:szCs w:val="36"/>
          <w:shd w:val="clear" w:color="auto" w:fill="FFFFFF"/>
        </w:rPr>
        <w:t xml:space="preserve">regarder le plus possible en haut et </w:t>
      </w:r>
      <w:r w:rsidR="00F66FA8" w:rsidRPr="00BE3AB5">
        <w:rPr>
          <w:rFonts w:cstheme="minorHAnsi"/>
          <w:color w:val="1A1A1A"/>
          <w:sz w:val="36"/>
          <w:szCs w:val="36"/>
          <w:shd w:val="clear" w:color="auto" w:fill="FFFFFF"/>
        </w:rPr>
        <w:t>en arrière</w:t>
      </w:r>
      <w:r w:rsidR="000E0B53" w:rsidRPr="000E0B53">
        <w:rPr>
          <w:rFonts w:cstheme="minorHAnsi"/>
          <w:color w:val="1A1A1A"/>
          <w:sz w:val="36"/>
          <w:szCs w:val="36"/>
          <w:shd w:val="clear" w:color="auto" w:fill="FFFFFF"/>
        </w:rPr>
        <w:t xml:space="preserve">) sans bouger la tête, </w:t>
      </w:r>
      <w:r w:rsidR="00F66FA8">
        <w:rPr>
          <w:rFonts w:cstheme="minorHAnsi"/>
          <w:color w:val="1A1A1A"/>
          <w:sz w:val="36"/>
          <w:szCs w:val="36"/>
          <w:shd w:val="clear" w:color="auto" w:fill="FFFFFF"/>
        </w:rPr>
        <w:t xml:space="preserve">puis de continuer à regarder ainsi tandis </w:t>
      </w:r>
      <w:r w:rsidR="000E0B53" w:rsidRPr="000E0B53">
        <w:rPr>
          <w:rFonts w:cstheme="minorHAnsi"/>
          <w:color w:val="1A1A1A"/>
          <w:sz w:val="36"/>
          <w:szCs w:val="36"/>
          <w:shd w:val="clear" w:color="auto" w:fill="FFFFFF"/>
        </w:rPr>
        <w:t>que les paupières se baissent. La quantité de sclérotique (</w:t>
      </w:r>
      <w:r w:rsidR="000E0B53" w:rsidRPr="00BE3AB5">
        <w:rPr>
          <w:rFonts w:cstheme="minorHAnsi"/>
          <w:color w:val="1A1A1A"/>
          <w:sz w:val="36"/>
          <w:szCs w:val="36"/>
          <w:shd w:val="clear" w:color="auto" w:fill="FFFFFF"/>
        </w:rPr>
        <w:t>blanche</w:t>
      </w:r>
      <w:r w:rsidR="000E0B53" w:rsidRPr="000E0B53">
        <w:rPr>
          <w:rFonts w:cstheme="minorHAnsi"/>
          <w:color w:val="1A1A1A"/>
          <w:sz w:val="36"/>
          <w:szCs w:val="36"/>
          <w:shd w:val="clear" w:color="auto" w:fill="FFFFFF"/>
        </w:rPr>
        <w:t xml:space="preserve">) </w:t>
      </w:r>
      <w:r w:rsidR="00F66FA8">
        <w:rPr>
          <w:rFonts w:cstheme="minorHAnsi"/>
          <w:color w:val="1A1A1A"/>
          <w:sz w:val="36"/>
          <w:szCs w:val="36"/>
          <w:shd w:val="clear" w:color="auto" w:fill="FFFFFF"/>
        </w:rPr>
        <w:t>mesurée entre le bord inférieur de l’iris (</w:t>
      </w:r>
      <w:r w:rsidR="00E2035E" w:rsidRPr="00BE3AB5">
        <w:rPr>
          <w:rFonts w:cstheme="minorHAnsi"/>
          <w:color w:val="1A1A1A"/>
          <w:sz w:val="36"/>
          <w:szCs w:val="36"/>
          <w:shd w:val="clear" w:color="auto" w:fill="FFFFFF"/>
        </w:rPr>
        <w:t>r</w:t>
      </w:r>
      <w:r w:rsidR="00F66FA8" w:rsidRPr="00BE3AB5">
        <w:rPr>
          <w:rFonts w:cstheme="minorHAnsi"/>
          <w:color w:val="1A1A1A"/>
          <w:sz w:val="36"/>
          <w:szCs w:val="36"/>
          <w:shd w:val="clear" w:color="auto" w:fill="FFFFFF"/>
        </w:rPr>
        <w:t>ond coloré</w:t>
      </w:r>
      <w:r w:rsidR="00F66FA8">
        <w:rPr>
          <w:rFonts w:cstheme="minorHAnsi"/>
          <w:color w:val="1A1A1A"/>
          <w:sz w:val="36"/>
          <w:szCs w:val="36"/>
          <w:shd w:val="clear" w:color="auto" w:fill="FFFFFF"/>
        </w:rPr>
        <w:t xml:space="preserve">) et la paupière inférieure </w:t>
      </w:r>
      <w:r w:rsidR="000E0B53" w:rsidRPr="000E0B53">
        <w:rPr>
          <w:rFonts w:cstheme="minorHAnsi"/>
          <w:color w:val="1A1A1A"/>
          <w:sz w:val="36"/>
          <w:szCs w:val="36"/>
          <w:shd w:val="clear" w:color="auto" w:fill="FFFFFF"/>
        </w:rPr>
        <w:t xml:space="preserve">est apparemment un bon indicateur de la </w:t>
      </w:r>
      <w:r w:rsidR="00F66FA8">
        <w:rPr>
          <w:rFonts w:cstheme="minorHAnsi"/>
          <w:color w:val="1A1A1A"/>
          <w:sz w:val="36"/>
          <w:szCs w:val="36"/>
          <w:shd w:val="clear" w:color="auto" w:fill="FFFFFF"/>
        </w:rPr>
        <w:t>sensibilité à l’</w:t>
      </w:r>
      <w:r w:rsidR="00F66FA8" w:rsidRPr="000E0B53">
        <w:rPr>
          <w:rFonts w:cstheme="minorHAnsi"/>
          <w:color w:val="1A1A1A"/>
          <w:sz w:val="36"/>
          <w:szCs w:val="36"/>
          <w:shd w:val="clear" w:color="auto" w:fill="FFFFFF"/>
        </w:rPr>
        <w:t>hypnose</w:t>
      </w:r>
      <w:r w:rsidR="00F66FA8">
        <w:rPr>
          <w:rFonts w:cstheme="minorHAnsi"/>
          <w:color w:val="1A1A1A"/>
          <w:sz w:val="36"/>
          <w:szCs w:val="36"/>
          <w:shd w:val="clear" w:color="auto" w:fill="FFFFFF"/>
        </w:rPr>
        <w:t> : moin</w:t>
      </w:r>
      <w:r w:rsidR="00E2035E">
        <w:rPr>
          <w:rFonts w:cstheme="minorHAnsi"/>
          <w:color w:val="1A1A1A"/>
          <w:sz w:val="36"/>
          <w:szCs w:val="36"/>
          <w:shd w:val="clear" w:color="auto" w:fill="FFFFFF"/>
        </w:rPr>
        <w:t>s</w:t>
      </w:r>
      <w:r w:rsidR="00F66FA8">
        <w:rPr>
          <w:rFonts w:cstheme="minorHAnsi"/>
          <w:color w:val="1A1A1A"/>
          <w:sz w:val="36"/>
          <w:szCs w:val="36"/>
          <w:shd w:val="clear" w:color="auto" w:fill="FFFFFF"/>
        </w:rPr>
        <w:t xml:space="preserve"> on voit d’iris, plus le patient est sensible</w:t>
      </w:r>
      <w:r w:rsidR="000E0B53" w:rsidRPr="000E0B53">
        <w:rPr>
          <w:rFonts w:cstheme="minorHAnsi"/>
          <w:color w:val="1A1A1A"/>
          <w:sz w:val="36"/>
          <w:szCs w:val="36"/>
          <w:shd w:val="clear" w:color="auto" w:fill="FFFFFF"/>
        </w:rPr>
        <w:t>. </w:t>
      </w:r>
      <w:r w:rsidR="00E2035E">
        <w:rPr>
          <w:rFonts w:cstheme="minorHAnsi"/>
          <w:color w:val="1A1A1A"/>
          <w:sz w:val="36"/>
          <w:szCs w:val="36"/>
          <w:shd w:val="clear" w:color="auto" w:fill="FFFFFF"/>
        </w:rPr>
        <w:t>Attention cette manœuvre peut être désagréable</w:t>
      </w:r>
      <w:r w:rsidR="00C87CE1">
        <w:rPr>
          <w:rFonts w:cstheme="minorHAnsi"/>
          <w:color w:val="1A1A1A"/>
          <w:sz w:val="36"/>
          <w:szCs w:val="36"/>
          <w:shd w:val="clear" w:color="auto" w:fill="FFFFFF"/>
        </w:rPr>
        <w:t xml:space="preserve"> et serait déconseillée chez les personnes portant des lentilles de contact ou souffrant de problèmes </w:t>
      </w:r>
      <w:r w:rsidR="001457B6">
        <w:rPr>
          <w:rFonts w:cstheme="minorHAnsi"/>
          <w:color w:val="1A1A1A"/>
          <w:sz w:val="36"/>
          <w:szCs w:val="36"/>
          <w:shd w:val="clear" w:color="auto" w:fill="FFFFFF"/>
        </w:rPr>
        <w:t>oculaires</w:t>
      </w:r>
      <w:r w:rsidR="00C87CE1">
        <w:rPr>
          <w:rFonts w:cstheme="minorHAnsi"/>
          <w:color w:val="1A1A1A"/>
          <w:sz w:val="36"/>
          <w:szCs w:val="36"/>
          <w:shd w:val="clear" w:color="auto" w:fill="FFFFFF"/>
        </w:rPr>
        <w:t xml:space="preserve">. </w:t>
      </w:r>
      <w:r w:rsidR="001457B6">
        <w:rPr>
          <w:rFonts w:cstheme="minorHAnsi"/>
          <w:color w:val="1A1A1A"/>
          <w:sz w:val="36"/>
          <w:szCs w:val="36"/>
          <w:shd w:val="clear" w:color="auto" w:fill="FFFFFF"/>
        </w:rPr>
        <w:t xml:space="preserve">Ce test est aussi utilisé comme méthode d’induction hypnotique. Chez l’enfant on parle de </w:t>
      </w:r>
      <w:r w:rsidR="00445A53">
        <w:rPr>
          <w:rFonts w:cstheme="minorHAnsi"/>
          <w:color w:val="1A1A1A"/>
          <w:sz w:val="36"/>
          <w:szCs w:val="36"/>
          <w:shd w:val="clear" w:color="auto" w:fill="FFFFFF"/>
        </w:rPr>
        <w:t>« </w:t>
      </w:r>
      <w:r w:rsidR="001457B6" w:rsidRPr="006F6C9A">
        <w:rPr>
          <w:rFonts w:cstheme="minorHAnsi"/>
          <w:color w:val="1A1A1A"/>
          <w:sz w:val="36"/>
          <w:szCs w:val="36"/>
          <w:shd w:val="clear" w:color="auto" w:fill="FFFFFF"/>
        </w:rPr>
        <w:t>crâne de verre</w:t>
      </w:r>
      <w:r w:rsidR="00445A53" w:rsidRPr="006F6C9A">
        <w:rPr>
          <w:rFonts w:cstheme="minorHAnsi"/>
          <w:color w:val="1A1A1A"/>
          <w:sz w:val="36"/>
          <w:szCs w:val="36"/>
          <w:shd w:val="clear" w:color="auto" w:fill="FFFFFF"/>
        </w:rPr>
        <w:t xml:space="preserve"> transparent</w:t>
      </w:r>
      <w:r w:rsidR="00445A53">
        <w:rPr>
          <w:rFonts w:cstheme="minorHAnsi"/>
          <w:color w:val="1A1A1A"/>
          <w:sz w:val="36"/>
          <w:szCs w:val="36"/>
          <w:shd w:val="clear" w:color="auto" w:fill="FFFFFF"/>
        </w:rPr>
        <w:t> » et on propose au jeune patient de regarder en arrière à travers son crâne (</w:t>
      </w:r>
      <w:r w:rsidR="00445A53" w:rsidRPr="00364063">
        <w:rPr>
          <w:rFonts w:cstheme="minorHAnsi"/>
          <w:color w:val="1A1A1A"/>
          <w:sz w:val="36"/>
          <w:szCs w:val="36"/>
          <w:shd w:val="clear" w:color="auto" w:fill="FFFFFF"/>
        </w:rPr>
        <w:t>évidemment la démonstration en</w:t>
      </w:r>
      <w:r w:rsidR="00445A53" w:rsidRPr="00445A53">
        <w:rPr>
          <w:rFonts w:cstheme="minorHAnsi"/>
          <w:i/>
          <w:iCs/>
          <w:color w:val="1A1A1A"/>
          <w:sz w:val="36"/>
          <w:szCs w:val="36"/>
          <w:shd w:val="clear" w:color="auto" w:fill="FFFFFF"/>
        </w:rPr>
        <w:t> </w:t>
      </w:r>
      <w:r w:rsidR="00445A53" w:rsidRPr="007D027C">
        <w:rPr>
          <w:rFonts w:cstheme="minorHAnsi"/>
          <w:i/>
          <w:iCs/>
          <w:color w:val="1A1A1A"/>
          <w:sz w:val="36"/>
          <w:szCs w:val="36"/>
          <w:shd w:val="clear" w:color="auto" w:fill="FFFFFF"/>
        </w:rPr>
        <w:t>mirroring</w:t>
      </w:r>
      <w:r w:rsidR="00364063">
        <w:rPr>
          <w:rFonts w:cstheme="minorHAnsi"/>
          <w:i/>
          <w:iCs/>
          <w:color w:val="1A1A1A"/>
          <w:sz w:val="36"/>
          <w:szCs w:val="36"/>
          <w:shd w:val="clear" w:color="auto" w:fill="FFFFFF"/>
        </w:rPr>
        <w:t>*</w:t>
      </w:r>
      <w:r w:rsidR="00445A53" w:rsidRPr="00445A53">
        <w:rPr>
          <w:rFonts w:cstheme="minorHAnsi"/>
          <w:i/>
          <w:iCs/>
          <w:color w:val="1A1A1A"/>
          <w:sz w:val="36"/>
          <w:szCs w:val="36"/>
          <w:shd w:val="clear" w:color="auto" w:fill="FFFFFF"/>
        </w:rPr>
        <w:t xml:space="preserve"> </w:t>
      </w:r>
      <w:r w:rsidR="00445A53" w:rsidRPr="00364063">
        <w:rPr>
          <w:rFonts w:cstheme="minorHAnsi"/>
          <w:color w:val="1A1A1A"/>
          <w:sz w:val="36"/>
          <w:szCs w:val="36"/>
          <w:shd w:val="clear" w:color="auto" w:fill="FFFFFF"/>
        </w:rPr>
        <w:t>aid</w:t>
      </w:r>
      <w:r w:rsidR="00445A53" w:rsidRPr="006F6C9A">
        <w:rPr>
          <w:rFonts w:cstheme="minorHAnsi"/>
          <w:color w:val="1A1A1A"/>
          <w:sz w:val="36"/>
          <w:szCs w:val="36"/>
          <w:shd w:val="clear" w:color="auto" w:fill="FFFFFF"/>
        </w:rPr>
        <w:t>e</w:t>
      </w:r>
      <w:r w:rsidR="00445A53">
        <w:rPr>
          <w:rFonts w:cstheme="minorHAnsi"/>
          <w:i/>
          <w:iCs/>
          <w:color w:val="1A1A1A"/>
          <w:sz w:val="36"/>
          <w:szCs w:val="36"/>
          <w:shd w:val="clear" w:color="auto" w:fill="FFFFFF"/>
        </w:rPr>
        <w:t>)</w:t>
      </w:r>
      <w:r w:rsidR="00445A53">
        <w:rPr>
          <w:rFonts w:cstheme="minorHAnsi"/>
          <w:color w:val="1A1A1A"/>
          <w:sz w:val="36"/>
          <w:szCs w:val="36"/>
          <w:shd w:val="clear" w:color="auto" w:fill="FFFFFF"/>
        </w:rPr>
        <w:t xml:space="preserve">. Pour moi ce test stimule le </w:t>
      </w:r>
      <w:r w:rsidR="00445A53" w:rsidRPr="00364063">
        <w:rPr>
          <w:rFonts w:cstheme="minorHAnsi"/>
          <w:i/>
          <w:iCs/>
          <w:color w:val="1A1A1A"/>
          <w:sz w:val="36"/>
          <w:szCs w:val="36"/>
          <w:shd w:val="clear" w:color="auto" w:fill="FFFFFF"/>
        </w:rPr>
        <w:t>nerf vague</w:t>
      </w:r>
      <w:r w:rsidR="00364063">
        <w:rPr>
          <w:rFonts w:cstheme="minorHAnsi"/>
          <w:color w:val="1A1A1A"/>
          <w:sz w:val="36"/>
          <w:szCs w:val="36"/>
          <w:shd w:val="clear" w:color="auto" w:fill="FFFFFF"/>
        </w:rPr>
        <w:t>*</w:t>
      </w:r>
      <w:r w:rsidR="00445A53">
        <w:rPr>
          <w:rFonts w:cstheme="minorHAnsi"/>
          <w:color w:val="1A1A1A"/>
          <w:sz w:val="36"/>
          <w:szCs w:val="36"/>
          <w:shd w:val="clear" w:color="auto" w:fill="FFFFFF"/>
        </w:rPr>
        <w:t xml:space="preserve"> (</w:t>
      </w:r>
      <w:r w:rsidR="00445A53" w:rsidRPr="00445A53">
        <w:rPr>
          <w:rFonts w:cstheme="minorHAnsi"/>
          <w:i/>
          <w:iCs/>
          <w:color w:val="1A1A1A"/>
          <w:sz w:val="36"/>
          <w:szCs w:val="36"/>
          <w:shd w:val="clear" w:color="auto" w:fill="FFFFFF"/>
        </w:rPr>
        <w:t>parasympathique</w:t>
      </w:r>
      <w:r w:rsidR="00364063">
        <w:rPr>
          <w:rFonts w:cstheme="minorHAnsi"/>
          <w:i/>
          <w:iCs/>
          <w:color w:val="1A1A1A"/>
          <w:sz w:val="36"/>
          <w:szCs w:val="36"/>
          <w:shd w:val="clear" w:color="auto" w:fill="FFFFFF"/>
        </w:rPr>
        <w:t>*</w:t>
      </w:r>
      <w:r w:rsidR="00445A53">
        <w:rPr>
          <w:rFonts w:cstheme="minorHAnsi"/>
          <w:color w:val="1A1A1A"/>
          <w:sz w:val="36"/>
          <w:szCs w:val="36"/>
          <w:shd w:val="clear" w:color="auto" w:fill="FFFFFF"/>
        </w:rPr>
        <w:t>) un peu comme la compression des globes oculaires</w:t>
      </w:r>
      <w:r w:rsidR="00153638">
        <w:rPr>
          <w:rFonts w:cstheme="minorHAnsi"/>
          <w:color w:val="1A1A1A"/>
          <w:sz w:val="36"/>
          <w:szCs w:val="36"/>
          <w:shd w:val="clear" w:color="auto" w:fill="FFFFFF"/>
        </w:rPr>
        <w:t xml:space="preserve"> (</w:t>
      </w:r>
      <w:r w:rsidR="00153638" w:rsidRPr="00364063">
        <w:rPr>
          <w:rFonts w:cstheme="minorHAnsi"/>
          <w:color w:val="1A1A1A"/>
          <w:sz w:val="36"/>
          <w:szCs w:val="36"/>
          <w:shd w:val="clear" w:color="auto" w:fill="FFFFFF"/>
        </w:rPr>
        <w:t>utilisée pour réduire certains troubles du rythme cardiaque</w:t>
      </w:r>
      <w:r w:rsidR="00153638">
        <w:rPr>
          <w:rFonts w:cstheme="minorHAnsi"/>
          <w:color w:val="1A1A1A"/>
          <w:sz w:val="36"/>
          <w:szCs w:val="36"/>
          <w:shd w:val="clear" w:color="auto" w:fill="FFFFFF"/>
        </w:rPr>
        <w:t xml:space="preserve">). </w:t>
      </w:r>
      <w:r w:rsidR="00153638" w:rsidRPr="00153638">
        <w:rPr>
          <w:rFonts w:cstheme="minorHAnsi"/>
          <w:b/>
          <w:bCs/>
          <w:color w:val="1A1A1A"/>
          <w:sz w:val="36"/>
          <w:szCs w:val="36"/>
          <w:shd w:val="clear" w:color="auto" w:fill="FFFFFF"/>
        </w:rPr>
        <w:t>IH 10 2022</w:t>
      </w:r>
    </w:p>
    <w:p w14:paraId="40404B2A" w14:textId="252EAD81" w:rsidR="0037373F" w:rsidRPr="00D834EE" w:rsidRDefault="0037373F" w:rsidP="00D834EE">
      <w:pPr>
        <w:shd w:val="clear" w:color="auto" w:fill="FFFFFF" w:themeFill="background1"/>
        <w:rPr>
          <w:rFonts w:cstheme="minorHAnsi"/>
          <w:color w:val="000000" w:themeColor="text1"/>
          <w:sz w:val="36"/>
          <w:szCs w:val="36"/>
          <w:shd w:val="clear" w:color="auto" w:fill="FFFFFF"/>
        </w:rPr>
      </w:pPr>
      <w:r>
        <w:rPr>
          <w:rFonts w:cstheme="minorHAnsi"/>
          <w:b/>
          <w:bCs/>
          <w:color w:val="1A1A1A"/>
          <w:sz w:val="36"/>
          <w:szCs w:val="36"/>
          <w:shd w:val="clear" w:color="auto" w:fill="FFFFFF"/>
        </w:rPr>
        <w:t>« Eye-tracking » </w:t>
      </w:r>
      <w:r w:rsidR="00D834EE">
        <w:rPr>
          <w:rFonts w:cstheme="minorHAnsi"/>
          <w:b/>
          <w:bCs/>
          <w:color w:val="1A1A1A"/>
          <w:sz w:val="36"/>
          <w:szCs w:val="36"/>
          <w:shd w:val="clear" w:color="auto" w:fill="FFFFFF"/>
        </w:rPr>
        <w:t xml:space="preserve">ou « Oculométrie » </w:t>
      </w:r>
      <w:r>
        <w:rPr>
          <w:rFonts w:cstheme="minorHAnsi"/>
          <w:b/>
          <w:bCs/>
          <w:color w:val="1A1A1A"/>
          <w:sz w:val="36"/>
          <w:szCs w:val="36"/>
          <w:shd w:val="clear" w:color="auto" w:fill="FFFFFF"/>
        </w:rPr>
        <w:t xml:space="preserve">: </w:t>
      </w:r>
      <w:r w:rsidR="00D834EE" w:rsidRPr="00D834EE">
        <w:rPr>
          <w:rFonts w:cstheme="minorHAnsi"/>
          <w:color w:val="1A1A1A"/>
          <w:sz w:val="36"/>
          <w:szCs w:val="36"/>
          <w:shd w:val="clear" w:color="auto" w:fill="FFFFFF"/>
        </w:rPr>
        <w:t>Dispositif capable de suivre les mouvements oculaires </w:t>
      </w:r>
      <w:r w:rsidR="00D834EE">
        <w:rPr>
          <w:rFonts w:cstheme="minorHAnsi"/>
          <w:color w:val="1A1A1A"/>
          <w:sz w:val="36"/>
          <w:szCs w:val="36"/>
          <w:shd w:val="clear" w:color="auto" w:fill="FFFFFF"/>
        </w:rPr>
        <w:t xml:space="preserve">des personnes lorsqu’elles regardent un écran. </w:t>
      </w:r>
    </w:p>
    <w:p w14:paraId="06D81206" w14:textId="77777777" w:rsidR="006D5EB5" w:rsidRPr="00726A22" w:rsidRDefault="006D5EB5" w:rsidP="00B902AA">
      <w:pPr>
        <w:rPr>
          <w:rFonts w:cstheme="minorHAnsi"/>
          <w:b/>
          <w:bCs/>
          <w:sz w:val="36"/>
          <w:szCs w:val="36"/>
        </w:rPr>
      </w:pPr>
    </w:p>
    <w:p w14:paraId="1178BFB8" w14:textId="6FE7E14D" w:rsidR="00C43F70" w:rsidRDefault="00C43F70" w:rsidP="00B902AA">
      <w:pPr>
        <w:rPr>
          <w:rFonts w:cstheme="minorHAnsi"/>
          <w:sz w:val="36"/>
          <w:szCs w:val="36"/>
        </w:rPr>
      </w:pPr>
      <w:bookmarkStart w:id="315" w:name="_Hlk21431425"/>
      <w:r>
        <w:rPr>
          <w:rFonts w:cstheme="minorHAnsi"/>
          <w:b/>
          <w:bCs/>
          <w:sz w:val="36"/>
          <w:szCs w:val="36"/>
        </w:rPr>
        <w:t xml:space="preserve">« Fable » : </w:t>
      </w:r>
      <w:r>
        <w:rPr>
          <w:rFonts w:cstheme="minorHAnsi"/>
          <w:sz w:val="36"/>
          <w:szCs w:val="36"/>
        </w:rPr>
        <w:t>Récit allégorique qui met souvent en scène des animaux et comporte une morale.</w:t>
      </w:r>
    </w:p>
    <w:p w14:paraId="111D6178" w14:textId="515E2D5E" w:rsidR="008C421B" w:rsidRDefault="008C421B" w:rsidP="00B902AA">
      <w:pPr>
        <w:rPr>
          <w:rFonts w:cstheme="minorHAnsi"/>
          <w:sz w:val="36"/>
          <w:szCs w:val="36"/>
        </w:rPr>
      </w:pPr>
      <w:r w:rsidRPr="008C421B">
        <w:rPr>
          <w:rFonts w:cstheme="minorHAnsi"/>
          <w:b/>
          <w:bCs/>
          <w:sz w:val="36"/>
          <w:szCs w:val="36"/>
        </w:rPr>
        <w:t xml:space="preserve"> « Facteur de psychopathologie générale</w:t>
      </w:r>
      <w:r>
        <w:rPr>
          <w:rFonts w:cstheme="minorHAnsi"/>
          <w:sz w:val="36"/>
          <w:szCs w:val="36"/>
        </w:rPr>
        <w:t xml:space="preserve"> » </w:t>
      </w:r>
      <w:r w:rsidRPr="008C421B">
        <w:rPr>
          <w:rFonts w:cstheme="minorHAnsi"/>
          <w:b/>
          <w:bCs/>
          <w:sz w:val="36"/>
          <w:szCs w:val="36"/>
        </w:rPr>
        <w:t>ou</w:t>
      </w:r>
      <w:r>
        <w:rPr>
          <w:rFonts w:cstheme="minorHAnsi"/>
          <w:sz w:val="36"/>
          <w:szCs w:val="36"/>
        </w:rPr>
        <w:t xml:space="preserve"> « </w:t>
      </w:r>
      <w:r w:rsidRPr="008C421B">
        <w:rPr>
          <w:rFonts w:cstheme="minorHAnsi"/>
          <w:b/>
          <w:bCs/>
          <w:sz w:val="36"/>
          <w:szCs w:val="36"/>
        </w:rPr>
        <w:t>Facteur p »</w:t>
      </w:r>
      <w:r>
        <w:rPr>
          <w:rFonts w:cstheme="minorHAnsi"/>
          <w:sz w:val="36"/>
          <w:szCs w:val="36"/>
        </w:rPr>
        <w:t xml:space="preserve"> : </w:t>
      </w:r>
      <w:bookmarkStart w:id="316" w:name="_Hlk168757665"/>
      <w:r>
        <w:rPr>
          <w:rFonts w:cstheme="minorHAnsi"/>
          <w:sz w:val="36"/>
          <w:szCs w:val="36"/>
        </w:rPr>
        <w:t>Concept selon lequel des troubles psychiatriques divers (</w:t>
      </w:r>
      <w:r w:rsidRPr="00BE3AB5">
        <w:rPr>
          <w:rFonts w:cstheme="minorHAnsi"/>
          <w:sz w:val="36"/>
          <w:szCs w:val="36"/>
        </w:rPr>
        <w:t>dépression</w:t>
      </w:r>
      <w:r w:rsidRPr="008C421B">
        <w:rPr>
          <w:rFonts w:cstheme="minorHAnsi"/>
          <w:i/>
          <w:iCs/>
          <w:sz w:val="36"/>
          <w:szCs w:val="36"/>
        </w:rPr>
        <w:t>, schizophrénie* ; TOC*</w:t>
      </w:r>
      <w:r>
        <w:rPr>
          <w:rFonts w:cstheme="minorHAnsi"/>
          <w:sz w:val="36"/>
          <w:szCs w:val="36"/>
        </w:rPr>
        <w:t>) sont génétiquement corrélés et dus à un facteur général de vulnérabilité.</w:t>
      </w:r>
    </w:p>
    <w:bookmarkEnd w:id="316"/>
    <w:p w14:paraId="74FE53F0" w14:textId="24FF4073" w:rsidR="008C421B" w:rsidRPr="00C43F70" w:rsidRDefault="009F05A3" w:rsidP="00B902AA">
      <w:pPr>
        <w:rPr>
          <w:rFonts w:cstheme="minorHAnsi"/>
          <w:sz w:val="36"/>
          <w:szCs w:val="36"/>
        </w:rPr>
      </w:pPr>
      <w:r>
        <w:rPr>
          <w:rFonts w:cstheme="minorHAnsi"/>
          <w:sz w:val="36"/>
          <w:szCs w:val="36"/>
        </w:rPr>
        <w:t>« </w:t>
      </w:r>
      <w:r w:rsidRPr="008C421B">
        <w:rPr>
          <w:rFonts w:cstheme="minorHAnsi"/>
          <w:b/>
          <w:bCs/>
          <w:sz w:val="36"/>
          <w:szCs w:val="36"/>
        </w:rPr>
        <w:t>Facteur p » ou « Facteur de psychopathologie générale</w:t>
      </w:r>
      <w:r>
        <w:rPr>
          <w:rFonts w:cstheme="minorHAnsi"/>
          <w:sz w:val="36"/>
          <w:szCs w:val="36"/>
        </w:rPr>
        <w:t> » : Concept selon lequel des troubles psychiatriques</w:t>
      </w:r>
      <w:r w:rsidR="008C421B">
        <w:rPr>
          <w:rFonts w:cstheme="minorHAnsi"/>
          <w:sz w:val="36"/>
          <w:szCs w:val="36"/>
        </w:rPr>
        <w:t xml:space="preserve"> divers (</w:t>
      </w:r>
      <w:r w:rsidR="008C421B" w:rsidRPr="008C421B">
        <w:rPr>
          <w:rFonts w:cstheme="minorHAnsi"/>
          <w:i/>
          <w:iCs/>
          <w:sz w:val="36"/>
          <w:szCs w:val="36"/>
        </w:rPr>
        <w:t>dépression, schizophrénie* ; TOC*</w:t>
      </w:r>
      <w:r w:rsidR="008C421B">
        <w:rPr>
          <w:rFonts w:cstheme="minorHAnsi"/>
          <w:sz w:val="36"/>
          <w:szCs w:val="36"/>
        </w:rPr>
        <w:t>)</w:t>
      </w:r>
      <w:r>
        <w:rPr>
          <w:rFonts w:cstheme="minorHAnsi"/>
          <w:sz w:val="36"/>
          <w:szCs w:val="36"/>
        </w:rPr>
        <w:t xml:space="preserve"> </w:t>
      </w:r>
      <w:r w:rsidR="008C421B">
        <w:rPr>
          <w:rFonts w:cstheme="minorHAnsi"/>
          <w:sz w:val="36"/>
          <w:szCs w:val="36"/>
        </w:rPr>
        <w:t xml:space="preserve">sont génétiquement corrélés et dus à un facteur général de vulnérabilité.  </w:t>
      </w:r>
    </w:p>
    <w:p w14:paraId="72ECFA24" w14:textId="0C72216B" w:rsidR="001762A5" w:rsidRDefault="006D5EB5" w:rsidP="00B902AA">
      <w:pPr>
        <w:rPr>
          <w:rFonts w:cstheme="minorHAnsi"/>
          <w:b/>
          <w:bCs/>
          <w:sz w:val="36"/>
          <w:szCs w:val="36"/>
        </w:rPr>
      </w:pPr>
      <w:r w:rsidRPr="00726A22">
        <w:rPr>
          <w:rFonts w:cstheme="minorHAnsi"/>
          <w:b/>
          <w:bCs/>
          <w:sz w:val="36"/>
          <w:szCs w:val="36"/>
        </w:rPr>
        <w:t xml:space="preserve">« Faculté </w:t>
      </w:r>
      <w:proofErr w:type="spellStart"/>
      <w:r w:rsidRPr="00726A22">
        <w:rPr>
          <w:rFonts w:cstheme="minorHAnsi"/>
          <w:b/>
          <w:bCs/>
          <w:sz w:val="36"/>
          <w:szCs w:val="36"/>
        </w:rPr>
        <w:t>ideoplastique</w:t>
      </w:r>
      <w:proofErr w:type="spellEnd"/>
      <w:r w:rsidRPr="00726A22">
        <w:rPr>
          <w:rFonts w:cstheme="minorHAnsi"/>
          <w:b/>
          <w:bCs/>
          <w:sz w:val="36"/>
          <w:szCs w:val="36"/>
        </w:rPr>
        <w:t> </w:t>
      </w:r>
      <w:bookmarkEnd w:id="315"/>
      <w:r w:rsidRPr="00726A22">
        <w:rPr>
          <w:rFonts w:cstheme="minorHAnsi"/>
          <w:b/>
          <w:bCs/>
          <w:sz w:val="36"/>
          <w:szCs w:val="36"/>
        </w:rPr>
        <w:t>».</w:t>
      </w:r>
      <w:r w:rsidRPr="00726A22">
        <w:rPr>
          <w:rFonts w:cstheme="minorHAnsi"/>
          <w:sz w:val="36"/>
          <w:szCs w:val="36"/>
        </w:rPr>
        <w:t xml:space="preserve"> Erickson-Rossi / traité pratique de l’hypnose p 413/433 : capacité qu’ont les idées d’influencer la condition physique. </w:t>
      </w:r>
      <w:r w:rsidRPr="00726A22">
        <w:rPr>
          <w:rFonts w:cstheme="minorHAnsi"/>
          <w:b/>
          <w:bCs/>
          <w:sz w:val="36"/>
          <w:szCs w:val="36"/>
        </w:rPr>
        <w:t>IH 10 2019</w:t>
      </w:r>
    </w:p>
    <w:p w14:paraId="21692CCA" w14:textId="49993278" w:rsidR="008B268B" w:rsidRPr="008B268B" w:rsidRDefault="008B268B" w:rsidP="00B902AA">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Faiseur de secrets » ou « Barreur de feu » ou « Coupeur de feu » ou « Souffleur » : </w:t>
      </w:r>
      <w:r w:rsidRPr="00712D50">
        <w:rPr>
          <w:rFonts w:cstheme="minorHAnsi"/>
          <w:sz w:val="36"/>
          <w:szCs w:val="36"/>
          <w:shd w:val="clear" w:color="auto" w:fill="FFFFFF" w:themeFill="background1"/>
        </w:rPr>
        <w:t>Personne censée posséder un don ou une capacité spéciale pour soulager les malaises et guérir les brûlures</w:t>
      </w:r>
      <w:r>
        <w:rPr>
          <w:rFonts w:cstheme="minorHAnsi"/>
          <w:sz w:val="36"/>
          <w:szCs w:val="36"/>
          <w:shd w:val="clear" w:color="auto" w:fill="FFFFFF" w:themeFill="background1"/>
        </w:rPr>
        <w:t xml:space="preserve"> par différentes techniques (</w:t>
      </w:r>
      <w:r w:rsidRPr="00712D50">
        <w:rPr>
          <w:rFonts w:cstheme="minorHAnsi"/>
          <w:i/>
          <w:iCs/>
          <w:sz w:val="36"/>
          <w:szCs w:val="36"/>
          <w:shd w:val="clear" w:color="auto" w:fill="FFFFFF" w:themeFill="background1"/>
        </w:rPr>
        <w:t>prières, passes magnétiques, etc.)</w:t>
      </w:r>
      <w:r>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712D50">
        <w:rPr>
          <w:rFonts w:cstheme="minorHAnsi"/>
          <w:b/>
          <w:bCs/>
          <w:sz w:val="36"/>
          <w:szCs w:val="36"/>
          <w:shd w:val="clear" w:color="auto" w:fill="FFFFFF" w:themeFill="background1"/>
        </w:rPr>
        <w:t>IH 07 2024</w:t>
      </w:r>
    </w:p>
    <w:p w14:paraId="411CFDA1" w14:textId="5AC76B0E" w:rsidR="00590BA8" w:rsidRDefault="00590BA8" w:rsidP="00B902AA">
      <w:pPr>
        <w:rPr>
          <w:rFonts w:cstheme="minorHAnsi"/>
          <w:b/>
          <w:bCs/>
          <w:color w:val="202124"/>
          <w:sz w:val="36"/>
          <w:szCs w:val="36"/>
          <w:shd w:val="clear" w:color="auto" w:fill="FFFFFF"/>
        </w:rPr>
      </w:pPr>
      <w:bookmarkStart w:id="317" w:name="_Hlk93673602"/>
      <w:r>
        <w:rPr>
          <w:rFonts w:cstheme="minorHAnsi"/>
          <w:b/>
          <w:bCs/>
          <w:sz w:val="36"/>
          <w:szCs w:val="36"/>
        </w:rPr>
        <w:t>« Fake news »</w:t>
      </w:r>
      <w:r w:rsidR="00D16884">
        <w:rPr>
          <w:rFonts w:cstheme="minorHAnsi"/>
          <w:b/>
          <w:bCs/>
          <w:sz w:val="36"/>
          <w:szCs w:val="36"/>
        </w:rPr>
        <w:t xml:space="preserve"> ou « Infox »</w:t>
      </w:r>
      <w:r>
        <w:rPr>
          <w:rFonts w:cstheme="minorHAnsi"/>
          <w:b/>
          <w:bCs/>
          <w:sz w:val="36"/>
          <w:szCs w:val="36"/>
        </w:rPr>
        <w:t xml:space="preserve"> : </w:t>
      </w:r>
      <w:r w:rsidR="00D16884">
        <w:rPr>
          <w:rFonts w:cstheme="minorHAnsi"/>
          <w:color w:val="202124"/>
          <w:sz w:val="36"/>
          <w:szCs w:val="36"/>
          <w:shd w:val="clear" w:color="auto" w:fill="FFFFFF"/>
        </w:rPr>
        <w:t>F</w:t>
      </w:r>
      <w:r w:rsidRPr="00590BA8">
        <w:rPr>
          <w:rFonts w:cstheme="minorHAnsi"/>
          <w:color w:val="202124"/>
          <w:sz w:val="36"/>
          <w:szCs w:val="36"/>
          <w:shd w:val="clear" w:color="auto" w:fill="FFFFFF"/>
        </w:rPr>
        <w:t>ausses nouvelles, fausses informations, informations fallacieuses, canards,</w:t>
      </w:r>
      <w:r>
        <w:rPr>
          <w:rFonts w:cstheme="minorHAnsi"/>
          <w:color w:val="202124"/>
          <w:sz w:val="36"/>
          <w:szCs w:val="36"/>
          <w:shd w:val="clear" w:color="auto" w:fill="FFFFFF"/>
        </w:rPr>
        <w:t xml:space="preserve"> etc.</w:t>
      </w:r>
      <w:r w:rsidRPr="00590BA8">
        <w:rPr>
          <w:rFonts w:cstheme="minorHAnsi"/>
          <w:color w:val="202124"/>
          <w:sz w:val="36"/>
          <w:szCs w:val="36"/>
          <w:shd w:val="clear" w:color="auto" w:fill="FFFFFF"/>
        </w:rPr>
        <w:t xml:space="preserve"> </w:t>
      </w:r>
      <w:r w:rsidR="00D16884">
        <w:rPr>
          <w:rFonts w:cstheme="minorHAnsi"/>
          <w:color w:val="202124"/>
          <w:sz w:val="36"/>
          <w:szCs w:val="36"/>
          <w:shd w:val="clear" w:color="auto" w:fill="FFFFFF"/>
        </w:rPr>
        <w:t>N</w:t>
      </w:r>
      <w:r w:rsidRPr="00590BA8">
        <w:rPr>
          <w:rFonts w:cstheme="minorHAnsi"/>
          <w:color w:val="202124"/>
          <w:sz w:val="36"/>
          <w:szCs w:val="36"/>
          <w:shd w:val="clear" w:color="auto" w:fill="FFFFFF"/>
        </w:rPr>
        <w:t>ouvelles mensongères diffusées dans le but de manipuler ou de tromper le public.</w:t>
      </w:r>
      <w:r>
        <w:rPr>
          <w:rFonts w:cstheme="minorHAnsi"/>
          <w:color w:val="202124"/>
          <w:sz w:val="36"/>
          <w:szCs w:val="36"/>
          <w:shd w:val="clear" w:color="auto" w:fill="FFFFFF"/>
        </w:rPr>
        <w:t xml:space="preserve"> </w:t>
      </w:r>
      <w:bookmarkEnd w:id="317"/>
      <w:r w:rsidRPr="00590BA8">
        <w:rPr>
          <w:rFonts w:cstheme="minorHAnsi"/>
          <w:b/>
          <w:bCs/>
          <w:color w:val="202124"/>
          <w:sz w:val="36"/>
          <w:szCs w:val="36"/>
          <w:shd w:val="clear" w:color="auto" w:fill="FFFFFF"/>
        </w:rPr>
        <w:t>IH 02 2022</w:t>
      </w:r>
    </w:p>
    <w:p w14:paraId="7D9E888E" w14:textId="3B2E9F58" w:rsidR="00AC4C25" w:rsidRDefault="00AC4C25" w:rsidP="00B902AA">
      <w:pPr>
        <w:rPr>
          <w:rFonts w:cstheme="minorHAnsi"/>
          <w:color w:val="202124"/>
          <w:sz w:val="36"/>
          <w:szCs w:val="36"/>
          <w:shd w:val="clear" w:color="auto" w:fill="FFFFFF"/>
        </w:rPr>
      </w:pPr>
      <w:r>
        <w:rPr>
          <w:rFonts w:cstheme="minorHAnsi"/>
          <w:b/>
          <w:bCs/>
          <w:color w:val="202124"/>
          <w:sz w:val="36"/>
          <w:szCs w:val="36"/>
          <w:shd w:val="clear" w:color="auto" w:fill="FFFFFF"/>
        </w:rPr>
        <w:t>« FALC » </w:t>
      </w:r>
      <w:r w:rsidRPr="00AC4C25">
        <w:rPr>
          <w:rFonts w:cstheme="minorHAnsi"/>
          <w:color w:val="202124"/>
          <w:sz w:val="36"/>
          <w:szCs w:val="36"/>
          <w:shd w:val="clear" w:color="auto" w:fill="FFFFFF"/>
        </w:rPr>
        <w:t xml:space="preserve">: </w:t>
      </w:r>
      <w:r w:rsidRPr="007D027C">
        <w:rPr>
          <w:rFonts w:cstheme="minorHAnsi"/>
          <w:b/>
          <w:bCs/>
          <w:color w:val="202124"/>
          <w:sz w:val="36"/>
          <w:szCs w:val="36"/>
          <w:shd w:val="clear" w:color="auto" w:fill="FFFFFF"/>
        </w:rPr>
        <w:t>Facile A Lire et à Comprendre</w:t>
      </w:r>
      <w:r w:rsidRPr="00AC4C25">
        <w:rPr>
          <w:rFonts w:cstheme="minorHAnsi"/>
          <w:color w:val="202124"/>
          <w:sz w:val="36"/>
          <w:szCs w:val="36"/>
          <w:shd w:val="clear" w:color="auto" w:fill="FFFFFF"/>
        </w:rPr>
        <w:t>.</w:t>
      </w:r>
    </w:p>
    <w:p w14:paraId="2411EDF2" w14:textId="75DBDD0A" w:rsidR="00843F1E" w:rsidRDefault="00843F1E" w:rsidP="00B902AA">
      <w:pPr>
        <w:rPr>
          <w:rFonts w:cstheme="minorHAnsi"/>
          <w:color w:val="202124"/>
          <w:sz w:val="36"/>
          <w:szCs w:val="36"/>
          <w:shd w:val="clear" w:color="auto" w:fill="FFFFFF"/>
        </w:rPr>
      </w:pPr>
      <w:bookmarkStart w:id="318" w:name="_Hlk179573182"/>
      <w:r w:rsidRPr="00843F1E">
        <w:rPr>
          <w:rFonts w:cstheme="minorHAnsi"/>
          <w:b/>
          <w:bCs/>
          <w:color w:val="202124"/>
          <w:sz w:val="36"/>
          <w:szCs w:val="36"/>
          <w:shd w:val="clear" w:color="auto" w:fill="FFFFFF"/>
        </w:rPr>
        <w:t xml:space="preserve">« Family Based </w:t>
      </w:r>
      <w:proofErr w:type="spellStart"/>
      <w:r w:rsidRPr="00843F1E">
        <w:rPr>
          <w:rFonts w:cstheme="minorHAnsi"/>
          <w:b/>
          <w:bCs/>
          <w:color w:val="202124"/>
          <w:sz w:val="36"/>
          <w:szCs w:val="36"/>
          <w:shd w:val="clear" w:color="auto" w:fill="FFFFFF"/>
        </w:rPr>
        <w:t>Treatement</w:t>
      </w:r>
      <w:proofErr w:type="spellEnd"/>
      <w:r w:rsidRPr="00843F1E">
        <w:rPr>
          <w:rFonts w:cstheme="minorHAnsi"/>
          <w:b/>
          <w:bCs/>
          <w:color w:val="202124"/>
          <w:sz w:val="36"/>
          <w:szCs w:val="36"/>
          <w:shd w:val="clear" w:color="auto" w:fill="FFFFFF"/>
        </w:rPr>
        <w:t> » ou « FBT »</w:t>
      </w:r>
      <w:r>
        <w:rPr>
          <w:rFonts w:cstheme="minorHAnsi"/>
          <w:color w:val="202124"/>
          <w:sz w:val="36"/>
          <w:szCs w:val="36"/>
          <w:shd w:val="clear" w:color="auto" w:fill="FFFFFF"/>
        </w:rPr>
        <w:t xml:space="preserve"> : </w:t>
      </w:r>
      <w:r w:rsidRPr="00843F1E">
        <w:rPr>
          <w:rFonts w:cstheme="minorHAnsi"/>
          <w:sz w:val="36"/>
          <w:szCs w:val="36"/>
          <w:shd w:val="clear" w:color="auto" w:fill="FFFFFF" w:themeFill="background1"/>
        </w:rPr>
        <w:t xml:space="preserve">Méthode de prise en charge des </w:t>
      </w:r>
      <w:r w:rsidRPr="00843F1E">
        <w:rPr>
          <w:rFonts w:cstheme="minorHAnsi"/>
          <w:i/>
          <w:iCs/>
          <w:sz w:val="36"/>
          <w:szCs w:val="36"/>
          <w:shd w:val="clear" w:color="auto" w:fill="FFFFFF" w:themeFill="background1"/>
        </w:rPr>
        <w:t>TCA</w:t>
      </w:r>
      <w:r w:rsidRPr="00843F1E">
        <w:rPr>
          <w:rFonts w:cstheme="minorHAnsi"/>
          <w:sz w:val="36"/>
          <w:szCs w:val="36"/>
          <w:shd w:val="clear" w:color="auto" w:fill="FFFFFF" w:themeFill="background1"/>
        </w:rPr>
        <w:t>* dans laquelle le patient et sa famille consultent ensemble le thérapeute.</w:t>
      </w:r>
    </w:p>
    <w:bookmarkEnd w:id="318"/>
    <w:p w14:paraId="6C6E1452" w14:textId="51E3FBA2" w:rsidR="00A25569" w:rsidRPr="00A25569" w:rsidRDefault="00A25569" w:rsidP="00A25569">
      <w:pPr>
        <w:shd w:val="clear" w:color="auto" w:fill="FFFFFF" w:themeFill="background1"/>
        <w:rPr>
          <w:rFonts w:cstheme="minorHAnsi"/>
          <w:color w:val="000000" w:themeColor="text1"/>
          <w:sz w:val="36"/>
          <w:szCs w:val="36"/>
          <w:shd w:val="clear" w:color="auto" w:fill="FFFFFF"/>
        </w:rPr>
      </w:pPr>
      <w:r w:rsidRPr="00A25569">
        <w:rPr>
          <w:rFonts w:cstheme="minorHAnsi"/>
          <w:b/>
          <w:bCs/>
          <w:color w:val="202124"/>
          <w:sz w:val="36"/>
          <w:szCs w:val="36"/>
          <w:shd w:val="clear" w:color="auto" w:fill="FFFFFF"/>
        </w:rPr>
        <w:t>« Faradisation »</w:t>
      </w:r>
      <w:r>
        <w:rPr>
          <w:rFonts w:cstheme="minorHAnsi"/>
          <w:color w:val="202124"/>
          <w:sz w:val="36"/>
          <w:szCs w:val="36"/>
          <w:shd w:val="clear" w:color="auto" w:fill="FFFFFF"/>
        </w:rPr>
        <w:t xml:space="preserve"> : </w:t>
      </w:r>
      <w:r w:rsidRPr="00A25569">
        <w:rPr>
          <w:rFonts w:cstheme="minorHAnsi"/>
          <w:color w:val="000000" w:themeColor="text1"/>
          <w:sz w:val="36"/>
          <w:szCs w:val="36"/>
          <w:shd w:val="clear" w:color="auto" w:fill="FFFFFF"/>
        </w:rPr>
        <w:t>Ancienne méthode de traitement d'affections psychiques à l'aide de courants électriques.</w:t>
      </w:r>
    </w:p>
    <w:p w14:paraId="2F62D539" w14:textId="7CBCCDC0" w:rsidR="008E78A9" w:rsidRDefault="008E78A9" w:rsidP="00B902AA">
      <w:pPr>
        <w:rPr>
          <w:rFonts w:cstheme="minorHAnsi"/>
          <w:b/>
          <w:bCs/>
          <w:sz w:val="36"/>
          <w:szCs w:val="36"/>
          <w:shd w:val="clear" w:color="auto" w:fill="FFFFFF" w:themeFill="background1"/>
        </w:rPr>
      </w:pPr>
      <w:bookmarkStart w:id="319" w:name="_Hlk115357044"/>
      <w:r>
        <w:rPr>
          <w:rFonts w:cstheme="minorHAnsi"/>
          <w:b/>
          <w:bCs/>
          <w:color w:val="202124"/>
          <w:sz w:val="36"/>
          <w:szCs w:val="36"/>
          <w:shd w:val="clear" w:color="auto" w:fill="FFFFFF"/>
        </w:rPr>
        <w:t>« Fasciathérapie » </w:t>
      </w:r>
      <w:r w:rsidRPr="008E78A9">
        <w:rPr>
          <w:rFonts w:cstheme="minorHAnsi"/>
          <w:b/>
          <w:bCs/>
          <w:sz w:val="36"/>
          <w:szCs w:val="36"/>
          <w:shd w:val="clear" w:color="auto" w:fill="FFFFFF" w:themeFill="background1"/>
        </w:rPr>
        <w:t xml:space="preserve">: </w:t>
      </w:r>
      <w:r w:rsidRPr="008E78A9">
        <w:rPr>
          <w:rFonts w:cstheme="minorHAnsi"/>
          <w:sz w:val="36"/>
          <w:szCs w:val="36"/>
          <w:shd w:val="clear" w:color="auto" w:fill="FFFFFF" w:themeFill="background1"/>
        </w:rPr>
        <w:t>Approches de médecine non conventionnelle, généralement manuelles ou gestuelles, qui recourent à la manipulation des fascias, des membranes conjonctives qui enveloppent certains tissus de l'organisme dont plusieurs muscles</w:t>
      </w:r>
      <w:r>
        <w:rPr>
          <w:rFonts w:cstheme="minorHAnsi"/>
          <w:sz w:val="36"/>
          <w:szCs w:val="36"/>
          <w:shd w:val="clear" w:color="auto" w:fill="FFFFFF" w:themeFill="background1"/>
        </w:rPr>
        <w:t xml:space="preserve"> et dont </w:t>
      </w:r>
      <w:r w:rsidRPr="008E78A9">
        <w:rPr>
          <w:rFonts w:cstheme="minorHAnsi"/>
          <w:sz w:val="36"/>
          <w:szCs w:val="36"/>
          <w:shd w:val="clear" w:color="auto" w:fill="FFFFFF" w:themeFill="background1"/>
        </w:rPr>
        <w:t>la sollicitation, au moyen de points d'appui et de légers étirements, permettrait d'activer l'autorégulation naturelle de l'organisme.</w:t>
      </w:r>
      <w:r w:rsidR="00474939">
        <w:rPr>
          <w:rFonts w:cstheme="minorHAnsi"/>
          <w:sz w:val="36"/>
          <w:szCs w:val="36"/>
          <w:shd w:val="clear" w:color="auto" w:fill="FFFFFF" w:themeFill="background1"/>
        </w:rPr>
        <w:t xml:space="preserve"> Encore très peu d’études scientifiques validées</w:t>
      </w:r>
      <w:r w:rsidR="00DC19D3">
        <w:rPr>
          <w:rFonts w:cstheme="minorHAnsi"/>
          <w:sz w:val="36"/>
          <w:szCs w:val="36"/>
          <w:shd w:val="clear" w:color="auto" w:fill="FFFFFF" w:themeFill="background1"/>
        </w:rPr>
        <w:t xml:space="preserve"> et elle n’est pas reconnue en France</w:t>
      </w:r>
      <w:r w:rsidR="00474939">
        <w:rPr>
          <w:rFonts w:cstheme="minorHAnsi"/>
          <w:sz w:val="36"/>
          <w:szCs w:val="36"/>
          <w:shd w:val="clear" w:color="auto" w:fill="FFFFFF" w:themeFill="background1"/>
        </w:rPr>
        <w:t xml:space="preserve">. </w:t>
      </w:r>
      <w:bookmarkEnd w:id="319"/>
      <w:r w:rsidR="00474939" w:rsidRPr="00474939">
        <w:rPr>
          <w:rFonts w:cstheme="minorHAnsi"/>
          <w:b/>
          <w:bCs/>
          <w:sz w:val="36"/>
          <w:szCs w:val="36"/>
          <w:shd w:val="clear" w:color="auto" w:fill="FFFFFF" w:themeFill="background1"/>
        </w:rPr>
        <w:t>IH 10 2022</w:t>
      </w:r>
    </w:p>
    <w:p w14:paraId="722E45FE" w14:textId="34E9E800" w:rsidR="003462DA" w:rsidRDefault="003462DA" w:rsidP="00B902A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Fascination douce » : </w:t>
      </w:r>
      <w:r w:rsidRPr="00AB5016">
        <w:rPr>
          <w:rFonts w:cstheme="minorHAnsi"/>
          <w:sz w:val="36"/>
          <w:szCs w:val="36"/>
          <w:shd w:val="clear" w:color="auto" w:fill="FFFFFF" w:themeFill="background1"/>
        </w:rPr>
        <w:t xml:space="preserve">Concept développé dans les années 1990 par </w:t>
      </w:r>
      <w:r w:rsidRPr="00BE3AB5">
        <w:rPr>
          <w:rFonts w:cstheme="minorHAnsi"/>
          <w:sz w:val="36"/>
          <w:szCs w:val="36"/>
          <w:u w:val="single"/>
          <w:shd w:val="clear" w:color="auto" w:fill="FFFFFF" w:themeFill="background1"/>
        </w:rPr>
        <w:t>Rachel &amp; Stephen Kaplan</w:t>
      </w:r>
      <w:r w:rsidR="00AB5016">
        <w:rPr>
          <w:rFonts w:cstheme="minorHAnsi"/>
          <w:sz w:val="36"/>
          <w:szCs w:val="36"/>
          <w:shd w:val="clear" w:color="auto" w:fill="FFFFFF" w:themeFill="background1"/>
        </w:rPr>
        <w:t xml:space="preserve">*pour qualifier les effets bénéfiques de la </w:t>
      </w:r>
      <w:r w:rsidR="00AB5016" w:rsidRPr="00AB5016">
        <w:rPr>
          <w:rFonts w:cstheme="minorHAnsi"/>
          <w:i/>
          <w:iCs/>
          <w:sz w:val="36"/>
          <w:szCs w:val="36"/>
          <w:shd w:val="clear" w:color="auto" w:fill="FFFFFF" w:themeFill="background1"/>
        </w:rPr>
        <w:t>sylvothérapie</w:t>
      </w:r>
      <w:r w:rsidR="00AB5016">
        <w:rPr>
          <w:rFonts w:cstheme="minorHAnsi"/>
          <w:sz w:val="36"/>
          <w:szCs w:val="36"/>
          <w:shd w:val="clear" w:color="auto" w:fill="FFFFFF" w:themeFill="background1"/>
        </w:rPr>
        <w:t xml:space="preserve">*. </w:t>
      </w:r>
    </w:p>
    <w:p w14:paraId="641B7433" w14:textId="3DA6844B" w:rsidR="00BB7B10" w:rsidRDefault="00BB7B10" w:rsidP="00B902AA">
      <w:pPr>
        <w:rPr>
          <w:rFonts w:cstheme="minorHAnsi"/>
          <w:color w:val="000000" w:themeColor="text1"/>
          <w:sz w:val="36"/>
          <w:szCs w:val="36"/>
          <w:shd w:val="clear" w:color="auto" w:fill="FFFFFF" w:themeFill="background1"/>
        </w:rPr>
      </w:pPr>
      <w:bookmarkStart w:id="320" w:name="_Hlk187576812"/>
      <w:r w:rsidRPr="00BB7B10">
        <w:rPr>
          <w:rFonts w:cstheme="minorHAnsi"/>
          <w:b/>
          <w:bCs/>
          <w:sz w:val="36"/>
          <w:szCs w:val="36"/>
          <w:shd w:val="clear" w:color="auto" w:fill="FFFFFF" w:themeFill="background1"/>
        </w:rPr>
        <w:t>« Fact-checking »</w:t>
      </w:r>
      <w:r>
        <w:rPr>
          <w:rFonts w:cstheme="minorHAnsi"/>
          <w:sz w:val="36"/>
          <w:szCs w:val="36"/>
          <w:shd w:val="clear" w:color="auto" w:fill="FFFFFF" w:themeFill="background1"/>
        </w:rPr>
        <w:t> </w:t>
      </w:r>
      <w:r w:rsidRPr="00BB7B10">
        <w:rPr>
          <w:rFonts w:cstheme="minorHAnsi"/>
          <w:b/>
          <w:bCs/>
          <w:sz w:val="36"/>
          <w:szCs w:val="36"/>
          <w:shd w:val="clear" w:color="auto" w:fill="FFFFFF" w:themeFill="background1"/>
        </w:rPr>
        <w:t>ou « Vérification des faits »</w:t>
      </w:r>
      <w:r>
        <w:rPr>
          <w:rFonts w:cstheme="minorHAnsi"/>
          <w:sz w:val="36"/>
          <w:szCs w:val="36"/>
          <w:shd w:val="clear" w:color="auto" w:fill="FFFFFF" w:themeFill="background1"/>
        </w:rPr>
        <w:t xml:space="preserve"> : </w:t>
      </w:r>
      <w:r w:rsidRPr="00BB7B10">
        <w:rPr>
          <w:rFonts w:cstheme="minorHAnsi"/>
          <w:color w:val="000000" w:themeColor="text1"/>
          <w:sz w:val="36"/>
          <w:szCs w:val="36"/>
          <w:shd w:val="clear" w:color="auto" w:fill="FFFFFF" w:themeFill="background1"/>
        </w:rPr>
        <w:t>Technique consistant d'une part à vérifier la véracité des </w:t>
      </w:r>
      <w:hyperlink r:id="rId167" w:tooltip="Fait" w:history="1">
        <w:r w:rsidRPr="00BB7B10">
          <w:rPr>
            <w:rStyle w:val="Lienhypertexte"/>
            <w:rFonts w:cstheme="minorHAnsi"/>
            <w:color w:val="000000" w:themeColor="text1"/>
            <w:sz w:val="36"/>
            <w:szCs w:val="36"/>
            <w:u w:val="none"/>
            <w:shd w:val="clear" w:color="auto" w:fill="FFFFFF" w:themeFill="background1"/>
          </w:rPr>
          <w:t>faits</w:t>
        </w:r>
      </w:hyperlink>
      <w:r w:rsidRPr="00BB7B10">
        <w:rPr>
          <w:rFonts w:cstheme="minorHAnsi"/>
          <w:color w:val="000000" w:themeColor="text1"/>
          <w:sz w:val="36"/>
          <w:szCs w:val="36"/>
          <w:shd w:val="clear" w:color="auto" w:fill="FFFFFF" w:themeFill="background1"/>
        </w:rPr>
        <w:t> et l'exactitude des chiffres présentés dans les </w:t>
      </w:r>
      <w:hyperlink r:id="rId168" w:tooltip="Média" w:history="1">
        <w:r w:rsidRPr="00BB7B10">
          <w:rPr>
            <w:rStyle w:val="Lienhypertexte"/>
            <w:rFonts w:cstheme="minorHAnsi"/>
            <w:color w:val="000000" w:themeColor="text1"/>
            <w:sz w:val="36"/>
            <w:szCs w:val="36"/>
            <w:u w:val="none"/>
            <w:shd w:val="clear" w:color="auto" w:fill="FFFFFF" w:themeFill="background1"/>
          </w:rPr>
          <w:t>médias</w:t>
        </w:r>
      </w:hyperlink>
      <w:r w:rsidRPr="00BB7B10">
        <w:rPr>
          <w:rFonts w:cstheme="minorHAnsi"/>
          <w:color w:val="000000" w:themeColor="text1"/>
          <w:sz w:val="36"/>
          <w:szCs w:val="36"/>
          <w:shd w:val="clear" w:color="auto" w:fill="FFFFFF" w:themeFill="background1"/>
        </w:rPr>
        <w:t> par des personnes publiques</w:t>
      </w:r>
      <w:r>
        <w:rPr>
          <w:rFonts w:cstheme="minorHAnsi"/>
          <w:color w:val="000000" w:themeColor="text1"/>
          <w:sz w:val="36"/>
          <w:szCs w:val="36"/>
          <w:shd w:val="clear" w:color="auto" w:fill="FFFFFF" w:themeFill="background1"/>
        </w:rPr>
        <w:t xml:space="preserve"> (</w:t>
      </w:r>
      <w:r w:rsidRPr="00BB7B10">
        <w:rPr>
          <w:rFonts w:cstheme="minorHAnsi"/>
          <w:color w:val="000000" w:themeColor="text1"/>
          <w:sz w:val="36"/>
          <w:szCs w:val="36"/>
          <w:shd w:val="clear" w:color="auto" w:fill="FFFFFF" w:themeFill="background1"/>
        </w:rPr>
        <w:t>notamment des </w:t>
      </w:r>
      <w:hyperlink r:id="rId169" w:tooltip="Personnalités politiques" w:history="1">
        <w:r w:rsidRPr="00BB7B10">
          <w:rPr>
            <w:rStyle w:val="Lienhypertexte"/>
            <w:rFonts w:cstheme="minorHAnsi"/>
            <w:color w:val="000000" w:themeColor="text1"/>
            <w:sz w:val="36"/>
            <w:szCs w:val="36"/>
            <w:u w:val="none"/>
            <w:shd w:val="clear" w:color="auto" w:fill="FFFFFF" w:themeFill="background1"/>
          </w:rPr>
          <w:t>personnalités politiques</w:t>
        </w:r>
      </w:hyperlink>
      <w:r w:rsidRPr="00BB7B10">
        <w:rPr>
          <w:rFonts w:cstheme="minorHAnsi"/>
          <w:color w:val="000000" w:themeColor="text1"/>
          <w:sz w:val="36"/>
          <w:szCs w:val="36"/>
          <w:shd w:val="clear" w:color="auto" w:fill="FFFFFF" w:themeFill="background1"/>
        </w:rPr>
        <w:t> et des </w:t>
      </w:r>
      <w:hyperlink r:id="rId170" w:tooltip="Experts" w:history="1">
        <w:r w:rsidRPr="00BB7B10">
          <w:rPr>
            <w:rStyle w:val="Lienhypertexte"/>
            <w:rFonts w:cstheme="minorHAnsi"/>
            <w:color w:val="000000" w:themeColor="text1"/>
            <w:sz w:val="36"/>
            <w:szCs w:val="36"/>
            <w:u w:val="none"/>
            <w:shd w:val="clear" w:color="auto" w:fill="FFFFFF" w:themeFill="background1"/>
          </w:rPr>
          <w:t>experts</w:t>
        </w:r>
      </w:hyperlink>
      <w:r>
        <w:rPr>
          <w:rFonts w:cstheme="minorHAnsi"/>
          <w:color w:val="000000" w:themeColor="text1"/>
          <w:sz w:val="36"/>
          <w:szCs w:val="36"/>
          <w:shd w:val="clear" w:color="auto" w:fill="FFFFFF" w:themeFill="background1"/>
        </w:rPr>
        <w:t>)</w:t>
      </w:r>
      <w:r w:rsidRPr="00BB7B10">
        <w:rPr>
          <w:rFonts w:cstheme="minorHAnsi"/>
          <w:color w:val="000000" w:themeColor="text1"/>
          <w:sz w:val="36"/>
          <w:szCs w:val="36"/>
          <w:shd w:val="clear" w:color="auto" w:fill="FFFFFF" w:themeFill="background1"/>
        </w:rPr>
        <w:t>, et, d'autre part, à évaluer le niveau d'</w:t>
      </w:r>
      <w:hyperlink r:id="rId171" w:tooltip="Objectivité" w:history="1">
        <w:r w:rsidRPr="00BB7B10">
          <w:rPr>
            <w:rStyle w:val="Lienhypertexte"/>
            <w:rFonts w:cstheme="minorHAnsi"/>
            <w:color w:val="000000" w:themeColor="text1"/>
            <w:sz w:val="36"/>
            <w:szCs w:val="36"/>
            <w:u w:val="none"/>
            <w:shd w:val="clear" w:color="auto" w:fill="FFFFFF" w:themeFill="background1"/>
          </w:rPr>
          <w:t>objectivité</w:t>
        </w:r>
      </w:hyperlink>
      <w:r w:rsidRPr="00BB7B10">
        <w:rPr>
          <w:rFonts w:cstheme="minorHAnsi"/>
          <w:color w:val="000000" w:themeColor="text1"/>
          <w:sz w:val="36"/>
          <w:szCs w:val="36"/>
          <w:shd w:val="clear" w:color="auto" w:fill="FFFFFF" w:themeFill="background1"/>
        </w:rPr>
        <w:t> des médias eux-mêmes dans leur </w:t>
      </w:r>
      <w:hyperlink r:id="rId172" w:tooltip="Traitement de l'information" w:history="1">
        <w:r w:rsidRPr="00BB7B10">
          <w:rPr>
            <w:rStyle w:val="Lienhypertexte"/>
            <w:rFonts w:cstheme="minorHAnsi"/>
            <w:color w:val="000000" w:themeColor="text1"/>
            <w:sz w:val="36"/>
            <w:szCs w:val="36"/>
            <w:u w:val="none"/>
            <w:shd w:val="clear" w:color="auto" w:fill="FFFFFF" w:themeFill="background1"/>
          </w:rPr>
          <w:t>traitement de l'information</w:t>
        </w:r>
      </w:hyperlink>
      <w:r>
        <w:rPr>
          <w:rFonts w:cstheme="minorHAnsi"/>
          <w:color w:val="000000" w:themeColor="text1"/>
          <w:sz w:val="36"/>
          <w:szCs w:val="36"/>
          <w:shd w:val="clear" w:color="auto" w:fill="FFFFFF" w:themeFill="background1"/>
        </w:rPr>
        <w:t xml:space="preserve"> afin de lutter contre les </w:t>
      </w:r>
      <w:r w:rsidRPr="00BB7B10">
        <w:rPr>
          <w:rFonts w:cstheme="minorHAnsi"/>
          <w:i/>
          <w:iCs/>
          <w:color w:val="000000" w:themeColor="text1"/>
          <w:sz w:val="36"/>
          <w:szCs w:val="36"/>
          <w:shd w:val="clear" w:color="auto" w:fill="FFFFFF" w:themeFill="background1"/>
        </w:rPr>
        <w:t>fakes news</w:t>
      </w:r>
      <w:r>
        <w:rPr>
          <w:rFonts w:cstheme="minorHAnsi"/>
          <w:color w:val="000000" w:themeColor="text1"/>
          <w:sz w:val="36"/>
          <w:szCs w:val="36"/>
          <w:shd w:val="clear" w:color="auto" w:fill="FFFFFF" w:themeFill="background1"/>
        </w:rPr>
        <w:t xml:space="preserve">*. </w:t>
      </w:r>
    </w:p>
    <w:bookmarkEnd w:id="320"/>
    <w:p w14:paraId="59F33696" w14:textId="6D57B762" w:rsidR="00BB7B10" w:rsidRPr="00BB7B10" w:rsidRDefault="00BB7B10" w:rsidP="00BB7B10">
      <w:pPr>
        <w:shd w:val="clear" w:color="auto" w:fill="FFFFFF" w:themeFill="background1"/>
        <w:rPr>
          <w:rFonts w:cstheme="minorHAnsi"/>
          <w:color w:val="000000" w:themeColor="text1"/>
          <w:sz w:val="36"/>
          <w:szCs w:val="36"/>
          <w:shd w:val="clear" w:color="auto" w:fill="FFFFFF" w:themeFill="background1"/>
        </w:rPr>
      </w:pPr>
      <w:r w:rsidRPr="00BB7B10">
        <w:rPr>
          <w:rFonts w:cstheme="minorHAnsi"/>
          <w:b/>
          <w:bCs/>
          <w:color w:val="000000" w:themeColor="text1"/>
          <w:sz w:val="36"/>
          <w:szCs w:val="36"/>
          <w:shd w:val="clear" w:color="auto" w:fill="FFFFFF" w:themeFill="background1"/>
        </w:rPr>
        <w:t>« Fake-new</w:t>
      </w:r>
      <w:r>
        <w:rPr>
          <w:rFonts w:cstheme="minorHAnsi"/>
          <w:b/>
          <w:bCs/>
          <w:color w:val="000000" w:themeColor="text1"/>
          <w:sz w:val="36"/>
          <w:szCs w:val="36"/>
          <w:shd w:val="clear" w:color="auto" w:fill="FFFFFF" w:themeFill="background1"/>
        </w:rPr>
        <w:t>s</w:t>
      </w:r>
      <w:r w:rsidRPr="00BB7B10">
        <w:rPr>
          <w:rFonts w:cstheme="minorHAnsi"/>
          <w:b/>
          <w:bCs/>
          <w:color w:val="000000" w:themeColor="text1"/>
          <w:sz w:val="36"/>
          <w:szCs w:val="36"/>
          <w:shd w:val="clear" w:color="auto" w:fill="FFFFFF" w:themeFill="background1"/>
        </w:rPr>
        <w:t> »</w:t>
      </w:r>
      <w:r>
        <w:rPr>
          <w:rFonts w:cstheme="minorHAnsi"/>
          <w:color w:val="000000" w:themeColor="text1"/>
          <w:sz w:val="36"/>
          <w:szCs w:val="36"/>
          <w:shd w:val="clear" w:color="auto" w:fill="FFFFFF" w:themeFill="background1"/>
        </w:rPr>
        <w:t xml:space="preserve"> : </w:t>
      </w:r>
      <w:r w:rsidRPr="00BB7B10">
        <w:rPr>
          <w:rFonts w:cstheme="minorHAnsi"/>
          <w:color w:val="000000" w:themeColor="text1"/>
          <w:sz w:val="36"/>
          <w:szCs w:val="36"/>
          <w:shd w:val="clear" w:color="auto" w:fill="FFFFFF" w:themeFill="background1"/>
        </w:rPr>
        <w:t>Fausse nouvelle lancée en connaissance de cause dans le champ médiatique. </w:t>
      </w:r>
    </w:p>
    <w:p w14:paraId="1AA3749E" w14:textId="0BC70CFD" w:rsidR="00A65286" w:rsidRPr="00A65286" w:rsidRDefault="00A65286" w:rsidP="00B902AA">
      <w:pPr>
        <w:rPr>
          <w:rFonts w:cstheme="minorHAnsi"/>
          <w:b/>
          <w:bCs/>
          <w:sz w:val="36"/>
          <w:szCs w:val="36"/>
          <w:shd w:val="clear" w:color="auto" w:fill="FFFFFF" w:themeFill="background1"/>
        </w:rPr>
      </w:pPr>
      <w:bookmarkStart w:id="321" w:name="_Hlk181787083"/>
      <w:bookmarkStart w:id="322" w:name="_Hlk181787139"/>
      <w:r w:rsidRPr="00A65286">
        <w:rPr>
          <w:rFonts w:cstheme="minorHAnsi"/>
          <w:b/>
          <w:bCs/>
          <w:sz w:val="36"/>
          <w:szCs w:val="36"/>
          <w:shd w:val="clear" w:color="auto" w:fill="FFFFFF" w:themeFill="background1"/>
        </w:rPr>
        <w:t>« Faux souvenirs » </w:t>
      </w:r>
      <w:r>
        <w:rPr>
          <w:rFonts w:cstheme="minorHAnsi"/>
          <w:b/>
          <w:bCs/>
          <w:sz w:val="36"/>
          <w:szCs w:val="36"/>
          <w:shd w:val="clear" w:color="auto" w:fill="FFFFFF" w:themeFill="background1"/>
        </w:rPr>
        <w:t xml:space="preserve">ou « Pseudo-mémoires » ou « Illusions mnésiques » </w:t>
      </w:r>
      <w:r w:rsidR="002D2B11">
        <w:rPr>
          <w:rFonts w:cstheme="minorHAnsi"/>
          <w:b/>
          <w:bCs/>
          <w:sz w:val="36"/>
          <w:szCs w:val="36"/>
          <w:shd w:val="clear" w:color="auto" w:fill="FFFFFF" w:themeFill="background1"/>
        </w:rPr>
        <w:t xml:space="preserve">ou « Erreur mnésique » </w:t>
      </w:r>
      <w:r w:rsidRPr="00A65286">
        <w:rPr>
          <w:rFonts w:cstheme="minorHAnsi"/>
          <w:b/>
          <w:bCs/>
          <w:sz w:val="36"/>
          <w:szCs w:val="36"/>
          <w:shd w:val="clear" w:color="auto" w:fill="FFFFFF" w:themeFill="background1"/>
        </w:rPr>
        <w:t xml:space="preserve">: </w:t>
      </w:r>
      <w:r w:rsidRPr="00A65286">
        <w:rPr>
          <w:rFonts w:cstheme="minorHAnsi"/>
          <w:sz w:val="36"/>
          <w:szCs w:val="36"/>
          <w:shd w:val="clear" w:color="auto" w:fill="FFFFFF" w:themeFill="background1"/>
        </w:rPr>
        <w:t>Fait de se souvenir</w:t>
      </w:r>
      <w:r>
        <w:rPr>
          <w:rFonts w:cstheme="minorHAnsi"/>
          <w:sz w:val="36"/>
          <w:szCs w:val="36"/>
          <w:shd w:val="clear" w:color="auto" w:fill="FFFFFF" w:themeFill="background1"/>
        </w:rPr>
        <w:t xml:space="preserve"> d’un événement qui, en totalité ou en partie, ne s’est jamais produit, mais que le sujet croit absolument vrai. Il est possible d’induire de faux souvenirs par différentes techniques psychologiques, dont l’utilisation de l’hypnose, un exemple célèbre étant la création de « l’homme de février » dans une thérapie de </w:t>
      </w:r>
      <w:r w:rsidRPr="00BE3AB5">
        <w:rPr>
          <w:rFonts w:cstheme="minorHAnsi"/>
          <w:sz w:val="36"/>
          <w:szCs w:val="36"/>
          <w:u w:val="single"/>
          <w:shd w:val="clear" w:color="auto" w:fill="FFFFFF" w:themeFill="background1"/>
        </w:rPr>
        <w:t>Milton H. Erickson</w:t>
      </w:r>
      <w:r w:rsidRPr="00BE3AB5">
        <w:rPr>
          <w:rFonts w:cstheme="minorHAnsi"/>
          <w:sz w:val="36"/>
          <w:szCs w:val="36"/>
          <w:shd w:val="clear" w:color="auto" w:fill="FFFFFF" w:themeFill="background1"/>
        </w:rPr>
        <w:t xml:space="preserve">*. </w:t>
      </w:r>
      <w:r w:rsidRPr="00BE3AB5">
        <w:rPr>
          <w:rFonts w:cstheme="minorHAnsi"/>
          <w:sz w:val="36"/>
          <w:szCs w:val="36"/>
          <w:u w:val="single"/>
          <w:shd w:val="clear" w:color="auto" w:fill="FFFFFF" w:themeFill="background1"/>
        </w:rPr>
        <w:t>Elisabeth Loftus</w:t>
      </w:r>
      <w:r>
        <w:rPr>
          <w:rFonts w:cstheme="minorHAnsi"/>
          <w:sz w:val="36"/>
          <w:szCs w:val="36"/>
          <w:shd w:val="clear" w:color="auto" w:fill="FFFFFF" w:themeFill="background1"/>
        </w:rPr>
        <w:t xml:space="preserve">* a particulièrement étudié ces souvenirs dans les années 1970, dénonçant leurs risques, notamment sur le plan judiciaire (faux souvenirs d’inceste, utilisation de l’hypnose dans les enquêtes policières, etc.). </w:t>
      </w:r>
      <w:bookmarkEnd w:id="321"/>
      <w:r w:rsidRPr="00A65286">
        <w:rPr>
          <w:rFonts w:cstheme="minorHAnsi"/>
          <w:b/>
          <w:bCs/>
          <w:sz w:val="36"/>
          <w:szCs w:val="36"/>
          <w:shd w:val="clear" w:color="auto" w:fill="FFFFFF" w:themeFill="background1"/>
        </w:rPr>
        <w:t>IH 11 2024.</w:t>
      </w:r>
    </w:p>
    <w:bookmarkEnd w:id="322"/>
    <w:p w14:paraId="0C2A21B4" w14:textId="6584B17C" w:rsidR="00843F1E" w:rsidRPr="00843F1E" w:rsidRDefault="00843F1E" w:rsidP="00B902AA">
      <w:pPr>
        <w:rPr>
          <w:rFonts w:cstheme="minorHAnsi"/>
          <w:color w:val="202124"/>
          <w:sz w:val="36"/>
          <w:szCs w:val="36"/>
          <w:shd w:val="clear" w:color="auto" w:fill="FFFFFF"/>
        </w:rPr>
      </w:pPr>
      <w:r w:rsidRPr="00843F1E">
        <w:rPr>
          <w:rFonts w:cstheme="minorHAnsi"/>
          <w:b/>
          <w:bCs/>
          <w:color w:val="202124"/>
          <w:sz w:val="36"/>
          <w:szCs w:val="36"/>
          <w:shd w:val="clear" w:color="auto" w:fill="FFFFFF"/>
        </w:rPr>
        <w:t>« FBT »</w:t>
      </w:r>
      <w:r>
        <w:rPr>
          <w:rFonts w:cstheme="minorHAnsi"/>
          <w:color w:val="202124"/>
          <w:sz w:val="36"/>
          <w:szCs w:val="36"/>
          <w:shd w:val="clear" w:color="auto" w:fill="FFFFFF"/>
        </w:rPr>
        <w:t> </w:t>
      </w:r>
      <w:r w:rsidRPr="00843F1E">
        <w:rPr>
          <w:rFonts w:cstheme="minorHAnsi"/>
          <w:b/>
          <w:bCs/>
          <w:color w:val="202124"/>
          <w:sz w:val="36"/>
          <w:szCs w:val="36"/>
          <w:shd w:val="clear" w:color="auto" w:fill="FFFFFF"/>
        </w:rPr>
        <w:t xml:space="preserve">ou « Family Based </w:t>
      </w:r>
      <w:proofErr w:type="spellStart"/>
      <w:r w:rsidRPr="00843F1E">
        <w:rPr>
          <w:rFonts w:cstheme="minorHAnsi"/>
          <w:b/>
          <w:bCs/>
          <w:color w:val="202124"/>
          <w:sz w:val="36"/>
          <w:szCs w:val="36"/>
          <w:shd w:val="clear" w:color="auto" w:fill="FFFFFF"/>
        </w:rPr>
        <w:t>Treatement</w:t>
      </w:r>
      <w:proofErr w:type="spellEnd"/>
      <w:r w:rsidRPr="00843F1E">
        <w:rPr>
          <w:rFonts w:cstheme="minorHAnsi"/>
          <w:b/>
          <w:bCs/>
          <w:color w:val="202124"/>
          <w:sz w:val="36"/>
          <w:szCs w:val="36"/>
          <w:shd w:val="clear" w:color="auto" w:fill="FFFFFF"/>
        </w:rPr>
        <w:t> »</w:t>
      </w:r>
      <w:r>
        <w:rPr>
          <w:rFonts w:cstheme="minorHAnsi"/>
          <w:b/>
          <w:bCs/>
          <w:color w:val="202124"/>
          <w:sz w:val="36"/>
          <w:szCs w:val="36"/>
          <w:shd w:val="clear" w:color="auto" w:fill="FFFFFF"/>
        </w:rPr>
        <w:t xml:space="preserve"> </w:t>
      </w:r>
      <w:r>
        <w:rPr>
          <w:rFonts w:cstheme="minorHAnsi"/>
          <w:color w:val="202124"/>
          <w:sz w:val="36"/>
          <w:szCs w:val="36"/>
          <w:shd w:val="clear" w:color="auto" w:fill="FFFFFF"/>
        </w:rPr>
        <w:t xml:space="preserve">: </w:t>
      </w:r>
      <w:r w:rsidRPr="00843F1E">
        <w:rPr>
          <w:rFonts w:cstheme="minorHAnsi"/>
          <w:sz w:val="36"/>
          <w:szCs w:val="36"/>
          <w:shd w:val="clear" w:color="auto" w:fill="FFFFFF" w:themeFill="background1"/>
        </w:rPr>
        <w:t xml:space="preserve">Méthode de prise en charge des </w:t>
      </w:r>
      <w:r w:rsidRPr="00843F1E">
        <w:rPr>
          <w:rFonts w:cstheme="minorHAnsi"/>
          <w:i/>
          <w:iCs/>
          <w:sz w:val="36"/>
          <w:szCs w:val="36"/>
          <w:shd w:val="clear" w:color="auto" w:fill="FFFFFF" w:themeFill="background1"/>
        </w:rPr>
        <w:t>TCA</w:t>
      </w:r>
      <w:r w:rsidRPr="00843F1E">
        <w:rPr>
          <w:rFonts w:cstheme="minorHAnsi"/>
          <w:sz w:val="36"/>
          <w:szCs w:val="36"/>
          <w:shd w:val="clear" w:color="auto" w:fill="FFFFFF" w:themeFill="background1"/>
        </w:rPr>
        <w:t>* dans laquelle le patient et sa famille consultent ensemble le thérapeute.</w:t>
      </w:r>
    </w:p>
    <w:p w14:paraId="68D09277" w14:textId="3946D567" w:rsidR="0079185C" w:rsidRDefault="0079185C" w:rsidP="00B902AA">
      <w:pPr>
        <w:rPr>
          <w:rFonts w:cstheme="minorHAnsi"/>
          <w:sz w:val="36"/>
          <w:szCs w:val="36"/>
          <w:shd w:val="clear" w:color="auto" w:fill="FFFFFF" w:themeFill="background1"/>
        </w:rPr>
      </w:pPr>
      <w:bookmarkStart w:id="323" w:name="_Hlk152233970"/>
      <w:r>
        <w:rPr>
          <w:rFonts w:cstheme="minorHAnsi"/>
          <w:sz w:val="36"/>
          <w:szCs w:val="36"/>
          <w:shd w:val="clear" w:color="auto" w:fill="FFFFFF" w:themeFill="background1"/>
        </w:rPr>
        <w:t>« </w:t>
      </w:r>
      <w:r w:rsidRPr="0079185C">
        <w:rPr>
          <w:rFonts w:cstheme="minorHAnsi"/>
          <w:b/>
          <w:bCs/>
          <w:sz w:val="36"/>
          <w:szCs w:val="36"/>
          <w:shd w:val="clear" w:color="auto" w:fill="FFFFFF" w:themeFill="background1"/>
        </w:rPr>
        <w:t>Feedback</w:t>
      </w:r>
      <w:r>
        <w:rPr>
          <w:rFonts w:cstheme="minorHAnsi"/>
          <w:sz w:val="36"/>
          <w:szCs w:val="36"/>
          <w:shd w:val="clear" w:color="auto" w:fill="FFFFFF" w:themeFill="background1"/>
        </w:rPr>
        <w:t> » </w:t>
      </w:r>
      <w:r w:rsidR="00FC72FF" w:rsidRPr="00FC72FF">
        <w:rPr>
          <w:rFonts w:cstheme="minorHAnsi"/>
          <w:b/>
          <w:bCs/>
          <w:sz w:val="36"/>
          <w:szCs w:val="36"/>
          <w:shd w:val="clear" w:color="auto" w:fill="FFFFFF" w:themeFill="background1"/>
        </w:rPr>
        <w:t>ou « </w:t>
      </w:r>
      <w:r w:rsidR="007D027C">
        <w:rPr>
          <w:rFonts w:cstheme="minorHAnsi"/>
          <w:b/>
          <w:bCs/>
          <w:sz w:val="36"/>
          <w:szCs w:val="36"/>
          <w:shd w:val="clear" w:color="auto" w:fill="FFFFFF" w:themeFill="background1"/>
        </w:rPr>
        <w:t xml:space="preserve">(Boucle de) </w:t>
      </w:r>
      <w:r w:rsidR="00EF0793">
        <w:rPr>
          <w:rFonts w:cstheme="minorHAnsi"/>
          <w:b/>
          <w:bCs/>
          <w:sz w:val="36"/>
          <w:szCs w:val="36"/>
          <w:shd w:val="clear" w:color="auto" w:fill="FFFFFF" w:themeFill="background1"/>
        </w:rPr>
        <w:t>R</w:t>
      </w:r>
      <w:r w:rsidR="00FC72FF" w:rsidRPr="00FC72FF">
        <w:rPr>
          <w:rFonts w:cstheme="minorHAnsi"/>
          <w:b/>
          <w:bCs/>
          <w:sz w:val="36"/>
          <w:szCs w:val="36"/>
          <w:shd w:val="clear" w:color="auto" w:fill="FFFFFF" w:themeFill="background1"/>
        </w:rPr>
        <w:t>étroaction</w:t>
      </w:r>
      <w:r w:rsidR="00FC72FF">
        <w:rPr>
          <w:rFonts w:cstheme="minorHAnsi"/>
          <w:sz w:val="36"/>
          <w:szCs w:val="36"/>
          <w:shd w:val="clear" w:color="auto" w:fill="FFFFFF" w:themeFill="background1"/>
        </w:rPr>
        <w:t xml:space="preserve"> » </w:t>
      </w:r>
      <w:r>
        <w:rPr>
          <w:rFonts w:cstheme="minorHAnsi"/>
          <w:sz w:val="36"/>
          <w:szCs w:val="36"/>
          <w:shd w:val="clear" w:color="auto" w:fill="FFFFFF" w:themeFill="background1"/>
        </w:rPr>
        <w:t xml:space="preserve">: </w:t>
      </w:r>
      <w:r w:rsidR="00FC72FF" w:rsidRPr="00FC72FF">
        <w:rPr>
          <w:rFonts w:cstheme="minorHAnsi"/>
          <w:sz w:val="36"/>
          <w:szCs w:val="36"/>
          <w:shd w:val="clear" w:color="auto" w:fill="FFFFFF" w:themeFill="background1"/>
        </w:rPr>
        <w:t>Forme de communication interpersonnelle qui consiste à exprimer un retour à son interlocuteur sur ses actes. Le but est d'obtenir une modification ou un renforcement de ses actions. Il peut être positif ou négatif, conditionnel ou inconditionnel.</w:t>
      </w:r>
      <w:r w:rsidR="00FC72FF">
        <w:rPr>
          <w:rFonts w:cstheme="minorHAnsi"/>
          <w:sz w:val="36"/>
          <w:szCs w:val="36"/>
          <w:shd w:val="clear" w:color="auto" w:fill="FFFFFF" w:themeFill="background1"/>
        </w:rPr>
        <w:t xml:space="preserve"> En cybernétique on parle de « </w:t>
      </w:r>
      <w:r w:rsidR="00FC72FF" w:rsidRPr="00FC72FF">
        <w:rPr>
          <w:rFonts w:cstheme="minorHAnsi"/>
          <w:i/>
          <w:iCs/>
          <w:sz w:val="36"/>
          <w:szCs w:val="36"/>
          <w:shd w:val="clear" w:color="auto" w:fill="FFFFFF" w:themeFill="background1"/>
        </w:rPr>
        <w:t>principe d’asservissement</w:t>
      </w:r>
      <w:r w:rsidR="00FC72FF">
        <w:rPr>
          <w:rFonts w:cstheme="minorHAnsi"/>
          <w:sz w:val="36"/>
          <w:szCs w:val="36"/>
          <w:shd w:val="clear" w:color="auto" w:fill="FFFFFF" w:themeFill="background1"/>
        </w:rPr>
        <w:t> » quand la base de régulation d’un système est l’écart observé entre l’action effective et le résultat projeté. (</w:t>
      </w:r>
      <w:r w:rsidR="00FC72FF" w:rsidRPr="00BE3AB5">
        <w:rPr>
          <w:rFonts w:cstheme="minorHAnsi"/>
          <w:sz w:val="36"/>
          <w:szCs w:val="36"/>
          <w:shd w:val="clear" w:color="auto" w:fill="FFFFFF" w:themeFill="background1"/>
        </w:rPr>
        <w:t>En endocrinologie par exemple la sécrétion d’insuline est régulée par le taux de sucre dans le sang</w:t>
      </w:r>
      <w:r w:rsidR="00FC72FF">
        <w:rPr>
          <w:rFonts w:cstheme="minorHAnsi"/>
          <w:sz w:val="36"/>
          <w:szCs w:val="36"/>
          <w:shd w:val="clear" w:color="auto" w:fill="FFFFFF" w:themeFill="background1"/>
        </w:rPr>
        <w:t>).</w:t>
      </w:r>
    </w:p>
    <w:p w14:paraId="384DBE55" w14:textId="425CA1D8" w:rsidR="00772B69" w:rsidRDefault="00772B69" w:rsidP="00B902AA">
      <w:pPr>
        <w:rPr>
          <w:rFonts w:cstheme="minorHAnsi"/>
          <w:sz w:val="36"/>
          <w:szCs w:val="36"/>
          <w:shd w:val="clear" w:color="auto" w:fill="FFFFFF" w:themeFill="background1"/>
        </w:rPr>
      </w:pPr>
      <w:bookmarkStart w:id="324" w:name="_Hlk170828394"/>
      <w:bookmarkStart w:id="325" w:name="_Hlk170828326"/>
      <w:r>
        <w:rPr>
          <w:rFonts w:cstheme="minorHAnsi"/>
          <w:sz w:val="36"/>
          <w:szCs w:val="36"/>
          <w:shd w:val="clear" w:color="auto" w:fill="FFFFFF" w:themeFill="background1"/>
        </w:rPr>
        <w:t>« </w:t>
      </w:r>
      <w:r w:rsidRPr="00772B69">
        <w:rPr>
          <w:rFonts w:cstheme="minorHAnsi"/>
          <w:b/>
          <w:bCs/>
          <w:sz w:val="36"/>
          <w:szCs w:val="36"/>
          <w:shd w:val="clear" w:color="auto" w:fill="FFFFFF" w:themeFill="background1"/>
        </w:rPr>
        <w:t>Feed-back facial » ou « Rétroaction faciale</w:t>
      </w:r>
      <w:r>
        <w:rPr>
          <w:rFonts w:cstheme="minorHAnsi"/>
          <w:sz w:val="36"/>
          <w:szCs w:val="36"/>
          <w:shd w:val="clear" w:color="auto" w:fill="FFFFFF" w:themeFill="background1"/>
        </w:rPr>
        <w:t> » : Théorie</w:t>
      </w:r>
      <w:r w:rsidRPr="00772B69">
        <w:rPr>
          <w:rFonts w:ascii="Arial" w:hAnsi="Arial" w:cs="Arial"/>
          <w:color w:val="000000"/>
          <w:sz w:val="29"/>
          <w:szCs w:val="29"/>
        </w:rPr>
        <w:t xml:space="preserve"> </w:t>
      </w:r>
      <w:r w:rsidR="00EA45A5">
        <w:rPr>
          <w:rFonts w:ascii="Arial" w:hAnsi="Arial" w:cs="Arial"/>
          <w:color w:val="000000"/>
          <w:sz w:val="29"/>
          <w:szCs w:val="29"/>
        </w:rPr>
        <w:t>(</w:t>
      </w:r>
      <w:r w:rsidR="00EA45A5" w:rsidRPr="00BE3AB5">
        <w:rPr>
          <w:rFonts w:cstheme="minorHAnsi"/>
          <w:color w:val="000000"/>
          <w:sz w:val="36"/>
          <w:szCs w:val="36"/>
        </w:rPr>
        <w:t>formulée par</w:t>
      </w:r>
      <w:r w:rsidR="00EA45A5" w:rsidRPr="00EA45A5">
        <w:rPr>
          <w:rFonts w:cstheme="minorHAnsi"/>
          <w:color w:val="000000"/>
          <w:sz w:val="36"/>
          <w:szCs w:val="36"/>
        </w:rPr>
        <w:t xml:space="preserve"> </w:t>
      </w:r>
      <w:r w:rsidR="00EA45A5" w:rsidRPr="00BE3AB5">
        <w:rPr>
          <w:rFonts w:cstheme="minorHAnsi"/>
          <w:color w:val="000000"/>
          <w:sz w:val="36"/>
          <w:szCs w:val="36"/>
          <w:u w:val="single"/>
        </w:rPr>
        <w:t>Charles Darwin</w:t>
      </w:r>
      <w:r w:rsidR="00EA45A5" w:rsidRPr="00EA45A5">
        <w:rPr>
          <w:rFonts w:cstheme="minorHAnsi"/>
          <w:color w:val="000000"/>
          <w:sz w:val="36"/>
          <w:szCs w:val="36"/>
        </w:rPr>
        <w:t xml:space="preserve">* </w:t>
      </w:r>
      <w:r w:rsidR="00EA45A5" w:rsidRPr="00BE3AB5">
        <w:rPr>
          <w:rFonts w:cstheme="minorHAnsi"/>
          <w:color w:val="000000"/>
          <w:sz w:val="36"/>
          <w:szCs w:val="36"/>
        </w:rPr>
        <w:t>puis développée par</w:t>
      </w:r>
      <w:r w:rsidR="00EA45A5" w:rsidRPr="00EA45A5">
        <w:rPr>
          <w:rFonts w:cstheme="minorHAnsi"/>
          <w:i/>
          <w:iCs/>
          <w:color w:val="000000"/>
          <w:sz w:val="36"/>
          <w:szCs w:val="36"/>
        </w:rPr>
        <w:t xml:space="preserve"> </w:t>
      </w:r>
      <w:r w:rsidR="00EA45A5" w:rsidRPr="00BE3AB5">
        <w:rPr>
          <w:rFonts w:cstheme="minorHAnsi"/>
          <w:color w:val="000000"/>
          <w:sz w:val="36"/>
          <w:szCs w:val="36"/>
          <w:u w:val="single"/>
        </w:rPr>
        <w:t>Fritz Strack</w:t>
      </w:r>
      <w:r w:rsidR="00EA45A5" w:rsidRPr="00EA45A5">
        <w:rPr>
          <w:rFonts w:cstheme="minorHAnsi"/>
          <w:i/>
          <w:iCs/>
          <w:color w:val="000000"/>
          <w:sz w:val="36"/>
          <w:szCs w:val="36"/>
        </w:rPr>
        <w:t xml:space="preserve">* </w:t>
      </w:r>
      <w:r w:rsidR="00EA45A5" w:rsidRPr="00BE3AB5">
        <w:rPr>
          <w:rFonts w:cstheme="minorHAnsi"/>
          <w:color w:val="000000"/>
          <w:sz w:val="36"/>
          <w:szCs w:val="36"/>
        </w:rPr>
        <w:t xml:space="preserve">en </w:t>
      </w:r>
      <w:proofErr w:type="gramStart"/>
      <w:r w:rsidR="00EA45A5" w:rsidRPr="00BE3AB5">
        <w:rPr>
          <w:rFonts w:cstheme="minorHAnsi"/>
          <w:color w:val="000000"/>
          <w:sz w:val="36"/>
          <w:szCs w:val="36"/>
        </w:rPr>
        <w:t>1988</w:t>
      </w:r>
      <w:r w:rsidR="00EA45A5">
        <w:rPr>
          <w:rFonts w:cstheme="minorHAnsi"/>
          <w:color w:val="000000"/>
          <w:sz w:val="36"/>
          <w:szCs w:val="36"/>
        </w:rPr>
        <w:t xml:space="preserve"> </w:t>
      </w:r>
      <w:r w:rsidR="00EA45A5">
        <w:rPr>
          <w:rFonts w:ascii="Arial" w:hAnsi="Arial" w:cs="Arial"/>
          <w:color w:val="000000"/>
          <w:sz w:val="29"/>
          <w:szCs w:val="29"/>
        </w:rPr>
        <w:t>)</w:t>
      </w:r>
      <w:proofErr w:type="gramEnd"/>
      <w:r w:rsidR="00EA45A5">
        <w:rPr>
          <w:rFonts w:ascii="Arial" w:hAnsi="Arial" w:cs="Arial"/>
          <w:color w:val="000000"/>
          <w:sz w:val="29"/>
          <w:szCs w:val="29"/>
        </w:rPr>
        <w:t xml:space="preserve"> </w:t>
      </w:r>
      <w:r>
        <w:rPr>
          <w:rFonts w:ascii="Arial" w:hAnsi="Arial" w:cs="Arial"/>
          <w:color w:val="000000"/>
          <w:sz w:val="29"/>
          <w:szCs w:val="29"/>
        </w:rPr>
        <w:t xml:space="preserve">qui </w:t>
      </w:r>
      <w:r w:rsidRPr="00772B69">
        <w:rPr>
          <w:rFonts w:cstheme="minorHAnsi"/>
          <w:sz w:val="36"/>
          <w:szCs w:val="36"/>
          <w:shd w:val="clear" w:color="auto" w:fill="FFFFFF" w:themeFill="background1"/>
        </w:rPr>
        <w:t>considère que les mouvements du visage peuvent moduler les émotions et que l'expression et la perception des émotions sont imbriquées.</w:t>
      </w:r>
      <w:r>
        <w:rPr>
          <w:rFonts w:cstheme="minorHAnsi"/>
          <w:sz w:val="36"/>
          <w:szCs w:val="36"/>
          <w:shd w:val="clear" w:color="auto" w:fill="FFFFFF" w:themeFill="background1"/>
        </w:rPr>
        <w:t xml:space="preserve"> </w:t>
      </w:r>
      <w:bookmarkEnd w:id="324"/>
      <w:r w:rsidRPr="00772B69">
        <w:rPr>
          <w:rFonts w:cstheme="minorHAnsi"/>
          <w:b/>
          <w:bCs/>
          <w:sz w:val="36"/>
          <w:szCs w:val="36"/>
          <w:shd w:val="clear" w:color="auto" w:fill="FFFFFF" w:themeFill="background1"/>
        </w:rPr>
        <w:t>IH 08 2024.</w:t>
      </w:r>
    </w:p>
    <w:p w14:paraId="6AE6FCEE" w14:textId="05CF2296" w:rsidR="003D08DF" w:rsidRDefault="003D08DF" w:rsidP="00B902AA">
      <w:pPr>
        <w:rPr>
          <w:rFonts w:cstheme="minorHAnsi"/>
          <w:sz w:val="36"/>
          <w:szCs w:val="36"/>
          <w:shd w:val="clear" w:color="auto" w:fill="FFFFFF" w:themeFill="background1"/>
        </w:rPr>
      </w:pPr>
      <w:bookmarkStart w:id="326" w:name="_Hlk168653671"/>
      <w:bookmarkEnd w:id="325"/>
      <w:r>
        <w:rPr>
          <w:rFonts w:cstheme="minorHAnsi"/>
          <w:sz w:val="36"/>
          <w:szCs w:val="36"/>
          <w:shd w:val="clear" w:color="auto" w:fill="FFFFFF" w:themeFill="background1"/>
        </w:rPr>
        <w:t>« </w:t>
      </w:r>
      <w:r w:rsidRPr="003D08DF">
        <w:rPr>
          <w:rFonts w:cstheme="minorHAnsi"/>
          <w:b/>
          <w:bCs/>
          <w:sz w:val="36"/>
          <w:szCs w:val="36"/>
          <w:shd w:val="clear" w:color="auto" w:fill="FFFFFF" w:themeFill="background1"/>
        </w:rPr>
        <w:t xml:space="preserve">Feedback-Informed Treatment » ou </w:t>
      </w:r>
      <w:r>
        <w:rPr>
          <w:rFonts w:cstheme="minorHAnsi"/>
          <w:b/>
          <w:bCs/>
          <w:sz w:val="36"/>
          <w:szCs w:val="36"/>
          <w:shd w:val="clear" w:color="auto" w:fill="FFFFFF" w:themeFill="background1"/>
        </w:rPr>
        <w:t>« </w:t>
      </w:r>
      <w:r w:rsidRPr="003D08DF">
        <w:rPr>
          <w:rFonts w:cstheme="minorHAnsi"/>
          <w:b/>
          <w:bCs/>
          <w:sz w:val="36"/>
          <w:szCs w:val="36"/>
          <w:shd w:val="clear" w:color="auto" w:fill="FFFFFF" w:themeFill="background1"/>
        </w:rPr>
        <w:t>FIT</w:t>
      </w:r>
      <w:r>
        <w:rPr>
          <w:rFonts w:cstheme="minorHAnsi"/>
          <w:b/>
          <w:bCs/>
          <w:sz w:val="36"/>
          <w:szCs w:val="36"/>
          <w:shd w:val="clear" w:color="auto" w:fill="FFFFFF" w:themeFill="background1"/>
        </w:rPr>
        <w:t> »</w:t>
      </w:r>
      <w:r w:rsidRPr="003D08DF">
        <w:rPr>
          <w:rFonts w:cstheme="minorHAnsi"/>
          <w:b/>
          <w:bCs/>
          <w:sz w:val="36"/>
          <w:szCs w:val="36"/>
          <w:shd w:val="clear" w:color="auto" w:fill="FFFFFF" w:themeFill="background1"/>
        </w:rPr>
        <w:t xml:space="preserve"> ou « Retour patient » </w:t>
      </w:r>
      <w:r w:rsidRPr="00954C6F">
        <w:rPr>
          <w:rFonts w:cstheme="minorHAnsi"/>
          <w:b/>
          <w:bCs/>
          <w:sz w:val="36"/>
          <w:szCs w:val="36"/>
          <w:shd w:val="clear" w:color="auto" w:fill="FFFFFF" w:themeFill="background1"/>
        </w:rPr>
        <w:t>:</w:t>
      </w:r>
      <w:r w:rsidRPr="00954C6F">
        <w:rPr>
          <w:rFonts w:cstheme="minorHAnsi"/>
          <w:sz w:val="36"/>
          <w:szCs w:val="36"/>
          <w:shd w:val="clear" w:color="auto" w:fill="FFFFFF" w:themeFill="background1"/>
        </w:rPr>
        <w:t xml:space="preserve"> </w:t>
      </w:r>
      <w:r w:rsidR="00954C6F">
        <w:rPr>
          <w:rFonts w:cstheme="minorHAnsi"/>
          <w:sz w:val="36"/>
          <w:szCs w:val="36"/>
          <w:shd w:val="clear" w:color="auto" w:fill="FFFFFF" w:themeFill="background1"/>
        </w:rPr>
        <w:t>S</w:t>
      </w:r>
      <w:r w:rsidR="00954C6F" w:rsidRPr="00954C6F">
        <w:rPr>
          <w:rFonts w:cstheme="minorHAnsi"/>
          <w:sz w:val="36"/>
          <w:szCs w:val="36"/>
          <w:shd w:val="clear" w:color="auto" w:fill="FFFFFF" w:themeFill="background1"/>
        </w:rPr>
        <w:t xml:space="preserve">ystème de gestion des résultats basé sur le Web conçu pour prendre en charge l'utilisation de l'échelle d'évaluation des résultats </w:t>
      </w:r>
      <w:proofErr w:type="gramStart"/>
      <w:r w:rsidR="00954C6F" w:rsidRPr="00954C6F">
        <w:rPr>
          <w:rFonts w:cstheme="minorHAnsi"/>
          <w:sz w:val="36"/>
          <w:szCs w:val="36"/>
          <w:shd w:val="clear" w:color="auto" w:fill="FFFFFF" w:themeFill="background1"/>
        </w:rPr>
        <w:t>( </w:t>
      </w:r>
      <w:r w:rsidR="00954C6F" w:rsidRPr="00954C6F">
        <w:rPr>
          <w:rFonts w:cstheme="minorHAnsi"/>
          <w:i/>
          <w:iCs/>
          <w:sz w:val="36"/>
          <w:szCs w:val="36"/>
          <w:shd w:val="clear" w:color="auto" w:fill="FFFFFF" w:themeFill="background1"/>
        </w:rPr>
        <w:t>ORS*</w:t>
      </w:r>
      <w:r w:rsidR="00954C6F" w:rsidRPr="00954C6F">
        <w:rPr>
          <w:rFonts w:cstheme="minorHAnsi"/>
          <w:sz w:val="36"/>
          <w:szCs w:val="36"/>
          <w:shd w:val="clear" w:color="auto" w:fill="FFFFFF" w:themeFill="background1"/>
        </w:rPr>
        <w:t> )</w:t>
      </w:r>
      <w:proofErr w:type="gramEnd"/>
      <w:r w:rsidR="00954C6F" w:rsidRPr="00954C6F">
        <w:rPr>
          <w:rFonts w:cstheme="minorHAnsi"/>
          <w:sz w:val="36"/>
          <w:szCs w:val="36"/>
          <w:shd w:val="clear" w:color="auto" w:fill="FFFFFF" w:themeFill="background1"/>
        </w:rPr>
        <w:t xml:space="preserve"> et de l'échelle d'évaluation des sessions </w:t>
      </w:r>
      <w:proofErr w:type="gramStart"/>
      <w:r w:rsidR="00954C6F" w:rsidRPr="00954C6F">
        <w:rPr>
          <w:rFonts w:cstheme="minorHAnsi"/>
          <w:sz w:val="36"/>
          <w:szCs w:val="36"/>
          <w:shd w:val="clear" w:color="auto" w:fill="FFFFFF" w:themeFill="background1"/>
        </w:rPr>
        <w:t>( </w:t>
      </w:r>
      <w:r w:rsidR="00954C6F" w:rsidRPr="00954C6F">
        <w:rPr>
          <w:rFonts w:cstheme="minorHAnsi"/>
          <w:i/>
          <w:iCs/>
          <w:sz w:val="36"/>
          <w:szCs w:val="36"/>
          <w:shd w:val="clear" w:color="auto" w:fill="FFFFFF" w:themeFill="background1"/>
        </w:rPr>
        <w:t>SRS</w:t>
      </w:r>
      <w:r w:rsidR="00954C6F" w:rsidRPr="00954C6F">
        <w:rPr>
          <w:rFonts w:cstheme="minorHAnsi"/>
          <w:sz w:val="36"/>
          <w:szCs w:val="36"/>
          <w:shd w:val="clear" w:color="auto" w:fill="FFFFFF" w:themeFill="background1"/>
        </w:rPr>
        <w:t>* )</w:t>
      </w:r>
      <w:proofErr w:type="gramEnd"/>
      <w:r w:rsidR="00954C6F" w:rsidRPr="00954C6F">
        <w:rPr>
          <w:rFonts w:cstheme="minorHAnsi"/>
          <w:sz w:val="36"/>
          <w:szCs w:val="36"/>
          <w:shd w:val="clear" w:color="auto" w:fill="FFFFFF" w:themeFill="background1"/>
        </w:rPr>
        <w:t>.</w:t>
      </w:r>
    </w:p>
    <w:p w14:paraId="45BE00A0" w14:textId="77777777" w:rsidR="00043520" w:rsidRDefault="00043520" w:rsidP="00B902AA">
      <w:pPr>
        <w:rPr>
          <w:rFonts w:cstheme="minorHAnsi"/>
          <w:sz w:val="36"/>
          <w:szCs w:val="36"/>
          <w:shd w:val="clear" w:color="auto" w:fill="FFFFFF" w:themeFill="background1"/>
        </w:rPr>
      </w:pPr>
      <w:r w:rsidRPr="00043520">
        <w:rPr>
          <w:rFonts w:cstheme="minorHAnsi"/>
          <w:b/>
          <w:bCs/>
          <w:sz w:val="36"/>
          <w:szCs w:val="36"/>
          <w:shd w:val="clear" w:color="auto" w:fill="FFFFFF" w:themeFill="background1"/>
        </w:rPr>
        <w:t>« Fibres C »</w:t>
      </w:r>
      <w:r>
        <w:rPr>
          <w:rFonts w:cstheme="minorHAnsi"/>
          <w:sz w:val="36"/>
          <w:szCs w:val="36"/>
          <w:shd w:val="clear" w:color="auto" w:fill="FFFFFF" w:themeFill="background1"/>
        </w:rPr>
        <w:t> : Fibres nerveuses non myélinisées, de faible diamètre et à vitesse de conduction lente qui transportent essentiellement les sensations douloureuses.</w:t>
      </w:r>
    </w:p>
    <w:p w14:paraId="38D552B9" w14:textId="33B553EC" w:rsidR="00043520" w:rsidRPr="00954C6F" w:rsidRDefault="00043520" w:rsidP="00B902AA">
      <w:pPr>
        <w:rPr>
          <w:rFonts w:cstheme="minorHAnsi"/>
          <w:color w:val="202124"/>
          <w:sz w:val="36"/>
          <w:szCs w:val="36"/>
          <w:shd w:val="clear" w:color="auto" w:fill="FFFFFF"/>
        </w:rPr>
      </w:pPr>
      <w:r w:rsidRPr="00043520">
        <w:rPr>
          <w:rFonts w:cstheme="minorHAnsi"/>
          <w:b/>
          <w:bCs/>
          <w:sz w:val="36"/>
          <w:szCs w:val="36"/>
          <w:shd w:val="clear" w:color="auto" w:fill="FFFFFF" w:themeFill="background1"/>
        </w:rPr>
        <w:t>« Fibres C mécano-insensibles »</w:t>
      </w:r>
      <w:r>
        <w:rPr>
          <w:rFonts w:cstheme="minorHAnsi"/>
          <w:sz w:val="36"/>
          <w:szCs w:val="36"/>
          <w:shd w:val="clear" w:color="auto" w:fill="FFFFFF" w:themeFill="background1"/>
        </w:rPr>
        <w:t xml:space="preserve"> : </w:t>
      </w:r>
      <w:r w:rsidR="004C3246">
        <w:rPr>
          <w:rFonts w:cstheme="minorHAnsi"/>
          <w:sz w:val="36"/>
          <w:szCs w:val="36"/>
          <w:shd w:val="clear" w:color="auto" w:fill="FFFFFF" w:themeFill="background1"/>
        </w:rPr>
        <w:t xml:space="preserve">Type de </w:t>
      </w:r>
      <w:r w:rsidR="004C3246" w:rsidRPr="004C3246">
        <w:rPr>
          <w:rFonts w:cstheme="minorHAnsi"/>
          <w:i/>
          <w:iCs/>
          <w:sz w:val="36"/>
          <w:szCs w:val="36"/>
          <w:shd w:val="clear" w:color="auto" w:fill="FFFFFF" w:themeFill="background1"/>
        </w:rPr>
        <w:t>f</w:t>
      </w:r>
      <w:r w:rsidRPr="004C3246">
        <w:rPr>
          <w:rFonts w:cstheme="minorHAnsi"/>
          <w:i/>
          <w:iCs/>
          <w:sz w:val="36"/>
          <w:szCs w:val="36"/>
          <w:shd w:val="clear" w:color="auto" w:fill="FFFFFF" w:themeFill="background1"/>
        </w:rPr>
        <w:t>ibres C</w:t>
      </w:r>
      <w:r>
        <w:rPr>
          <w:rFonts w:cstheme="minorHAnsi"/>
          <w:sz w:val="36"/>
          <w:szCs w:val="36"/>
          <w:shd w:val="clear" w:color="auto" w:fill="FFFFFF" w:themeFill="background1"/>
        </w:rPr>
        <w:t>* non stimulées par les sensations mécaniques (écrasement, etc.</w:t>
      </w:r>
      <w:r w:rsidR="004C3246">
        <w:rPr>
          <w:rFonts w:cstheme="minorHAnsi"/>
          <w:sz w:val="36"/>
          <w:szCs w:val="36"/>
          <w:shd w:val="clear" w:color="auto" w:fill="FFFFFF" w:themeFill="background1"/>
        </w:rPr>
        <w:t xml:space="preserve">) mais par l’histamine. Elles jouent un rôle important dans les démangeaisons. </w:t>
      </w:r>
    </w:p>
    <w:p w14:paraId="3E8C2B7E" w14:textId="47D41B9A" w:rsidR="004D455C" w:rsidRDefault="004D455C" w:rsidP="00B902AA">
      <w:pPr>
        <w:rPr>
          <w:rFonts w:cstheme="minorHAnsi"/>
          <w:b/>
          <w:bCs/>
          <w:color w:val="202124"/>
          <w:sz w:val="36"/>
          <w:szCs w:val="36"/>
          <w:shd w:val="clear" w:color="auto" w:fill="FFFFFF"/>
        </w:rPr>
      </w:pPr>
      <w:bookmarkStart w:id="327" w:name="_Hlk95339182"/>
      <w:bookmarkEnd w:id="323"/>
      <w:bookmarkEnd w:id="326"/>
      <w:r>
        <w:rPr>
          <w:rFonts w:cstheme="minorHAnsi"/>
          <w:b/>
          <w:bCs/>
          <w:color w:val="202124"/>
          <w:sz w:val="36"/>
          <w:szCs w:val="36"/>
          <w:shd w:val="clear" w:color="auto" w:fill="FFFFFF"/>
        </w:rPr>
        <w:t xml:space="preserve">« Fibrofog » : </w:t>
      </w:r>
      <w:r w:rsidR="00D16884">
        <w:rPr>
          <w:rFonts w:cstheme="minorHAnsi"/>
          <w:color w:val="202124"/>
          <w:sz w:val="36"/>
          <w:szCs w:val="36"/>
          <w:shd w:val="clear" w:color="auto" w:fill="FFFFFF"/>
        </w:rPr>
        <w:t>T</w:t>
      </w:r>
      <w:r w:rsidRPr="004D455C">
        <w:rPr>
          <w:rFonts w:cstheme="minorHAnsi"/>
          <w:color w:val="202124"/>
          <w:sz w:val="36"/>
          <w:szCs w:val="36"/>
          <w:shd w:val="clear" w:color="auto" w:fill="FFFFFF"/>
        </w:rPr>
        <w:t xml:space="preserve">rouble cognitif correspondant à une sensation de brouillard </w:t>
      </w:r>
      <w:r>
        <w:rPr>
          <w:rFonts w:cstheme="minorHAnsi"/>
          <w:color w:val="202124"/>
          <w:sz w:val="36"/>
          <w:szCs w:val="36"/>
          <w:shd w:val="clear" w:color="auto" w:fill="FFFFFF"/>
        </w:rPr>
        <w:t>avec troubles de la concentration</w:t>
      </w:r>
      <w:r w:rsidR="000560F0">
        <w:rPr>
          <w:rFonts w:cstheme="minorHAnsi"/>
          <w:color w:val="202124"/>
          <w:sz w:val="36"/>
          <w:szCs w:val="36"/>
          <w:shd w:val="clear" w:color="auto" w:fill="FFFFFF"/>
        </w:rPr>
        <w:t xml:space="preserve"> et fatigue intellectuelle, </w:t>
      </w:r>
      <w:r w:rsidRPr="004D455C">
        <w:rPr>
          <w:rFonts w:cstheme="minorHAnsi"/>
          <w:color w:val="202124"/>
          <w:sz w:val="36"/>
          <w:szCs w:val="36"/>
          <w:shd w:val="clear" w:color="auto" w:fill="FFFFFF"/>
        </w:rPr>
        <w:t xml:space="preserve">observé dans les syndromes </w:t>
      </w:r>
      <w:proofErr w:type="spellStart"/>
      <w:r w:rsidRPr="004D455C">
        <w:rPr>
          <w:rFonts w:cstheme="minorHAnsi"/>
          <w:color w:val="202124"/>
          <w:sz w:val="36"/>
          <w:szCs w:val="36"/>
          <w:shd w:val="clear" w:color="auto" w:fill="FFFFFF"/>
        </w:rPr>
        <w:t>fibromyalgiques</w:t>
      </w:r>
      <w:proofErr w:type="spellEnd"/>
      <w:r w:rsidRPr="004D455C">
        <w:rPr>
          <w:rFonts w:cstheme="minorHAnsi"/>
          <w:color w:val="202124"/>
          <w:sz w:val="36"/>
          <w:szCs w:val="36"/>
          <w:shd w:val="clear" w:color="auto" w:fill="FFFFFF"/>
        </w:rPr>
        <w:t>.</w:t>
      </w:r>
      <w:r>
        <w:rPr>
          <w:rFonts w:cstheme="minorHAnsi"/>
          <w:b/>
          <w:bCs/>
          <w:color w:val="202124"/>
          <w:sz w:val="36"/>
          <w:szCs w:val="36"/>
          <w:shd w:val="clear" w:color="auto" w:fill="FFFFFF"/>
        </w:rPr>
        <w:t xml:space="preserve"> </w:t>
      </w:r>
      <w:bookmarkEnd w:id="327"/>
      <w:r>
        <w:rPr>
          <w:rFonts w:cstheme="minorHAnsi"/>
          <w:b/>
          <w:bCs/>
          <w:color w:val="202124"/>
          <w:sz w:val="36"/>
          <w:szCs w:val="36"/>
          <w:shd w:val="clear" w:color="auto" w:fill="FFFFFF"/>
        </w:rPr>
        <w:t>IH 02 2022</w:t>
      </w:r>
    </w:p>
    <w:p w14:paraId="4B19E1E9" w14:textId="0E41EDEB" w:rsidR="00523CF0" w:rsidRDefault="00523CF0" w:rsidP="00B902AA">
      <w:pPr>
        <w:rPr>
          <w:rFonts w:cstheme="minorHAnsi"/>
          <w:b/>
          <w:bCs/>
          <w:color w:val="202124"/>
          <w:sz w:val="36"/>
          <w:szCs w:val="36"/>
          <w:shd w:val="clear" w:color="auto" w:fill="FFFFFF"/>
        </w:rPr>
      </w:pPr>
      <w:bookmarkStart w:id="328" w:name="_Hlk95338862"/>
      <w:r>
        <w:rPr>
          <w:rFonts w:cstheme="minorHAnsi"/>
          <w:b/>
          <w:bCs/>
          <w:color w:val="202124"/>
          <w:sz w:val="36"/>
          <w:szCs w:val="36"/>
          <w:shd w:val="clear" w:color="auto" w:fill="FFFFFF"/>
        </w:rPr>
        <w:t>« Fibromyalgie » </w:t>
      </w:r>
      <w:r>
        <w:rPr>
          <w:rFonts w:cstheme="minorHAnsi"/>
          <w:color w:val="202124"/>
          <w:sz w:val="36"/>
          <w:szCs w:val="36"/>
          <w:shd w:val="clear" w:color="auto" w:fill="FFFFFF"/>
        </w:rPr>
        <w:t xml:space="preserve">: </w:t>
      </w:r>
      <w:r w:rsidR="00D16884">
        <w:rPr>
          <w:rFonts w:cstheme="minorHAnsi"/>
          <w:color w:val="202124"/>
          <w:sz w:val="36"/>
          <w:szCs w:val="36"/>
          <w:shd w:val="clear" w:color="auto" w:fill="FFFFFF"/>
        </w:rPr>
        <w:t>S</w:t>
      </w:r>
      <w:r>
        <w:rPr>
          <w:rFonts w:cstheme="minorHAnsi"/>
          <w:color w:val="202124"/>
          <w:sz w:val="36"/>
          <w:szCs w:val="36"/>
          <w:shd w:val="clear" w:color="auto" w:fill="FFFFFF"/>
        </w:rPr>
        <w:t>yndrome constitué de symptômes chroniques d’intensité modérée à sévère incluant des douleurs chroniques diffuses sans cause apparente</w:t>
      </w:r>
      <w:bookmarkEnd w:id="328"/>
      <w:r w:rsidR="004D455C">
        <w:rPr>
          <w:rFonts w:cstheme="minorHAnsi"/>
          <w:color w:val="202124"/>
          <w:sz w:val="36"/>
          <w:szCs w:val="36"/>
          <w:shd w:val="clear" w:color="auto" w:fill="FFFFFF"/>
        </w:rPr>
        <w:t xml:space="preserve">. </w:t>
      </w:r>
      <w:r w:rsidR="004D455C" w:rsidRPr="004D455C">
        <w:rPr>
          <w:rFonts w:cstheme="minorHAnsi"/>
          <w:b/>
          <w:bCs/>
          <w:color w:val="202124"/>
          <w:sz w:val="36"/>
          <w:szCs w:val="36"/>
          <w:shd w:val="clear" w:color="auto" w:fill="FFFFFF"/>
        </w:rPr>
        <w:t>IH 02 2022</w:t>
      </w:r>
    </w:p>
    <w:p w14:paraId="69F6D56D" w14:textId="25064370" w:rsidR="007D027C" w:rsidRDefault="007D027C" w:rsidP="007D027C">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xml:space="preserve">« Figure d’attachement » : </w:t>
      </w:r>
      <w:r>
        <w:rPr>
          <w:rFonts w:cstheme="minorHAnsi"/>
          <w:color w:val="202124"/>
          <w:sz w:val="36"/>
          <w:szCs w:val="36"/>
          <w:shd w:val="clear" w:color="auto" w:fill="FFFFFF"/>
        </w:rPr>
        <w:t xml:space="preserve">Dans la </w:t>
      </w:r>
      <w:r w:rsidRPr="004D3CD3">
        <w:rPr>
          <w:rFonts w:cstheme="minorHAnsi"/>
          <w:i/>
          <w:iCs/>
          <w:color w:val="202124"/>
          <w:sz w:val="36"/>
          <w:szCs w:val="36"/>
          <w:shd w:val="clear" w:color="auto" w:fill="FFFFFF"/>
        </w:rPr>
        <w:t>théorie de l’attachement</w:t>
      </w:r>
      <w:r>
        <w:rPr>
          <w:rFonts w:cstheme="minorHAnsi"/>
          <w:color w:val="202124"/>
          <w:sz w:val="36"/>
          <w:szCs w:val="36"/>
          <w:shd w:val="clear" w:color="auto" w:fill="FFFFFF"/>
        </w:rPr>
        <w:t xml:space="preserve">* de </w:t>
      </w:r>
      <w:r w:rsidRPr="00BE3AB5">
        <w:rPr>
          <w:rFonts w:cstheme="minorHAnsi"/>
          <w:color w:val="202124"/>
          <w:sz w:val="36"/>
          <w:szCs w:val="36"/>
          <w:u w:val="single"/>
          <w:shd w:val="clear" w:color="auto" w:fill="FFFFFF"/>
        </w:rPr>
        <w:t>John Bowlby</w:t>
      </w:r>
      <w:r>
        <w:rPr>
          <w:rFonts w:cstheme="minorHAnsi"/>
          <w:color w:val="202124"/>
          <w:sz w:val="36"/>
          <w:szCs w:val="36"/>
          <w:shd w:val="clear" w:color="auto" w:fill="FFFFFF"/>
        </w:rPr>
        <w:t xml:space="preserve">* c’est </w:t>
      </w:r>
      <w:r w:rsidRPr="006C14D9">
        <w:rPr>
          <w:rFonts w:cstheme="minorHAnsi"/>
          <w:sz w:val="36"/>
          <w:szCs w:val="36"/>
        </w:rPr>
        <w:t>la personne qui répond au mieux aux besoins de sécurité de l'enfant</w:t>
      </w:r>
      <w:r>
        <w:rPr>
          <w:rFonts w:cstheme="minorHAnsi"/>
          <w:sz w:val="36"/>
          <w:szCs w:val="36"/>
          <w:shd w:val="clear" w:color="auto" w:fill="FFFFFF"/>
        </w:rPr>
        <w:t xml:space="preserve">, celle vers qui l’enfant dirige ses comportements d’attachement. </w:t>
      </w:r>
    </w:p>
    <w:p w14:paraId="7918727A" w14:textId="039BCD66" w:rsidR="00B237D4" w:rsidRPr="007D027C" w:rsidRDefault="00B237D4" w:rsidP="007D027C">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237D4">
        <w:rPr>
          <w:rFonts w:cstheme="minorHAnsi"/>
          <w:b/>
          <w:bCs/>
          <w:sz w:val="36"/>
          <w:szCs w:val="36"/>
          <w:shd w:val="clear" w:color="auto" w:fill="FFFFFF"/>
        </w:rPr>
        <w:t>Figure tutélaire</w:t>
      </w:r>
      <w:r>
        <w:rPr>
          <w:rFonts w:cstheme="minorHAnsi"/>
          <w:sz w:val="36"/>
          <w:szCs w:val="36"/>
          <w:shd w:val="clear" w:color="auto" w:fill="FFFFFF"/>
        </w:rPr>
        <w:t> » : Qui tient sous sa garde, qui protège (</w:t>
      </w:r>
      <w:r w:rsidRPr="00BE3AB5">
        <w:rPr>
          <w:rFonts w:cstheme="minorHAnsi"/>
          <w:sz w:val="36"/>
          <w:szCs w:val="36"/>
          <w:shd w:val="clear" w:color="auto" w:fill="FFFFFF"/>
        </w:rPr>
        <w:t>dieu, parent, tuteur, saint patron</w:t>
      </w:r>
      <w:r>
        <w:rPr>
          <w:rFonts w:cstheme="minorHAnsi"/>
          <w:sz w:val="36"/>
          <w:szCs w:val="36"/>
          <w:shd w:val="clear" w:color="auto" w:fill="FFFFFF"/>
        </w:rPr>
        <w:t xml:space="preserve">). </w:t>
      </w:r>
    </w:p>
    <w:p w14:paraId="13AFC92B" w14:textId="08A454A6" w:rsidR="008530D2" w:rsidRDefault="008530D2" w:rsidP="008530D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w:t>
      </w:r>
      <w:proofErr w:type="gramStart"/>
      <w:r>
        <w:rPr>
          <w:rFonts w:cstheme="minorHAnsi"/>
          <w:b/>
          <w:bCs/>
          <w:sz w:val="36"/>
          <w:szCs w:val="36"/>
          <w:shd w:val="clear" w:color="auto" w:fill="FFFFFF"/>
        </w:rPr>
        <w:t>fINRS</w:t>
      </w:r>
      <w:proofErr w:type="gramEnd"/>
      <w:r>
        <w:rPr>
          <w:rFonts w:cstheme="minorHAnsi"/>
          <w:b/>
          <w:bCs/>
          <w:sz w:val="36"/>
          <w:szCs w:val="36"/>
          <w:shd w:val="clear" w:color="auto" w:fill="FFFFFF"/>
        </w:rPr>
        <w:t xml:space="preserve"> » ou « Imagerie spectroscopique proche infrarouge » </w:t>
      </w:r>
      <w:r w:rsidRPr="004D2B8C">
        <w:rPr>
          <w:rFonts w:cstheme="minorHAnsi"/>
          <w:sz w:val="36"/>
          <w:szCs w:val="36"/>
          <w:shd w:val="clear" w:color="auto" w:fill="FFFFFF"/>
        </w:rPr>
        <w:t>:</w:t>
      </w:r>
      <w:r w:rsidRPr="004D2B8C">
        <w:rPr>
          <w:rFonts w:ascii="Arial" w:hAnsi="Arial" w:cs="Arial"/>
          <w:sz w:val="21"/>
          <w:szCs w:val="21"/>
          <w:shd w:val="clear" w:color="auto" w:fill="FFFFFF"/>
        </w:rPr>
        <w:t xml:space="preserve"> </w:t>
      </w:r>
      <w:r w:rsidRPr="004D2B8C">
        <w:rPr>
          <w:rFonts w:cstheme="minorHAnsi"/>
          <w:sz w:val="36"/>
          <w:szCs w:val="36"/>
          <w:shd w:val="clear" w:color="auto" w:fill="FFFFFF"/>
        </w:rPr>
        <w:t xml:space="preserve">Technique </w:t>
      </w:r>
      <w:r>
        <w:rPr>
          <w:rFonts w:cstheme="minorHAnsi"/>
          <w:sz w:val="36"/>
          <w:szCs w:val="36"/>
          <w:shd w:val="clear" w:color="auto" w:fill="FFFFFF"/>
        </w:rPr>
        <w:t xml:space="preserve">qui </w:t>
      </w:r>
      <w:r w:rsidRPr="004D2B8C">
        <w:rPr>
          <w:rFonts w:cstheme="minorHAnsi"/>
          <w:sz w:val="36"/>
          <w:szCs w:val="36"/>
          <w:shd w:val="clear" w:color="auto" w:fill="FFFFFF"/>
        </w:rPr>
        <w:t>consiste à mesurer l'oxygénation d'une zone du cerveau</w:t>
      </w:r>
      <w:r>
        <w:rPr>
          <w:rFonts w:cstheme="minorHAnsi"/>
          <w:sz w:val="36"/>
          <w:szCs w:val="36"/>
          <w:shd w:val="clear" w:color="auto" w:fill="FFFFFF"/>
        </w:rPr>
        <w:t>,</w:t>
      </w:r>
      <w:r w:rsidRPr="004D2B8C">
        <w:rPr>
          <w:rFonts w:cstheme="minorHAnsi"/>
          <w:sz w:val="36"/>
          <w:szCs w:val="36"/>
          <w:shd w:val="clear" w:color="auto" w:fill="FFFFFF"/>
        </w:rPr>
        <w:t xml:space="preserve"> afin d'en déduire son activité</w:t>
      </w:r>
      <w:r>
        <w:rPr>
          <w:rFonts w:cstheme="minorHAnsi"/>
          <w:sz w:val="36"/>
          <w:szCs w:val="36"/>
          <w:shd w:val="clear" w:color="auto" w:fill="FFFFFF"/>
        </w:rPr>
        <w:t xml:space="preserve">, en utilisant la </w:t>
      </w:r>
      <w:r w:rsidRPr="004D2B8C">
        <w:rPr>
          <w:rFonts w:cstheme="minorHAnsi"/>
          <w:sz w:val="36"/>
          <w:szCs w:val="36"/>
          <w:shd w:val="clear" w:color="auto" w:fill="FFFFFF"/>
        </w:rPr>
        <w:t>spectroscopie proche infrarouge</w:t>
      </w:r>
      <w:r>
        <w:rPr>
          <w:rFonts w:cstheme="minorHAnsi"/>
          <w:sz w:val="36"/>
          <w:szCs w:val="36"/>
          <w:shd w:val="clear" w:color="auto" w:fill="FFFFFF"/>
        </w:rPr>
        <w:t xml:space="preserve">, technique non invasive mais qui ne permet d’explorer que les couches superficielles du cerveau. </w:t>
      </w:r>
    </w:p>
    <w:p w14:paraId="33690BAA" w14:textId="585585C8" w:rsidR="00954C6F" w:rsidRPr="00954C6F" w:rsidRDefault="00954C6F" w:rsidP="00954C6F">
      <w:pPr>
        <w:rPr>
          <w:rFonts w:cstheme="minorHAnsi"/>
          <w:color w:val="202124"/>
          <w:sz w:val="36"/>
          <w:szCs w:val="36"/>
          <w:shd w:val="clear" w:color="auto" w:fill="FFFFFF"/>
        </w:rPr>
      </w:pPr>
      <w:r>
        <w:rPr>
          <w:rFonts w:cstheme="minorHAnsi"/>
          <w:b/>
          <w:bCs/>
          <w:sz w:val="36"/>
          <w:szCs w:val="36"/>
          <w:shd w:val="clear" w:color="auto" w:fill="FFFFFF" w:themeFill="background1"/>
        </w:rPr>
        <w:t>« </w:t>
      </w:r>
      <w:r w:rsidRPr="003D08DF">
        <w:rPr>
          <w:rFonts w:cstheme="minorHAnsi"/>
          <w:b/>
          <w:bCs/>
          <w:sz w:val="36"/>
          <w:szCs w:val="36"/>
          <w:shd w:val="clear" w:color="auto" w:fill="FFFFFF" w:themeFill="background1"/>
        </w:rPr>
        <w:t>FIT</w:t>
      </w:r>
      <w:r>
        <w:rPr>
          <w:rFonts w:cstheme="minorHAnsi"/>
          <w:b/>
          <w:bCs/>
          <w:sz w:val="36"/>
          <w:szCs w:val="36"/>
          <w:shd w:val="clear" w:color="auto" w:fill="FFFFFF" w:themeFill="background1"/>
        </w:rPr>
        <w:t> »</w:t>
      </w:r>
      <w:r w:rsidRPr="003D08DF">
        <w:rPr>
          <w:rFonts w:cstheme="minorHAnsi"/>
          <w:b/>
          <w:bCs/>
          <w:sz w:val="36"/>
          <w:szCs w:val="36"/>
          <w:shd w:val="clear" w:color="auto" w:fill="FFFFFF" w:themeFill="background1"/>
        </w:rPr>
        <w:t xml:space="preserve"> ou </w:t>
      </w:r>
      <w:r>
        <w:rPr>
          <w:rFonts w:cstheme="minorHAnsi"/>
          <w:sz w:val="36"/>
          <w:szCs w:val="36"/>
          <w:shd w:val="clear" w:color="auto" w:fill="FFFFFF" w:themeFill="background1"/>
        </w:rPr>
        <w:t>« </w:t>
      </w:r>
      <w:r w:rsidRPr="003D08DF">
        <w:rPr>
          <w:rFonts w:cstheme="minorHAnsi"/>
          <w:b/>
          <w:bCs/>
          <w:sz w:val="36"/>
          <w:szCs w:val="36"/>
          <w:shd w:val="clear" w:color="auto" w:fill="FFFFFF" w:themeFill="background1"/>
        </w:rPr>
        <w:t>Feedback-Informed Treatment » ou « Retour patient » </w:t>
      </w:r>
      <w:r w:rsidRPr="00954C6F">
        <w:rPr>
          <w:rFonts w:cstheme="minorHAnsi"/>
          <w:b/>
          <w:bCs/>
          <w:sz w:val="36"/>
          <w:szCs w:val="36"/>
          <w:shd w:val="clear" w:color="auto" w:fill="FFFFFF" w:themeFill="background1"/>
        </w:rPr>
        <w:t>:</w:t>
      </w:r>
      <w:r w:rsidRPr="00954C6F">
        <w:rPr>
          <w:rFonts w:cstheme="minorHAnsi"/>
          <w:sz w:val="36"/>
          <w:szCs w:val="36"/>
          <w:shd w:val="clear" w:color="auto" w:fill="FFFFFF" w:themeFill="background1"/>
        </w:rPr>
        <w:t xml:space="preserve"> </w:t>
      </w:r>
      <w:r>
        <w:rPr>
          <w:rFonts w:cstheme="minorHAnsi"/>
          <w:sz w:val="36"/>
          <w:szCs w:val="36"/>
          <w:shd w:val="clear" w:color="auto" w:fill="FFFFFF" w:themeFill="background1"/>
        </w:rPr>
        <w:t>S</w:t>
      </w:r>
      <w:r w:rsidRPr="00954C6F">
        <w:rPr>
          <w:rFonts w:cstheme="minorHAnsi"/>
          <w:sz w:val="36"/>
          <w:szCs w:val="36"/>
          <w:shd w:val="clear" w:color="auto" w:fill="FFFFFF" w:themeFill="background1"/>
        </w:rPr>
        <w:t>ystème de gestion des résultats basé sur le Web conçu pour prendre en charge l'utilisation de l'échelle d'évaluation des résultats (</w:t>
      </w:r>
      <w:r w:rsidRPr="00954C6F">
        <w:rPr>
          <w:rFonts w:cstheme="minorHAnsi"/>
          <w:i/>
          <w:iCs/>
          <w:sz w:val="36"/>
          <w:szCs w:val="36"/>
          <w:shd w:val="clear" w:color="auto" w:fill="FFFFFF" w:themeFill="background1"/>
        </w:rPr>
        <w:t>ORS*</w:t>
      </w:r>
      <w:r w:rsidRPr="00954C6F">
        <w:rPr>
          <w:rFonts w:cstheme="minorHAnsi"/>
          <w:sz w:val="36"/>
          <w:szCs w:val="36"/>
          <w:shd w:val="clear" w:color="auto" w:fill="FFFFFF" w:themeFill="background1"/>
        </w:rPr>
        <w:t>) et de l'échelle d'évaluation des sessions (</w:t>
      </w:r>
      <w:r w:rsidRPr="00954C6F">
        <w:rPr>
          <w:rFonts w:cstheme="minorHAnsi"/>
          <w:i/>
          <w:iCs/>
          <w:sz w:val="36"/>
          <w:szCs w:val="36"/>
          <w:shd w:val="clear" w:color="auto" w:fill="FFFFFF" w:themeFill="background1"/>
        </w:rPr>
        <w:t>SRS</w:t>
      </w:r>
      <w:r w:rsidRPr="00954C6F">
        <w:rPr>
          <w:rFonts w:cstheme="minorHAnsi"/>
          <w:sz w:val="36"/>
          <w:szCs w:val="36"/>
          <w:shd w:val="clear" w:color="auto" w:fill="FFFFFF" w:themeFill="background1"/>
        </w:rPr>
        <w:t>*).</w:t>
      </w:r>
    </w:p>
    <w:p w14:paraId="668EB6C7" w14:textId="210FCC8C" w:rsidR="001514C3" w:rsidRDefault="001514C3" w:rsidP="008530D2">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rPr>
        <w:t>« </w:t>
      </w:r>
      <w:r w:rsidRPr="001514C3">
        <w:rPr>
          <w:rFonts w:cstheme="minorHAnsi"/>
          <w:b/>
          <w:bCs/>
          <w:sz w:val="36"/>
          <w:szCs w:val="36"/>
          <w:shd w:val="clear" w:color="auto" w:fill="FFFFFF"/>
        </w:rPr>
        <w:t>FIV » ou « Fécondation In Vitro</w:t>
      </w:r>
      <w:r>
        <w:rPr>
          <w:rFonts w:cstheme="minorHAnsi"/>
          <w:sz w:val="36"/>
          <w:szCs w:val="36"/>
          <w:shd w:val="clear" w:color="auto" w:fill="FFFFFF"/>
        </w:rPr>
        <w:t xml:space="preserve"> » : </w:t>
      </w:r>
      <w:r w:rsidRPr="001514C3">
        <w:rPr>
          <w:rFonts w:cstheme="minorHAnsi"/>
          <w:sz w:val="36"/>
          <w:szCs w:val="36"/>
          <w:shd w:val="clear" w:color="auto" w:fill="FFFFFF" w:themeFill="background1"/>
        </w:rPr>
        <w:t>Technique de traitement de l’infertilité qui consiste à reproduire au laboratoire ce qui se passe naturellement dans les trompes : la fécondation et les premières étapes du développement embryonnaire.</w:t>
      </w:r>
    </w:p>
    <w:p w14:paraId="11B34C31" w14:textId="4F0848DE" w:rsidR="00212C3B" w:rsidRDefault="00212C3B" w:rsidP="00212C3B">
      <w:pPr>
        <w:shd w:val="clear" w:color="auto" w:fill="FFFFFF" w:themeFill="background1"/>
        <w:rPr>
          <w:rFonts w:cstheme="minorHAnsi"/>
          <w:b/>
          <w:bCs/>
          <w:color w:val="000000" w:themeColor="text1"/>
          <w:sz w:val="36"/>
          <w:szCs w:val="36"/>
          <w:shd w:val="clear" w:color="auto" w:fill="FFFFFF" w:themeFill="background1"/>
        </w:rPr>
      </w:pPr>
      <w:bookmarkStart w:id="329" w:name="_Hlk190274817"/>
      <w:r w:rsidRPr="00212C3B">
        <w:rPr>
          <w:rFonts w:cstheme="minorHAnsi"/>
          <w:b/>
          <w:bCs/>
          <w:sz w:val="36"/>
          <w:szCs w:val="36"/>
          <w:shd w:val="clear" w:color="auto" w:fill="FFFFFF" w:themeFill="background1"/>
        </w:rPr>
        <w:t>« Flash-back »</w:t>
      </w:r>
      <w:r>
        <w:rPr>
          <w:rFonts w:cstheme="minorHAnsi"/>
          <w:sz w:val="36"/>
          <w:szCs w:val="36"/>
          <w:shd w:val="clear" w:color="auto" w:fill="FFFFFF" w:themeFill="background1"/>
        </w:rPr>
        <w:t xml:space="preserve"> : </w:t>
      </w:r>
      <w:r w:rsidRPr="00212C3B">
        <w:rPr>
          <w:rFonts w:cstheme="minorHAnsi"/>
          <w:color w:val="000000" w:themeColor="text1"/>
          <w:sz w:val="36"/>
          <w:szCs w:val="36"/>
          <w:shd w:val="clear" w:color="auto" w:fill="FFFFFF" w:themeFill="background1"/>
        </w:rPr>
        <w:t>Irruption incontrôlée d’images mentales qui font revivre la situation traumatisante à la victime. La personne peut aussi revivre ces réactions lorsqu'elle est exposée à une situation semblable à celle qui a causé le traumatisme (</w:t>
      </w:r>
      <w:r w:rsidRPr="009D5FC1">
        <w:rPr>
          <w:rFonts w:cstheme="minorHAnsi"/>
          <w:i/>
          <w:iCs/>
          <w:color w:val="000000" w:themeColor="text1"/>
          <w:sz w:val="36"/>
          <w:szCs w:val="36"/>
          <w:shd w:val="clear" w:color="auto" w:fill="FFFFFF" w:themeFill="background1"/>
        </w:rPr>
        <w:t>reviviscence</w:t>
      </w:r>
      <w:r w:rsidRPr="00212C3B">
        <w:rPr>
          <w:rFonts w:cstheme="minorHAnsi"/>
          <w:color w:val="000000" w:themeColor="text1"/>
          <w:sz w:val="36"/>
          <w:szCs w:val="36"/>
          <w:shd w:val="clear" w:color="auto" w:fill="FFFFFF" w:themeFill="background1"/>
        </w:rPr>
        <w:t xml:space="preserve">*). Symptôme typique de </w:t>
      </w:r>
      <w:r w:rsidRPr="00212C3B">
        <w:rPr>
          <w:rFonts w:cstheme="minorHAnsi"/>
          <w:i/>
          <w:iCs/>
          <w:color w:val="000000" w:themeColor="text1"/>
          <w:sz w:val="36"/>
          <w:szCs w:val="36"/>
          <w:shd w:val="clear" w:color="auto" w:fill="FFFFFF" w:themeFill="background1"/>
        </w:rPr>
        <w:t>SSPT</w:t>
      </w:r>
      <w:r w:rsidRPr="00212C3B">
        <w:rPr>
          <w:rFonts w:cstheme="minorHAnsi"/>
          <w:color w:val="000000" w:themeColor="text1"/>
          <w:sz w:val="36"/>
          <w:szCs w:val="36"/>
          <w:shd w:val="clear" w:color="auto" w:fill="FFFFFF" w:themeFill="background1"/>
        </w:rPr>
        <w:t>*.</w:t>
      </w:r>
      <w:r w:rsidR="009D5FC1">
        <w:rPr>
          <w:rFonts w:cstheme="minorHAnsi"/>
          <w:color w:val="000000" w:themeColor="text1"/>
          <w:sz w:val="36"/>
          <w:szCs w:val="36"/>
          <w:shd w:val="clear" w:color="auto" w:fill="FFFFFF" w:themeFill="background1"/>
        </w:rPr>
        <w:t xml:space="preserve"> </w:t>
      </w:r>
      <w:bookmarkEnd w:id="329"/>
      <w:r w:rsidR="009D5FC1" w:rsidRPr="009D5FC1">
        <w:rPr>
          <w:rFonts w:cstheme="minorHAnsi"/>
          <w:b/>
          <w:bCs/>
          <w:color w:val="000000" w:themeColor="text1"/>
          <w:sz w:val="36"/>
          <w:szCs w:val="36"/>
          <w:shd w:val="clear" w:color="auto" w:fill="FFFFFF" w:themeFill="background1"/>
        </w:rPr>
        <w:t>IH 02 2025</w:t>
      </w:r>
    </w:p>
    <w:p w14:paraId="23EE607C" w14:textId="2FC5C688" w:rsidR="001F7E3E" w:rsidRPr="001F7E3E" w:rsidRDefault="001F7E3E" w:rsidP="00212C3B">
      <w:pPr>
        <w:shd w:val="clear" w:color="auto" w:fill="FFFFFF" w:themeFill="background1"/>
        <w:rPr>
          <w:rFonts w:cstheme="minorHAnsi"/>
          <w:sz w:val="36"/>
          <w:szCs w:val="36"/>
          <w:shd w:val="clear" w:color="auto" w:fill="FFFFFF"/>
        </w:rPr>
      </w:pPr>
      <w:bookmarkStart w:id="330" w:name="_Hlk200983062"/>
      <w:r w:rsidRPr="001F7E3E">
        <w:rPr>
          <w:rFonts w:cstheme="minorHAnsi"/>
          <w:b/>
          <w:bCs/>
          <w:sz w:val="36"/>
          <w:szCs w:val="36"/>
          <w:shd w:val="clear" w:color="auto" w:fill="FFFFFF"/>
        </w:rPr>
        <w:t>« Flèche du pire</w:t>
      </w:r>
      <w:r>
        <w:rPr>
          <w:rFonts w:cstheme="minorHAnsi"/>
          <w:b/>
          <w:bCs/>
          <w:sz w:val="36"/>
          <w:szCs w:val="36"/>
          <w:shd w:val="clear" w:color="auto" w:fill="FFFFFF"/>
        </w:rPr>
        <w:t> »</w:t>
      </w:r>
      <w:r w:rsidRPr="001F7E3E">
        <w:rPr>
          <w:rFonts w:cstheme="minorHAnsi"/>
          <w:b/>
          <w:bCs/>
          <w:sz w:val="36"/>
          <w:szCs w:val="36"/>
          <w:shd w:val="clear" w:color="auto" w:fill="FFFFFF"/>
        </w:rPr>
        <w:t> ou</w:t>
      </w:r>
      <w:r>
        <w:rPr>
          <w:rFonts w:cstheme="minorHAnsi"/>
          <w:b/>
          <w:bCs/>
          <w:sz w:val="36"/>
          <w:szCs w:val="36"/>
          <w:shd w:val="clear" w:color="auto" w:fill="FFFFFF"/>
        </w:rPr>
        <w:t xml:space="preserve"> </w:t>
      </w:r>
      <w:r w:rsidRPr="00120CD3">
        <w:rPr>
          <w:rFonts w:cstheme="minorHAnsi"/>
          <w:b/>
          <w:bCs/>
          <w:sz w:val="36"/>
          <w:szCs w:val="36"/>
          <w:shd w:val="clear" w:color="auto" w:fill="FFFFFF"/>
        </w:rPr>
        <w:t>« Pire du pire »</w:t>
      </w:r>
      <w:r>
        <w:rPr>
          <w:rFonts w:cstheme="minorHAnsi"/>
          <w:sz w:val="36"/>
          <w:szCs w:val="36"/>
          <w:shd w:val="clear" w:color="auto" w:fill="FFFFFF"/>
        </w:rPr>
        <w:t xml:space="preserve"> : Technique de </w:t>
      </w:r>
      <w:r w:rsidRPr="00120CD3">
        <w:rPr>
          <w:rFonts w:cstheme="minorHAnsi"/>
          <w:i/>
          <w:iCs/>
          <w:sz w:val="36"/>
          <w:szCs w:val="36"/>
          <w:shd w:val="clear" w:color="auto" w:fill="FFFFFF"/>
        </w:rPr>
        <w:t>thérapie systémique</w:t>
      </w:r>
      <w:r>
        <w:rPr>
          <w:rFonts w:cstheme="minorHAnsi"/>
          <w:sz w:val="36"/>
          <w:szCs w:val="36"/>
          <w:shd w:val="clear" w:color="auto" w:fill="FFFFFF"/>
        </w:rPr>
        <w:t xml:space="preserve">* qui consiste lors d’un entretien thérapeutique à amener iel </w:t>
      </w:r>
      <w:proofErr w:type="gramStart"/>
      <w:r>
        <w:rPr>
          <w:rFonts w:cstheme="minorHAnsi"/>
          <w:sz w:val="36"/>
          <w:szCs w:val="36"/>
          <w:shd w:val="clear" w:color="auto" w:fill="FFFFFF"/>
        </w:rPr>
        <w:t>patient.e</w:t>
      </w:r>
      <w:proofErr w:type="gramEnd"/>
      <w:r>
        <w:rPr>
          <w:rFonts w:cstheme="minorHAnsi"/>
          <w:sz w:val="36"/>
          <w:szCs w:val="36"/>
          <w:shd w:val="clear" w:color="auto" w:fill="FFFFFF"/>
        </w:rPr>
        <w:t xml:space="preserve"> à affronter progressivement les pires conséquences de ses peurs, jusqu’à leur maximum (souvent la mort). On obtient alors une </w:t>
      </w:r>
      <w:r w:rsidRPr="00234278">
        <w:rPr>
          <w:rFonts w:cstheme="minorHAnsi"/>
          <w:i/>
          <w:iCs/>
          <w:sz w:val="36"/>
          <w:szCs w:val="36"/>
          <w:shd w:val="clear" w:color="auto" w:fill="FFFFFF"/>
        </w:rPr>
        <w:t>expérience émotionnelle correctrice</w:t>
      </w:r>
      <w:r>
        <w:rPr>
          <w:rFonts w:cstheme="minorHAnsi"/>
          <w:sz w:val="36"/>
          <w:szCs w:val="36"/>
          <w:shd w:val="clear" w:color="auto" w:fill="FFFFFF"/>
        </w:rPr>
        <w:t xml:space="preserve">* qui stimule le changement. </w:t>
      </w:r>
      <w:bookmarkEnd w:id="330"/>
      <w:r w:rsidRPr="001F7E3E">
        <w:rPr>
          <w:rFonts w:cstheme="minorHAnsi"/>
          <w:b/>
          <w:bCs/>
          <w:sz w:val="36"/>
          <w:szCs w:val="36"/>
          <w:shd w:val="clear" w:color="auto" w:fill="FFFFFF"/>
        </w:rPr>
        <w:t>IH 06 2025</w:t>
      </w:r>
    </w:p>
    <w:p w14:paraId="3C840720" w14:textId="7A3F985B" w:rsidR="00B76FF3" w:rsidRDefault="008860BE" w:rsidP="00B902AA">
      <w:pPr>
        <w:rPr>
          <w:rFonts w:cstheme="minorHAnsi"/>
          <w:b/>
          <w:bCs/>
          <w:color w:val="202124"/>
          <w:sz w:val="36"/>
          <w:szCs w:val="36"/>
          <w:shd w:val="clear" w:color="auto" w:fill="FFFFFF"/>
        </w:rPr>
      </w:pPr>
      <w:bookmarkStart w:id="331" w:name="_Hlk104046438"/>
      <w:r>
        <w:rPr>
          <w:rFonts w:cstheme="minorHAnsi"/>
          <w:b/>
          <w:bCs/>
          <w:color w:val="202124"/>
          <w:sz w:val="36"/>
          <w:szCs w:val="36"/>
          <w:shd w:val="clear" w:color="auto" w:fill="FFFFFF"/>
        </w:rPr>
        <w:t xml:space="preserve">« Fleurs de Bach » : </w:t>
      </w:r>
      <w:r w:rsidRPr="001F7E3E">
        <w:rPr>
          <w:rFonts w:cstheme="minorHAnsi"/>
          <w:color w:val="000000" w:themeColor="text1"/>
          <w:sz w:val="36"/>
          <w:szCs w:val="36"/>
          <w:shd w:val="clear" w:color="auto" w:fill="FFFFFF" w:themeFill="background1"/>
        </w:rPr>
        <w:t xml:space="preserve">Technique de </w:t>
      </w:r>
      <w:r w:rsidRPr="001F7E3E">
        <w:rPr>
          <w:rFonts w:cstheme="minorHAnsi"/>
          <w:i/>
          <w:iCs/>
          <w:color w:val="000000" w:themeColor="text1"/>
          <w:sz w:val="36"/>
          <w:szCs w:val="36"/>
          <w:shd w:val="clear" w:color="auto" w:fill="FFFFFF" w:themeFill="background1"/>
        </w:rPr>
        <w:t>phytothérapie</w:t>
      </w:r>
      <w:r w:rsidR="001F7E3E">
        <w:rPr>
          <w:rFonts w:cstheme="minorHAnsi"/>
          <w:color w:val="000000" w:themeColor="text1"/>
          <w:sz w:val="36"/>
          <w:szCs w:val="36"/>
          <w:shd w:val="clear" w:color="auto" w:fill="FFFFFF" w:themeFill="background1"/>
        </w:rPr>
        <w:t>*</w:t>
      </w:r>
      <w:r w:rsidRPr="001F7E3E">
        <w:rPr>
          <w:rFonts w:cstheme="minorHAnsi"/>
          <w:color w:val="000000" w:themeColor="text1"/>
          <w:sz w:val="36"/>
          <w:szCs w:val="36"/>
          <w:shd w:val="clear" w:color="auto" w:fill="FFFFFF" w:themeFill="background1"/>
        </w:rPr>
        <w:t xml:space="preserve"> sans fondement scientifique considérée comme une </w:t>
      </w:r>
      <w:r w:rsidRPr="001F7E3E">
        <w:rPr>
          <w:rFonts w:cstheme="minorHAnsi"/>
          <w:i/>
          <w:iCs/>
          <w:color w:val="000000" w:themeColor="text1"/>
          <w:sz w:val="36"/>
          <w:szCs w:val="36"/>
          <w:shd w:val="clear" w:color="auto" w:fill="FFFFFF" w:themeFill="background1"/>
        </w:rPr>
        <w:t>pseudoscience</w:t>
      </w:r>
      <w:r w:rsidR="001F7E3E">
        <w:rPr>
          <w:rFonts w:cstheme="minorHAnsi"/>
          <w:color w:val="000000" w:themeColor="text1"/>
          <w:sz w:val="36"/>
          <w:szCs w:val="36"/>
          <w:shd w:val="clear" w:color="auto" w:fill="FFFFFF" w:themeFill="background1"/>
        </w:rPr>
        <w:t>*</w:t>
      </w:r>
      <w:r w:rsidRPr="008860BE">
        <w:rPr>
          <w:rFonts w:cstheme="minorHAnsi"/>
          <w:color w:val="202124"/>
          <w:sz w:val="36"/>
          <w:szCs w:val="36"/>
          <w:shd w:val="clear" w:color="auto" w:fill="FFFFFF"/>
        </w:rPr>
        <w:t>.</w:t>
      </w:r>
      <w:r>
        <w:rPr>
          <w:rFonts w:cstheme="minorHAnsi"/>
          <w:color w:val="202124"/>
          <w:sz w:val="36"/>
          <w:szCs w:val="36"/>
          <w:shd w:val="clear" w:color="auto" w:fill="FFFFFF"/>
        </w:rPr>
        <w:t xml:space="preserve"> </w:t>
      </w:r>
      <w:bookmarkEnd w:id="331"/>
      <w:r w:rsidRPr="008860BE">
        <w:rPr>
          <w:rFonts w:cstheme="minorHAnsi"/>
          <w:b/>
          <w:bCs/>
          <w:color w:val="202124"/>
          <w:sz w:val="36"/>
          <w:szCs w:val="36"/>
          <w:shd w:val="clear" w:color="auto" w:fill="FFFFFF"/>
        </w:rPr>
        <w:t>IH 06 2022.</w:t>
      </w:r>
    </w:p>
    <w:p w14:paraId="61D3A4EB" w14:textId="27FF9B01" w:rsidR="003E5CFC" w:rsidRDefault="003E5CFC" w:rsidP="00B902AA">
      <w:pPr>
        <w:rPr>
          <w:rFonts w:cstheme="minorHAnsi"/>
          <w:b/>
          <w:bCs/>
          <w:color w:val="202124"/>
          <w:sz w:val="36"/>
          <w:szCs w:val="36"/>
          <w:shd w:val="clear" w:color="auto" w:fill="FFFFFF"/>
        </w:rPr>
      </w:pPr>
      <w:bookmarkStart w:id="332" w:name="_Hlk160908103"/>
      <w:r>
        <w:rPr>
          <w:rFonts w:cstheme="minorHAnsi"/>
          <w:b/>
          <w:bCs/>
          <w:color w:val="202124"/>
          <w:sz w:val="36"/>
          <w:szCs w:val="36"/>
          <w:shd w:val="clear" w:color="auto" w:fill="FFFFFF"/>
        </w:rPr>
        <w:t>« Flexibilité attentionnelle » :</w:t>
      </w:r>
      <w:r w:rsidR="00A11E06" w:rsidRPr="00A11E06">
        <w:rPr>
          <w:rFonts w:ascii="Arial" w:hAnsi="Arial" w:cs="Arial"/>
          <w:color w:val="312B39"/>
          <w:shd w:val="clear" w:color="auto" w:fill="FFFFFF"/>
        </w:rPr>
        <w:t xml:space="preserve"> </w:t>
      </w:r>
      <w:r w:rsidR="00A11E06" w:rsidRPr="00A11E06">
        <w:rPr>
          <w:rFonts w:cstheme="minorHAnsi"/>
          <w:color w:val="000000" w:themeColor="text1"/>
          <w:sz w:val="36"/>
          <w:szCs w:val="36"/>
          <w:shd w:val="clear" w:color="auto" w:fill="FFFFFF" w:themeFill="background1"/>
        </w:rPr>
        <w:t>Capacité d’alterner entre plusieurs tâches ou pensées, en dirigeant l’attention successivement sur l’une puis sur l’autre. Les personnes autistes ou celles présentant un </w:t>
      </w:r>
      <w:hyperlink r:id="rId173" w:tooltip="Glossaire : TDA/H" w:history="1">
        <w:r w:rsidR="00A11E06" w:rsidRPr="00A11E06">
          <w:rPr>
            <w:rStyle w:val="Lienhypertexte"/>
            <w:rFonts w:cstheme="minorHAnsi"/>
            <w:i/>
            <w:iCs/>
            <w:color w:val="000000" w:themeColor="text1"/>
            <w:sz w:val="36"/>
            <w:szCs w:val="36"/>
            <w:u w:val="none"/>
            <w:shd w:val="clear" w:color="auto" w:fill="FFFFFF" w:themeFill="background1"/>
          </w:rPr>
          <w:t>TDAH</w:t>
        </w:r>
      </w:hyperlink>
      <w:r w:rsidR="00A11E06">
        <w:rPr>
          <w:rFonts w:cstheme="minorHAnsi"/>
          <w:color w:val="000000" w:themeColor="text1"/>
          <w:sz w:val="36"/>
          <w:szCs w:val="36"/>
          <w:shd w:val="clear" w:color="auto" w:fill="FFFFFF" w:themeFill="background1"/>
        </w:rPr>
        <w:t>*</w:t>
      </w:r>
      <w:r w:rsidR="00A11E06" w:rsidRPr="00A11E06">
        <w:rPr>
          <w:rFonts w:cstheme="minorHAnsi"/>
          <w:color w:val="000000" w:themeColor="text1"/>
          <w:sz w:val="36"/>
          <w:szCs w:val="36"/>
          <w:shd w:val="clear" w:color="auto" w:fill="FFFFFF" w:themeFill="background1"/>
        </w:rPr>
        <w:t> peuvent avoir des difficultés de flexibilité attentionnelle.</w:t>
      </w:r>
      <w:r w:rsidR="00A11E06" w:rsidRPr="00A11E06">
        <w:rPr>
          <w:rFonts w:cstheme="minorHAnsi"/>
          <w:b/>
          <w:bCs/>
          <w:color w:val="202124"/>
          <w:sz w:val="36"/>
          <w:szCs w:val="36"/>
          <w:shd w:val="clear" w:color="auto" w:fill="FFFFFF"/>
        </w:rPr>
        <w:t>  </w:t>
      </w:r>
      <w:bookmarkEnd w:id="332"/>
      <w:r w:rsidR="00A11E06">
        <w:rPr>
          <w:rFonts w:cstheme="minorHAnsi"/>
          <w:b/>
          <w:bCs/>
          <w:color w:val="202124"/>
          <w:sz w:val="36"/>
          <w:szCs w:val="36"/>
          <w:shd w:val="clear" w:color="auto" w:fill="FFFFFF"/>
        </w:rPr>
        <w:t>IH 03 2024</w:t>
      </w:r>
      <w:r>
        <w:rPr>
          <w:rFonts w:cstheme="minorHAnsi"/>
          <w:b/>
          <w:bCs/>
          <w:color w:val="202124"/>
          <w:sz w:val="36"/>
          <w:szCs w:val="36"/>
          <w:shd w:val="clear" w:color="auto" w:fill="FFFFFF"/>
        </w:rPr>
        <w:t xml:space="preserve"> </w:t>
      </w:r>
    </w:p>
    <w:p w14:paraId="58DE3A2F" w14:textId="383B49E5" w:rsidR="00C02E16" w:rsidRDefault="00C02E16" w:rsidP="00B902AA">
      <w:pPr>
        <w:rPr>
          <w:rFonts w:ascii="Arial" w:hAnsi="Arial" w:cs="Arial"/>
          <w:color w:val="000000" w:themeColor="text1"/>
          <w:sz w:val="30"/>
          <w:szCs w:val="30"/>
          <w:shd w:val="clear" w:color="auto" w:fill="FFFFFF" w:themeFill="background1"/>
        </w:rPr>
      </w:pPr>
      <w:r>
        <w:rPr>
          <w:rFonts w:cstheme="minorHAnsi"/>
          <w:b/>
          <w:bCs/>
          <w:color w:val="202124"/>
          <w:sz w:val="36"/>
          <w:szCs w:val="36"/>
          <w:shd w:val="clear" w:color="auto" w:fill="FFFFFF"/>
        </w:rPr>
        <w:t xml:space="preserve">« Flexibilité cognitive » ou « Flexibilité mentale » : </w:t>
      </w:r>
      <w:r w:rsidRPr="00C02E16">
        <w:rPr>
          <w:rFonts w:ascii="Arial" w:hAnsi="Arial" w:cs="Arial"/>
          <w:color w:val="000000" w:themeColor="text1"/>
          <w:sz w:val="30"/>
          <w:szCs w:val="30"/>
          <w:shd w:val="clear" w:color="auto" w:fill="FFFFFF" w:themeFill="background1"/>
        </w:rPr>
        <w:t>Capacité de notre cerveau à adapter notre conduite et notre pensée à des situations nouvelles, changeantes ou inattendues.</w:t>
      </w:r>
    </w:p>
    <w:p w14:paraId="48E03807" w14:textId="7111AFCB" w:rsidR="00C02E16" w:rsidRPr="00BE3AB5" w:rsidRDefault="00C02E16" w:rsidP="00BE3AB5">
      <w:pPr>
        <w:shd w:val="clear" w:color="auto" w:fill="FFFFFF" w:themeFill="background1"/>
        <w:rPr>
          <w:rFonts w:cstheme="minorHAnsi"/>
          <w:color w:val="000000" w:themeColor="text1"/>
          <w:sz w:val="36"/>
          <w:szCs w:val="36"/>
          <w:shd w:val="clear" w:color="auto" w:fill="FFFFFF"/>
        </w:rPr>
      </w:pPr>
      <w:bookmarkStart w:id="333" w:name="_Hlk217678271"/>
      <w:r>
        <w:rPr>
          <w:rFonts w:cstheme="minorHAnsi"/>
          <w:b/>
          <w:bCs/>
          <w:color w:val="202124"/>
          <w:sz w:val="36"/>
          <w:szCs w:val="36"/>
          <w:shd w:val="clear" w:color="auto" w:fill="FFFFFF"/>
        </w:rPr>
        <w:t>« Flexibilité mentale » ou « Flexibilité cognitive »</w:t>
      </w:r>
      <w:r w:rsidR="006E7977">
        <w:rPr>
          <w:rFonts w:cstheme="minorHAnsi"/>
          <w:b/>
          <w:bCs/>
          <w:color w:val="202124"/>
          <w:sz w:val="36"/>
          <w:szCs w:val="36"/>
          <w:shd w:val="clear" w:color="auto" w:fill="FFFFFF"/>
        </w:rPr>
        <w:t xml:space="preserve"> </w:t>
      </w:r>
      <w:r>
        <w:rPr>
          <w:rFonts w:cstheme="minorHAnsi"/>
          <w:b/>
          <w:bCs/>
          <w:color w:val="202124"/>
          <w:sz w:val="36"/>
          <w:szCs w:val="36"/>
          <w:shd w:val="clear" w:color="auto" w:fill="FFFFFF"/>
        </w:rPr>
        <w:t xml:space="preserve">: </w:t>
      </w:r>
      <w:r w:rsidRPr="00BE3AB5">
        <w:rPr>
          <w:rFonts w:cstheme="minorHAnsi"/>
          <w:color w:val="000000" w:themeColor="text1"/>
          <w:sz w:val="36"/>
          <w:szCs w:val="36"/>
          <w:shd w:val="clear" w:color="auto" w:fill="FFFFFF" w:themeFill="background1"/>
        </w:rPr>
        <w:t>Capacité de notre cerveau à adapter notre conduite et notre pensée à des situations nouvelles, changeantes ou inattendues.</w:t>
      </w:r>
      <w:r w:rsidR="003104A5">
        <w:rPr>
          <w:rFonts w:cstheme="minorHAnsi"/>
          <w:color w:val="000000" w:themeColor="text1"/>
          <w:sz w:val="36"/>
          <w:szCs w:val="36"/>
          <w:shd w:val="clear" w:color="auto" w:fill="FFFFFF" w:themeFill="background1"/>
        </w:rPr>
        <w:t xml:space="preserve"> </w:t>
      </w:r>
      <w:bookmarkEnd w:id="333"/>
      <w:r w:rsidR="003104A5" w:rsidRPr="003104A5">
        <w:rPr>
          <w:rFonts w:cstheme="minorHAnsi"/>
          <w:b/>
          <w:bCs/>
          <w:color w:val="000000" w:themeColor="text1"/>
          <w:sz w:val="36"/>
          <w:szCs w:val="36"/>
          <w:shd w:val="clear" w:color="auto" w:fill="FFFFFF" w:themeFill="background1"/>
        </w:rPr>
        <w:t>IH 01 2026</w:t>
      </w:r>
    </w:p>
    <w:p w14:paraId="34E21618" w14:textId="58E52B65" w:rsidR="008860BE" w:rsidRDefault="008860BE" w:rsidP="00B902AA">
      <w:pPr>
        <w:rPr>
          <w:rFonts w:cstheme="minorHAnsi"/>
          <w:color w:val="202124"/>
          <w:sz w:val="36"/>
          <w:szCs w:val="36"/>
          <w:shd w:val="clear" w:color="auto" w:fill="FFFFFF"/>
        </w:rPr>
      </w:pPr>
      <w:r>
        <w:rPr>
          <w:rFonts w:cstheme="minorHAnsi"/>
          <w:color w:val="202124"/>
          <w:sz w:val="36"/>
          <w:szCs w:val="36"/>
          <w:shd w:val="clear" w:color="auto" w:fill="FFFFFF"/>
        </w:rPr>
        <w:t xml:space="preserve"> </w:t>
      </w:r>
      <w:r w:rsidR="00B76FF3" w:rsidRPr="00B76FF3">
        <w:rPr>
          <w:rFonts w:cstheme="minorHAnsi"/>
          <w:b/>
          <w:bCs/>
          <w:color w:val="202124"/>
          <w:sz w:val="36"/>
          <w:szCs w:val="36"/>
          <w:shd w:val="clear" w:color="auto" w:fill="FFFFFF"/>
        </w:rPr>
        <w:t>« Float back » </w:t>
      </w:r>
      <w:r w:rsidR="00B76FF3">
        <w:rPr>
          <w:rFonts w:cstheme="minorHAnsi"/>
          <w:b/>
          <w:bCs/>
          <w:color w:val="202124"/>
          <w:sz w:val="36"/>
          <w:szCs w:val="36"/>
          <w:shd w:val="clear" w:color="auto" w:fill="FFFFFF"/>
        </w:rPr>
        <w:t xml:space="preserve">ou </w:t>
      </w:r>
      <w:r w:rsidR="00B76FF3" w:rsidRPr="00B76FF3">
        <w:rPr>
          <w:rFonts w:cstheme="minorHAnsi"/>
          <w:b/>
          <w:bCs/>
          <w:color w:val="202124"/>
          <w:sz w:val="36"/>
          <w:szCs w:val="36"/>
          <w:shd w:val="clear" w:color="auto" w:fill="FFFFFF"/>
        </w:rPr>
        <w:t>« Pont d’affect » :  </w:t>
      </w:r>
      <w:r w:rsidR="00B76FF3" w:rsidRPr="00B76FF3">
        <w:rPr>
          <w:rFonts w:cstheme="minorHAnsi"/>
          <w:color w:val="202124"/>
          <w:sz w:val="36"/>
          <w:szCs w:val="36"/>
          <w:shd w:val="clear" w:color="auto" w:fill="FFFFFF"/>
        </w:rPr>
        <w:t xml:space="preserve">Technique issue de l’hypnose, fréquemment employée en thérapie </w:t>
      </w:r>
      <w:r w:rsidR="00B76FF3" w:rsidRPr="007D027C">
        <w:rPr>
          <w:rFonts w:cstheme="minorHAnsi"/>
          <w:i/>
          <w:iCs/>
          <w:color w:val="202124"/>
          <w:sz w:val="36"/>
          <w:szCs w:val="36"/>
          <w:shd w:val="clear" w:color="auto" w:fill="FFFFFF"/>
        </w:rPr>
        <w:t>EMDR</w:t>
      </w:r>
      <w:r w:rsidR="00B76FF3" w:rsidRPr="00B76FF3">
        <w:rPr>
          <w:rFonts w:cstheme="minorHAnsi"/>
          <w:color w:val="202124"/>
          <w:sz w:val="36"/>
          <w:szCs w:val="36"/>
          <w:shd w:val="clear" w:color="auto" w:fill="FFFFFF"/>
        </w:rPr>
        <w:t>*. En partant d’une situation difficile du présent, cette technique incite le patient se centrer sur la cognition négative sous-jacente (</w:t>
      </w:r>
      <w:r w:rsidR="00B76FF3" w:rsidRPr="00C02E16">
        <w:rPr>
          <w:rFonts w:cstheme="minorHAnsi"/>
          <w:color w:val="202124"/>
          <w:sz w:val="36"/>
          <w:szCs w:val="36"/>
          <w:shd w:val="clear" w:color="auto" w:fill="FFFFFF"/>
        </w:rPr>
        <w:t>par exemple</w:t>
      </w:r>
      <w:r w:rsidR="006E7977">
        <w:rPr>
          <w:rFonts w:cstheme="minorHAnsi"/>
          <w:i/>
          <w:iCs/>
          <w:color w:val="202124"/>
          <w:sz w:val="36"/>
          <w:szCs w:val="36"/>
          <w:shd w:val="clear" w:color="auto" w:fill="FFFFFF"/>
        </w:rPr>
        <w:t xml:space="preserve"> </w:t>
      </w:r>
      <w:r w:rsidR="00B76FF3" w:rsidRPr="00B76FF3">
        <w:rPr>
          <w:rFonts w:cstheme="minorHAnsi"/>
          <w:i/>
          <w:iCs/>
          <w:color w:val="202124"/>
          <w:sz w:val="36"/>
          <w:szCs w:val="36"/>
          <w:shd w:val="clear" w:color="auto" w:fill="FFFFFF"/>
        </w:rPr>
        <w:t>«</w:t>
      </w:r>
      <w:r w:rsidR="006E7977">
        <w:rPr>
          <w:rFonts w:cstheme="minorHAnsi"/>
          <w:i/>
          <w:iCs/>
          <w:color w:val="202124"/>
          <w:sz w:val="36"/>
          <w:szCs w:val="36"/>
          <w:shd w:val="clear" w:color="auto" w:fill="FFFFFF"/>
        </w:rPr>
        <w:t xml:space="preserve"> </w:t>
      </w:r>
      <w:r w:rsidR="00B76FF3" w:rsidRPr="00B76FF3">
        <w:rPr>
          <w:rFonts w:cstheme="minorHAnsi"/>
          <w:i/>
          <w:iCs/>
          <w:color w:val="202124"/>
          <w:sz w:val="36"/>
          <w:szCs w:val="36"/>
          <w:shd w:val="clear" w:color="auto" w:fill="FFFFFF"/>
        </w:rPr>
        <w:t>je suis nul »</w:t>
      </w:r>
      <w:r w:rsidR="00B76FF3" w:rsidRPr="00B76FF3">
        <w:rPr>
          <w:rFonts w:cstheme="minorHAnsi"/>
          <w:color w:val="202124"/>
          <w:sz w:val="36"/>
          <w:szCs w:val="36"/>
          <w:shd w:val="clear" w:color="auto" w:fill="FFFFFF"/>
        </w:rPr>
        <w:t>) et sur l’émotion et la sensation corporelle associées (</w:t>
      </w:r>
      <w:r w:rsidR="00B76FF3" w:rsidRPr="00C02E16">
        <w:rPr>
          <w:rFonts w:cstheme="minorHAnsi"/>
          <w:color w:val="202124"/>
          <w:sz w:val="36"/>
          <w:szCs w:val="36"/>
          <w:shd w:val="clear" w:color="auto" w:fill="FFFFFF"/>
        </w:rPr>
        <w:t>désespoir et sensation d’abattement dans tout le corps, par exemple</w:t>
      </w:r>
      <w:r w:rsidR="00B76FF3" w:rsidRPr="00B76FF3">
        <w:rPr>
          <w:rFonts w:cstheme="minorHAnsi"/>
          <w:color w:val="202124"/>
          <w:sz w:val="36"/>
          <w:szCs w:val="36"/>
          <w:shd w:val="clear" w:color="auto" w:fill="FFFFFF"/>
        </w:rPr>
        <w:t>). On invite ensuite le patient, yeux fermés, à remonter dans le temps, en laissant son esprit flotter au fil des ans jusqu’à son enfance, et à observer quelles situations similaires se présentent à son esprit, où ces différents éléments spécifiques (</w:t>
      </w:r>
      <w:r w:rsidR="00B76FF3" w:rsidRPr="00C02E16">
        <w:rPr>
          <w:rFonts w:cstheme="minorHAnsi"/>
          <w:color w:val="202124"/>
          <w:sz w:val="36"/>
          <w:szCs w:val="36"/>
          <w:shd w:val="clear" w:color="auto" w:fill="FFFFFF"/>
        </w:rPr>
        <w:t>cognition négative, émotion et sensation corporelle</w:t>
      </w:r>
      <w:r w:rsidR="00B76FF3" w:rsidRPr="00B76FF3">
        <w:rPr>
          <w:rFonts w:cstheme="minorHAnsi"/>
          <w:color w:val="202124"/>
          <w:sz w:val="36"/>
          <w:szCs w:val="36"/>
          <w:shd w:val="clear" w:color="auto" w:fill="FFFFFF"/>
        </w:rPr>
        <w:t xml:space="preserve">) sont associés. Ces situations peuvent alors faire d’excellentes cibles de retraitement en thérapie </w:t>
      </w:r>
      <w:r w:rsidR="00B76FF3" w:rsidRPr="007D027C">
        <w:rPr>
          <w:rFonts w:cstheme="minorHAnsi"/>
          <w:i/>
          <w:iCs/>
          <w:color w:val="202124"/>
          <w:sz w:val="36"/>
          <w:szCs w:val="36"/>
          <w:shd w:val="clear" w:color="auto" w:fill="FFFFFF"/>
        </w:rPr>
        <w:t>EMDR</w:t>
      </w:r>
      <w:r w:rsidR="007D027C">
        <w:rPr>
          <w:rFonts w:cstheme="minorHAnsi"/>
          <w:color w:val="202124"/>
          <w:sz w:val="36"/>
          <w:szCs w:val="36"/>
          <w:shd w:val="clear" w:color="auto" w:fill="FFFFFF"/>
        </w:rPr>
        <w:t>*</w:t>
      </w:r>
      <w:r w:rsidR="00B76FF3" w:rsidRPr="00B76FF3">
        <w:rPr>
          <w:rFonts w:cstheme="minorHAnsi"/>
          <w:color w:val="202124"/>
          <w:sz w:val="36"/>
          <w:szCs w:val="36"/>
          <w:shd w:val="clear" w:color="auto" w:fill="FFFFFF"/>
        </w:rPr>
        <w:t xml:space="preserve">, permettant de traiter les événements du passé sous-jacents aux problèmes du présent. </w:t>
      </w:r>
    </w:p>
    <w:p w14:paraId="0BF32BA4" w14:textId="196EF432" w:rsidR="00957276" w:rsidRPr="00195A32" w:rsidRDefault="00957276" w:rsidP="00195A32">
      <w:pPr>
        <w:shd w:val="clear" w:color="auto" w:fill="FFFFFF" w:themeFill="background1"/>
        <w:rPr>
          <w:rFonts w:cstheme="minorHAnsi"/>
          <w:b/>
          <w:bCs/>
          <w:sz w:val="36"/>
          <w:szCs w:val="36"/>
        </w:rPr>
      </w:pPr>
      <w:bookmarkStart w:id="334" w:name="_Hlk107923646"/>
      <w:bookmarkStart w:id="335" w:name="_Hlk107925159"/>
      <w:r>
        <w:rPr>
          <w:rFonts w:cstheme="minorHAnsi"/>
          <w:color w:val="202124"/>
          <w:sz w:val="36"/>
          <w:szCs w:val="36"/>
          <w:shd w:val="clear" w:color="auto" w:fill="FFFFFF"/>
        </w:rPr>
        <w:t>« </w:t>
      </w:r>
      <w:r w:rsidRPr="00957276">
        <w:rPr>
          <w:rFonts w:cstheme="minorHAnsi"/>
          <w:b/>
          <w:bCs/>
          <w:color w:val="202124"/>
          <w:sz w:val="36"/>
          <w:szCs w:val="36"/>
          <w:shd w:val="clear" w:color="auto" w:fill="FFFFFF"/>
        </w:rPr>
        <w:t>Flow »</w:t>
      </w:r>
      <w:r>
        <w:rPr>
          <w:rFonts w:cstheme="minorHAnsi"/>
          <w:color w:val="202124"/>
          <w:sz w:val="36"/>
          <w:szCs w:val="36"/>
          <w:shd w:val="clear" w:color="auto" w:fill="FFFFFF"/>
        </w:rPr>
        <w:t> </w:t>
      </w:r>
      <w:r w:rsidRPr="00957276">
        <w:rPr>
          <w:rFonts w:cstheme="minorHAnsi"/>
          <w:sz w:val="36"/>
          <w:szCs w:val="36"/>
          <w:shd w:val="clear" w:color="auto" w:fill="FFFFFF"/>
        </w:rPr>
        <w:t>:  </w:t>
      </w:r>
      <w:r w:rsidR="004F749B">
        <w:rPr>
          <w:rFonts w:cstheme="minorHAnsi"/>
          <w:sz w:val="36"/>
          <w:szCs w:val="36"/>
          <w:shd w:val="clear" w:color="auto" w:fill="FFFFFF"/>
        </w:rPr>
        <w:t xml:space="preserve">Concept établi par </w:t>
      </w:r>
      <w:proofErr w:type="spellStart"/>
      <w:r w:rsidR="004F749B" w:rsidRPr="004F749B">
        <w:rPr>
          <w:rFonts w:cstheme="minorHAnsi"/>
          <w:sz w:val="36"/>
          <w:szCs w:val="36"/>
          <w:u w:val="single"/>
          <w:shd w:val="clear" w:color="auto" w:fill="FFFFFF"/>
        </w:rPr>
        <w:t>Mihàly</w:t>
      </w:r>
      <w:proofErr w:type="spellEnd"/>
      <w:r w:rsidR="004F749B" w:rsidRPr="004F749B">
        <w:rPr>
          <w:rFonts w:cstheme="minorHAnsi"/>
          <w:sz w:val="36"/>
          <w:szCs w:val="36"/>
          <w:u w:val="single"/>
          <w:shd w:val="clear" w:color="auto" w:fill="FFFFFF"/>
        </w:rPr>
        <w:t xml:space="preserve"> Csikszentmihàlyi</w:t>
      </w:r>
      <w:r w:rsidR="004F749B">
        <w:rPr>
          <w:rFonts w:cstheme="minorHAnsi"/>
          <w:sz w:val="36"/>
          <w:szCs w:val="36"/>
          <w:shd w:val="clear" w:color="auto" w:fill="FFFFFF"/>
        </w:rPr>
        <w:t xml:space="preserve">* en 1975. </w:t>
      </w:r>
      <w:r w:rsidRPr="00957276">
        <w:rPr>
          <w:rFonts w:cstheme="minorHAnsi"/>
          <w:sz w:val="36"/>
          <w:szCs w:val="36"/>
          <w:shd w:val="clear" w:color="auto" w:fill="FFFFFF"/>
        </w:rPr>
        <w:t>Etat mental atteint par une personne lorsqu'elle est complètement plongée dans une activité et qu'elle se trouve dans un état maximal de concentration, de plein engagement et de satisfaction dans son accomplissement</w:t>
      </w:r>
      <w:r w:rsidR="004F749B">
        <w:rPr>
          <w:rFonts w:ascii="Arial" w:hAnsi="Arial" w:cs="Arial"/>
          <w:color w:val="4D5156"/>
          <w:sz w:val="21"/>
          <w:szCs w:val="21"/>
          <w:shd w:val="clear" w:color="auto" w:fill="FFFFFF"/>
        </w:rPr>
        <w:t xml:space="preserve"> </w:t>
      </w:r>
      <w:r w:rsidR="004F749B" w:rsidRPr="004F749B">
        <w:rPr>
          <w:rFonts w:cstheme="minorHAnsi"/>
          <w:color w:val="000000" w:themeColor="text1"/>
          <w:sz w:val="36"/>
          <w:szCs w:val="36"/>
          <w:shd w:val="clear" w:color="auto" w:fill="FFFFFF" w:themeFill="background1"/>
        </w:rPr>
        <w:t>avec un sentiment d’oubli de soi.</w:t>
      </w:r>
      <w:r w:rsidR="004F749B">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xml:space="preserve"> </w:t>
      </w:r>
      <w:r w:rsidR="00B5666D" w:rsidRPr="00EA67B2">
        <w:rPr>
          <w:rFonts w:cstheme="minorHAnsi"/>
          <w:sz w:val="36"/>
          <w:szCs w:val="36"/>
          <w:shd w:val="clear" w:color="auto" w:fill="FFFFFF"/>
        </w:rPr>
        <w:t xml:space="preserve">« </w:t>
      </w:r>
      <w:r w:rsidR="00B5666D" w:rsidRPr="00EA67B2">
        <w:rPr>
          <w:rFonts w:cstheme="minorHAnsi"/>
          <w:i/>
          <w:iCs/>
          <w:sz w:val="36"/>
          <w:szCs w:val="36"/>
          <w:shd w:val="clear" w:color="auto" w:fill="FFFFFF"/>
        </w:rPr>
        <w:t>Mélange</w:t>
      </w:r>
      <w:r w:rsidRPr="00EA67B2">
        <w:rPr>
          <w:rFonts w:cstheme="minorHAnsi"/>
          <w:i/>
          <w:iCs/>
          <w:sz w:val="36"/>
          <w:szCs w:val="36"/>
          <w:shd w:val="clear" w:color="auto" w:fill="FFFFFF"/>
        </w:rPr>
        <w:t xml:space="preserve"> de lâcher-prise</w:t>
      </w:r>
      <w:r w:rsidRPr="00B5666D">
        <w:rPr>
          <w:rFonts w:cstheme="minorHAnsi"/>
          <w:i/>
          <w:iCs/>
          <w:sz w:val="36"/>
          <w:szCs w:val="36"/>
          <w:shd w:val="clear" w:color="auto" w:fill="FFFFFF"/>
        </w:rPr>
        <w:t>, avec un déroulé d’automatismes parfaitement adaptés à la situation, et d’une profonde sensation de maîtrise</w:t>
      </w:r>
      <w:r w:rsidR="00D15D91" w:rsidRPr="00B5666D">
        <w:rPr>
          <w:rFonts w:cstheme="minorHAnsi"/>
          <w:sz w:val="36"/>
          <w:szCs w:val="36"/>
          <w:shd w:val="clear" w:color="auto" w:fill="FFFFFF"/>
        </w:rPr>
        <w:t> »</w:t>
      </w:r>
      <w:r w:rsidRPr="00B5666D">
        <w:rPr>
          <w:rFonts w:cstheme="minorHAnsi"/>
          <w:sz w:val="36"/>
          <w:szCs w:val="36"/>
          <w:shd w:val="clear" w:color="auto" w:fill="FFFFFF"/>
        </w:rPr>
        <w:t xml:space="preserve"> (</w:t>
      </w:r>
      <w:r w:rsidRPr="00C02E16">
        <w:rPr>
          <w:rFonts w:cstheme="minorHAnsi"/>
          <w:sz w:val="36"/>
          <w:szCs w:val="36"/>
          <w:u w:val="single"/>
          <w:shd w:val="clear" w:color="auto" w:fill="FFFFFF"/>
        </w:rPr>
        <w:t>Jean-Philippe Lachaux</w:t>
      </w:r>
      <w:r w:rsidR="00D15D91" w:rsidRPr="00B5666D">
        <w:rPr>
          <w:rFonts w:cstheme="minorHAnsi"/>
          <w:sz w:val="36"/>
          <w:szCs w:val="36"/>
          <w:shd w:val="clear" w:color="auto" w:fill="FFFFFF"/>
        </w:rPr>
        <w:t>*).</w:t>
      </w:r>
      <w:r w:rsidR="00D15D91">
        <w:rPr>
          <w:rFonts w:cstheme="minorHAnsi"/>
          <w:color w:val="4D5156"/>
          <w:sz w:val="36"/>
          <w:szCs w:val="36"/>
          <w:shd w:val="clear" w:color="auto" w:fill="FFFFFF"/>
        </w:rPr>
        <w:t xml:space="preserve"> </w:t>
      </w:r>
      <w:bookmarkEnd w:id="334"/>
      <w:r w:rsidR="00B5666D" w:rsidRPr="00195A32">
        <w:rPr>
          <w:rFonts w:cstheme="minorHAnsi"/>
          <w:sz w:val="36"/>
          <w:szCs w:val="36"/>
          <w:shd w:val="clear" w:color="auto" w:fill="FFFFFF"/>
        </w:rPr>
        <w:t xml:space="preserve">« </w:t>
      </w:r>
      <w:r w:rsidR="00B5666D" w:rsidRPr="00195A32">
        <w:rPr>
          <w:rFonts w:cstheme="minorHAnsi"/>
          <w:i/>
          <w:iCs/>
          <w:sz w:val="36"/>
          <w:szCs w:val="36"/>
          <w:shd w:val="clear" w:color="auto" w:fill="FFFFFF"/>
        </w:rPr>
        <w:t>Plaisir d’accomplir pleinement et facilement une tâche dans un apparent lâcher-prise, uniquement possible dans les domaines que l’on maîtrise parfaitement.</w:t>
      </w:r>
      <w:r w:rsidR="00B5666D" w:rsidRPr="00195A32">
        <w:rPr>
          <w:rFonts w:cstheme="minorHAnsi"/>
          <w:sz w:val="36"/>
          <w:szCs w:val="36"/>
          <w:shd w:val="clear" w:color="auto" w:fill="FFFFFF"/>
        </w:rPr>
        <w:t> » (</w:t>
      </w:r>
      <w:r w:rsidR="00B5666D" w:rsidRPr="00C02E16">
        <w:rPr>
          <w:rFonts w:cstheme="minorHAnsi"/>
          <w:sz w:val="36"/>
          <w:szCs w:val="36"/>
          <w:u w:val="single"/>
          <w:shd w:val="clear" w:color="auto" w:fill="FFFFFF"/>
        </w:rPr>
        <w:t>Christophe André</w:t>
      </w:r>
      <w:r w:rsidR="00BD1D8A" w:rsidRPr="00195A32">
        <w:rPr>
          <w:rFonts w:cstheme="minorHAnsi"/>
          <w:sz w:val="36"/>
          <w:szCs w:val="36"/>
          <w:shd w:val="clear" w:color="auto" w:fill="FFFFFF"/>
        </w:rPr>
        <w:t>*)</w:t>
      </w:r>
      <w:bookmarkEnd w:id="335"/>
      <w:r w:rsidR="006E7977">
        <w:rPr>
          <w:rFonts w:cstheme="minorHAnsi"/>
          <w:sz w:val="36"/>
          <w:szCs w:val="36"/>
          <w:shd w:val="clear" w:color="auto" w:fill="FFFFFF"/>
        </w:rPr>
        <w:t xml:space="preserve">. Etat de grâce. </w:t>
      </w:r>
      <w:r w:rsidR="00D15D91" w:rsidRPr="00195A32">
        <w:rPr>
          <w:rFonts w:cstheme="minorHAnsi"/>
          <w:b/>
          <w:bCs/>
          <w:sz w:val="36"/>
          <w:szCs w:val="36"/>
          <w:shd w:val="clear" w:color="auto" w:fill="FFFFFF"/>
        </w:rPr>
        <w:t>IH 07 2022</w:t>
      </w:r>
    </w:p>
    <w:p w14:paraId="71FF6030" w14:textId="43EE5419" w:rsidR="006D5EB5" w:rsidRDefault="006D5EB5" w:rsidP="00A27BB5">
      <w:pPr>
        <w:rPr>
          <w:rFonts w:cstheme="minorHAnsi"/>
          <w:b/>
          <w:bCs/>
          <w:sz w:val="36"/>
          <w:szCs w:val="36"/>
        </w:rPr>
      </w:pPr>
      <w:bookmarkStart w:id="336" w:name="_Hlk18587607"/>
      <w:r w:rsidRPr="00726A22">
        <w:rPr>
          <w:rFonts w:cstheme="minorHAnsi"/>
          <w:b/>
          <w:bCs/>
          <w:sz w:val="36"/>
          <w:szCs w:val="36"/>
        </w:rPr>
        <w:t>« Fluence ».</w:t>
      </w:r>
      <w:r w:rsidRPr="00726A22">
        <w:rPr>
          <w:rFonts w:cstheme="minorHAnsi"/>
          <w:sz w:val="36"/>
          <w:szCs w:val="36"/>
        </w:rPr>
        <w:t xml:space="preserve"> Sentiment de facilité et de familiarité que l’on éprouve en traitant certaines informations… Le concept de fluence est aussi utilisé pour expliquer que l’on trouve plus sympathique un objet ou une personne que l’on a déjà rencontré plusieurs fois par le passé, ce qui constitue un effet connu en psychologie, l’effet de simple exposition. (</w:t>
      </w:r>
      <w:r w:rsidRPr="00C02E16">
        <w:rPr>
          <w:rFonts w:cstheme="minorHAnsi"/>
          <w:sz w:val="36"/>
          <w:szCs w:val="36"/>
          <w:u w:val="single"/>
        </w:rPr>
        <w:t>Rémy Versace</w:t>
      </w:r>
      <w:r w:rsidRPr="0025523F">
        <w:rPr>
          <w:rFonts w:cstheme="minorHAnsi"/>
          <w:i/>
          <w:iCs/>
          <w:sz w:val="36"/>
          <w:szCs w:val="36"/>
        </w:rPr>
        <w:t xml:space="preserve"> / </w:t>
      </w:r>
      <w:r w:rsidRPr="0030230D">
        <w:rPr>
          <w:rFonts w:cstheme="minorHAnsi"/>
          <w:sz w:val="36"/>
          <w:szCs w:val="36"/>
          <w:u w:val="single"/>
        </w:rPr>
        <w:t xml:space="preserve">Cerveau &amp; Psycho </w:t>
      </w:r>
      <w:r w:rsidRPr="0030230D">
        <w:rPr>
          <w:rFonts w:cstheme="minorHAnsi"/>
          <w:sz w:val="36"/>
          <w:szCs w:val="36"/>
        </w:rPr>
        <w:t>09 2019</w:t>
      </w:r>
      <w:r w:rsidRPr="00726A22">
        <w:rPr>
          <w:rFonts w:cstheme="minorHAnsi"/>
          <w:sz w:val="36"/>
          <w:szCs w:val="36"/>
        </w:rPr>
        <w:t>)</w:t>
      </w:r>
      <w:bookmarkEnd w:id="336"/>
      <w:r w:rsidRPr="00726A22">
        <w:rPr>
          <w:rFonts w:cstheme="minorHAnsi"/>
          <w:sz w:val="36"/>
          <w:szCs w:val="36"/>
        </w:rPr>
        <w:t xml:space="preserve">. </w:t>
      </w:r>
      <w:r w:rsidRPr="00726A22">
        <w:rPr>
          <w:rFonts w:cstheme="minorHAnsi"/>
          <w:b/>
          <w:bCs/>
          <w:sz w:val="36"/>
          <w:szCs w:val="36"/>
        </w:rPr>
        <w:t>IH 09 2019</w:t>
      </w:r>
    </w:p>
    <w:p w14:paraId="1D51BA1B" w14:textId="57B7DBB2" w:rsidR="00E36A98" w:rsidRDefault="00E36A98" w:rsidP="00A27BB5">
      <w:pPr>
        <w:rPr>
          <w:rFonts w:cstheme="minorHAnsi"/>
          <w:b/>
          <w:bCs/>
          <w:sz w:val="36"/>
          <w:szCs w:val="36"/>
        </w:rPr>
      </w:pPr>
      <w:bookmarkStart w:id="337" w:name="_Hlk219909445"/>
      <w:r>
        <w:rPr>
          <w:rFonts w:cstheme="minorHAnsi"/>
          <w:b/>
          <w:bCs/>
          <w:sz w:val="36"/>
          <w:szCs w:val="36"/>
        </w:rPr>
        <w:t xml:space="preserve">« Focalisation » : </w:t>
      </w:r>
      <w:r w:rsidRPr="00E36A98">
        <w:rPr>
          <w:rFonts w:cstheme="minorHAnsi"/>
          <w:sz w:val="36"/>
          <w:szCs w:val="36"/>
        </w:rPr>
        <w:t>Action de concentrer, de rassembler</w:t>
      </w:r>
      <w:r>
        <w:rPr>
          <w:rFonts w:cstheme="minorHAnsi"/>
          <w:sz w:val="36"/>
          <w:szCs w:val="36"/>
        </w:rPr>
        <w:t>. En hypnose la focalisation de l’attention en interne (sur ses ressentis) ou externe (sur une particularité du monde environnant) est une composante fondamentale de l’</w:t>
      </w:r>
      <w:r w:rsidRPr="00E36A98">
        <w:rPr>
          <w:rFonts w:cstheme="minorHAnsi"/>
          <w:i/>
          <w:iCs/>
          <w:sz w:val="36"/>
          <w:szCs w:val="36"/>
        </w:rPr>
        <w:t>induction</w:t>
      </w:r>
      <w:r>
        <w:rPr>
          <w:rFonts w:cstheme="minorHAnsi"/>
          <w:sz w:val="36"/>
          <w:szCs w:val="36"/>
        </w:rPr>
        <w:t>* hypnotique.</w:t>
      </w:r>
      <w:r w:rsidR="000D4A2C">
        <w:rPr>
          <w:rFonts w:cstheme="minorHAnsi"/>
          <w:sz w:val="36"/>
          <w:szCs w:val="36"/>
        </w:rPr>
        <w:t xml:space="preserve"> </w:t>
      </w:r>
      <w:bookmarkEnd w:id="337"/>
      <w:r w:rsidR="000D4A2C" w:rsidRPr="000D4A2C">
        <w:rPr>
          <w:rFonts w:cstheme="minorHAnsi"/>
          <w:b/>
          <w:bCs/>
          <w:sz w:val="36"/>
          <w:szCs w:val="36"/>
        </w:rPr>
        <w:t>IH 01 2026.</w:t>
      </w:r>
    </w:p>
    <w:p w14:paraId="291D1F3F" w14:textId="5E37C9ED" w:rsidR="00726A22" w:rsidRDefault="002D075C" w:rsidP="00A27BB5">
      <w:pPr>
        <w:rPr>
          <w:rFonts w:cstheme="minorHAnsi"/>
          <w:sz w:val="36"/>
          <w:szCs w:val="36"/>
        </w:rPr>
      </w:pPr>
      <w:r>
        <w:rPr>
          <w:rFonts w:cstheme="minorHAnsi"/>
          <w:b/>
          <w:bCs/>
          <w:sz w:val="36"/>
          <w:szCs w:val="36"/>
        </w:rPr>
        <w:t xml:space="preserve">« FODMAP » : </w:t>
      </w:r>
      <w:r>
        <w:rPr>
          <w:rFonts w:cstheme="minorHAnsi"/>
          <w:sz w:val="36"/>
          <w:szCs w:val="36"/>
        </w:rPr>
        <w:t>Acronyme de glucides à chaîne courte mal absorbés dans l’intestin grêle</w:t>
      </w:r>
      <w:r w:rsidR="007611CF">
        <w:rPr>
          <w:rFonts w:cstheme="minorHAnsi"/>
          <w:sz w:val="36"/>
          <w:szCs w:val="36"/>
        </w:rPr>
        <w:t>,</w:t>
      </w:r>
      <w:r>
        <w:rPr>
          <w:rFonts w:cstheme="minorHAnsi"/>
          <w:sz w:val="36"/>
          <w:szCs w:val="36"/>
        </w:rPr>
        <w:t xml:space="preserve"> mis en cause dans les troubles fonctionnels intestinaux et exclus de certains régimes. </w:t>
      </w:r>
      <w:r w:rsidR="00726A22" w:rsidRPr="00726A22">
        <w:rPr>
          <w:rFonts w:cstheme="minorHAnsi"/>
          <w:b/>
          <w:bCs/>
          <w:sz w:val="36"/>
          <w:szCs w:val="36"/>
        </w:rPr>
        <w:t>IH 01 2022</w:t>
      </w:r>
      <w:r w:rsidR="00726A22">
        <w:rPr>
          <w:rFonts w:cstheme="minorHAnsi"/>
          <w:sz w:val="36"/>
          <w:szCs w:val="36"/>
        </w:rPr>
        <w:t xml:space="preserve">. </w:t>
      </w:r>
    </w:p>
    <w:p w14:paraId="1C3552A1" w14:textId="01A691BC" w:rsidR="002B5A3D" w:rsidRPr="007611CF" w:rsidRDefault="002B5A3D" w:rsidP="00A27BB5">
      <w:pPr>
        <w:rPr>
          <w:rFonts w:cstheme="minorHAnsi"/>
          <w:i/>
          <w:iCs/>
          <w:color w:val="202124"/>
          <w:sz w:val="36"/>
          <w:szCs w:val="36"/>
          <w:shd w:val="clear" w:color="auto" w:fill="FFFFFF"/>
        </w:rPr>
      </w:pPr>
      <w:r w:rsidRPr="002B5A3D">
        <w:rPr>
          <w:rFonts w:cstheme="minorHAnsi"/>
          <w:b/>
          <w:bCs/>
          <w:sz w:val="36"/>
          <w:szCs w:val="36"/>
        </w:rPr>
        <w:t>« Follower »</w:t>
      </w:r>
      <w:r>
        <w:rPr>
          <w:rFonts w:cstheme="minorHAnsi"/>
          <w:sz w:val="36"/>
          <w:szCs w:val="36"/>
        </w:rPr>
        <w:t xml:space="preserve"> : Désigne sur les réseaux sociaux une personne abonnée à un créateur ou une créatrice de contenu.  </w:t>
      </w:r>
    </w:p>
    <w:p w14:paraId="0336203B" w14:textId="610FD2D6" w:rsidR="0042044F" w:rsidRDefault="006D5219" w:rsidP="00A27BB5">
      <w:pPr>
        <w:rPr>
          <w:rFonts w:cstheme="minorHAnsi"/>
          <w:sz w:val="36"/>
          <w:szCs w:val="36"/>
        </w:rPr>
      </w:pPr>
      <w:bookmarkStart w:id="338" w:name="_Hlk87113485"/>
      <w:r>
        <w:rPr>
          <w:rFonts w:cstheme="minorHAnsi"/>
          <w:b/>
          <w:bCs/>
          <w:sz w:val="36"/>
          <w:szCs w:val="36"/>
        </w:rPr>
        <w:t>« </w:t>
      </w:r>
      <w:r w:rsidRPr="00726A22">
        <w:rPr>
          <w:rFonts w:cstheme="minorHAnsi"/>
          <w:b/>
          <w:bCs/>
          <w:sz w:val="36"/>
          <w:szCs w:val="36"/>
        </w:rPr>
        <w:t>FOMO</w:t>
      </w:r>
      <w:r>
        <w:rPr>
          <w:rFonts w:cstheme="minorHAnsi"/>
          <w:b/>
          <w:bCs/>
          <w:sz w:val="36"/>
          <w:szCs w:val="36"/>
        </w:rPr>
        <w:t> »</w:t>
      </w:r>
      <w:r w:rsidRPr="00726A22">
        <w:rPr>
          <w:rFonts w:cstheme="minorHAnsi"/>
          <w:b/>
          <w:bCs/>
          <w:sz w:val="36"/>
          <w:szCs w:val="36"/>
        </w:rPr>
        <w:t> : « Fear Of Missing Out » ou « </w:t>
      </w:r>
      <w:r w:rsidR="00B67F45">
        <w:rPr>
          <w:rFonts w:cstheme="minorHAnsi"/>
          <w:b/>
          <w:bCs/>
          <w:sz w:val="36"/>
          <w:szCs w:val="36"/>
        </w:rPr>
        <w:t>A</w:t>
      </w:r>
      <w:r w:rsidRPr="00726A22">
        <w:rPr>
          <w:rFonts w:cstheme="minorHAnsi"/>
          <w:b/>
          <w:bCs/>
          <w:sz w:val="36"/>
          <w:szCs w:val="36"/>
        </w:rPr>
        <w:t xml:space="preserve">nxiété de ratage ». </w:t>
      </w:r>
      <w:r w:rsidRPr="00726A22">
        <w:rPr>
          <w:rFonts w:cstheme="minorHAnsi"/>
          <w:sz w:val="36"/>
          <w:szCs w:val="36"/>
        </w:rPr>
        <w:t>Sorte d’anxiété sociale caractérisée par la peur constante de manquer une nouvelle importante ou un autre événement quelconque donnant une occasion d’interagir socialement</w:t>
      </w:r>
      <w:r>
        <w:rPr>
          <w:rFonts w:cstheme="minorHAnsi"/>
          <w:b/>
          <w:bCs/>
          <w:sz w:val="36"/>
          <w:szCs w:val="36"/>
        </w:rPr>
        <w:t xml:space="preserve"> </w:t>
      </w:r>
      <w:r w:rsidRPr="00A60EBF">
        <w:rPr>
          <w:rFonts w:cstheme="minorHAnsi"/>
          <w:sz w:val="36"/>
          <w:szCs w:val="36"/>
        </w:rPr>
        <w:t>(</w:t>
      </w:r>
      <w:r w:rsidRPr="006E7977">
        <w:rPr>
          <w:rFonts w:cstheme="minorHAnsi"/>
          <w:sz w:val="36"/>
          <w:szCs w:val="36"/>
        </w:rPr>
        <w:t>souvent due à l’oubli de son téléphone portable).</w:t>
      </w:r>
      <w:r>
        <w:rPr>
          <w:rFonts w:cstheme="minorHAnsi"/>
          <w:sz w:val="36"/>
          <w:szCs w:val="36"/>
        </w:rPr>
        <w:t xml:space="preserve"> </w:t>
      </w:r>
      <w:bookmarkEnd w:id="338"/>
      <w:r w:rsidR="008954BE" w:rsidRPr="00726A22">
        <w:rPr>
          <w:rFonts w:cstheme="minorHAnsi"/>
          <w:b/>
          <w:bCs/>
          <w:sz w:val="36"/>
          <w:szCs w:val="36"/>
        </w:rPr>
        <w:t xml:space="preserve">IH </w:t>
      </w:r>
      <w:r w:rsidR="00E97CBE">
        <w:rPr>
          <w:rFonts w:cstheme="minorHAnsi"/>
          <w:b/>
          <w:bCs/>
          <w:sz w:val="36"/>
          <w:szCs w:val="36"/>
        </w:rPr>
        <w:t xml:space="preserve">11 </w:t>
      </w:r>
      <w:r w:rsidR="008954BE" w:rsidRPr="00726A22">
        <w:rPr>
          <w:rFonts w:cstheme="minorHAnsi"/>
          <w:b/>
          <w:bCs/>
          <w:sz w:val="36"/>
          <w:szCs w:val="36"/>
        </w:rPr>
        <w:t>2021 11</w:t>
      </w:r>
      <w:r w:rsidR="00B67F45">
        <w:rPr>
          <w:rFonts w:cstheme="minorHAnsi"/>
          <w:b/>
          <w:bCs/>
          <w:sz w:val="36"/>
          <w:szCs w:val="36"/>
        </w:rPr>
        <w:t xml:space="preserve"> / </w:t>
      </w:r>
      <w:r w:rsidR="00E97CBE">
        <w:rPr>
          <w:rFonts w:cstheme="minorHAnsi"/>
          <w:b/>
          <w:bCs/>
          <w:sz w:val="36"/>
          <w:szCs w:val="36"/>
        </w:rPr>
        <w:t xml:space="preserve">08 </w:t>
      </w:r>
      <w:r w:rsidR="000E45FF" w:rsidRPr="000E45FF">
        <w:rPr>
          <w:rFonts w:cstheme="minorHAnsi"/>
          <w:b/>
          <w:bCs/>
          <w:sz w:val="36"/>
          <w:szCs w:val="36"/>
        </w:rPr>
        <w:t>2022 08</w:t>
      </w:r>
      <w:r w:rsidR="00E97CBE">
        <w:rPr>
          <w:rFonts w:cstheme="minorHAnsi"/>
          <w:b/>
          <w:bCs/>
          <w:sz w:val="36"/>
          <w:szCs w:val="36"/>
        </w:rPr>
        <w:t xml:space="preserve"> / 11 2022 </w:t>
      </w:r>
    </w:p>
    <w:p w14:paraId="4980814D" w14:textId="44296F03" w:rsidR="00D1099A" w:rsidRDefault="0042044F" w:rsidP="00A27BB5">
      <w:pPr>
        <w:rPr>
          <w:rFonts w:cstheme="minorHAnsi"/>
          <w:b/>
          <w:bCs/>
          <w:sz w:val="36"/>
          <w:szCs w:val="36"/>
          <w:shd w:val="clear" w:color="auto" w:fill="FFFFFF"/>
        </w:rPr>
      </w:pPr>
      <w:bookmarkStart w:id="339" w:name="_Hlk103595267"/>
      <w:bookmarkStart w:id="340" w:name="_Hlk179379478"/>
      <w:r>
        <w:rPr>
          <w:rFonts w:cstheme="minorHAnsi"/>
          <w:sz w:val="36"/>
          <w:szCs w:val="36"/>
        </w:rPr>
        <w:t>« </w:t>
      </w:r>
      <w:r w:rsidRPr="0042044F">
        <w:rPr>
          <w:rFonts w:cstheme="minorHAnsi"/>
          <w:b/>
          <w:bCs/>
          <w:sz w:val="36"/>
          <w:szCs w:val="36"/>
        </w:rPr>
        <w:t>Fonction</w:t>
      </w:r>
      <w:r>
        <w:rPr>
          <w:rFonts w:cstheme="minorHAnsi"/>
          <w:b/>
          <w:bCs/>
          <w:sz w:val="36"/>
          <w:szCs w:val="36"/>
        </w:rPr>
        <w:t>s</w:t>
      </w:r>
      <w:r w:rsidRPr="0042044F">
        <w:rPr>
          <w:rFonts w:cstheme="minorHAnsi"/>
          <w:b/>
          <w:bCs/>
          <w:sz w:val="36"/>
          <w:szCs w:val="36"/>
        </w:rPr>
        <w:t xml:space="preserve"> exécutive</w:t>
      </w:r>
      <w:r>
        <w:rPr>
          <w:rFonts w:cstheme="minorHAnsi"/>
          <w:b/>
          <w:bCs/>
          <w:sz w:val="36"/>
          <w:szCs w:val="36"/>
        </w:rPr>
        <w:t>s</w:t>
      </w:r>
      <w:r>
        <w:rPr>
          <w:rFonts w:cstheme="minorHAnsi"/>
          <w:sz w:val="36"/>
          <w:szCs w:val="36"/>
        </w:rPr>
        <w:t> </w:t>
      </w:r>
      <w:r w:rsidRPr="00CD0273">
        <w:rPr>
          <w:rFonts w:cstheme="minorHAnsi"/>
          <w:b/>
          <w:bCs/>
          <w:sz w:val="36"/>
          <w:szCs w:val="36"/>
        </w:rPr>
        <w:t>» </w:t>
      </w:r>
      <w:r w:rsidR="00CD0273" w:rsidRPr="00CD0273">
        <w:rPr>
          <w:rFonts w:cstheme="minorHAnsi"/>
          <w:b/>
          <w:bCs/>
          <w:sz w:val="36"/>
          <w:szCs w:val="36"/>
        </w:rPr>
        <w:t>ou « Système exécutif »</w:t>
      </w:r>
      <w:r w:rsidR="00CD0273">
        <w:rPr>
          <w:rFonts w:cstheme="minorHAnsi"/>
          <w:sz w:val="36"/>
          <w:szCs w:val="36"/>
        </w:rPr>
        <w:t xml:space="preserve"> </w:t>
      </w:r>
      <w:r>
        <w:rPr>
          <w:rFonts w:cstheme="minorHAnsi"/>
          <w:sz w:val="36"/>
          <w:szCs w:val="36"/>
        </w:rPr>
        <w:t xml:space="preserve">: </w:t>
      </w:r>
      <w:r w:rsidRPr="0042044F">
        <w:rPr>
          <w:rFonts w:cstheme="minorHAnsi"/>
          <w:sz w:val="36"/>
          <w:szCs w:val="36"/>
        </w:rPr>
        <w:t>E</w:t>
      </w:r>
      <w:r w:rsidRPr="0042044F">
        <w:rPr>
          <w:rFonts w:cstheme="minorHAnsi"/>
          <w:sz w:val="36"/>
          <w:szCs w:val="36"/>
          <w:shd w:val="clear" w:color="auto" w:fill="FFFFFF"/>
        </w:rPr>
        <w:t xml:space="preserve">nsemble des processus mentaux que met en œuvre une personne pour gérer ses comportements, ses pensées et ses émotions </w:t>
      </w:r>
      <w:r w:rsidR="00CD0273">
        <w:rPr>
          <w:rFonts w:cstheme="minorHAnsi"/>
          <w:sz w:val="36"/>
          <w:szCs w:val="36"/>
          <w:shd w:val="clear" w:color="auto" w:fill="FFFFFF"/>
        </w:rPr>
        <w:t xml:space="preserve">(attention, concentration, planification, etc.) </w:t>
      </w:r>
      <w:r w:rsidRPr="0042044F">
        <w:rPr>
          <w:rFonts w:cstheme="minorHAnsi"/>
          <w:sz w:val="36"/>
          <w:szCs w:val="36"/>
          <w:shd w:val="clear" w:color="auto" w:fill="FFFFFF"/>
        </w:rPr>
        <w:t>lors d’une situation nouvelle qui nécessite de résoudre un problème pour lequel nos stratégies habituelles et connues ne suffisent pas.</w:t>
      </w:r>
      <w:r>
        <w:rPr>
          <w:rFonts w:ascii="Poppins" w:hAnsi="Poppins" w:cs="Poppins"/>
          <w:color w:val="002450"/>
          <w:sz w:val="27"/>
          <w:szCs w:val="27"/>
          <w:shd w:val="clear" w:color="auto" w:fill="FFFFFF"/>
        </w:rPr>
        <w:t xml:space="preserve">  </w:t>
      </w:r>
      <w:bookmarkEnd w:id="339"/>
      <w:r w:rsidRPr="0042044F">
        <w:rPr>
          <w:rFonts w:cstheme="minorHAnsi"/>
          <w:b/>
          <w:bCs/>
          <w:sz w:val="36"/>
          <w:szCs w:val="36"/>
          <w:shd w:val="clear" w:color="auto" w:fill="FFFFFF"/>
        </w:rPr>
        <w:t>IH 05 2022</w:t>
      </w:r>
    </w:p>
    <w:p w14:paraId="215D4729" w14:textId="2BB2FBC9" w:rsidR="004B11D4" w:rsidRDefault="00D557F8" w:rsidP="00D557F8">
      <w:pPr>
        <w:shd w:val="clear" w:color="auto" w:fill="FFFFFF" w:themeFill="background1"/>
        <w:rPr>
          <w:rFonts w:cstheme="minorHAnsi"/>
          <w:b/>
          <w:bCs/>
          <w:sz w:val="36"/>
          <w:szCs w:val="36"/>
          <w:shd w:val="clear" w:color="auto" w:fill="FFFFFF"/>
        </w:rPr>
      </w:pPr>
      <w:bookmarkStart w:id="341" w:name="_Hlk116841806"/>
      <w:bookmarkEnd w:id="340"/>
      <w:r>
        <w:rPr>
          <w:rFonts w:cstheme="minorHAnsi"/>
          <w:b/>
          <w:bCs/>
          <w:sz w:val="36"/>
          <w:szCs w:val="36"/>
          <w:shd w:val="clear" w:color="auto" w:fill="FFFFFF"/>
        </w:rPr>
        <w:t xml:space="preserve">« Force » : </w:t>
      </w:r>
      <w:r w:rsidRPr="00D557F8">
        <w:rPr>
          <w:rFonts w:cstheme="minorHAnsi"/>
          <w:sz w:val="36"/>
          <w:szCs w:val="36"/>
          <w:shd w:val="clear" w:color="auto" w:fill="FFFFFF"/>
        </w:rPr>
        <w:t xml:space="preserve">En </w:t>
      </w:r>
      <w:r w:rsidRPr="007D027C">
        <w:rPr>
          <w:rFonts w:cstheme="minorHAnsi"/>
          <w:i/>
          <w:iCs/>
          <w:sz w:val="36"/>
          <w:szCs w:val="36"/>
          <w:shd w:val="clear" w:color="auto" w:fill="FFFFFF"/>
        </w:rPr>
        <w:t>psychologie positive</w:t>
      </w:r>
      <w:r w:rsidR="007D027C">
        <w:rPr>
          <w:rFonts w:cstheme="minorHAnsi"/>
          <w:sz w:val="36"/>
          <w:szCs w:val="36"/>
          <w:shd w:val="clear" w:color="auto" w:fill="FFFFFF"/>
        </w:rPr>
        <w:t>*</w:t>
      </w:r>
      <w:r>
        <w:rPr>
          <w:rFonts w:cstheme="minorHAnsi"/>
          <w:sz w:val="36"/>
          <w:szCs w:val="36"/>
          <w:shd w:val="clear" w:color="auto" w:fill="FFFFFF"/>
        </w:rPr>
        <w:t xml:space="preserve"> (selon </w:t>
      </w:r>
      <w:r w:rsidRPr="002B65C8">
        <w:rPr>
          <w:rFonts w:cstheme="minorHAnsi"/>
          <w:sz w:val="36"/>
          <w:szCs w:val="36"/>
          <w:u w:val="single"/>
          <w:shd w:val="clear" w:color="auto" w:fill="FFFFFF"/>
        </w:rPr>
        <w:t>Alex Linley</w:t>
      </w:r>
      <w:r w:rsidRPr="002B65C8">
        <w:rPr>
          <w:rFonts w:cstheme="minorHAnsi"/>
          <w:sz w:val="36"/>
          <w:szCs w:val="36"/>
          <w:shd w:val="clear" w:color="auto" w:fill="FFFFFF"/>
        </w:rPr>
        <w:t xml:space="preserve">* &amp; </w:t>
      </w:r>
      <w:r w:rsidRPr="002B65C8">
        <w:rPr>
          <w:rFonts w:cstheme="minorHAnsi"/>
          <w:sz w:val="36"/>
          <w:szCs w:val="36"/>
          <w:u w:val="single"/>
          <w:shd w:val="clear" w:color="auto" w:fill="FFFFFF"/>
        </w:rPr>
        <w:t>Stephen Joseph</w:t>
      </w:r>
      <w:r>
        <w:rPr>
          <w:rFonts w:cstheme="minorHAnsi"/>
          <w:sz w:val="36"/>
          <w:szCs w:val="36"/>
          <w:shd w:val="clear" w:color="auto" w:fill="FFFFFF"/>
        </w:rPr>
        <w:t>*)</w:t>
      </w:r>
      <w:r>
        <w:rPr>
          <w:rFonts w:ascii="Arial" w:hAnsi="Arial" w:cs="Arial"/>
          <w:color w:val="202124"/>
          <w:shd w:val="clear" w:color="auto" w:fill="FFFFFF"/>
        </w:rPr>
        <w:t> </w:t>
      </w:r>
      <w:r w:rsidRPr="00D557F8">
        <w:rPr>
          <w:rFonts w:cstheme="minorHAnsi"/>
          <w:sz w:val="36"/>
          <w:szCs w:val="36"/>
          <w:shd w:val="clear" w:color="auto" w:fill="FFFFFF"/>
        </w:rPr>
        <w:t>c’est une capacité préexistante consistant en une manière particulière de se comporter, de réfléchir ou de ressentir, qui est authentique et énergisante pour l'utilisateur et permet un fonctionnement optimal, le développement et la performance</w:t>
      </w:r>
      <w:r>
        <w:rPr>
          <w:rFonts w:cstheme="minorHAnsi"/>
          <w:sz w:val="36"/>
          <w:szCs w:val="36"/>
          <w:shd w:val="clear" w:color="auto" w:fill="FFFFFF"/>
        </w:rPr>
        <w:t>.</w:t>
      </w:r>
      <w:bookmarkEnd w:id="341"/>
      <w:r>
        <w:rPr>
          <w:rFonts w:cstheme="minorHAnsi"/>
          <w:sz w:val="36"/>
          <w:szCs w:val="36"/>
          <w:shd w:val="clear" w:color="auto" w:fill="FFFFFF"/>
        </w:rPr>
        <w:t xml:space="preserve"> </w:t>
      </w:r>
      <w:r w:rsidRPr="00D557F8">
        <w:rPr>
          <w:rFonts w:cstheme="minorHAnsi"/>
          <w:b/>
          <w:bCs/>
          <w:sz w:val="36"/>
          <w:szCs w:val="36"/>
          <w:shd w:val="clear" w:color="auto" w:fill="FFFFFF"/>
        </w:rPr>
        <w:t>IH 10 2022</w:t>
      </w:r>
    </w:p>
    <w:p w14:paraId="583CEB92" w14:textId="0AAA5633" w:rsidR="001C7E76" w:rsidRDefault="001C7E76" w:rsidP="00D557F8">
      <w:pPr>
        <w:shd w:val="clear" w:color="auto" w:fill="FFFFFF" w:themeFill="background1"/>
        <w:rPr>
          <w:rFonts w:cstheme="minorHAnsi"/>
          <w:b/>
          <w:bCs/>
          <w:sz w:val="36"/>
          <w:szCs w:val="36"/>
          <w:shd w:val="clear" w:color="auto" w:fill="FFFFFF"/>
        </w:rPr>
      </w:pPr>
      <w:bookmarkStart w:id="342" w:name="_Hlk160994195"/>
      <w:r>
        <w:rPr>
          <w:rFonts w:cstheme="minorHAnsi"/>
          <w:b/>
          <w:bCs/>
          <w:sz w:val="36"/>
          <w:szCs w:val="36"/>
          <w:shd w:val="clear" w:color="auto" w:fill="FFFFFF"/>
        </w:rPr>
        <w:t xml:space="preserve">« Forme » : </w:t>
      </w:r>
      <w:r w:rsidRPr="001C7E76">
        <w:rPr>
          <w:rFonts w:cstheme="minorHAnsi"/>
          <w:sz w:val="36"/>
          <w:szCs w:val="36"/>
          <w:shd w:val="clear" w:color="auto" w:fill="FFFFFF"/>
        </w:rPr>
        <w:t xml:space="preserve">En </w:t>
      </w:r>
      <w:r w:rsidRPr="001C7E76">
        <w:rPr>
          <w:rFonts w:cstheme="minorHAnsi"/>
          <w:i/>
          <w:iCs/>
          <w:sz w:val="36"/>
          <w:szCs w:val="36"/>
          <w:shd w:val="clear" w:color="auto" w:fill="FFFFFF"/>
        </w:rPr>
        <w:t>TLMR</w:t>
      </w:r>
      <w:r w:rsidRPr="001C7E76">
        <w:rPr>
          <w:rFonts w:cstheme="minorHAnsi"/>
          <w:sz w:val="36"/>
          <w:szCs w:val="36"/>
          <w:shd w:val="clear" w:color="auto" w:fill="FFFFFF"/>
        </w:rPr>
        <w:t>*</w:t>
      </w:r>
      <w:r>
        <w:rPr>
          <w:rFonts w:cstheme="minorHAnsi"/>
          <w:b/>
          <w:bCs/>
          <w:sz w:val="36"/>
          <w:szCs w:val="36"/>
          <w:shd w:val="clear" w:color="auto" w:fill="FFFFFF"/>
        </w:rPr>
        <w:t xml:space="preserve"> </w:t>
      </w:r>
      <w:r w:rsidRPr="001C7E76">
        <w:rPr>
          <w:rFonts w:cstheme="minorHAnsi"/>
          <w:sz w:val="36"/>
          <w:szCs w:val="36"/>
          <w:shd w:val="clear" w:color="auto" w:fill="FFFFFF"/>
        </w:rPr>
        <w:t xml:space="preserve">ce terme désigne </w:t>
      </w:r>
      <w:r>
        <w:rPr>
          <w:rFonts w:cstheme="minorHAnsi"/>
          <w:sz w:val="36"/>
          <w:szCs w:val="36"/>
          <w:shd w:val="clear" w:color="auto" w:fill="FFFFFF"/>
        </w:rPr>
        <w:t xml:space="preserve">l’image, la sensation, le souvenir qui vont émerger sur la scène imaginaire de la </w:t>
      </w:r>
      <w:r w:rsidRPr="001C7E76">
        <w:rPr>
          <w:rFonts w:cstheme="minorHAnsi"/>
          <w:i/>
          <w:iCs/>
          <w:sz w:val="36"/>
          <w:szCs w:val="36"/>
          <w:shd w:val="clear" w:color="auto" w:fill="FFFFFF"/>
        </w:rPr>
        <w:t>triangulation</w:t>
      </w:r>
      <w:r>
        <w:rPr>
          <w:rFonts w:cstheme="minorHAnsi"/>
          <w:sz w:val="36"/>
          <w:szCs w:val="36"/>
          <w:shd w:val="clear" w:color="auto" w:fill="FFFFFF"/>
        </w:rPr>
        <w:t>* et permettre l’</w:t>
      </w:r>
      <w:r w:rsidRPr="001C7E76">
        <w:rPr>
          <w:rFonts w:cstheme="minorHAnsi"/>
          <w:i/>
          <w:iCs/>
          <w:sz w:val="36"/>
          <w:szCs w:val="36"/>
          <w:shd w:val="clear" w:color="auto" w:fill="FFFFFF"/>
        </w:rPr>
        <w:t>externalisation</w:t>
      </w:r>
      <w:r>
        <w:rPr>
          <w:rFonts w:cstheme="minorHAnsi"/>
          <w:sz w:val="36"/>
          <w:szCs w:val="36"/>
          <w:shd w:val="clear" w:color="auto" w:fill="FFFFFF"/>
        </w:rPr>
        <w:t xml:space="preserve">*et le travail thérapeutique. </w:t>
      </w:r>
      <w:bookmarkEnd w:id="342"/>
      <w:r w:rsidRPr="001C7E76">
        <w:rPr>
          <w:rFonts w:cstheme="minorHAnsi"/>
          <w:b/>
          <w:bCs/>
          <w:sz w:val="36"/>
          <w:szCs w:val="36"/>
          <w:shd w:val="clear" w:color="auto" w:fill="FFFFFF"/>
        </w:rPr>
        <w:t>IH 03 2024</w:t>
      </w:r>
    </w:p>
    <w:p w14:paraId="3A2E35B3" w14:textId="76238A8F" w:rsidR="00A92196" w:rsidRPr="00C97D69" w:rsidRDefault="00A92196" w:rsidP="00A92196">
      <w:pPr>
        <w:shd w:val="clear" w:color="auto" w:fill="FFFFFF" w:themeFill="background1"/>
        <w:rPr>
          <w:rFonts w:cstheme="minorHAnsi"/>
          <w:sz w:val="36"/>
          <w:szCs w:val="36"/>
          <w:shd w:val="clear" w:color="auto" w:fill="FFFFFF"/>
        </w:rPr>
      </w:pPr>
      <w:r w:rsidRPr="00A92196">
        <w:rPr>
          <w:rFonts w:cstheme="minorHAnsi"/>
          <w:b/>
          <w:bCs/>
          <w:sz w:val="36"/>
          <w:szCs w:val="36"/>
          <w:shd w:val="clear" w:color="auto" w:fill="FFFFFF"/>
        </w:rPr>
        <w:t>« FPS-R »</w:t>
      </w:r>
      <w:r>
        <w:rPr>
          <w:rFonts w:cstheme="minorHAnsi"/>
          <w:sz w:val="36"/>
          <w:szCs w:val="36"/>
          <w:shd w:val="clear" w:color="auto" w:fill="FFFFFF"/>
        </w:rPr>
        <w:t> </w:t>
      </w:r>
      <w:r w:rsidRPr="00A92196">
        <w:rPr>
          <w:rFonts w:cstheme="minorHAnsi"/>
          <w:b/>
          <w:bCs/>
          <w:sz w:val="36"/>
          <w:szCs w:val="36"/>
          <w:shd w:val="clear" w:color="auto" w:fill="FFFFFF"/>
        </w:rPr>
        <w:t>ou « Echelle de visages »</w:t>
      </w:r>
      <w:r>
        <w:rPr>
          <w:rFonts w:cstheme="minorHAnsi"/>
          <w:b/>
          <w:bCs/>
          <w:sz w:val="36"/>
          <w:szCs w:val="36"/>
          <w:shd w:val="clear" w:color="auto" w:fill="FFFFFF"/>
        </w:rPr>
        <w:t xml:space="preserve"> </w:t>
      </w:r>
      <w:r>
        <w:rPr>
          <w:rFonts w:cstheme="minorHAnsi"/>
          <w:sz w:val="36"/>
          <w:szCs w:val="36"/>
          <w:shd w:val="clear" w:color="auto" w:fill="FFFFFF"/>
        </w:rPr>
        <w:t xml:space="preserve">: Echelle de cotation de l’intensité de la douleur (enfants dès 06 ans) utilisant des dessins de visages exprimant une douleur cotée de 0 à 10. </w:t>
      </w:r>
    </w:p>
    <w:p w14:paraId="2528D6C9" w14:textId="4D6E508F" w:rsidR="0045321D" w:rsidRDefault="0045321D" w:rsidP="00D557F8">
      <w:pPr>
        <w:shd w:val="clear" w:color="auto" w:fill="FFFFFF" w:themeFill="background1"/>
        <w:rPr>
          <w:rFonts w:cstheme="minorHAnsi"/>
          <w:b/>
          <w:bCs/>
          <w:sz w:val="36"/>
          <w:szCs w:val="36"/>
          <w:shd w:val="clear" w:color="auto" w:fill="FFFFFF"/>
        </w:rPr>
      </w:pPr>
      <w:r w:rsidRPr="0045321D">
        <w:rPr>
          <w:rFonts w:cstheme="minorHAnsi"/>
          <w:b/>
          <w:bCs/>
          <w:sz w:val="36"/>
          <w:szCs w:val="36"/>
          <w:shd w:val="clear" w:color="auto" w:fill="FFFFFF"/>
        </w:rPr>
        <w:t>« Framing effect »</w:t>
      </w:r>
      <w:r>
        <w:rPr>
          <w:rFonts w:cstheme="minorHAnsi"/>
          <w:sz w:val="36"/>
          <w:szCs w:val="36"/>
          <w:shd w:val="clear" w:color="auto" w:fill="FFFFFF"/>
        </w:rPr>
        <w:t> </w:t>
      </w:r>
      <w:r>
        <w:rPr>
          <w:rFonts w:cstheme="minorHAnsi"/>
          <w:b/>
          <w:bCs/>
          <w:sz w:val="36"/>
          <w:szCs w:val="36"/>
          <w:shd w:val="clear" w:color="auto" w:fill="FFFFFF"/>
        </w:rPr>
        <w:t xml:space="preserve">ou </w:t>
      </w:r>
      <w:r w:rsidRPr="0045321D">
        <w:rPr>
          <w:rFonts w:cstheme="minorHAnsi"/>
          <w:b/>
          <w:bCs/>
          <w:sz w:val="36"/>
          <w:szCs w:val="36"/>
          <w:shd w:val="clear" w:color="auto" w:fill="FFFFFF"/>
        </w:rPr>
        <w:t xml:space="preserve">« Effet de cadrage » </w:t>
      </w:r>
      <w:r>
        <w:rPr>
          <w:rFonts w:cstheme="minorHAnsi"/>
          <w:sz w:val="36"/>
          <w:szCs w:val="36"/>
          <w:shd w:val="clear" w:color="auto" w:fill="FFFFFF"/>
        </w:rPr>
        <w:t xml:space="preserve">: </w:t>
      </w:r>
      <w:r w:rsidRPr="0045321D">
        <w:rPr>
          <w:rFonts w:cstheme="minorHAnsi"/>
          <w:i/>
          <w:iCs/>
          <w:sz w:val="36"/>
          <w:szCs w:val="36"/>
          <w:shd w:val="clear" w:color="auto" w:fill="FFFFFF"/>
        </w:rPr>
        <w:t>Biais cognitif</w:t>
      </w:r>
      <w:r>
        <w:rPr>
          <w:rFonts w:cstheme="minorHAnsi"/>
          <w:sz w:val="36"/>
          <w:szCs w:val="36"/>
          <w:shd w:val="clear" w:color="auto" w:fill="FFFFFF"/>
        </w:rPr>
        <w:t xml:space="preserve">* qui consiste à être influencé dans ses choix par la manière dont une information est formulée au détriment de l’information elle-même. </w:t>
      </w:r>
      <w:r w:rsidRPr="0045321D">
        <w:rPr>
          <w:rFonts w:cstheme="minorHAnsi"/>
          <w:b/>
          <w:bCs/>
          <w:sz w:val="36"/>
          <w:szCs w:val="36"/>
          <w:shd w:val="clear" w:color="auto" w:fill="FFFFFF"/>
        </w:rPr>
        <w:t>IH 08 2024</w:t>
      </w:r>
    </w:p>
    <w:p w14:paraId="57E2EF3D" w14:textId="6E6787DC" w:rsidR="00A25569" w:rsidRPr="001C7E76" w:rsidRDefault="00A25569" w:rsidP="00D557F8">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Franklinisation » : </w:t>
      </w:r>
      <w:r w:rsidRPr="009117EC">
        <w:rPr>
          <w:rFonts w:cstheme="minorHAnsi"/>
          <w:sz w:val="36"/>
          <w:szCs w:val="36"/>
          <w:shd w:val="clear" w:color="auto" w:fill="FFFFFF" w:themeFill="background1"/>
        </w:rPr>
        <w:t>Procédé thérapeutique consistant en l'application d'électricité statique sur le corps pour des fins médicales.</w:t>
      </w:r>
    </w:p>
    <w:p w14:paraId="554634BE" w14:textId="50480700" w:rsidR="0038358F" w:rsidRDefault="0038358F" w:rsidP="00D557F8">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Freezing » : </w:t>
      </w:r>
      <w:r w:rsidRPr="0038358F">
        <w:rPr>
          <w:rFonts w:cstheme="minorHAnsi"/>
          <w:sz w:val="36"/>
          <w:szCs w:val="36"/>
          <w:shd w:val="clear" w:color="auto" w:fill="FFFFFF"/>
        </w:rPr>
        <w:t>Réaction courte d'immobilité causée par un traumatisme. Pour ma part je préfère</w:t>
      </w:r>
      <w:r>
        <w:rPr>
          <w:rFonts w:cstheme="minorHAnsi"/>
          <w:b/>
          <w:bCs/>
          <w:sz w:val="36"/>
          <w:szCs w:val="36"/>
          <w:shd w:val="clear" w:color="auto" w:fill="FFFFFF"/>
        </w:rPr>
        <w:t xml:space="preserve"> « sidération ». </w:t>
      </w:r>
    </w:p>
    <w:p w14:paraId="1008EE2B" w14:textId="5507A02C" w:rsidR="00FE3E45" w:rsidRDefault="00FE3E45" w:rsidP="00D557F8">
      <w:pPr>
        <w:shd w:val="clear" w:color="auto" w:fill="FFFFFF" w:themeFill="background1"/>
        <w:rPr>
          <w:rFonts w:cstheme="minorHAnsi"/>
          <w:b/>
          <w:bCs/>
          <w:sz w:val="36"/>
          <w:szCs w:val="36"/>
          <w:shd w:val="clear" w:color="auto" w:fill="FFFFFF"/>
        </w:rPr>
      </w:pPr>
      <w:bookmarkStart w:id="343" w:name="_Hlk164958010"/>
      <w:r>
        <w:rPr>
          <w:rFonts w:cstheme="minorHAnsi"/>
          <w:b/>
          <w:bCs/>
          <w:sz w:val="36"/>
          <w:szCs w:val="36"/>
          <w:shd w:val="clear" w:color="auto" w:fill="FFFFFF"/>
        </w:rPr>
        <w:t>« Fréquence pulsée » ou « Thermocoagulation » ou « Rhizolyse » </w:t>
      </w:r>
      <w:r w:rsidRPr="00FE3E45">
        <w:rPr>
          <w:rFonts w:cstheme="minorHAnsi"/>
          <w:sz w:val="36"/>
          <w:szCs w:val="36"/>
          <w:shd w:val="clear" w:color="auto" w:fill="FFFFFF" w:themeFill="background1"/>
        </w:rPr>
        <w:t xml:space="preserve">: Technique de </w:t>
      </w:r>
      <w:r w:rsidRPr="00FE3E45">
        <w:rPr>
          <w:rFonts w:cstheme="minorHAnsi"/>
          <w:i/>
          <w:iCs/>
          <w:sz w:val="36"/>
          <w:szCs w:val="36"/>
          <w:shd w:val="clear" w:color="auto" w:fill="FFFFFF" w:themeFill="background1"/>
        </w:rPr>
        <w:t>neuromodulation</w:t>
      </w:r>
      <w:r w:rsidRPr="00FE3E45">
        <w:rPr>
          <w:rFonts w:cstheme="minorHAnsi"/>
          <w:sz w:val="36"/>
          <w:szCs w:val="36"/>
          <w:shd w:val="clear" w:color="auto" w:fill="FFFFFF" w:themeFill="background1"/>
        </w:rPr>
        <w:t xml:space="preserve"> * </w:t>
      </w:r>
      <w:r>
        <w:rPr>
          <w:rFonts w:cstheme="minorHAnsi"/>
          <w:sz w:val="36"/>
          <w:szCs w:val="36"/>
          <w:shd w:val="clear" w:color="auto" w:fill="FFFFFF" w:themeFill="background1"/>
        </w:rPr>
        <w:t>invasive (</w:t>
      </w:r>
      <w:r w:rsidRPr="002B65C8">
        <w:rPr>
          <w:rFonts w:cstheme="minorHAnsi"/>
          <w:sz w:val="36"/>
          <w:szCs w:val="36"/>
          <w:shd w:val="clear" w:color="auto" w:fill="FFFFFF" w:themeFill="background1"/>
        </w:rPr>
        <w:t>percutanée</w:t>
      </w:r>
      <w:r>
        <w:rPr>
          <w:rFonts w:cstheme="minorHAnsi"/>
          <w:sz w:val="36"/>
          <w:szCs w:val="36"/>
          <w:shd w:val="clear" w:color="auto" w:fill="FFFFFF" w:themeFill="background1"/>
        </w:rPr>
        <w:t xml:space="preserve">) </w:t>
      </w:r>
      <w:r w:rsidRPr="00FE3E45">
        <w:rPr>
          <w:rFonts w:cstheme="minorHAnsi"/>
          <w:sz w:val="36"/>
          <w:szCs w:val="36"/>
          <w:shd w:val="clear" w:color="auto" w:fill="FFFFFF" w:themeFill="background1"/>
        </w:rPr>
        <w:t xml:space="preserve">utilisant </w:t>
      </w:r>
      <w:r>
        <w:rPr>
          <w:rFonts w:cstheme="minorHAnsi"/>
          <w:sz w:val="36"/>
          <w:szCs w:val="36"/>
          <w:shd w:val="clear" w:color="auto" w:fill="FFFFFF" w:themeFill="background1"/>
        </w:rPr>
        <w:t xml:space="preserve">une </w:t>
      </w:r>
      <w:r w:rsidRPr="00FE3E45">
        <w:rPr>
          <w:rFonts w:cstheme="minorHAnsi"/>
          <w:sz w:val="36"/>
          <w:szCs w:val="36"/>
          <w:shd w:val="clear" w:color="auto" w:fill="FFFFFF" w:themeFill="background1"/>
        </w:rPr>
        <w:t>aiguille dans laquelle passe un courant électrique alternatif à haute fréquence</w:t>
      </w:r>
      <w:r>
        <w:rPr>
          <w:rFonts w:cstheme="minorHAnsi"/>
          <w:sz w:val="36"/>
          <w:szCs w:val="36"/>
          <w:shd w:val="clear" w:color="auto" w:fill="FFFFFF" w:themeFill="background1"/>
        </w:rPr>
        <w:t>. Celle-ci positionnée</w:t>
      </w:r>
      <w:r w:rsidRPr="00FE3E45">
        <w:rPr>
          <w:rFonts w:cstheme="minorHAnsi"/>
          <w:sz w:val="36"/>
          <w:szCs w:val="36"/>
          <w:shd w:val="clear" w:color="auto" w:fill="FFFFFF" w:themeFill="background1"/>
        </w:rPr>
        <w:t xml:space="preserve"> au contact d'un tissu</w:t>
      </w:r>
      <w:r>
        <w:rPr>
          <w:rFonts w:cstheme="minorHAnsi"/>
          <w:sz w:val="36"/>
          <w:szCs w:val="36"/>
          <w:shd w:val="clear" w:color="auto" w:fill="FFFFFF" w:themeFill="background1"/>
        </w:rPr>
        <w:t xml:space="preserve"> permet la </w:t>
      </w:r>
      <w:r w:rsidRPr="00FE3E45">
        <w:rPr>
          <w:rFonts w:cstheme="minorHAnsi"/>
          <w:sz w:val="36"/>
          <w:szCs w:val="36"/>
          <w:shd w:val="clear" w:color="auto" w:fill="FFFFFF" w:themeFill="background1"/>
        </w:rPr>
        <w:t>destruction localisée du tissu en contact.</w:t>
      </w:r>
      <w:r w:rsidRPr="00FE3E45">
        <w:rPr>
          <w:rFonts w:cstheme="minorHAnsi"/>
          <w:b/>
          <w:bCs/>
          <w:sz w:val="36"/>
          <w:szCs w:val="36"/>
          <w:shd w:val="clear" w:color="auto" w:fill="FFFFFF"/>
        </w:rPr>
        <w:t> </w:t>
      </w:r>
      <w:r w:rsidRPr="00FE3E45">
        <w:rPr>
          <w:rFonts w:cstheme="minorHAnsi"/>
          <w:sz w:val="36"/>
          <w:szCs w:val="36"/>
          <w:shd w:val="clear" w:color="auto" w:fill="FFFFFF"/>
        </w:rPr>
        <w:t>Utilisée pour traiter des douleurs chroniques</w:t>
      </w:r>
      <w:r>
        <w:rPr>
          <w:rFonts w:cstheme="minorHAnsi"/>
          <w:sz w:val="36"/>
          <w:szCs w:val="36"/>
          <w:shd w:val="clear" w:color="auto" w:fill="FFFFFF"/>
        </w:rPr>
        <w:t xml:space="preserve"> en agissant sur les neurones transmettant la douleur. (</w:t>
      </w:r>
      <w:r w:rsidRPr="002B65C8">
        <w:rPr>
          <w:rFonts w:cstheme="minorHAnsi"/>
          <w:sz w:val="36"/>
          <w:szCs w:val="36"/>
          <w:shd w:val="clear" w:color="auto" w:fill="FFFFFF"/>
        </w:rPr>
        <w:t>Ex : lombalgies</w:t>
      </w:r>
      <w:r>
        <w:rPr>
          <w:rFonts w:cstheme="minorHAnsi"/>
          <w:sz w:val="36"/>
          <w:szCs w:val="36"/>
          <w:shd w:val="clear" w:color="auto" w:fill="FFFFFF"/>
        </w:rPr>
        <w:t>).</w:t>
      </w:r>
    </w:p>
    <w:p w14:paraId="164B72F0" w14:textId="5A929201" w:rsidR="005E681E" w:rsidRDefault="005E681E" w:rsidP="00D557F8">
      <w:pPr>
        <w:shd w:val="clear" w:color="auto" w:fill="FFFFFF" w:themeFill="background1"/>
        <w:rPr>
          <w:rFonts w:cstheme="minorHAnsi"/>
          <w:b/>
          <w:bCs/>
          <w:sz w:val="36"/>
          <w:szCs w:val="36"/>
          <w:shd w:val="clear" w:color="auto" w:fill="FFFFFF"/>
        </w:rPr>
      </w:pPr>
      <w:bookmarkStart w:id="344" w:name="_Hlk164172257"/>
      <w:bookmarkEnd w:id="343"/>
      <w:r>
        <w:rPr>
          <w:rFonts w:cstheme="minorHAnsi"/>
          <w:b/>
          <w:bCs/>
          <w:sz w:val="36"/>
          <w:szCs w:val="36"/>
          <w:shd w:val="clear" w:color="auto" w:fill="FFFFFF"/>
        </w:rPr>
        <w:t xml:space="preserve">« Front » : </w:t>
      </w:r>
      <w:r w:rsidRPr="005E681E">
        <w:rPr>
          <w:rFonts w:cstheme="minorHAnsi"/>
          <w:sz w:val="36"/>
          <w:szCs w:val="36"/>
          <w:shd w:val="clear" w:color="auto" w:fill="FFFFFF"/>
        </w:rPr>
        <w:t xml:space="preserve">Dans les </w:t>
      </w:r>
      <w:r w:rsidRPr="00D21F7B">
        <w:rPr>
          <w:rFonts w:cstheme="minorHAnsi"/>
          <w:b/>
          <w:bCs/>
          <w:i/>
          <w:iCs/>
          <w:sz w:val="36"/>
          <w:szCs w:val="36"/>
          <w:shd w:val="clear" w:color="auto" w:fill="FFFFFF"/>
        </w:rPr>
        <w:t>T</w:t>
      </w:r>
      <w:r w:rsidRPr="00D21F7B">
        <w:rPr>
          <w:rFonts w:cstheme="minorHAnsi"/>
          <w:i/>
          <w:iCs/>
          <w:sz w:val="36"/>
          <w:szCs w:val="36"/>
          <w:shd w:val="clear" w:color="auto" w:fill="FFFFFF"/>
        </w:rPr>
        <w:t xml:space="preserve">roubles </w:t>
      </w:r>
      <w:r w:rsidRPr="00D21F7B">
        <w:rPr>
          <w:rFonts w:cstheme="minorHAnsi"/>
          <w:b/>
          <w:bCs/>
          <w:i/>
          <w:iCs/>
          <w:sz w:val="36"/>
          <w:szCs w:val="36"/>
          <w:shd w:val="clear" w:color="auto" w:fill="FFFFFF"/>
        </w:rPr>
        <w:t>D</w:t>
      </w:r>
      <w:r w:rsidRPr="00D21F7B">
        <w:rPr>
          <w:rFonts w:cstheme="minorHAnsi"/>
          <w:i/>
          <w:iCs/>
          <w:sz w:val="36"/>
          <w:szCs w:val="36"/>
          <w:shd w:val="clear" w:color="auto" w:fill="FFFFFF"/>
        </w:rPr>
        <w:t>issociatifs de l’</w:t>
      </w:r>
      <w:r w:rsidRPr="00D21F7B">
        <w:rPr>
          <w:rFonts w:cstheme="minorHAnsi"/>
          <w:b/>
          <w:bCs/>
          <w:i/>
          <w:iCs/>
          <w:sz w:val="36"/>
          <w:szCs w:val="36"/>
          <w:shd w:val="clear" w:color="auto" w:fill="FFFFFF"/>
        </w:rPr>
        <w:t>I</w:t>
      </w:r>
      <w:r w:rsidRPr="00D21F7B">
        <w:rPr>
          <w:rFonts w:cstheme="minorHAnsi"/>
          <w:i/>
          <w:iCs/>
          <w:sz w:val="36"/>
          <w:szCs w:val="36"/>
          <w:shd w:val="clear" w:color="auto" w:fill="FFFFFF"/>
        </w:rPr>
        <w:t>dentité</w:t>
      </w:r>
      <w:r w:rsidR="00D21F7B">
        <w:rPr>
          <w:rFonts w:cstheme="minorHAnsi"/>
          <w:sz w:val="36"/>
          <w:szCs w:val="36"/>
          <w:shd w:val="clear" w:color="auto" w:fill="FFFFFF"/>
        </w:rPr>
        <w:t xml:space="preserve">* ce terme désigne l’état de présence </w:t>
      </w:r>
      <w:proofErr w:type="spellStart"/>
      <w:r w:rsidR="00D21F7B">
        <w:rPr>
          <w:rFonts w:cstheme="minorHAnsi"/>
          <w:sz w:val="36"/>
          <w:szCs w:val="36"/>
          <w:shd w:val="clear" w:color="auto" w:fill="FFFFFF"/>
        </w:rPr>
        <w:t>où</w:t>
      </w:r>
      <w:proofErr w:type="spellEnd"/>
      <w:r w:rsidR="00D21F7B">
        <w:rPr>
          <w:rFonts w:cstheme="minorHAnsi"/>
          <w:sz w:val="36"/>
          <w:szCs w:val="36"/>
          <w:shd w:val="clear" w:color="auto" w:fill="FFFFFF"/>
        </w:rPr>
        <w:t xml:space="preserve"> telle identité (</w:t>
      </w:r>
      <w:r w:rsidR="00D21F7B" w:rsidRPr="00D21F7B">
        <w:rPr>
          <w:rFonts w:cstheme="minorHAnsi"/>
          <w:i/>
          <w:iCs/>
          <w:sz w:val="36"/>
          <w:szCs w:val="36"/>
          <w:shd w:val="clear" w:color="auto" w:fill="FFFFFF"/>
        </w:rPr>
        <w:t>alter</w:t>
      </w:r>
      <w:r w:rsidR="00D21F7B">
        <w:rPr>
          <w:rFonts w:cstheme="minorHAnsi"/>
          <w:sz w:val="36"/>
          <w:szCs w:val="36"/>
          <w:shd w:val="clear" w:color="auto" w:fill="FFFFFF"/>
        </w:rPr>
        <w:t>*), quitte le monde intérieur (</w:t>
      </w:r>
      <w:r w:rsidR="00D21F7B" w:rsidRPr="00D21F7B">
        <w:rPr>
          <w:rFonts w:cstheme="minorHAnsi"/>
          <w:i/>
          <w:iCs/>
          <w:sz w:val="36"/>
          <w:szCs w:val="36"/>
          <w:shd w:val="clear" w:color="auto" w:fill="FFFFFF"/>
        </w:rPr>
        <w:t xml:space="preserve">inner*) </w:t>
      </w:r>
      <w:r w:rsidR="00D21F7B">
        <w:rPr>
          <w:rFonts w:cstheme="minorHAnsi"/>
          <w:sz w:val="36"/>
          <w:szCs w:val="36"/>
          <w:shd w:val="clear" w:color="auto" w:fill="FFFFFF"/>
        </w:rPr>
        <w:t xml:space="preserve">du patient, vient sur le devant de la scène psychique et peut contrôler le corps. </w:t>
      </w:r>
      <w:bookmarkEnd w:id="344"/>
      <w:r w:rsidR="00D21F7B" w:rsidRPr="00D21F7B">
        <w:rPr>
          <w:rFonts w:cstheme="minorHAnsi"/>
          <w:b/>
          <w:bCs/>
          <w:sz w:val="36"/>
          <w:szCs w:val="36"/>
          <w:shd w:val="clear" w:color="auto" w:fill="FFFFFF"/>
        </w:rPr>
        <w:t>IH 04 2024</w:t>
      </w:r>
    </w:p>
    <w:p w14:paraId="55839D90" w14:textId="42B62173" w:rsidR="008B5147" w:rsidRDefault="008B5147" w:rsidP="00D557F8">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Fuseau de sommeil » : </w:t>
      </w:r>
      <w:r w:rsidR="006F0D1E">
        <w:rPr>
          <w:rFonts w:cstheme="minorHAnsi"/>
          <w:color w:val="000000" w:themeColor="text1"/>
          <w:sz w:val="36"/>
          <w:szCs w:val="36"/>
          <w:shd w:val="clear" w:color="auto" w:fill="FFFFFF" w:themeFill="background1"/>
        </w:rPr>
        <w:t>Bouffées</w:t>
      </w:r>
      <w:r w:rsidR="006F0D1E" w:rsidRPr="006F0D1E">
        <w:rPr>
          <w:rFonts w:cstheme="minorHAnsi"/>
          <w:color w:val="000000" w:themeColor="text1"/>
          <w:sz w:val="36"/>
          <w:szCs w:val="36"/>
          <w:shd w:val="clear" w:color="auto" w:fill="FFFFFF" w:themeFill="background1"/>
        </w:rPr>
        <w:t xml:space="preserve"> d'ondes </w:t>
      </w:r>
      <w:r w:rsidR="006F0D1E">
        <w:rPr>
          <w:rFonts w:cstheme="minorHAnsi"/>
          <w:color w:val="000000" w:themeColor="text1"/>
          <w:sz w:val="36"/>
          <w:szCs w:val="36"/>
          <w:shd w:val="clear" w:color="auto" w:fill="FFFFFF" w:themeFill="background1"/>
        </w:rPr>
        <w:t>rapides</w:t>
      </w:r>
      <w:r w:rsidR="006F0D1E" w:rsidRPr="006F0D1E">
        <w:rPr>
          <w:rFonts w:cstheme="minorHAnsi"/>
          <w:color w:val="000000" w:themeColor="text1"/>
          <w:sz w:val="36"/>
          <w:szCs w:val="36"/>
          <w:shd w:val="clear" w:color="auto" w:fill="FFFFFF" w:themeFill="background1"/>
        </w:rPr>
        <w:t> qui sont générées durant le </w:t>
      </w:r>
      <w:hyperlink r:id="rId174" w:anchor="Sommeil_l%C3%A9ger" w:tooltip="Sommeil" w:history="1">
        <w:r w:rsidR="006F0D1E">
          <w:rPr>
            <w:rStyle w:val="Lienhypertexte"/>
            <w:rFonts w:cstheme="minorHAnsi"/>
            <w:color w:val="000000" w:themeColor="text1"/>
            <w:sz w:val="36"/>
            <w:szCs w:val="36"/>
            <w:u w:val="none"/>
            <w:shd w:val="clear" w:color="auto" w:fill="FFFFFF" w:themeFill="background1"/>
          </w:rPr>
          <w:t>sommeil</w:t>
        </w:r>
      </w:hyperlink>
      <w:r w:rsidR="006F0D1E">
        <w:rPr>
          <w:rFonts w:cstheme="minorHAnsi"/>
          <w:color w:val="000000" w:themeColor="text1"/>
          <w:sz w:val="36"/>
          <w:szCs w:val="36"/>
          <w:shd w:val="clear" w:color="auto" w:fill="FFFFFF" w:themeFill="background1"/>
        </w:rPr>
        <w:t xml:space="preserve"> profond (N3), composé lui principalement d’ondes lentes</w:t>
      </w:r>
      <w:r w:rsidR="006F0D1E" w:rsidRPr="006F0D1E">
        <w:rPr>
          <w:rFonts w:cstheme="minorHAnsi"/>
          <w:color w:val="000000" w:themeColor="text1"/>
          <w:sz w:val="36"/>
          <w:szCs w:val="36"/>
          <w:shd w:val="clear" w:color="auto" w:fill="FFFFFF" w:themeFill="background1"/>
        </w:rPr>
        <w:t xml:space="preserve">. </w:t>
      </w:r>
    </w:p>
    <w:p w14:paraId="610DE8E2" w14:textId="12063542" w:rsidR="00D557F8" w:rsidRPr="00D557F8" w:rsidRDefault="003C7AB0" w:rsidP="00D557F8">
      <w:pPr>
        <w:shd w:val="clear" w:color="auto" w:fill="FFFFFF" w:themeFill="background1"/>
        <w:rPr>
          <w:rFonts w:cstheme="minorHAnsi"/>
          <w:b/>
          <w:bCs/>
          <w:sz w:val="36"/>
          <w:szCs w:val="36"/>
          <w:shd w:val="clear" w:color="auto" w:fill="FFFFFF"/>
        </w:rPr>
      </w:pPr>
      <w:bookmarkStart w:id="345" w:name="_Hlk132384591"/>
      <w:r>
        <w:rPr>
          <w:rFonts w:cstheme="minorHAnsi"/>
          <w:b/>
          <w:bCs/>
          <w:sz w:val="36"/>
          <w:szCs w:val="36"/>
          <w:shd w:val="clear" w:color="auto" w:fill="FFFFFF"/>
        </w:rPr>
        <w:t xml:space="preserve">« Fusion cognitive » : </w:t>
      </w:r>
      <w:r w:rsidR="00D557F8" w:rsidRPr="00D557F8">
        <w:rPr>
          <w:rFonts w:cstheme="minorHAnsi"/>
          <w:sz w:val="36"/>
          <w:szCs w:val="36"/>
          <w:shd w:val="clear" w:color="auto" w:fill="FFFFFF"/>
        </w:rPr>
        <w:t> </w:t>
      </w:r>
      <w:r w:rsidRPr="003C7AB0">
        <w:rPr>
          <w:rFonts w:cstheme="minorHAnsi"/>
          <w:sz w:val="36"/>
          <w:szCs w:val="36"/>
          <w:shd w:val="clear" w:color="auto" w:fill="FFFFFF" w:themeFill="background1"/>
        </w:rPr>
        <w:t>Tendance d'une personne à considérer le contenu de ses pensées comme s'il était le reflet de la réalité.</w:t>
      </w:r>
      <w:r>
        <w:rPr>
          <w:rFonts w:cstheme="minorHAnsi"/>
          <w:sz w:val="36"/>
          <w:szCs w:val="36"/>
          <w:shd w:val="clear" w:color="auto" w:fill="FFFFFF" w:themeFill="background1"/>
        </w:rPr>
        <w:t xml:space="preserve"> </w:t>
      </w:r>
      <w:bookmarkEnd w:id="345"/>
      <w:r w:rsidRPr="003C7AB0">
        <w:rPr>
          <w:rFonts w:cstheme="minorHAnsi"/>
          <w:b/>
          <w:bCs/>
          <w:sz w:val="36"/>
          <w:szCs w:val="36"/>
          <w:shd w:val="clear" w:color="auto" w:fill="FFFFFF" w:themeFill="background1"/>
        </w:rPr>
        <w:t>IH 04 2023</w:t>
      </w:r>
      <w:r w:rsidR="00A47B56">
        <w:rPr>
          <w:rFonts w:cstheme="minorHAnsi"/>
          <w:b/>
          <w:bCs/>
          <w:sz w:val="36"/>
          <w:szCs w:val="36"/>
          <w:shd w:val="clear" w:color="auto" w:fill="FFFFFF" w:themeFill="background1"/>
        </w:rPr>
        <w:t xml:space="preserve"> / 03 2024</w:t>
      </w:r>
    </w:p>
    <w:p w14:paraId="709F765E" w14:textId="77777777" w:rsidR="002D7E25" w:rsidRDefault="002D7E25" w:rsidP="00884CA5">
      <w:pPr>
        <w:shd w:val="clear" w:color="auto" w:fill="FFFFFF" w:themeFill="background1"/>
        <w:rPr>
          <w:rFonts w:cstheme="minorHAnsi"/>
          <w:b/>
          <w:bCs/>
          <w:sz w:val="36"/>
          <w:szCs w:val="36"/>
          <w:shd w:val="clear" w:color="auto" w:fill="FFFFFF"/>
        </w:rPr>
      </w:pPr>
    </w:p>
    <w:p w14:paraId="7BF219BD" w14:textId="4BC7B895" w:rsidR="00A25569" w:rsidRDefault="00A25569" w:rsidP="00A25569">
      <w:pPr>
        <w:shd w:val="clear" w:color="auto" w:fill="FFFFFF" w:themeFill="background1"/>
        <w:rPr>
          <w:rFonts w:cstheme="minorHAnsi"/>
          <w:sz w:val="36"/>
          <w:szCs w:val="36"/>
          <w:shd w:val="clear" w:color="auto" w:fill="FFFFFF"/>
        </w:rPr>
      </w:pPr>
      <w:bookmarkStart w:id="346" w:name="_Hlk107854652"/>
      <w:bookmarkStart w:id="347" w:name="_Hlk105677868"/>
      <w:r>
        <w:rPr>
          <w:rFonts w:cstheme="minorHAnsi"/>
          <w:b/>
          <w:bCs/>
          <w:sz w:val="36"/>
          <w:szCs w:val="36"/>
          <w:shd w:val="clear" w:color="auto" w:fill="FFFFFF"/>
        </w:rPr>
        <w:t xml:space="preserve">« Galvanisation » : </w:t>
      </w:r>
      <w:r w:rsidRPr="00A25569">
        <w:rPr>
          <w:rFonts w:cstheme="minorHAnsi"/>
          <w:sz w:val="36"/>
          <w:szCs w:val="36"/>
          <w:shd w:val="clear" w:color="auto" w:fill="FFFFFF"/>
        </w:rPr>
        <w:t>Processus de création d'un courant électrique par réaction chimique d'</w:t>
      </w:r>
      <w:hyperlink r:id="rId175" w:tooltip="Oxydo-réduction" w:history="1">
        <w:r w:rsidRPr="00A25569">
          <w:rPr>
            <w:rStyle w:val="Lienhypertexte"/>
            <w:rFonts w:cstheme="minorHAnsi"/>
            <w:color w:val="auto"/>
            <w:sz w:val="36"/>
            <w:szCs w:val="36"/>
            <w:u w:val="none"/>
            <w:shd w:val="clear" w:color="auto" w:fill="FFFFFF"/>
          </w:rPr>
          <w:t>oxydo-réduction</w:t>
        </w:r>
      </w:hyperlink>
      <w:r w:rsidRPr="00A25569">
        <w:rPr>
          <w:rFonts w:cstheme="minorHAnsi"/>
          <w:sz w:val="36"/>
          <w:szCs w:val="36"/>
          <w:shd w:val="clear" w:color="auto" w:fill="FFFFFF"/>
        </w:rPr>
        <w:t>, typiquement entre deux espèces chimiques de </w:t>
      </w:r>
      <w:hyperlink r:id="rId176" w:tooltip="Potentiel d'oxydoréduction" w:history="1">
        <w:r w:rsidRPr="00A25569">
          <w:rPr>
            <w:rStyle w:val="Lienhypertexte"/>
            <w:rFonts w:cstheme="minorHAnsi"/>
            <w:color w:val="auto"/>
            <w:sz w:val="36"/>
            <w:szCs w:val="36"/>
            <w:u w:val="none"/>
            <w:shd w:val="clear" w:color="auto" w:fill="FFFFFF"/>
          </w:rPr>
          <w:t>potentiels redox</w:t>
        </w:r>
      </w:hyperlink>
      <w:r w:rsidRPr="00A25569">
        <w:rPr>
          <w:rFonts w:cstheme="minorHAnsi"/>
          <w:sz w:val="36"/>
          <w:szCs w:val="36"/>
          <w:shd w:val="clear" w:color="auto" w:fill="FFFFFF"/>
        </w:rPr>
        <w:t> différents.</w:t>
      </w:r>
      <w:r>
        <w:rPr>
          <w:rFonts w:cstheme="minorHAnsi"/>
          <w:sz w:val="36"/>
          <w:szCs w:val="36"/>
          <w:shd w:val="clear" w:color="auto" w:fill="FFFFFF"/>
        </w:rPr>
        <w:t xml:space="preserve"> Nom donné aux expériences de stimulation nerveuse par l’électricité.</w:t>
      </w:r>
    </w:p>
    <w:p w14:paraId="64CBBDE8" w14:textId="48CD3E62" w:rsidR="000303CF" w:rsidRPr="007A2026" w:rsidRDefault="007A2026" w:rsidP="007A2026">
      <w:pPr>
        <w:rPr>
          <w:b/>
          <w:sz w:val="36"/>
          <w:szCs w:val="36"/>
        </w:rPr>
      </w:pPr>
      <w:bookmarkStart w:id="348" w:name="_Hlk190722947"/>
      <w:r w:rsidRPr="007A2026">
        <w:rPr>
          <w:rFonts w:cstheme="minorHAnsi"/>
          <w:b/>
          <w:bCs/>
          <w:sz w:val="36"/>
          <w:szCs w:val="36"/>
          <w:shd w:val="clear" w:color="auto" w:fill="FFFFFF"/>
        </w:rPr>
        <w:t>« Gant magique »</w:t>
      </w:r>
      <w:r w:rsidRPr="007A2026">
        <w:rPr>
          <w:rFonts w:cstheme="minorHAnsi"/>
          <w:sz w:val="36"/>
          <w:szCs w:val="36"/>
          <w:shd w:val="clear" w:color="auto" w:fill="FFFFFF"/>
        </w:rPr>
        <w:t> : Technique de protection contre la douleur utilisée en hypnose, qui consiste, au cours de la transe hypnotique, à proposer au patient d’installer (virtuellement) un gant protecteur autour de sa main. L’</w:t>
      </w:r>
      <w:r w:rsidRPr="007A2026">
        <w:rPr>
          <w:rFonts w:cstheme="minorHAnsi"/>
          <w:i/>
          <w:iCs/>
          <w:sz w:val="36"/>
          <w:szCs w:val="36"/>
          <w:shd w:val="clear" w:color="auto" w:fill="FFFFFF"/>
        </w:rPr>
        <w:t>analgésie</w:t>
      </w:r>
      <w:r w:rsidRPr="007A2026">
        <w:rPr>
          <w:rFonts w:cstheme="minorHAnsi"/>
          <w:sz w:val="36"/>
          <w:szCs w:val="36"/>
          <w:shd w:val="clear" w:color="auto" w:fill="FFFFFF"/>
        </w:rPr>
        <w:t xml:space="preserve">* hypnotique ainsi obtenue peut être ensuite transférée à d’autres parties du corps à l’aide d’une </w:t>
      </w:r>
      <w:r w:rsidRPr="007A2026">
        <w:rPr>
          <w:rFonts w:cstheme="minorHAnsi"/>
          <w:i/>
          <w:iCs/>
          <w:sz w:val="36"/>
          <w:szCs w:val="36"/>
          <w:shd w:val="clear" w:color="auto" w:fill="FFFFFF"/>
        </w:rPr>
        <w:t>lévitation</w:t>
      </w:r>
      <w:r w:rsidRPr="007A2026">
        <w:rPr>
          <w:rFonts w:cstheme="minorHAnsi"/>
          <w:sz w:val="36"/>
          <w:szCs w:val="36"/>
          <w:shd w:val="clear" w:color="auto" w:fill="FFFFFF"/>
        </w:rPr>
        <w:t xml:space="preserve">* ou d’une </w:t>
      </w:r>
      <w:r w:rsidRPr="007A2026">
        <w:rPr>
          <w:rFonts w:cstheme="minorHAnsi"/>
          <w:i/>
          <w:iCs/>
          <w:sz w:val="36"/>
          <w:szCs w:val="36"/>
          <w:shd w:val="clear" w:color="auto" w:fill="FFFFFF"/>
        </w:rPr>
        <w:t>catalepsie</w:t>
      </w:r>
      <w:r w:rsidRPr="007A2026">
        <w:rPr>
          <w:rFonts w:cstheme="minorHAnsi"/>
          <w:sz w:val="36"/>
          <w:szCs w:val="36"/>
          <w:shd w:val="clear" w:color="auto" w:fill="FFFFFF"/>
        </w:rPr>
        <w:t>*.</w:t>
      </w:r>
      <w:r w:rsidR="000303CF" w:rsidRPr="007A2026">
        <w:rPr>
          <w:rFonts w:cstheme="minorHAnsi"/>
          <w:sz w:val="36"/>
          <w:szCs w:val="36"/>
          <w:shd w:val="clear" w:color="auto" w:fill="FFFFFF"/>
        </w:rPr>
        <w:t xml:space="preserve"> </w:t>
      </w:r>
      <w:bookmarkEnd w:id="348"/>
      <w:r w:rsidR="000303CF" w:rsidRPr="007A2026">
        <w:rPr>
          <w:rFonts w:cstheme="minorHAnsi"/>
          <w:b/>
          <w:bCs/>
          <w:sz w:val="36"/>
          <w:szCs w:val="36"/>
          <w:shd w:val="clear" w:color="auto" w:fill="FFFFFF"/>
        </w:rPr>
        <w:t>IH 02 2025</w:t>
      </w:r>
    </w:p>
    <w:p w14:paraId="3A6815EB" w14:textId="596DA8D9" w:rsidR="0027516A" w:rsidRPr="00884CA5" w:rsidRDefault="00A25569" w:rsidP="00884CA5">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w:t>
      </w:r>
      <w:r w:rsidR="0027516A">
        <w:rPr>
          <w:rFonts w:cstheme="minorHAnsi"/>
          <w:b/>
          <w:bCs/>
          <w:sz w:val="36"/>
          <w:szCs w:val="36"/>
          <w:shd w:val="clear" w:color="auto" w:fill="FFFFFF"/>
        </w:rPr>
        <w:t>« Gate-control » </w:t>
      </w:r>
      <w:r w:rsidR="00D557F8">
        <w:rPr>
          <w:rFonts w:cstheme="minorHAnsi"/>
          <w:b/>
          <w:bCs/>
          <w:sz w:val="36"/>
          <w:szCs w:val="36"/>
          <w:shd w:val="clear" w:color="auto" w:fill="FFFFFF"/>
        </w:rPr>
        <w:t xml:space="preserve">ou </w:t>
      </w:r>
      <w:r w:rsidR="00D557F8" w:rsidRPr="00D557F8">
        <w:rPr>
          <w:rFonts w:cstheme="minorHAnsi"/>
          <w:b/>
          <w:bCs/>
          <w:sz w:val="36"/>
          <w:szCs w:val="36"/>
          <w:shd w:val="clear" w:color="auto" w:fill="FFFFFF"/>
        </w:rPr>
        <w:t>« </w:t>
      </w:r>
      <w:r w:rsidR="00D557F8" w:rsidRPr="00D557F8">
        <w:rPr>
          <w:rFonts w:cstheme="minorHAnsi"/>
          <w:b/>
          <w:bCs/>
          <w:i/>
          <w:iCs/>
          <w:sz w:val="36"/>
          <w:szCs w:val="36"/>
          <w:shd w:val="clear" w:color="auto" w:fill="FFFFFF"/>
        </w:rPr>
        <w:t>Théorie du portillon</w:t>
      </w:r>
      <w:r w:rsidR="00D557F8" w:rsidRPr="00D557F8">
        <w:rPr>
          <w:rFonts w:cstheme="minorHAnsi"/>
          <w:b/>
          <w:bCs/>
          <w:sz w:val="36"/>
          <w:szCs w:val="36"/>
          <w:shd w:val="clear" w:color="auto" w:fill="FFFFFF"/>
        </w:rPr>
        <w:t> »)</w:t>
      </w:r>
      <w:r w:rsidR="00D557F8">
        <w:rPr>
          <w:rFonts w:cstheme="minorHAnsi"/>
          <w:b/>
          <w:bCs/>
          <w:sz w:val="36"/>
          <w:szCs w:val="36"/>
          <w:shd w:val="clear" w:color="auto" w:fill="FFFFFF"/>
        </w:rPr>
        <w:t xml:space="preserve"> </w:t>
      </w:r>
      <w:r w:rsidR="0027516A" w:rsidRPr="00D557F8">
        <w:rPr>
          <w:rFonts w:cstheme="minorHAnsi"/>
          <w:b/>
          <w:bCs/>
          <w:sz w:val="36"/>
          <w:szCs w:val="36"/>
          <w:shd w:val="clear" w:color="auto" w:fill="FFFFFF"/>
        </w:rPr>
        <w:t>:</w:t>
      </w:r>
      <w:r w:rsidR="00884CA5">
        <w:rPr>
          <w:rFonts w:cstheme="minorHAnsi"/>
          <w:b/>
          <w:bCs/>
          <w:sz w:val="36"/>
          <w:szCs w:val="36"/>
          <w:shd w:val="clear" w:color="auto" w:fill="FFFFFF"/>
        </w:rPr>
        <w:t xml:space="preserve"> </w:t>
      </w:r>
      <w:r w:rsidR="00D557F8">
        <w:rPr>
          <w:rFonts w:cstheme="minorHAnsi"/>
          <w:sz w:val="36"/>
          <w:szCs w:val="36"/>
          <w:shd w:val="clear" w:color="auto" w:fill="FFFFFF"/>
        </w:rPr>
        <w:t>T</w:t>
      </w:r>
      <w:r w:rsidR="00884CA5" w:rsidRPr="00884CA5">
        <w:rPr>
          <w:rFonts w:cstheme="minorHAnsi"/>
          <w:sz w:val="36"/>
          <w:szCs w:val="36"/>
          <w:shd w:val="clear" w:color="auto" w:fill="FFFFFF"/>
        </w:rPr>
        <w:t xml:space="preserve">héorie énoncée par </w:t>
      </w:r>
      <w:r w:rsidR="00884CA5" w:rsidRPr="002B65C8">
        <w:rPr>
          <w:rFonts w:cstheme="minorHAnsi"/>
          <w:sz w:val="36"/>
          <w:szCs w:val="36"/>
          <w:u w:val="single"/>
          <w:shd w:val="clear" w:color="auto" w:fill="FFFFFF"/>
        </w:rPr>
        <w:t xml:space="preserve">R. </w:t>
      </w:r>
      <w:proofErr w:type="spellStart"/>
      <w:r w:rsidR="00884CA5" w:rsidRPr="002B65C8">
        <w:rPr>
          <w:rFonts w:cstheme="minorHAnsi"/>
          <w:sz w:val="36"/>
          <w:szCs w:val="36"/>
          <w:u w:val="single"/>
          <w:shd w:val="clear" w:color="auto" w:fill="FFFFFF"/>
        </w:rPr>
        <w:t>Melzac</w:t>
      </w:r>
      <w:proofErr w:type="spellEnd"/>
      <w:r w:rsidR="00884CA5" w:rsidRPr="002B65C8">
        <w:rPr>
          <w:rFonts w:cstheme="minorHAnsi"/>
          <w:sz w:val="36"/>
          <w:szCs w:val="36"/>
          <w:shd w:val="clear" w:color="auto" w:fill="FFFFFF"/>
        </w:rPr>
        <w:t xml:space="preserve"> et </w:t>
      </w:r>
      <w:r w:rsidR="00884CA5" w:rsidRPr="002B65C8">
        <w:rPr>
          <w:rFonts w:cstheme="minorHAnsi"/>
          <w:sz w:val="36"/>
          <w:szCs w:val="36"/>
          <w:u w:val="single"/>
          <w:shd w:val="clear" w:color="auto" w:fill="FFFFFF"/>
        </w:rPr>
        <w:t>P. Wall</w:t>
      </w:r>
      <w:r w:rsidR="00884CA5" w:rsidRPr="002B65C8">
        <w:rPr>
          <w:rFonts w:cstheme="minorHAnsi"/>
          <w:sz w:val="36"/>
          <w:szCs w:val="36"/>
          <w:shd w:val="clear" w:color="auto" w:fill="FFFFFF"/>
        </w:rPr>
        <w:t xml:space="preserve"> </w:t>
      </w:r>
      <w:r w:rsidR="00D557F8">
        <w:rPr>
          <w:rFonts w:cstheme="minorHAnsi"/>
          <w:sz w:val="36"/>
          <w:szCs w:val="36"/>
          <w:shd w:val="clear" w:color="auto" w:fill="FFFFFF"/>
        </w:rPr>
        <w:t>(</w:t>
      </w:r>
      <w:r w:rsidR="00884CA5" w:rsidRPr="00392E82">
        <w:rPr>
          <w:rFonts w:cstheme="minorHAnsi"/>
          <w:i/>
          <w:iCs/>
          <w:sz w:val="36"/>
          <w:szCs w:val="36"/>
          <w:shd w:val="clear" w:color="auto" w:fill="FFFFFF"/>
        </w:rPr>
        <w:t>1965</w:t>
      </w:r>
      <w:r w:rsidR="00D557F8">
        <w:rPr>
          <w:rFonts w:cstheme="minorHAnsi"/>
          <w:sz w:val="36"/>
          <w:szCs w:val="36"/>
          <w:shd w:val="clear" w:color="auto" w:fill="FFFFFF"/>
        </w:rPr>
        <w:t>) qui</w:t>
      </w:r>
      <w:r w:rsidR="00884CA5" w:rsidRPr="00D557F8">
        <w:rPr>
          <w:rFonts w:cstheme="minorHAnsi"/>
          <w:sz w:val="36"/>
          <w:szCs w:val="36"/>
          <w:shd w:val="clear" w:color="auto" w:fill="FFFFFF"/>
        </w:rPr>
        <w:t xml:space="preserve"> </w:t>
      </w:r>
      <w:r w:rsidR="00884CA5">
        <w:rPr>
          <w:rFonts w:cstheme="minorHAnsi"/>
          <w:sz w:val="36"/>
          <w:szCs w:val="36"/>
          <w:shd w:val="clear" w:color="auto" w:fill="FFFFFF"/>
        </w:rPr>
        <w:t>considère que la stimulation des grosses fibres myélinisées</w:t>
      </w:r>
      <w:r w:rsidR="007C074E">
        <w:rPr>
          <w:rFonts w:cstheme="minorHAnsi"/>
          <w:sz w:val="36"/>
          <w:szCs w:val="36"/>
          <w:shd w:val="clear" w:color="auto" w:fill="FFFFFF"/>
        </w:rPr>
        <w:t xml:space="preserve"> (</w:t>
      </w:r>
      <w:r w:rsidR="007C074E" w:rsidRPr="002B65C8">
        <w:rPr>
          <w:rFonts w:cstheme="minorHAnsi"/>
          <w:sz w:val="36"/>
          <w:szCs w:val="36"/>
          <w:shd w:val="clear" w:color="auto" w:fill="FFFFFF"/>
        </w:rPr>
        <w:t>sensitives</w:t>
      </w:r>
      <w:r w:rsidR="007C074E">
        <w:rPr>
          <w:rFonts w:cstheme="minorHAnsi"/>
          <w:sz w:val="36"/>
          <w:szCs w:val="36"/>
          <w:shd w:val="clear" w:color="auto" w:fill="FFFFFF"/>
        </w:rPr>
        <w:t>) permet de bloquer au niveau de la moëlle épinière la transmission des sensations douloureuses par les petites fibres non myélinisées (</w:t>
      </w:r>
      <w:r w:rsidR="007C074E" w:rsidRPr="002B65C8">
        <w:rPr>
          <w:rFonts w:cstheme="minorHAnsi"/>
          <w:sz w:val="36"/>
          <w:szCs w:val="36"/>
          <w:shd w:val="clear" w:color="auto" w:fill="FFFFFF"/>
        </w:rPr>
        <w:t>et donc transmettant moins vite les stimuli électriques</w:t>
      </w:r>
      <w:r w:rsidR="007C074E">
        <w:rPr>
          <w:rFonts w:cstheme="minorHAnsi"/>
          <w:sz w:val="36"/>
          <w:szCs w:val="36"/>
          <w:shd w:val="clear" w:color="auto" w:fill="FFFFFF"/>
        </w:rPr>
        <w:t xml:space="preserve">).  </w:t>
      </w:r>
      <w:bookmarkEnd w:id="346"/>
      <w:r w:rsidR="007C074E" w:rsidRPr="007C074E">
        <w:rPr>
          <w:rFonts w:cstheme="minorHAnsi"/>
          <w:b/>
          <w:bCs/>
          <w:sz w:val="36"/>
          <w:szCs w:val="36"/>
          <w:shd w:val="clear" w:color="auto" w:fill="FFFFFF"/>
        </w:rPr>
        <w:t>IH 07 2022</w:t>
      </w:r>
      <w:r w:rsidR="007C074E">
        <w:rPr>
          <w:rFonts w:cstheme="minorHAnsi"/>
          <w:sz w:val="36"/>
          <w:szCs w:val="36"/>
          <w:shd w:val="clear" w:color="auto" w:fill="FFFFFF"/>
        </w:rPr>
        <w:t xml:space="preserve">. </w:t>
      </w:r>
    </w:p>
    <w:p w14:paraId="3EE10FFE" w14:textId="327C1717" w:rsidR="000A1894" w:rsidRDefault="000A1894" w:rsidP="00A27BB5">
      <w:pPr>
        <w:rPr>
          <w:rFonts w:cstheme="minorHAnsi"/>
          <w:b/>
          <w:bCs/>
          <w:sz w:val="36"/>
          <w:szCs w:val="36"/>
        </w:rPr>
      </w:pPr>
      <w:r>
        <w:rPr>
          <w:rFonts w:cstheme="minorHAnsi"/>
          <w:b/>
          <w:bCs/>
          <w:sz w:val="36"/>
          <w:szCs w:val="36"/>
          <w:shd w:val="clear" w:color="auto" w:fill="FFFFFF"/>
        </w:rPr>
        <w:t xml:space="preserve">« Gaslighting » : </w:t>
      </w:r>
      <w:r w:rsidR="00F76A23" w:rsidRPr="00F76A23">
        <w:rPr>
          <w:rFonts w:cstheme="minorHAnsi"/>
          <w:sz w:val="36"/>
          <w:szCs w:val="36"/>
          <w:shd w:val="clear" w:color="auto" w:fill="FFFFFF"/>
        </w:rPr>
        <w:t>F</w:t>
      </w:r>
      <w:r w:rsidR="002D7E25" w:rsidRPr="00F76A23">
        <w:rPr>
          <w:rFonts w:cstheme="minorHAnsi"/>
          <w:sz w:val="36"/>
          <w:szCs w:val="36"/>
          <w:shd w:val="clear" w:color="auto" w:fill="FFFFFF"/>
        </w:rPr>
        <w:t xml:space="preserve">orme </w:t>
      </w:r>
      <w:r w:rsidR="00F76A23" w:rsidRPr="00F76A23">
        <w:rPr>
          <w:rFonts w:cstheme="minorHAnsi"/>
          <w:sz w:val="36"/>
          <w:szCs w:val="36"/>
          <w:shd w:val="clear" w:color="auto" w:fill="FFFFFF"/>
        </w:rPr>
        <w:t>de manipulation mentale</w:t>
      </w:r>
      <w:r w:rsidR="002D7E25" w:rsidRPr="00F76A23">
        <w:rPr>
          <w:rFonts w:cstheme="minorHAnsi"/>
          <w:sz w:val="36"/>
          <w:szCs w:val="36"/>
          <w:shd w:val="clear" w:color="auto" w:fill="FFFFFF"/>
        </w:rPr>
        <w:t> dans l</w:t>
      </w:r>
      <w:r w:rsidR="00F76A23" w:rsidRPr="00F76A23">
        <w:rPr>
          <w:rFonts w:cstheme="minorHAnsi"/>
          <w:sz w:val="36"/>
          <w:szCs w:val="36"/>
          <w:shd w:val="clear" w:color="auto" w:fill="FFFFFF"/>
        </w:rPr>
        <w:t>a</w:t>
      </w:r>
      <w:r w:rsidR="002D7E25" w:rsidRPr="00F76A23">
        <w:rPr>
          <w:rFonts w:cstheme="minorHAnsi"/>
          <w:sz w:val="36"/>
          <w:szCs w:val="36"/>
          <w:shd w:val="clear" w:color="auto" w:fill="FFFFFF"/>
        </w:rPr>
        <w:t>quel</w:t>
      </w:r>
      <w:r w:rsidR="00F76A23" w:rsidRPr="00F76A23">
        <w:rPr>
          <w:rFonts w:cstheme="minorHAnsi"/>
          <w:sz w:val="36"/>
          <w:szCs w:val="36"/>
          <w:shd w:val="clear" w:color="auto" w:fill="FFFFFF"/>
        </w:rPr>
        <w:t>le</w:t>
      </w:r>
      <w:r w:rsidR="002D7E25" w:rsidRPr="00F76A23">
        <w:rPr>
          <w:rFonts w:cstheme="minorHAnsi"/>
          <w:sz w:val="36"/>
          <w:szCs w:val="36"/>
          <w:shd w:val="clear" w:color="auto" w:fill="FFFFFF"/>
        </w:rPr>
        <w:t xml:space="preserve"> l'information est déformée ou présentée sous un autre jour, omise sélectivement pour favoriser l'abuseur, ou faussée dans le but de faire douter la victime de sa mémoire, de sa perception et de sa santé mentale</w:t>
      </w:r>
      <w:r w:rsidR="00F76A23">
        <w:rPr>
          <w:rFonts w:cstheme="minorHAnsi"/>
          <w:sz w:val="36"/>
          <w:szCs w:val="36"/>
          <w:shd w:val="clear" w:color="auto" w:fill="FFFFFF"/>
        </w:rPr>
        <w:t>.</w:t>
      </w:r>
      <w:r w:rsidR="00F76A23">
        <w:rPr>
          <w:rFonts w:cstheme="minorHAnsi"/>
          <w:sz w:val="36"/>
          <w:szCs w:val="36"/>
          <w:shd w:val="clear" w:color="auto" w:fill="FFFFFF"/>
          <w:vertAlign w:val="superscript"/>
        </w:rPr>
        <w:t xml:space="preserve"> </w:t>
      </w:r>
      <w:r w:rsidR="00F76A23" w:rsidRPr="00F76A23">
        <w:rPr>
          <w:rFonts w:cstheme="minorHAnsi"/>
          <w:sz w:val="36"/>
          <w:szCs w:val="36"/>
        </w:rPr>
        <w:t>(</w:t>
      </w:r>
      <w:r w:rsidR="00F76A23" w:rsidRPr="002B65C8">
        <w:rPr>
          <w:rFonts w:cstheme="minorHAnsi"/>
          <w:sz w:val="36"/>
          <w:szCs w:val="36"/>
        </w:rPr>
        <w:t>Ce nom, évoquant l’éclairage au gaz, vient du titre de la pièce à succès qui a présenté ce type de manipulation)</w:t>
      </w:r>
      <w:r w:rsidR="00F76A23">
        <w:rPr>
          <w:rFonts w:cstheme="minorHAnsi"/>
          <w:sz w:val="36"/>
          <w:szCs w:val="36"/>
        </w:rPr>
        <w:t xml:space="preserve">. </w:t>
      </w:r>
      <w:bookmarkEnd w:id="347"/>
      <w:r w:rsidR="00F76A23" w:rsidRPr="00443F32">
        <w:rPr>
          <w:rFonts w:cstheme="minorHAnsi"/>
          <w:b/>
          <w:bCs/>
          <w:sz w:val="36"/>
          <w:szCs w:val="36"/>
        </w:rPr>
        <w:t>IH 06</w:t>
      </w:r>
      <w:r w:rsidR="00443F32" w:rsidRPr="00443F32">
        <w:rPr>
          <w:rFonts w:cstheme="minorHAnsi"/>
          <w:b/>
          <w:bCs/>
          <w:sz w:val="36"/>
          <w:szCs w:val="36"/>
        </w:rPr>
        <w:t xml:space="preserve"> 2022</w:t>
      </w:r>
      <w:r w:rsidR="003F7F04">
        <w:rPr>
          <w:rFonts w:cstheme="minorHAnsi"/>
          <w:b/>
          <w:bCs/>
          <w:sz w:val="36"/>
          <w:szCs w:val="36"/>
        </w:rPr>
        <w:t>.</w:t>
      </w:r>
    </w:p>
    <w:p w14:paraId="2317F06C" w14:textId="7EC05886" w:rsidR="00091AF6" w:rsidRPr="00091AF6" w:rsidRDefault="00091AF6" w:rsidP="00A27BB5">
      <w:pPr>
        <w:rPr>
          <w:rFonts w:cstheme="minorHAnsi"/>
          <w:sz w:val="36"/>
          <w:szCs w:val="36"/>
        </w:rPr>
      </w:pPr>
      <w:r>
        <w:rPr>
          <w:rFonts w:cstheme="minorHAnsi"/>
          <w:b/>
          <w:bCs/>
          <w:sz w:val="36"/>
          <w:szCs w:val="36"/>
        </w:rPr>
        <w:t xml:space="preserve">« Gazespot » : </w:t>
      </w:r>
      <w:r>
        <w:rPr>
          <w:rFonts w:cstheme="minorHAnsi"/>
          <w:sz w:val="36"/>
          <w:szCs w:val="36"/>
        </w:rPr>
        <w:t xml:space="preserve">Point de fixation naturel et intuitif du regard, utilisé en </w:t>
      </w:r>
      <w:r w:rsidRPr="00091AF6">
        <w:rPr>
          <w:rFonts w:cstheme="minorHAnsi"/>
          <w:i/>
          <w:iCs/>
          <w:sz w:val="36"/>
          <w:szCs w:val="36"/>
        </w:rPr>
        <w:t>Brainspotting</w:t>
      </w:r>
      <w:r>
        <w:rPr>
          <w:rFonts w:cstheme="minorHAnsi"/>
          <w:sz w:val="36"/>
          <w:szCs w:val="36"/>
        </w:rPr>
        <w:t>*.</w:t>
      </w:r>
    </w:p>
    <w:p w14:paraId="5D8E9B81" w14:textId="116DF8A6" w:rsidR="008949F9" w:rsidRDefault="008949F9" w:rsidP="00A27BB5">
      <w:pPr>
        <w:rPr>
          <w:rFonts w:cstheme="minorHAnsi"/>
          <w:b/>
          <w:bCs/>
          <w:sz w:val="36"/>
          <w:szCs w:val="36"/>
        </w:rPr>
      </w:pPr>
      <w:r>
        <w:rPr>
          <w:rFonts w:cstheme="minorHAnsi"/>
          <w:b/>
          <w:bCs/>
          <w:sz w:val="36"/>
          <w:szCs w:val="36"/>
        </w:rPr>
        <w:t>« </w:t>
      </w:r>
      <w:proofErr w:type="spellStart"/>
      <w:r>
        <w:rPr>
          <w:rFonts w:cstheme="minorHAnsi"/>
          <w:b/>
          <w:bCs/>
          <w:sz w:val="36"/>
          <w:szCs w:val="36"/>
        </w:rPr>
        <w:t>Gazotransmetteur</w:t>
      </w:r>
      <w:proofErr w:type="spellEnd"/>
      <w:r>
        <w:rPr>
          <w:rFonts w:cstheme="minorHAnsi"/>
          <w:b/>
          <w:bCs/>
          <w:sz w:val="36"/>
          <w:szCs w:val="36"/>
        </w:rPr>
        <w:t xml:space="preserve"> » : </w:t>
      </w:r>
      <w:r w:rsidRPr="008949F9">
        <w:rPr>
          <w:rFonts w:cstheme="minorHAnsi"/>
          <w:sz w:val="36"/>
          <w:szCs w:val="36"/>
        </w:rPr>
        <w:t>M</w:t>
      </w:r>
      <w:r>
        <w:rPr>
          <w:rFonts w:cstheme="minorHAnsi"/>
          <w:sz w:val="36"/>
          <w:szCs w:val="36"/>
        </w:rPr>
        <w:t>olécule gazeuse considérée comme un messager chimique dans le corps. Le plus connu est le Monoxyde d’azote (</w:t>
      </w:r>
      <w:r w:rsidRPr="00743DA7">
        <w:rPr>
          <w:rFonts w:cstheme="minorHAnsi"/>
          <w:i/>
          <w:iCs/>
          <w:sz w:val="36"/>
          <w:szCs w:val="36"/>
        </w:rPr>
        <w:t>NO</w:t>
      </w:r>
      <w:r>
        <w:rPr>
          <w:rFonts w:cstheme="minorHAnsi"/>
          <w:sz w:val="36"/>
          <w:szCs w:val="36"/>
        </w:rPr>
        <w:t>) mais il y a également le Monoxyde de carbone (</w:t>
      </w:r>
      <w:r w:rsidRPr="00743DA7">
        <w:rPr>
          <w:rFonts w:cstheme="minorHAnsi"/>
          <w:i/>
          <w:iCs/>
          <w:sz w:val="36"/>
          <w:szCs w:val="36"/>
        </w:rPr>
        <w:t>CO</w:t>
      </w:r>
      <w:r>
        <w:rPr>
          <w:rFonts w:cstheme="minorHAnsi"/>
          <w:sz w:val="36"/>
          <w:szCs w:val="36"/>
        </w:rPr>
        <w:t>) et le Sulfure d’hydrogène (</w:t>
      </w:r>
      <w:r w:rsidRPr="00743DA7">
        <w:rPr>
          <w:rFonts w:cstheme="minorHAnsi"/>
          <w:i/>
          <w:iCs/>
          <w:sz w:val="36"/>
          <w:szCs w:val="36"/>
        </w:rPr>
        <w:t>H</w:t>
      </w:r>
      <w:r w:rsidRPr="00743DA7">
        <w:rPr>
          <w:rFonts w:cstheme="minorHAnsi"/>
          <w:i/>
          <w:iCs/>
          <w:sz w:val="36"/>
          <w:szCs w:val="36"/>
          <w:vertAlign w:val="subscript"/>
        </w:rPr>
        <w:t>2</w:t>
      </w:r>
      <w:r w:rsidRPr="00743DA7">
        <w:rPr>
          <w:rFonts w:cstheme="minorHAnsi"/>
          <w:i/>
          <w:iCs/>
          <w:sz w:val="36"/>
          <w:szCs w:val="36"/>
        </w:rPr>
        <w:t>S</w:t>
      </w:r>
      <w:r>
        <w:rPr>
          <w:rFonts w:cstheme="minorHAnsi"/>
          <w:sz w:val="36"/>
          <w:szCs w:val="36"/>
        </w:rPr>
        <w:t>).</w:t>
      </w:r>
    </w:p>
    <w:p w14:paraId="54B73027" w14:textId="78D002B7" w:rsidR="003F7F04" w:rsidRDefault="003F7F04" w:rsidP="00A27BB5">
      <w:pPr>
        <w:rPr>
          <w:rFonts w:cstheme="minorHAnsi"/>
          <w:b/>
          <w:bCs/>
          <w:sz w:val="36"/>
          <w:szCs w:val="36"/>
        </w:rPr>
      </w:pPr>
      <w:bookmarkStart w:id="349" w:name="_Hlk111312406"/>
      <w:r>
        <w:rPr>
          <w:rFonts w:cstheme="minorHAnsi"/>
          <w:b/>
          <w:bCs/>
          <w:sz w:val="36"/>
          <w:szCs w:val="36"/>
        </w:rPr>
        <w:t>« </w:t>
      </w:r>
      <w:proofErr w:type="spellStart"/>
      <w:r>
        <w:rPr>
          <w:rFonts w:cstheme="minorHAnsi"/>
          <w:b/>
          <w:bCs/>
          <w:sz w:val="36"/>
          <w:szCs w:val="36"/>
        </w:rPr>
        <w:t>Gazing</w:t>
      </w:r>
      <w:proofErr w:type="spellEnd"/>
      <w:r>
        <w:rPr>
          <w:rFonts w:cstheme="minorHAnsi"/>
          <w:b/>
          <w:bCs/>
          <w:sz w:val="36"/>
          <w:szCs w:val="36"/>
        </w:rPr>
        <w:t xml:space="preserve"> » : </w:t>
      </w:r>
      <w:r w:rsidRPr="003F7F04">
        <w:rPr>
          <w:rFonts w:cstheme="minorHAnsi"/>
          <w:sz w:val="36"/>
          <w:szCs w:val="36"/>
        </w:rPr>
        <w:t>Regarder. Entrer en communication par le regard avec un autre</w:t>
      </w:r>
      <w:r>
        <w:rPr>
          <w:rFonts w:cstheme="minorHAnsi"/>
          <w:b/>
          <w:bCs/>
          <w:sz w:val="36"/>
          <w:szCs w:val="36"/>
        </w:rPr>
        <w:t xml:space="preserve">. </w:t>
      </w:r>
      <w:bookmarkEnd w:id="349"/>
      <w:r>
        <w:rPr>
          <w:rFonts w:cstheme="minorHAnsi"/>
          <w:b/>
          <w:bCs/>
          <w:sz w:val="36"/>
          <w:szCs w:val="36"/>
        </w:rPr>
        <w:t xml:space="preserve">IH 08 2022. </w:t>
      </w:r>
    </w:p>
    <w:p w14:paraId="35F5325A" w14:textId="6584AACD" w:rsidR="00743DA7" w:rsidRDefault="00743DA7" w:rsidP="00A27BB5">
      <w:pPr>
        <w:rPr>
          <w:rFonts w:cstheme="minorHAnsi"/>
          <w:b/>
          <w:bCs/>
          <w:sz w:val="36"/>
          <w:szCs w:val="36"/>
        </w:rPr>
      </w:pPr>
      <w:r>
        <w:rPr>
          <w:rFonts w:cstheme="minorHAnsi"/>
          <w:b/>
          <w:bCs/>
          <w:sz w:val="36"/>
          <w:szCs w:val="36"/>
        </w:rPr>
        <w:t>« GDS » ou « </w:t>
      </w:r>
      <w:proofErr w:type="spellStart"/>
      <w:r>
        <w:rPr>
          <w:rFonts w:cstheme="minorHAnsi"/>
          <w:b/>
          <w:bCs/>
          <w:sz w:val="36"/>
          <w:szCs w:val="36"/>
        </w:rPr>
        <w:t>Geriatric</w:t>
      </w:r>
      <w:proofErr w:type="spellEnd"/>
      <w:r>
        <w:rPr>
          <w:rFonts w:cstheme="minorHAnsi"/>
          <w:b/>
          <w:bCs/>
          <w:sz w:val="36"/>
          <w:szCs w:val="36"/>
        </w:rPr>
        <w:t xml:space="preserve"> </w:t>
      </w:r>
      <w:proofErr w:type="spellStart"/>
      <w:r>
        <w:rPr>
          <w:rFonts w:cstheme="minorHAnsi"/>
          <w:b/>
          <w:bCs/>
          <w:sz w:val="36"/>
          <w:szCs w:val="36"/>
        </w:rPr>
        <w:t>Depression</w:t>
      </w:r>
      <w:proofErr w:type="spellEnd"/>
      <w:r>
        <w:rPr>
          <w:rFonts w:cstheme="minorHAnsi"/>
          <w:b/>
          <w:bCs/>
          <w:sz w:val="36"/>
          <w:szCs w:val="36"/>
        </w:rPr>
        <w:t xml:space="preserve"> Scale » : </w:t>
      </w:r>
      <w:r w:rsidRPr="00743DA7">
        <w:rPr>
          <w:rFonts w:cstheme="minorHAnsi"/>
          <w:sz w:val="36"/>
          <w:szCs w:val="36"/>
        </w:rPr>
        <w:t>Echelle utilisant une auto-évaluation de 30 éléments utilisée pour identifier la dépression chez les personnes âgées.</w:t>
      </w:r>
    </w:p>
    <w:p w14:paraId="743B8681" w14:textId="5347089B" w:rsidR="00743DA7" w:rsidRDefault="00743DA7" w:rsidP="00A27BB5">
      <w:pPr>
        <w:rPr>
          <w:rFonts w:cstheme="minorHAnsi"/>
          <w:b/>
          <w:bCs/>
          <w:sz w:val="36"/>
          <w:szCs w:val="36"/>
        </w:rPr>
      </w:pPr>
      <w:r>
        <w:rPr>
          <w:rFonts w:cstheme="minorHAnsi"/>
          <w:b/>
          <w:bCs/>
          <w:sz w:val="36"/>
          <w:szCs w:val="36"/>
        </w:rPr>
        <w:t>« </w:t>
      </w:r>
      <w:proofErr w:type="spellStart"/>
      <w:r>
        <w:rPr>
          <w:rFonts w:cstheme="minorHAnsi"/>
          <w:b/>
          <w:bCs/>
          <w:sz w:val="36"/>
          <w:szCs w:val="36"/>
        </w:rPr>
        <w:t>Geriatric</w:t>
      </w:r>
      <w:proofErr w:type="spellEnd"/>
      <w:r>
        <w:rPr>
          <w:rFonts w:cstheme="minorHAnsi"/>
          <w:b/>
          <w:bCs/>
          <w:sz w:val="36"/>
          <w:szCs w:val="36"/>
        </w:rPr>
        <w:t xml:space="preserve"> </w:t>
      </w:r>
      <w:proofErr w:type="spellStart"/>
      <w:r>
        <w:rPr>
          <w:rFonts w:cstheme="minorHAnsi"/>
          <w:b/>
          <w:bCs/>
          <w:sz w:val="36"/>
          <w:szCs w:val="36"/>
        </w:rPr>
        <w:t>Depression</w:t>
      </w:r>
      <w:proofErr w:type="spellEnd"/>
      <w:r>
        <w:rPr>
          <w:rFonts w:cstheme="minorHAnsi"/>
          <w:b/>
          <w:bCs/>
          <w:sz w:val="36"/>
          <w:szCs w:val="36"/>
        </w:rPr>
        <w:t xml:space="preserve"> Scale » ou « GDS » : </w:t>
      </w:r>
      <w:r w:rsidRPr="00743DA7">
        <w:rPr>
          <w:rFonts w:cstheme="minorHAnsi"/>
          <w:sz w:val="36"/>
          <w:szCs w:val="36"/>
        </w:rPr>
        <w:t>Echelle utilisant une auto-évaluation de 30 éléments utilisée pour identifier la dépression chez les personnes âgées.</w:t>
      </w:r>
    </w:p>
    <w:p w14:paraId="2C3339DF" w14:textId="3E70B218" w:rsidR="00BE6EDA" w:rsidRPr="00BE6EDA" w:rsidRDefault="00BE6EDA" w:rsidP="00A27BB5">
      <w:pPr>
        <w:rPr>
          <w:rFonts w:cstheme="minorHAnsi"/>
          <w:sz w:val="36"/>
          <w:szCs w:val="36"/>
        </w:rPr>
      </w:pPr>
      <w:bookmarkStart w:id="350" w:name="_Hlk134281105"/>
      <w:r>
        <w:rPr>
          <w:rFonts w:cstheme="minorHAnsi"/>
          <w:b/>
          <w:bCs/>
          <w:sz w:val="36"/>
          <w:szCs w:val="36"/>
        </w:rPr>
        <w:t xml:space="preserve">« Gemmothérapie » : </w:t>
      </w:r>
      <w:r w:rsidRPr="00BE6EDA">
        <w:rPr>
          <w:rFonts w:cstheme="minorHAnsi"/>
          <w:sz w:val="36"/>
          <w:szCs w:val="36"/>
        </w:rPr>
        <w:t xml:space="preserve">Branche de la </w:t>
      </w:r>
      <w:r w:rsidRPr="00CF3E42">
        <w:rPr>
          <w:rFonts w:cstheme="minorHAnsi"/>
          <w:i/>
          <w:iCs/>
          <w:sz w:val="36"/>
          <w:szCs w:val="36"/>
        </w:rPr>
        <w:t>phytothérapie</w:t>
      </w:r>
      <w:r>
        <w:rPr>
          <w:rFonts w:cstheme="minorHAnsi"/>
          <w:sz w:val="36"/>
          <w:szCs w:val="36"/>
        </w:rPr>
        <w:t xml:space="preserve">*, inventée par </w:t>
      </w:r>
      <w:r w:rsidRPr="002B65C8">
        <w:rPr>
          <w:rFonts w:cstheme="minorHAnsi"/>
          <w:sz w:val="36"/>
          <w:szCs w:val="36"/>
          <w:u w:val="single"/>
        </w:rPr>
        <w:t>Pol Henry</w:t>
      </w:r>
      <w:r w:rsidRPr="002B65C8">
        <w:rPr>
          <w:rFonts w:cstheme="minorHAnsi"/>
          <w:sz w:val="36"/>
          <w:szCs w:val="36"/>
        </w:rPr>
        <w:t>*,</w:t>
      </w:r>
      <w:r>
        <w:rPr>
          <w:rFonts w:cstheme="minorHAnsi"/>
          <w:sz w:val="36"/>
          <w:szCs w:val="36"/>
        </w:rPr>
        <w:t xml:space="preserve"> qui</w:t>
      </w:r>
      <w:r w:rsidRPr="00BE6EDA">
        <w:rPr>
          <w:rFonts w:cstheme="minorHAnsi"/>
          <w:sz w:val="36"/>
          <w:szCs w:val="36"/>
        </w:rPr>
        <w:t xml:space="preserve"> n'utilise que les tissus embryonnaires (</w:t>
      </w:r>
      <w:r w:rsidRPr="00BE6EDA">
        <w:rPr>
          <w:rFonts w:cstheme="minorHAnsi"/>
          <w:i/>
          <w:iCs/>
          <w:sz w:val="36"/>
          <w:szCs w:val="36"/>
        </w:rPr>
        <w:t>les bourgeons, les jeunes pousses ou les radicelles</w:t>
      </w:r>
      <w:r w:rsidRPr="00BE6EDA">
        <w:rPr>
          <w:rFonts w:cstheme="minorHAnsi"/>
          <w:sz w:val="36"/>
          <w:szCs w:val="36"/>
        </w:rPr>
        <w:t>) des plantes, arbres et arbustes.</w:t>
      </w:r>
      <w:r>
        <w:rPr>
          <w:rFonts w:cstheme="minorHAnsi"/>
          <w:sz w:val="36"/>
          <w:szCs w:val="36"/>
        </w:rPr>
        <w:t xml:space="preserve"> Pseudo</w:t>
      </w:r>
      <w:r w:rsidR="00726C21">
        <w:rPr>
          <w:rFonts w:cstheme="minorHAnsi"/>
          <w:sz w:val="36"/>
          <w:szCs w:val="36"/>
        </w:rPr>
        <w:t>-</w:t>
      </w:r>
      <w:r>
        <w:rPr>
          <w:rFonts w:cstheme="minorHAnsi"/>
          <w:sz w:val="36"/>
          <w:szCs w:val="36"/>
        </w:rPr>
        <w:t>science</w:t>
      </w:r>
      <w:r w:rsidR="00726C21">
        <w:rPr>
          <w:rFonts w:cstheme="minorHAnsi"/>
          <w:sz w:val="36"/>
          <w:szCs w:val="36"/>
        </w:rPr>
        <w:t>.</w:t>
      </w:r>
      <w:r>
        <w:rPr>
          <w:rFonts w:cstheme="minorHAnsi"/>
          <w:sz w:val="36"/>
          <w:szCs w:val="36"/>
        </w:rPr>
        <w:t xml:space="preserve"> </w:t>
      </w:r>
      <w:bookmarkEnd w:id="350"/>
      <w:r w:rsidRPr="00BE6EDA">
        <w:rPr>
          <w:rFonts w:cstheme="minorHAnsi"/>
          <w:b/>
          <w:bCs/>
          <w:sz w:val="36"/>
          <w:szCs w:val="36"/>
        </w:rPr>
        <w:t>IH 05 2023</w:t>
      </w:r>
      <w:r>
        <w:rPr>
          <w:rFonts w:cstheme="minorHAnsi"/>
          <w:sz w:val="36"/>
          <w:szCs w:val="36"/>
        </w:rPr>
        <w:t xml:space="preserve"> </w:t>
      </w:r>
    </w:p>
    <w:p w14:paraId="5F052F13" w14:textId="1BB5F623" w:rsidR="005115CF" w:rsidRPr="005115CF" w:rsidRDefault="005115CF" w:rsidP="005115CF">
      <w:pPr>
        <w:shd w:val="clear" w:color="auto" w:fill="FFFFFF" w:themeFill="background1"/>
        <w:rPr>
          <w:rFonts w:cstheme="minorHAnsi"/>
          <w:b/>
          <w:bCs/>
          <w:sz w:val="36"/>
          <w:szCs w:val="36"/>
        </w:rPr>
      </w:pPr>
      <w:bookmarkStart w:id="351" w:name="_Hlk132465059"/>
      <w:r>
        <w:rPr>
          <w:rFonts w:cstheme="minorHAnsi"/>
          <w:b/>
          <w:bCs/>
          <w:sz w:val="36"/>
          <w:szCs w:val="36"/>
        </w:rPr>
        <w:t xml:space="preserve">« Génogramme » : </w:t>
      </w:r>
      <w:r w:rsidRPr="005115CF">
        <w:rPr>
          <w:rFonts w:cstheme="minorHAnsi"/>
          <w:sz w:val="36"/>
          <w:szCs w:val="36"/>
        </w:rPr>
        <w:t xml:space="preserve">Outil </w:t>
      </w:r>
      <w:r>
        <w:rPr>
          <w:rFonts w:cstheme="minorHAnsi"/>
          <w:sz w:val="36"/>
          <w:szCs w:val="36"/>
        </w:rPr>
        <w:t xml:space="preserve">de thérapie </w:t>
      </w:r>
      <w:r w:rsidRPr="005115CF">
        <w:rPr>
          <w:rFonts w:cstheme="minorHAnsi"/>
          <w:sz w:val="36"/>
          <w:szCs w:val="36"/>
        </w:rPr>
        <w:t>systémique permettant de fournir une représentation graphique de la structure familiale, et ce, sur plusieurs générations</w:t>
      </w:r>
      <w:r w:rsidRPr="005115CF">
        <w:rPr>
          <w:rFonts w:cstheme="minorHAnsi"/>
          <w:sz w:val="36"/>
          <w:szCs w:val="36"/>
          <w:shd w:val="clear" w:color="auto" w:fill="FFFFFF"/>
        </w:rPr>
        <w:t>. Il permet ainsi de mieux comprendre les relations entre les membres de la famille ainsi que les symptômes dont certains peuvent souffrir.</w:t>
      </w:r>
      <w:r>
        <w:rPr>
          <w:rFonts w:cstheme="minorHAnsi"/>
          <w:sz w:val="36"/>
          <w:szCs w:val="36"/>
          <w:shd w:val="clear" w:color="auto" w:fill="FFFFFF"/>
        </w:rPr>
        <w:t xml:space="preserve"> </w:t>
      </w:r>
      <w:bookmarkEnd w:id="351"/>
      <w:r w:rsidRPr="005115CF">
        <w:rPr>
          <w:rFonts w:cstheme="minorHAnsi"/>
          <w:b/>
          <w:bCs/>
          <w:sz w:val="36"/>
          <w:szCs w:val="36"/>
          <w:shd w:val="clear" w:color="auto" w:fill="FFFFFF"/>
        </w:rPr>
        <w:t>IH 04 2023</w:t>
      </w:r>
    </w:p>
    <w:p w14:paraId="761F858A" w14:textId="52264841" w:rsidR="008736EF" w:rsidRDefault="008736EF" w:rsidP="008736EF">
      <w:pPr>
        <w:shd w:val="clear" w:color="auto" w:fill="FFFFFF" w:themeFill="background1"/>
        <w:rPr>
          <w:rFonts w:cstheme="minorHAnsi"/>
          <w:sz w:val="36"/>
          <w:szCs w:val="36"/>
          <w:shd w:val="clear" w:color="auto" w:fill="FFFFFF"/>
        </w:rPr>
      </w:pPr>
      <w:r>
        <w:rPr>
          <w:rFonts w:cstheme="minorHAnsi"/>
          <w:b/>
          <w:bCs/>
          <w:sz w:val="36"/>
          <w:szCs w:val="36"/>
        </w:rPr>
        <w:t xml:space="preserve">« Gentillesse » : </w:t>
      </w:r>
      <w:r w:rsidRPr="008736EF">
        <w:rPr>
          <w:rFonts w:cstheme="minorHAnsi"/>
          <w:sz w:val="36"/>
          <w:szCs w:val="36"/>
        </w:rPr>
        <w:t>T</w:t>
      </w:r>
      <w:r w:rsidRPr="008736EF">
        <w:rPr>
          <w:rFonts w:cstheme="minorHAnsi"/>
          <w:sz w:val="36"/>
          <w:szCs w:val="36"/>
          <w:shd w:val="clear" w:color="auto" w:fill="FFFFFF"/>
        </w:rPr>
        <w:t xml:space="preserve">rait de la personnalité qui se caractérise par une </w:t>
      </w:r>
      <w:r w:rsidRPr="002B65C8">
        <w:rPr>
          <w:rFonts w:cstheme="minorHAnsi"/>
          <w:i/>
          <w:iCs/>
          <w:sz w:val="36"/>
          <w:szCs w:val="36"/>
          <w:shd w:val="clear" w:color="auto" w:fill="FFFFFF"/>
        </w:rPr>
        <w:t>bienveillance</w:t>
      </w:r>
      <w:r>
        <w:rPr>
          <w:rFonts w:cstheme="minorHAnsi"/>
          <w:sz w:val="36"/>
          <w:szCs w:val="36"/>
          <w:shd w:val="clear" w:color="auto" w:fill="FFFFFF"/>
        </w:rPr>
        <w:t>*</w:t>
      </w:r>
      <w:r w:rsidRPr="008736EF">
        <w:rPr>
          <w:rFonts w:cstheme="minorHAnsi"/>
          <w:sz w:val="36"/>
          <w:szCs w:val="36"/>
          <w:shd w:val="clear" w:color="auto" w:fill="FFFFFF"/>
        </w:rPr>
        <w:t xml:space="preserve"> et une attention envers les autres en fonction de leurs besoins</w:t>
      </w:r>
      <w:r>
        <w:rPr>
          <w:rFonts w:cstheme="minorHAnsi"/>
          <w:sz w:val="36"/>
          <w:szCs w:val="36"/>
          <w:shd w:val="clear" w:color="auto" w:fill="FFFFFF"/>
        </w:rPr>
        <w:t>.</w:t>
      </w:r>
    </w:p>
    <w:p w14:paraId="21AED2CA" w14:textId="6B7B47FB" w:rsidR="00D301F2" w:rsidRPr="0042270F" w:rsidRDefault="00D301F2" w:rsidP="00D301F2">
      <w:pPr>
        <w:shd w:val="clear" w:color="auto" w:fill="FFFFFF" w:themeFill="background1"/>
        <w:rPr>
          <w:rFonts w:cstheme="minorHAnsi"/>
          <w:b/>
          <w:bCs/>
          <w:sz w:val="36"/>
          <w:szCs w:val="36"/>
          <w:shd w:val="clear" w:color="auto" w:fill="FFFFFF"/>
        </w:rPr>
      </w:pPr>
      <w:bookmarkStart w:id="352" w:name="_Hlk125470915"/>
      <w:r>
        <w:rPr>
          <w:rFonts w:cstheme="minorHAnsi"/>
          <w:sz w:val="36"/>
          <w:szCs w:val="36"/>
          <w:shd w:val="clear" w:color="auto" w:fill="FFFFFF"/>
        </w:rPr>
        <w:t>« </w:t>
      </w:r>
      <w:r w:rsidRPr="00D301F2">
        <w:rPr>
          <w:rFonts w:cstheme="minorHAnsi"/>
          <w:b/>
          <w:bCs/>
          <w:sz w:val="36"/>
          <w:szCs w:val="36"/>
          <w:shd w:val="clear" w:color="auto" w:fill="FFFFFF"/>
        </w:rPr>
        <w:t>Génogramme » ou « </w:t>
      </w:r>
      <w:proofErr w:type="spellStart"/>
      <w:r w:rsidRPr="00D301F2">
        <w:rPr>
          <w:rFonts w:cstheme="minorHAnsi"/>
          <w:b/>
          <w:bCs/>
          <w:sz w:val="36"/>
          <w:szCs w:val="36"/>
          <w:shd w:val="clear" w:color="auto" w:fill="FFFFFF"/>
        </w:rPr>
        <w:t>Génosociogramme</w:t>
      </w:r>
      <w:proofErr w:type="spellEnd"/>
      <w:r>
        <w:rPr>
          <w:rFonts w:cstheme="minorHAnsi"/>
          <w:sz w:val="36"/>
          <w:szCs w:val="36"/>
          <w:shd w:val="clear" w:color="auto" w:fill="FFFFFF"/>
        </w:rPr>
        <w:t xml:space="preserve"> » : </w:t>
      </w:r>
      <w:r w:rsidRPr="00D301F2">
        <w:rPr>
          <w:rFonts w:cstheme="minorHAnsi"/>
          <w:sz w:val="36"/>
          <w:szCs w:val="36"/>
          <w:shd w:val="clear" w:color="auto" w:fill="FFFFFF" w:themeFill="background1"/>
        </w:rPr>
        <w:t>Variante d'arbre généalogique utilisé en</w:t>
      </w:r>
      <w:r w:rsidR="0042270F">
        <w:rPr>
          <w:rFonts w:cstheme="minorHAnsi"/>
          <w:sz w:val="36"/>
          <w:szCs w:val="36"/>
          <w:shd w:val="clear" w:color="auto" w:fill="FFFFFF" w:themeFill="background1"/>
        </w:rPr>
        <w:t xml:space="preserve"> </w:t>
      </w:r>
      <w:r w:rsidR="0042270F" w:rsidRPr="0042270F">
        <w:rPr>
          <w:rFonts w:cstheme="minorHAnsi"/>
          <w:i/>
          <w:iCs/>
          <w:sz w:val="36"/>
          <w:szCs w:val="36"/>
          <w:shd w:val="clear" w:color="auto" w:fill="FFFFFF" w:themeFill="background1"/>
        </w:rPr>
        <w:t>thérapie systémique</w:t>
      </w:r>
      <w:r w:rsidR="0042270F">
        <w:rPr>
          <w:rFonts w:cstheme="minorHAnsi"/>
          <w:sz w:val="36"/>
          <w:szCs w:val="36"/>
          <w:shd w:val="clear" w:color="auto" w:fill="FFFFFF" w:themeFill="background1"/>
        </w:rPr>
        <w:t xml:space="preserve">* et en </w:t>
      </w:r>
      <w:r w:rsidRPr="002B65C8">
        <w:rPr>
          <w:rFonts w:cstheme="minorHAnsi"/>
          <w:i/>
          <w:iCs/>
          <w:sz w:val="36"/>
          <w:szCs w:val="36"/>
          <w:shd w:val="clear" w:color="auto" w:fill="FFFFFF" w:themeFill="background1"/>
        </w:rPr>
        <w:t>psychogénéalogi</w:t>
      </w:r>
      <w:r w:rsidRPr="00D301F2">
        <w:rPr>
          <w:rFonts w:cstheme="minorHAnsi"/>
          <w:i/>
          <w:iCs/>
          <w:sz w:val="36"/>
          <w:szCs w:val="36"/>
          <w:u w:val="single"/>
          <w:shd w:val="clear" w:color="auto" w:fill="FFFFFF" w:themeFill="background1"/>
        </w:rPr>
        <w:t>e</w:t>
      </w:r>
      <w:r>
        <w:rPr>
          <w:rFonts w:cstheme="minorHAnsi"/>
          <w:sz w:val="36"/>
          <w:szCs w:val="36"/>
          <w:shd w:val="clear" w:color="auto" w:fill="FFFFFF" w:themeFill="background1"/>
        </w:rPr>
        <w:t>*</w:t>
      </w:r>
      <w:r w:rsidR="0042270F">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42270F" w:rsidRPr="005115CF">
        <w:rPr>
          <w:rFonts w:cstheme="minorHAnsi"/>
          <w:sz w:val="36"/>
          <w:szCs w:val="36"/>
        </w:rPr>
        <w:t>permettant de fournir une représentation graphique de la structure familiale, et ce, sur plusieurs générations</w:t>
      </w:r>
      <w:r w:rsidR="0042270F">
        <w:rPr>
          <w:rFonts w:cstheme="minorHAnsi"/>
          <w:sz w:val="36"/>
          <w:szCs w:val="36"/>
          <w:shd w:val="clear" w:color="auto" w:fill="FFFFFF" w:themeFill="background1"/>
        </w:rPr>
        <w:t xml:space="preserve"> ainsi que</w:t>
      </w:r>
      <w:r w:rsidRPr="00D301F2">
        <w:rPr>
          <w:rFonts w:cstheme="minorHAnsi"/>
          <w:sz w:val="36"/>
          <w:szCs w:val="36"/>
          <w:shd w:val="clear" w:color="auto" w:fill="FFFFFF" w:themeFill="background1"/>
        </w:rPr>
        <w:t xml:space="preserve"> les liens psychologiques ayant affecté les ancêtres de la personne étudiée, voire les faits marquants et les liens affectifs.</w:t>
      </w:r>
      <w:bookmarkEnd w:id="352"/>
      <w:r w:rsidR="0042270F" w:rsidRPr="0042270F">
        <w:rPr>
          <w:rFonts w:cstheme="minorHAnsi"/>
          <w:sz w:val="36"/>
          <w:szCs w:val="36"/>
          <w:shd w:val="clear" w:color="auto" w:fill="FFFFFF"/>
        </w:rPr>
        <w:t xml:space="preserve"> </w:t>
      </w:r>
      <w:r w:rsidR="0042270F" w:rsidRPr="005115CF">
        <w:rPr>
          <w:rFonts w:cstheme="minorHAnsi"/>
          <w:sz w:val="36"/>
          <w:szCs w:val="36"/>
          <w:shd w:val="clear" w:color="auto" w:fill="FFFFFF"/>
        </w:rPr>
        <w:t>Il permet ainsi de mieux comprendre les relations entre les membres de la famille ainsi que les symptômes dont certains peuvent souffrir.</w:t>
      </w:r>
      <w:r w:rsidR="0042270F">
        <w:rPr>
          <w:rFonts w:cstheme="minorHAnsi"/>
          <w:sz w:val="36"/>
          <w:szCs w:val="36"/>
          <w:shd w:val="clear" w:color="auto" w:fill="FFFFFF"/>
        </w:rPr>
        <w:t xml:space="preserve"> </w:t>
      </w:r>
      <w:r w:rsidR="0042270F" w:rsidRPr="005115CF">
        <w:rPr>
          <w:rFonts w:cstheme="minorHAnsi"/>
          <w:b/>
          <w:bCs/>
          <w:sz w:val="36"/>
          <w:szCs w:val="36"/>
          <w:shd w:val="clear" w:color="auto" w:fill="FFFFFF"/>
        </w:rPr>
        <w:t>IH 04 2023</w:t>
      </w:r>
    </w:p>
    <w:p w14:paraId="6DF4E547" w14:textId="4E5FF1FC" w:rsidR="00D301F2" w:rsidRDefault="00D301F2" w:rsidP="00D301F2">
      <w:pPr>
        <w:shd w:val="clear" w:color="auto" w:fill="FFFFFF" w:themeFill="background1"/>
        <w:rPr>
          <w:rFonts w:cstheme="minorHAnsi"/>
          <w:sz w:val="36"/>
          <w:szCs w:val="36"/>
          <w:shd w:val="clear" w:color="auto" w:fill="FFFFFF" w:themeFill="background1"/>
        </w:rPr>
      </w:pPr>
      <w:r w:rsidRPr="00D301F2">
        <w:rPr>
          <w:rFonts w:cstheme="minorHAnsi"/>
          <w:b/>
          <w:bCs/>
          <w:sz w:val="36"/>
          <w:szCs w:val="36"/>
          <w:shd w:val="clear" w:color="auto" w:fill="FFFFFF"/>
        </w:rPr>
        <w:t xml:space="preserve"> « </w:t>
      </w:r>
      <w:proofErr w:type="spellStart"/>
      <w:r w:rsidRPr="00D301F2">
        <w:rPr>
          <w:rFonts w:cstheme="minorHAnsi"/>
          <w:b/>
          <w:bCs/>
          <w:sz w:val="36"/>
          <w:szCs w:val="36"/>
          <w:shd w:val="clear" w:color="auto" w:fill="FFFFFF"/>
        </w:rPr>
        <w:t>Génosociogramme</w:t>
      </w:r>
      <w:proofErr w:type="spellEnd"/>
      <w:r>
        <w:rPr>
          <w:rFonts w:cstheme="minorHAnsi"/>
          <w:sz w:val="36"/>
          <w:szCs w:val="36"/>
          <w:shd w:val="clear" w:color="auto" w:fill="FFFFFF"/>
        </w:rPr>
        <w:t> » ou « </w:t>
      </w:r>
      <w:r w:rsidRPr="00D301F2">
        <w:rPr>
          <w:rFonts w:cstheme="minorHAnsi"/>
          <w:b/>
          <w:bCs/>
          <w:sz w:val="36"/>
          <w:szCs w:val="36"/>
          <w:shd w:val="clear" w:color="auto" w:fill="FFFFFF"/>
        </w:rPr>
        <w:t xml:space="preserve">Génogramme » </w:t>
      </w:r>
      <w:r>
        <w:rPr>
          <w:rFonts w:cstheme="minorHAnsi"/>
          <w:sz w:val="36"/>
          <w:szCs w:val="36"/>
          <w:shd w:val="clear" w:color="auto" w:fill="FFFFFF"/>
        </w:rPr>
        <w:t xml:space="preserve">: </w:t>
      </w:r>
      <w:r w:rsidRPr="00D301F2">
        <w:rPr>
          <w:rFonts w:cstheme="minorHAnsi"/>
          <w:sz w:val="36"/>
          <w:szCs w:val="36"/>
          <w:shd w:val="clear" w:color="auto" w:fill="FFFFFF" w:themeFill="background1"/>
        </w:rPr>
        <w:t xml:space="preserve">Variante d'arbre généalogique utilisé en </w:t>
      </w:r>
      <w:r w:rsidRPr="002B65C8">
        <w:rPr>
          <w:rFonts w:cstheme="minorHAnsi"/>
          <w:i/>
          <w:iCs/>
          <w:sz w:val="36"/>
          <w:szCs w:val="36"/>
          <w:shd w:val="clear" w:color="auto" w:fill="FFFFFF" w:themeFill="background1"/>
        </w:rPr>
        <w:t>psychogénéalogie</w:t>
      </w:r>
      <w:r>
        <w:rPr>
          <w:rFonts w:cstheme="minorHAnsi"/>
          <w:sz w:val="36"/>
          <w:szCs w:val="36"/>
          <w:shd w:val="clear" w:color="auto" w:fill="FFFFFF" w:themeFill="background1"/>
        </w:rPr>
        <w:t xml:space="preserve">* qui </w:t>
      </w:r>
      <w:r w:rsidRPr="00D301F2">
        <w:rPr>
          <w:rFonts w:cstheme="minorHAnsi"/>
          <w:sz w:val="36"/>
          <w:szCs w:val="36"/>
          <w:shd w:val="clear" w:color="auto" w:fill="FFFFFF" w:themeFill="background1"/>
        </w:rPr>
        <w:t>représente, en plus de l'arbre généalogique classique, les liens psychologiques ayant affecté les ancêtres de la personne étudiée, voire les faits marquants et les liens affectifs.</w:t>
      </w:r>
    </w:p>
    <w:p w14:paraId="4E56DCB2" w14:textId="0163080C" w:rsidR="0042270F" w:rsidRDefault="0042270F" w:rsidP="00D301F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Génotype » : </w:t>
      </w:r>
      <w:r w:rsidRPr="008865A9">
        <w:rPr>
          <w:rFonts w:cstheme="minorHAnsi"/>
          <w:sz w:val="36"/>
          <w:szCs w:val="36"/>
          <w:shd w:val="clear" w:color="auto" w:fill="FFFFFF"/>
        </w:rPr>
        <w:t>Patrimoine héréditaire d'un individu</w:t>
      </w:r>
      <w:r>
        <w:rPr>
          <w:rFonts w:cstheme="minorHAnsi"/>
          <w:sz w:val="36"/>
          <w:szCs w:val="36"/>
          <w:shd w:val="clear" w:color="auto" w:fill="FFFFFF"/>
        </w:rPr>
        <w:t xml:space="preserve"> </w:t>
      </w:r>
      <w:r w:rsidRPr="008865A9">
        <w:rPr>
          <w:rFonts w:cstheme="minorHAnsi"/>
          <w:sz w:val="36"/>
          <w:szCs w:val="36"/>
          <w:shd w:val="clear" w:color="auto" w:fill="FFFFFF"/>
        </w:rPr>
        <w:t>dépendant de l'ensemble de</w:t>
      </w:r>
      <w:r>
        <w:rPr>
          <w:rFonts w:cstheme="minorHAnsi"/>
          <w:sz w:val="36"/>
          <w:szCs w:val="36"/>
          <w:shd w:val="clear" w:color="auto" w:fill="FFFFFF"/>
        </w:rPr>
        <w:t xml:space="preserve"> ses</w:t>
      </w:r>
      <w:r w:rsidRPr="008865A9">
        <w:rPr>
          <w:rFonts w:cstheme="minorHAnsi"/>
          <w:sz w:val="36"/>
          <w:szCs w:val="36"/>
          <w:shd w:val="clear" w:color="auto" w:fill="FFFFFF"/>
        </w:rPr>
        <w:t xml:space="preserve"> gène</w:t>
      </w:r>
      <w:r>
        <w:rPr>
          <w:rFonts w:cstheme="minorHAnsi"/>
          <w:sz w:val="36"/>
          <w:szCs w:val="36"/>
          <w:shd w:val="clear" w:color="auto" w:fill="FFFFFF"/>
        </w:rPr>
        <w:t xml:space="preserve">s </w:t>
      </w:r>
      <w:proofErr w:type="gramStart"/>
      <w:r>
        <w:rPr>
          <w:rFonts w:cstheme="minorHAnsi"/>
          <w:sz w:val="36"/>
          <w:szCs w:val="36"/>
          <w:shd w:val="clear" w:color="auto" w:fill="FFFFFF"/>
        </w:rPr>
        <w:t xml:space="preserve">( </w:t>
      </w:r>
      <w:r w:rsidRPr="008865A9">
        <w:rPr>
          <w:rFonts w:cstheme="minorHAnsi"/>
          <w:i/>
          <w:iCs/>
          <w:sz w:val="36"/>
          <w:szCs w:val="36"/>
          <w:shd w:val="clear" w:color="auto" w:fill="FFFFFF"/>
        </w:rPr>
        <w:t>exprimés</w:t>
      </w:r>
      <w:proofErr w:type="gramEnd"/>
      <w:r w:rsidRPr="008865A9">
        <w:rPr>
          <w:rFonts w:cstheme="minorHAnsi"/>
          <w:i/>
          <w:iCs/>
          <w:sz w:val="36"/>
          <w:szCs w:val="36"/>
          <w:shd w:val="clear" w:color="auto" w:fill="FFFFFF"/>
        </w:rPr>
        <w:t xml:space="preserve"> ou non</w:t>
      </w:r>
      <w:r>
        <w:rPr>
          <w:rFonts w:cstheme="minorHAnsi"/>
          <w:sz w:val="36"/>
          <w:szCs w:val="36"/>
          <w:shd w:val="clear" w:color="auto" w:fill="FFFFFF"/>
        </w:rPr>
        <w:t>).</w:t>
      </w:r>
    </w:p>
    <w:p w14:paraId="5E775FF4" w14:textId="1C86B2C0" w:rsidR="0042270F" w:rsidRPr="0042270F" w:rsidRDefault="0042270F" w:rsidP="00D301F2">
      <w:pPr>
        <w:shd w:val="clear" w:color="auto" w:fill="FFFFFF" w:themeFill="background1"/>
        <w:rPr>
          <w:rFonts w:cstheme="minorHAnsi"/>
          <w:sz w:val="36"/>
          <w:szCs w:val="36"/>
          <w:shd w:val="clear" w:color="auto" w:fill="FFFFFF"/>
        </w:rPr>
      </w:pPr>
      <w:r>
        <w:rPr>
          <w:rFonts w:cstheme="minorHAnsi"/>
          <w:b/>
          <w:bCs/>
          <w:sz w:val="36"/>
          <w:szCs w:val="36"/>
        </w:rPr>
        <w:t xml:space="preserve">« Gentillesse » : </w:t>
      </w:r>
      <w:r w:rsidRPr="008736EF">
        <w:rPr>
          <w:rFonts w:cstheme="minorHAnsi"/>
          <w:sz w:val="36"/>
          <w:szCs w:val="36"/>
        </w:rPr>
        <w:t>T</w:t>
      </w:r>
      <w:r w:rsidRPr="008736EF">
        <w:rPr>
          <w:rFonts w:cstheme="minorHAnsi"/>
          <w:sz w:val="36"/>
          <w:szCs w:val="36"/>
          <w:shd w:val="clear" w:color="auto" w:fill="FFFFFF"/>
        </w:rPr>
        <w:t xml:space="preserve">rait de la personnalité qui se caractérise par une </w:t>
      </w:r>
      <w:r w:rsidRPr="002B65C8">
        <w:rPr>
          <w:rFonts w:cstheme="minorHAnsi"/>
          <w:i/>
          <w:iCs/>
          <w:sz w:val="36"/>
          <w:szCs w:val="36"/>
          <w:shd w:val="clear" w:color="auto" w:fill="FFFFFF"/>
        </w:rPr>
        <w:t>bienveillance</w:t>
      </w:r>
      <w:r>
        <w:rPr>
          <w:rFonts w:cstheme="minorHAnsi"/>
          <w:sz w:val="36"/>
          <w:szCs w:val="36"/>
          <w:shd w:val="clear" w:color="auto" w:fill="FFFFFF"/>
        </w:rPr>
        <w:t>*</w:t>
      </w:r>
      <w:r w:rsidRPr="008736EF">
        <w:rPr>
          <w:rFonts w:cstheme="minorHAnsi"/>
          <w:sz w:val="36"/>
          <w:szCs w:val="36"/>
          <w:shd w:val="clear" w:color="auto" w:fill="FFFFFF"/>
        </w:rPr>
        <w:t xml:space="preserve"> et une attention envers les autres en fonction de leurs besoins</w:t>
      </w:r>
      <w:r>
        <w:rPr>
          <w:rFonts w:cstheme="minorHAnsi"/>
          <w:sz w:val="36"/>
          <w:szCs w:val="36"/>
          <w:shd w:val="clear" w:color="auto" w:fill="FFFFFF"/>
        </w:rPr>
        <w:t>.</w:t>
      </w:r>
    </w:p>
    <w:p w14:paraId="23DAAA27" w14:textId="58161BA3" w:rsidR="00FB48E1" w:rsidRDefault="00FB48E1" w:rsidP="00FB48E1">
      <w:pPr>
        <w:shd w:val="clear" w:color="auto" w:fill="FFFFFF" w:themeFill="background1"/>
        <w:rPr>
          <w:rFonts w:cstheme="minorHAnsi"/>
          <w:sz w:val="36"/>
          <w:szCs w:val="36"/>
          <w:shd w:val="clear" w:color="auto" w:fill="FFFFFF"/>
        </w:rPr>
      </w:pPr>
      <w:bookmarkStart w:id="353" w:name="_Hlk112779182"/>
      <w:r>
        <w:rPr>
          <w:rFonts w:cstheme="minorHAnsi"/>
          <w:b/>
          <w:bCs/>
          <w:sz w:val="36"/>
          <w:szCs w:val="36"/>
        </w:rPr>
        <w:t xml:space="preserve">« Gestalt-Thérapie » : </w:t>
      </w:r>
      <w:r w:rsidRPr="00FB48E1">
        <w:rPr>
          <w:rFonts w:cstheme="minorHAnsi"/>
          <w:sz w:val="36"/>
          <w:szCs w:val="36"/>
        </w:rPr>
        <w:t>Psychothérapie</w:t>
      </w:r>
      <w:r>
        <w:rPr>
          <w:rFonts w:cstheme="minorHAnsi"/>
          <w:sz w:val="36"/>
          <w:szCs w:val="36"/>
        </w:rPr>
        <w:t>,</w:t>
      </w:r>
      <w:r w:rsidRPr="00FB48E1">
        <w:rPr>
          <w:rFonts w:cstheme="minorHAnsi"/>
          <w:sz w:val="36"/>
          <w:szCs w:val="36"/>
        </w:rPr>
        <w:t xml:space="preserve"> </w:t>
      </w:r>
      <w:r>
        <w:rPr>
          <w:rFonts w:cstheme="minorHAnsi"/>
          <w:sz w:val="36"/>
          <w:szCs w:val="36"/>
        </w:rPr>
        <w:t xml:space="preserve">élaborée par </w:t>
      </w:r>
      <w:r w:rsidRPr="002B65C8">
        <w:rPr>
          <w:rFonts w:cstheme="minorHAnsi"/>
          <w:sz w:val="36"/>
          <w:szCs w:val="36"/>
          <w:u w:val="single"/>
        </w:rPr>
        <w:t>Laura Posner-Perls</w:t>
      </w:r>
      <w:r w:rsidRPr="002B65C8">
        <w:rPr>
          <w:rFonts w:cstheme="minorHAnsi"/>
          <w:sz w:val="36"/>
          <w:szCs w:val="36"/>
        </w:rPr>
        <w:t xml:space="preserve"> et</w:t>
      </w:r>
      <w:r w:rsidRPr="002B65C8">
        <w:rPr>
          <w:rFonts w:cstheme="minorHAnsi"/>
          <w:sz w:val="36"/>
          <w:szCs w:val="36"/>
          <w:u w:val="single"/>
        </w:rPr>
        <w:t xml:space="preserve"> Fritz Perls</w:t>
      </w:r>
      <w:r>
        <w:rPr>
          <w:rFonts w:cstheme="minorHAnsi"/>
          <w:sz w:val="36"/>
          <w:szCs w:val="36"/>
        </w:rPr>
        <w:t xml:space="preserve">*, </w:t>
      </w:r>
      <w:r w:rsidRPr="00FB48E1">
        <w:rPr>
          <w:rFonts w:cstheme="minorHAnsi"/>
          <w:sz w:val="36"/>
          <w:szCs w:val="36"/>
          <w:shd w:val="clear" w:color="auto" w:fill="FFFFFF"/>
        </w:rPr>
        <w:t>centrée sur l’interaction constante de l’être humain avec son environnement</w:t>
      </w:r>
      <w:r>
        <w:rPr>
          <w:rFonts w:cstheme="minorHAnsi"/>
          <w:sz w:val="36"/>
          <w:szCs w:val="36"/>
          <w:shd w:val="clear" w:color="auto" w:fill="FFFFFF"/>
        </w:rPr>
        <w:t>.</w:t>
      </w:r>
      <w:bookmarkEnd w:id="353"/>
      <w:r w:rsidRPr="00FB48E1">
        <w:rPr>
          <w:rFonts w:ascii="Arial" w:hAnsi="Arial" w:cs="Arial"/>
          <w:color w:val="202122"/>
          <w:sz w:val="21"/>
          <w:szCs w:val="21"/>
          <w:shd w:val="clear" w:color="auto" w:fill="FFFFFF"/>
        </w:rPr>
        <w:t xml:space="preserve"> </w:t>
      </w:r>
      <w:r w:rsidRPr="00FB48E1">
        <w:rPr>
          <w:rFonts w:cstheme="minorHAnsi"/>
          <w:b/>
          <w:bCs/>
          <w:sz w:val="36"/>
          <w:szCs w:val="36"/>
          <w:shd w:val="clear" w:color="auto" w:fill="FFFFFF"/>
        </w:rPr>
        <w:t>IH 09 2022</w:t>
      </w:r>
      <w:r>
        <w:rPr>
          <w:rFonts w:cstheme="minorHAnsi"/>
          <w:sz w:val="36"/>
          <w:szCs w:val="36"/>
          <w:shd w:val="clear" w:color="auto" w:fill="FFFFFF"/>
        </w:rPr>
        <w:t>.</w:t>
      </w:r>
    </w:p>
    <w:p w14:paraId="632F29FC" w14:textId="41B7C236" w:rsidR="00073CE6" w:rsidRDefault="00A02596" w:rsidP="00A02596">
      <w:pPr>
        <w:shd w:val="clear" w:color="auto" w:fill="FFFFFF"/>
        <w:rPr>
          <w:rFonts w:cstheme="minorHAnsi"/>
          <w:sz w:val="36"/>
          <w:szCs w:val="36"/>
        </w:rPr>
      </w:pPr>
      <w:r w:rsidRPr="00A02596">
        <w:rPr>
          <w:rFonts w:ascii="Calibri" w:eastAsia="Calibri" w:hAnsi="Calibri" w:cs="Calibri"/>
          <w:b/>
          <w:bCs/>
          <w:sz w:val="36"/>
          <w:szCs w:val="36"/>
        </w:rPr>
        <w:t xml:space="preserve">« Gestes autocentrés » : </w:t>
      </w:r>
      <w:r w:rsidRPr="00A02596">
        <w:rPr>
          <w:rFonts w:ascii="Calibri" w:eastAsia="Calibri" w:hAnsi="Calibri" w:cs="Calibri"/>
          <w:sz w:val="36"/>
          <w:szCs w:val="36"/>
        </w:rPr>
        <w:t>Un peu comme les « </w:t>
      </w:r>
      <w:proofErr w:type="spellStart"/>
      <w:r w:rsidRPr="0042270F">
        <w:rPr>
          <w:rFonts w:ascii="Calibri" w:eastAsia="Calibri" w:hAnsi="Calibri" w:cs="Calibri"/>
          <w:i/>
          <w:iCs/>
          <w:sz w:val="36"/>
          <w:szCs w:val="36"/>
        </w:rPr>
        <w:t>strokes</w:t>
      </w:r>
      <w:proofErr w:type="spellEnd"/>
      <w:r w:rsidRPr="00A02596">
        <w:rPr>
          <w:rFonts w:ascii="Calibri" w:eastAsia="Calibri" w:hAnsi="Calibri" w:cs="Calibri"/>
          <w:sz w:val="36"/>
          <w:szCs w:val="36"/>
        </w:rPr>
        <w:t xml:space="preserve">* » il s’agit de gestes inconscients </w:t>
      </w:r>
      <w:r w:rsidR="0042270F">
        <w:rPr>
          <w:rFonts w:ascii="Calibri" w:eastAsia="Calibri" w:hAnsi="Calibri" w:cs="Calibri"/>
          <w:sz w:val="36"/>
          <w:szCs w:val="36"/>
        </w:rPr>
        <w:t>(</w:t>
      </w:r>
      <w:r w:rsidR="0042270F" w:rsidRPr="0042270F">
        <w:rPr>
          <w:rFonts w:ascii="Calibri" w:eastAsia="Calibri" w:hAnsi="Calibri" w:cs="Calibri"/>
          <w:i/>
          <w:iCs/>
          <w:sz w:val="36"/>
          <w:szCs w:val="36"/>
        </w:rPr>
        <w:t>phénomènes idéomoteurs</w:t>
      </w:r>
      <w:r w:rsidR="0042270F">
        <w:rPr>
          <w:rFonts w:ascii="Calibri" w:eastAsia="Calibri" w:hAnsi="Calibri" w:cs="Calibri"/>
          <w:sz w:val="36"/>
          <w:szCs w:val="36"/>
        </w:rPr>
        <w:t xml:space="preserve">*) </w:t>
      </w:r>
      <w:r w:rsidRPr="00A02596">
        <w:rPr>
          <w:rFonts w:ascii="Calibri" w:eastAsia="Calibri" w:hAnsi="Calibri" w:cs="Calibri"/>
          <w:sz w:val="36"/>
          <w:szCs w:val="36"/>
        </w:rPr>
        <w:t>en relation avec nos émotions qui illustrent nos propos ou visent à nous rassurer (</w:t>
      </w:r>
      <w:r w:rsidRPr="00A02596">
        <w:rPr>
          <w:rFonts w:ascii="Calibri" w:eastAsia="Calibri" w:hAnsi="Calibri" w:cs="Calibri"/>
          <w:i/>
          <w:iCs/>
          <w:sz w:val="36"/>
          <w:szCs w:val="36"/>
        </w:rPr>
        <w:t>se passer la main dans les cheveux, se gratter la tête, etc</w:t>
      </w:r>
      <w:r w:rsidRPr="00A02596">
        <w:rPr>
          <w:rFonts w:ascii="Calibri" w:eastAsia="Calibri" w:hAnsi="Calibri" w:cs="Calibri"/>
          <w:sz w:val="36"/>
          <w:szCs w:val="36"/>
        </w:rPr>
        <w:t>.)</w:t>
      </w:r>
      <w:r w:rsidR="00073CE6">
        <w:rPr>
          <w:rFonts w:cstheme="minorHAnsi"/>
          <w:sz w:val="36"/>
          <w:szCs w:val="36"/>
        </w:rPr>
        <w:t xml:space="preserve">. </w:t>
      </w:r>
      <w:r w:rsidR="00073CE6" w:rsidRPr="00073CE6">
        <w:rPr>
          <w:rFonts w:cstheme="minorHAnsi"/>
          <w:b/>
          <w:bCs/>
          <w:sz w:val="36"/>
          <w:szCs w:val="36"/>
        </w:rPr>
        <w:t>IH 09 2022</w:t>
      </w:r>
      <w:r w:rsidR="00073CE6">
        <w:rPr>
          <w:rFonts w:cstheme="minorHAnsi"/>
          <w:sz w:val="36"/>
          <w:szCs w:val="36"/>
        </w:rPr>
        <w:t xml:space="preserve"> </w:t>
      </w:r>
    </w:p>
    <w:p w14:paraId="4EBB2F4B" w14:textId="706D12B6" w:rsidR="002572F5" w:rsidRDefault="002572F5" w:rsidP="00A02596">
      <w:pPr>
        <w:shd w:val="clear" w:color="auto" w:fill="FFFFFF"/>
        <w:rPr>
          <w:rFonts w:cstheme="minorHAnsi"/>
          <w:sz w:val="36"/>
          <w:szCs w:val="36"/>
        </w:rPr>
      </w:pPr>
      <w:bookmarkStart w:id="354" w:name="_Hlk190623357"/>
      <w:r w:rsidRPr="002572F5">
        <w:rPr>
          <w:rFonts w:cstheme="minorHAnsi"/>
          <w:b/>
          <w:bCs/>
          <w:sz w:val="36"/>
          <w:szCs w:val="36"/>
        </w:rPr>
        <w:t>« Ghettossori »</w:t>
      </w:r>
      <w:r>
        <w:rPr>
          <w:rFonts w:cstheme="minorHAnsi"/>
          <w:sz w:val="36"/>
          <w:szCs w:val="36"/>
        </w:rPr>
        <w:t> : Tendance humoristique</w:t>
      </w:r>
      <w:r w:rsidR="002B5A3D">
        <w:rPr>
          <w:rFonts w:cstheme="minorHAnsi"/>
          <w:sz w:val="36"/>
          <w:szCs w:val="36"/>
        </w:rPr>
        <w:t xml:space="preserve"> (malheureusement prise au premier degré par de multiple </w:t>
      </w:r>
      <w:r w:rsidR="002B5A3D" w:rsidRPr="00D4600F">
        <w:rPr>
          <w:rFonts w:cstheme="minorHAnsi"/>
          <w:i/>
          <w:iCs/>
          <w:sz w:val="36"/>
          <w:szCs w:val="36"/>
        </w:rPr>
        <w:t>followers</w:t>
      </w:r>
      <w:r w:rsidR="00D4600F">
        <w:rPr>
          <w:rFonts w:cstheme="minorHAnsi"/>
          <w:sz w:val="36"/>
          <w:szCs w:val="36"/>
        </w:rPr>
        <w:t>*</w:t>
      </w:r>
      <w:r w:rsidR="002B5A3D">
        <w:rPr>
          <w:rFonts w:cstheme="minorHAnsi"/>
          <w:sz w:val="36"/>
          <w:szCs w:val="36"/>
        </w:rPr>
        <w:t>)</w:t>
      </w:r>
      <w:r>
        <w:rPr>
          <w:rFonts w:cstheme="minorHAnsi"/>
          <w:sz w:val="36"/>
          <w:szCs w:val="36"/>
        </w:rPr>
        <w:t xml:space="preserve"> crée en décembre 2024 sur le réseau Tik Tok par </w:t>
      </w:r>
      <w:proofErr w:type="spellStart"/>
      <w:r w:rsidRPr="002572F5">
        <w:rPr>
          <w:rFonts w:cstheme="minorHAnsi"/>
          <w:sz w:val="36"/>
          <w:szCs w:val="36"/>
          <w:u w:val="single"/>
        </w:rPr>
        <w:t>Jessi</w:t>
      </w:r>
      <w:r>
        <w:rPr>
          <w:rFonts w:cstheme="minorHAnsi"/>
          <w:sz w:val="36"/>
          <w:szCs w:val="36"/>
          <w:u w:val="single"/>
        </w:rPr>
        <w:t>c</w:t>
      </w:r>
      <w:r w:rsidRPr="002572F5">
        <w:rPr>
          <w:rFonts w:cstheme="minorHAnsi"/>
          <w:sz w:val="36"/>
          <w:szCs w:val="36"/>
          <w:u w:val="single"/>
        </w:rPr>
        <w:t>aFrenchRiviera</w:t>
      </w:r>
      <w:proofErr w:type="spellEnd"/>
      <w:r>
        <w:rPr>
          <w:rFonts w:cstheme="minorHAnsi"/>
          <w:sz w:val="36"/>
          <w:szCs w:val="36"/>
        </w:rPr>
        <w:t>* et visant à dénoncer les excès des adeptes de l’</w:t>
      </w:r>
      <w:r w:rsidRPr="002572F5">
        <w:rPr>
          <w:rFonts w:cstheme="minorHAnsi"/>
          <w:i/>
          <w:iCs/>
          <w:sz w:val="36"/>
          <w:szCs w:val="36"/>
        </w:rPr>
        <w:t>éducation positive</w:t>
      </w:r>
      <w:r>
        <w:rPr>
          <w:rFonts w:cstheme="minorHAnsi"/>
          <w:sz w:val="36"/>
          <w:szCs w:val="36"/>
        </w:rPr>
        <w:t xml:space="preserve">* et de la </w:t>
      </w:r>
      <w:r w:rsidRPr="002B65C8">
        <w:rPr>
          <w:rFonts w:cstheme="minorHAnsi"/>
          <w:i/>
          <w:iCs/>
          <w:sz w:val="36"/>
          <w:szCs w:val="36"/>
        </w:rPr>
        <w:t>méthode Montessori</w:t>
      </w:r>
      <w:r>
        <w:rPr>
          <w:rFonts w:cstheme="minorHAnsi"/>
          <w:sz w:val="36"/>
          <w:szCs w:val="36"/>
        </w:rPr>
        <w:t>*</w:t>
      </w:r>
      <w:r w:rsidR="002B5A3D">
        <w:rPr>
          <w:rFonts w:cstheme="minorHAnsi"/>
          <w:sz w:val="36"/>
          <w:szCs w:val="36"/>
        </w:rPr>
        <w:t xml:space="preserve">. </w:t>
      </w:r>
      <w:bookmarkEnd w:id="354"/>
      <w:r w:rsidR="002B5A3D" w:rsidRPr="002B5A3D">
        <w:rPr>
          <w:rFonts w:cstheme="minorHAnsi"/>
          <w:b/>
          <w:bCs/>
          <w:sz w:val="36"/>
          <w:szCs w:val="36"/>
        </w:rPr>
        <w:t>IH 02 2025</w:t>
      </w:r>
    </w:p>
    <w:p w14:paraId="522386D7" w14:textId="505DD956" w:rsidR="003E1649" w:rsidRDefault="003E1649" w:rsidP="00A02596">
      <w:pPr>
        <w:shd w:val="clear" w:color="auto" w:fill="FFFFFF"/>
        <w:rPr>
          <w:rFonts w:cstheme="minorHAnsi"/>
          <w:sz w:val="36"/>
          <w:szCs w:val="36"/>
        </w:rPr>
      </w:pPr>
      <w:r w:rsidRPr="003E1649">
        <w:rPr>
          <w:rFonts w:cstheme="minorHAnsi"/>
          <w:b/>
          <w:bCs/>
          <w:sz w:val="36"/>
          <w:szCs w:val="36"/>
        </w:rPr>
        <w:t>« GHQ 12 »</w:t>
      </w:r>
      <w:r>
        <w:rPr>
          <w:rFonts w:cstheme="minorHAnsi"/>
          <w:sz w:val="36"/>
          <w:szCs w:val="36"/>
        </w:rPr>
        <w:t xml:space="preserve"> : Questionnaire général de santé en 12 questions. C’est </w:t>
      </w:r>
      <w:r w:rsidRPr="003E1649">
        <w:rPr>
          <w:rFonts w:cstheme="minorHAnsi"/>
          <w:sz w:val="36"/>
          <w:szCs w:val="36"/>
        </w:rPr>
        <w:t>l’instrument de dépistage le plus largement utilisé pour les troubles mentaux courants, en plus d’être une mesure plus générale du bien-être psychiatrique.</w:t>
      </w:r>
    </w:p>
    <w:p w14:paraId="1DF17A2F" w14:textId="7B9D79C0" w:rsidR="0042270F" w:rsidRDefault="0042270F" w:rsidP="00A02596">
      <w:pPr>
        <w:shd w:val="clear" w:color="auto" w:fill="FFFFFF"/>
        <w:rPr>
          <w:rFonts w:cstheme="minorHAnsi"/>
          <w:sz w:val="36"/>
          <w:szCs w:val="36"/>
        </w:rPr>
      </w:pPr>
      <w:r w:rsidRPr="00B84B6B">
        <w:rPr>
          <w:rFonts w:cstheme="minorHAnsi"/>
          <w:b/>
          <w:bCs/>
          <w:sz w:val="36"/>
          <w:szCs w:val="36"/>
        </w:rPr>
        <w:t>« Ghréline »</w:t>
      </w:r>
      <w:r>
        <w:rPr>
          <w:rFonts w:cstheme="minorHAnsi"/>
          <w:sz w:val="36"/>
          <w:szCs w:val="36"/>
        </w:rPr>
        <w:t> : Hormone de l’appétit. Produite (</w:t>
      </w:r>
      <w:r w:rsidRPr="00B84B6B">
        <w:rPr>
          <w:rFonts w:cstheme="minorHAnsi"/>
          <w:i/>
          <w:iCs/>
          <w:sz w:val="36"/>
          <w:szCs w:val="36"/>
        </w:rPr>
        <w:t>principalement dans l’estomac</w:t>
      </w:r>
      <w:r>
        <w:rPr>
          <w:rFonts w:cstheme="minorHAnsi"/>
          <w:sz w:val="36"/>
          <w:szCs w:val="36"/>
        </w:rPr>
        <w:t>) le jour.</w:t>
      </w:r>
    </w:p>
    <w:p w14:paraId="52C1D593" w14:textId="2A6B0CF0" w:rsidR="0045398C" w:rsidRDefault="0045398C" w:rsidP="00A02596">
      <w:pPr>
        <w:shd w:val="clear" w:color="auto" w:fill="FFFFFF"/>
        <w:rPr>
          <w:rFonts w:cstheme="minorHAnsi"/>
          <w:sz w:val="36"/>
          <w:szCs w:val="36"/>
        </w:rPr>
      </w:pPr>
      <w:r w:rsidRPr="0045398C">
        <w:rPr>
          <w:rFonts w:cstheme="minorHAnsi"/>
          <w:b/>
          <w:bCs/>
          <w:sz w:val="36"/>
          <w:szCs w:val="36"/>
        </w:rPr>
        <w:t>« GHU »</w:t>
      </w:r>
      <w:r>
        <w:rPr>
          <w:rFonts w:cstheme="minorHAnsi"/>
          <w:sz w:val="36"/>
          <w:szCs w:val="36"/>
        </w:rPr>
        <w:t xml:space="preserve"> : </w:t>
      </w:r>
      <w:r w:rsidRPr="0045398C">
        <w:rPr>
          <w:rFonts w:cstheme="minorHAnsi"/>
          <w:b/>
          <w:bCs/>
          <w:sz w:val="36"/>
          <w:szCs w:val="36"/>
        </w:rPr>
        <w:t>G</w:t>
      </w:r>
      <w:r>
        <w:rPr>
          <w:rFonts w:cstheme="minorHAnsi"/>
          <w:sz w:val="36"/>
          <w:szCs w:val="36"/>
        </w:rPr>
        <w:t xml:space="preserve">roupe </w:t>
      </w:r>
      <w:r w:rsidRPr="0045398C">
        <w:rPr>
          <w:rFonts w:cstheme="minorHAnsi"/>
          <w:b/>
          <w:bCs/>
          <w:sz w:val="36"/>
          <w:szCs w:val="36"/>
        </w:rPr>
        <w:t>H</w:t>
      </w:r>
      <w:r>
        <w:rPr>
          <w:rFonts w:cstheme="minorHAnsi"/>
          <w:sz w:val="36"/>
          <w:szCs w:val="36"/>
        </w:rPr>
        <w:t xml:space="preserve">ospitalier </w:t>
      </w:r>
      <w:r w:rsidRPr="0045398C">
        <w:rPr>
          <w:rFonts w:cstheme="minorHAnsi"/>
          <w:b/>
          <w:bCs/>
          <w:sz w:val="36"/>
          <w:szCs w:val="36"/>
        </w:rPr>
        <w:t>U</w:t>
      </w:r>
      <w:r>
        <w:rPr>
          <w:rFonts w:cstheme="minorHAnsi"/>
          <w:sz w:val="36"/>
          <w:szCs w:val="36"/>
        </w:rPr>
        <w:t xml:space="preserve">niversitaire. </w:t>
      </w:r>
    </w:p>
    <w:p w14:paraId="187B729C" w14:textId="6928E550" w:rsidR="00ED706B" w:rsidRDefault="00ED706B" w:rsidP="00A02596">
      <w:pPr>
        <w:shd w:val="clear" w:color="auto" w:fill="FFFFFF"/>
        <w:rPr>
          <w:rFonts w:cstheme="minorHAnsi"/>
          <w:color w:val="000000" w:themeColor="text1"/>
          <w:sz w:val="36"/>
          <w:szCs w:val="36"/>
          <w:shd w:val="clear" w:color="auto" w:fill="FFFFFF" w:themeFill="background1"/>
        </w:rPr>
      </w:pPr>
      <w:r w:rsidRPr="00ED706B">
        <w:rPr>
          <w:rFonts w:cstheme="minorHAnsi"/>
          <w:b/>
          <w:bCs/>
          <w:sz w:val="36"/>
          <w:szCs w:val="36"/>
        </w:rPr>
        <w:t>« Glie »</w:t>
      </w:r>
      <w:r>
        <w:rPr>
          <w:rFonts w:cstheme="minorHAnsi"/>
          <w:sz w:val="36"/>
          <w:szCs w:val="36"/>
        </w:rPr>
        <w:t> </w:t>
      </w:r>
      <w:r w:rsidRPr="00ED706B">
        <w:rPr>
          <w:rFonts w:cstheme="minorHAnsi"/>
          <w:color w:val="000000" w:themeColor="text1"/>
          <w:sz w:val="36"/>
          <w:szCs w:val="36"/>
          <w:shd w:val="clear" w:color="auto" w:fill="FFFFFF" w:themeFill="background1"/>
        </w:rPr>
        <w:t>: Ensemble des cellules du système nerveux, constituant le tissu de soutien,</w:t>
      </w:r>
      <w:r w:rsidRPr="00ED706B">
        <w:rPr>
          <w:rFonts w:cstheme="minorHAnsi"/>
          <w:color w:val="000000" w:themeColor="text1"/>
          <w:sz w:val="36"/>
          <w:szCs w:val="36"/>
          <w:shd w:val="clear" w:color="auto" w:fill="F2F2F2" w:themeFill="background1" w:themeFillShade="F2"/>
        </w:rPr>
        <w:t xml:space="preserve"> </w:t>
      </w:r>
      <w:r w:rsidRPr="00ED706B">
        <w:rPr>
          <w:rFonts w:cstheme="minorHAnsi"/>
          <w:color w:val="000000" w:themeColor="text1"/>
          <w:sz w:val="36"/>
          <w:szCs w:val="36"/>
          <w:shd w:val="clear" w:color="auto" w:fill="FFFFFF" w:themeFill="background1"/>
        </w:rPr>
        <w:t>d'alimentation, de défense et d'entretien des neurones.</w:t>
      </w:r>
    </w:p>
    <w:p w14:paraId="435B6DC6" w14:textId="7ECACF1F" w:rsidR="002B65C8" w:rsidRDefault="002B65C8" w:rsidP="002B65C8">
      <w:pPr>
        <w:rPr>
          <w:rFonts w:cstheme="minorHAnsi"/>
          <w:sz w:val="36"/>
          <w:szCs w:val="36"/>
        </w:rPr>
      </w:pPr>
      <w:r w:rsidRPr="002B65C8">
        <w:rPr>
          <w:rFonts w:cstheme="minorHAnsi"/>
          <w:b/>
          <w:bCs/>
          <w:color w:val="000000" w:themeColor="text1"/>
          <w:sz w:val="36"/>
          <w:szCs w:val="36"/>
          <w:shd w:val="clear" w:color="auto" w:fill="FFFFFF" w:themeFill="background1"/>
        </w:rPr>
        <w:t xml:space="preserve">« GLM » ou </w:t>
      </w:r>
      <w:r>
        <w:rPr>
          <w:rFonts w:cstheme="minorHAnsi"/>
          <w:b/>
          <w:bCs/>
          <w:color w:val="000000" w:themeColor="text1"/>
          <w:sz w:val="36"/>
          <w:szCs w:val="36"/>
          <w:shd w:val="clear" w:color="auto" w:fill="FFFFFF" w:themeFill="background1"/>
        </w:rPr>
        <w:t xml:space="preserve">« Great Language Models » ou </w:t>
      </w:r>
      <w:r w:rsidRPr="002B65C8">
        <w:rPr>
          <w:rFonts w:cstheme="minorHAnsi"/>
          <w:b/>
          <w:bCs/>
          <w:color w:val="000000" w:themeColor="text1"/>
          <w:sz w:val="36"/>
          <w:szCs w:val="36"/>
          <w:shd w:val="clear" w:color="auto" w:fill="FFFFFF" w:themeFill="background1"/>
        </w:rPr>
        <w:t>« Grand</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modèle</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de langage »</w:t>
      </w:r>
      <w:r>
        <w:rPr>
          <w:rFonts w:cstheme="minorHAnsi"/>
          <w:b/>
          <w:bCs/>
          <w:color w:val="000000" w:themeColor="text1"/>
          <w:sz w:val="36"/>
          <w:szCs w:val="36"/>
          <w:shd w:val="clear" w:color="auto" w:fill="FFFFFF" w:themeFill="background1"/>
        </w:rPr>
        <w:t xml:space="preserve"> ou </w:t>
      </w:r>
      <w:r w:rsidRPr="002B65C8">
        <w:rPr>
          <w:rFonts w:cstheme="minorHAnsi"/>
          <w:b/>
          <w:bCs/>
          <w:sz w:val="36"/>
          <w:szCs w:val="36"/>
          <w:shd w:val="clear" w:color="auto" w:fill="FFFFFF"/>
        </w:rPr>
        <w:t xml:space="preserve"> </w:t>
      </w:r>
      <w:r w:rsidRPr="00775B38">
        <w:rPr>
          <w:rFonts w:cstheme="minorHAnsi"/>
          <w:b/>
          <w:bCs/>
          <w:sz w:val="36"/>
          <w:szCs w:val="36"/>
          <w:shd w:val="clear" w:color="auto" w:fill="FFFFFF"/>
        </w:rPr>
        <w:t>« Modèle massif de langage »</w:t>
      </w:r>
      <w:r>
        <w:rPr>
          <w:rFonts w:cstheme="minorHAnsi"/>
          <w:sz w:val="36"/>
          <w:szCs w:val="36"/>
          <w:shd w:val="clear" w:color="auto" w:fill="FFFFFF"/>
        </w:rPr>
        <w:t> </w:t>
      </w:r>
      <w:r w:rsidRPr="00775B38">
        <w:rPr>
          <w:rFonts w:cstheme="minorHAnsi"/>
          <w:b/>
          <w:bCs/>
          <w:sz w:val="36"/>
          <w:szCs w:val="36"/>
          <w:shd w:val="clear" w:color="auto" w:fill="FFFFFF"/>
        </w:rPr>
        <w:t xml:space="preserve"> </w:t>
      </w:r>
      <w:r>
        <w:rPr>
          <w:rFonts w:cstheme="minorHAnsi"/>
          <w:b/>
          <w:bCs/>
          <w:sz w:val="36"/>
          <w:szCs w:val="36"/>
          <w:shd w:val="clear" w:color="auto" w:fill="FFFFFF"/>
        </w:rPr>
        <w:t xml:space="preserve">ou </w:t>
      </w:r>
      <w:r w:rsidRPr="00775B38">
        <w:rPr>
          <w:rFonts w:cstheme="minorHAnsi"/>
          <w:b/>
          <w:bCs/>
          <w:sz w:val="36"/>
          <w:szCs w:val="36"/>
          <w:shd w:val="clear" w:color="auto" w:fill="FFFFFF"/>
        </w:rPr>
        <w:t>« Large Language Model » ou « LLM »</w:t>
      </w:r>
      <w:r>
        <w:rPr>
          <w:rFonts w:cstheme="minorHAnsi"/>
          <w:color w:val="000000" w:themeColor="text1"/>
          <w:sz w:val="36"/>
          <w:szCs w:val="36"/>
          <w:shd w:val="clear" w:color="auto" w:fill="FFFFFF" w:themeFill="background1"/>
        </w:rPr>
        <w:t> </w:t>
      </w:r>
      <w:r>
        <w:rPr>
          <w:rFonts w:cstheme="minorHAnsi"/>
          <w:sz w:val="36"/>
          <w:szCs w:val="36"/>
          <w:shd w:val="clear" w:color="auto" w:fill="FFFFFF"/>
        </w:rPr>
        <w:t xml:space="preserve">: </w:t>
      </w:r>
      <w:r w:rsidRPr="00775B38">
        <w:rPr>
          <w:rFonts w:cstheme="minorHAnsi"/>
          <w:sz w:val="36"/>
          <w:szCs w:val="36"/>
          <w:shd w:val="clear" w:color="auto" w:fill="FFFFFF"/>
        </w:rPr>
        <w:t> </w:t>
      </w:r>
      <w:hyperlink r:id="rId177"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985753">
        <w:rPr>
          <w:rFonts w:cstheme="minorHAnsi"/>
          <w:sz w:val="36"/>
          <w:szCs w:val="36"/>
          <w:shd w:val="clear" w:color="auto" w:fill="FFFFFF" w:themeFill="background1"/>
        </w:rPr>
        <w:t>généralement de l'ordre du milliard de </w:t>
      </w:r>
      <w:hyperlink r:id="rId178" w:anchor="Structure_du_r%C3%A9seau" w:history="1">
        <w:r w:rsidRPr="00985753">
          <w:rPr>
            <w:rStyle w:val="Lienhypertexte"/>
            <w:rFonts w:cstheme="minorHAnsi"/>
            <w:color w:val="auto"/>
            <w:sz w:val="36"/>
            <w:szCs w:val="36"/>
            <w:u w:val="none"/>
            <w:shd w:val="clear" w:color="auto" w:fill="FFFFFF" w:themeFill="background1"/>
          </w:rPr>
          <w:t>poids</w:t>
        </w:r>
      </w:hyperlink>
      <w:r w:rsidRPr="00985753">
        <w:rPr>
          <w:rFonts w:cstheme="minorHAnsi"/>
          <w:sz w:val="36"/>
          <w:szCs w:val="36"/>
          <w:shd w:val="clear" w:color="auto" w:fill="FFFFFF" w:themeFill="background1"/>
        </w:rPr>
        <w:t> ou plus</w:t>
      </w:r>
      <w:r w:rsidRPr="00775B38">
        <w:rPr>
          <w:rFonts w:cstheme="minorHAnsi"/>
          <w:sz w:val="36"/>
          <w:szCs w:val="36"/>
          <w:shd w:val="clear" w:color="auto" w:fill="FFFFFF" w:themeFill="background1"/>
        </w:rPr>
        <w:t>).</w:t>
      </w:r>
      <w:r>
        <w:rPr>
          <w:rFonts w:cstheme="minorHAnsi"/>
          <w:sz w:val="36"/>
          <w:szCs w:val="36"/>
          <w:shd w:val="clear" w:color="auto" w:fill="FFFFFF" w:themeFill="background1"/>
        </w:rPr>
        <w:t xml:space="preserve"> Utilisé dans les </w:t>
      </w:r>
      <w:r w:rsidRPr="00B60A07">
        <w:rPr>
          <w:rFonts w:cstheme="minorHAnsi"/>
          <w:i/>
          <w:iCs/>
          <w:sz w:val="36"/>
          <w:szCs w:val="36"/>
          <w:shd w:val="clear" w:color="auto" w:fill="FFFFFF" w:themeFill="background1"/>
        </w:rPr>
        <w:t>IA génératives</w:t>
      </w:r>
      <w:r>
        <w:rPr>
          <w:rFonts w:cstheme="minorHAnsi"/>
          <w:sz w:val="36"/>
          <w:szCs w:val="36"/>
          <w:shd w:val="clear" w:color="auto" w:fill="FFFFFF" w:themeFill="background1"/>
        </w:rPr>
        <w:t xml:space="preserve">* comme </w:t>
      </w:r>
      <w:r w:rsidRPr="002B65C8">
        <w:rPr>
          <w:rFonts w:cstheme="minorHAnsi"/>
          <w:i/>
          <w:iCs/>
          <w:sz w:val="36"/>
          <w:szCs w:val="36"/>
          <w:shd w:val="clear" w:color="auto" w:fill="FFFFFF" w:themeFill="background1"/>
        </w:rPr>
        <w:t>ChatGPT</w:t>
      </w:r>
      <w:r>
        <w:rPr>
          <w:rFonts w:cstheme="minorHAnsi"/>
          <w:sz w:val="36"/>
          <w:szCs w:val="36"/>
          <w:shd w:val="clear" w:color="auto" w:fill="FFFFFF" w:themeFill="background1"/>
        </w:rPr>
        <w:t>*.</w:t>
      </w:r>
    </w:p>
    <w:p w14:paraId="299FC76E" w14:textId="4A03770D" w:rsidR="00835413" w:rsidRDefault="00835413" w:rsidP="00A02596">
      <w:pPr>
        <w:shd w:val="clear" w:color="auto" w:fill="FFFFFF"/>
        <w:rPr>
          <w:rFonts w:cstheme="minorHAnsi"/>
          <w:color w:val="000000" w:themeColor="text1"/>
          <w:sz w:val="36"/>
          <w:szCs w:val="36"/>
          <w:shd w:val="clear" w:color="auto" w:fill="FFFFFF" w:themeFill="background1"/>
        </w:rPr>
      </w:pPr>
      <w:r w:rsidRPr="00835413">
        <w:rPr>
          <w:rFonts w:cstheme="minorHAnsi"/>
          <w:b/>
          <w:bCs/>
          <w:color w:val="000000" w:themeColor="text1"/>
          <w:sz w:val="36"/>
          <w:szCs w:val="36"/>
          <w:shd w:val="clear" w:color="auto" w:fill="FFFFFF" w:themeFill="background1"/>
        </w:rPr>
        <w:t>« GLP-1 »</w:t>
      </w:r>
      <w:r>
        <w:rPr>
          <w:rFonts w:cstheme="minorHAnsi"/>
          <w:color w:val="000000" w:themeColor="text1"/>
          <w:sz w:val="36"/>
          <w:szCs w:val="36"/>
          <w:shd w:val="clear" w:color="auto" w:fill="FFFFFF" w:themeFill="background1"/>
        </w:rPr>
        <w:t> </w:t>
      </w:r>
      <w:r w:rsidRPr="00835413">
        <w:rPr>
          <w:rFonts w:cstheme="minorHAnsi"/>
          <w:b/>
          <w:bCs/>
          <w:color w:val="000000" w:themeColor="text1"/>
          <w:sz w:val="36"/>
          <w:szCs w:val="36"/>
          <w:shd w:val="clear" w:color="auto" w:fill="FFFFFF" w:themeFill="background1"/>
        </w:rPr>
        <w:t>ou « Glucagon Like Peptide 1 »</w:t>
      </w:r>
      <w:r>
        <w:rPr>
          <w:rFonts w:cstheme="minorHAnsi"/>
          <w:color w:val="000000" w:themeColor="text1"/>
          <w:sz w:val="36"/>
          <w:szCs w:val="36"/>
          <w:shd w:val="clear" w:color="auto" w:fill="FFFFFF" w:themeFill="background1"/>
        </w:rPr>
        <w:t xml:space="preserve"> : Hormone intestinale (</w:t>
      </w:r>
      <w:r w:rsidRPr="00835413">
        <w:rPr>
          <w:rFonts w:cstheme="minorHAnsi"/>
          <w:i/>
          <w:iCs/>
          <w:color w:val="000000" w:themeColor="text1"/>
          <w:sz w:val="36"/>
          <w:szCs w:val="36"/>
          <w:shd w:val="clear" w:color="auto" w:fill="FFFFFF" w:themeFill="background1"/>
        </w:rPr>
        <w:t>incrétine</w:t>
      </w:r>
      <w:r>
        <w:rPr>
          <w:rFonts w:cstheme="minorHAnsi"/>
          <w:color w:val="000000" w:themeColor="text1"/>
          <w:sz w:val="36"/>
          <w:szCs w:val="36"/>
          <w:shd w:val="clear" w:color="auto" w:fill="FFFFFF" w:themeFill="background1"/>
        </w:rPr>
        <w:t xml:space="preserve">*), sécrétée à l’occasion des repas, qui joue un rôle important dans la satiété. </w:t>
      </w:r>
    </w:p>
    <w:p w14:paraId="3701180A" w14:textId="02B639F1" w:rsidR="00AE25F5" w:rsidRDefault="00AE25F5" w:rsidP="00A02596">
      <w:pPr>
        <w:shd w:val="clear" w:color="auto" w:fill="FFFFFF"/>
        <w:rPr>
          <w:rFonts w:cstheme="minorHAnsi"/>
          <w:color w:val="000000" w:themeColor="text1"/>
          <w:sz w:val="36"/>
          <w:szCs w:val="36"/>
          <w:shd w:val="clear" w:color="auto" w:fill="FFFFFF" w:themeFill="background1"/>
        </w:rPr>
      </w:pPr>
      <w:r w:rsidRPr="00835413">
        <w:rPr>
          <w:rFonts w:cstheme="minorHAnsi"/>
          <w:b/>
          <w:bCs/>
          <w:color w:val="000000" w:themeColor="text1"/>
          <w:sz w:val="36"/>
          <w:szCs w:val="36"/>
          <w:shd w:val="clear" w:color="auto" w:fill="FFFFFF" w:themeFill="background1"/>
        </w:rPr>
        <w:t xml:space="preserve"> « Glucagon Like Peptide 1 »</w:t>
      </w:r>
      <w:r w:rsidRPr="00AE25F5">
        <w:rPr>
          <w:rFonts w:cstheme="minorHAnsi"/>
          <w:b/>
          <w:bCs/>
          <w:color w:val="000000" w:themeColor="text1"/>
          <w:sz w:val="36"/>
          <w:szCs w:val="36"/>
          <w:shd w:val="clear" w:color="auto" w:fill="FFFFFF" w:themeFill="background1"/>
        </w:rPr>
        <w:t xml:space="preserve"> </w:t>
      </w:r>
      <w:r w:rsidRPr="00835413">
        <w:rPr>
          <w:rFonts w:cstheme="minorHAnsi"/>
          <w:b/>
          <w:bCs/>
          <w:color w:val="000000" w:themeColor="text1"/>
          <w:sz w:val="36"/>
          <w:szCs w:val="36"/>
          <w:shd w:val="clear" w:color="auto" w:fill="FFFFFF" w:themeFill="background1"/>
        </w:rPr>
        <w:t>ou</w:t>
      </w:r>
      <w:r>
        <w:rPr>
          <w:rFonts w:cstheme="minorHAnsi"/>
          <w:color w:val="000000" w:themeColor="text1"/>
          <w:sz w:val="36"/>
          <w:szCs w:val="36"/>
          <w:shd w:val="clear" w:color="auto" w:fill="FFFFFF" w:themeFill="background1"/>
        </w:rPr>
        <w:t xml:space="preserve"> </w:t>
      </w:r>
      <w:r w:rsidRPr="00835413">
        <w:rPr>
          <w:rFonts w:cstheme="minorHAnsi"/>
          <w:b/>
          <w:bCs/>
          <w:color w:val="000000" w:themeColor="text1"/>
          <w:sz w:val="36"/>
          <w:szCs w:val="36"/>
          <w:shd w:val="clear" w:color="auto" w:fill="FFFFFF" w:themeFill="background1"/>
        </w:rPr>
        <w:t>« GLP-1 »</w:t>
      </w:r>
      <w:r>
        <w:rPr>
          <w:rFonts w:cstheme="minorHAnsi"/>
          <w:color w:val="000000" w:themeColor="text1"/>
          <w:sz w:val="36"/>
          <w:szCs w:val="36"/>
          <w:shd w:val="clear" w:color="auto" w:fill="FFFFFF" w:themeFill="background1"/>
        </w:rPr>
        <w:t> : Hormone intestinale (</w:t>
      </w:r>
      <w:r w:rsidRPr="00835413">
        <w:rPr>
          <w:rFonts w:cstheme="minorHAnsi"/>
          <w:i/>
          <w:iCs/>
          <w:color w:val="000000" w:themeColor="text1"/>
          <w:sz w:val="36"/>
          <w:szCs w:val="36"/>
          <w:shd w:val="clear" w:color="auto" w:fill="FFFFFF" w:themeFill="background1"/>
        </w:rPr>
        <w:t>incrétine</w:t>
      </w:r>
      <w:r>
        <w:rPr>
          <w:rFonts w:cstheme="minorHAnsi"/>
          <w:color w:val="000000" w:themeColor="text1"/>
          <w:sz w:val="36"/>
          <w:szCs w:val="36"/>
          <w:shd w:val="clear" w:color="auto" w:fill="FFFFFF" w:themeFill="background1"/>
        </w:rPr>
        <w:t xml:space="preserve">*), sécrétée à l’occasion des repas, qui joue un rôle important dans la satiété. </w:t>
      </w:r>
    </w:p>
    <w:p w14:paraId="59249E12" w14:textId="76381DDF" w:rsidR="00B22E73" w:rsidRPr="00B22E73" w:rsidRDefault="00B22E73" w:rsidP="00B22E73">
      <w:pPr>
        <w:shd w:val="clear" w:color="auto" w:fill="FFFFFF" w:themeFill="background1"/>
        <w:rPr>
          <w:rFonts w:cstheme="minorHAnsi"/>
          <w:color w:val="000000" w:themeColor="text1"/>
          <w:sz w:val="36"/>
          <w:szCs w:val="36"/>
        </w:rPr>
      </w:pPr>
      <w:r w:rsidRPr="00B22E73">
        <w:rPr>
          <w:rFonts w:cstheme="minorHAnsi"/>
          <w:b/>
          <w:bCs/>
          <w:color w:val="000000" w:themeColor="text1"/>
          <w:sz w:val="36"/>
          <w:szCs w:val="36"/>
          <w:shd w:val="clear" w:color="auto" w:fill="FFFFFF" w:themeFill="background1"/>
        </w:rPr>
        <w:t>« Glymphatique »</w:t>
      </w:r>
      <w:r>
        <w:rPr>
          <w:rFonts w:cstheme="minorHAnsi"/>
          <w:color w:val="000000" w:themeColor="text1"/>
          <w:sz w:val="36"/>
          <w:szCs w:val="36"/>
          <w:shd w:val="clear" w:color="auto" w:fill="FFFFFF" w:themeFill="background1"/>
        </w:rPr>
        <w:t xml:space="preserve"> : </w:t>
      </w:r>
      <w:r w:rsidRPr="00B22E73">
        <w:rPr>
          <w:rFonts w:cstheme="minorHAnsi"/>
          <w:color w:val="000000" w:themeColor="text1"/>
          <w:sz w:val="36"/>
          <w:szCs w:val="36"/>
          <w:shd w:val="clear" w:color="auto" w:fill="FFFFFF" w:themeFill="background1"/>
        </w:rPr>
        <w:t xml:space="preserve">Système qui évacue les déchets du </w:t>
      </w:r>
      <w:r w:rsidRPr="00B22E73">
        <w:rPr>
          <w:rFonts w:cstheme="minorHAnsi"/>
          <w:i/>
          <w:iCs/>
          <w:color w:val="000000" w:themeColor="text1"/>
          <w:sz w:val="36"/>
          <w:szCs w:val="36"/>
          <w:shd w:val="clear" w:color="auto" w:fill="FFFFFF" w:themeFill="background1"/>
        </w:rPr>
        <w:t>système nerveux central</w:t>
      </w:r>
      <w:r>
        <w:rPr>
          <w:rFonts w:cstheme="minorHAnsi"/>
          <w:color w:val="000000" w:themeColor="text1"/>
          <w:sz w:val="36"/>
          <w:szCs w:val="36"/>
          <w:shd w:val="clear" w:color="auto" w:fill="FFFFFF" w:themeFill="background1"/>
        </w:rPr>
        <w:t>*</w:t>
      </w:r>
      <w:r w:rsidRPr="00B22E73">
        <w:rPr>
          <w:rFonts w:cstheme="minorHAnsi"/>
          <w:color w:val="000000" w:themeColor="text1"/>
          <w:sz w:val="36"/>
          <w:szCs w:val="36"/>
          <w:shd w:val="clear" w:color="auto" w:fill="FFFFFF" w:themeFill="background1"/>
        </w:rPr>
        <w:t xml:space="preserve"> (SNC) des vertébrés.</w:t>
      </w:r>
    </w:p>
    <w:p w14:paraId="510B86CE" w14:textId="6D5A1F65" w:rsidR="009064FB" w:rsidRPr="009064FB" w:rsidRDefault="009064FB" w:rsidP="009064FB">
      <w:pPr>
        <w:rPr>
          <w:rFonts w:cstheme="minorHAnsi"/>
          <w:b/>
          <w:bCs/>
          <w:sz w:val="36"/>
          <w:szCs w:val="36"/>
        </w:rPr>
      </w:pPr>
      <w:r>
        <w:rPr>
          <w:rFonts w:cstheme="minorHAnsi"/>
          <w:b/>
          <w:bCs/>
          <w:sz w:val="36"/>
          <w:szCs w:val="36"/>
        </w:rPr>
        <w:t xml:space="preserve">« GNWT » ou « Théorie de l’espace de travail neuronal global » : </w:t>
      </w:r>
      <w:r w:rsidRPr="009315C9">
        <w:rPr>
          <w:rFonts w:cstheme="minorHAnsi"/>
          <w:sz w:val="36"/>
          <w:szCs w:val="36"/>
        </w:rPr>
        <w:t xml:space="preserve">Théorie </w:t>
      </w:r>
      <w:r>
        <w:rPr>
          <w:rFonts w:cstheme="minorHAnsi"/>
          <w:sz w:val="36"/>
          <w:szCs w:val="36"/>
        </w:rPr>
        <w:t xml:space="preserve">de </w:t>
      </w:r>
      <w:r w:rsidRPr="002B65C8">
        <w:rPr>
          <w:rFonts w:cstheme="minorHAnsi"/>
          <w:sz w:val="36"/>
          <w:szCs w:val="36"/>
          <w:u w:val="single"/>
        </w:rPr>
        <w:t>Bernard Baars</w:t>
      </w:r>
      <w:r>
        <w:rPr>
          <w:rFonts w:cstheme="minorHAnsi"/>
          <w:sz w:val="36"/>
          <w:szCs w:val="36"/>
        </w:rPr>
        <w:t xml:space="preserve">*défendue par </w:t>
      </w:r>
      <w:r w:rsidRPr="002B65C8">
        <w:rPr>
          <w:rFonts w:cstheme="minorHAnsi"/>
          <w:sz w:val="36"/>
          <w:szCs w:val="36"/>
          <w:u w:val="single"/>
        </w:rPr>
        <w:t>Stanislas Dehaene</w:t>
      </w:r>
      <w:r>
        <w:rPr>
          <w:rFonts w:cstheme="minorHAnsi"/>
          <w:sz w:val="36"/>
          <w:szCs w:val="36"/>
        </w:rPr>
        <w:t xml:space="preserve">* qui postule que l’information entre dans la conscience lorsqu’elle est accessible et diffusée dans un « espace de travail » à l’échelle du cerveau impliquant notamment le cortex préfrontal. </w:t>
      </w:r>
    </w:p>
    <w:p w14:paraId="6EF2322A" w14:textId="2C4FA834" w:rsidR="00FB48E1" w:rsidRDefault="00FB48E1" w:rsidP="00FB48E1">
      <w:pPr>
        <w:shd w:val="clear" w:color="auto" w:fill="FFFFFF" w:themeFill="background1"/>
        <w:rPr>
          <w:rFonts w:cstheme="minorHAnsi"/>
          <w:b/>
          <w:bCs/>
          <w:sz w:val="36"/>
          <w:szCs w:val="36"/>
          <w:shd w:val="clear" w:color="auto" w:fill="FFFFFF" w:themeFill="background1"/>
        </w:rPr>
      </w:pPr>
      <w:bookmarkStart w:id="355" w:name="_Hlk112780250"/>
      <w:r w:rsidRPr="00FB48E1">
        <w:rPr>
          <w:rFonts w:cstheme="minorHAnsi"/>
          <w:b/>
          <w:bCs/>
          <w:sz w:val="36"/>
          <w:szCs w:val="36"/>
          <w:shd w:val="clear" w:color="auto" w:fill="FFFFFF"/>
        </w:rPr>
        <w:t>« Gorille invisible »</w:t>
      </w:r>
      <w:r>
        <w:rPr>
          <w:rFonts w:cstheme="minorHAnsi"/>
          <w:sz w:val="36"/>
          <w:szCs w:val="36"/>
          <w:shd w:val="clear" w:color="auto" w:fill="FFFFFF"/>
        </w:rPr>
        <w:t xml:space="preserve"> :  Test de psychologie devenu classique mis au point en 1999 par </w:t>
      </w:r>
      <w:r w:rsidRPr="002B65C8">
        <w:rPr>
          <w:rFonts w:cstheme="minorHAnsi"/>
          <w:sz w:val="36"/>
          <w:szCs w:val="36"/>
          <w:u w:val="single"/>
          <w:shd w:val="clear" w:color="auto" w:fill="FFFFFF"/>
        </w:rPr>
        <w:t>Christopher Chabris</w:t>
      </w:r>
      <w:r w:rsidRPr="002B65C8">
        <w:rPr>
          <w:rFonts w:cstheme="minorHAnsi"/>
          <w:sz w:val="36"/>
          <w:szCs w:val="36"/>
          <w:shd w:val="clear" w:color="auto" w:fill="FFFFFF"/>
        </w:rPr>
        <w:t>* et</w:t>
      </w:r>
      <w:r w:rsidRPr="002B65C8">
        <w:rPr>
          <w:rFonts w:cstheme="minorHAnsi"/>
          <w:sz w:val="36"/>
          <w:szCs w:val="36"/>
          <w:u w:val="single"/>
          <w:shd w:val="clear" w:color="auto" w:fill="FFFFFF"/>
        </w:rPr>
        <w:t xml:space="preserve"> Daniel Simons</w:t>
      </w:r>
      <w:r>
        <w:rPr>
          <w:rFonts w:cstheme="minorHAnsi"/>
          <w:sz w:val="36"/>
          <w:szCs w:val="36"/>
          <w:shd w:val="clear" w:color="auto" w:fill="FFFFFF"/>
        </w:rPr>
        <w:t>* qui met en évidence la </w:t>
      </w:r>
      <w:r w:rsidRPr="0042270F">
        <w:rPr>
          <w:rFonts w:cstheme="minorHAnsi"/>
          <w:i/>
          <w:iCs/>
          <w:sz w:val="36"/>
          <w:szCs w:val="36"/>
          <w:shd w:val="clear" w:color="auto" w:fill="FFFFFF"/>
        </w:rPr>
        <w:t>cécité d’inattention</w:t>
      </w:r>
      <w:r>
        <w:rPr>
          <w:rFonts w:cstheme="minorHAnsi"/>
          <w:sz w:val="36"/>
          <w:szCs w:val="36"/>
          <w:shd w:val="clear" w:color="auto" w:fill="FFFFFF"/>
        </w:rPr>
        <w:t xml:space="preserve">*. </w:t>
      </w:r>
      <w:r w:rsidRPr="00FB48E1">
        <w:rPr>
          <w:rFonts w:cstheme="minorHAnsi"/>
          <w:sz w:val="36"/>
          <w:szCs w:val="36"/>
          <w:shd w:val="clear" w:color="auto" w:fill="FFFFFF" w:themeFill="background1"/>
        </w:rPr>
        <w:t xml:space="preserve">Les chercheurs ont demandé à leurs étudiants de regarder une vidéo </w:t>
      </w:r>
      <w:r>
        <w:rPr>
          <w:rFonts w:cstheme="minorHAnsi"/>
          <w:sz w:val="36"/>
          <w:szCs w:val="36"/>
          <w:shd w:val="clear" w:color="auto" w:fill="FFFFFF" w:themeFill="background1"/>
        </w:rPr>
        <w:t xml:space="preserve">de basket </w:t>
      </w:r>
      <w:r w:rsidRPr="00FB48E1">
        <w:rPr>
          <w:rFonts w:cstheme="minorHAnsi"/>
          <w:sz w:val="36"/>
          <w:szCs w:val="36"/>
          <w:shd w:val="clear" w:color="auto" w:fill="FFFFFF" w:themeFill="background1"/>
        </w:rPr>
        <w:t xml:space="preserve">et de compter les passes que se faisaient les membres d'une équipe précise. Pendant la vidéo une personne déguisée en gorille traversait la scène au milieu des joueurs. À leur grande surprise, ils se sont rendus compte que, trop occupés par le comptage des passes, la moitié des participants ne l'avaient pas vue ! Le gorille était resté... invisible. </w:t>
      </w:r>
      <w:bookmarkEnd w:id="355"/>
      <w:r w:rsidRPr="00FB48E1">
        <w:rPr>
          <w:rFonts w:cstheme="minorHAnsi"/>
          <w:b/>
          <w:bCs/>
          <w:sz w:val="36"/>
          <w:szCs w:val="36"/>
          <w:shd w:val="clear" w:color="auto" w:fill="FFFFFF" w:themeFill="background1"/>
        </w:rPr>
        <w:t>IH 09 2022.</w:t>
      </w:r>
    </w:p>
    <w:p w14:paraId="5FA78948" w14:textId="61D587BA" w:rsidR="002B65C8" w:rsidRDefault="002B65C8" w:rsidP="002B65C8">
      <w:pPr>
        <w:rPr>
          <w:rFonts w:cstheme="minorHAnsi"/>
          <w:sz w:val="36"/>
          <w:szCs w:val="36"/>
          <w:shd w:val="clear" w:color="auto" w:fill="FFFFFF" w:themeFill="background1"/>
        </w:rPr>
      </w:pPr>
      <w:r w:rsidRPr="002B65C8">
        <w:rPr>
          <w:rFonts w:cstheme="minorHAnsi"/>
          <w:b/>
          <w:bCs/>
          <w:color w:val="000000" w:themeColor="text1"/>
          <w:sz w:val="36"/>
          <w:szCs w:val="36"/>
          <w:shd w:val="clear" w:color="auto" w:fill="FFFFFF" w:themeFill="background1"/>
        </w:rPr>
        <w:t>« Grand</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modèle</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de langage »</w:t>
      </w:r>
      <w:r>
        <w:rPr>
          <w:rFonts w:cstheme="minorHAnsi"/>
          <w:b/>
          <w:bCs/>
          <w:color w:val="000000" w:themeColor="text1"/>
          <w:sz w:val="36"/>
          <w:szCs w:val="36"/>
          <w:shd w:val="clear" w:color="auto" w:fill="FFFFFF" w:themeFill="background1"/>
        </w:rPr>
        <w:t xml:space="preserve"> ou </w:t>
      </w:r>
      <w:r w:rsidRPr="002B65C8">
        <w:rPr>
          <w:rFonts w:cstheme="minorHAnsi"/>
          <w:b/>
          <w:bCs/>
          <w:sz w:val="36"/>
          <w:szCs w:val="36"/>
          <w:shd w:val="clear" w:color="auto" w:fill="FFFFFF"/>
        </w:rPr>
        <w:t xml:space="preserve"> </w:t>
      </w:r>
      <w:r w:rsidRPr="002B65C8">
        <w:rPr>
          <w:rFonts w:cstheme="minorHAnsi"/>
          <w:b/>
          <w:bCs/>
          <w:color w:val="000000" w:themeColor="text1"/>
          <w:sz w:val="36"/>
          <w:szCs w:val="36"/>
          <w:shd w:val="clear" w:color="auto" w:fill="FFFFFF" w:themeFill="background1"/>
        </w:rPr>
        <w:t xml:space="preserve">« GLM » ou </w:t>
      </w:r>
      <w:r>
        <w:rPr>
          <w:rFonts w:cstheme="minorHAnsi"/>
          <w:b/>
          <w:bCs/>
          <w:color w:val="000000" w:themeColor="text1"/>
          <w:sz w:val="36"/>
          <w:szCs w:val="36"/>
          <w:shd w:val="clear" w:color="auto" w:fill="FFFFFF" w:themeFill="background1"/>
        </w:rPr>
        <w:t xml:space="preserve">« Great Language Models » ou </w:t>
      </w:r>
      <w:r w:rsidRPr="00775B38">
        <w:rPr>
          <w:rFonts w:cstheme="minorHAnsi"/>
          <w:b/>
          <w:bCs/>
          <w:sz w:val="36"/>
          <w:szCs w:val="36"/>
          <w:shd w:val="clear" w:color="auto" w:fill="FFFFFF"/>
        </w:rPr>
        <w:t>« Modèle massif de langage »</w:t>
      </w:r>
      <w:r>
        <w:rPr>
          <w:rFonts w:cstheme="minorHAnsi"/>
          <w:sz w:val="36"/>
          <w:szCs w:val="36"/>
          <w:shd w:val="clear" w:color="auto" w:fill="FFFFFF"/>
        </w:rPr>
        <w:t> </w:t>
      </w:r>
      <w:r w:rsidRPr="00775B38">
        <w:rPr>
          <w:rFonts w:cstheme="minorHAnsi"/>
          <w:b/>
          <w:bCs/>
          <w:sz w:val="36"/>
          <w:szCs w:val="36"/>
          <w:shd w:val="clear" w:color="auto" w:fill="FFFFFF"/>
        </w:rPr>
        <w:t xml:space="preserve"> </w:t>
      </w:r>
      <w:r>
        <w:rPr>
          <w:rFonts w:cstheme="minorHAnsi"/>
          <w:b/>
          <w:bCs/>
          <w:sz w:val="36"/>
          <w:szCs w:val="36"/>
          <w:shd w:val="clear" w:color="auto" w:fill="FFFFFF"/>
        </w:rPr>
        <w:t xml:space="preserve">ou </w:t>
      </w:r>
      <w:r w:rsidRPr="00775B38">
        <w:rPr>
          <w:rFonts w:cstheme="minorHAnsi"/>
          <w:b/>
          <w:bCs/>
          <w:sz w:val="36"/>
          <w:szCs w:val="36"/>
          <w:shd w:val="clear" w:color="auto" w:fill="FFFFFF"/>
        </w:rPr>
        <w:t>« Large Language Model » ou « LLM »</w:t>
      </w:r>
      <w:r>
        <w:rPr>
          <w:rFonts w:cstheme="minorHAnsi"/>
          <w:color w:val="000000" w:themeColor="text1"/>
          <w:sz w:val="36"/>
          <w:szCs w:val="36"/>
          <w:shd w:val="clear" w:color="auto" w:fill="FFFFFF" w:themeFill="background1"/>
        </w:rPr>
        <w:t> </w:t>
      </w:r>
      <w:r>
        <w:rPr>
          <w:rFonts w:cstheme="minorHAnsi"/>
          <w:sz w:val="36"/>
          <w:szCs w:val="36"/>
          <w:shd w:val="clear" w:color="auto" w:fill="FFFFFF"/>
        </w:rPr>
        <w:t xml:space="preserve">: </w:t>
      </w:r>
      <w:r w:rsidRPr="00775B38">
        <w:rPr>
          <w:rFonts w:cstheme="minorHAnsi"/>
          <w:sz w:val="36"/>
          <w:szCs w:val="36"/>
          <w:shd w:val="clear" w:color="auto" w:fill="FFFFFF"/>
        </w:rPr>
        <w:t> </w:t>
      </w:r>
      <w:hyperlink r:id="rId179"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985753">
        <w:rPr>
          <w:rFonts w:cstheme="minorHAnsi"/>
          <w:sz w:val="36"/>
          <w:szCs w:val="36"/>
          <w:shd w:val="clear" w:color="auto" w:fill="FFFFFF" w:themeFill="background1"/>
        </w:rPr>
        <w:t>généralement de l'ordre du milliard de </w:t>
      </w:r>
      <w:hyperlink r:id="rId180" w:anchor="Structure_du_r%C3%A9seau" w:history="1">
        <w:r w:rsidRPr="00985753">
          <w:rPr>
            <w:rStyle w:val="Lienhypertexte"/>
            <w:rFonts w:cstheme="minorHAnsi"/>
            <w:color w:val="auto"/>
            <w:sz w:val="36"/>
            <w:szCs w:val="36"/>
            <w:u w:val="none"/>
            <w:shd w:val="clear" w:color="auto" w:fill="FFFFFF" w:themeFill="background1"/>
          </w:rPr>
          <w:t>poids</w:t>
        </w:r>
      </w:hyperlink>
      <w:r w:rsidRPr="00985753">
        <w:rPr>
          <w:rFonts w:cstheme="minorHAnsi"/>
          <w:sz w:val="36"/>
          <w:szCs w:val="36"/>
          <w:shd w:val="clear" w:color="auto" w:fill="FFFFFF" w:themeFill="background1"/>
        </w:rPr>
        <w:t> ou plus</w:t>
      </w:r>
      <w:r w:rsidRPr="00775B38">
        <w:rPr>
          <w:rFonts w:cstheme="minorHAnsi"/>
          <w:sz w:val="36"/>
          <w:szCs w:val="36"/>
          <w:shd w:val="clear" w:color="auto" w:fill="FFFFFF" w:themeFill="background1"/>
        </w:rPr>
        <w:t>).</w:t>
      </w:r>
      <w:r>
        <w:rPr>
          <w:rFonts w:cstheme="minorHAnsi"/>
          <w:sz w:val="36"/>
          <w:szCs w:val="36"/>
          <w:shd w:val="clear" w:color="auto" w:fill="FFFFFF" w:themeFill="background1"/>
        </w:rPr>
        <w:t xml:space="preserve"> Utilisé dans les </w:t>
      </w:r>
      <w:r w:rsidRPr="00B60A07">
        <w:rPr>
          <w:rFonts w:cstheme="minorHAnsi"/>
          <w:i/>
          <w:iCs/>
          <w:sz w:val="36"/>
          <w:szCs w:val="36"/>
          <w:shd w:val="clear" w:color="auto" w:fill="FFFFFF" w:themeFill="background1"/>
        </w:rPr>
        <w:t>IA génératives</w:t>
      </w:r>
      <w:r>
        <w:rPr>
          <w:rFonts w:cstheme="minorHAnsi"/>
          <w:sz w:val="36"/>
          <w:szCs w:val="36"/>
          <w:shd w:val="clear" w:color="auto" w:fill="FFFFFF" w:themeFill="background1"/>
        </w:rPr>
        <w:t xml:space="preserve">* comme </w:t>
      </w:r>
      <w:r w:rsidRPr="002B65C8">
        <w:rPr>
          <w:rFonts w:cstheme="minorHAnsi"/>
          <w:i/>
          <w:iCs/>
          <w:sz w:val="36"/>
          <w:szCs w:val="36"/>
          <w:shd w:val="clear" w:color="auto" w:fill="FFFFFF" w:themeFill="background1"/>
        </w:rPr>
        <w:t>ChatGPT</w:t>
      </w:r>
      <w:r>
        <w:rPr>
          <w:rFonts w:cstheme="minorHAnsi"/>
          <w:sz w:val="36"/>
          <w:szCs w:val="36"/>
          <w:shd w:val="clear" w:color="auto" w:fill="FFFFFF" w:themeFill="background1"/>
        </w:rPr>
        <w:t>*.</w:t>
      </w:r>
    </w:p>
    <w:p w14:paraId="4AB11B62" w14:textId="0EF88E78" w:rsidR="002B65C8" w:rsidRPr="002B65C8" w:rsidRDefault="002B65C8" w:rsidP="002B65C8">
      <w:pPr>
        <w:rPr>
          <w:rFonts w:cstheme="minorHAnsi"/>
          <w:sz w:val="36"/>
          <w:szCs w:val="36"/>
        </w:rPr>
      </w:pPr>
      <w:r w:rsidRPr="002B65C8">
        <w:rPr>
          <w:rFonts w:cstheme="minorHAnsi"/>
          <w:b/>
          <w:bCs/>
          <w:color w:val="000000" w:themeColor="text1"/>
          <w:sz w:val="36"/>
          <w:szCs w:val="36"/>
          <w:shd w:val="clear" w:color="auto" w:fill="FFFFFF" w:themeFill="background1"/>
        </w:rPr>
        <w:t>« Great Language Models » ou « Grand</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modèle</w:t>
      </w:r>
      <w:r>
        <w:rPr>
          <w:rFonts w:cstheme="minorHAnsi"/>
          <w:b/>
          <w:bCs/>
          <w:color w:val="000000" w:themeColor="text1"/>
          <w:sz w:val="36"/>
          <w:szCs w:val="36"/>
          <w:shd w:val="clear" w:color="auto" w:fill="FFFFFF" w:themeFill="background1"/>
        </w:rPr>
        <w:t>s</w:t>
      </w:r>
      <w:r w:rsidRPr="002B65C8">
        <w:rPr>
          <w:rFonts w:cstheme="minorHAnsi"/>
          <w:b/>
          <w:bCs/>
          <w:color w:val="000000" w:themeColor="text1"/>
          <w:sz w:val="36"/>
          <w:szCs w:val="36"/>
          <w:shd w:val="clear" w:color="auto" w:fill="FFFFFF" w:themeFill="background1"/>
        </w:rPr>
        <w:t xml:space="preserve"> de langage »</w:t>
      </w:r>
      <w:r>
        <w:rPr>
          <w:rFonts w:cstheme="minorHAnsi"/>
          <w:b/>
          <w:bCs/>
          <w:color w:val="000000" w:themeColor="text1"/>
          <w:sz w:val="36"/>
          <w:szCs w:val="36"/>
          <w:shd w:val="clear" w:color="auto" w:fill="FFFFFF" w:themeFill="background1"/>
        </w:rPr>
        <w:t xml:space="preserve"> ou </w:t>
      </w:r>
      <w:r w:rsidRPr="002B65C8">
        <w:rPr>
          <w:rFonts w:cstheme="minorHAnsi"/>
          <w:b/>
          <w:bCs/>
          <w:sz w:val="36"/>
          <w:szCs w:val="36"/>
          <w:shd w:val="clear" w:color="auto" w:fill="FFFFFF"/>
        </w:rPr>
        <w:t xml:space="preserve"> </w:t>
      </w:r>
      <w:r w:rsidRPr="002B65C8">
        <w:rPr>
          <w:rFonts w:cstheme="minorHAnsi"/>
          <w:b/>
          <w:bCs/>
          <w:color w:val="000000" w:themeColor="text1"/>
          <w:sz w:val="36"/>
          <w:szCs w:val="36"/>
          <w:shd w:val="clear" w:color="auto" w:fill="FFFFFF" w:themeFill="background1"/>
        </w:rPr>
        <w:t xml:space="preserve">« GLM » ou </w:t>
      </w:r>
      <w:r w:rsidRPr="00775B38">
        <w:rPr>
          <w:rFonts w:cstheme="minorHAnsi"/>
          <w:b/>
          <w:bCs/>
          <w:sz w:val="36"/>
          <w:szCs w:val="36"/>
          <w:shd w:val="clear" w:color="auto" w:fill="FFFFFF"/>
        </w:rPr>
        <w:t>« Modèle massif de langage »</w:t>
      </w:r>
      <w:r>
        <w:rPr>
          <w:rFonts w:cstheme="minorHAnsi"/>
          <w:sz w:val="36"/>
          <w:szCs w:val="36"/>
          <w:shd w:val="clear" w:color="auto" w:fill="FFFFFF"/>
        </w:rPr>
        <w:t> </w:t>
      </w:r>
      <w:r w:rsidRPr="00775B38">
        <w:rPr>
          <w:rFonts w:cstheme="minorHAnsi"/>
          <w:b/>
          <w:bCs/>
          <w:sz w:val="36"/>
          <w:szCs w:val="36"/>
          <w:shd w:val="clear" w:color="auto" w:fill="FFFFFF"/>
        </w:rPr>
        <w:t xml:space="preserve"> </w:t>
      </w:r>
      <w:r>
        <w:rPr>
          <w:rFonts w:cstheme="minorHAnsi"/>
          <w:b/>
          <w:bCs/>
          <w:sz w:val="36"/>
          <w:szCs w:val="36"/>
          <w:shd w:val="clear" w:color="auto" w:fill="FFFFFF"/>
        </w:rPr>
        <w:t xml:space="preserve">ou </w:t>
      </w:r>
      <w:r w:rsidRPr="00775B38">
        <w:rPr>
          <w:rFonts w:cstheme="minorHAnsi"/>
          <w:b/>
          <w:bCs/>
          <w:sz w:val="36"/>
          <w:szCs w:val="36"/>
          <w:shd w:val="clear" w:color="auto" w:fill="FFFFFF"/>
        </w:rPr>
        <w:t>« Large Language Model » ou « LLM »</w:t>
      </w:r>
      <w:r>
        <w:rPr>
          <w:rFonts w:cstheme="minorHAnsi"/>
          <w:color w:val="000000" w:themeColor="text1"/>
          <w:sz w:val="36"/>
          <w:szCs w:val="36"/>
          <w:shd w:val="clear" w:color="auto" w:fill="FFFFFF" w:themeFill="background1"/>
        </w:rPr>
        <w:t> </w:t>
      </w:r>
      <w:r>
        <w:rPr>
          <w:rFonts w:cstheme="minorHAnsi"/>
          <w:sz w:val="36"/>
          <w:szCs w:val="36"/>
          <w:shd w:val="clear" w:color="auto" w:fill="FFFFFF"/>
        </w:rPr>
        <w:t xml:space="preserve">: </w:t>
      </w:r>
      <w:r w:rsidRPr="00775B38">
        <w:rPr>
          <w:rFonts w:cstheme="minorHAnsi"/>
          <w:sz w:val="36"/>
          <w:szCs w:val="36"/>
          <w:shd w:val="clear" w:color="auto" w:fill="FFFFFF"/>
        </w:rPr>
        <w:t> </w:t>
      </w:r>
      <w:hyperlink r:id="rId181"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985753">
        <w:rPr>
          <w:rFonts w:cstheme="minorHAnsi"/>
          <w:sz w:val="36"/>
          <w:szCs w:val="36"/>
          <w:shd w:val="clear" w:color="auto" w:fill="FFFFFF" w:themeFill="background1"/>
        </w:rPr>
        <w:t>généralement de l'ordre du milliard de </w:t>
      </w:r>
      <w:hyperlink r:id="rId182" w:anchor="Structure_du_r%C3%A9seau" w:history="1">
        <w:r w:rsidRPr="00985753">
          <w:rPr>
            <w:rStyle w:val="Lienhypertexte"/>
            <w:rFonts w:cstheme="minorHAnsi"/>
            <w:color w:val="auto"/>
            <w:sz w:val="36"/>
            <w:szCs w:val="36"/>
            <w:u w:val="none"/>
            <w:shd w:val="clear" w:color="auto" w:fill="FFFFFF" w:themeFill="background1"/>
          </w:rPr>
          <w:t>poids</w:t>
        </w:r>
      </w:hyperlink>
      <w:r w:rsidRPr="00985753">
        <w:rPr>
          <w:rFonts w:cstheme="minorHAnsi"/>
          <w:sz w:val="36"/>
          <w:szCs w:val="36"/>
          <w:shd w:val="clear" w:color="auto" w:fill="FFFFFF" w:themeFill="background1"/>
        </w:rPr>
        <w:t> ou plus</w:t>
      </w:r>
      <w:r w:rsidRPr="00775B38">
        <w:rPr>
          <w:rFonts w:cstheme="minorHAnsi"/>
          <w:sz w:val="36"/>
          <w:szCs w:val="36"/>
          <w:shd w:val="clear" w:color="auto" w:fill="FFFFFF" w:themeFill="background1"/>
        </w:rPr>
        <w:t>).</w:t>
      </w:r>
      <w:r>
        <w:rPr>
          <w:rFonts w:cstheme="minorHAnsi"/>
          <w:sz w:val="36"/>
          <w:szCs w:val="36"/>
          <w:shd w:val="clear" w:color="auto" w:fill="FFFFFF" w:themeFill="background1"/>
        </w:rPr>
        <w:t xml:space="preserve"> Utilisé dans les </w:t>
      </w:r>
      <w:r w:rsidRPr="00B60A07">
        <w:rPr>
          <w:rFonts w:cstheme="minorHAnsi"/>
          <w:i/>
          <w:iCs/>
          <w:sz w:val="36"/>
          <w:szCs w:val="36"/>
          <w:shd w:val="clear" w:color="auto" w:fill="FFFFFF" w:themeFill="background1"/>
        </w:rPr>
        <w:t>IA génératives</w:t>
      </w:r>
      <w:r>
        <w:rPr>
          <w:rFonts w:cstheme="minorHAnsi"/>
          <w:sz w:val="36"/>
          <w:szCs w:val="36"/>
          <w:shd w:val="clear" w:color="auto" w:fill="FFFFFF" w:themeFill="background1"/>
        </w:rPr>
        <w:t xml:space="preserve">* comme </w:t>
      </w:r>
      <w:r w:rsidRPr="002B65C8">
        <w:rPr>
          <w:rFonts w:cstheme="minorHAnsi"/>
          <w:i/>
          <w:iCs/>
          <w:sz w:val="36"/>
          <w:szCs w:val="36"/>
          <w:shd w:val="clear" w:color="auto" w:fill="FFFFFF" w:themeFill="background1"/>
        </w:rPr>
        <w:t>ChatGPT</w:t>
      </w:r>
      <w:r>
        <w:rPr>
          <w:rFonts w:cstheme="minorHAnsi"/>
          <w:sz w:val="36"/>
          <w:szCs w:val="36"/>
          <w:shd w:val="clear" w:color="auto" w:fill="FFFFFF" w:themeFill="background1"/>
        </w:rPr>
        <w:t>*.</w:t>
      </w:r>
    </w:p>
    <w:p w14:paraId="5057A03A" w14:textId="347247F1" w:rsidR="00F95BA8" w:rsidRDefault="00F95BA8" w:rsidP="00FB48E1">
      <w:pPr>
        <w:shd w:val="clear" w:color="auto" w:fill="FFFFFF" w:themeFill="background1"/>
        <w:rPr>
          <w:rFonts w:cstheme="minorHAnsi"/>
          <w:sz w:val="36"/>
          <w:szCs w:val="36"/>
          <w:shd w:val="clear" w:color="auto" w:fill="FFFFFF"/>
        </w:rPr>
      </w:pPr>
      <w:bookmarkStart w:id="356" w:name="_Hlk120106568"/>
      <w:r>
        <w:rPr>
          <w:rFonts w:cstheme="minorHAnsi"/>
          <w:b/>
          <w:bCs/>
          <w:sz w:val="36"/>
          <w:szCs w:val="36"/>
          <w:shd w:val="clear" w:color="auto" w:fill="FFFFFF" w:themeFill="background1"/>
        </w:rPr>
        <w:t xml:space="preserve">« Grille GED-DI » ou « Echelle GED-DI » ou « NCCPC » : </w:t>
      </w:r>
      <w:r w:rsidRPr="00F95BA8">
        <w:rPr>
          <w:rFonts w:cstheme="minorHAnsi"/>
          <w:b/>
          <w:bCs/>
          <w:sz w:val="36"/>
          <w:szCs w:val="36"/>
          <w:shd w:val="clear" w:color="auto" w:fill="FFFFFF" w:themeFill="background1"/>
        </w:rPr>
        <w:t>G</w:t>
      </w:r>
      <w:r w:rsidRPr="00F95BA8">
        <w:rPr>
          <w:rFonts w:cstheme="minorHAnsi"/>
          <w:sz w:val="36"/>
          <w:szCs w:val="36"/>
          <w:shd w:val="clear" w:color="auto" w:fill="FFFFFF" w:themeFill="background1"/>
        </w:rPr>
        <w:t>rille d’</w:t>
      </w:r>
      <w:r w:rsidRPr="00F95BA8">
        <w:rPr>
          <w:rFonts w:cstheme="minorHAnsi"/>
          <w:b/>
          <w:bCs/>
          <w:sz w:val="36"/>
          <w:szCs w:val="36"/>
          <w:shd w:val="clear" w:color="auto" w:fill="FFFFFF" w:themeFill="background1"/>
        </w:rPr>
        <w:t>E</w:t>
      </w:r>
      <w:r w:rsidRPr="00F95BA8">
        <w:rPr>
          <w:rFonts w:cstheme="minorHAnsi"/>
          <w:sz w:val="36"/>
          <w:szCs w:val="36"/>
          <w:shd w:val="clear" w:color="auto" w:fill="FFFFFF" w:themeFill="background1"/>
        </w:rPr>
        <w:t xml:space="preserve">valuation de la </w:t>
      </w:r>
      <w:r w:rsidRPr="00F95BA8">
        <w:rPr>
          <w:rFonts w:cstheme="minorHAnsi"/>
          <w:b/>
          <w:bCs/>
          <w:sz w:val="36"/>
          <w:szCs w:val="36"/>
          <w:shd w:val="clear" w:color="auto" w:fill="FFFFFF" w:themeFill="background1"/>
        </w:rPr>
        <w:t>D</w:t>
      </w:r>
      <w:r w:rsidRPr="00F95BA8">
        <w:rPr>
          <w:rFonts w:cstheme="minorHAnsi"/>
          <w:sz w:val="36"/>
          <w:szCs w:val="36"/>
          <w:shd w:val="clear" w:color="auto" w:fill="FFFFFF" w:themeFill="background1"/>
        </w:rPr>
        <w:t xml:space="preserve">ouleur- </w:t>
      </w:r>
      <w:r w:rsidRPr="00F95BA8">
        <w:rPr>
          <w:rFonts w:cstheme="minorHAnsi"/>
          <w:b/>
          <w:bCs/>
          <w:sz w:val="36"/>
          <w:szCs w:val="36"/>
          <w:shd w:val="clear" w:color="auto" w:fill="FFFFFF" w:themeFill="background1"/>
        </w:rPr>
        <w:t>D</w:t>
      </w:r>
      <w:r w:rsidRPr="00F95BA8">
        <w:rPr>
          <w:rFonts w:cstheme="minorHAnsi"/>
          <w:sz w:val="36"/>
          <w:szCs w:val="36"/>
          <w:shd w:val="clear" w:color="auto" w:fill="FFFFFF" w:themeFill="background1"/>
        </w:rPr>
        <w:t xml:space="preserve">éficience </w:t>
      </w:r>
      <w:r w:rsidRPr="00F95BA8">
        <w:rPr>
          <w:rFonts w:cstheme="minorHAnsi"/>
          <w:b/>
          <w:bCs/>
          <w:sz w:val="36"/>
          <w:szCs w:val="36"/>
          <w:shd w:val="clear" w:color="auto" w:fill="FFFFFF" w:themeFill="background1"/>
        </w:rPr>
        <w:t>I</w:t>
      </w:r>
      <w:r w:rsidRPr="00F95BA8">
        <w:rPr>
          <w:rFonts w:cstheme="minorHAnsi"/>
          <w:sz w:val="36"/>
          <w:szCs w:val="36"/>
          <w:shd w:val="clear" w:color="auto" w:fill="FFFFFF" w:themeFill="background1"/>
        </w:rPr>
        <w:t>ntellectuelle »</w:t>
      </w:r>
      <w:r>
        <w:rPr>
          <w:rFonts w:cstheme="minorHAnsi"/>
          <w:sz w:val="36"/>
          <w:szCs w:val="36"/>
          <w:shd w:val="clear" w:color="auto" w:fill="FFFFFF" w:themeFill="background1"/>
        </w:rPr>
        <w:t xml:space="preserve"> ou </w:t>
      </w:r>
      <w:r w:rsidRPr="00F95BA8">
        <w:rPr>
          <w:rFonts w:cstheme="minorHAnsi"/>
          <w:b/>
          <w:bCs/>
          <w:sz w:val="36"/>
          <w:szCs w:val="36"/>
          <w:shd w:val="clear" w:color="auto" w:fill="FFFFFF" w:themeFill="background1"/>
        </w:rPr>
        <w:t>N</w:t>
      </w:r>
      <w:r>
        <w:rPr>
          <w:rFonts w:cstheme="minorHAnsi"/>
          <w:sz w:val="36"/>
          <w:szCs w:val="36"/>
          <w:shd w:val="clear" w:color="auto" w:fill="FFFFFF" w:themeFill="background1"/>
        </w:rPr>
        <w:t xml:space="preserve">on </w:t>
      </w:r>
      <w:proofErr w:type="spellStart"/>
      <w:r w:rsidRPr="00F95BA8">
        <w:rPr>
          <w:rFonts w:cstheme="minorHAnsi"/>
          <w:b/>
          <w:bCs/>
          <w:sz w:val="36"/>
          <w:szCs w:val="36"/>
          <w:shd w:val="clear" w:color="auto" w:fill="FFFFFF" w:themeFill="background1"/>
        </w:rPr>
        <w:t>C</w:t>
      </w:r>
      <w:r>
        <w:rPr>
          <w:rFonts w:cstheme="minorHAnsi"/>
          <w:sz w:val="36"/>
          <w:szCs w:val="36"/>
          <w:shd w:val="clear" w:color="auto" w:fill="FFFFFF" w:themeFill="background1"/>
        </w:rPr>
        <w:t>ommunicating</w:t>
      </w:r>
      <w:proofErr w:type="spellEnd"/>
      <w:r>
        <w:rPr>
          <w:rFonts w:cstheme="minorHAnsi"/>
          <w:sz w:val="36"/>
          <w:szCs w:val="36"/>
          <w:shd w:val="clear" w:color="auto" w:fill="FFFFFF" w:themeFill="background1"/>
        </w:rPr>
        <w:t xml:space="preserve"> </w:t>
      </w:r>
      <w:proofErr w:type="spellStart"/>
      <w:r>
        <w:rPr>
          <w:rFonts w:cstheme="minorHAnsi"/>
          <w:sz w:val="36"/>
          <w:szCs w:val="36"/>
          <w:shd w:val="clear" w:color="auto" w:fill="FFFFFF" w:themeFill="background1"/>
        </w:rPr>
        <w:t>Children</w:t>
      </w:r>
      <w:proofErr w:type="spellEnd"/>
      <w:r>
        <w:rPr>
          <w:rFonts w:cstheme="minorHAnsi"/>
          <w:sz w:val="36"/>
          <w:szCs w:val="36"/>
          <w:shd w:val="clear" w:color="auto" w:fill="FFFFFF" w:themeFill="background1"/>
        </w:rPr>
        <w:t xml:space="preserve"> </w:t>
      </w:r>
      <w:r w:rsidRPr="00F95BA8">
        <w:rPr>
          <w:rFonts w:cstheme="minorHAnsi"/>
          <w:b/>
          <w:bCs/>
          <w:sz w:val="36"/>
          <w:szCs w:val="36"/>
          <w:shd w:val="clear" w:color="auto" w:fill="FFFFFF" w:themeFill="background1"/>
        </w:rPr>
        <w:t>P</w:t>
      </w:r>
      <w:r>
        <w:rPr>
          <w:rFonts w:cstheme="minorHAnsi"/>
          <w:sz w:val="36"/>
          <w:szCs w:val="36"/>
          <w:shd w:val="clear" w:color="auto" w:fill="FFFFFF" w:themeFill="background1"/>
        </w:rPr>
        <w:t xml:space="preserve">ain </w:t>
      </w:r>
      <w:r w:rsidRPr="00F95BA8">
        <w:rPr>
          <w:rFonts w:cstheme="minorHAnsi"/>
          <w:b/>
          <w:bCs/>
          <w:sz w:val="36"/>
          <w:szCs w:val="36"/>
          <w:shd w:val="clear" w:color="auto" w:fill="FFFFFF" w:themeFill="background1"/>
        </w:rPr>
        <w:t>C</w:t>
      </w:r>
      <w:r>
        <w:rPr>
          <w:rFonts w:cstheme="minorHAnsi"/>
          <w:sz w:val="36"/>
          <w:szCs w:val="36"/>
          <w:shd w:val="clear" w:color="auto" w:fill="FFFFFF" w:themeFill="background1"/>
        </w:rPr>
        <w:t xml:space="preserve">hecklist. Outil d’évaluation de </w:t>
      </w:r>
      <w:r w:rsidRPr="00F95BA8">
        <w:rPr>
          <w:rFonts w:cstheme="minorHAnsi"/>
          <w:sz w:val="36"/>
          <w:szCs w:val="36"/>
          <w:shd w:val="clear" w:color="auto" w:fill="FFFFFF" w:themeFill="background1"/>
        </w:rPr>
        <w:t xml:space="preserve">la </w:t>
      </w:r>
      <w:r w:rsidRPr="00F95BA8">
        <w:rPr>
          <w:rFonts w:cstheme="minorHAnsi"/>
          <w:sz w:val="36"/>
          <w:szCs w:val="36"/>
          <w:shd w:val="clear" w:color="auto" w:fill="FFFFFF"/>
        </w:rPr>
        <w:t>douleur chez le patient ne pouvant communiquer verbalement, ne pouvant s’auto-évaluer, en relation avec un handicap cognitif, essentiellement dans le cadre du polyhandicap. Plus récemment des travaux ont validé son emploi chez des </w:t>
      </w:r>
      <w:hyperlink r:id="rId183" w:history="1">
        <w:r w:rsidRPr="00F95BA8">
          <w:rPr>
            <w:rFonts w:cstheme="minorHAnsi"/>
            <w:sz w:val="36"/>
            <w:szCs w:val="36"/>
            <w:bdr w:val="none" w:sz="0" w:space="0" w:color="auto" w:frame="1"/>
            <w:shd w:val="clear" w:color="auto" w:fill="FFFFFF"/>
          </w:rPr>
          <w:t>enfants ou adultes avec signes de la sphère autistique</w:t>
        </w:r>
      </w:hyperlink>
      <w:r w:rsidRPr="00F95BA8">
        <w:rPr>
          <w:rFonts w:cstheme="minorHAnsi"/>
          <w:sz w:val="36"/>
          <w:szCs w:val="36"/>
          <w:shd w:val="clear" w:color="auto" w:fill="FFFFFF"/>
        </w:rPr>
        <w:t>.</w:t>
      </w:r>
      <w:r>
        <w:rPr>
          <w:rFonts w:cstheme="minorHAnsi"/>
          <w:sz w:val="36"/>
          <w:szCs w:val="36"/>
          <w:shd w:val="clear" w:color="auto" w:fill="FFFFFF"/>
        </w:rPr>
        <w:t xml:space="preserve"> </w:t>
      </w:r>
      <w:bookmarkEnd w:id="356"/>
      <w:r w:rsidRPr="00F95BA8">
        <w:rPr>
          <w:rFonts w:cstheme="minorHAnsi"/>
          <w:b/>
          <w:bCs/>
          <w:sz w:val="36"/>
          <w:szCs w:val="36"/>
          <w:shd w:val="clear" w:color="auto" w:fill="FFFFFF"/>
        </w:rPr>
        <w:t>IH 12 2022</w:t>
      </w:r>
      <w:r>
        <w:rPr>
          <w:rFonts w:cstheme="minorHAnsi"/>
          <w:sz w:val="36"/>
          <w:szCs w:val="36"/>
          <w:shd w:val="clear" w:color="auto" w:fill="FFFFFF"/>
        </w:rPr>
        <w:t>.</w:t>
      </w:r>
    </w:p>
    <w:p w14:paraId="1E4AF515" w14:textId="36649A29" w:rsidR="00C20730" w:rsidRDefault="00C20730" w:rsidP="00FB48E1">
      <w:pPr>
        <w:shd w:val="clear" w:color="auto" w:fill="FFFFFF" w:themeFill="background1"/>
        <w:rPr>
          <w:rFonts w:cstheme="minorHAnsi"/>
          <w:sz w:val="36"/>
          <w:szCs w:val="36"/>
          <w:shd w:val="clear" w:color="auto" w:fill="FFFFFF"/>
        </w:rPr>
      </w:pPr>
      <w:r w:rsidRPr="00C20730">
        <w:rPr>
          <w:rFonts w:cstheme="minorHAnsi"/>
          <w:b/>
          <w:bCs/>
          <w:sz w:val="36"/>
          <w:szCs w:val="36"/>
          <w:shd w:val="clear" w:color="auto" w:fill="FFFFFF"/>
        </w:rPr>
        <w:t>« Grossophobie »</w:t>
      </w:r>
      <w:r>
        <w:rPr>
          <w:rFonts w:cstheme="minorHAnsi"/>
          <w:sz w:val="36"/>
          <w:szCs w:val="36"/>
          <w:shd w:val="clear" w:color="auto" w:fill="FFFFFF"/>
        </w:rPr>
        <w:t xml:space="preserve"> : </w:t>
      </w:r>
      <w:r w:rsidRPr="00C20730">
        <w:rPr>
          <w:rFonts w:cstheme="minorHAnsi"/>
          <w:color w:val="000000" w:themeColor="text1"/>
          <w:sz w:val="36"/>
          <w:szCs w:val="36"/>
          <w:shd w:val="clear" w:color="auto" w:fill="FFFFFF" w:themeFill="background1"/>
        </w:rPr>
        <w:t>Discrimination envers les personnes obèses ou en surpoids</w:t>
      </w:r>
      <w:r>
        <w:rPr>
          <w:rFonts w:cstheme="minorHAnsi"/>
          <w:sz w:val="36"/>
          <w:szCs w:val="36"/>
          <w:shd w:val="clear" w:color="auto" w:fill="FFFFFF"/>
        </w:rPr>
        <w:t>.</w:t>
      </w:r>
    </w:p>
    <w:p w14:paraId="3CF21693" w14:textId="0E2A24B6" w:rsidR="00712D50" w:rsidRDefault="00712D50" w:rsidP="00FB48E1">
      <w:pPr>
        <w:shd w:val="clear" w:color="auto" w:fill="FFFFFF" w:themeFill="background1"/>
        <w:rPr>
          <w:rFonts w:cstheme="minorHAnsi"/>
          <w:sz w:val="36"/>
          <w:szCs w:val="36"/>
          <w:shd w:val="clear" w:color="auto" w:fill="FFFFFF"/>
        </w:rPr>
      </w:pPr>
      <w:bookmarkStart w:id="357" w:name="_Hlk170487531"/>
      <w:r w:rsidRPr="008B268B">
        <w:rPr>
          <w:rFonts w:cstheme="minorHAnsi"/>
          <w:b/>
          <w:bCs/>
          <w:sz w:val="36"/>
          <w:szCs w:val="36"/>
          <w:shd w:val="clear" w:color="auto" w:fill="FFFFFF"/>
        </w:rPr>
        <w:t>« Guérisseur » ou « Magnétiseur »</w:t>
      </w:r>
      <w:r>
        <w:rPr>
          <w:rFonts w:cstheme="minorHAnsi"/>
          <w:sz w:val="36"/>
          <w:szCs w:val="36"/>
          <w:shd w:val="clear" w:color="auto" w:fill="FFFFFF"/>
        </w:rPr>
        <w:t xml:space="preserve"> : </w:t>
      </w:r>
      <w:r w:rsidR="008B268B">
        <w:rPr>
          <w:rFonts w:cstheme="minorHAnsi"/>
          <w:sz w:val="36"/>
          <w:szCs w:val="36"/>
          <w:shd w:val="clear" w:color="auto" w:fill="FFFFFF"/>
        </w:rPr>
        <w:t>P</w:t>
      </w:r>
      <w:r>
        <w:rPr>
          <w:rFonts w:cstheme="minorHAnsi"/>
          <w:sz w:val="36"/>
          <w:szCs w:val="36"/>
          <w:shd w:val="clear" w:color="auto" w:fill="FFFFFF"/>
        </w:rPr>
        <w:t>ersonne</w:t>
      </w:r>
      <w:r w:rsidRPr="00712D50">
        <w:rPr>
          <w:rFonts w:cstheme="minorHAnsi"/>
          <w:sz w:val="36"/>
          <w:szCs w:val="36"/>
          <w:shd w:val="clear" w:color="auto" w:fill="FFFFFF"/>
        </w:rPr>
        <w:t xml:space="preserve"> qui </w:t>
      </w:r>
      <w:r>
        <w:rPr>
          <w:rFonts w:cstheme="minorHAnsi"/>
          <w:sz w:val="36"/>
          <w:szCs w:val="36"/>
          <w:shd w:val="clear" w:color="auto" w:fill="FFFFFF"/>
        </w:rPr>
        <w:t>prétend utiliser</w:t>
      </w:r>
      <w:r w:rsidRPr="00712D50">
        <w:rPr>
          <w:rFonts w:cstheme="minorHAnsi"/>
          <w:sz w:val="36"/>
          <w:szCs w:val="36"/>
          <w:shd w:val="clear" w:color="auto" w:fill="FFFFFF"/>
        </w:rPr>
        <w:t xml:space="preserve"> des techniques énergétiques pour soulager les douleurs, les maladies et les troubles émotionnels.</w:t>
      </w:r>
    </w:p>
    <w:p w14:paraId="19594E42" w14:textId="0A17DBF4" w:rsidR="00204F85" w:rsidRPr="00204F85" w:rsidRDefault="00204F85" w:rsidP="00204F85">
      <w:pPr>
        <w:rPr>
          <w:rFonts w:cstheme="minorHAnsi"/>
          <w:b/>
          <w:bCs/>
          <w:sz w:val="36"/>
          <w:szCs w:val="36"/>
        </w:rPr>
      </w:pPr>
      <w:r>
        <w:rPr>
          <w:rFonts w:cstheme="minorHAnsi"/>
          <w:b/>
          <w:bCs/>
          <w:sz w:val="36"/>
          <w:szCs w:val="36"/>
        </w:rPr>
        <w:t>« GWT » ou «</w:t>
      </w:r>
      <w:r w:rsidR="00B1180A">
        <w:rPr>
          <w:rFonts w:cstheme="minorHAnsi"/>
          <w:b/>
          <w:bCs/>
          <w:sz w:val="36"/>
          <w:szCs w:val="36"/>
        </w:rPr>
        <w:t xml:space="preserve"> </w:t>
      </w:r>
      <w:r>
        <w:rPr>
          <w:rFonts w:cstheme="minorHAnsi"/>
          <w:b/>
          <w:bCs/>
          <w:sz w:val="36"/>
          <w:szCs w:val="36"/>
        </w:rPr>
        <w:t xml:space="preserve">Théorie de l’espace de travail global » ou « Théorie de l’espace de travail neuronal global » ou « GNWT » : </w:t>
      </w:r>
      <w:r w:rsidRPr="009315C9">
        <w:rPr>
          <w:rFonts w:cstheme="minorHAnsi"/>
          <w:sz w:val="36"/>
          <w:szCs w:val="36"/>
        </w:rPr>
        <w:t xml:space="preserve">Théorie </w:t>
      </w:r>
      <w:r>
        <w:rPr>
          <w:rFonts w:cstheme="minorHAnsi"/>
          <w:sz w:val="36"/>
          <w:szCs w:val="36"/>
        </w:rPr>
        <w:t xml:space="preserve">de </w:t>
      </w:r>
      <w:r w:rsidRPr="00B1180A">
        <w:rPr>
          <w:rFonts w:cstheme="minorHAnsi"/>
          <w:sz w:val="36"/>
          <w:szCs w:val="36"/>
          <w:u w:val="single"/>
        </w:rPr>
        <w:t>Bernard Baars</w:t>
      </w:r>
      <w:r w:rsidRPr="00B1180A">
        <w:rPr>
          <w:rFonts w:cstheme="minorHAnsi"/>
          <w:sz w:val="36"/>
          <w:szCs w:val="36"/>
        </w:rPr>
        <w:t xml:space="preserve">*(défendue par </w:t>
      </w:r>
      <w:r w:rsidRPr="00B1180A">
        <w:rPr>
          <w:rFonts w:cstheme="minorHAnsi"/>
          <w:sz w:val="36"/>
          <w:szCs w:val="36"/>
          <w:u w:val="single"/>
        </w:rPr>
        <w:t>Stanislas Dehaene</w:t>
      </w:r>
      <w:r w:rsidRPr="00B1180A">
        <w:rPr>
          <w:rFonts w:cstheme="minorHAnsi"/>
          <w:sz w:val="36"/>
          <w:szCs w:val="36"/>
        </w:rPr>
        <w:t xml:space="preserve">* et </w:t>
      </w:r>
      <w:r w:rsidRPr="00B1180A">
        <w:rPr>
          <w:rFonts w:cstheme="minorHAnsi"/>
          <w:sz w:val="36"/>
          <w:szCs w:val="36"/>
          <w:u w:val="single"/>
        </w:rPr>
        <w:t>Jean-Pierre Changeux</w:t>
      </w:r>
      <w:r>
        <w:rPr>
          <w:rFonts w:cstheme="minorHAnsi"/>
          <w:sz w:val="36"/>
          <w:szCs w:val="36"/>
        </w:rPr>
        <w:t xml:space="preserve">*) qui postule que l’information entre dans la conscience lorsqu’elle est accessible et diffusée dans un « espace de travail » à l’échelle du cerveau impliquant notamment le cortex préfrontal. </w:t>
      </w:r>
    </w:p>
    <w:p w14:paraId="137F18AA" w14:textId="0D7E0C39" w:rsidR="00367AAD" w:rsidRDefault="00367AAD" w:rsidP="00FB48E1">
      <w:pPr>
        <w:shd w:val="clear" w:color="auto" w:fill="FFFFFF" w:themeFill="background1"/>
        <w:rPr>
          <w:rFonts w:cstheme="minorHAnsi"/>
          <w:sz w:val="36"/>
          <w:szCs w:val="36"/>
          <w:shd w:val="clear" w:color="auto" w:fill="FFFFFF"/>
        </w:rPr>
      </w:pPr>
      <w:bookmarkStart w:id="358" w:name="_Hlk152321229"/>
      <w:bookmarkEnd w:id="357"/>
      <w:r w:rsidRPr="00367AAD">
        <w:rPr>
          <w:rFonts w:cstheme="minorHAnsi"/>
          <w:b/>
          <w:bCs/>
          <w:sz w:val="36"/>
          <w:szCs w:val="36"/>
          <w:shd w:val="clear" w:color="auto" w:fill="FFFFFF"/>
        </w:rPr>
        <w:t>« Gyrus » ou « circonvolution cérébrale »</w:t>
      </w:r>
      <w:r>
        <w:rPr>
          <w:rFonts w:cstheme="minorHAnsi"/>
          <w:sz w:val="36"/>
          <w:szCs w:val="36"/>
          <w:shd w:val="clear" w:color="auto" w:fill="FFFFFF"/>
        </w:rPr>
        <w:t> : E</w:t>
      </w:r>
      <w:r w:rsidRPr="00367AAD">
        <w:rPr>
          <w:rFonts w:cstheme="minorHAnsi"/>
          <w:sz w:val="36"/>
          <w:szCs w:val="36"/>
          <w:shd w:val="clear" w:color="auto" w:fill="FFFFFF"/>
        </w:rPr>
        <w:t>nsemble de replis sinueux du cortex cérébral, délimités par des sillons plus profonds ou constants</w:t>
      </w:r>
      <w:r>
        <w:rPr>
          <w:rFonts w:cstheme="minorHAnsi"/>
          <w:sz w:val="36"/>
          <w:szCs w:val="36"/>
          <w:shd w:val="clear" w:color="auto" w:fill="FFFFFF"/>
        </w:rPr>
        <w:t xml:space="preserve"> de la surface du cortex.</w:t>
      </w:r>
      <w:r w:rsidRPr="00367AAD">
        <w:rPr>
          <w:rFonts w:cstheme="minorHAnsi"/>
          <w:sz w:val="36"/>
          <w:szCs w:val="36"/>
          <w:shd w:val="clear" w:color="auto" w:fill="FFFFFF"/>
        </w:rPr>
        <w:t> </w:t>
      </w:r>
    </w:p>
    <w:p w14:paraId="3DF3B38C" w14:textId="2BCA6EB5" w:rsidR="00376305" w:rsidRDefault="00376305" w:rsidP="00FB48E1">
      <w:pPr>
        <w:shd w:val="clear" w:color="auto" w:fill="FFFFFF" w:themeFill="background1"/>
        <w:rPr>
          <w:rFonts w:cstheme="minorHAnsi"/>
          <w:sz w:val="36"/>
          <w:szCs w:val="36"/>
          <w:shd w:val="clear" w:color="auto" w:fill="FFFFFF"/>
        </w:rPr>
      </w:pPr>
      <w:r w:rsidRPr="00376305">
        <w:rPr>
          <w:rFonts w:cstheme="minorHAnsi"/>
          <w:b/>
          <w:bCs/>
          <w:sz w:val="36"/>
          <w:szCs w:val="36"/>
          <w:shd w:val="clear" w:color="auto" w:fill="FFFFFF"/>
        </w:rPr>
        <w:t>« Gyrus denté »</w:t>
      </w:r>
      <w:r>
        <w:rPr>
          <w:rFonts w:cstheme="minorHAnsi"/>
          <w:sz w:val="36"/>
          <w:szCs w:val="36"/>
          <w:shd w:val="clear" w:color="auto" w:fill="FFFFFF"/>
        </w:rPr>
        <w:t> </w:t>
      </w:r>
      <w:r w:rsidRPr="00376305">
        <w:rPr>
          <w:rFonts w:cstheme="minorHAnsi"/>
          <w:b/>
          <w:bCs/>
          <w:sz w:val="36"/>
          <w:szCs w:val="36"/>
          <w:shd w:val="clear" w:color="auto" w:fill="FFFFFF"/>
        </w:rPr>
        <w:t>ou « Gyrus dentelé »</w:t>
      </w:r>
      <w:r>
        <w:rPr>
          <w:rFonts w:cstheme="minorHAnsi"/>
          <w:sz w:val="36"/>
          <w:szCs w:val="36"/>
          <w:shd w:val="clear" w:color="auto" w:fill="FFFFFF"/>
        </w:rPr>
        <w:t xml:space="preserve"> : </w:t>
      </w:r>
      <w:r w:rsidRPr="00376305">
        <w:rPr>
          <w:rFonts w:cstheme="minorHAnsi"/>
          <w:i/>
          <w:iCs/>
          <w:color w:val="000000" w:themeColor="text1"/>
          <w:sz w:val="36"/>
          <w:szCs w:val="36"/>
          <w:shd w:val="clear" w:color="auto" w:fill="FFFFFF" w:themeFill="background1"/>
        </w:rPr>
        <w:t>Gyrus</w:t>
      </w:r>
      <w:r w:rsidRPr="00376305">
        <w:rPr>
          <w:rFonts w:cstheme="minorHAnsi"/>
          <w:color w:val="000000" w:themeColor="text1"/>
          <w:sz w:val="36"/>
          <w:szCs w:val="36"/>
          <w:shd w:val="clear" w:color="auto" w:fill="FFFFFF" w:themeFill="background1"/>
        </w:rPr>
        <w:t>* du lobe limbique du cortex cérébral situé au-dessus du sillon hippocampique, le long de l'</w:t>
      </w:r>
      <w:r w:rsidRPr="00376305">
        <w:rPr>
          <w:rFonts w:cstheme="minorHAnsi"/>
          <w:i/>
          <w:iCs/>
          <w:color w:val="000000" w:themeColor="text1"/>
          <w:sz w:val="36"/>
          <w:szCs w:val="36"/>
          <w:shd w:val="clear" w:color="auto" w:fill="FFFFFF" w:themeFill="background1"/>
        </w:rPr>
        <w:t>hippocampe</w:t>
      </w:r>
      <w:r>
        <w:rPr>
          <w:rFonts w:cstheme="minorHAnsi"/>
          <w:color w:val="000000" w:themeColor="text1"/>
          <w:sz w:val="36"/>
          <w:szCs w:val="36"/>
          <w:shd w:val="clear" w:color="auto" w:fill="FFFFFF" w:themeFill="background1"/>
        </w:rPr>
        <w:t>*</w:t>
      </w:r>
      <w:r>
        <w:rPr>
          <w:rFonts w:cstheme="minorHAnsi"/>
          <w:sz w:val="36"/>
          <w:szCs w:val="36"/>
          <w:shd w:val="clear" w:color="auto" w:fill="FFFFFF"/>
        </w:rPr>
        <w:t xml:space="preserve">et impliqué dans les processus de mémorisation. </w:t>
      </w:r>
    </w:p>
    <w:p w14:paraId="5491DE57" w14:textId="5E2C5E07" w:rsidR="003A45C7" w:rsidRDefault="003A45C7" w:rsidP="00FB48E1">
      <w:pPr>
        <w:shd w:val="clear" w:color="auto" w:fill="FFFFFF" w:themeFill="background1"/>
        <w:rPr>
          <w:rFonts w:cstheme="minorHAnsi"/>
          <w:sz w:val="36"/>
          <w:szCs w:val="36"/>
          <w:shd w:val="clear" w:color="auto" w:fill="FFFFFF"/>
        </w:rPr>
      </w:pPr>
      <w:r w:rsidRPr="00376305">
        <w:rPr>
          <w:rFonts w:cstheme="minorHAnsi"/>
          <w:b/>
          <w:bCs/>
          <w:sz w:val="36"/>
          <w:szCs w:val="36"/>
          <w:shd w:val="clear" w:color="auto" w:fill="FFFFFF"/>
        </w:rPr>
        <w:t xml:space="preserve"> « Gyrus dentelé »</w:t>
      </w:r>
      <w:r>
        <w:rPr>
          <w:rFonts w:cstheme="minorHAnsi"/>
          <w:sz w:val="36"/>
          <w:szCs w:val="36"/>
          <w:shd w:val="clear" w:color="auto" w:fill="FFFFFF"/>
        </w:rPr>
        <w:t xml:space="preserve"> </w:t>
      </w:r>
      <w:r w:rsidRPr="00376305">
        <w:rPr>
          <w:rFonts w:cstheme="minorHAnsi"/>
          <w:b/>
          <w:bCs/>
          <w:sz w:val="36"/>
          <w:szCs w:val="36"/>
          <w:shd w:val="clear" w:color="auto" w:fill="FFFFFF"/>
        </w:rPr>
        <w:t>ou « Gyrus denté »</w:t>
      </w:r>
      <w:r>
        <w:rPr>
          <w:rFonts w:cstheme="minorHAnsi"/>
          <w:sz w:val="36"/>
          <w:szCs w:val="36"/>
          <w:shd w:val="clear" w:color="auto" w:fill="FFFFFF"/>
        </w:rPr>
        <w:t xml:space="preserve"> : </w:t>
      </w:r>
      <w:r w:rsidRPr="00376305">
        <w:rPr>
          <w:rFonts w:cstheme="minorHAnsi"/>
          <w:i/>
          <w:iCs/>
          <w:color w:val="000000" w:themeColor="text1"/>
          <w:sz w:val="36"/>
          <w:szCs w:val="36"/>
          <w:shd w:val="clear" w:color="auto" w:fill="FFFFFF" w:themeFill="background1"/>
        </w:rPr>
        <w:t>Gyrus</w:t>
      </w:r>
      <w:r w:rsidRPr="00376305">
        <w:rPr>
          <w:rFonts w:cstheme="minorHAnsi"/>
          <w:color w:val="000000" w:themeColor="text1"/>
          <w:sz w:val="36"/>
          <w:szCs w:val="36"/>
          <w:shd w:val="clear" w:color="auto" w:fill="FFFFFF" w:themeFill="background1"/>
        </w:rPr>
        <w:t>* du lobe limbique du cortex cérébral situé au-dessus du sillon hippocampique, le long de l'</w:t>
      </w:r>
      <w:r w:rsidRPr="00376305">
        <w:rPr>
          <w:rFonts w:cstheme="minorHAnsi"/>
          <w:i/>
          <w:iCs/>
          <w:color w:val="000000" w:themeColor="text1"/>
          <w:sz w:val="36"/>
          <w:szCs w:val="36"/>
          <w:shd w:val="clear" w:color="auto" w:fill="FFFFFF" w:themeFill="background1"/>
        </w:rPr>
        <w:t>hippocampe</w:t>
      </w:r>
      <w:r>
        <w:rPr>
          <w:rFonts w:cstheme="minorHAnsi"/>
          <w:color w:val="000000" w:themeColor="text1"/>
          <w:sz w:val="36"/>
          <w:szCs w:val="36"/>
          <w:shd w:val="clear" w:color="auto" w:fill="FFFFFF" w:themeFill="background1"/>
        </w:rPr>
        <w:t>*</w:t>
      </w:r>
      <w:r>
        <w:rPr>
          <w:rFonts w:cstheme="minorHAnsi"/>
          <w:sz w:val="36"/>
          <w:szCs w:val="36"/>
          <w:shd w:val="clear" w:color="auto" w:fill="FFFFFF"/>
        </w:rPr>
        <w:t xml:space="preserve">et impliqué dans les processus de mémorisation. </w:t>
      </w:r>
    </w:p>
    <w:bookmarkEnd w:id="358"/>
    <w:p w14:paraId="1DE81947" w14:textId="0E46629A" w:rsidR="006D5EB5" w:rsidRDefault="00B3499E" w:rsidP="00367AA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3499E">
        <w:rPr>
          <w:rFonts w:cstheme="minorHAnsi"/>
          <w:b/>
          <w:bCs/>
          <w:sz w:val="36"/>
          <w:szCs w:val="36"/>
          <w:shd w:val="clear" w:color="auto" w:fill="FFFFFF"/>
        </w:rPr>
        <w:t>Gyrus fusiforme</w:t>
      </w:r>
      <w:r>
        <w:rPr>
          <w:rFonts w:cstheme="minorHAnsi"/>
          <w:sz w:val="36"/>
          <w:szCs w:val="36"/>
          <w:shd w:val="clear" w:color="auto" w:fill="FFFFFF"/>
        </w:rPr>
        <w:t xml:space="preserve"> » : </w:t>
      </w:r>
      <w:r w:rsidR="00367AAD" w:rsidRPr="00367AAD">
        <w:rPr>
          <w:rFonts w:cstheme="minorHAnsi"/>
          <w:i/>
          <w:iCs/>
          <w:sz w:val="36"/>
          <w:szCs w:val="36"/>
          <w:shd w:val="clear" w:color="auto" w:fill="FFFFFF"/>
        </w:rPr>
        <w:t>circonvolution cérébrale</w:t>
      </w:r>
      <w:r w:rsidR="00367AAD">
        <w:rPr>
          <w:rFonts w:cstheme="minorHAnsi"/>
          <w:sz w:val="36"/>
          <w:szCs w:val="36"/>
          <w:shd w:val="clear" w:color="auto" w:fill="FFFFFF"/>
        </w:rPr>
        <w:t>* (</w:t>
      </w:r>
      <w:r w:rsidR="00367AAD" w:rsidRPr="00367AAD">
        <w:rPr>
          <w:rFonts w:cstheme="minorHAnsi"/>
          <w:i/>
          <w:iCs/>
          <w:sz w:val="36"/>
          <w:szCs w:val="36"/>
          <w:shd w:val="clear" w:color="auto" w:fill="FFFFFF"/>
        </w:rPr>
        <w:t>gyrus</w:t>
      </w:r>
      <w:r w:rsidR="00367AAD">
        <w:rPr>
          <w:rFonts w:cstheme="minorHAnsi"/>
          <w:sz w:val="36"/>
          <w:szCs w:val="36"/>
          <w:shd w:val="clear" w:color="auto" w:fill="FFFFFF"/>
        </w:rPr>
        <w:t>*) de la face inférieure du lobe temporal du cortex cérébral, notamment impliquée dans la reconnaissance des visages (</w:t>
      </w:r>
      <w:r w:rsidR="00367AAD" w:rsidRPr="00367AAD">
        <w:rPr>
          <w:rFonts w:cstheme="minorHAnsi"/>
          <w:i/>
          <w:iCs/>
          <w:sz w:val="36"/>
          <w:szCs w:val="36"/>
          <w:shd w:val="clear" w:color="auto" w:fill="FFFFFF"/>
        </w:rPr>
        <w:t>aire fusiforme des visages</w:t>
      </w:r>
      <w:r w:rsidR="00367AAD">
        <w:rPr>
          <w:rFonts w:cstheme="minorHAnsi"/>
          <w:sz w:val="36"/>
          <w:szCs w:val="36"/>
          <w:shd w:val="clear" w:color="auto" w:fill="FFFFFF"/>
        </w:rPr>
        <w:t xml:space="preserve">). </w:t>
      </w:r>
    </w:p>
    <w:p w14:paraId="7093D622" w14:textId="77777777" w:rsidR="0042270F" w:rsidRPr="00367AAD" w:rsidRDefault="0042270F" w:rsidP="00367AAD">
      <w:pPr>
        <w:shd w:val="clear" w:color="auto" w:fill="FFFFFF" w:themeFill="background1"/>
        <w:rPr>
          <w:rFonts w:cstheme="minorHAnsi"/>
          <w:sz w:val="36"/>
          <w:szCs w:val="36"/>
        </w:rPr>
      </w:pPr>
    </w:p>
    <w:p w14:paraId="0B8C270F" w14:textId="365B36D5" w:rsidR="004634D8" w:rsidRDefault="004634D8" w:rsidP="00B902AA">
      <w:pPr>
        <w:rPr>
          <w:rFonts w:cstheme="minorHAnsi"/>
          <w:sz w:val="36"/>
          <w:szCs w:val="36"/>
          <w:shd w:val="clear" w:color="auto" w:fill="FFFFFF" w:themeFill="background1"/>
        </w:rPr>
      </w:pPr>
      <w:bookmarkStart w:id="359" w:name="_Hlk111298243"/>
      <w:bookmarkStart w:id="360" w:name="_Hlk92627023"/>
      <w:r>
        <w:rPr>
          <w:rFonts w:cstheme="minorHAnsi"/>
          <w:b/>
          <w:bCs/>
          <w:sz w:val="36"/>
          <w:szCs w:val="36"/>
        </w:rPr>
        <w:t>« Hallucination » </w:t>
      </w:r>
      <w:r w:rsidRPr="004634D8">
        <w:rPr>
          <w:rFonts w:cstheme="minorHAnsi"/>
          <w:b/>
          <w:bCs/>
          <w:sz w:val="36"/>
          <w:szCs w:val="36"/>
          <w:shd w:val="clear" w:color="auto" w:fill="FFFFFF" w:themeFill="background1"/>
        </w:rPr>
        <w:t xml:space="preserve">: </w:t>
      </w:r>
      <w:r w:rsidRPr="004634D8">
        <w:rPr>
          <w:rFonts w:cstheme="minorHAnsi"/>
          <w:sz w:val="36"/>
          <w:szCs w:val="36"/>
          <w:shd w:val="clear" w:color="auto" w:fill="FFFFFF" w:themeFill="background1"/>
        </w:rPr>
        <w:t>Perception pathologique de faits, d'objets qui n'existent pas, de sensations en l'absence de stimulus extérieur</w:t>
      </w:r>
      <w:r>
        <w:rPr>
          <w:rFonts w:cstheme="minorHAnsi"/>
          <w:sz w:val="36"/>
          <w:szCs w:val="36"/>
          <w:shd w:val="clear" w:color="auto" w:fill="FFFFFF" w:themeFill="background1"/>
        </w:rPr>
        <w:t>, qui se présentent spontanément indépendamment de la volonté du patient.</w:t>
      </w:r>
    </w:p>
    <w:p w14:paraId="4F469E11" w14:textId="5E5C70DB" w:rsidR="00BA45D6" w:rsidRPr="00BA45D6" w:rsidRDefault="00BA45D6" w:rsidP="00B902AA">
      <w:pPr>
        <w:rPr>
          <w:rFonts w:cstheme="minorHAnsi"/>
          <w:b/>
          <w:bCs/>
          <w:sz w:val="36"/>
          <w:szCs w:val="36"/>
        </w:rPr>
      </w:pPr>
      <w:r>
        <w:rPr>
          <w:rFonts w:cstheme="minorHAnsi"/>
          <w:sz w:val="36"/>
          <w:szCs w:val="36"/>
          <w:shd w:val="clear" w:color="auto" w:fill="FFFFFF" w:themeFill="background1"/>
        </w:rPr>
        <w:t>« </w:t>
      </w:r>
      <w:r w:rsidRPr="00BA45D6">
        <w:rPr>
          <w:rFonts w:cstheme="minorHAnsi"/>
          <w:b/>
          <w:bCs/>
          <w:sz w:val="36"/>
          <w:szCs w:val="36"/>
          <w:shd w:val="clear" w:color="auto" w:fill="FFFFFF" w:themeFill="background1"/>
        </w:rPr>
        <w:t>Hallucination négative</w:t>
      </w:r>
      <w:r>
        <w:rPr>
          <w:rFonts w:cstheme="minorHAnsi"/>
          <w:sz w:val="36"/>
          <w:szCs w:val="36"/>
          <w:shd w:val="clear" w:color="auto" w:fill="FFFFFF" w:themeFill="background1"/>
        </w:rPr>
        <w:t> » : Phénomène hypnotique qui suggère au patient de ne plus observer un fait (</w:t>
      </w:r>
      <w:r w:rsidRPr="00BA45D6">
        <w:rPr>
          <w:rFonts w:cstheme="minorHAnsi"/>
          <w:i/>
          <w:iCs/>
          <w:sz w:val="36"/>
          <w:szCs w:val="36"/>
          <w:shd w:val="clear" w:color="auto" w:fill="FFFFFF" w:themeFill="background1"/>
        </w:rPr>
        <w:t xml:space="preserve">son, image, odeur, </w:t>
      </w:r>
      <w:r>
        <w:rPr>
          <w:rFonts w:cstheme="minorHAnsi"/>
          <w:i/>
          <w:iCs/>
          <w:sz w:val="36"/>
          <w:szCs w:val="36"/>
          <w:shd w:val="clear" w:color="auto" w:fill="FFFFFF" w:themeFill="background1"/>
        </w:rPr>
        <w:t xml:space="preserve">personne, </w:t>
      </w:r>
      <w:r w:rsidRPr="00BA45D6">
        <w:rPr>
          <w:rFonts w:cstheme="minorHAnsi"/>
          <w:i/>
          <w:iCs/>
          <w:sz w:val="36"/>
          <w:szCs w:val="36"/>
          <w:shd w:val="clear" w:color="auto" w:fill="FFFFFF" w:themeFill="background1"/>
        </w:rPr>
        <w:t>etc.</w:t>
      </w:r>
      <w:r>
        <w:rPr>
          <w:rFonts w:cstheme="minorHAnsi"/>
          <w:sz w:val="36"/>
          <w:szCs w:val="36"/>
          <w:shd w:val="clear" w:color="auto" w:fill="FFFFFF" w:themeFill="background1"/>
        </w:rPr>
        <w:t>) qui existe réellement.</w:t>
      </w:r>
    </w:p>
    <w:p w14:paraId="629EF66A" w14:textId="5470A584" w:rsidR="00BA45D6" w:rsidRDefault="00BA45D6" w:rsidP="00B902AA">
      <w:pPr>
        <w:rPr>
          <w:rFonts w:cstheme="minorHAnsi"/>
          <w:b/>
          <w:bCs/>
          <w:sz w:val="36"/>
          <w:szCs w:val="36"/>
        </w:rPr>
      </w:pPr>
      <w:r>
        <w:rPr>
          <w:rFonts w:cstheme="minorHAnsi"/>
          <w:sz w:val="36"/>
          <w:szCs w:val="36"/>
          <w:shd w:val="clear" w:color="auto" w:fill="FFFFFF" w:themeFill="background1"/>
        </w:rPr>
        <w:t>« </w:t>
      </w:r>
      <w:r w:rsidRPr="00BA45D6">
        <w:rPr>
          <w:rFonts w:cstheme="minorHAnsi"/>
          <w:b/>
          <w:bCs/>
          <w:sz w:val="36"/>
          <w:szCs w:val="36"/>
          <w:shd w:val="clear" w:color="auto" w:fill="FFFFFF" w:themeFill="background1"/>
        </w:rPr>
        <w:t>Hallucination positive</w:t>
      </w:r>
      <w:r>
        <w:rPr>
          <w:rFonts w:cstheme="minorHAnsi"/>
          <w:sz w:val="36"/>
          <w:szCs w:val="36"/>
          <w:shd w:val="clear" w:color="auto" w:fill="FFFFFF" w:themeFill="background1"/>
        </w:rPr>
        <w:t xml:space="preserve"> » : </w:t>
      </w:r>
      <w:bookmarkStart w:id="361" w:name="_Hlk148098625"/>
      <w:r>
        <w:rPr>
          <w:rFonts w:cstheme="minorHAnsi"/>
          <w:sz w:val="36"/>
          <w:szCs w:val="36"/>
          <w:shd w:val="clear" w:color="auto" w:fill="FFFFFF" w:themeFill="background1"/>
        </w:rPr>
        <w:t>Phénomène hypnotique qui suggère au patient d’observer un fait (</w:t>
      </w:r>
      <w:r w:rsidRPr="00BA45D6">
        <w:rPr>
          <w:rFonts w:cstheme="minorHAnsi"/>
          <w:i/>
          <w:iCs/>
          <w:sz w:val="36"/>
          <w:szCs w:val="36"/>
          <w:shd w:val="clear" w:color="auto" w:fill="FFFFFF" w:themeFill="background1"/>
        </w:rPr>
        <w:t>son, image, odeur,</w:t>
      </w:r>
      <w:r>
        <w:rPr>
          <w:rFonts w:cstheme="minorHAnsi"/>
          <w:i/>
          <w:iCs/>
          <w:sz w:val="36"/>
          <w:szCs w:val="36"/>
          <w:shd w:val="clear" w:color="auto" w:fill="FFFFFF" w:themeFill="background1"/>
        </w:rPr>
        <w:t xml:space="preserve"> personne,</w:t>
      </w:r>
      <w:r w:rsidRPr="00BA45D6">
        <w:rPr>
          <w:rFonts w:cstheme="minorHAnsi"/>
          <w:i/>
          <w:iCs/>
          <w:sz w:val="36"/>
          <w:szCs w:val="36"/>
          <w:shd w:val="clear" w:color="auto" w:fill="FFFFFF" w:themeFill="background1"/>
        </w:rPr>
        <w:t xml:space="preserve"> etc.</w:t>
      </w:r>
      <w:r>
        <w:rPr>
          <w:rFonts w:cstheme="minorHAnsi"/>
          <w:sz w:val="36"/>
          <w:szCs w:val="36"/>
          <w:shd w:val="clear" w:color="auto" w:fill="FFFFFF" w:themeFill="background1"/>
        </w:rPr>
        <w:t>) qui n’existe pas réellement.</w:t>
      </w:r>
    </w:p>
    <w:bookmarkEnd w:id="361"/>
    <w:p w14:paraId="63770213" w14:textId="0F069B9A" w:rsidR="00AA697F" w:rsidRDefault="00AA697F" w:rsidP="00B902AA">
      <w:pPr>
        <w:rPr>
          <w:rFonts w:cstheme="minorHAnsi"/>
          <w:b/>
          <w:bCs/>
          <w:sz w:val="36"/>
          <w:szCs w:val="36"/>
        </w:rPr>
      </w:pPr>
      <w:r>
        <w:rPr>
          <w:rFonts w:cstheme="minorHAnsi"/>
          <w:b/>
          <w:bCs/>
          <w:sz w:val="36"/>
          <w:szCs w:val="36"/>
        </w:rPr>
        <w:t>« </w:t>
      </w:r>
      <w:proofErr w:type="spellStart"/>
      <w:r>
        <w:rPr>
          <w:rFonts w:cstheme="minorHAnsi"/>
          <w:b/>
          <w:bCs/>
          <w:sz w:val="36"/>
          <w:szCs w:val="36"/>
        </w:rPr>
        <w:t>HAPNeSS</w:t>
      </w:r>
      <w:proofErr w:type="spellEnd"/>
      <w:r>
        <w:rPr>
          <w:rFonts w:cstheme="minorHAnsi"/>
          <w:b/>
          <w:bCs/>
          <w:sz w:val="36"/>
          <w:szCs w:val="36"/>
        </w:rPr>
        <w:t xml:space="preserve"> » : </w:t>
      </w:r>
      <w:r>
        <w:rPr>
          <w:rFonts w:cstheme="minorHAnsi"/>
          <w:sz w:val="36"/>
          <w:szCs w:val="36"/>
        </w:rPr>
        <w:t>Hypnose adaptée pour les personnes souffrant de troubles neurocognitifs aux stades sévères</w:t>
      </w:r>
      <w:r w:rsidR="001C3A13">
        <w:rPr>
          <w:rFonts w:cstheme="minorHAnsi"/>
          <w:sz w:val="36"/>
          <w:szCs w:val="36"/>
        </w:rPr>
        <w:t xml:space="preserve"> (</w:t>
      </w:r>
      <w:r w:rsidR="001C3A13" w:rsidRPr="00D95298">
        <w:rPr>
          <w:rFonts w:cstheme="minorHAnsi"/>
          <w:sz w:val="36"/>
          <w:szCs w:val="36"/>
        </w:rPr>
        <w:t xml:space="preserve">développée par </w:t>
      </w:r>
      <w:r w:rsidR="001C3A13" w:rsidRPr="00D95298">
        <w:rPr>
          <w:rFonts w:cstheme="minorHAnsi"/>
          <w:sz w:val="36"/>
          <w:szCs w:val="36"/>
          <w:u w:val="single"/>
        </w:rPr>
        <w:t>Marie Floccia</w:t>
      </w:r>
      <w:r w:rsidR="001C3A13" w:rsidRPr="001C3A13">
        <w:rPr>
          <w:rFonts w:cstheme="minorHAnsi"/>
          <w:i/>
          <w:iCs/>
          <w:sz w:val="36"/>
          <w:szCs w:val="36"/>
        </w:rPr>
        <w:t>*).</w:t>
      </w:r>
      <w:r w:rsidR="001C3A13">
        <w:rPr>
          <w:rFonts w:cstheme="minorHAnsi"/>
          <w:sz w:val="36"/>
          <w:szCs w:val="36"/>
        </w:rPr>
        <w:t xml:space="preserve"> </w:t>
      </w:r>
      <w:bookmarkEnd w:id="359"/>
      <w:r w:rsidR="001C3A13" w:rsidRPr="001C3A13">
        <w:rPr>
          <w:rFonts w:cstheme="minorHAnsi"/>
          <w:b/>
          <w:bCs/>
          <w:sz w:val="36"/>
          <w:szCs w:val="36"/>
        </w:rPr>
        <w:t>IH 08 2022</w:t>
      </w:r>
    </w:p>
    <w:p w14:paraId="3707D39D" w14:textId="21B8CCED" w:rsidR="00B32218" w:rsidRDefault="00B32218" w:rsidP="00B902AA">
      <w:pPr>
        <w:rPr>
          <w:rFonts w:cstheme="minorHAnsi"/>
          <w:sz w:val="36"/>
          <w:szCs w:val="36"/>
        </w:rPr>
      </w:pPr>
      <w:r>
        <w:rPr>
          <w:rFonts w:cstheme="minorHAnsi"/>
          <w:b/>
          <w:bCs/>
          <w:sz w:val="36"/>
          <w:szCs w:val="36"/>
        </w:rPr>
        <w:t>« </w:t>
      </w:r>
      <w:proofErr w:type="spellStart"/>
      <w:r>
        <w:rPr>
          <w:rFonts w:cstheme="minorHAnsi"/>
          <w:b/>
          <w:bCs/>
          <w:sz w:val="36"/>
          <w:szCs w:val="36"/>
        </w:rPr>
        <w:t>Happycratie</w:t>
      </w:r>
      <w:proofErr w:type="spellEnd"/>
      <w:r>
        <w:rPr>
          <w:rFonts w:cstheme="minorHAnsi"/>
          <w:b/>
          <w:bCs/>
          <w:sz w:val="36"/>
          <w:szCs w:val="36"/>
        </w:rPr>
        <w:t xml:space="preserve"> » : </w:t>
      </w:r>
      <w:r>
        <w:rPr>
          <w:rFonts w:cstheme="minorHAnsi"/>
          <w:sz w:val="36"/>
          <w:szCs w:val="36"/>
        </w:rPr>
        <w:t xml:space="preserve">Terme inventé par </w:t>
      </w:r>
      <w:r w:rsidRPr="00D95298">
        <w:rPr>
          <w:rFonts w:cstheme="minorHAnsi"/>
          <w:sz w:val="36"/>
          <w:szCs w:val="36"/>
          <w:u w:val="single"/>
        </w:rPr>
        <w:t>Eva Illouz</w:t>
      </w:r>
      <w:r>
        <w:rPr>
          <w:rFonts w:cstheme="minorHAnsi"/>
          <w:sz w:val="36"/>
          <w:szCs w:val="36"/>
        </w:rPr>
        <w:t xml:space="preserve">* pour dénoncer la dictature de l’injonction au bonheur. </w:t>
      </w:r>
      <w:r w:rsidRPr="00B32218">
        <w:rPr>
          <w:rFonts w:cstheme="minorHAnsi"/>
          <w:b/>
          <w:bCs/>
          <w:sz w:val="36"/>
          <w:szCs w:val="36"/>
        </w:rPr>
        <w:t>IH 09 2022.</w:t>
      </w:r>
      <w:r>
        <w:rPr>
          <w:rFonts w:cstheme="minorHAnsi"/>
          <w:sz w:val="36"/>
          <w:szCs w:val="36"/>
        </w:rPr>
        <w:t xml:space="preserve"> </w:t>
      </w:r>
    </w:p>
    <w:p w14:paraId="3D39EE7C" w14:textId="14A44619" w:rsidR="00D95298" w:rsidRPr="00B32218" w:rsidRDefault="00D95298" w:rsidP="00B902AA">
      <w:pPr>
        <w:rPr>
          <w:rFonts w:cstheme="minorHAnsi"/>
          <w:sz w:val="36"/>
          <w:szCs w:val="36"/>
        </w:rPr>
      </w:pPr>
      <w:r w:rsidRPr="00D95298">
        <w:rPr>
          <w:rFonts w:cstheme="minorHAnsi"/>
          <w:b/>
          <w:bCs/>
          <w:sz w:val="36"/>
          <w:szCs w:val="36"/>
        </w:rPr>
        <w:t>« Haptic Gamma Embodiement » ou « HGE »</w:t>
      </w:r>
      <w:r>
        <w:rPr>
          <w:rFonts w:cstheme="minorHAnsi"/>
          <w:sz w:val="36"/>
          <w:szCs w:val="36"/>
        </w:rPr>
        <w:t xml:space="preserve"> : Technique de thérapie développée par </w:t>
      </w:r>
      <w:r w:rsidRPr="00D95298">
        <w:rPr>
          <w:rFonts w:cstheme="minorHAnsi"/>
          <w:sz w:val="36"/>
          <w:szCs w:val="36"/>
          <w:u w:val="single"/>
        </w:rPr>
        <w:t>Marcelo Muniz</w:t>
      </w:r>
      <w:r>
        <w:rPr>
          <w:rFonts w:cstheme="minorHAnsi"/>
          <w:sz w:val="36"/>
          <w:szCs w:val="36"/>
        </w:rPr>
        <w:t xml:space="preserve">* qui </w:t>
      </w:r>
      <w:r w:rsidRPr="00D95298">
        <w:rPr>
          <w:rFonts w:cstheme="minorHAnsi"/>
          <w:sz w:val="36"/>
          <w:szCs w:val="36"/>
        </w:rPr>
        <w:t>explore les relations de l’être humain avec la gravité et son rapport au temps et à l’espace</w:t>
      </w:r>
      <w:r w:rsidR="000E3E31">
        <w:rPr>
          <w:rFonts w:cstheme="minorHAnsi"/>
          <w:sz w:val="36"/>
          <w:szCs w:val="36"/>
        </w:rPr>
        <w:t xml:space="preserve"> e</w:t>
      </w:r>
      <w:r w:rsidRPr="00D95298">
        <w:rPr>
          <w:rFonts w:cstheme="minorHAnsi"/>
          <w:sz w:val="36"/>
          <w:szCs w:val="36"/>
        </w:rPr>
        <w:t>n utilisant le toucher, le mouvement et la perception sensori-motrice</w:t>
      </w:r>
      <w:r w:rsidR="000E3E31">
        <w:rPr>
          <w:rFonts w:cstheme="minorHAnsi"/>
          <w:sz w:val="36"/>
          <w:szCs w:val="36"/>
        </w:rPr>
        <w:t>.</w:t>
      </w:r>
    </w:p>
    <w:p w14:paraId="53226746" w14:textId="76C44AD0" w:rsidR="00A27BB5" w:rsidRDefault="006D5EB5" w:rsidP="00B902AA">
      <w:pPr>
        <w:rPr>
          <w:rFonts w:cstheme="minorHAnsi"/>
          <w:b/>
          <w:bCs/>
          <w:sz w:val="36"/>
          <w:szCs w:val="36"/>
        </w:rPr>
      </w:pPr>
      <w:r w:rsidRPr="00726A22">
        <w:rPr>
          <w:rFonts w:cstheme="minorHAnsi"/>
          <w:b/>
          <w:bCs/>
          <w:sz w:val="36"/>
          <w:szCs w:val="36"/>
        </w:rPr>
        <w:t xml:space="preserve">« Haptique » : </w:t>
      </w:r>
      <w:r w:rsidRPr="00726A22">
        <w:rPr>
          <w:rFonts w:cstheme="minorHAnsi"/>
          <w:sz w:val="36"/>
          <w:szCs w:val="36"/>
        </w:rPr>
        <w:t>Discipline qui explore et exploite le sens du toucher et les phénomènes kinesthésiques</w:t>
      </w:r>
      <w:r w:rsidR="001646D1" w:rsidRPr="00726A22">
        <w:rPr>
          <w:rFonts w:cstheme="minorHAnsi"/>
          <w:sz w:val="36"/>
          <w:szCs w:val="36"/>
        </w:rPr>
        <w:t xml:space="preserve"> (</w:t>
      </w:r>
      <w:r w:rsidR="001646D1" w:rsidRPr="00D95298">
        <w:rPr>
          <w:rFonts w:cstheme="minorHAnsi"/>
          <w:sz w:val="36"/>
          <w:szCs w:val="36"/>
        </w:rPr>
        <w:t>mouvement</w:t>
      </w:r>
      <w:r w:rsidR="001646D1" w:rsidRPr="00723EB9">
        <w:rPr>
          <w:rFonts w:cstheme="minorHAnsi"/>
          <w:i/>
          <w:iCs/>
          <w:sz w:val="36"/>
          <w:szCs w:val="36"/>
        </w:rPr>
        <w:t>)</w:t>
      </w:r>
      <w:r w:rsidRPr="00723EB9">
        <w:rPr>
          <w:rFonts w:cstheme="minorHAnsi"/>
          <w:i/>
          <w:iCs/>
          <w:sz w:val="36"/>
          <w:szCs w:val="36"/>
        </w:rPr>
        <w:t>.</w:t>
      </w:r>
      <w:r w:rsidRPr="00726A22">
        <w:rPr>
          <w:rFonts w:cstheme="minorHAnsi"/>
          <w:sz w:val="36"/>
          <w:szCs w:val="36"/>
        </w:rPr>
        <w:t xml:space="preserve"> Equivalent : tactile</w:t>
      </w:r>
      <w:bookmarkEnd w:id="360"/>
      <w:r w:rsidRPr="00726A22">
        <w:rPr>
          <w:rFonts w:cstheme="minorHAnsi"/>
          <w:sz w:val="36"/>
          <w:szCs w:val="36"/>
        </w:rPr>
        <w:t>.</w:t>
      </w:r>
      <w:r w:rsidR="001646D1" w:rsidRPr="00726A22">
        <w:rPr>
          <w:rFonts w:cstheme="minorHAnsi"/>
          <w:sz w:val="36"/>
          <w:szCs w:val="36"/>
        </w:rPr>
        <w:t xml:space="preserve"> </w:t>
      </w:r>
      <w:r w:rsidR="001646D1" w:rsidRPr="00726A22">
        <w:rPr>
          <w:rFonts w:cstheme="minorHAnsi"/>
          <w:b/>
          <w:bCs/>
          <w:sz w:val="36"/>
          <w:szCs w:val="36"/>
        </w:rPr>
        <w:t>IH 01 2022</w:t>
      </w:r>
    </w:p>
    <w:p w14:paraId="0C142BCE" w14:textId="75DBA269" w:rsidR="00DD143B" w:rsidRDefault="00DD143B" w:rsidP="00B902AA">
      <w:pPr>
        <w:rPr>
          <w:rFonts w:cstheme="minorHAnsi"/>
          <w:color w:val="202122"/>
          <w:sz w:val="36"/>
          <w:szCs w:val="36"/>
          <w:shd w:val="clear" w:color="auto" w:fill="FFFFFF"/>
        </w:rPr>
      </w:pPr>
      <w:r>
        <w:rPr>
          <w:rFonts w:cstheme="minorHAnsi"/>
          <w:b/>
          <w:bCs/>
          <w:sz w:val="36"/>
          <w:szCs w:val="36"/>
        </w:rPr>
        <w:t xml:space="preserve">« Haptonomie » : </w:t>
      </w:r>
      <w:r w:rsidRPr="00DD143B">
        <w:rPr>
          <w:rFonts w:cstheme="minorHAnsi"/>
          <w:color w:val="202122"/>
          <w:sz w:val="36"/>
          <w:szCs w:val="36"/>
          <w:shd w:val="clear" w:color="auto" w:fill="FFFFFF"/>
        </w:rPr>
        <w:t>Nom que l'on donne parfois à l'étude de l'affectivité. Ce terme embrasse un grand nombre de pratiques hétérogènes, et n'a pas de statut institutionnel défini au sein des pratiques médicales et paramédicales. Le concept a été créé par le psychothérapeute </w:t>
      </w:r>
      <w:hyperlink r:id="rId184" w:tooltip="Frans Veldman" w:history="1">
        <w:r w:rsidRPr="00B1180A">
          <w:rPr>
            <w:rFonts w:cstheme="minorHAnsi"/>
            <w:sz w:val="36"/>
            <w:szCs w:val="36"/>
            <w:u w:val="single"/>
            <w:shd w:val="clear" w:color="auto" w:fill="FFFFFF"/>
          </w:rPr>
          <w:t>Frans Veldman</w:t>
        </w:r>
      </w:hyperlink>
      <w:r w:rsidR="0025523F">
        <w:rPr>
          <w:rFonts w:cstheme="minorHAnsi"/>
          <w:sz w:val="36"/>
          <w:szCs w:val="36"/>
          <w:shd w:val="clear" w:color="auto" w:fill="FFFFFF"/>
        </w:rPr>
        <w:t>*</w:t>
      </w:r>
      <w:r w:rsidRPr="00DD143B">
        <w:rPr>
          <w:rFonts w:cstheme="minorHAnsi"/>
          <w:color w:val="202122"/>
          <w:sz w:val="36"/>
          <w:szCs w:val="36"/>
          <w:shd w:val="clear" w:color="auto" w:fill="FFFFFF"/>
        </w:rPr>
        <w:t xml:space="preserve"> : il l'a originellement défini comme un ensemble de pratiques cherchant à intensifier les bienfaits de l'accompagnement thérapeutique par une attention particulière accordée à la relation, dans laquelle le toucher, notamment, prend une place particulière. Son champ d'application principal concerne son utilisation comme soin psychologique durant la maternité, de la grossesse aux soins du petit enfant en passant par les soins obstétriques. Son efficacité n'est pas </w:t>
      </w:r>
      <w:r w:rsidR="00397D61">
        <w:rPr>
          <w:rFonts w:cstheme="minorHAnsi"/>
          <w:color w:val="202122"/>
          <w:sz w:val="36"/>
          <w:szCs w:val="36"/>
          <w:shd w:val="clear" w:color="auto" w:fill="FFFFFF"/>
        </w:rPr>
        <w:t xml:space="preserve">encore </w:t>
      </w:r>
      <w:r w:rsidRPr="00DD143B">
        <w:rPr>
          <w:rFonts w:cstheme="minorHAnsi"/>
          <w:color w:val="202122"/>
          <w:sz w:val="36"/>
          <w:szCs w:val="36"/>
          <w:shd w:val="clear" w:color="auto" w:fill="FFFFFF"/>
        </w:rPr>
        <w:t>démontrée.</w:t>
      </w:r>
    </w:p>
    <w:p w14:paraId="5CBDCAE4" w14:textId="06A6E9A9" w:rsidR="00AD0699" w:rsidRDefault="00AD0699" w:rsidP="00B902AA">
      <w:pPr>
        <w:rPr>
          <w:rFonts w:cstheme="minorHAnsi"/>
          <w:b/>
          <w:bCs/>
          <w:color w:val="202122"/>
          <w:sz w:val="36"/>
          <w:szCs w:val="36"/>
          <w:shd w:val="clear" w:color="auto" w:fill="FFFFFF"/>
        </w:rPr>
      </w:pPr>
      <w:bookmarkStart w:id="362" w:name="_Hlk110437176"/>
      <w:r w:rsidRPr="00AD0699">
        <w:rPr>
          <w:rFonts w:cstheme="minorHAnsi"/>
          <w:b/>
          <w:bCs/>
          <w:color w:val="202122"/>
          <w:sz w:val="36"/>
          <w:szCs w:val="36"/>
          <w:shd w:val="clear" w:color="auto" w:fill="FFFFFF"/>
        </w:rPr>
        <w:t>« Haptophobie »</w:t>
      </w:r>
      <w:r>
        <w:rPr>
          <w:rFonts w:cstheme="minorHAnsi"/>
          <w:color w:val="202122"/>
          <w:sz w:val="36"/>
          <w:szCs w:val="36"/>
          <w:shd w:val="clear" w:color="auto" w:fill="FFFFFF"/>
        </w:rPr>
        <w:t xml:space="preserve"> : Phobie du toucher. </w:t>
      </w:r>
      <w:r w:rsidR="00134D8E">
        <w:rPr>
          <w:rFonts w:cstheme="minorHAnsi"/>
          <w:color w:val="202122"/>
          <w:sz w:val="36"/>
          <w:szCs w:val="36"/>
          <w:shd w:val="clear" w:color="auto" w:fill="FFFFFF"/>
        </w:rPr>
        <w:t>(</w:t>
      </w:r>
      <w:r w:rsidRPr="007A0C84">
        <w:rPr>
          <w:rFonts w:cstheme="minorHAnsi"/>
          <w:color w:val="202122"/>
          <w:sz w:val="36"/>
          <w:szCs w:val="36"/>
          <w:shd w:val="clear" w:color="auto" w:fill="FFFFFF"/>
        </w:rPr>
        <w:t>Symptôme majeur dans certains</w:t>
      </w:r>
      <w:r w:rsidRPr="00134D8E">
        <w:rPr>
          <w:rFonts w:cstheme="minorHAnsi"/>
          <w:i/>
          <w:iCs/>
          <w:color w:val="202122"/>
          <w:sz w:val="36"/>
          <w:szCs w:val="36"/>
          <w:shd w:val="clear" w:color="auto" w:fill="FFFFFF"/>
        </w:rPr>
        <w:t xml:space="preserve"> </w:t>
      </w:r>
      <w:r w:rsidRPr="00134D8E">
        <w:rPr>
          <w:rFonts w:cstheme="minorHAnsi"/>
          <w:i/>
          <w:iCs/>
          <w:color w:val="202122"/>
          <w:sz w:val="36"/>
          <w:szCs w:val="36"/>
          <w:u w:val="single"/>
          <w:shd w:val="clear" w:color="auto" w:fill="FFFFFF"/>
        </w:rPr>
        <w:t>TOC</w:t>
      </w:r>
      <w:r w:rsidRPr="00134D8E">
        <w:rPr>
          <w:rFonts w:cstheme="minorHAnsi"/>
          <w:i/>
          <w:iCs/>
          <w:color w:val="202122"/>
          <w:sz w:val="36"/>
          <w:szCs w:val="36"/>
          <w:shd w:val="clear" w:color="auto" w:fill="FFFFFF"/>
        </w:rPr>
        <w:t>*</w:t>
      </w:r>
      <w:r w:rsidR="000474BB">
        <w:rPr>
          <w:rFonts w:cstheme="minorHAnsi"/>
          <w:i/>
          <w:iCs/>
          <w:color w:val="202122"/>
          <w:sz w:val="36"/>
          <w:szCs w:val="36"/>
          <w:shd w:val="clear" w:color="auto" w:fill="FFFFFF"/>
        </w:rPr>
        <w:t xml:space="preserve"> </w:t>
      </w:r>
      <w:r w:rsidR="000474BB" w:rsidRPr="007A0C84">
        <w:rPr>
          <w:rFonts w:cstheme="minorHAnsi"/>
          <w:color w:val="202122"/>
          <w:sz w:val="36"/>
          <w:szCs w:val="36"/>
          <w:shd w:val="clear" w:color="auto" w:fill="FFFFFF"/>
        </w:rPr>
        <w:t>et dans l’autisme</w:t>
      </w:r>
      <w:r w:rsidR="00134D8E" w:rsidRPr="00134D8E">
        <w:rPr>
          <w:rFonts w:cstheme="minorHAnsi"/>
          <w:i/>
          <w:iCs/>
          <w:color w:val="202122"/>
          <w:sz w:val="36"/>
          <w:szCs w:val="36"/>
          <w:shd w:val="clear" w:color="auto" w:fill="FFFFFF"/>
        </w:rPr>
        <w:t>)</w:t>
      </w:r>
      <w:r w:rsidRPr="00134D8E">
        <w:rPr>
          <w:rFonts w:cstheme="minorHAnsi"/>
          <w:i/>
          <w:iCs/>
          <w:color w:val="202122"/>
          <w:sz w:val="36"/>
          <w:szCs w:val="36"/>
          <w:shd w:val="clear" w:color="auto" w:fill="FFFFFF"/>
        </w:rPr>
        <w:t>.</w:t>
      </w:r>
      <w:r>
        <w:rPr>
          <w:rFonts w:cstheme="minorHAnsi"/>
          <w:color w:val="202122"/>
          <w:sz w:val="36"/>
          <w:szCs w:val="36"/>
          <w:shd w:val="clear" w:color="auto" w:fill="FFFFFF"/>
        </w:rPr>
        <w:t xml:space="preserve"> </w:t>
      </w:r>
      <w:bookmarkEnd w:id="362"/>
      <w:r w:rsidRPr="00AD0699">
        <w:rPr>
          <w:rFonts w:cstheme="minorHAnsi"/>
          <w:b/>
          <w:bCs/>
          <w:color w:val="202122"/>
          <w:sz w:val="36"/>
          <w:szCs w:val="36"/>
          <w:shd w:val="clear" w:color="auto" w:fill="FFFFFF"/>
        </w:rPr>
        <w:t>IH 08 2022.</w:t>
      </w:r>
    </w:p>
    <w:p w14:paraId="6000B93D" w14:textId="26887A07" w:rsidR="00A67F68" w:rsidRPr="00A67F68" w:rsidRDefault="00A67F68" w:rsidP="00A67F68">
      <w:pPr>
        <w:rPr>
          <w:b/>
          <w:i/>
          <w:iCs/>
          <w:sz w:val="36"/>
          <w:szCs w:val="36"/>
        </w:rPr>
      </w:pPr>
      <w:r w:rsidRPr="00A67F68">
        <w:rPr>
          <w:rFonts w:cstheme="minorHAnsi"/>
          <w:b/>
          <w:bCs/>
          <w:color w:val="202122"/>
          <w:sz w:val="36"/>
          <w:szCs w:val="36"/>
          <w:shd w:val="clear" w:color="auto" w:fill="FFFFFF"/>
        </w:rPr>
        <w:t xml:space="preserve">« Harcèlement » : </w:t>
      </w:r>
      <w:r>
        <w:rPr>
          <w:bCs/>
          <w:i/>
          <w:iCs/>
          <w:sz w:val="36"/>
          <w:szCs w:val="36"/>
        </w:rPr>
        <w:t>«</w:t>
      </w:r>
      <w:r w:rsidRPr="00A67F68">
        <w:rPr>
          <w:bCs/>
          <w:i/>
          <w:iCs/>
          <w:sz w:val="36"/>
          <w:szCs w:val="36"/>
        </w:rPr>
        <w:t xml:space="preserve"> </w:t>
      </w:r>
      <w:r>
        <w:rPr>
          <w:bCs/>
          <w:i/>
          <w:iCs/>
          <w:sz w:val="36"/>
          <w:szCs w:val="36"/>
        </w:rPr>
        <w:t>R</w:t>
      </w:r>
      <w:r w:rsidRPr="00A67F68">
        <w:rPr>
          <w:bCs/>
          <w:i/>
          <w:iCs/>
          <w:sz w:val="36"/>
          <w:szCs w:val="36"/>
        </w:rPr>
        <w:t xml:space="preserve">apport de forces disproportionné </w:t>
      </w:r>
      <w:r>
        <w:rPr>
          <w:bCs/>
          <w:i/>
          <w:iCs/>
          <w:sz w:val="36"/>
          <w:szCs w:val="36"/>
        </w:rPr>
        <w:t xml:space="preserve">qui engendre chez la victime une souffrance émotionnelle durable ou intense, due à des comportements de soumission vécus comme humiliants ou discriminants, et aggravés par un sentiment d’impuissance à faire face seule à l’agressivité hiérarchique subie. » </w:t>
      </w:r>
      <w:r w:rsidRPr="007A0C84">
        <w:rPr>
          <w:bCs/>
          <w:sz w:val="36"/>
          <w:szCs w:val="36"/>
          <w:u w:val="single"/>
        </w:rPr>
        <w:t>Bruno Humbeeck</w:t>
      </w:r>
      <w:r w:rsidRPr="007A0C84">
        <w:rPr>
          <w:bCs/>
          <w:i/>
          <w:iCs/>
          <w:sz w:val="36"/>
          <w:szCs w:val="36"/>
        </w:rPr>
        <w:t>.</w:t>
      </w:r>
      <w:r>
        <w:rPr>
          <w:bCs/>
          <w:i/>
          <w:iCs/>
          <w:sz w:val="36"/>
          <w:szCs w:val="36"/>
        </w:rPr>
        <w:t> </w:t>
      </w:r>
    </w:p>
    <w:p w14:paraId="4C5EAA39" w14:textId="14E1AA02" w:rsidR="0089262F" w:rsidRDefault="0089262F" w:rsidP="00B902AA">
      <w:pPr>
        <w:rPr>
          <w:rFonts w:cstheme="minorHAnsi"/>
          <w:color w:val="202122"/>
          <w:sz w:val="36"/>
          <w:szCs w:val="36"/>
          <w:shd w:val="clear" w:color="auto" w:fill="FFFFFF"/>
        </w:rPr>
      </w:pPr>
      <w:r>
        <w:rPr>
          <w:rFonts w:cstheme="minorHAnsi"/>
          <w:b/>
          <w:bCs/>
          <w:color w:val="202122"/>
          <w:sz w:val="36"/>
          <w:szCs w:val="36"/>
          <w:shd w:val="clear" w:color="auto" w:fill="FFFFFF"/>
        </w:rPr>
        <w:t xml:space="preserve">« Hardcore </w:t>
      </w:r>
      <w:proofErr w:type="spellStart"/>
      <w:r>
        <w:rPr>
          <w:rFonts w:cstheme="minorHAnsi"/>
          <w:b/>
          <w:bCs/>
          <w:color w:val="202122"/>
          <w:sz w:val="36"/>
          <w:szCs w:val="36"/>
          <w:shd w:val="clear" w:color="auto" w:fill="FFFFFF"/>
        </w:rPr>
        <w:t>smoker</w:t>
      </w:r>
      <w:proofErr w:type="spellEnd"/>
      <w:r>
        <w:rPr>
          <w:rFonts w:cstheme="minorHAnsi"/>
          <w:b/>
          <w:bCs/>
          <w:color w:val="202122"/>
          <w:sz w:val="36"/>
          <w:szCs w:val="36"/>
          <w:shd w:val="clear" w:color="auto" w:fill="FFFFFF"/>
        </w:rPr>
        <w:t xml:space="preserve"> » : </w:t>
      </w:r>
      <w:r w:rsidRPr="0089262F">
        <w:rPr>
          <w:rFonts w:cstheme="minorHAnsi"/>
          <w:color w:val="202122"/>
          <w:sz w:val="36"/>
          <w:szCs w:val="36"/>
          <w:shd w:val="clear" w:color="auto" w:fill="FFFFFF"/>
        </w:rPr>
        <w:t>Très gros fumeur ayant une dépendance physique forte.</w:t>
      </w:r>
    </w:p>
    <w:p w14:paraId="4A7F9599" w14:textId="5860698A" w:rsidR="00045501" w:rsidRPr="00045501" w:rsidRDefault="00045501" w:rsidP="00B902AA">
      <w:pPr>
        <w:rPr>
          <w:rFonts w:cstheme="minorHAnsi"/>
          <w:color w:val="202122"/>
          <w:sz w:val="36"/>
          <w:szCs w:val="36"/>
          <w:shd w:val="clear" w:color="auto" w:fill="FFFFFF"/>
        </w:rPr>
      </w:pPr>
      <w:r w:rsidRPr="00045501">
        <w:rPr>
          <w:rFonts w:cstheme="minorHAnsi"/>
          <w:b/>
          <w:bCs/>
          <w:color w:val="202122"/>
          <w:sz w:val="36"/>
          <w:szCs w:val="36"/>
          <w:shd w:val="clear" w:color="auto" w:fill="FFFFFF"/>
        </w:rPr>
        <w:t>« H</w:t>
      </w:r>
      <w:r w:rsidRPr="00045501">
        <w:rPr>
          <w:b/>
          <w:bCs/>
          <w:sz w:val="36"/>
          <w:szCs w:val="36"/>
        </w:rPr>
        <w:t>armonie psychophysique »</w:t>
      </w:r>
      <w:r>
        <w:rPr>
          <w:b/>
          <w:bCs/>
          <w:sz w:val="36"/>
          <w:szCs w:val="36"/>
        </w:rPr>
        <w:t xml:space="preserve"> : </w:t>
      </w:r>
      <w:r w:rsidRPr="00045501">
        <w:rPr>
          <w:sz w:val="36"/>
          <w:szCs w:val="36"/>
        </w:rPr>
        <w:t>Fait que</w:t>
      </w:r>
      <w:r>
        <w:rPr>
          <w:b/>
          <w:bCs/>
          <w:sz w:val="36"/>
          <w:szCs w:val="36"/>
        </w:rPr>
        <w:t xml:space="preserve"> </w:t>
      </w:r>
      <w:r w:rsidRPr="00045501">
        <w:rPr>
          <w:sz w:val="36"/>
          <w:szCs w:val="36"/>
        </w:rPr>
        <w:t xml:space="preserve">la conscience et le comportement </w:t>
      </w:r>
      <w:r>
        <w:rPr>
          <w:sz w:val="36"/>
          <w:szCs w:val="36"/>
        </w:rPr>
        <w:t xml:space="preserve">sont réunis dans le cerveau humain de façon rationnelle et cohérente. </w:t>
      </w:r>
    </w:p>
    <w:p w14:paraId="1BABFB31" w14:textId="37545AF0" w:rsidR="00892598" w:rsidRPr="00892598" w:rsidRDefault="00045501" w:rsidP="00B902AA">
      <w:pPr>
        <w:rPr>
          <w:rFonts w:cstheme="minorHAnsi"/>
          <w:bCs/>
          <w:sz w:val="36"/>
          <w:szCs w:val="36"/>
        </w:rPr>
      </w:pPr>
      <w:r>
        <w:rPr>
          <w:rFonts w:cstheme="minorHAnsi"/>
          <w:b/>
          <w:sz w:val="36"/>
          <w:szCs w:val="36"/>
        </w:rPr>
        <w:t>« </w:t>
      </w:r>
      <w:r w:rsidR="00892598" w:rsidRPr="00892598">
        <w:rPr>
          <w:rFonts w:cstheme="minorHAnsi"/>
          <w:b/>
          <w:sz w:val="36"/>
          <w:szCs w:val="36"/>
        </w:rPr>
        <w:t>Haut Potentiel Intellectuel</w:t>
      </w:r>
      <w:r w:rsidR="00892598">
        <w:rPr>
          <w:rFonts w:cstheme="minorHAnsi"/>
          <w:bCs/>
          <w:sz w:val="36"/>
          <w:szCs w:val="36"/>
        </w:rPr>
        <w:t> » ou « </w:t>
      </w:r>
      <w:r w:rsidR="00892598" w:rsidRPr="00892598">
        <w:rPr>
          <w:rFonts w:cstheme="minorHAnsi"/>
          <w:b/>
          <w:sz w:val="36"/>
          <w:szCs w:val="36"/>
        </w:rPr>
        <w:t>HPI</w:t>
      </w:r>
      <w:r w:rsidR="00892598">
        <w:rPr>
          <w:rFonts w:cstheme="minorHAnsi"/>
          <w:bCs/>
          <w:sz w:val="36"/>
          <w:szCs w:val="36"/>
        </w:rPr>
        <w:t> »</w:t>
      </w:r>
      <w:r w:rsidR="00B1180A">
        <w:rPr>
          <w:rFonts w:cstheme="minorHAnsi"/>
          <w:bCs/>
          <w:sz w:val="36"/>
          <w:szCs w:val="36"/>
        </w:rPr>
        <w:t xml:space="preserve"> </w:t>
      </w:r>
      <w:r w:rsidR="00892598">
        <w:rPr>
          <w:rFonts w:cstheme="minorHAnsi"/>
          <w:bCs/>
          <w:sz w:val="36"/>
          <w:szCs w:val="36"/>
        </w:rPr>
        <w:t xml:space="preserve">: Appellation des personnes ayant un </w:t>
      </w:r>
      <w:r w:rsidR="00892598" w:rsidRPr="00892598">
        <w:rPr>
          <w:rFonts w:cstheme="minorHAnsi"/>
          <w:b/>
          <w:sz w:val="36"/>
          <w:szCs w:val="36"/>
        </w:rPr>
        <w:t>Q</w:t>
      </w:r>
      <w:r w:rsidR="00892598">
        <w:rPr>
          <w:rFonts w:cstheme="minorHAnsi"/>
          <w:bCs/>
          <w:sz w:val="36"/>
          <w:szCs w:val="36"/>
        </w:rPr>
        <w:t xml:space="preserve">uotient </w:t>
      </w:r>
      <w:r w:rsidR="00892598" w:rsidRPr="00892598">
        <w:rPr>
          <w:rFonts w:cstheme="minorHAnsi"/>
          <w:b/>
          <w:sz w:val="36"/>
          <w:szCs w:val="36"/>
        </w:rPr>
        <w:t>I</w:t>
      </w:r>
      <w:r w:rsidR="00892598">
        <w:rPr>
          <w:rFonts w:cstheme="minorHAnsi"/>
          <w:bCs/>
          <w:sz w:val="36"/>
          <w:szCs w:val="36"/>
        </w:rPr>
        <w:t xml:space="preserve">ntellectuel supérieur ou égal à 130.  </w:t>
      </w:r>
    </w:p>
    <w:p w14:paraId="0EA5DEBD" w14:textId="20F03551" w:rsidR="0063288C" w:rsidRDefault="008A6E27" w:rsidP="00B902AA">
      <w:pPr>
        <w:rPr>
          <w:rFonts w:cstheme="minorHAnsi"/>
          <w:b/>
          <w:bCs/>
          <w:sz w:val="36"/>
          <w:szCs w:val="36"/>
          <w:shd w:val="clear" w:color="auto" w:fill="FFFFFF"/>
        </w:rPr>
      </w:pPr>
      <w:bookmarkStart w:id="363" w:name="_Hlk100663567"/>
      <w:r w:rsidRPr="008A6E27">
        <w:rPr>
          <w:rFonts w:cstheme="minorHAnsi"/>
          <w:b/>
          <w:bCs/>
          <w:sz w:val="36"/>
          <w:szCs w:val="36"/>
          <w:shd w:val="clear" w:color="auto" w:fill="FFFFFF"/>
        </w:rPr>
        <w:t>« </w:t>
      </w:r>
      <w:r w:rsidR="0063288C" w:rsidRPr="008A6E27">
        <w:rPr>
          <w:rFonts w:cstheme="minorHAnsi"/>
          <w:b/>
          <w:bCs/>
          <w:sz w:val="36"/>
          <w:szCs w:val="36"/>
          <w:shd w:val="clear" w:color="auto" w:fill="FFFFFF"/>
        </w:rPr>
        <w:t>Havre de paix</w:t>
      </w:r>
      <w:r w:rsidRPr="008A6E27">
        <w:rPr>
          <w:rFonts w:cstheme="minorHAnsi"/>
          <w:b/>
          <w:bCs/>
          <w:sz w:val="36"/>
          <w:szCs w:val="36"/>
          <w:shd w:val="clear" w:color="auto" w:fill="FFFFFF"/>
        </w:rPr>
        <w:t xml:space="preserve"> » : </w:t>
      </w:r>
      <w:r>
        <w:rPr>
          <w:rFonts w:cstheme="minorHAnsi"/>
          <w:sz w:val="36"/>
          <w:szCs w:val="36"/>
          <w:shd w:val="clear" w:color="auto" w:fill="FFFFFF"/>
        </w:rPr>
        <w:t xml:space="preserve">expression utilisée par </w:t>
      </w:r>
      <w:r w:rsidRPr="007A0C84">
        <w:rPr>
          <w:rFonts w:cstheme="minorHAnsi"/>
          <w:sz w:val="36"/>
          <w:szCs w:val="36"/>
          <w:u w:val="single"/>
          <w:shd w:val="clear" w:color="auto" w:fill="FFFFFF"/>
        </w:rPr>
        <w:t>Yves Halfon</w:t>
      </w:r>
      <w:r>
        <w:rPr>
          <w:rFonts w:cstheme="minorHAnsi"/>
          <w:sz w:val="36"/>
          <w:szCs w:val="36"/>
          <w:shd w:val="clear" w:color="auto" w:fill="FFFFFF"/>
        </w:rPr>
        <w:t xml:space="preserve">* pour désigner </w:t>
      </w:r>
      <w:r w:rsidRPr="008A6E27">
        <w:rPr>
          <w:rFonts w:cstheme="minorHAnsi"/>
          <w:i/>
          <w:iCs/>
          <w:sz w:val="36"/>
          <w:szCs w:val="36"/>
          <w:shd w:val="clear" w:color="auto" w:fill="FFFFFF"/>
        </w:rPr>
        <w:t>le lieu de sécurité</w:t>
      </w:r>
      <w:r w:rsidR="007A0C84">
        <w:rPr>
          <w:rFonts w:cstheme="minorHAnsi"/>
          <w:i/>
          <w:iCs/>
          <w:sz w:val="36"/>
          <w:szCs w:val="36"/>
          <w:shd w:val="clear" w:color="auto" w:fill="FFFFFF"/>
        </w:rPr>
        <w:t>*</w:t>
      </w:r>
      <w:r>
        <w:rPr>
          <w:rFonts w:cstheme="minorHAnsi"/>
          <w:sz w:val="36"/>
          <w:szCs w:val="36"/>
          <w:shd w:val="clear" w:color="auto" w:fill="FFFFFF"/>
        </w:rPr>
        <w:t xml:space="preserve"> ou </w:t>
      </w:r>
      <w:r w:rsidRPr="008A6E27">
        <w:rPr>
          <w:rFonts w:cstheme="minorHAnsi"/>
          <w:i/>
          <w:iCs/>
          <w:sz w:val="36"/>
          <w:szCs w:val="36"/>
          <w:shd w:val="clear" w:color="auto" w:fill="FFFFFF"/>
        </w:rPr>
        <w:t>lieu sécure</w:t>
      </w:r>
      <w:r w:rsidR="007A0C84">
        <w:rPr>
          <w:rFonts w:cstheme="minorHAnsi"/>
          <w:i/>
          <w:iCs/>
          <w:sz w:val="36"/>
          <w:szCs w:val="36"/>
          <w:shd w:val="clear" w:color="auto" w:fill="FFFFFF"/>
        </w:rPr>
        <w:t>*</w:t>
      </w:r>
      <w:r>
        <w:rPr>
          <w:rFonts w:cstheme="minorHAnsi"/>
          <w:sz w:val="36"/>
          <w:szCs w:val="36"/>
          <w:shd w:val="clear" w:color="auto" w:fill="FFFFFF"/>
        </w:rPr>
        <w:t> ou </w:t>
      </w:r>
      <w:proofErr w:type="spellStart"/>
      <w:r w:rsidRPr="008A6E27">
        <w:rPr>
          <w:rFonts w:cstheme="minorHAnsi"/>
          <w:i/>
          <w:iCs/>
          <w:sz w:val="36"/>
          <w:szCs w:val="36"/>
          <w:shd w:val="clear" w:color="auto" w:fill="FFFFFF"/>
        </w:rPr>
        <w:t>safe</w:t>
      </w:r>
      <w:proofErr w:type="spellEnd"/>
      <w:r w:rsidRPr="008A6E27">
        <w:rPr>
          <w:rFonts w:cstheme="minorHAnsi"/>
          <w:i/>
          <w:iCs/>
          <w:sz w:val="36"/>
          <w:szCs w:val="36"/>
          <w:shd w:val="clear" w:color="auto" w:fill="FFFFFF"/>
        </w:rPr>
        <w:t xml:space="preserve"> place</w:t>
      </w:r>
      <w:r w:rsidR="007A0C84">
        <w:rPr>
          <w:rFonts w:cstheme="minorHAnsi"/>
          <w:i/>
          <w:iCs/>
          <w:sz w:val="36"/>
          <w:szCs w:val="36"/>
          <w:shd w:val="clear" w:color="auto" w:fill="FFFFFF"/>
        </w:rPr>
        <w:t>*</w:t>
      </w:r>
      <w:r>
        <w:rPr>
          <w:rFonts w:cstheme="minorHAnsi"/>
          <w:sz w:val="36"/>
          <w:szCs w:val="36"/>
          <w:shd w:val="clear" w:color="auto" w:fill="FFFFFF"/>
        </w:rPr>
        <w:t xml:space="preserve">. </w:t>
      </w:r>
      <w:bookmarkEnd w:id="363"/>
      <w:r w:rsidRPr="008A6E27">
        <w:rPr>
          <w:rFonts w:cstheme="minorHAnsi"/>
          <w:b/>
          <w:bCs/>
          <w:sz w:val="36"/>
          <w:szCs w:val="36"/>
          <w:shd w:val="clear" w:color="auto" w:fill="FFFFFF"/>
        </w:rPr>
        <w:t>IH 0</w:t>
      </w:r>
      <w:r w:rsidR="00C7045C">
        <w:rPr>
          <w:rFonts w:cstheme="minorHAnsi"/>
          <w:b/>
          <w:bCs/>
          <w:sz w:val="36"/>
          <w:szCs w:val="36"/>
          <w:shd w:val="clear" w:color="auto" w:fill="FFFFFF"/>
        </w:rPr>
        <w:t>5</w:t>
      </w:r>
      <w:r w:rsidRPr="008A6E27">
        <w:rPr>
          <w:rFonts w:cstheme="minorHAnsi"/>
          <w:b/>
          <w:bCs/>
          <w:sz w:val="36"/>
          <w:szCs w:val="36"/>
          <w:shd w:val="clear" w:color="auto" w:fill="FFFFFF"/>
        </w:rPr>
        <w:t xml:space="preserve"> 2022</w:t>
      </w:r>
    </w:p>
    <w:p w14:paraId="5FCFE9F9" w14:textId="225521D5" w:rsidR="00343E09" w:rsidRPr="00343E09" w:rsidRDefault="00343E09" w:rsidP="00B902AA">
      <w:pPr>
        <w:rPr>
          <w:rFonts w:cstheme="minorHAnsi"/>
          <w:sz w:val="36"/>
          <w:szCs w:val="36"/>
          <w:shd w:val="clear" w:color="auto" w:fill="FFFFFF"/>
        </w:rPr>
      </w:pPr>
      <w:r>
        <w:rPr>
          <w:rFonts w:cstheme="minorHAnsi"/>
          <w:b/>
          <w:bCs/>
          <w:sz w:val="36"/>
          <w:szCs w:val="36"/>
          <w:shd w:val="clear" w:color="auto" w:fill="FFFFFF"/>
        </w:rPr>
        <w:t xml:space="preserve">« Head twitch » : </w:t>
      </w:r>
      <w:r w:rsidRPr="00343E09">
        <w:rPr>
          <w:rFonts w:cstheme="minorHAnsi"/>
          <w:sz w:val="36"/>
          <w:szCs w:val="36"/>
          <w:shd w:val="clear" w:color="auto" w:fill="FFFFFF"/>
        </w:rPr>
        <w:t>Mouvement rapide de la tête d'un côté à l'autre qui se produit chez la souris et le rat après l'activation du récepteur de la </w:t>
      </w:r>
      <w:hyperlink r:id="rId185" w:tooltip="Sérotonine" w:history="1">
        <w:r w:rsidRPr="00343E09">
          <w:rPr>
            <w:rStyle w:val="Lienhypertexte"/>
            <w:rFonts w:cstheme="minorHAnsi"/>
            <w:color w:val="auto"/>
            <w:sz w:val="36"/>
            <w:szCs w:val="36"/>
            <w:u w:val="none"/>
            <w:shd w:val="clear" w:color="auto" w:fill="FFFFFF"/>
          </w:rPr>
          <w:t>sérotonine </w:t>
        </w:r>
      </w:hyperlink>
      <w:hyperlink r:id="rId186" w:tooltip="Récepteur 5-HT2A" w:history="1">
        <w:r w:rsidRPr="00343E09">
          <w:rPr>
            <w:rStyle w:val="Lienhypertexte"/>
            <w:rFonts w:cstheme="minorHAnsi"/>
            <w:color w:val="auto"/>
            <w:sz w:val="36"/>
            <w:szCs w:val="36"/>
            <w:u w:val="none"/>
            <w:shd w:val="clear" w:color="auto" w:fill="FFFFFF"/>
          </w:rPr>
          <w:t>5-HT2A</w:t>
        </w:r>
      </w:hyperlink>
      <w:r w:rsidR="00F24C1D">
        <w:rPr>
          <w:rFonts w:cstheme="minorHAnsi"/>
          <w:sz w:val="36"/>
          <w:szCs w:val="36"/>
          <w:shd w:val="clear" w:color="auto" w:fill="FFFFFF"/>
        </w:rPr>
        <w:t xml:space="preserve"> et est considéré comme un signe d’hallucination. </w:t>
      </w:r>
    </w:p>
    <w:p w14:paraId="298220C5" w14:textId="2B5BD860" w:rsidR="00F67FAE" w:rsidRDefault="00F67FAE" w:rsidP="00B902AA">
      <w:pPr>
        <w:rPr>
          <w:rFonts w:cstheme="minorHAnsi"/>
          <w:b/>
          <w:bCs/>
          <w:sz w:val="36"/>
          <w:szCs w:val="36"/>
          <w:shd w:val="clear" w:color="auto" w:fill="FFFFFF"/>
        </w:rPr>
      </w:pPr>
      <w:bookmarkStart w:id="364" w:name="_Hlk107821419"/>
      <w:r>
        <w:rPr>
          <w:rFonts w:cstheme="minorHAnsi"/>
          <w:b/>
          <w:bCs/>
          <w:sz w:val="36"/>
          <w:szCs w:val="36"/>
          <w:shd w:val="clear" w:color="auto" w:fill="FFFFFF"/>
        </w:rPr>
        <w:t xml:space="preserve">« Hédonisme » : </w:t>
      </w:r>
      <w:r w:rsidRPr="00F67FAE">
        <w:rPr>
          <w:rFonts w:cstheme="minorHAnsi"/>
          <w:sz w:val="36"/>
          <w:szCs w:val="36"/>
          <w:shd w:val="clear" w:color="auto" w:fill="FFFFFF"/>
        </w:rPr>
        <w:t>Doctrine qui prend pour principe de la morale la recherche du plaisir et l'évitement de la souffrance</w:t>
      </w:r>
      <w:r>
        <w:rPr>
          <w:rFonts w:cstheme="minorHAnsi"/>
          <w:sz w:val="36"/>
          <w:szCs w:val="36"/>
          <w:shd w:val="clear" w:color="auto" w:fill="FFFFFF"/>
        </w:rPr>
        <w:t>. Bonheur par le bien-être émotionnel</w:t>
      </w:r>
      <w:bookmarkEnd w:id="364"/>
      <w:r>
        <w:rPr>
          <w:rFonts w:cstheme="minorHAnsi"/>
          <w:sz w:val="36"/>
          <w:szCs w:val="36"/>
          <w:shd w:val="clear" w:color="auto" w:fill="FFFFFF"/>
        </w:rPr>
        <w:t xml:space="preserve">. </w:t>
      </w:r>
      <w:r w:rsidRPr="00F67FAE">
        <w:rPr>
          <w:rFonts w:cstheme="minorHAnsi"/>
          <w:b/>
          <w:bCs/>
          <w:sz w:val="36"/>
          <w:szCs w:val="36"/>
          <w:shd w:val="clear" w:color="auto" w:fill="FFFFFF"/>
        </w:rPr>
        <w:t>IH 07 2022</w:t>
      </w:r>
    </w:p>
    <w:p w14:paraId="52B9B0A9" w14:textId="38709741" w:rsidR="0042270F" w:rsidRPr="0042270F" w:rsidRDefault="0042270F" w:rsidP="0042270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Herméneutique » : </w:t>
      </w:r>
      <w:r w:rsidRPr="00F06D90">
        <w:rPr>
          <w:rFonts w:cstheme="minorHAnsi"/>
          <w:sz w:val="36"/>
          <w:szCs w:val="36"/>
          <w:shd w:val="clear" w:color="auto" w:fill="FFFFFF"/>
        </w:rPr>
        <w:t>Système d'interprétation (</w:t>
      </w:r>
      <w:r w:rsidRPr="007A0C84">
        <w:rPr>
          <w:rFonts w:cstheme="minorHAnsi"/>
          <w:sz w:val="36"/>
          <w:szCs w:val="36"/>
          <w:shd w:val="clear" w:color="auto" w:fill="FFFFFF"/>
        </w:rPr>
        <w:t>décodag</w:t>
      </w:r>
      <w:r w:rsidRPr="00F06D90">
        <w:rPr>
          <w:rFonts w:cstheme="minorHAnsi"/>
          <w:i/>
          <w:iCs/>
          <w:sz w:val="36"/>
          <w:szCs w:val="36"/>
          <w:shd w:val="clear" w:color="auto" w:fill="FFFFFF"/>
        </w:rPr>
        <w:t>e</w:t>
      </w:r>
      <w:r w:rsidRPr="00F06D90">
        <w:rPr>
          <w:rFonts w:cstheme="minorHAnsi"/>
          <w:sz w:val="36"/>
          <w:szCs w:val="36"/>
          <w:shd w:val="clear" w:color="auto" w:fill="FFFFFF"/>
        </w:rPr>
        <w:t>) d'une séquence de signes complexes (</w:t>
      </w:r>
      <w:r w:rsidRPr="007A0C84">
        <w:rPr>
          <w:rFonts w:cstheme="minorHAnsi"/>
          <w:sz w:val="36"/>
          <w:szCs w:val="36"/>
          <w:shd w:val="clear" w:color="auto" w:fill="FFFFFF"/>
        </w:rPr>
        <w:t>symbole</w:t>
      </w:r>
      <w:r w:rsidRPr="00440A98">
        <w:rPr>
          <w:rFonts w:cstheme="minorHAnsi"/>
          <w:i/>
          <w:iCs/>
          <w:sz w:val="36"/>
          <w:szCs w:val="36"/>
          <w:shd w:val="clear" w:color="auto" w:fill="FFFFFF"/>
        </w:rPr>
        <w:t>s</w:t>
      </w:r>
      <w:r w:rsidRPr="00F06D90">
        <w:rPr>
          <w:rFonts w:cstheme="minorHAnsi"/>
          <w:sz w:val="36"/>
          <w:szCs w:val="36"/>
          <w:shd w:val="clear" w:color="auto" w:fill="FFFFFF"/>
        </w:rPr>
        <w:t>).</w:t>
      </w:r>
    </w:p>
    <w:p w14:paraId="7D88B263" w14:textId="32F231F5" w:rsidR="00781AFE" w:rsidRDefault="00781AFE" w:rsidP="00B902AA">
      <w:pPr>
        <w:rPr>
          <w:rStyle w:val="Lienhypertexte"/>
          <w:b/>
          <w:color w:val="auto"/>
          <w:sz w:val="36"/>
          <w:szCs w:val="36"/>
          <w:u w:val="none"/>
        </w:rPr>
      </w:pPr>
      <w:bookmarkStart w:id="365" w:name="_Hlk126857066"/>
      <w:r>
        <w:rPr>
          <w:rFonts w:cstheme="minorHAnsi"/>
          <w:b/>
          <w:bCs/>
          <w:sz w:val="36"/>
          <w:szCs w:val="36"/>
          <w:shd w:val="clear" w:color="auto" w:fill="FFFFFF"/>
        </w:rPr>
        <w:t xml:space="preserve">« Hétéroaction » : </w:t>
      </w:r>
      <w:r w:rsidRPr="005D5745">
        <w:rPr>
          <w:rStyle w:val="Lienhypertexte"/>
          <w:bCs/>
          <w:color w:val="auto"/>
          <w:sz w:val="36"/>
          <w:szCs w:val="36"/>
          <w:u w:val="none"/>
        </w:rPr>
        <w:t>« </w:t>
      </w:r>
      <w:r w:rsidRPr="005D5745">
        <w:rPr>
          <w:rStyle w:val="Lienhypertexte"/>
          <w:bCs/>
          <w:i/>
          <w:iCs/>
          <w:color w:val="auto"/>
          <w:sz w:val="36"/>
          <w:szCs w:val="36"/>
          <w:u w:val="none"/>
        </w:rPr>
        <w:t>Toute réussite d’un phénomène hypnotique donné prédispose à en réussir un autre totalement différent.</w:t>
      </w:r>
      <w:r>
        <w:rPr>
          <w:rStyle w:val="Lienhypertexte"/>
          <w:bCs/>
          <w:color w:val="auto"/>
          <w:sz w:val="36"/>
          <w:szCs w:val="36"/>
          <w:u w:val="none"/>
        </w:rPr>
        <w:t xml:space="preserve"> » </w:t>
      </w:r>
      <w:r w:rsidRPr="007A0C84">
        <w:rPr>
          <w:rStyle w:val="Lienhypertexte"/>
          <w:bCs/>
          <w:color w:val="auto"/>
          <w:sz w:val="36"/>
          <w:szCs w:val="36"/>
        </w:rPr>
        <w:t xml:space="preserve">André </w:t>
      </w:r>
      <w:r w:rsidR="00FF74B4" w:rsidRPr="007A0C84">
        <w:rPr>
          <w:rStyle w:val="Lienhypertexte"/>
          <w:bCs/>
          <w:color w:val="auto"/>
          <w:sz w:val="36"/>
          <w:szCs w:val="36"/>
        </w:rPr>
        <w:t>Weitzenhoffer</w:t>
      </w:r>
      <w:r w:rsidR="00FF74B4">
        <w:rPr>
          <w:rStyle w:val="Lienhypertexte"/>
          <w:bCs/>
          <w:color w:val="auto"/>
          <w:sz w:val="36"/>
          <w:szCs w:val="36"/>
          <w:u w:val="none"/>
        </w:rPr>
        <w:t xml:space="preserve">*. </w:t>
      </w:r>
      <w:bookmarkEnd w:id="365"/>
      <w:r w:rsidR="00FF74B4" w:rsidRPr="00FF74B4">
        <w:rPr>
          <w:rStyle w:val="Lienhypertexte"/>
          <w:b/>
          <w:color w:val="auto"/>
          <w:sz w:val="36"/>
          <w:szCs w:val="36"/>
          <w:u w:val="none"/>
        </w:rPr>
        <w:t>IH 02 2023.</w:t>
      </w:r>
    </w:p>
    <w:p w14:paraId="3914B0F1" w14:textId="1FBBBEAE" w:rsidR="0042270F" w:rsidRDefault="0042270F" w:rsidP="00B902AA">
      <w:pPr>
        <w:rPr>
          <w:rFonts w:cstheme="minorHAnsi"/>
          <w:b/>
          <w:bCs/>
          <w:sz w:val="36"/>
          <w:szCs w:val="36"/>
          <w:shd w:val="clear" w:color="auto" w:fill="FFFFFF"/>
        </w:rPr>
      </w:pPr>
      <w:r>
        <w:rPr>
          <w:rStyle w:val="Lienhypertexte"/>
          <w:b/>
          <w:color w:val="auto"/>
          <w:sz w:val="36"/>
          <w:szCs w:val="36"/>
          <w:u w:val="none"/>
        </w:rPr>
        <w:t xml:space="preserve">« Hétérohypnose » : </w:t>
      </w:r>
      <w:r w:rsidRPr="005D4FAD">
        <w:rPr>
          <w:rStyle w:val="Lienhypertexte"/>
          <w:bCs/>
          <w:color w:val="auto"/>
          <w:sz w:val="36"/>
          <w:szCs w:val="36"/>
          <w:u w:val="none"/>
        </w:rPr>
        <w:t>Etat d’hypnose réalisé avec l’aide présentielle d’un tiers (</w:t>
      </w:r>
      <w:r w:rsidRPr="007A0C84">
        <w:rPr>
          <w:rStyle w:val="Lienhypertexte"/>
          <w:bCs/>
          <w:color w:val="auto"/>
          <w:sz w:val="36"/>
          <w:szCs w:val="36"/>
          <w:u w:val="none"/>
        </w:rPr>
        <w:t>à la différence de l’</w:t>
      </w:r>
      <w:r w:rsidRPr="005D4FAD">
        <w:rPr>
          <w:rStyle w:val="Lienhypertexte"/>
          <w:bCs/>
          <w:i/>
          <w:iCs/>
          <w:color w:val="auto"/>
          <w:sz w:val="36"/>
          <w:szCs w:val="36"/>
          <w:u w:val="none"/>
        </w:rPr>
        <w:t>autohypnose</w:t>
      </w:r>
      <w:r w:rsidRPr="005D4FAD">
        <w:rPr>
          <w:rStyle w:val="Lienhypertexte"/>
          <w:bCs/>
          <w:color w:val="auto"/>
          <w:sz w:val="36"/>
          <w:szCs w:val="36"/>
          <w:u w:val="none"/>
        </w:rPr>
        <w:t>*).</w:t>
      </w:r>
    </w:p>
    <w:p w14:paraId="2AF3FB50" w14:textId="364CBC8A" w:rsidR="0051757D" w:rsidRPr="007A0C84" w:rsidRDefault="003B0EB7" w:rsidP="00B902AA">
      <w:pPr>
        <w:rPr>
          <w:rFonts w:cstheme="minorHAnsi"/>
          <w:sz w:val="36"/>
          <w:szCs w:val="36"/>
          <w:shd w:val="clear" w:color="auto" w:fill="FFFFFF"/>
        </w:rPr>
      </w:pPr>
      <w:bookmarkStart w:id="366" w:name="_Hlk118656513"/>
      <w:r>
        <w:rPr>
          <w:rFonts w:cstheme="minorHAnsi"/>
          <w:b/>
          <w:bCs/>
          <w:sz w:val="36"/>
          <w:szCs w:val="36"/>
          <w:shd w:val="clear" w:color="auto" w:fill="FFFFFF"/>
        </w:rPr>
        <w:t xml:space="preserve">« Heuristiques de jugement » : </w:t>
      </w:r>
      <w:r>
        <w:rPr>
          <w:rFonts w:cstheme="minorHAnsi"/>
          <w:sz w:val="36"/>
          <w:szCs w:val="36"/>
          <w:shd w:val="clear" w:color="auto" w:fill="FFFFFF"/>
        </w:rPr>
        <w:t xml:space="preserve">En 1950 l’économiste </w:t>
      </w:r>
      <w:r w:rsidRPr="007A0C84">
        <w:rPr>
          <w:rFonts w:cstheme="minorHAnsi"/>
          <w:sz w:val="36"/>
          <w:szCs w:val="36"/>
          <w:u w:val="single"/>
          <w:shd w:val="clear" w:color="auto" w:fill="FFFFFF"/>
        </w:rPr>
        <w:t>Herbert Simon</w:t>
      </w:r>
      <w:r>
        <w:rPr>
          <w:rFonts w:cstheme="minorHAnsi"/>
          <w:sz w:val="36"/>
          <w:szCs w:val="36"/>
          <w:shd w:val="clear" w:color="auto" w:fill="FFFFFF"/>
        </w:rPr>
        <w:t>* (</w:t>
      </w:r>
      <w:r w:rsidRPr="007A0C84">
        <w:rPr>
          <w:rFonts w:cstheme="minorHAnsi"/>
          <w:sz w:val="36"/>
          <w:szCs w:val="36"/>
          <w:shd w:val="clear" w:color="auto" w:fill="FFFFFF"/>
        </w:rPr>
        <w:t>Prix Nobel d’économie en 1978)</w:t>
      </w:r>
      <w:r>
        <w:rPr>
          <w:rFonts w:cstheme="minorHAnsi"/>
          <w:sz w:val="36"/>
          <w:szCs w:val="36"/>
          <w:shd w:val="clear" w:color="auto" w:fill="FFFFFF"/>
        </w:rPr>
        <w:t xml:space="preserve"> donne ce nom à des règles de raisonnement approximatives mais fournissant des réponses souvent satisfaisantes.</w:t>
      </w:r>
      <w:r w:rsidR="0051757D">
        <w:rPr>
          <w:rFonts w:cstheme="minorHAnsi"/>
          <w:sz w:val="36"/>
          <w:szCs w:val="36"/>
          <w:shd w:val="clear" w:color="auto" w:fill="FFFFFF"/>
        </w:rPr>
        <w:t xml:space="preserve"> </w:t>
      </w:r>
      <w:r w:rsidR="0042270F">
        <w:rPr>
          <w:rFonts w:cstheme="minorHAnsi"/>
          <w:sz w:val="36"/>
          <w:szCs w:val="36"/>
          <w:shd w:val="clear" w:color="auto" w:fill="FFFFFF"/>
        </w:rPr>
        <w:t>Autre nom</w:t>
      </w:r>
      <w:r w:rsidR="00564D04">
        <w:rPr>
          <w:rFonts w:cstheme="minorHAnsi"/>
          <w:sz w:val="36"/>
          <w:szCs w:val="36"/>
          <w:shd w:val="clear" w:color="auto" w:fill="FFFFFF"/>
        </w:rPr>
        <w:t xml:space="preserve"> : </w:t>
      </w:r>
      <w:r w:rsidR="0042270F">
        <w:rPr>
          <w:rFonts w:cstheme="minorHAnsi"/>
          <w:sz w:val="36"/>
          <w:szCs w:val="36"/>
          <w:shd w:val="clear" w:color="auto" w:fill="FFFFFF"/>
        </w:rPr>
        <w:t xml:space="preserve"> </w:t>
      </w:r>
      <w:r w:rsidR="00564D04">
        <w:rPr>
          <w:rFonts w:cstheme="minorHAnsi"/>
          <w:sz w:val="36"/>
          <w:szCs w:val="36"/>
          <w:shd w:val="clear" w:color="auto" w:fill="FFFFFF"/>
        </w:rPr>
        <w:t xml:space="preserve">intuition, </w:t>
      </w:r>
      <w:r w:rsidR="0042270F" w:rsidRPr="0042270F">
        <w:rPr>
          <w:rFonts w:cstheme="minorHAnsi"/>
          <w:i/>
          <w:iCs/>
          <w:sz w:val="36"/>
          <w:szCs w:val="36"/>
          <w:shd w:val="clear" w:color="auto" w:fill="FFFFFF"/>
        </w:rPr>
        <w:t>biais cognitifs</w:t>
      </w:r>
      <w:r w:rsidR="0042270F">
        <w:rPr>
          <w:rFonts w:cstheme="minorHAnsi"/>
          <w:sz w:val="36"/>
          <w:szCs w:val="36"/>
          <w:shd w:val="clear" w:color="auto" w:fill="FFFFFF"/>
        </w:rPr>
        <w:t xml:space="preserve">*. </w:t>
      </w:r>
      <w:r w:rsidRPr="003B0EB7">
        <w:rPr>
          <w:rFonts w:cstheme="minorHAnsi"/>
          <w:b/>
          <w:bCs/>
          <w:sz w:val="36"/>
          <w:szCs w:val="36"/>
          <w:shd w:val="clear" w:color="auto" w:fill="FFFFFF"/>
        </w:rPr>
        <w:t>IH 11 2022</w:t>
      </w:r>
    </w:p>
    <w:p w14:paraId="6365BBB6" w14:textId="4B44FC95" w:rsidR="006506B4" w:rsidRDefault="006D5EB5" w:rsidP="00A27BB5">
      <w:pPr>
        <w:rPr>
          <w:rFonts w:cstheme="minorHAnsi"/>
          <w:b/>
          <w:bCs/>
          <w:color w:val="222222"/>
          <w:sz w:val="36"/>
          <w:szCs w:val="36"/>
          <w:shd w:val="clear" w:color="auto" w:fill="FFFFFF"/>
        </w:rPr>
      </w:pPr>
      <w:r w:rsidRPr="00726A22">
        <w:rPr>
          <w:rFonts w:cstheme="minorHAnsi"/>
          <w:b/>
          <w:bCs/>
          <w:sz w:val="36"/>
          <w:szCs w:val="36"/>
        </w:rPr>
        <w:t>« Heuristiques implicites » :</w:t>
      </w:r>
      <w:r w:rsidRPr="00726A22">
        <w:rPr>
          <w:rFonts w:cstheme="minorHAnsi"/>
          <w:sz w:val="36"/>
          <w:szCs w:val="36"/>
        </w:rPr>
        <w:t xml:space="preserve"> </w:t>
      </w:r>
      <w:r w:rsidR="006F5EA7">
        <w:rPr>
          <w:rFonts w:cstheme="minorHAnsi"/>
          <w:sz w:val="36"/>
          <w:szCs w:val="36"/>
        </w:rPr>
        <w:t xml:space="preserve">Art d’inventer, de faire des découvertes. </w:t>
      </w:r>
      <w:r w:rsidRPr="00726A22">
        <w:rPr>
          <w:rFonts w:cstheme="minorHAnsi"/>
          <w:color w:val="222222"/>
          <w:sz w:val="36"/>
          <w:szCs w:val="36"/>
          <w:shd w:val="clear" w:color="auto" w:fill="FFFFFF"/>
        </w:rPr>
        <w:t xml:space="preserve">Au sens le plus large, l'heuristique est la psychologie de la découverte, abordée par différents mathématiciens. Au sens étroit, plus fréquent, une heuristique est une méthode de calcul qui </w:t>
      </w:r>
      <w:r w:rsidRPr="00590BA8">
        <w:rPr>
          <w:rFonts w:cstheme="minorHAnsi"/>
          <w:color w:val="222222"/>
          <w:sz w:val="36"/>
          <w:szCs w:val="36"/>
          <w:shd w:val="clear" w:color="auto" w:fill="FFFFFF"/>
        </w:rPr>
        <w:t>fournit rapidement une solution réalisable, pas nécessairement optimale ou exacte, pour un problème d'optimisation difficile.</w:t>
      </w:r>
      <w:r w:rsidR="006506B4">
        <w:rPr>
          <w:rFonts w:cstheme="minorHAnsi"/>
          <w:color w:val="222222"/>
          <w:sz w:val="36"/>
          <w:szCs w:val="36"/>
          <w:shd w:val="clear" w:color="auto" w:fill="FFFFFF"/>
        </w:rPr>
        <w:t xml:space="preserve"> </w:t>
      </w:r>
      <w:r w:rsidR="00E946CB">
        <w:rPr>
          <w:rFonts w:cstheme="minorHAnsi"/>
          <w:color w:val="222222"/>
          <w:sz w:val="36"/>
          <w:szCs w:val="36"/>
          <w:shd w:val="clear" w:color="auto" w:fill="FFFFFF"/>
        </w:rPr>
        <w:t>Elle peut être à l’origine de </w:t>
      </w:r>
      <w:r w:rsidR="00E946CB" w:rsidRPr="00A003B1">
        <w:rPr>
          <w:rFonts w:cstheme="minorHAnsi"/>
          <w:i/>
          <w:iCs/>
          <w:color w:val="222222"/>
          <w:sz w:val="36"/>
          <w:szCs w:val="36"/>
          <w:shd w:val="clear" w:color="auto" w:fill="FFFFFF"/>
        </w:rPr>
        <w:t>biais cognitifs</w:t>
      </w:r>
      <w:r w:rsidR="00A003B1">
        <w:rPr>
          <w:rFonts w:cstheme="minorHAnsi"/>
          <w:color w:val="222222"/>
          <w:sz w:val="36"/>
          <w:szCs w:val="36"/>
          <w:shd w:val="clear" w:color="auto" w:fill="FFFFFF"/>
        </w:rPr>
        <w:t>*</w:t>
      </w:r>
      <w:r w:rsidR="00E946CB">
        <w:rPr>
          <w:rFonts w:cstheme="minorHAnsi"/>
          <w:color w:val="222222"/>
          <w:sz w:val="36"/>
          <w:szCs w:val="36"/>
          <w:shd w:val="clear" w:color="auto" w:fill="FFFFFF"/>
        </w:rPr>
        <w:t>. Dans le</w:t>
      </w:r>
      <w:r w:rsidR="00E946CB" w:rsidRPr="00E946CB">
        <w:rPr>
          <w:rFonts w:cstheme="minorHAnsi"/>
          <w:sz w:val="36"/>
          <w:szCs w:val="36"/>
        </w:rPr>
        <w:t xml:space="preserve"> </w:t>
      </w:r>
      <w:r w:rsidR="00E946CB" w:rsidRPr="00726A22">
        <w:rPr>
          <w:rFonts w:cstheme="minorHAnsi"/>
          <w:sz w:val="36"/>
          <w:szCs w:val="36"/>
        </w:rPr>
        <w:t xml:space="preserve">traité pratique de l’hypnose </w:t>
      </w:r>
      <w:r w:rsidR="00E946CB" w:rsidRPr="007A0C84">
        <w:rPr>
          <w:rFonts w:cstheme="minorHAnsi"/>
          <w:sz w:val="36"/>
          <w:szCs w:val="36"/>
        </w:rPr>
        <w:t>d’</w:t>
      </w:r>
      <w:r w:rsidR="006506B4" w:rsidRPr="007A0C84">
        <w:rPr>
          <w:rFonts w:cstheme="minorHAnsi"/>
          <w:sz w:val="36"/>
          <w:szCs w:val="36"/>
          <w:u w:val="single"/>
        </w:rPr>
        <w:t>Erickson-Rossi</w:t>
      </w:r>
      <w:r w:rsidR="00E946CB" w:rsidRPr="007A0C84">
        <w:rPr>
          <w:rFonts w:cstheme="minorHAnsi"/>
          <w:sz w:val="36"/>
          <w:szCs w:val="36"/>
        </w:rPr>
        <w:t xml:space="preserve"> </w:t>
      </w:r>
      <w:r w:rsidR="00E946CB">
        <w:rPr>
          <w:rFonts w:cstheme="minorHAnsi"/>
          <w:sz w:val="36"/>
          <w:szCs w:val="36"/>
        </w:rPr>
        <w:t>(</w:t>
      </w:r>
      <w:r w:rsidR="006506B4" w:rsidRPr="00726A22">
        <w:rPr>
          <w:rFonts w:cstheme="minorHAnsi"/>
          <w:sz w:val="36"/>
          <w:szCs w:val="36"/>
        </w:rPr>
        <w:t>p 434 et ant</w:t>
      </w:r>
      <w:r w:rsidR="00E946CB">
        <w:rPr>
          <w:rFonts w:cstheme="minorHAnsi"/>
          <w:sz w:val="36"/>
          <w:szCs w:val="36"/>
        </w:rPr>
        <w:t>)</w:t>
      </w:r>
      <w:r w:rsidR="006506B4" w:rsidRPr="00726A22">
        <w:rPr>
          <w:rFonts w:cstheme="minorHAnsi"/>
          <w:sz w:val="36"/>
          <w:szCs w:val="36"/>
        </w:rPr>
        <w:t xml:space="preserve"> </w:t>
      </w:r>
      <w:r w:rsidR="00E946CB">
        <w:rPr>
          <w:rFonts w:cstheme="minorHAnsi"/>
          <w:sz w:val="36"/>
          <w:szCs w:val="36"/>
        </w:rPr>
        <w:t xml:space="preserve">le sens est : </w:t>
      </w:r>
      <w:r w:rsidR="006506B4" w:rsidRPr="00726A22">
        <w:rPr>
          <w:rFonts w:cstheme="minorHAnsi"/>
          <w:sz w:val="36"/>
          <w:szCs w:val="36"/>
        </w:rPr>
        <w:t>suggestions indirectes.</w:t>
      </w:r>
      <w:r w:rsidR="00D72938" w:rsidRPr="00590BA8">
        <w:rPr>
          <w:rFonts w:cstheme="minorHAnsi"/>
          <w:color w:val="222222"/>
          <w:sz w:val="36"/>
          <w:szCs w:val="36"/>
          <w:shd w:val="clear" w:color="auto" w:fill="FFFFFF"/>
        </w:rPr>
        <w:t xml:space="preserve"> </w:t>
      </w:r>
      <w:bookmarkEnd w:id="366"/>
      <w:r w:rsidR="00D72938" w:rsidRPr="00590BA8">
        <w:rPr>
          <w:rFonts w:cstheme="minorHAnsi"/>
          <w:b/>
          <w:bCs/>
          <w:color w:val="222222"/>
          <w:sz w:val="36"/>
          <w:szCs w:val="36"/>
          <w:shd w:val="clear" w:color="auto" w:fill="FFFFFF"/>
        </w:rPr>
        <w:t>IH 10 2019</w:t>
      </w:r>
      <w:r w:rsidR="003B0EB7">
        <w:rPr>
          <w:rFonts w:cstheme="minorHAnsi"/>
          <w:b/>
          <w:bCs/>
          <w:color w:val="222222"/>
          <w:sz w:val="36"/>
          <w:szCs w:val="36"/>
          <w:shd w:val="clear" w:color="auto" w:fill="FFFFFF"/>
        </w:rPr>
        <w:t xml:space="preserve"> / 11 2022</w:t>
      </w:r>
    </w:p>
    <w:p w14:paraId="38A40A5F" w14:textId="681C47D2" w:rsidR="009415C2" w:rsidRPr="009415C2" w:rsidRDefault="009415C2" w:rsidP="009415C2">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Hijama » ou « Cupping » ou </w:t>
      </w:r>
      <w:r w:rsidRPr="0073124D">
        <w:rPr>
          <w:rFonts w:cstheme="minorHAnsi"/>
          <w:b/>
          <w:bCs/>
          <w:sz w:val="36"/>
          <w:szCs w:val="36"/>
          <w:shd w:val="clear" w:color="auto" w:fill="FFFFFF"/>
        </w:rPr>
        <w:t>« Ventousothérapie »</w:t>
      </w:r>
      <w:r>
        <w:rPr>
          <w:rFonts w:cstheme="minorHAnsi"/>
          <w:b/>
          <w:bCs/>
          <w:sz w:val="36"/>
          <w:szCs w:val="36"/>
          <w:shd w:val="clear" w:color="auto" w:fill="FFFFFF"/>
        </w:rPr>
        <w:t xml:space="preserve"> </w:t>
      </w:r>
      <w:r w:rsidRPr="0073124D">
        <w:rPr>
          <w:rFonts w:cstheme="minorHAnsi"/>
          <w:b/>
          <w:bCs/>
          <w:sz w:val="36"/>
          <w:szCs w:val="36"/>
          <w:shd w:val="clear" w:color="auto" w:fill="FFFFFF"/>
        </w:rPr>
        <w:t xml:space="preserve">: </w:t>
      </w:r>
      <w:r w:rsidRPr="0073124D">
        <w:rPr>
          <w:rFonts w:cstheme="minorHAnsi"/>
          <w:sz w:val="36"/>
          <w:szCs w:val="36"/>
          <w:shd w:val="clear" w:color="auto" w:fill="FFFFFF"/>
        </w:rPr>
        <w:t>Pratique qui consiste à apposer plusieurs ventouses sur le corps</w:t>
      </w:r>
      <w:r>
        <w:rPr>
          <w:rFonts w:cstheme="minorHAnsi"/>
          <w:sz w:val="36"/>
          <w:szCs w:val="36"/>
          <w:shd w:val="clear" w:color="auto" w:fill="FFFFFF"/>
        </w:rPr>
        <w:t>, avec scarification de la peau (humides) ou sans scarifications (sèches)</w:t>
      </w:r>
      <w:r w:rsidRPr="0073124D">
        <w:rPr>
          <w:rFonts w:cstheme="minorHAnsi"/>
          <w:sz w:val="36"/>
          <w:szCs w:val="36"/>
          <w:shd w:val="clear" w:color="auto" w:fill="FFFFFF"/>
        </w:rPr>
        <w:t xml:space="preserve"> </w:t>
      </w:r>
      <w:r>
        <w:rPr>
          <w:rFonts w:cstheme="minorHAnsi"/>
          <w:sz w:val="36"/>
          <w:szCs w:val="36"/>
          <w:shd w:val="clear" w:color="auto" w:fill="FFFFFF"/>
        </w:rPr>
        <w:t xml:space="preserve">dans un but antalgique ou pour favoriser la récupération musculaire. </w:t>
      </w:r>
      <w:r w:rsidRPr="009415C2">
        <w:rPr>
          <w:rFonts w:cstheme="minorHAnsi"/>
          <w:sz w:val="36"/>
          <w:szCs w:val="36"/>
          <w:shd w:val="clear" w:color="auto" w:fill="FFFFFF"/>
        </w:rPr>
        <w:t>Pas de validation scientifique supérieure à</w:t>
      </w:r>
      <w:r>
        <w:rPr>
          <w:rFonts w:cstheme="minorHAnsi"/>
          <w:i/>
          <w:iCs/>
          <w:sz w:val="36"/>
          <w:szCs w:val="36"/>
          <w:shd w:val="clear" w:color="auto" w:fill="FFFFFF"/>
        </w:rPr>
        <w:t xml:space="preserve"> </w:t>
      </w:r>
      <w:r w:rsidRPr="009415C2">
        <w:rPr>
          <w:rFonts w:cstheme="minorHAnsi"/>
          <w:sz w:val="36"/>
          <w:szCs w:val="36"/>
          <w:shd w:val="clear" w:color="auto" w:fill="FFFFFF"/>
        </w:rPr>
        <w:t>l’</w:t>
      </w:r>
      <w:r>
        <w:rPr>
          <w:rFonts w:cstheme="minorHAnsi"/>
          <w:i/>
          <w:iCs/>
          <w:sz w:val="36"/>
          <w:szCs w:val="36"/>
          <w:shd w:val="clear" w:color="auto" w:fill="FFFFFF"/>
        </w:rPr>
        <w:t>effet placebo*.</w:t>
      </w:r>
      <w:r w:rsidRPr="0073124D">
        <w:rPr>
          <w:rFonts w:cstheme="minorHAnsi"/>
          <w:b/>
          <w:bCs/>
          <w:sz w:val="36"/>
          <w:szCs w:val="36"/>
          <w:shd w:val="clear" w:color="auto" w:fill="FFFFFF"/>
        </w:rPr>
        <w:t xml:space="preserve"> </w:t>
      </w:r>
      <w:r>
        <w:rPr>
          <w:rFonts w:cstheme="minorHAnsi"/>
          <w:b/>
          <w:bCs/>
          <w:sz w:val="36"/>
          <w:szCs w:val="36"/>
          <w:shd w:val="clear" w:color="auto" w:fill="FFFFFF"/>
        </w:rPr>
        <w:t>IH 02 2026</w:t>
      </w:r>
    </w:p>
    <w:p w14:paraId="484E10E9" w14:textId="16480235" w:rsidR="00A97285" w:rsidRDefault="006C083F" w:rsidP="00A27BB5">
      <w:pPr>
        <w:rPr>
          <w:rFonts w:cstheme="minorHAnsi"/>
          <w:b/>
          <w:bCs/>
          <w:color w:val="202124"/>
          <w:sz w:val="36"/>
          <w:szCs w:val="36"/>
          <w:shd w:val="clear" w:color="auto" w:fill="FFFFFF"/>
        </w:rPr>
      </w:pPr>
      <w:bookmarkStart w:id="367" w:name="_Hlk76331159"/>
      <w:r w:rsidRPr="00590BA8">
        <w:rPr>
          <w:rFonts w:cstheme="minorHAnsi"/>
          <w:b/>
          <w:bCs/>
          <w:color w:val="222222"/>
          <w:sz w:val="36"/>
          <w:szCs w:val="36"/>
          <w:shd w:val="clear" w:color="auto" w:fill="FFFFFF"/>
        </w:rPr>
        <w:t xml:space="preserve">« Hikikomori » : </w:t>
      </w:r>
      <w:bookmarkStart w:id="368" w:name="_Hlk79170192"/>
      <w:r w:rsidR="00A003B1">
        <w:rPr>
          <w:rFonts w:cstheme="minorHAnsi"/>
          <w:color w:val="202124"/>
          <w:sz w:val="36"/>
          <w:szCs w:val="36"/>
          <w:shd w:val="clear" w:color="auto" w:fill="FFFFFF"/>
        </w:rPr>
        <w:t>J</w:t>
      </w:r>
      <w:r w:rsidRPr="00590BA8">
        <w:rPr>
          <w:rFonts w:cstheme="minorHAnsi"/>
          <w:color w:val="202124"/>
          <w:sz w:val="36"/>
          <w:szCs w:val="36"/>
          <w:shd w:val="clear" w:color="auto" w:fill="FFFFFF"/>
        </w:rPr>
        <w:t xml:space="preserve">eune retranché chez lui et qui ne prend plus part à la société depuis plus de six mois, sans qu'aucune pathologie mentale n'ait pu être identifiée. </w:t>
      </w:r>
      <w:bookmarkEnd w:id="367"/>
      <w:bookmarkEnd w:id="368"/>
      <w:r w:rsidRPr="00590BA8">
        <w:rPr>
          <w:rFonts w:cstheme="minorHAnsi"/>
          <w:b/>
          <w:bCs/>
          <w:color w:val="202124"/>
          <w:sz w:val="36"/>
          <w:szCs w:val="36"/>
          <w:shd w:val="clear" w:color="auto" w:fill="FFFFFF"/>
        </w:rPr>
        <w:t>IH 07 2021</w:t>
      </w:r>
      <w:r w:rsidR="000A577E" w:rsidRPr="00590BA8">
        <w:rPr>
          <w:rFonts w:cstheme="minorHAnsi"/>
          <w:b/>
          <w:bCs/>
          <w:color w:val="202124"/>
          <w:sz w:val="36"/>
          <w:szCs w:val="36"/>
          <w:shd w:val="clear" w:color="auto" w:fill="FFFFFF"/>
        </w:rPr>
        <w:t xml:space="preserve">. </w:t>
      </w:r>
      <w:r w:rsidR="000A577E" w:rsidRPr="00590BA8">
        <w:rPr>
          <w:rFonts w:cstheme="minorHAnsi"/>
          <w:color w:val="202124"/>
          <w:sz w:val="36"/>
          <w:szCs w:val="36"/>
          <w:shd w:val="clear" w:color="auto" w:fill="FFFFFF"/>
        </w:rPr>
        <w:t xml:space="preserve">J’ai donné cette définition le mois dernier mais un(e) de vous m’a signalé qu’une étude de 2015 a montré que 50 % de ces cas étaient des syndromes d’Asperger. </w:t>
      </w:r>
      <w:r w:rsidR="000A577E" w:rsidRPr="00590BA8">
        <w:rPr>
          <w:rFonts w:cstheme="minorHAnsi"/>
          <w:b/>
          <w:bCs/>
          <w:color w:val="202124"/>
          <w:sz w:val="36"/>
          <w:szCs w:val="36"/>
          <w:shd w:val="clear" w:color="auto" w:fill="FFFFFF"/>
        </w:rPr>
        <w:t>IH 08 2021</w:t>
      </w:r>
    </w:p>
    <w:p w14:paraId="0AC38069" w14:textId="668AC1CB" w:rsidR="00C857D2" w:rsidRDefault="003461FF" w:rsidP="00A27BB5">
      <w:r>
        <w:rPr>
          <w:rFonts w:cstheme="minorHAnsi"/>
          <w:b/>
          <w:bCs/>
          <w:color w:val="202124"/>
          <w:sz w:val="36"/>
          <w:szCs w:val="36"/>
          <w:shd w:val="clear" w:color="auto" w:fill="FFFFFF"/>
        </w:rPr>
        <w:t xml:space="preserve">« Hippocampe » : </w:t>
      </w:r>
      <w:r w:rsidR="00A003B1" w:rsidRPr="00A003B1">
        <w:rPr>
          <w:rFonts w:cstheme="minorHAnsi"/>
          <w:sz w:val="36"/>
          <w:szCs w:val="36"/>
          <w:shd w:val="clear" w:color="auto" w:fill="FFFFFF" w:themeFill="background1"/>
        </w:rPr>
        <w:t>S</w:t>
      </w:r>
      <w:r w:rsidRPr="00A003B1">
        <w:rPr>
          <w:rFonts w:cstheme="minorHAnsi"/>
          <w:sz w:val="36"/>
          <w:szCs w:val="36"/>
          <w:shd w:val="clear" w:color="auto" w:fill="FFFFFF" w:themeFill="background1"/>
        </w:rPr>
        <w:t>tructure cérébrale paire</w:t>
      </w:r>
      <w:r w:rsidR="00A003B1" w:rsidRPr="00A003B1">
        <w:rPr>
          <w:rFonts w:cstheme="minorHAnsi"/>
          <w:sz w:val="36"/>
          <w:szCs w:val="36"/>
          <w:shd w:val="clear" w:color="auto" w:fill="FFFFFF" w:themeFill="background1"/>
        </w:rPr>
        <w:t xml:space="preserve"> (</w:t>
      </w:r>
      <w:r w:rsidRPr="00B1180A">
        <w:rPr>
          <w:rFonts w:cstheme="minorHAnsi"/>
          <w:sz w:val="36"/>
          <w:szCs w:val="36"/>
          <w:shd w:val="clear" w:color="auto" w:fill="FFFFFF" w:themeFill="background1"/>
        </w:rPr>
        <w:t>présente de manière symétrique dans chaque hémisphère</w:t>
      </w:r>
      <w:r w:rsidR="00A003B1" w:rsidRPr="00A003B1">
        <w:rPr>
          <w:rFonts w:cstheme="minorHAnsi"/>
          <w:sz w:val="36"/>
          <w:szCs w:val="36"/>
          <w:shd w:val="clear" w:color="auto" w:fill="FFFFFF" w:themeFill="background1"/>
        </w:rPr>
        <w:t>)</w:t>
      </w:r>
      <w:r w:rsidRPr="00A003B1">
        <w:rPr>
          <w:rFonts w:cstheme="minorHAnsi"/>
          <w:sz w:val="36"/>
          <w:szCs w:val="36"/>
          <w:shd w:val="clear" w:color="auto" w:fill="FFFFFF" w:themeFill="background1"/>
        </w:rPr>
        <w:t xml:space="preserve"> dont les deux parties sont reliées entre elles par la commissure hippocampique du </w:t>
      </w:r>
      <w:hyperlink r:id="rId187" w:tooltip="Corps calleux" w:history="1">
        <w:r w:rsidRPr="00A003B1">
          <w:rPr>
            <w:rFonts w:cstheme="minorHAnsi"/>
            <w:sz w:val="36"/>
            <w:szCs w:val="36"/>
            <w:shd w:val="clear" w:color="auto" w:fill="FFFFFF" w:themeFill="background1"/>
          </w:rPr>
          <w:t>corps calleux</w:t>
        </w:r>
      </w:hyperlink>
      <w:r w:rsidRPr="00A003B1">
        <w:rPr>
          <w:rFonts w:cstheme="minorHAnsi"/>
          <w:sz w:val="36"/>
          <w:szCs w:val="36"/>
          <w:shd w:val="clear" w:color="auto" w:fill="FFFFFF" w:themeFill="background1"/>
        </w:rPr>
        <w:t> localisée dans le </w:t>
      </w:r>
      <w:hyperlink r:id="rId188" w:history="1">
        <w:r w:rsidRPr="00A003B1">
          <w:rPr>
            <w:rFonts w:cstheme="minorHAnsi"/>
            <w:sz w:val="36"/>
            <w:szCs w:val="36"/>
            <w:shd w:val="clear" w:color="auto" w:fill="FFFFFF" w:themeFill="background1"/>
          </w:rPr>
          <w:t>fornix</w:t>
        </w:r>
      </w:hyperlink>
      <w:r w:rsidRPr="00A003B1">
        <w:rPr>
          <w:rFonts w:cstheme="minorHAnsi"/>
          <w:sz w:val="36"/>
          <w:szCs w:val="36"/>
          <w:shd w:val="clear" w:color="auto" w:fill="FFFFFF" w:themeFill="background1"/>
        </w:rPr>
        <w:t>. </w:t>
      </w:r>
      <w:r w:rsidR="00A003B1" w:rsidRPr="00A003B1">
        <w:rPr>
          <w:rFonts w:cstheme="minorHAnsi"/>
          <w:sz w:val="36"/>
          <w:szCs w:val="36"/>
          <w:shd w:val="clear" w:color="auto" w:fill="FFFFFF" w:themeFill="background1"/>
        </w:rPr>
        <w:t>Il se situe dans le </w:t>
      </w:r>
      <w:hyperlink r:id="rId189" w:tooltip="Lobe temporal" w:history="1">
        <w:r w:rsidR="00A003B1" w:rsidRPr="00A003B1">
          <w:rPr>
            <w:rFonts w:cstheme="minorHAnsi"/>
            <w:sz w:val="36"/>
            <w:szCs w:val="36"/>
            <w:shd w:val="clear" w:color="auto" w:fill="FFFFFF" w:themeFill="background1"/>
          </w:rPr>
          <w:t>lobe temporal</w:t>
        </w:r>
      </w:hyperlink>
      <w:r w:rsidR="00A003B1" w:rsidRPr="00A003B1">
        <w:rPr>
          <w:rFonts w:cstheme="minorHAnsi"/>
          <w:sz w:val="36"/>
          <w:szCs w:val="36"/>
          <w:shd w:val="clear" w:color="auto" w:fill="FFFFFF" w:themeFill="background1"/>
        </w:rPr>
        <w:t> médian, sous la surface du </w:t>
      </w:r>
      <w:hyperlink r:id="rId190" w:tooltip="Cortex" w:history="1">
        <w:r w:rsidR="00A003B1" w:rsidRPr="00A003B1">
          <w:rPr>
            <w:rFonts w:cstheme="minorHAnsi"/>
            <w:sz w:val="36"/>
            <w:szCs w:val="36"/>
            <w:shd w:val="clear" w:color="auto" w:fill="FFFFFF" w:themeFill="background1"/>
          </w:rPr>
          <w:t>cortex</w:t>
        </w:r>
      </w:hyperlink>
      <w:r w:rsidR="00A003B1" w:rsidRPr="00A003B1">
        <w:rPr>
          <w:rFonts w:cstheme="minorHAnsi"/>
          <w:sz w:val="36"/>
          <w:szCs w:val="36"/>
          <w:shd w:val="clear" w:color="auto" w:fill="FFFFFF" w:themeFill="background1"/>
        </w:rPr>
        <w:t>, au-dessus de la </w:t>
      </w:r>
      <w:hyperlink r:id="rId191" w:tooltip="Gyrus parahippocampique" w:history="1">
        <w:r w:rsidR="00A003B1" w:rsidRPr="00A003B1">
          <w:rPr>
            <w:rFonts w:cstheme="minorHAnsi"/>
            <w:sz w:val="36"/>
            <w:szCs w:val="36"/>
            <w:shd w:val="clear" w:color="auto" w:fill="FFFFFF" w:themeFill="background1"/>
          </w:rPr>
          <w:t>cinquième circonvolution (</w:t>
        </w:r>
        <w:r w:rsidR="00A003B1" w:rsidRPr="00A003B1">
          <w:rPr>
            <w:rFonts w:cstheme="minorHAnsi"/>
            <w:i/>
            <w:iCs/>
            <w:sz w:val="36"/>
            <w:szCs w:val="36"/>
            <w:shd w:val="clear" w:color="auto" w:fill="FFFFFF" w:themeFill="background1"/>
          </w:rPr>
          <w:t>replis du cortex</w:t>
        </w:r>
        <w:r w:rsidR="00A003B1" w:rsidRPr="00A003B1">
          <w:rPr>
            <w:rFonts w:cstheme="minorHAnsi"/>
            <w:sz w:val="36"/>
            <w:szCs w:val="36"/>
            <w:shd w:val="clear" w:color="auto" w:fill="FFFFFF" w:themeFill="background1"/>
          </w:rPr>
          <w:t>) temporale</w:t>
        </w:r>
      </w:hyperlink>
      <w:r w:rsidR="00A003B1" w:rsidRPr="00A003B1">
        <w:rPr>
          <w:rFonts w:cstheme="minorHAnsi"/>
          <w:sz w:val="36"/>
          <w:szCs w:val="36"/>
          <w:shd w:val="clear" w:color="auto" w:fill="FFFFFF" w:themeFill="background1"/>
        </w:rPr>
        <w:t> T</w:t>
      </w:r>
      <w:r w:rsidR="00A003B1" w:rsidRPr="00A003B1">
        <w:rPr>
          <w:rFonts w:cstheme="minorHAnsi"/>
          <w:sz w:val="36"/>
          <w:szCs w:val="36"/>
          <w:shd w:val="clear" w:color="auto" w:fill="FFFFFF" w:themeFill="background1"/>
          <w:vertAlign w:val="subscript"/>
        </w:rPr>
        <w:t>5</w:t>
      </w:r>
      <w:r w:rsidR="00A003B1" w:rsidRPr="00A003B1">
        <w:rPr>
          <w:rFonts w:cstheme="minorHAnsi"/>
          <w:sz w:val="36"/>
          <w:szCs w:val="36"/>
          <w:shd w:val="clear" w:color="auto" w:fill="FFFFFF" w:themeFill="background1"/>
        </w:rPr>
        <w:t xml:space="preserve"> et se compose de trois sous-structures : le </w:t>
      </w:r>
      <w:hyperlink r:id="rId192" w:tooltip="Subiculum" w:history="1">
        <w:r w:rsidR="00A003B1" w:rsidRPr="00A003B1">
          <w:rPr>
            <w:rFonts w:cstheme="minorHAnsi"/>
            <w:sz w:val="36"/>
            <w:szCs w:val="36"/>
            <w:shd w:val="clear" w:color="auto" w:fill="FFFFFF" w:themeFill="background1"/>
          </w:rPr>
          <w:t>subiculum</w:t>
        </w:r>
      </w:hyperlink>
      <w:r w:rsidR="00A003B1" w:rsidRPr="00A003B1">
        <w:rPr>
          <w:rFonts w:cstheme="minorHAnsi"/>
          <w:sz w:val="36"/>
          <w:szCs w:val="36"/>
          <w:shd w:val="clear" w:color="auto" w:fill="FFFFFF" w:themeFill="background1"/>
        </w:rPr>
        <w:t>, la corne d'Ammon et le </w:t>
      </w:r>
      <w:hyperlink r:id="rId193" w:history="1">
        <w:r w:rsidR="00A003B1" w:rsidRPr="00A003B1">
          <w:rPr>
            <w:rFonts w:cstheme="minorHAnsi"/>
            <w:sz w:val="36"/>
            <w:szCs w:val="36"/>
            <w:shd w:val="clear" w:color="auto" w:fill="FFFFFF" w:themeFill="background1"/>
          </w:rPr>
          <w:t>gyrus denté</w:t>
        </w:r>
      </w:hyperlink>
      <w:r w:rsidR="00A003B1">
        <w:rPr>
          <w:rFonts w:cstheme="minorHAnsi"/>
          <w:sz w:val="36"/>
          <w:szCs w:val="36"/>
          <w:shd w:val="clear" w:color="auto" w:fill="FFFFFF" w:themeFill="background1"/>
        </w:rPr>
        <w:t>.</w:t>
      </w:r>
      <w:r w:rsidR="00A003B1" w:rsidRPr="00A003B1">
        <w:rPr>
          <w:rFonts w:cstheme="minorHAnsi"/>
          <w:sz w:val="36"/>
          <w:szCs w:val="36"/>
          <w:shd w:val="clear" w:color="auto" w:fill="FFFFFF" w:themeFill="background1"/>
        </w:rPr>
        <w:t xml:space="preserve"> Il appartient au système limbique et joue un rôle central dans la mémoire et la navigation spatiale</w:t>
      </w:r>
      <w:r w:rsidR="00247619">
        <w:rPr>
          <w:rFonts w:cstheme="minorHAnsi"/>
          <w:sz w:val="36"/>
          <w:szCs w:val="36"/>
          <w:shd w:val="clear" w:color="auto" w:fill="FFFFFF" w:themeFill="background1"/>
        </w:rPr>
        <w:t xml:space="preserve"> mais aussi dans le contrôle de l‘appétit. </w:t>
      </w:r>
      <w:r w:rsidR="00A003B1">
        <w:t xml:space="preserve"> </w:t>
      </w:r>
    </w:p>
    <w:p w14:paraId="3A49BACD" w14:textId="43465359" w:rsidR="00C857D2" w:rsidRPr="00C857D2" w:rsidRDefault="00C857D2" w:rsidP="00C857D2">
      <w:pPr>
        <w:rPr>
          <w:b/>
          <w:bCs/>
          <w:sz w:val="36"/>
          <w:szCs w:val="36"/>
        </w:rPr>
      </w:pPr>
      <w:r w:rsidRPr="00C857D2">
        <w:rPr>
          <w:b/>
          <w:bCs/>
          <w:sz w:val="36"/>
          <w:szCs w:val="36"/>
        </w:rPr>
        <w:t xml:space="preserve">« Histoire alternative » : </w:t>
      </w:r>
      <w:r w:rsidRPr="00C857D2">
        <w:rPr>
          <w:sz w:val="36"/>
          <w:szCs w:val="36"/>
        </w:rPr>
        <w:t>En</w:t>
      </w:r>
      <w:r w:rsidRPr="00C857D2">
        <w:rPr>
          <w:b/>
          <w:bCs/>
          <w:sz w:val="36"/>
          <w:szCs w:val="36"/>
        </w:rPr>
        <w:t xml:space="preserve"> </w:t>
      </w:r>
      <w:r w:rsidRPr="00C857D2">
        <w:rPr>
          <w:i/>
          <w:iCs/>
          <w:sz w:val="36"/>
          <w:szCs w:val="36"/>
        </w:rPr>
        <w:t xml:space="preserve">thérapie narrative* </w:t>
      </w:r>
      <w:r w:rsidRPr="00C857D2">
        <w:rPr>
          <w:sz w:val="36"/>
          <w:szCs w:val="36"/>
        </w:rPr>
        <w:t xml:space="preserve">le thérapeute amène le patient à reconsidérer l’histoire de sa vie avec un éclairage nouveau, en travaillant sur les </w:t>
      </w:r>
      <w:r w:rsidRPr="00C857D2">
        <w:rPr>
          <w:i/>
          <w:iCs/>
          <w:sz w:val="36"/>
          <w:szCs w:val="36"/>
        </w:rPr>
        <w:t>exceptions</w:t>
      </w:r>
      <w:r w:rsidRPr="00C857D2">
        <w:rPr>
          <w:sz w:val="36"/>
          <w:szCs w:val="36"/>
        </w:rPr>
        <w:t xml:space="preserve">* ou </w:t>
      </w:r>
      <w:r w:rsidRPr="00C857D2">
        <w:rPr>
          <w:i/>
          <w:iCs/>
          <w:sz w:val="36"/>
          <w:szCs w:val="36"/>
        </w:rPr>
        <w:t>évènements uniques</w:t>
      </w:r>
      <w:r w:rsidRPr="00C857D2">
        <w:rPr>
          <w:sz w:val="36"/>
          <w:szCs w:val="36"/>
        </w:rPr>
        <w:t>* (</w:t>
      </w:r>
      <w:r w:rsidRPr="007A0C84">
        <w:rPr>
          <w:sz w:val="36"/>
          <w:szCs w:val="36"/>
        </w:rPr>
        <w:t>et les intentions qui les sous-tendent</w:t>
      </w:r>
      <w:r w:rsidRPr="00C857D2">
        <w:rPr>
          <w:sz w:val="36"/>
          <w:szCs w:val="36"/>
        </w:rPr>
        <w:t>), pour lui permettre d’écrire cette histoire différente de la version « </w:t>
      </w:r>
      <w:r w:rsidRPr="00C857D2">
        <w:rPr>
          <w:i/>
          <w:iCs/>
          <w:sz w:val="36"/>
          <w:szCs w:val="36"/>
        </w:rPr>
        <w:t>officielle</w:t>
      </w:r>
      <w:r w:rsidRPr="00C857D2">
        <w:rPr>
          <w:sz w:val="36"/>
          <w:szCs w:val="36"/>
        </w:rPr>
        <w:t> » (</w:t>
      </w:r>
      <w:r w:rsidRPr="00C857D2">
        <w:rPr>
          <w:i/>
          <w:iCs/>
          <w:sz w:val="36"/>
          <w:szCs w:val="36"/>
        </w:rPr>
        <w:t>histoire dominante</w:t>
      </w:r>
      <w:r w:rsidRPr="00C857D2">
        <w:rPr>
          <w:sz w:val="36"/>
          <w:szCs w:val="36"/>
        </w:rPr>
        <w:t xml:space="preserve">*). </w:t>
      </w:r>
      <w:r w:rsidRPr="00C857D2">
        <w:rPr>
          <w:b/>
          <w:bCs/>
          <w:sz w:val="36"/>
          <w:szCs w:val="36"/>
        </w:rPr>
        <w:t>IH 12 2023</w:t>
      </w:r>
    </w:p>
    <w:p w14:paraId="399022AA" w14:textId="3E754985" w:rsidR="00C857D2" w:rsidRDefault="00C857D2" w:rsidP="00C857D2">
      <w:pPr>
        <w:rPr>
          <w:b/>
          <w:bCs/>
          <w:sz w:val="36"/>
          <w:szCs w:val="36"/>
        </w:rPr>
      </w:pPr>
      <w:r w:rsidRPr="00C857D2">
        <w:rPr>
          <w:b/>
          <w:bCs/>
          <w:sz w:val="36"/>
          <w:szCs w:val="36"/>
        </w:rPr>
        <w:t xml:space="preserve">« Histoire dominante » ou « Histoire du problème » : </w:t>
      </w:r>
      <w:r w:rsidRPr="00C857D2">
        <w:rPr>
          <w:rFonts w:cstheme="minorHAnsi"/>
          <w:sz w:val="36"/>
          <w:szCs w:val="36"/>
          <w:shd w:val="clear" w:color="auto" w:fill="FFFFFF"/>
        </w:rPr>
        <w:t xml:space="preserve">En </w:t>
      </w:r>
      <w:r w:rsidRPr="00C857D2">
        <w:rPr>
          <w:rFonts w:cstheme="minorHAnsi"/>
          <w:i/>
          <w:iCs/>
          <w:sz w:val="36"/>
          <w:szCs w:val="36"/>
          <w:shd w:val="clear" w:color="auto" w:fill="FFFFFF"/>
        </w:rPr>
        <w:t>thérapie narrative</w:t>
      </w:r>
      <w:r w:rsidRPr="00C857D2">
        <w:rPr>
          <w:rFonts w:cstheme="minorHAnsi"/>
          <w:sz w:val="36"/>
          <w:szCs w:val="36"/>
          <w:shd w:val="clear" w:color="auto" w:fill="FFFFFF"/>
        </w:rPr>
        <w:t>* on considère que le patient est enfermé dans un système de définition (</w:t>
      </w:r>
      <w:r w:rsidRPr="00C857D2">
        <w:rPr>
          <w:rFonts w:cstheme="minorHAnsi"/>
          <w:i/>
          <w:iCs/>
          <w:sz w:val="36"/>
          <w:szCs w:val="36"/>
          <w:shd w:val="clear" w:color="auto" w:fill="FFFFFF"/>
        </w:rPr>
        <w:t>l’histoire dominante</w:t>
      </w:r>
      <w:r w:rsidRPr="00C857D2">
        <w:rPr>
          <w:rFonts w:cstheme="minorHAnsi"/>
          <w:sz w:val="36"/>
          <w:szCs w:val="36"/>
          <w:shd w:val="clear" w:color="auto" w:fill="FFFFFF"/>
        </w:rPr>
        <w:t xml:space="preserve">*) qui l’empêche de se voir tel qu’il est réellement et le but de la thérapie est de lui permettre de réécrire l’histoire de sa vie avec un point de vue différent : une </w:t>
      </w:r>
      <w:r w:rsidRPr="00C857D2">
        <w:rPr>
          <w:rFonts w:cstheme="minorHAnsi"/>
          <w:i/>
          <w:iCs/>
          <w:sz w:val="36"/>
          <w:szCs w:val="36"/>
          <w:shd w:val="clear" w:color="auto" w:fill="FFFFFF"/>
        </w:rPr>
        <w:t>histoire alternative</w:t>
      </w:r>
      <w:r w:rsidRPr="00C857D2">
        <w:rPr>
          <w:rFonts w:cstheme="minorHAnsi"/>
          <w:sz w:val="36"/>
          <w:szCs w:val="36"/>
          <w:shd w:val="clear" w:color="auto" w:fill="FFFFFF"/>
        </w:rPr>
        <w:t>*.</w:t>
      </w:r>
      <w:r w:rsidRPr="00C857D2">
        <w:rPr>
          <w:b/>
          <w:bCs/>
          <w:sz w:val="36"/>
          <w:szCs w:val="36"/>
        </w:rPr>
        <w:t xml:space="preserve"> IH 12 2023</w:t>
      </w:r>
    </w:p>
    <w:p w14:paraId="596AA747" w14:textId="3F9B0614" w:rsidR="00C857D2" w:rsidRDefault="0042270F" w:rsidP="00A27BB5">
      <w:pPr>
        <w:rPr>
          <w:rFonts w:cstheme="minorHAnsi"/>
          <w:b/>
          <w:bCs/>
          <w:sz w:val="36"/>
          <w:szCs w:val="36"/>
          <w:shd w:val="clear" w:color="auto" w:fill="FFFFFF"/>
        </w:rPr>
      </w:pPr>
      <w:r>
        <w:rPr>
          <w:b/>
          <w:bCs/>
          <w:sz w:val="36"/>
          <w:szCs w:val="36"/>
        </w:rPr>
        <w:t xml:space="preserve">« Histoire du problème » ou </w:t>
      </w:r>
      <w:r w:rsidRPr="006522B9">
        <w:rPr>
          <w:b/>
          <w:bCs/>
          <w:sz w:val="36"/>
          <w:szCs w:val="36"/>
        </w:rPr>
        <w:t xml:space="preserve">« Histoire dominante » : </w:t>
      </w:r>
      <w:r>
        <w:rPr>
          <w:rFonts w:cstheme="minorHAnsi"/>
          <w:sz w:val="36"/>
          <w:szCs w:val="36"/>
          <w:shd w:val="clear" w:color="auto" w:fill="FFFFFF"/>
        </w:rPr>
        <w:t xml:space="preserve">En </w:t>
      </w:r>
      <w:r w:rsidRPr="000A7482">
        <w:rPr>
          <w:rFonts w:cstheme="minorHAnsi"/>
          <w:i/>
          <w:iCs/>
          <w:sz w:val="36"/>
          <w:szCs w:val="36"/>
          <w:shd w:val="clear" w:color="auto" w:fill="FFFFFF"/>
        </w:rPr>
        <w:t>thérapie narrative</w:t>
      </w:r>
      <w:r>
        <w:rPr>
          <w:rFonts w:cstheme="minorHAnsi"/>
          <w:sz w:val="36"/>
          <w:szCs w:val="36"/>
          <w:shd w:val="clear" w:color="auto" w:fill="FFFFFF"/>
        </w:rPr>
        <w:t>* on considère que le patient est enfermé dans un système de définition (</w:t>
      </w:r>
      <w:r w:rsidRPr="00FC49EE">
        <w:rPr>
          <w:rFonts w:cstheme="minorHAnsi"/>
          <w:i/>
          <w:iCs/>
          <w:sz w:val="36"/>
          <w:szCs w:val="36"/>
          <w:shd w:val="clear" w:color="auto" w:fill="FFFFFF"/>
        </w:rPr>
        <w:t>l’histoire dominante</w:t>
      </w:r>
      <w:r>
        <w:rPr>
          <w:rFonts w:cstheme="minorHAnsi"/>
          <w:sz w:val="36"/>
          <w:szCs w:val="36"/>
          <w:shd w:val="clear" w:color="auto" w:fill="FFFFFF"/>
        </w:rPr>
        <w:t xml:space="preserve">*) qui l’empêche de se voir tel qu’il est réellement et le but de la thérapie est de lui permettre de réécrire l’histoire de sa vie avec un point de vue différent : une </w:t>
      </w:r>
      <w:r w:rsidRPr="000D3836">
        <w:rPr>
          <w:rFonts w:cstheme="minorHAnsi"/>
          <w:i/>
          <w:iCs/>
          <w:sz w:val="36"/>
          <w:szCs w:val="36"/>
          <w:shd w:val="clear" w:color="auto" w:fill="FFFFFF"/>
        </w:rPr>
        <w:t>histoire alternative</w:t>
      </w:r>
      <w:r>
        <w:rPr>
          <w:rFonts w:cstheme="minorHAnsi"/>
          <w:sz w:val="36"/>
          <w:szCs w:val="36"/>
          <w:shd w:val="clear" w:color="auto" w:fill="FFFFFF"/>
        </w:rPr>
        <w:t xml:space="preserve">*.  </w:t>
      </w:r>
      <w:r w:rsidRPr="000D3836">
        <w:rPr>
          <w:rFonts w:cstheme="minorHAnsi"/>
          <w:b/>
          <w:bCs/>
          <w:sz w:val="36"/>
          <w:szCs w:val="36"/>
          <w:shd w:val="clear" w:color="auto" w:fill="FFFFFF"/>
        </w:rPr>
        <w:t>IH 12 2023</w:t>
      </w:r>
    </w:p>
    <w:p w14:paraId="3944FF50" w14:textId="6D7F6097" w:rsidR="003C5261" w:rsidRPr="003C5261" w:rsidRDefault="003C5261" w:rsidP="003C5261">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rPr>
        <w:t xml:space="preserve">« Holisme » : </w:t>
      </w:r>
      <w:r w:rsidRPr="003C5261">
        <w:rPr>
          <w:rFonts w:cstheme="minorHAnsi"/>
          <w:color w:val="000000" w:themeColor="text1"/>
          <w:sz w:val="36"/>
          <w:szCs w:val="36"/>
          <w:shd w:val="clear" w:color="auto" w:fill="FFFFFF"/>
        </w:rPr>
        <w:t>Théorie selon laquelle l'être humain est un tout indivisible qui ne peut être expliqué par ses différentes composantes (physique, physiologique, psychique) considérées séparément.</w:t>
      </w:r>
    </w:p>
    <w:p w14:paraId="0B475EEA" w14:textId="42ABE8B8" w:rsidR="0072598C" w:rsidRDefault="0072598C" w:rsidP="00A27BB5">
      <w:pPr>
        <w:rPr>
          <w:rFonts w:cstheme="minorHAnsi"/>
          <w:color w:val="202124"/>
          <w:sz w:val="36"/>
          <w:szCs w:val="36"/>
          <w:shd w:val="clear" w:color="auto" w:fill="FFFFFF"/>
        </w:rPr>
      </w:pPr>
      <w:bookmarkStart w:id="369" w:name="_Hlk97646296"/>
      <w:r>
        <w:rPr>
          <w:rFonts w:cstheme="minorHAnsi"/>
          <w:b/>
          <w:bCs/>
          <w:color w:val="202124"/>
          <w:sz w:val="36"/>
          <w:szCs w:val="36"/>
          <w:shd w:val="clear" w:color="auto" w:fill="FFFFFF"/>
        </w:rPr>
        <w:t xml:space="preserve">« Holistique » : </w:t>
      </w:r>
      <w:r w:rsidRPr="0072598C">
        <w:rPr>
          <w:rFonts w:cstheme="minorHAnsi"/>
          <w:color w:val="202124"/>
          <w:sz w:val="36"/>
          <w:szCs w:val="36"/>
          <w:shd w:val="clear" w:color="auto" w:fill="FFFFFF"/>
        </w:rPr>
        <w:t>Qui s’intéresse à son objet dans sa totalité</w:t>
      </w:r>
      <w:r>
        <w:rPr>
          <w:rFonts w:cstheme="minorHAnsi"/>
          <w:b/>
          <w:bCs/>
          <w:color w:val="202124"/>
          <w:sz w:val="36"/>
          <w:szCs w:val="36"/>
          <w:shd w:val="clear" w:color="auto" w:fill="FFFFFF"/>
        </w:rPr>
        <w:t>.</w:t>
      </w:r>
      <w:r w:rsidR="006327C6">
        <w:rPr>
          <w:rFonts w:cstheme="minorHAnsi"/>
          <w:b/>
          <w:bCs/>
          <w:color w:val="202124"/>
          <w:sz w:val="36"/>
          <w:szCs w:val="36"/>
          <w:shd w:val="clear" w:color="auto" w:fill="FFFFFF"/>
        </w:rPr>
        <w:t xml:space="preserve"> </w:t>
      </w:r>
      <w:r w:rsidR="006327C6">
        <w:rPr>
          <w:rFonts w:cstheme="minorHAnsi"/>
          <w:color w:val="202124"/>
          <w:sz w:val="36"/>
          <w:szCs w:val="36"/>
          <w:shd w:val="clear" w:color="auto" w:fill="FFFFFF"/>
        </w:rPr>
        <w:t xml:space="preserve">La </w:t>
      </w:r>
      <w:r w:rsidR="006327C6" w:rsidRPr="006327C6">
        <w:rPr>
          <w:rFonts w:cstheme="minorHAnsi"/>
          <w:color w:val="202124"/>
          <w:sz w:val="36"/>
          <w:szCs w:val="36"/>
          <w:shd w:val="clear" w:color="auto" w:fill="FFFFFF"/>
        </w:rPr>
        <w:t>«</w:t>
      </w:r>
      <w:r w:rsidR="006327C6">
        <w:rPr>
          <w:rFonts w:cstheme="minorHAnsi"/>
          <w:color w:val="202124"/>
          <w:sz w:val="36"/>
          <w:szCs w:val="36"/>
          <w:shd w:val="clear" w:color="auto" w:fill="FFFFFF"/>
        </w:rPr>
        <w:t> </w:t>
      </w:r>
      <w:r w:rsidR="006327C6" w:rsidRPr="00FC49EE">
        <w:rPr>
          <w:rFonts w:cstheme="minorHAnsi"/>
          <w:color w:val="202124"/>
          <w:sz w:val="36"/>
          <w:szCs w:val="36"/>
          <w:shd w:val="clear" w:color="auto" w:fill="FFFFFF"/>
        </w:rPr>
        <w:t>médecine holistique</w:t>
      </w:r>
      <w:r w:rsidR="006327C6">
        <w:rPr>
          <w:rFonts w:cstheme="minorHAnsi"/>
          <w:color w:val="202124"/>
          <w:sz w:val="36"/>
          <w:szCs w:val="36"/>
          <w:shd w:val="clear" w:color="auto" w:fill="FFFFFF"/>
        </w:rPr>
        <w:t> »</w:t>
      </w:r>
      <w:r w:rsidR="006327C6">
        <w:rPr>
          <w:rFonts w:cstheme="minorHAnsi"/>
          <w:b/>
          <w:bCs/>
          <w:color w:val="202124"/>
          <w:sz w:val="36"/>
          <w:szCs w:val="36"/>
          <w:shd w:val="clear" w:color="auto" w:fill="FFFFFF"/>
        </w:rPr>
        <w:t xml:space="preserve"> </w:t>
      </w:r>
      <w:r w:rsidR="006327C6" w:rsidRPr="006327C6">
        <w:rPr>
          <w:rFonts w:cstheme="minorHAnsi"/>
          <w:color w:val="202124"/>
          <w:sz w:val="36"/>
          <w:szCs w:val="36"/>
          <w:shd w:val="clear" w:color="auto" w:fill="FFFFFF"/>
        </w:rPr>
        <w:t>est sensée dépasser l’analyse des défaillances physique</w:t>
      </w:r>
      <w:r w:rsidR="006327C6">
        <w:rPr>
          <w:rFonts w:cstheme="minorHAnsi"/>
          <w:color w:val="202124"/>
          <w:sz w:val="36"/>
          <w:szCs w:val="36"/>
          <w:shd w:val="clear" w:color="auto" w:fill="FFFFFF"/>
        </w:rPr>
        <w:t xml:space="preserve">s pour prendre en considération le patient dans sa globalité : physique, psychique, spirituelle… </w:t>
      </w:r>
      <w:bookmarkEnd w:id="369"/>
      <w:r w:rsidR="006327C6" w:rsidRPr="006327C6">
        <w:rPr>
          <w:rFonts w:cstheme="minorHAnsi"/>
          <w:b/>
          <w:bCs/>
          <w:color w:val="202124"/>
          <w:sz w:val="36"/>
          <w:szCs w:val="36"/>
          <w:shd w:val="clear" w:color="auto" w:fill="FFFFFF"/>
        </w:rPr>
        <w:t>IH 03 2022</w:t>
      </w:r>
      <w:r w:rsidR="00D9442B">
        <w:rPr>
          <w:rFonts w:cstheme="minorHAnsi"/>
          <w:b/>
          <w:bCs/>
          <w:color w:val="202124"/>
          <w:sz w:val="36"/>
          <w:szCs w:val="36"/>
          <w:shd w:val="clear" w:color="auto" w:fill="FFFFFF"/>
        </w:rPr>
        <w:t>.</w:t>
      </w:r>
      <w:r w:rsidR="006327C6" w:rsidRPr="006327C6">
        <w:rPr>
          <w:rFonts w:cstheme="minorHAnsi"/>
          <w:color w:val="202124"/>
          <w:sz w:val="36"/>
          <w:szCs w:val="36"/>
          <w:shd w:val="clear" w:color="auto" w:fill="FFFFFF"/>
        </w:rPr>
        <w:t xml:space="preserve"> </w:t>
      </w:r>
    </w:p>
    <w:p w14:paraId="4691F247" w14:textId="598D657C" w:rsidR="00C221FD" w:rsidRDefault="00C221FD" w:rsidP="00A27BB5">
      <w:pPr>
        <w:rPr>
          <w:rFonts w:cstheme="minorHAnsi"/>
          <w:color w:val="202124"/>
          <w:sz w:val="36"/>
          <w:szCs w:val="36"/>
          <w:shd w:val="clear" w:color="auto" w:fill="FFFFFF"/>
        </w:rPr>
      </w:pPr>
      <w:r>
        <w:rPr>
          <w:rFonts w:cstheme="minorHAnsi"/>
          <w:color w:val="202124"/>
          <w:sz w:val="36"/>
          <w:szCs w:val="36"/>
          <w:shd w:val="clear" w:color="auto" w:fill="FFFFFF"/>
        </w:rPr>
        <w:t>« </w:t>
      </w:r>
      <w:r w:rsidRPr="00C221FD">
        <w:rPr>
          <w:rFonts w:cstheme="minorHAnsi"/>
          <w:b/>
          <w:bCs/>
          <w:color w:val="202124"/>
          <w:sz w:val="36"/>
          <w:szCs w:val="36"/>
          <w:shd w:val="clear" w:color="auto" w:fill="FFFFFF"/>
        </w:rPr>
        <w:t>Homéopathie</w:t>
      </w:r>
      <w:r>
        <w:rPr>
          <w:rFonts w:cstheme="minorHAnsi"/>
          <w:color w:val="202124"/>
          <w:sz w:val="36"/>
          <w:szCs w:val="36"/>
          <w:shd w:val="clear" w:color="auto" w:fill="FFFFFF"/>
        </w:rPr>
        <w:t xml:space="preserve"> » : </w:t>
      </w:r>
      <w:r w:rsidRPr="00C221FD">
        <w:rPr>
          <w:rFonts w:cstheme="minorHAnsi"/>
          <w:color w:val="202124"/>
          <w:sz w:val="36"/>
          <w:szCs w:val="36"/>
          <w:shd w:val="clear" w:color="auto" w:fill="FFFFFF" w:themeFill="background1"/>
        </w:rPr>
        <w:t>Pratique </w:t>
      </w:r>
      <w:r>
        <w:rPr>
          <w:rFonts w:cstheme="minorHAnsi"/>
          <w:color w:val="202124"/>
          <w:sz w:val="36"/>
          <w:szCs w:val="36"/>
          <w:shd w:val="clear" w:color="auto" w:fill="FFFFFF" w:themeFill="background1"/>
        </w:rPr>
        <w:t xml:space="preserve">pseudoscientifique </w:t>
      </w:r>
      <w:r w:rsidRPr="00C221FD">
        <w:rPr>
          <w:rFonts w:cstheme="minorHAnsi"/>
          <w:color w:val="202124"/>
          <w:sz w:val="36"/>
          <w:szCs w:val="36"/>
          <w:shd w:val="clear" w:color="auto" w:fill="FFFFFF" w:themeFill="background1"/>
        </w:rPr>
        <w:t>de</w:t>
      </w:r>
      <w:r w:rsidR="000236A7">
        <w:rPr>
          <w:rFonts w:cstheme="minorHAnsi"/>
          <w:color w:val="202124"/>
          <w:sz w:val="36"/>
          <w:szCs w:val="36"/>
          <w:shd w:val="clear" w:color="auto" w:fill="FFFFFF" w:themeFill="background1"/>
        </w:rPr>
        <w:t xml:space="preserve"> </w:t>
      </w:r>
      <w:r w:rsidR="000236A7" w:rsidRPr="000236A7">
        <w:rPr>
          <w:rFonts w:cstheme="minorHAnsi"/>
          <w:i/>
          <w:iCs/>
          <w:color w:val="202124"/>
          <w:sz w:val="36"/>
          <w:szCs w:val="36"/>
          <w:shd w:val="clear" w:color="auto" w:fill="FFFFFF" w:themeFill="background1"/>
        </w:rPr>
        <w:t>médecine alternative</w:t>
      </w:r>
      <w:r w:rsidR="000236A7">
        <w:rPr>
          <w:rFonts w:cstheme="minorHAnsi"/>
          <w:color w:val="202124"/>
          <w:sz w:val="36"/>
          <w:szCs w:val="36"/>
          <w:shd w:val="clear" w:color="auto" w:fill="FFFFFF" w:themeFill="background1"/>
        </w:rPr>
        <w:t>*</w:t>
      </w:r>
      <w:r w:rsidRPr="00C221FD">
        <w:rPr>
          <w:rFonts w:cstheme="minorHAnsi"/>
          <w:color w:val="202124"/>
          <w:sz w:val="36"/>
          <w:szCs w:val="36"/>
          <w:shd w:val="clear" w:color="auto" w:fill="FFFFFF" w:themeFill="background1"/>
        </w:rPr>
        <w:t> inventée par </w:t>
      </w:r>
      <w:hyperlink r:id="rId194" w:tooltip="Samuel Hahnemann" w:history="1">
        <w:r w:rsidRPr="00B1180A">
          <w:rPr>
            <w:rStyle w:val="Lienhypertexte"/>
            <w:rFonts w:cstheme="minorHAnsi"/>
            <w:color w:val="000000" w:themeColor="text1"/>
            <w:sz w:val="36"/>
            <w:szCs w:val="36"/>
            <w:shd w:val="clear" w:color="auto" w:fill="FFFFFF" w:themeFill="background1"/>
          </w:rPr>
          <w:t>Samuel Hahnemann</w:t>
        </w:r>
      </w:hyperlink>
      <w:r w:rsidR="000236A7" w:rsidRPr="00B1180A">
        <w:rPr>
          <w:rFonts w:cstheme="minorHAnsi"/>
          <w:color w:val="000000" w:themeColor="text1"/>
          <w:sz w:val="36"/>
          <w:szCs w:val="36"/>
          <w:shd w:val="clear" w:color="auto" w:fill="FFFFFF" w:themeFill="background1"/>
        </w:rPr>
        <w:t>*</w:t>
      </w:r>
      <w:r w:rsidRPr="00C221FD">
        <w:rPr>
          <w:rFonts w:cstheme="minorHAnsi"/>
          <w:color w:val="202124"/>
          <w:sz w:val="36"/>
          <w:szCs w:val="36"/>
          <w:shd w:val="clear" w:color="auto" w:fill="FFFFFF" w:themeFill="background1"/>
        </w:rPr>
        <w:t> en 1796.</w:t>
      </w:r>
      <w:r w:rsidRPr="00C221FD">
        <w:rPr>
          <w:rFonts w:cstheme="minorHAnsi"/>
          <w:color w:val="202124"/>
          <w:sz w:val="36"/>
          <w:szCs w:val="36"/>
          <w:shd w:val="clear" w:color="auto" w:fill="FFFFFF"/>
        </w:rPr>
        <w:t> </w:t>
      </w:r>
      <w:r w:rsidR="000236A7">
        <w:rPr>
          <w:rFonts w:cstheme="minorHAnsi"/>
          <w:color w:val="202124"/>
          <w:sz w:val="36"/>
          <w:szCs w:val="36"/>
          <w:shd w:val="clear" w:color="auto" w:fill="FFFFFF"/>
        </w:rPr>
        <w:t xml:space="preserve">Pseudo-science. </w:t>
      </w:r>
    </w:p>
    <w:p w14:paraId="207B39E3" w14:textId="72F9A263" w:rsidR="00842A53" w:rsidRPr="00842A53" w:rsidRDefault="00842A53" w:rsidP="00842A53">
      <w:pPr>
        <w:shd w:val="clear" w:color="auto" w:fill="FFFFFF" w:themeFill="background1"/>
        <w:rPr>
          <w:rFonts w:cstheme="minorHAnsi"/>
          <w:sz w:val="36"/>
          <w:szCs w:val="36"/>
          <w:shd w:val="clear" w:color="auto" w:fill="FFFFFF"/>
        </w:rPr>
      </w:pPr>
      <w:r w:rsidRPr="00842A53">
        <w:rPr>
          <w:rFonts w:cstheme="minorHAnsi"/>
          <w:b/>
          <w:bCs/>
          <w:color w:val="202124"/>
          <w:sz w:val="36"/>
          <w:szCs w:val="36"/>
          <w:shd w:val="clear" w:color="auto" w:fill="FFFFFF"/>
        </w:rPr>
        <w:t>« Homéostasie »</w:t>
      </w:r>
      <w:r>
        <w:rPr>
          <w:rFonts w:cstheme="minorHAnsi"/>
          <w:color w:val="202124"/>
          <w:sz w:val="36"/>
          <w:szCs w:val="36"/>
          <w:shd w:val="clear" w:color="auto" w:fill="FFFFFF"/>
        </w:rPr>
        <w:t xml:space="preserve"> : </w:t>
      </w:r>
      <w:r w:rsidRPr="00842A53">
        <w:rPr>
          <w:rFonts w:cstheme="minorHAnsi"/>
          <w:sz w:val="36"/>
          <w:szCs w:val="36"/>
          <w:shd w:val="clear" w:color="auto" w:fill="FFFFFF"/>
        </w:rPr>
        <w:t>Caractéristique d'un écosystème qui résiste aux changements (perturbations) et conserve un état d'équilibre.</w:t>
      </w:r>
    </w:p>
    <w:p w14:paraId="580BC34B" w14:textId="258646EE" w:rsidR="00781AFE" w:rsidRDefault="00781AFE" w:rsidP="00A27BB5">
      <w:pPr>
        <w:rPr>
          <w:rFonts w:cstheme="minorHAnsi"/>
          <w:color w:val="202124"/>
          <w:sz w:val="36"/>
          <w:szCs w:val="36"/>
          <w:shd w:val="clear" w:color="auto" w:fill="FFFFFF"/>
        </w:rPr>
      </w:pPr>
      <w:bookmarkStart w:id="370" w:name="_Hlk126857302"/>
      <w:r>
        <w:rPr>
          <w:rFonts w:cstheme="minorHAnsi"/>
          <w:color w:val="202124"/>
          <w:sz w:val="36"/>
          <w:szCs w:val="36"/>
          <w:shd w:val="clear" w:color="auto" w:fill="FFFFFF"/>
        </w:rPr>
        <w:t>« </w:t>
      </w:r>
      <w:proofErr w:type="spellStart"/>
      <w:r w:rsidRPr="00781AFE">
        <w:rPr>
          <w:rFonts w:cstheme="minorHAnsi"/>
          <w:b/>
          <w:bCs/>
          <w:color w:val="202124"/>
          <w:sz w:val="36"/>
          <w:szCs w:val="36"/>
          <w:shd w:val="clear" w:color="auto" w:fill="FFFFFF"/>
        </w:rPr>
        <w:t>H</w:t>
      </w:r>
      <w:r w:rsidRPr="00781AFE">
        <w:rPr>
          <w:rStyle w:val="Lienhypertexte"/>
          <w:b/>
          <w:bCs/>
          <w:color w:val="auto"/>
          <w:sz w:val="36"/>
          <w:szCs w:val="36"/>
          <w:u w:val="none"/>
        </w:rPr>
        <w:t>omoaction</w:t>
      </w:r>
      <w:proofErr w:type="spellEnd"/>
      <w:r w:rsidRPr="005D5745">
        <w:rPr>
          <w:rStyle w:val="Lienhypertexte"/>
          <w:bCs/>
          <w:color w:val="auto"/>
          <w:sz w:val="36"/>
          <w:szCs w:val="36"/>
          <w:u w:val="none"/>
        </w:rPr>
        <w:t>* : « </w:t>
      </w:r>
      <w:r w:rsidRPr="005D5745">
        <w:rPr>
          <w:rStyle w:val="Lienhypertexte"/>
          <w:bCs/>
          <w:i/>
          <w:iCs/>
          <w:color w:val="auto"/>
          <w:sz w:val="36"/>
          <w:szCs w:val="36"/>
          <w:u w:val="none"/>
        </w:rPr>
        <w:t>Toute répétition d’une suggestion augmente l’intensité de de la réponse à cette suggestion</w:t>
      </w:r>
      <w:r w:rsidRPr="005D5745">
        <w:rPr>
          <w:rStyle w:val="Lienhypertexte"/>
          <w:bCs/>
          <w:color w:val="auto"/>
          <w:sz w:val="36"/>
          <w:szCs w:val="36"/>
          <w:u w:val="none"/>
        </w:rPr>
        <w:t> »</w:t>
      </w:r>
      <w:r>
        <w:rPr>
          <w:rStyle w:val="Lienhypertexte"/>
          <w:bCs/>
          <w:color w:val="auto"/>
          <w:sz w:val="36"/>
          <w:szCs w:val="36"/>
          <w:u w:val="none"/>
        </w:rPr>
        <w:t xml:space="preserve"> </w:t>
      </w:r>
      <w:r w:rsidRPr="00A77234">
        <w:rPr>
          <w:rStyle w:val="Lienhypertexte"/>
          <w:bCs/>
          <w:color w:val="auto"/>
          <w:sz w:val="36"/>
          <w:szCs w:val="36"/>
        </w:rPr>
        <w:t>André Weitzenhoffer</w:t>
      </w:r>
      <w:r>
        <w:rPr>
          <w:rStyle w:val="Lienhypertexte"/>
          <w:bCs/>
          <w:color w:val="auto"/>
          <w:sz w:val="36"/>
          <w:szCs w:val="36"/>
          <w:u w:val="none"/>
        </w:rPr>
        <w:t xml:space="preserve">*. </w:t>
      </w:r>
      <w:bookmarkEnd w:id="370"/>
      <w:r w:rsidRPr="00781AFE">
        <w:rPr>
          <w:rStyle w:val="Lienhypertexte"/>
          <w:b/>
          <w:color w:val="auto"/>
          <w:sz w:val="36"/>
          <w:szCs w:val="36"/>
          <w:u w:val="none"/>
        </w:rPr>
        <w:t>IH 02 2023</w:t>
      </w:r>
      <w:r>
        <w:rPr>
          <w:rStyle w:val="Lienhypertexte"/>
          <w:bCs/>
          <w:color w:val="auto"/>
          <w:sz w:val="36"/>
          <w:szCs w:val="36"/>
          <w:u w:val="none"/>
        </w:rPr>
        <w:t>.</w:t>
      </w:r>
    </w:p>
    <w:p w14:paraId="6E9FCB39" w14:textId="0C7FC2F6" w:rsidR="00065737" w:rsidRDefault="00065737" w:rsidP="00A27BB5">
      <w:pPr>
        <w:rPr>
          <w:rFonts w:cstheme="minorHAnsi"/>
          <w:bCs/>
          <w:sz w:val="36"/>
          <w:szCs w:val="36"/>
        </w:rPr>
      </w:pPr>
      <w:r>
        <w:rPr>
          <w:rFonts w:cstheme="minorHAnsi"/>
          <w:b/>
          <w:sz w:val="36"/>
          <w:szCs w:val="36"/>
        </w:rPr>
        <w:t xml:space="preserve">« Hormone du bonheur » : </w:t>
      </w:r>
      <w:r w:rsidRPr="00A97285">
        <w:rPr>
          <w:rFonts w:cstheme="minorHAnsi"/>
          <w:bCs/>
          <w:sz w:val="36"/>
          <w:szCs w:val="36"/>
        </w:rPr>
        <w:t>Surnom donné à la </w:t>
      </w:r>
      <w:r w:rsidRPr="00B1180A">
        <w:rPr>
          <w:rFonts w:cstheme="minorHAnsi"/>
          <w:bCs/>
          <w:i/>
          <w:iCs/>
          <w:sz w:val="36"/>
          <w:szCs w:val="36"/>
        </w:rPr>
        <w:t>Dopamine</w:t>
      </w:r>
      <w:r w:rsidRPr="00A97285">
        <w:rPr>
          <w:rFonts w:cstheme="minorHAnsi"/>
          <w:bCs/>
          <w:sz w:val="36"/>
          <w:szCs w:val="36"/>
        </w:rPr>
        <w:t>*</w:t>
      </w:r>
      <w:r>
        <w:rPr>
          <w:rFonts w:cstheme="minorHAnsi"/>
          <w:bCs/>
          <w:sz w:val="36"/>
          <w:szCs w:val="36"/>
        </w:rPr>
        <w:t xml:space="preserve"> (</w:t>
      </w:r>
      <w:r w:rsidRPr="00B1180A">
        <w:rPr>
          <w:rFonts w:cstheme="minorHAnsi"/>
          <w:bCs/>
          <w:sz w:val="36"/>
          <w:szCs w:val="36"/>
        </w:rPr>
        <w:t>mais « Hormone du plaisir immédiat serait plus adapté</w:t>
      </w:r>
      <w:r>
        <w:rPr>
          <w:rFonts w:cstheme="minorHAnsi"/>
          <w:bCs/>
          <w:sz w:val="36"/>
          <w:szCs w:val="36"/>
        </w:rPr>
        <w:t>). Au niveau cérébral c’est un neurotransmetteur très impliqué dans le « </w:t>
      </w:r>
      <w:r w:rsidRPr="00A77234">
        <w:rPr>
          <w:rFonts w:cstheme="minorHAnsi"/>
          <w:bCs/>
          <w:sz w:val="36"/>
          <w:szCs w:val="36"/>
        </w:rPr>
        <w:t>circuit du plaisir » (mais aussi la maladie de Parkinson, etc</w:t>
      </w:r>
      <w:r w:rsidRPr="00A97285">
        <w:rPr>
          <w:rFonts w:cstheme="minorHAnsi"/>
          <w:bCs/>
          <w:i/>
          <w:iCs/>
          <w:sz w:val="36"/>
          <w:szCs w:val="36"/>
        </w:rPr>
        <w:t>.).</w:t>
      </w:r>
      <w:r>
        <w:rPr>
          <w:rFonts w:cstheme="minorHAnsi"/>
          <w:bCs/>
          <w:sz w:val="36"/>
          <w:szCs w:val="36"/>
        </w:rPr>
        <w:t xml:space="preserve"> Au niveau extra-cérébral c’est une hormone sécrétée par la médullo-surrénale qui agit sur la circulation sanguine.</w:t>
      </w:r>
    </w:p>
    <w:p w14:paraId="7BE3ED97" w14:textId="299B64B0" w:rsidR="000F78A5" w:rsidRDefault="000F78A5" w:rsidP="00A27BB5">
      <w:pPr>
        <w:rPr>
          <w:rFonts w:cstheme="minorHAnsi"/>
          <w:b/>
          <w:sz w:val="36"/>
          <w:szCs w:val="36"/>
        </w:rPr>
      </w:pPr>
      <w:bookmarkStart w:id="371" w:name="_Hlk147415183"/>
      <w:r>
        <w:rPr>
          <w:rFonts w:cstheme="minorHAnsi"/>
          <w:bCs/>
          <w:sz w:val="36"/>
          <w:szCs w:val="36"/>
        </w:rPr>
        <w:t>« </w:t>
      </w:r>
      <w:r w:rsidRPr="000F78A5">
        <w:rPr>
          <w:rFonts w:cstheme="minorHAnsi"/>
          <w:b/>
          <w:sz w:val="36"/>
          <w:szCs w:val="36"/>
        </w:rPr>
        <w:t>Hortithérapie</w:t>
      </w:r>
      <w:r>
        <w:rPr>
          <w:rFonts w:cstheme="minorHAnsi"/>
          <w:bCs/>
          <w:sz w:val="36"/>
          <w:szCs w:val="36"/>
        </w:rPr>
        <w:t xml:space="preserve"> » : Thérapie par le jardinage. </w:t>
      </w:r>
      <w:r w:rsidR="003A4FD8">
        <w:rPr>
          <w:rFonts w:cstheme="minorHAnsi"/>
          <w:bCs/>
          <w:sz w:val="36"/>
          <w:szCs w:val="36"/>
        </w:rPr>
        <w:t>Définition de l’</w:t>
      </w:r>
      <w:r w:rsidR="003A4FD8" w:rsidRPr="003A4FD8">
        <w:rPr>
          <w:rFonts w:cstheme="minorHAnsi"/>
          <w:b/>
          <w:sz w:val="36"/>
          <w:szCs w:val="36"/>
        </w:rPr>
        <w:t>A</w:t>
      </w:r>
      <w:r w:rsidR="003A4FD8">
        <w:rPr>
          <w:rFonts w:cstheme="minorHAnsi"/>
          <w:bCs/>
          <w:sz w:val="36"/>
          <w:szCs w:val="36"/>
        </w:rPr>
        <w:t xml:space="preserve">merican </w:t>
      </w:r>
      <w:r w:rsidR="003A4FD8" w:rsidRPr="003A4FD8">
        <w:rPr>
          <w:rFonts w:cstheme="minorHAnsi"/>
          <w:b/>
          <w:sz w:val="36"/>
          <w:szCs w:val="36"/>
        </w:rPr>
        <w:t>H</w:t>
      </w:r>
      <w:r w:rsidR="003A4FD8">
        <w:rPr>
          <w:rFonts w:cstheme="minorHAnsi"/>
          <w:bCs/>
          <w:sz w:val="36"/>
          <w:szCs w:val="36"/>
        </w:rPr>
        <w:t xml:space="preserve">orticultural </w:t>
      </w:r>
      <w:r w:rsidR="003A4FD8" w:rsidRPr="003A4FD8">
        <w:rPr>
          <w:rFonts w:cstheme="minorHAnsi"/>
          <w:b/>
          <w:sz w:val="36"/>
          <w:szCs w:val="36"/>
        </w:rPr>
        <w:t>T</w:t>
      </w:r>
      <w:r w:rsidR="003A4FD8">
        <w:rPr>
          <w:rFonts w:cstheme="minorHAnsi"/>
          <w:bCs/>
          <w:sz w:val="36"/>
          <w:szCs w:val="36"/>
        </w:rPr>
        <w:t xml:space="preserve">herapy </w:t>
      </w:r>
      <w:r w:rsidR="003A4FD8" w:rsidRPr="003A4FD8">
        <w:rPr>
          <w:rFonts w:cstheme="minorHAnsi"/>
          <w:b/>
          <w:sz w:val="36"/>
          <w:szCs w:val="36"/>
        </w:rPr>
        <w:t>A</w:t>
      </w:r>
      <w:r w:rsidR="003A4FD8">
        <w:rPr>
          <w:rFonts w:cstheme="minorHAnsi"/>
          <w:bCs/>
          <w:sz w:val="36"/>
          <w:szCs w:val="36"/>
        </w:rPr>
        <w:t xml:space="preserve">ssociation : </w:t>
      </w:r>
      <w:r w:rsidR="00600DA7">
        <w:rPr>
          <w:rFonts w:cstheme="minorHAnsi"/>
          <w:bCs/>
          <w:sz w:val="36"/>
          <w:szCs w:val="36"/>
        </w:rPr>
        <w:t>« </w:t>
      </w:r>
      <w:r w:rsidR="00600DA7" w:rsidRPr="003A4FD8">
        <w:rPr>
          <w:rFonts w:cstheme="minorHAnsi"/>
          <w:bCs/>
          <w:i/>
          <w:iCs/>
          <w:sz w:val="36"/>
          <w:szCs w:val="36"/>
        </w:rPr>
        <w:t xml:space="preserve">Utilisation des plantes et du </w:t>
      </w:r>
      <w:r w:rsidR="003A4FD8" w:rsidRPr="003A4FD8">
        <w:rPr>
          <w:rFonts w:cstheme="minorHAnsi"/>
          <w:bCs/>
          <w:i/>
          <w:iCs/>
          <w:sz w:val="36"/>
          <w:szCs w:val="36"/>
        </w:rPr>
        <w:t>végétal comme médiation thérapeutique sous la direction d’un professionnel formé à cette pratique</w:t>
      </w:r>
      <w:r w:rsidR="00600DA7" w:rsidRPr="003A4FD8">
        <w:rPr>
          <w:rFonts w:cstheme="minorHAnsi"/>
          <w:bCs/>
          <w:i/>
          <w:iCs/>
          <w:sz w:val="36"/>
          <w:szCs w:val="36"/>
        </w:rPr>
        <w:t xml:space="preserve"> </w:t>
      </w:r>
      <w:r w:rsidR="003A4FD8" w:rsidRPr="003A4FD8">
        <w:rPr>
          <w:rFonts w:cstheme="minorHAnsi"/>
          <w:bCs/>
          <w:i/>
          <w:iCs/>
          <w:sz w:val="36"/>
          <w:szCs w:val="36"/>
        </w:rPr>
        <w:t>pour atteindre des objectifs précis adaptés aux besoin</w:t>
      </w:r>
      <w:r w:rsidR="00B1180A">
        <w:rPr>
          <w:rFonts w:cstheme="minorHAnsi"/>
          <w:bCs/>
          <w:i/>
          <w:iCs/>
          <w:sz w:val="36"/>
          <w:szCs w:val="36"/>
        </w:rPr>
        <w:t>s</w:t>
      </w:r>
      <w:r w:rsidR="003A4FD8" w:rsidRPr="003A4FD8">
        <w:rPr>
          <w:rFonts w:cstheme="minorHAnsi"/>
          <w:bCs/>
          <w:i/>
          <w:iCs/>
          <w:sz w:val="36"/>
          <w:szCs w:val="36"/>
        </w:rPr>
        <w:t xml:space="preserve"> du participant </w:t>
      </w:r>
      <w:r w:rsidR="003A4FD8">
        <w:rPr>
          <w:rFonts w:cstheme="minorHAnsi"/>
          <w:bCs/>
          <w:sz w:val="36"/>
          <w:szCs w:val="36"/>
        </w:rPr>
        <w:t xml:space="preserve">». </w:t>
      </w:r>
      <w:bookmarkEnd w:id="371"/>
      <w:r w:rsidR="003A4FD8" w:rsidRPr="003A4FD8">
        <w:rPr>
          <w:rFonts w:cstheme="minorHAnsi"/>
          <w:b/>
          <w:sz w:val="36"/>
          <w:szCs w:val="36"/>
        </w:rPr>
        <w:t>IH 10 2023</w:t>
      </w:r>
    </w:p>
    <w:p w14:paraId="7142CDB9" w14:textId="3E1CFBB5" w:rsidR="009315C9" w:rsidRPr="009315C9" w:rsidRDefault="009315C9" w:rsidP="009315C9">
      <w:pPr>
        <w:shd w:val="clear" w:color="auto" w:fill="FFFFFF" w:themeFill="background1"/>
        <w:rPr>
          <w:rFonts w:cstheme="minorHAnsi"/>
          <w:sz w:val="36"/>
          <w:szCs w:val="36"/>
          <w:shd w:val="clear" w:color="auto" w:fill="FFFFFF"/>
        </w:rPr>
      </w:pPr>
      <w:r w:rsidRPr="009315C9">
        <w:rPr>
          <w:rFonts w:cstheme="minorHAnsi"/>
          <w:b/>
          <w:bCs/>
          <w:sz w:val="36"/>
          <w:szCs w:val="36"/>
          <w:shd w:val="clear" w:color="auto" w:fill="FFFFFF" w:themeFill="background1"/>
        </w:rPr>
        <w:t>« HOT »</w:t>
      </w:r>
      <w:r>
        <w:rPr>
          <w:rFonts w:cstheme="minorHAnsi"/>
          <w:sz w:val="36"/>
          <w:szCs w:val="36"/>
          <w:shd w:val="clear" w:color="auto" w:fill="FFFFFF" w:themeFill="background1"/>
        </w:rPr>
        <w:t xml:space="preserve"> </w:t>
      </w:r>
      <w:r w:rsidRPr="009315C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9315C9">
        <w:rPr>
          <w:rFonts w:cstheme="minorHAnsi"/>
          <w:b/>
          <w:bCs/>
          <w:sz w:val="36"/>
          <w:szCs w:val="36"/>
          <w:shd w:val="clear" w:color="auto" w:fill="FFFFFF" w:themeFill="background1"/>
        </w:rPr>
        <w:t>« Théorie du sens interne »</w:t>
      </w:r>
      <w:r>
        <w:rPr>
          <w:rFonts w:cstheme="minorHAnsi"/>
          <w:sz w:val="36"/>
          <w:szCs w:val="36"/>
          <w:shd w:val="clear" w:color="auto" w:fill="FFFFFF" w:themeFill="background1"/>
        </w:rPr>
        <w:t> </w:t>
      </w:r>
      <w:r w:rsidRPr="009315C9">
        <w:rPr>
          <w:rFonts w:cstheme="minorHAnsi"/>
          <w:b/>
          <w:bCs/>
          <w:sz w:val="36"/>
          <w:szCs w:val="36"/>
          <w:shd w:val="clear" w:color="auto" w:fill="FFFFFF" w:themeFill="background1"/>
        </w:rPr>
        <w:t xml:space="preserve">ou « Théorie d’ordre supérieur » </w:t>
      </w:r>
      <w:r>
        <w:rPr>
          <w:rFonts w:cstheme="minorHAnsi"/>
          <w:sz w:val="36"/>
          <w:szCs w:val="36"/>
          <w:shd w:val="clear" w:color="auto" w:fill="FFFFFF" w:themeFill="background1"/>
        </w:rPr>
        <w:t xml:space="preserve">: </w:t>
      </w:r>
      <w:r w:rsidRPr="009315C9">
        <w:rPr>
          <w:rFonts w:cstheme="minorHAnsi"/>
          <w:color w:val="000000" w:themeColor="text1"/>
          <w:sz w:val="36"/>
          <w:szCs w:val="36"/>
          <w:shd w:val="clear" w:color="auto" w:fill="FFFFFF" w:themeFill="background1"/>
        </w:rPr>
        <w:t>Théorie qui postule que la </w:t>
      </w:r>
      <w:hyperlink r:id="rId195" w:tooltip="Conscience (biologie)" w:history="1">
        <w:r w:rsidRPr="009315C9">
          <w:rPr>
            <w:rStyle w:val="Lienhypertexte"/>
            <w:rFonts w:cstheme="minorHAnsi"/>
            <w:color w:val="000000" w:themeColor="text1"/>
            <w:sz w:val="36"/>
            <w:szCs w:val="36"/>
            <w:u w:val="none"/>
            <w:shd w:val="clear" w:color="auto" w:fill="FFFFFF" w:themeFill="background1"/>
          </w:rPr>
          <w:t>conscience</w:t>
        </w:r>
      </w:hyperlink>
      <w:r w:rsidRPr="009315C9">
        <w:rPr>
          <w:rFonts w:cstheme="minorHAnsi"/>
          <w:color w:val="000000" w:themeColor="text1"/>
          <w:sz w:val="36"/>
          <w:szCs w:val="36"/>
          <w:shd w:val="clear" w:color="auto" w:fill="FFFFFF" w:themeFill="background1"/>
        </w:rPr>
        <w:t> consiste en des </w:t>
      </w:r>
      <w:hyperlink r:id="rId196" w:tooltip="Perception" w:history="1">
        <w:r w:rsidRPr="009315C9">
          <w:rPr>
            <w:rStyle w:val="Lienhypertexte"/>
            <w:rFonts w:cstheme="minorHAnsi"/>
            <w:color w:val="000000" w:themeColor="text1"/>
            <w:sz w:val="36"/>
            <w:szCs w:val="36"/>
            <w:u w:val="none"/>
            <w:shd w:val="clear" w:color="auto" w:fill="FFFFFF" w:themeFill="background1"/>
          </w:rPr>
          <w:t>perceptions</w:t>
        </w:r>
      </w:hyperlink>
      <w:r w:rsidRPr="009315C9">
        <w:rPr>
          <w:rFonts w:cstheme="minorHAnsi"/>
          <w:color w:val="000000" w:themeColor="text1"/>
          <w:sz w:val="36"/>
          <w:szCs w:val="36"/>
          <w:shd w:val="clear" w:color="auto" w:fill="FFFFFF" w:themeFill="background1"/>
        </w:rPr>
        <w:t> ou des pensées sur des états mentaux de premier ordre</w:t>
      </w:r>
      <w:r>
        <w:rPr>
          <w:rFonts w:cstheme="minorHAnsi"/>
          <w:color w:val="000000" w:themeColor="text1"/>
          <w:sz w:val="36"/>
          <w:szCs w:val="36"/>
          <w:shd w:val="clear" w:color="auto" w:fill="FFFFFF" w:themeFill="background1"/>
        </w:rPr>
        <w:t>, une métareprésentation dans les parties « supérieures » du cerveau</w:t>
      </w:r>
    </w:p>
    <w:p w14:paraId="34671854" w14:textId="33DBBC23" w:rsidR="00892598" w:rsidRDefault="00892598" w:rsidP="00A27BB5">
      <w:pPr>
        <w:rPr>
          <w:rFonts w:cstheme="minorHAnsi"/>
          <w:bCs/>
          <w:sz w:val="36"/>
          <w:szCs w:val="36"/>
        </w:rPr>
      </w:pPr>
      <w:r>
        <w:rPr>
          <w:rFonts w:cstheme="minorHAnsi"/>
          <w:bCs/>
          <w:sz w:val="36"/>
          <w:szCs w:val="36"/>
        </w:rPr>
        <w:t>« </w:t>
      </w:r>
      <w:r w:rsidRPr="00892598">
        <w:rPr>
          <w:rFonts w:cstheme="minorHAnsi"/>
          <w:b/>
          <w:sz w:val="36"/>
          <w:szCs w:val="36"/>
        </w:rPr>
        <w:t>HPI</w:t>
      </w:r>
      <w:r>
        <w:rPr>
          <w:rFonts w:cstheme="minorHAnsi"/>
          <w:bCs/>
          <w:sz w:val="36"/>
          <w:szCs w:val="36"/>
        </w:rPr>
        <w:t xml:space="preserve"> » ou </w:t>
      </w:r>
      <w:r w:rsidRPr="00892598">
        <w:rPr>
          <w:rFonts w:cstheme="minorHAnsi"/>
          <w:b/>
          <w:sz w:val="36"/>
          <w:szCs w:val="36"/>
        </w:rPr>
        <w:t>Haut Potentiel Intellectuel</w:t>
      </w:r>
      <w:r>
        <w:rPr>
          <w:rFonts w:cstheme="minorHAnsi"/>
          <w:bCs/>
          <w:sz w:val="36"/>
          <w:szCs w:val="36"/>
        </w:rPr>
        <w:t xml:space="preserve"> » : Appellation des personnes ayant un </w:t>
      </w:r>
      <w:r w:rsidRPr="00044231">
        <w:rPr>
          <w:rFonts w:cstheme="minorHAnsi"/>
          <w:b/>
          <w:i/>
          <w:iCs/>
          <w:sz w:val="36"/>
          <w:szCs w:val="36"/>
        </w:rPr>
        <w:t>Q</w:t>
      </w:r>
      <w:r w:rsidRPr="00044231">
        <w:rPr>
          <w:rFonts w:cstheme="minorHAnsi"/>
          <w:bCs/>
          <w:i/>
          <w:iCs/>
          <w:sz w:val="36"/>
          <w:szCs w:val="36"/>
        </w:rPr>
        <w:t xml:space="preserve">uotient </w:t>
      </w:r>
      <w:r w:rsidRPr="00044231">
        <w:rPr>
          <w:rFonts w:cstheme="minorHAnsi"/>
          <w:b/>
          <w:i/>
          <w:iCs/>
          <w:sz w:val="36"/>
          <w:szCs w:val="36"/>
        </w:rPr>
        <w:t>I</w:t>
      </w:r>
      <w:r w:rsidRPr="00044231">
        <w:rPr>
          <w:rFonts w:cstheme="minorHAnsi"/>
          <w:bCs/>
          <w:i/>
          <w:iCs/>
          <w:sz w:val="36"/>
          <w:szCs w:val="36"/>
        </w:rPr>
        <w:t>ntellectuel</w:t>
      </w:r>
      <w:r w:rsidR="00044231">
        <w:rPr>
          <w:rFonts w:cstheme="minorHAnsi"/>
          <w:bCs/>
          <w:sz w:val="36"/>
          <w:szCs w:val="36"/>
        </w:rPr>
        <w:t>*</w:t>
      </w:r>
      <w:r>
        <w:rPr>
          <w:rFonts w:cstheme="minorHAnsi"/>
          <w:bCs/>
          <w:sz w:val="36"/>
          <w:szCs w:val="36"/>
        </w:rPr>
        <w:t xml:space="preserve"> supérieur ou égal à 130.  </w:t>
      </w:r>
    </w:p>
    <w:p w14:paraId="09EC1E46" w14:textId="0DC87EFE" w:rsidR="00396E4A" w:rsidRPr="00892598" w:rsidRDefault="00396E4A" w:rsidP="00A27BB5">
      <w:pPr>
        <w:rPr>
          <w:rFonts w:cstheme="minorHAnsi"/>
          <w:bCs/>
          <w:sz w:val="36"/>
          <w:szCs w:val="36"/>
        </w:rPr>
      </w:pPr>
      <w:r w:rsidRPr="00571858">
        <w:rPr>
          <w:rFonts w:cstheme="minorHAnsi"/>
          <w:b/>
          <w:sz w:val="36"/>
          <w:szCs w:val="36"/>
        </w:rPr>
        <w:t>« HPI hétérogène</w:t>
      </w:r>
      <w:r w:rsidR="00571858" w:rsidRPr="00571858">
        <w:rPr>
          <w:rFonts w:cstheme="minorHAnsi"/>
          <w:b/>
          <w:sz w:val="36"/>
          <w:szCs w:val="36"/>
        </w:rPr>
        <w:t> »</w:t>
      </w:r>
      <w:r w:rsidR="00571858">
        <w:rPr>
          <w:rFonts w:cstheme="minorHAnsi"/>
          <w:bCs/>
          <w:sz w:val="36"/>
          <w:szCs w:val="36"/>
        </w:rPr>
        <w:t xml:space="preserve"> : Personne </w:t>
      </w:r>
      <w:r w:rsidR="00571858" w:rsidRPr="00571858">
        <w:rPr>
          <w:rFonts w:cstheme="minorHAnsi"/>
          <w:bCs/>
          <w:i/>
          <w:iCs/>
          <w:sz w:val="36"/>
          <w:szCs w:val="36"/>
        </w:rPr>
        <w:t>HPI</w:t>
      </w:r>
      <w:r w:rsidR="00571858">
        <w:rPr>
          <w:rFonts w:cstheme="minorHAnsi"/>
          <w:bCs/>
          <w:sz w:val="36"/>
          <w:szCs w:val="36"/>
        </w:rPr>
        <w:t>* qui associe des indices de QI très hauts et d’autres très bas (</w:t>
      </w:r>
      <w:r w:rsidR="00571858" w:rsidRPr="00571858">
        <w:rPr>
          <w:rFonts w:cstheme="minorHAnsi"/>
          <w:bCs/>
          <w:i/>
          <w:iCs/>
          <w:sz w:val="36"/>
          <w:szCs w:val="36"/>
        </w:rPr>
        <w:t>à cause d’uns dyspraxie ou d’u</w:t>
      </w:r>
      <w:r w:rsidR="00571858">
        <w:rPr>
          <w:rFonts w:cstheme="minorHAnsi"/>
          <w:bCs/>
          <w:i/>
          <w:iCs/>
          <w:sz w:val="36"/>
          <w:szCs w:val="36"/>
        </w:rPr>
        <w:t>n</w:t>
      </w:r>
      <w:r w:rsidR="00571858" w:rsidRPr="00571858">
        <w:rPr>
          <w:rFonts w:cstheme="minorHAnsi"/>
          <w:bCs/>
          <w:i/>
          <w:iCs/>
          <w:sz w:val="36"/>
          <w:szCs w:val="36"/>
        </w:rPr>
        <w:t xml:space="preserve"> TDAH* par exemple</w:t>
      </w:r>
      <w:r w:rsidR="00571858">
        <w:rPr>
          <w:rFonts w:cstheme="minorHAnsi"/>
          <w:bCs/>
          <w:sz w:val="36"/>
          <w:szCs w:val="36"/>
        </w:rPr>
        <w:t xml:space="preserve">). </w:t>
      </w:r>
    </w:p>
    <w:p w14:paraId="067B121C" w14:textId="3A3A22D7" w:rsidR="00B67EA9" w:rsidRDefault="00B902AA" w:rsidP="00B67EA9">
      <w:pPr>
        <w:rPr>
          <w:rFonts w:cstheme="minorHAnsi"/>
          <w:b/>
          <w:sz w:val="36"/>
          <w:szCs w:val="36"/>
        </w:rPr>
      </w:pPr>
      <w:r w:rsidRPr="00590BA8">
        <w:rPr>
          <w:rFonts w:cstheme="minorHAnsi"/>
          <w:b/>
          <w:sz w:val="36"/>
          <w:szCs w:val="36"/>
        </w:rPr>
        <w:t>« HTSMA » : Hypnose Thérapie orientée Solutions Mouvements Alternatifs</w:t>
      </w:r>
      <w:r w:rsidRPr="00590BA8">
        <w:rPr>
          <w:rFonts w:cstheme="minorHAnsi"/>
          <w:bCs/>
          <w:sz w:val="36"/>
          <w:szCs w:val="36"/>
        </w:rPr>
        <w:t xml:space="preserve">. Mode de thérapie conçu par </w:t>
      </w:r>
      <w:r w:rsidRPr="007A0C84">
        <w:rPr>
          <w:rFonts w:cstheme="minorHAnsi"/>
          <w:bCs/>
          <w:sz w:val="36"/>
          <w:szCs w:val="36"/>
          <w:u w:val="single"/>
        </w:rPr>
        <w:t>Éric Bardot</w:t>
      </w:r>
      <w:r w:rsidRPr="00590BA8">
        <w:rPr>
          <w:rFonts w:cstheme="minorHAnsi"/>
          <w:bCs/>
          <w:sz w:val="36"/>
          <w:szCs w:val="36"/>
        </w:rPr>
        <w:t xml:space="preserve">* associant hypnose, thérapies brèves et </w:t>
      </w:r>
      <w:r w:rsidRPr="007A0C84">
        <w:rPr>
          <w:rFonts w:cstheme="minorHAnsi"/>
          <w:bCs/>
          <w:i/>
          <w:iCs/>
          <w:sz w:val="36"/>
          <w:szCs w:val="36"/>
        </w:rPr>
        <w:t>mouvements alternatifs</w:t>
      </w:r>
      <w:r w:rsidR="007A0C84">
        <w:rPr>
          <w:rFonts w:cstheme="minorHAnsi"/>
          <w:bCs/>
          <w:sz w:val="36"/>
          <w:szCs w:val="36"/>
        </w:rPr>
        <w:t>*</w:t>
      </w:r>
      <w:r w:rsidRPr="00590BA8">
        <w:rPr>
          <w:rFonts w:cstheme="minorHAnsi"/>
          <w:bCs/>
          <w:sz w:val="36"/>
          <w:szCs w:val="36"/>
        </w:rPr>
        <w:t xml:space="preserve"> (</w:t>
      </w:r>
      <w:r w:rsidRPr="00B1180A">
        <w:rPr>
          <w:rFonts w:cstheme="minorHAnsi"/>
          <w:bCs/>
          <w:sz w:val="36"/>
          <w:szCs w:val="36"/>
        </w:rPr>
        <w:t>type</w:t>
      </w:r>
      <w:r w:rsidRPr="00D9442B">
        <w:rPr>
          <w:rFonts w:cstheme="minorHAnsi"/>
          <w:bCs/>
          <w:i/>
          <w:iCs/>
          <w:sz w:val="36"/>
          <w:szCs w:val="36"/>
        </w:rPr>
        <w:t xml:space="preserve"> </w:t>
      </w:r>
      <w:r w:rsidRPr="00D9442B">
        <w:rPr>
          <w:rFonts w:cstheme="minorHAnsi"/>
          <w:b/>
          <w:i/>
          <w:iCs/>
          <w:sz w:val="36"/>
          <w:szCs w:val="36"/>
        </w:rPr>
        <w:t>EMDR</w:t>
      </w:r>
      <w:r w:rsidRPr="00D9442B">
        <w:rPr>
          <w:rFonts w:cstheme="minorHAnsi"/>
          <w:bCs/>
          <w:i/>
          <w:iCs/>
          <w:sz w:val="36"/>
          <w:szCs w:val="36"/>
        </w:rPr>
        <w:t>*).</w:t>
      </w:r>
      <w:r w:rsidRPr="00590BA8">
        <w:rPr>
          <w:rFonts w:cstheme="minorHAnsi"/>
          <w:bCs/>
          <w:sz w:val="36"/>
          <w:szCs w:val="36"/>
        </w:rPr>
        <w:t xml:space="preserve"> </w:t>
      </w:r>
      <w:r w:rsidRPr="00590BA8">
        <w:rPr>
          <w:rFonts w:cstheme="minorHAnsi"/>
          <w:b/>
          <w:sz w:val="36"/>
          <w:szCs w:val="36"/>
        </w:rPr>
        <w:t>IH 04 2021</w:t>
      </w:r>
      <w:r w:rsidR="008D2A2A">
        <w:rPr>
          <w:rFonts w:cstheme="minorHAnsi"/>
          <w:b/>
          <w:sz w:val="36"/>
          <w:szCs w:val="36"/>
        </w:rPr>
        <w:t xml:space="preserve">. </w:t>
      </w:r>
      <w:r w:rsidR="008D2A2A" w:rsidRPr="008D2A2A">
        <w:rPr>
          <w:rFonts w:cstheme="minorHAnsi"/>
          <w:bCs/>
          <w:sz w:val="36"/>
          <w:szCs w:val="36"/>
        </w:rPr>
        <w:t>Devenue</w:t>
      </w:r>
      <w:r w:rsidR="008D2A2A">
        <w:rPr>
          <w:rFonts w:cstheme="minorHAnsi"/>
          <w:b/>
          <w:sz w:val="36"/>
          <w:szCs w:val="36"/>
        </w:rPr>
        <w:t xml:space="preserve"> « </w:t>
      </w:r>
      <w:bookmarkStart w:id="372" w:name="_Hlk104724319"/>
      <w:r w:rsidR="008D2A2A">
        <w:rPr>
          <w:rFonts w:cstheme="minorHAnsi"/>
          <w:b/>
          <w:sz w:val="36"/>
          <w:szCs w:val="36"/>
        </w:rPr>
        <w:t xml:space="preserve">Thérapie du </w:t>
      </w:r>
      <w:r w:rsidR="002A1182">
        <w:rPr>
          <w:rFonts w:cstheme="minorHAnsi"/>
          <w:b/>
          <w:sz w:val="36"/>
          <w:szCs w:val="36"/>
        </w:rPr>
        <w:t>L</w:t>
      </w:r>
      <w:r w:rsidR="008D2A2A">
        <w:rPr>
          <w:rFonts w:cstheme="minorHAnsi"/>
          <w:b/>
          <w:sz w:val="36"/>
          <w:szCs w:val="36"/>
        </w:rPr>
        <w:t xml:space="preserve">ien et des </w:t>
      </w:r>
      <w:r w:rsidR="002A1182">
        <w:rPr>
          <w:rFonts w:cstheme="minorHAnsi"/>
          <w:b/>
          <w:sz w:val="36"/>
          <w:szCs w:val="36"/>
        </w:rPr>
        <w:t>M</w:t>
      </w:r>
      <w:r w:rsidR="008D2A2A">
        <w:rPr>
          <w:rFonts w:cstheme="minorHAnsi"/>
          <w:b/>
          <w:sz w:val="36"/>
          <w:szCs w:val="36"/>
        </w:rPr>
        <w:t xml:space="preserve">ondes </w:t>
      </w:r>
      <w:r w:rsidR="002A1182">
        <w:rPr>
          <w:rFonts w:cstheme="minorHAnsi"/>
          <w:b/>
          <w:sz w:val="36"/>
          <w:szCs w:val="36"/>
        </w:rPr>
        <w:t>R</w:t>
      </w:r>
      <w:r w:rsidR="008D2A2A">
        <w:rPr>
          <w:rFonts w:cstheme="minorHAnsi"/>
          <w:b/>
          <w:sz w:val="36"/>
          <w:szCs w:val="36"/>
        </w:rPr>
        <w:t>elationnels</w:t>
      </w:r>
      <w:r w:rsidR="002A1182">
        <w:rPr>
          <w:rFonts w:cstheme="minorHAnsi"/>
          <w:b/>
          <w:sz w:val="36"/>
          <w:szCs w:val="36"/>
        </w:rPr>
        <w:t>*</w:t>
      </w:r>
      <w:r w:rsidR="008D2A2A">
        <w:rPr>
          <w:rFonts w:cstheme="minorHAnsi"/>
          <w:b/>
          <w:sz w:val="36"/>
          <w:szCs w:val="36"/>
        </w:rPr>
        <w:t> </w:t>
      </w:r>
      <w:bookmarkEnd w:id="372"/>
      <w:r w:rsidR="008D2A2A">
        <w:rPr>
          <w:rFonts w:cstheme="minorHAnsi"/>
          <w:b/>
          <w:sz w:val="36"/>
          <w:szCs w:val="36"/>
        </w:rPr>
        <w:t>».</w:t>
      </w:r>
    </w:p>
    <w:p w14:paraId="05F2073D" w14:textId="4D627B5C" w:rsidR="00D43ACB" w:rsidRDefault="00D43ACB" w:rsidP="00B67EA9">
      <w:pPr>
        <w:rPr>
          <w:rFonts w:cstheme="minorHAnsi"/>
          <w:b/>
          <w:sz w:val="36"/>
          <w:szCs w:val="36"/>
        </w:rPr>
      </w:pPr>
      <w:r>
        <w:rPr>
          <w:rFonts w:cstheme="minorHAnsi"/>
          <w:b/>
          <w:sz w:val="36"/>
          <w:szCs w:val="36"/>
        </w:rPr>
        <w:t>« Hygiénisme » </w:t>
      </w:r>
      <w:r w:rsidRPr="00D43ACB">
        <w:rPr>
          <w:rFonts w:cstheme="minorHAnsi"/>
          <w:bCs/>
          <w:sz w:val="36"/>
          <w:szCs w:val="36"/>
          <w:shd w:val="clear" w:color="auto" w:fill="FFFFFF" w:themeFill="background1"/>
        </w:rPr>
        <w:t>: Principe selon lequel les pratiques politiques, sociales, architecturales et urbanistiques doivent suivre les règles de préservation de l'hygiène et de la prévention en santé publique, selon les prescriptions médicales et éventuellement diététiques</w:t>
      </w:r>
      <w:r>
        <w:rPr>
          <w:rFonts w:cstheme="minorHAnsi"/>
          <w:bCs/>
          <w:sz w:val="36"/>
          <w:szCs w:val="36"/>
          <w:shd w:val="clear" w:color="auto" w:fill="FFFFFF" w:themeFill="background1"/>
        </w:rPr>
        <w:t>.</w:t>
      </w:r>
    </w:p>
    <w:p w14:paraId="06DDFE08" w14:textId="1C742C33" w:rsidR="00F72D57" w:rsidRPr="00590BA8" w:rsidRDefault="00F72D57" w:rsidP="00B67EA9">
      <w:pPr>
        <w:rPr>
          <w:rFonts w:cstheme="minorHAnsi"/>
          <w:b/>
          <w:sz w:val="36"/>
          <w:szCs w:val="36"/>
        </w:rPr>
      </w:pPr>
      <w:bookmarkStart w:id="373" w:name="_Hlk107853606"/>
      <w:r>
        <w:rPr>
          <w:rFonts w:cstheme="minorHAnsi"/>
          <w:b/>
          <w:sz w:val="36"/>
          <w:szCs w:val="36"/>
        </w:rPr>
        <w:t xml:space="preserve">« Hyperalgésie » : </w:t>
      </w:r>
      <w:r w:rsidRPr="00F72D57">
        <w:rPr>
          <w:rFonts w:cstheme="minorHAnsi"/>
          <w:sz w:val="36"/>
          <w:szCs w:val="36"/>
          <w:shd w:val="clear" w:color="auto" w:fill="FFFFFF"/>
        </w:rPr>
        <w:t>Exagération de la sensibilité douloureuse</w:t>
      </w:r>
      <w:r>
        <w:rPr>
          <w:rFonts w:cstheme="minorHAnsi"/>
          <w:sz w:val="36"/>
          <w:szCs w:val="36"/>
          <w:shd w:val="clear" w:color="auto" w:fill="FFFFFF"/>
        </w:rPr>
        <w:t>.</w:t>
      </w:r>
      <w:bookmarkEnd w:id="373"/>
      <w:r>
        <w:rPr>
          <w:rFonts w:cstheme="minorHAnsi"/>
          <w:sz w:val="36"/>
          <w:szCs w:val="36"/>
          <w:shd w:val="clear" w:color="auto" w:fill="FFFFFF"/>
        </w:rPr>
        <w:t xml:space="preserve"> </w:t>
      </w:r>
      <w:r w:rsidRPr="00F72D57">
        <w:rPr>
          <w:rFonts w:cstheme="minorHAnsi"/>
          <w:b/>
          <w:bCs/>
          <w:sz w:val="36"/>
          <w:szCs w:val="36"/>
          <w:shd w:val="clear" w:color="auto" w:fill="FFFFFF"/>
        </w:rPr>
        <w:t>IH 07 2022</w:t>
      </w:r>
      <w:r>
        <w:rPr>
          <w:rFonts w:cstheme="minorHAnsi"/>
          <w:sz w:val="36"/>
          <w:szCs w:val="36"/>
          <w:shd w:val="clear" w:color="auto" w:fill="FFFFFF"/>
        </w:rPr>
        <w:t>.</w:t>
      </w:r>
    </w:p>
    <w:p w14:paraId="3F37A59E" w14:textId="5D8D521F" w:rsidR="00B67EA9" w:rsidRDefault="00B67EA9" w:rsidP="00B67EA9">
      <w:pPr>
        <w:rPr>
          <w:rFonts w:cstheme="minorHAnsi"/>
          <w:b/>
          <w:sz w:val="36"/>
          <w:szCs w:val="36"/>
        </w:rPr>
      </w:pPr>
      <w:bookmarkStart w:id="374" w:name="_Hlk78727392"/>
      <w:r w:rsidRPr="00590BA8">
        <w:rPr>
          <w:rFonts w:cstheme="minorHAnsi"/>
          <w:b/>
          <w:sz w:val="36"/>
          <w:szCs w:val="36"/>
        </w:rPr>
        <w:t xml:space="preserve">« Hypermnésie » : </w:t>
      </w:r>
      <w:r w:rsidRPr="00590BA8">
        <w:rPr>
          <w:rFonts w:cstheme="minorHAnsi"/>
          <w:bCs/>
          <w:sz w:val="36"/>
          <w:szCs w:val="36"/>
        </w:rPr>
        <w:t>Syndrome caractérisé par une mémoire exceptionnelle</w:t>
      </w:r>
      <w:r w:rsidRPr="00590BA8">
        <w:rPr>
          <w:rFonts w:cstheme="minorHAnsi"/>
          <w:b/>
          <w:sz w:val="36"/>
          <w:szCs w:val="36"/>
        </w:rPr>
        <w:t xml:space="preserve">. </w:t>
      </w:r>
      <w:r w:rsidR="005F7581">
        <w:rPr>
          <w:rFonts w:cstheme="minorHAnsi"/>
          <w:bCs/>
          <w:sz w:val="36"/>
          <w:szCs w:val="36"/>
        </w:rPr>
        <w:t>Ce phénomène p</w:t>
      </w:r>
      <w:r w:rsidR="005F7581" w:rsidRPr="005F7581">
        <w:rPr>
          <w:rFonts w:cstheme="minorHAnsi"/>
          <w:bCs/>
          <w:sz w:val="36"/>
          <w:szCs w:val="36"/>
        </w:rPr>
        <w:t>eut être induit en hypnose</w:t>
      </w:r>
      <w:r w:rsidR="005F7581">
        <w:rPr>
          <w:rFonts w:cstheme="minorHAnsi"/>
          <w:b/>
          <w:sz w:val="36"/>
          <w:szCs w:val="36"/>
        </w:rPr>
        <w:t xml:space="preserve">. </w:t>
      </w:r>
      <w:r w:rsidRPr="00590BA8">
        <w:rPr>
          <w:rFonts w:cstheme="minorHAnsi"/>
          <w:b/>
          <w:sz w:val="36"/>
          <w:szCs w:val="36"/>
        </w:rPr>
        <w:t>IH 08 2021</w:t>
      </w:r>
      <w:r w:rsidR="00D9442B">
        <w:rPr>
          <w:rFonts w:cstheme="minorHAnsi"/>
          <w:b/>
          <w:sz w:val="36"/>
          <w:szCs w:val="36"/>
        </w:rPr>
        <w:t>.</w:t>
      </w:r>
    </w:p>
    <w:bookmarkEnd w:id="374"/>
    <w:p w14:paraId="77D00B39" w14:textId="7D842386" w:rsidR="00141F43" w:rsidRDefault="00141F43" w:rsidP="007C3A46">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w:t>
      </w:r>
      <w:r w:rsidR="00F81857">
        <w:rPr>
          <w:rFonts w:cstheme="minorHAnsi"/>
          <w:sz w:val="36"/>
          <w:szCs w:val="36"/>
          <w:shd w:val="clear" w:color="auto" w:fill="FFFFFF"/>
        </w:rPr>
        <w:t>« </w:t>
      </w:r>
      <w:r w:rsidR="00F81857">
        <w:rPr>
          <w:rFonts w:cstheme="minorHAnsi"/>
          <w:b/>
          <w:bCs/>
          <w:sz w:val="36"/>
          <w:szCs w:val="36"/>
          <w:shd w:val="clear" w:color="auto" w:fill="FFFFFF"/>
        </w:rPr>
        <w:t>H</w:t>
      </w:r>
      <w:r w:rsidR="00F81857" w:rsidRPr="00DA2E66">
        <w:rPr>
          <w:rFonts w:cstheme="minorHAnsi"/>
          <w:b/>
          <w:bCs/>
          <w:sz w:val="36"/>
          <w:szCs w:val="36"/>
          <w:shd w:val="clear" w:color="auto" w:fill="FFFFFF"/>
        </w:rPr>
        <w:t>yperphagie</w:t>
      </w:r>
      <w:r w:rsidR="00F81857">
        <w:rPr>
          <w:rFonts w:cstheme="minorHAnsi"/>
          <w:sz w:val="36"/>
          <w:szCs w:val="36"/>
          <w:shd w:val="clear" w:color="auto" w:fill="FFFFFF"/>
        </w:rPr>
        <w:t xml:space="preserve"> » </w:t>
      </w:r>
      <w:r w:rsidR="00F81857" w:rsidRPr="00141F43">
        <w:rPr>
          <w:rFonts w:cstheme="minorHAnsi"/>
          <w:b/>
          <w:bCs/>
          <w:sz w:val="36"/>
          <w:szCs w:val="36"/>
          <w:shd w:val="clear" w:color="auto" w:fill="FFFFFF"/>
        </w:rPr>
        <w:t>ou</w:t>
      </w:r>
      <w:r w:rsidR="00F81857">
        <w:rPr>
          <w:rFonts w:cstheme="minorHAnsi"/>
          <w:sz w:val="36"/>
          <w:szCs w:val="36"/>
          <w:shd w:val="clear" w:color="auto" w:fill="FFFFFF"/>
        </w:rPr>
        <w:t xml:space="preserve"> « </w:t>
      </w:r>
      <w:r w:rsidR="00F81857">
        <w:rPr>
          <w:rFonts w:cstheme="minorHAnsi"/>
          <w:b/>
          <w:bCs/>
          <w:sz w:val="36"/>
          <w:szCs w:val="36"/>
          <w:shd w:val="clear" w:color="auto" w:fill="FFFFFF"/>
        </w:rPr>
        <w:t>C</w:t>
      </w:r>
      <w:r w:rsidR="00F81857" w:rsidRPr="00DA2E66">
        <w:rPr>
          <w:rFonts w:cstheme="minorHAnsi"/>
          <w:b/>
          <w:bCs/>
          <w:sz w:val="36"/>
          <w:szCs w:val="36"/>
          <w:shd w:val="clear" w:color="auto" w:fill="FFFFFF"/>
        </w:rPr>
        <w:t>ompulsion alimentaire</w:t>
      </w:r>
      <w:r w:rsidR="00F81857">
        <w:rPr>
          <w:rFonts w:cstheme="minorHAnsi"/>
          <w:sz w:val="36"/>
          <w:szCs w:val="36"/>
          <w:shd w:val="clear" w:color="auto" w:fill="FFFFFF"/>
        </w:rPr>
        <w:t xml:space="preserve"> » </w:t>
      </w:r>
      <w:r w:rsidR="00F81857" w:rsidRPr="00141F43">
        <w:rPr>
          <w:rFonts w:cstheme="minorHAnsi"/>
          <w:b/>
          <w:bCs/>
          <w:sz w:val="36"/>
          <w:szCs w:val="36"/>
          <w:shd w:val="clear" w:color="auto" w:fill="FFFFFF"/>
        </w:rPr>
        <w:t>ou</w:t>
      </w:r>
      <w:r w:rsidR="00F81857">
        <w:rPr>
          <w:rFonts w:cstheme="minorHAnsi"/>
          <w:sz w:val="36"/>
          <w:szCs w:val="36"/>
          <w:shd w:val="clear" w:color="auto" w:fill="FFFFFF"/>
        </w:rPr>
        <w:t xml:space="preserve"> </w:t>
      </w:r>
      <w:r w:rsidR="00F81857">
        <w:rPr>
          <w:rFonts w:cstheme="minorHAnsi"/>
          <w:b/>
          <w:bCs/>
          <w:sz w:val="36"/>
          <w:szCs w:val="36"/>
          <w:shd w:val="clear" w:color="auto" w:fill="FFFFFF"/>
        </w:rPr>
        <w:t>« Binge eating ».</w:t>
      </w:r>
      <w:r w:rsidR="00F81857">
        <w:rPr>
          <w:rFonts w:cstheme="minorHAnsi"/>
          <w:sz w:val="36"/>
          <w:szCs w:val="36"/>
          <w:shd w:val="clear" w:color="auto" w:fill="FFFFFF"/>
        </w:rPr>
        <w:t xml:space="preserve"> </w:t>
      </w:r>
      <w:r w:rsidR="00F81857" w:rsidRPr="00DA2E66">
        <w:rPr>
          <w:rFonts w:cstheme="minorHAnsi"/>
          <w:sz w:val="36"/>
          <w:szCs w:val="36"/>
          <w:shd w:val="clear" w:color="auto" w:fill="FFFFFF"/>
        </w:rPr>
        <w:t>Episode lors duquel de grandes quantités de nourriture sont ingérées dans un court laps de temps</w:t>
      </w:r>
      <w:r w:rsidR="00F81857">
        <w:rPr>
          <w:rFonts w:cstheme="minorHAnsi"/>
          <w:sz w:val="36"/>
          <w:szCs w:val="36"/>
          <w:shd w:val="clear" w:color="auto" w:fill="FFFFFF"/>
        </w:rPr>
        <w:t>. A la différence de la</w:t>
      </w:r>
      <w:r w:rsidR="00F81857" w:rsidRPr="0066024B">
        <w:rPr>
          <w:rFonts w:cstheme="minorHAnsi"/>
          <w:i/>
          <w:iCs/>
          <w:sz w:val="36"/>
          <w:szCs w:val="36"/>
          <w:shd w:val="clear" w:color="auto" w:fill="FFFFFF"/>
        </w:rPr>
        <w:t xml:space="preserve"> </w:t>
      </w:r>
      <w:r w:rsidR="00F81857" w:rsidRPr="00B1180A">
        <w:rPr>
          <w:rFonts w:cstheme="minorHAnsi"/>
          <w:i/>
          <w:iCs/>
          <w:sz w:val="36"/>
          <w:szCs w:val="36"/>
          <w:shd w:val="clear" w:color="auto" w:fill="FFFFFF"/>
        </w:rPr>
        <w:t>boulimie*</w:t>
      </w:r>
      <w:r w:rsidR="00F81857">
        <w:rPr>
          <w:rFonts w:cstheme="minorHAnsi"/>
          <w:sz w:val="36"/>
          <w:szCs w:val="36"/>
          <w:shd w:val="clear" w:color="auto" w:fill="FFFFFF"/>
        </w:rPr>
        <w:t>il n’y a pas ensuite de « comportement compensatoire » (</w:t>
      </w:r>
      <w:r w:rsidR="00F81857" w:rsidRPr="00B1180A">
        <w:rPr>
          <w:rFonts w:cstheme="minorHAnsi"/>
          <w:sz w:val="36"/>
          <w:szCs w:val="36"/>
          <w:shd w:val="clear" w:color="auto" w:fill="FFFFFF"/>
        </w:rPr>
        <w:t>vomissements, etc</w:t>
      </w:r>
      <w:r w:rsidR="00F81857">
        <w:rPr>
          <w:rFonts w:cstheme="minorHAnsi"/>
          <w:i/>
          <w:iCs/>
          <w:sz w:val="36"/>
          <w:szCs w:val="36"/>
          <w:shd w:val="clear" w:color="auto" w:fill="FFFFFF"/>
        </w:rPr>
        <w:t>.</w:t>
      </w:r>
      <w:r w:rsidR="00F81857">
        <w:rPr>
          <w:rFonts w:cstheme="minorHAnsi"/>
          <w:sz w:val="36"/>
          <w:szCs w:val="36"/>
          <w:shd w:val="clear" w:color="auto" w:fill="FFFFFF"/>
        </w:rPr>
        <w:t xml:space="preserve">). Fait partie des </w:t>
      </w:r>
      <w:r w:rsidR="00F81857" w:rsidRPr="00B1180A">
        <w:rPr>
          <w:rFonts w:cstheme="minorHAnsi"/>
          <w:i/>
          <w:iCs/>
          <w:sz w:val="36"/>
          <w:szCs w:val="36"/>
          <w:shd w:val="clear" w:color="auto" w:fill="FFFFFF"/>
        </w:rPr>
        <w:t>TCA</w:t>
      </w:r>
      <w:r w:rsidR="00F81857">
        <w:rPr>
          <w:rFonts w:cstheme="minorHAnsi"/>
          <w:sz w:val="36"/>
          <w:szCs w:val="36"/>
          <w:shd w:val="clear" w:color="auto" w:fill="FFFFFF"/>
        </w:rPr>
        <w:t>*. Malgré la similitude à différencier des concours de « </w:t>
      </w:r>
      <w:r w:rsidR="00F81857" w:rsidRPr="00B1180A">
        <w:rPr>
          <w:rFonts w:cstheme="minorHAnsi"/>
          <w:sz w:val="36"/>
          <w:szCs w:val="36"/>
          <w:shd w:val="clear" w:color="auto" w:fill="FFFFFF"/>
        </w:rPr>
        <w:t>Plus gros mangeur de saucisses</w:t>
      </w:r>
      <w:r w:rsidR="00F81857">
        <w:rPr>
          <w:rFonts w:cstheme="minorHAnsi"/>
          <w:sz w:val="36"/>
          <w:szCs w:val="36"/>
          <w:shd w:val="clear" w:color="auto" w:fill="FFFFFF"/>
        </w:rPr>
        <w:t> » et autres !</w:t>
      </w:r>
      <w:r w:rsidR="007C3A46">
        <w:rPr>
          <w:rFonts w:cstheme="minorHAnsi"/>
          <w:sz w:val="36"/>
          <w:szCs w:val="36"/>
          <w:shd w:val="clear" w:color="auto" w:fill="FFFFFF"/>
        </w:rPr>
        <w:t xml:space="preserve"> </w:t>
      </w:r>
      <w:r w:rsidRPr="00DA2E66">
        <w:rPr>
          <w:rFonts w:cstheme="minorHAnsi"/>
          <w:b/>
          <w:bCs/>
          <w:sz w:val="36"/>
          <w:szCs w:val="36"/>
          <w:shd w:val="clear" w:color="auto" w:fill="FFFFFF"/>
        </w:rPr>
        <w:t>IH 08 2022</w:t>
      </w:r>
      <w:r>
        <w:rPr>
          <w:rFonts w:cstheme="minorHAnsi"/>
          <w:sz w:val="36"/>
          <w:szCs w:val="36"/>
          <w:shd w:val="clear" w:color="auto" w:fill="FFFFFF"/>
        </w:rPr>
        <w:t xml:space="preserve">. / </w:t>
      </w:r>
      <w:r w:rsidRPr="0066024B">
        <w:rPr>
          <w:rFonts w:cstheme="minorHAnsi"/>
          <w:b/>
          <w:bCs/>
          <w:sz w:val="36"/>
          <w:szCs w:val="36"/>
          <w:shd w:val="clear" w:color="auto" w:fill="FFFFFF"/>
        </w:rPr>
        <w:t>09 2022</w:t>
      </w:r>
      <w:r>
        <w:rPr>
          <w:rFonts w:cstheme="minorHAnsi"/>
          <w:b/>
          <w:bCs/>
          <w:sz w:val="36"/>
          <w:szCs w:val="36"/>
          <w:shd w:val="clear" w:color="auto" w:fill="FFFFFF"/>
        </w:rPr>
        <w:t>.</w:t>
      </w:r>
      <w:r w:rsidRPr="00590BA8">
        <w:rPr>
          <w:rFonts w:cstheme="minorHAnsi"/>
          <w:sz w:val="36"/>
          <w:szCs w:val="36"/>
          <w:shd w:val="clear" w:color="auto" w:fill="FFFFFF"/>
        </w:rPr>
        <w:t xml:space="preserve"> </w:t>
      </w:r>
    </w:p>
    <w:p w14:paraId="448BD7A0" w14:textId="72DE6F86" w:rsidR="00DF718A" w:rsidRDefault="00DF718A" w:rsidP="007C3A46">
      <w:pPr>
        <w:shd w:val="clear" w:color="auto" w:fill="FFFFFF" w:themeFill="background1"/>
        <w:rPr>
          <w:rFonts w:cstheme="minorHAnsi"/>
          <w:i/>
          <w:iCs/>
          <w:sz w:val="36"/>
          <w:szCs w:val="36"/>
          <w:shd w:val="clear" w:color="auto" w:fill="FFFFFF"/>
        </w:rPr>
      </w:pPr>
      <w:r>
        <w:rPr>
          <w:rFonts w:cstheme="minorHAnsi"/>
          <w:sz w:val="36"/>
          <w:szCs w:val="36"/>
          <w:shd w:val="clear" w:color="auto" w:fill="FFFFFF"/>
        </w:rPr>
        <w:t>« </w:t>
      </w:r>
      <w:r w:rsidRPr="00DF718A">
        <w:rPr>
          <w:rFonts w:cstheme="minorHAnsi"/>
          <w:b/>
          <w:bCs/>
          <w:sz w:val="36"/>
          <w:szCs w:val="36"/>
          <w:shd w:val="clear" w:color="auto" w:fill="FFFFFF"/>
        </w:rPr>
        <w:t>Hyperphantasie </w:t>
      </w:r>
      <w:r>
        <w:rPr>
          <w:rFonts w:cstheme="minorHAnsi"/>
          <w:sz w:val="36"/>
          <w:szCs w:val="36"/>
          <w:shd w:val="clear" w:color="auto" w:fill="FFFFFF"/>
        </w:rPr>
        <w:t>» : Capacité de visualiser des images mentales aussi précises et vives que si elles étaient réellement vues (</w:t>
      </w:r>
      <w:r w:rsidRPr="00B1180A">
        <w:rPr>
          <w:rFonts w:cstheme="minorHAnsi"/>
          <w:sz w:val="36"/>
          <w:szCs w:val="36"/>
          <w:shd w:val="clear" w:color="auto" w:fill="FFFFFF"/>
        </w:rPr>
        <w:t>ou entendues, senties, etc</w:t>
      </w:r>
      <w:r w:rsidRPr="00DF718A">
        <w:rPr>
          <w:rFonts w:cstheme="minorHAnsi"/>
          <w:i/>
          <w:iCs/>
          <w:sz w:val="36"/>
          <w:szCs w:val="36"/>
          <w:shd w:val="clear" w:color="auto" w:fill="FFFFFF"/>
        </w:rPr>
        <w:t>.)</w:t>
      </w:r>
      <w:r w:rsidR="005B46AF">
        <w:rPr>
          <w:rFonts w:cstheme="minorHAnsi"/>
          <w:i/>
          <w:iCs/>
          <w:sz w:val="36"/>
          <w:szCs w:val="36"/>
          <w:shd w:val="clear" w:color="auto" w:fill="FFFFFF"/>
        </w:rPr>
        <w:t>.</w:t>
      </w:r>
    </w:p>
    <w:p w14:paraId="156D6156" w14:textId="19F84F34" w:rsidR="005B46AF" w:rsidRPr="001F6ECD" w:rsidRDefault="005B46AF" w:rsidP="007C3A46">
      <w:pPr>
        <w:shd w:val="clear" w:color="auto" w:fill="FFFFFF" w:themeFill="background1"/>
        <w:rPr>
          <w:rFonts w:cstheme="minorHAnsi"/>
          <w:sz w:val="36"/>
          <w:szCs w:val="36"/>
          <w:shd w:val="clear" w:color="auto" w:fill="FFFFFF"/>
        </w:rPr>
      </w:pPr>
      <w:bookmarkStart w:id="375" w:name="_Hlk152841891"/>
      <w:r>
        <w:rPr>
          <w:rFonts w:cstheme="minorHAnsi"/>
          <w:b/>
          <w:bCs/>
          <w:sz w:val="36"/>
          <w:szCs w:val="36"/>
          <w:shd w:val="clear" w:color="auto" w:fill="FFFFFF"/>
        </w:rPr>
        <w:t xml:space="preserve">« Hypersuggestibilité » : </w:t>
      </w:r>
      <w:r w:rsidR="001F6ECD">
        <w:rPr>
          <w:rFonts w:cstheme="minorHAnsi"/>
          <w:sz w:val="36"/>
          <w:szCs w:val="36"/>
          <w:shd w:val="clear" w:color="auto" w:fill="FFFFFF"/>
        </w:rPr>
        <w:t xml:space="preserve">Acceptation accrue des suggestions reçues qui, selon </w:t>
      </w:r>
      <w:r w:rsidR="001F6ECD" w:rsidRPr="001F6ECD">
        <w:rPr>
          <w:rFonts w:cstheme="minorHAnsi"/>
          <w:i/>
          <w:iCs/>
          <w:sz w:val="36"/>
          <w:szCs w:val="36"/>
          <w:shd w:val="clear" w:color="auto" w:fill="FFFFFF"/>
        </w:rPr>
        <w:t>Dominique Megglé</w:t>
      </w:r>
      <w:r w:rsidR="001F6ECD">
        <w:rPr>
          <w:rFonts w:cstheme="minorHAnsi"/>
          <w:sz w:val="36"/>
          <w:szCs w:val="36"/>
          <w:shd w:val="clear" w:color="auto" w:fill="FFFFFF"/>
        </w:rPr>
        <w:t>*, peut être due à une attention soit diminuée (</w:t>
      </w:r>
      <w:r w:rsidR="001F6ECD" w:rsidRPr="00B1180A">
        <w:rPr>
          <w:rFonts w:cstheme="minorHAnsi"/>
          <w:sz w:val="36"/>
          <w:szCs w:val="36"/>
          <w:shd w:val="clear" w:color="auto" w:fill="FFFFFF"/>
        </w:rPr>
        <w:t>fatigue physique et/ou psychique</w:t>
      </w:r>
      <w:r w:rsidR="001F6ECD">
        <w:rPr>
          <w:rFonts w:cstheme="minorHAnsi"/>
          <w:sz w:val="36"/>
          <w:szCs w:val="36"/>
          <w:shd w:val="clear" w:color="auto" w:fill="FFFFFF"/>
        </w:rPr>
        <w:t>), soit dispersée (</w:t>
      </w:r>
      <w:r w:rsidR="001F6ECD" w:rsidRPr="00B1180A">
        <w:rPr>
          <w:rFonts w:cstheme="minorHAnsi"/>
          <w:sz w:val="36"/>
          <w:szCs w:val="36"/>
          <w:shd w:val="clear" w:color="auto" w:fill="FFFFFF"/>
        </w:rPr>
        <w:t>propagande, anxiété</w:t>
      </w:r>
      <w:r w:rsidR="001F6ECD">
        <w:rPr>
          <w:rFonts w:cstheme="minorHAnsi"/>
          <w:sz w:val="36"/>
          <w:szCs w:val="36"/>
          <w:shd w:val="clear" w:color="auto" w:fill="FFFFFF"/>
        </w:rPr>
        <w:t>), soit explosée (</w:t>
      </w:r>
      <w:r w:rsidR="001F6ECD" w:rsidRPr="001F6ECD">
        <w:rPr>
          <w:rFonts w:cstheme="minorHAnsi"/>
          <w:i/>
          <w:iCs/>
          <w:sz w:val="36"/>
          <w:szCs w:val="36"/>
          <w:shd w:val="clear" w:color="auto" w:fill="FFFFFF"/>
        </w:rPr>
        <w:t>confusion</w:t>
      </w:r>
      <w:r w:rsidR="001F6ECD">
        <w:rPr>
          <w:rFonts w:cstheme="minorHAnsi"/>
          <w:sz w:val="36"/>
          <w:szCs w:val="36"/>
          <w:shd w:val="clear" w:color="auto" w:fill="FFFFFF"/>
        </w:rPr>
        <w:t xml:space="preserve">*). En hypnose les patients sont au contraire hyposuggestibles car leur attention est puissamment renforcée et focalisée. </w:t>
      </w:r>
      <w:bookmarkEnd w:id="375"/>
      <w:r w:rsidR="001F6ECD" w:rsidRPr="001F6ECD">
        <w:rPr>
          <w:rFonts w:cstheme="minorHAnsi"/>
          <w:b/>
          <w:bCs/>
          <w:sz w:val="36"/>
          <w:szCs w:val="36"/>
          <w:shd w:val="clear" w:color="auto" w:fill="FFFFFF"/>
        </w:rPr>
        <w:t>IH 12 2023.</w:t>
      </w:r>
    </w:p>
    <w:p w14:paraId="22648CD2" w14:textId="7BD6EA6A" w:rsidR="00B67EA9" w:rsidRDefault="00B67EA9" w:rsidP="00B902AA">
      <w:pPr>
        <w:rPr>
          <w:rFonts w:cstheme="minorHAnsi"/>
          <w:b/>
          <w:bCs/>
          <w:color w:val="202124"/>
          <w:sz w:val="36"/>
          <w:szCs w:val="36"/>
          <w:shd w:val="clear" w:color="auto" w:fill="FFFFFF"/>
        </w:rPr>
      </w:pPr>
      <w:r w:rsidRPr="00590BA8">
        <w:rPr>
          <w:rFonts w:cstheme="minorHAnsi"/>
          <w:sz w:val="36"/>
          <w:szCs w:val="36"/>
          <w:shd w:val="clear" w:color="auto" w:fill="FFFFFF"/>
        </w:rPr>
        <w:t>« </w:t>
      </w:r>
      <w:r w:rsidRPr="00590BA8">
        <w:rPr>
          <w:rFonts w:cstheme="minorHAnsi"/>
          <w:b/>
          <w:bCs/>
          <w:sz w:val="36"/>
          <w:szCs w:val="36"/>
          <w:shd w:val="clear" w:color="auto" w:fill="FFFFFF"/>
        </w:rPr>
        <w:t>Hyperthymésie </w:t>
      </w:r>
      <w:r w:rsidRPr="00590BA8">
        <w:rPr>
          <w:rFonts w:cstheme="minorHAnsi"/>
          <w:sz w:val="36"/>
          <w:szCs w:val="36"/>
          <w:shd w:val="clear" w:color="auto" w:fill="FFFFFF"/>
        </w:rPr>
        <w:t>» </w:t>
      </w:r>
      <w:r w:rsidR="00141F43">
        <w:rPr>
          <w:rFonts w:cstheme="minorHAnsi"/>
          <w:sz w:val="36"/>
          <w:szCs w:val="36"/>
          <w:shd w:val="clear" w:color="auto" w:fill="FFFFFF"/>
        </w:rPr>
        <w:t>ou</w:t>
      </w:r>
      <w:r w:rsidRPr="00590BA8">
        <w:rPr>
          <w:rFonts w:cstheme="minorHAnsi"/>
          <w:sz w:val="36"/>
          <w:szCs w:val="36"/>
          <w:shd w:val="clear" w:color="auto" w:fill="FFFFFF"/>
        </w:rPr>
        <w:t xml:space="preserve"> </w:t>
      </w:r>
      <w:r w:rsidRPr="00590BA8">
        <w:rPr>
          <w:rFonts w:cstheme="minorHAnsi"/>
          <w:b/>
          <w:bCs/>
          <w:sz w:val="36"/>
          <w:szCs w:val="36"/>
          <w:shd w:val="clear" w:color="auto" w:fill="FFFFFF"/>
        </w:rPr>
        <w:t>H</w:t>
      </w:r>
      <w:r w:rsidRPr="00590BA8">
        <w:rPr>
          <w:rFonts w:cstheme="minorHAnsi"/>
          <w:sz w:val="36"/>
          <w:szCs w:val="36"/>
          <w:shd w:val="clear" w:color="auto" w:fill="FFFFFF"/>
        </w:rPr>
        <w:t xml:space="preserve">ighly </w:t>
      </w:r>
      <w:r w:rsidRPr="00590BA8">
        <w:rPr>
          <w:rFonts w:cstheme="minorHAnsi"/>
          <w:b/>
          <w:bCs/>
          <w:sz w:val="36"/>
          <w:szCs w:val="36"/>
          <w:shd w:val="clear" w:color="auto" w:fill="FFFFFF"/>
        </w:rPr>
        <w:t>S</w:t>
      </w:r>
      <w:r w:rsidRPr="00590BA8">
        <w:rPr>
          <w:rFonts w:cstheme="minorHAnsi"/>
          <w:sz w:val="36"/>
          <w:szCs w:val="36"/>
          <w:shd w:val="clear" w:color="auto" w:fill="FFFFFF"/>
        </w:rPr>
        <w:t xml:space="preserve">uperior </w:t>
      </w:r>
      <w:r w:rsidRPr="00590BA8">
        <w:rPr>
          <w:rFonts w:cstheme="minorHAnsi"/>
          <w:b/>
          <w:bCs/>
          <w:sz w:val="36"/>
          <w:szCs w:val="36"/>
          <w:shd w:val="clear" w:color="auto" w:fill="FFFFFF"/>
        </w:rPr>
        <w:t>A</w:t>
      </w:r>
      <w:r w:rsidRPr="00590BA8">
        <w:rPr>
          <w:rFonts w:cstheme="minorHAnsi"/>
          <w:sz w:val="36"/>
          <w:szCs w:val="36"/>
          <w:shd w:val="clear" w:color="auto" w:fill="FFFFFF"/>
        </w:rPr>
        <w:t xml:space="preserve">utobiographical </w:t>
      </w:r>
      <w:r w:rsidRPr="00590BA8">
        <w:rPr>
          <w:rFonts w:cstheme="minorHAnsi"/>
          <w:b/>
          <w:bCs/>
          <w:sz w:val="36"/>
          <w:szCs w:val="36"/>
          <w:shd w:val="clear" w:color="auto" w:fill="FFFFFF"/>
        </w:rPr>
        <w:t>M</w:t>
      </w:r>
      <w:r w:rsidRPr="00590BA8">
        <w:rPr>
          <w:rFonts w:cstheme="minorHAnsi"/>
          <w:sz w:val="36"/>
          <w:szCs w:val="36"/>
          <w:shd w:val="clear" w:color="auto" w:fill="FFFFFF"/>
        </w:rPr>
        <w:t>emory (</w:t>
      </w:r>
      <w:r w:rsidRPr="00141F43">
        <w:rPr>
          <w:rFonts w:cstheme="minorHAnsi"/>
          <w:i/>
          <w:iCs/>
          <w:sz w:val="36"/>
          <w:szCs w:val="36"/>
          <w:shd w:val="clear" w:color="auto" w:fill="FFFFFF"/>
        </w:rPr>
        <w:t>HSAM</w:t>
      </w:r>
      <w:r w:rsidRPr="00590BA8">
        <w:rPr>
          <w:rFonts w:cstheme="minorHAnsi"/>
          <w:sz w:val="36"/>
          <w:szCs w:val="36"/>
          <w:shd w:val="clear" w:color="auto" w:fill="FFFFFF"/>
        </w:rPr>
        <w:t>).  Variété d’</w:t>
      </w:r>
      <w:r w:rsidRPr="00B1180A">
        <w:rPr>
          <w:rFonts w:cstheme="minorHAnsi"/>
          <w:sz w:val="36"/>
          <w:szCs w:val="36"/>
          <w:u w:val="single"/>
          <w:shd w:val="clear" w:color="auto" w:fill="FFFFFF"/>
        </w:rPr>
        <w:t>hypermnésie</w:t>
      </w:r>
      <w:r w:rsidRPr="00590BA8">
        <w:rPr>
          <w:rFonts w:cstheme="minorHAnsi"/>
          <w:sz w:val="36"/>
          <w:szCs w:val="36"/>
          <w:shd w:val="clear" w:color="auto" w:fill="FFFFFF"/>
        </w:rPr>
        <w:t>* caractérisée par l</w:t>
      </w:r>
      <w:r w:rsidRPr="00590BA8">
        <w:rPr>
          <w:rFonts w:cstheme="minorHAnsi"/>
          <w:color w:val="202124"/>
          <w:sz w:val="36"/>
          <w:szCs w:val="36"/>
          <w:shd w:val="clear" w:color="auto" w:fill="FFFFFF"/>
        </w:rPr>
        <w:t xml:space="preserve">a capacité de se souvenir très précisément et sans effort de chaque jour de sa vie à partir d'un moment spécifique de son enfance. </w:t>
      </w:r>
      <w:r w:rsidRPr="00590BA8">
        <w:rPr>
          <w:rFonts w:cstheme="minorHAnsi"/>
          <w:b/>
          <w:bCs/>
          <w:color w:val="202124"/>
          <w:sz w:val="36"/>
          <w:szCs w:val="36"/>
          <w:shd w:val="clear" w:color="auto" w:fill="FFFFFF"/>
        </w:rPr>
        <w:t>IH 08 2021</w:t>
      </w:r>
      <w:r w:rsidR="00D9442B">
        <w:rPr>
          <w:rFonts w:cstheme="minorHAnsi"/>
          <w:b/>
          <w:bCs/>
          <w:color w:val="202124"/>
          <w:sz w:val="36"/>
          <w:szCs w:val="36"/>
          <w:shd w:val="clear" w:color="auto" w:fill="FFFFFF"/>
        </w:rPr>
        <w:t>.</w:t>
      </w:r>
    </w:p>
    <w:p w14:paraId="37B2E397" w14:textId="6E7510C5" w:rsidR="00FB0B65" w:rsidRPr="00FB0B65" w:rsidRDefault="00FB0B65" w:rsidP="00FB0B65">
      <w:pPr>
        <w:shd w:val="clear" w:color="auto" w:fill="FFFFFF" w:themeFill="background1"/>
        <w:rPr>
          <w:rFonts w:cstheme="minorHAnsi"/>
          <w:color w:val="000000" w:themeColor="text1"/>
          <w:sz w:val="36"/>
          <w:szCs w:val="36"/>
          <w:shd w:val="clear" w:color="auto" w:fill="FFFFFF"/>
        </w:rPr>
      </w:pPr>
      <w:bookmarkStart w:id="376" w:name="_Hlk217237062"/>
      <w:r>
        <w:rPr>
          <w:rFonts w:cstheme="minorHAnsi"/>
          <w:b/>
          <w:bCs/>
          <w:color w:val="202124"/>
          <w:sz w:val="36"/>
          <w:szCs w:val="36"/>
          <w:shd w:val="clear" w:color="auto" w:fill="FFFFFF"/>
        </w:rPr>
        <w:t xml:space="preserve">« Hypervigilance » : </w:t>
      </w:r>
      <w:r w:rsidRPr="00FB0B65">
        <w:rPr>
          <w:rFonts w:cstheme="minorHAnsi"/>
          <w:color w:val="000000" w:themeColor="text1"/>
          <w:sz w:val="36"/>
          <w:szCs w:val="36"/>
          <w:shd w:val="clear" w:color="auto" w:fill="FFFFFF"/>
        </w:rPr>
        <w:t>Etat de vigilance accrue accompagné d'un comportement visant à prévenir les dangers. </w:t>
      </w:r>
      <w:r>
        <w:rPr>
          <w:rFonts w:cstheme="minorHAnsi"/>
          <w:color w:val="000000" w:themeColor="text1"/>
          <w:sz w:val="36"/>
          <w:szCs w:val="36"/>
          <w:shd w:val="clear" w:color="auto" w:fill="FFFFFF"/>
        </w:rPr>
        <w:t xml:space="preserve">Symptôme retrouvé notamment dans le </w:t>
      </w:r>
      <w:r w:rsidRPr="00FB0B65">
        <w:rPr>
          <w:rFonts w:cstheme="minorHAnsi"/>
          <w:i/>
          <w:iCs/>
          <w:color w:val="000000" w:themeColor="text1"/>
          <w:sz w:val="36"/>
          <w:szCs w:val="36"/>
          <w:shd w:val="clear" w:color="auto" w:fill="FFFFFF"/>
        </w:rPr>
        <w:t>SSPT</w:t>
      </w:r>
      <w:r>
        <w:rPr>
          <w:rFonts w:cstheme="minorHAnsi"/>
          <w:color w:val="000000" w:themeColor="text1"/>
          <w:sz w:val="36"/>
          <w:szCs w:val="36"/>
          <w:shd w:val="clear" w:color="auto" w:fill="FFFFFF"/>
        </w:rPr>
        <w:t xml:space="preserve">*. </w:t>
      </w:r>
      <w:bookmarkEnd w:id="376"/>
      <w:r w:rsidRPr="00FB0B65">
        <w:rPr>
          <w:rFonts w:cstheme="minorHAnsi"/>
          <w:b/>
          <w:bCs/>
          <w:color w:val="000000" w:themeColor="text1"/>
          <w:sz w:val="36"/>
          <w:szCs w:val="36"/>
          <w:shd w:val="clear" w:color="auto" w:fill="FFFFFF"/>
        </w:rPr>
        <w:t>IH 12 2025</w:t>
      </w:r>
      <w:r>
        <w:rPr>
          <w:rFonts w:cstheme="minorHAnsi"/>
          <w:color w:val="000000" w:themeColor="text1"/>
          <w:sz w:val="36"/>
          <w:szCs w:val="36"/>
          <w:shd w:val="clear" w:color="auto" w:fill="FFFFFF"/>
        </w:rPr>
        <w:t xml:space="preserve"> </w:t>
      </w:r>
    </w:p>
    <w:p w14:paraId="16CD02D0" w14:textId="2BC25E74" w:rsidR="00F41E9D" w:rsidRPr="00F41E9D" w:rsidRDefault="00F41E9D" w:rsidP="00B902AA">
      <w:pPr>
        <w:rPr>
          <w:rFonts w:cstheme="minorHAnsi"/>
          <w:sz w:val="36"/>
          <w:szCs w:val="36"/>
        </w:rPr>
      </w:pPr>
      <w:bookmarkStart w:id="377" w:name="_Hlk102051546"/>
      <w:r>
        <w:rPr>
          <w:rFonts w:cstheme="minorHAnsi"/>
          <w:b/>
          <w:bCs/>
          <w:color w:val="202124"/>
          <w:sz w:val="36"/>
          <w:szCs w:val="36"/>
          <w:shd w:val="clear" w:color="auto" w:fill="FFFFFF"/>
        </w:rPr>
        <w:t xml:space="preserve">« Hypnagogia » : </w:t>
      </w:r>
      <w:r w:rsidRPr="00F41E9D">
        <w:rPr>
          <w:rFonts w:cstheme="minorHAnsi"/>
          <w:color w:val="202124"/>
          <w:sz w:val="36"/>
          <w:szCs w:val="36"/>
          <w:shd w:val="clear" w:color="auto" w:fill="FFFFFF"/>
        </w:rPr>
        <w:t>L'</w:t>
      </w:r>
      <w:r w:rsidRPr="00A17FB6">
        <w:rPr>
          <w:rFonts w:cstheme="minorHAnsi"/>
          <w:b/>
          <w:bCs/>
          <w:color w:val="202124"/>
          <w:sz w:val="36"/>
          <w:szCs w:val="36"/>
          <w:shd w:val="clear" w:color="auto" w:fill="FFFFFF"/>
        </w:rPr>
        <w:t xml:space="preserve">état hypnagogique </w:t>
      </w:r>
      <w:r w:rsidRPr="00F41E9D">
        <w:rPr>
          <w:rFonts w:cstheme="minorHAnsi"/>
          <w:color w:val="202124"/>
          <w:sz w:val="36"/>
          <w:szCs w:val="36"/>
          <w:shd w:val="clear" w:color="auto" w:fill="FFFFFF"/>
        </w:rPr>
        <w:t>est un état de conscience particulier intermédiaire entre celui de la veille et celui du sommeil qui a lieu durant la première phase du sommeil : l'endormissement.</w:t>
      </w:r>
      <w:bookmarkEnd w:id="377"/>
      <w:r>
        <w:rPr>
          <w:rFonts w:cstheme="minorHAnsi"/>
          <w:color w:val="202124"/>
          <w:sz w:val="36"/>
          <w:szCs w:val="36"/>
          <w:shd w:val="clear" w:color="auto" w:fill="FFFFFF"/>
        </w:rPr>
        <w:t xml:space="preserve"> </w:t>
      </w:r>
      <w:r w:rsidRPr="00F41E9D">
        <w:rPr>
          <w:rFonts w:cstheme="minorHAnsi"/>
          <w:b/>
          <w:bCs/>
          <w:color w:val="202124"/>
          <w:sz w:val="36"/>
          <w:szCs w:val="36"/>
          <w:shd w:val="clear" w:color="auto" w:fill="FFFFFF"/>
        </w:rPr>
        <w:t>IH 05 2022</w:t>
      </w:r>
      <w:r w:rsidR="00D9442B">
        <w:rPr>
          <w:rFonts w:cstheme="minorHAnsi"/>
          <w:b/>
          <w:bCs/>
          <w:color w:val="202124"/>
          <w:sz w:val="36"/>
          <w:szCs w:val="36"/>
          <w:shd w:val="clear" w:color="auto" w:fill="FFFFFF"/>
        </w:rPr>
        <w:t>.</w:t>
      </w:r>
    </w:p>
    <w:p w14:paraId="47DE971C" w14:textId="5AAE4608" w:rsidR="006D5EB5" w:rsidRDefault="006D5EB5" w:rsidP="00A27BB5">
      <w:pPr>
        <w:rPr>
          <w:rFonts w:cstheme="minorHAnsi"/>
          <w:b/>
          <w:sz w:val="36"/>
          <w:szCs w:val="36"/>
        </w:rPr>
      </w:pPr>
      <w:bookmarkStart w:id="378" w:name="_Hlk29052609"/>
      <w:r w:rsidRPr="00590BA8">
        <w:rPr>
          <w:rFonts w:cstheme="minorHAnsi"/>
          <w:b/>
          <w:sz w:val="36"/>
          <w:szCs w:val="36"/>
        </w:rPr>
        <w:t>« Hypno-agnosie » </w:t>
      </w:r>
      <w:r w:rsidRPr="00590BA8">
        <w:rPr>
          <w:rFonts w:cstheme="minorHAnsi"/>
          <w:bCs/>
          <w:sz w:val="36"/>
          <w:szCs w:val="36"/>
        </w:rPr>
        <w:t>: Ce terme désigne la sensation subjective de ne pas dormir alors que le sommeil objectif est normal. Plus fréquent que ce que l’on pense !</w:t>
      </w:r>
      <w:bookmarkEnd w:id="378"/>
      <w:r w:rsidRPr="00590BA8">
        <w:rPr>
          <w:rFonts w:cstheme="minorHAnsi"/>
          <w:bCs/>
          <w:sz w:val="36"/>
          <w:szCs w:val="36"/>
        </w:rPr>
        <w:t xml:space="preserve"> </w:t>
      </w:r>
      <w:r w:rsidRPr="00590BA8">
        <w:rPr>
          <w:rFonts w:cstheme="minorHAnsi"/>
          <w:b/>
          <w:sz w:val="36"/>
          <w:szCs w:val="36"/>
        </w:rPr>
        <w:t>IH 01 2020</w:t>
      </w:r>
      <w:r w:rsidR="00D9442B">
        <w:rPr>
          <w:rFonts w:cstheme="minorHAnsi"/>
          <w:b/>
          <w:sz w:val="36"/>
          <w:szCs w:val="36"/>
        </w:rPr>
        <w:t>.</w:t>
      </w:r>
    </w:p>
    <w:p w14:paraId="765573BD" w14:textId="115A4DE8" w:rsidR="00176D92" w:rsidRPr="00176D92" w:rsidRDefault="00176D92" w:rsidP="00A27BB5">
      <w:pPr>
        <w:rPr>
          <w:rFonts w:cstheme="minorHAnsi"/>
          <w:bCs/>
          <w:sz w:val="36"/>
          <w:szCs w:val="36"/>
        </w:rPr>
      </w:pPr>
      <w:bookmarkStart w:id="379" w:name="_Hlk185182278"/>
      <w:r>
        <w:rPr>
          <w:rFonts w:cstheme="minorHAnsi"/>
          <w:b/>
          <w:sz w:val="36"/>
          <w:szCs w:val="36"/>
        </w:rPr>
        <w:t xml:space="preserve">« Hypnoanalgésie » : </w:t>
      </w:r>
      <w:r w:rsidRPr="00176D92">
        <w:rPr>
          <w:rFonts w:cstheme="minorHAnsi"/>
          <w:bCs/>
          <w:sz w:val="36"/>
          <w:szCs w:val="36"/>
        </w:rPr>
        <w:t xml:space="preserve">Utilisation de techniques hypnotiques pour modifier et/ou supprimer une sensation douloureuse. </w:t>
      </w:r>
      <w:bookmarkEnd w:id="379"/>
      <w:r w:rsidR="00C16F8B" w:rsidRPr="00C16F8B">
        <w:rPr>
          <w:rFonts w:cstheme="minorHAnsi"/>
          <w:b/>
          <w:sz w:val="36"/>
          <w:szCs w:val="36"/>
        </w:rPr>
        <w:t>IH 12 2024</w:t>
      </w:r>
    </w:p>
    <w:p w14:paraId="4745C539" w14:textId="23BFBA49" w:rsidR="00A85713" w:rsidRDefault="00A85713" w:rsidP="00A27BB5">
      <w:pPr>
        <w:rPr>
          <w:rFonts w:cstheme="minorHAnsi"/>
          <w:b/>
          <w:sz w:val="36"/>
          <w:szCs w:val="36"/>
        </w:rPr>
      </w:pPr>
      <w:bookmarkStart w:id="380" w:name="_Hlk77094411"/>
      <w:r w:rsidRPr="00590BA8">
        <w:rPr>
          <w:rFonts w:cstheme="minorHAnsi"/>
          <w:b/>
          <w:sz w:val="36"/>
          <w:szCs w:val="36"/>
        </w:rPr>
        <w:t>« Hypno-analyse</w:t>
      </w:r>
      <w:r w:rsidRPr="00590BA8">
        <w:rPr>
          <w:rFonts w:cstheme="minorHAnsi"/>
          <w:bCs/>
          <w:sz w:val="36"/>
          <w:szCs w:val="36"/>
        </w:rPr>
        <w:t> </w:t>
      </w:r>
      <w:r w:rsidRPr="00590BA8">
        <w:rPr>
          <w:rFonts w:cstheme="minorHAnsi"/>
          <w:b/>
          <w:sz w:val="36"/>
          <w:szCs w:val="36"/>
        </w:rPr>
        <w:t>»</w:t>
      </w:r>
      <w:r w:rsidRPr="00590BA8">
        <w:rPr>
          <w:rFonts w:cstheme="minorHAnsi"/>
          <w:bCs/>
          <w:sz w:val="36"/>
          <w:szCs w:val="36"/>
        </w:rPr>
        <w:t> : Psychanalyse associant l’hypnose à l’analyse classique</w:t>
      </w:r>
      <w:bookmarkEnd w:id="380"/>
      <w:r w:rsidRPr="00590BA8">
        <w:rPr>
          <w:rFonts w:cstheme="minorHAnsi"/>
          <w:bCs/>
          <w:sz w:val="36"/>
          <w:szCs w:val="36"/>
        </w:rPr>
        <w:t xml:space="preserve">. </w:t>
      </w:r>
      <w:r w:rsidRPr="00590BA8">
        <w:rPr>
          <w:rFonts w:cstheme="minorHAnsi"/>
          <w:b/>
          <w:sz w:val="36"/>
          <w:szCs w:val="36"/>
        </w:rPr>
        <w:t>IH 07 2021</w:t>
      </w:r>
      <w:r w:rsidR="00D9442B">
        <w:rPr>
          <w:rFonts w:cstheme="minorHAnsi"/>
          <w:b/>
          <w:sz w:val="36"/>
          <w:szCs w:val="36"/>
        </w:rPr>
        <w:t>.</w:t>
      </w:r>
    </w:p>
    <w:p w14:paraId="4A06AB41" w14:textId="49CF8EF5" w:rsidR="00CC074F" w:rsidRPr="00CC074F" w:rsidRDefault="00CC074F" w:rsidP="00A27BB5">
      <w:pPr>
        <w:rPr>
          <w:rFonts w:cstheme="minorHAnsi"/>
          <w:bCs/>
          <w:sz w:val="36"/>
          <w:szCs w:val="36"/>
        </w:rPr>
      </w:pPr>
      <w:r>
        <w:rPr>
          <w:rFonts w:cstheme="minorHAnsi"/>
          <w:b/>
          <w:sz w:val="36"/>
          <w:szCs w:val="36"/>
        </w:rPr>
        <w:t xml:space="preserve">« Hypnocratie » : </w:t>
      </w:r>
      <w:r w:rsidRPr="00CC074F">
        <w:rPr>
          <w:rFonts w:cstheme="minorHAnsi"/>
          <w:bCs/>
          <w:sz w:val="36"/>
          <w:szCs w:val="36"/>
        </w:rPr>
        <w:t xml:space="preserve">Idée que le régime politique </w:t>
      </w:r>
      <w:r>
        <w:rPr>
          <w:rFonts w:cstheme="minorHAnsi"/>
          <w:bCs/>
          <w:sz w:val="36"/>
          <w:szCs w:val="36"/>
        </w:rPr>
        <w:t xml:space="preserve">contemporain est un régime d’hypnose collective, c’est-à-dire un état de conscience modifié, collectif et durable. </w:t>
      </w:r>
    </w:p>
    <w:p w14:paraId="0D5A3F38" w14:textId="1E0CC19B" w:rsidR="007B78F4" w:rsidRDefault="007B78F4" w:rsidP="00A27BB5">
      <w:pPr>
        <w:rPr>
          <w:rFonts w:cstheme="minorHAnsi"/>
          <w:b/>
          <w:sz w:val="36"/>
          <w:szCs w:val="36"/>
        </w:rPr>
      </w:pPr>
      <w:r>
        <w:rPr>
          <w:rFonts w:cstheme="minorHAnsi"/>
          <w:b/>
          <w:sz w:val="36"/>
          <w:szCs w:val="36"/>
        </w:rPr>
        <w:t>« </w:t>
      </w:r>
      <w:proofErr w:type="spellStart"/>
      <w:r>
        <w:rPr>
          <w:rFonts w:cstheme="minorHAnsi"/>
          <w:b/>
          <w:sz w:val="36"/>
          <w:szCs w:val="36"/>
        </w:rPr>
        <w:t>Hypnogée</w:t>
      </w:r>
      <w:proofErr w:type="spellEnd"/>
      <w:r>
        <w:rPr>
          <w:rFonts w:cstheme="minorHAnsi"/>
          <w:b/>
          <w:sz w:val="36"/>
          <w:szCs w:val="36"/>
        </w:rPr>
        <w:t xml:space="preserve"> » : </w:t>
      </w:r>
      <w:r w:rsidRPr="005C66E3">
        <w:rPr>
          <w:rFonts w:cstheme="minorHAnsi"/>
          <w:bCs/>
          <w:sz w:val="36"/>
          <w:szCs w:val="36"/>
        </w:rPr>
        <w:t>Fait de sourire pendant le sommeil</w:t>
      </w:r>
      <w:r w:rsidR="005C66E3" w:rsidRPr="005C66E3">
        <w:rPr>
          <w:rFonts w:cstheme="minorHAnsi"/>
          <w:bCs/>
          <w:sz w:val="36"/>
          <w:szCs w:val="36"/>
        </w:rPr>
        <w:t>.</w:t>
      </w:r>
      <w:r w:rsidR="005C66E3">
        <w:rPr>
          <w:rFonts w:cstheme="minorHAnsi"/>
          <w:b/>
          <w:sz w:val="36"/>
          <w:szCs w:val="36"/>
        </w:rPr>
        <w:t xml:space="preserve"> </w:t>
      </w:r>
    </w:p>
    <w:p w14:paraId="13EF9B92" w14:textId="16A630E1" w:rsidR="004764F7" w:rsidRDefault="004764F7" w:rsidP="00A27BB5">
      <w:pPr>
        <w:rPr>
          <w:rFonts w:cstheme="minorHAnsi"/>
          <w:b/>
          <w:sz w:val="36"/>
          <w:szCs w:val="36"/>
        </w:rPr>
      </w:pPr>
      <w:r>
        <w:rPr>
          <w:rFonts w:cstheme="minorHAnsi"/>
          <w:b/>
          <w:sz w:val="36"/>
          <w:szCs w:val="36"/>
        </w:rPr>
        <w:t xml:space="preserve">« Hypnologie » : </w:t>
      </w:r>
      <w:r w:rsidRPr="004764F7">
        <w:rPr>
          <w:rFonts w:cstheme="minorHAnsi"/>
          <w:bCs/>
          <w:sz w:val="36"/>
          <w:szCs w:val="36"/>
        </w:rPr>
        <w:t>Branche de la physiologie qui explore le sommeil.</w:t>
      </w:r>
    </w:p>
    <w:p w14:paraId="343F2F18" w14:textId="7F41A1C4" w:rsidR="00A17FB6" w:rsidRDefault="00A17FB6" w:rsidP="00A27BB5">
      <w:pPr>
        <w:rPr>
          <w:rFonts w:cstheme="minorHAnsi"/>
          <w:b/>
          <w:sz w:val="36"/>
          <w:szCs w:val="36"/>
        </w:rPr>
      </w:pPr>
      <w:bookmarkStart w:id="381" w:name="_Hlk108107786"/>
      <w:r>
        <w:rPr>
          <w:rFonts w:cstheme="minorHAnsi"/>
          <w:b/>
          <w:sz w:val="36"/>
          <w:szCs w:val="36"/>
        </w:rPr>
        <w:t xml:space="preserve">« Hypnopompique » : </w:t>
      </w:r>
      <w:r>
        <w:rPr>
          <w:rFonts w:cstheme="minorHAnsi"/>
          <w:bCs/>
          <w:sz w:val="36"/>
          <w:szCs w:val="36"/>
        </w:rPr>
        <w:t>Q</w:t>
      </w:r>
      <w:r w:rsidRPr="00A17FB6">
        <w:rPr>
          <w:rFonts w:cstheme="minorHAnsi"/>
          <w:bCs/>
          <w:sz w:val="36"/>
          <w:szCs w:val="36"/>
        </w:rPr>
        <w:t>ui concerne l’état de réveil incomplet qui fait suite au sommeil</w:t>
      </w:r>
      <w:r>
        <w:rPr>
          <w:rFonts w:cstheme="minorHAnsi"/>
          <w:b/>
          <w:sz w:val="36"/>
          <w:szCs w:val="36"/>
        </w:rPr>
        <w:t>.</w:t>
      </w:r>
      <w:bookmarkEnd w:id="381"/>
      <w:r>
        <w:rPr>
          <w:rFonts w:cstheme="minorHAnsi"/>
          <w:b/>
          <w:sz w:val="36"/>
          <w:szCs w:val="36"/>
        </w:rPr>
        <w:t xml:space="preserve"> IH 07 2022</w:t>
      </w:r>
      <w:r w:rsidR="00D9442B">
        <w:rPr>
          <w:rFonts w:cstheme="minorHAnsi"/>
          <w:b/>
          <w:sz w:val="36"/>
          <w:szCs w:val="36"/>
        </w:rPr>
        <w:t>.</w:t>
      </w:r>
    </w:p>
    <w:p w14:paraId="75F329F4" w14:textId="25B85195" w:rsidR="00905858" w:rsidRDefault="00905858" w:rsidP="00A27BB5">
      <w:pPr>
        <w:rPr>
          <w:rFonts w:cstheme="minorHAnsi"/>
          <w:bCs/>
          <w:sz w:val="36"/>
          <w:szCs w:val="36"/>
        </w:rPr>
      </w:pPr>
      <w:r>
        <w:rPr>
          <w:rFonts w:cstheme="minorHAnsi"/>
          <w:b/>
          <w:sz w:val="36"/>
          <w:szCs w:val="36"/>
        </w:rPr>
        <w:t xml:space="preserve">« Hypnopraticien.ne » : </w:t>
      </w:r>
      <w:r>
        <w:rPr>
          <w:rFonts w:cstheme="minorHAnsi"/>
          <w:bCs/>
          <w:sz w:val="36"/>
          <w:szCs w:val="36"/>
        </w:rPr>
        <w:t>Personne pratiquant l’</w:t>
      </w:r>
      <w:r w:rsidRPr="00CD4F2F">
        <w:rPr>
          <w:rFonts w:cstheme="minorHAnsi"/>
          <w:bCs/>
          <w:i/>
          <w:iCs/>
          <w:sz w:val="36"/>
          <w:szCs w:val="36"/>
        </w:rPr>
        <w:t>hypnose</w:t>
      </w:r>
      <w:r w:rsidR="00CD4F2F">
        <w:rPr>
          <w:rFonts w:cstheme="minorHAnsi"/>
          <w:bCs/>
          <w:sz w:val="36"/>
          <w:szCs w:val="36"/>
        </w:rPr>
        <w:t>*</w:t>
      </w:r>
      <w:r>
        <w:rPr>
          <w:rFonts w:cstheme="minorHAnsi"/>
          <w:bCs/>
          <w:sz w:val="36"/>
          <w:szCs w:val="36"/>
        </w:rPr>
        <w:t xml:space="preserve">. </w:t>
      </w:r>
    </w:p>
    <w:p w14:paraId="4F4BB7DA" w14:textId="72BD14F9" w:rsidR="00CD4F2F" w:rsidRPr="003A5CC0" w:rsidRDefault="00CD4F2F" w:rsidP="00A27BB5">
      <w:pPr>
        <w:rPr>
          <w:rFonts w:cstheme="minorHAnsi"/>
          <w:bCs/>
          <w:sz w:val="36"/>
          <w:szCs w:val="36"/>
        </w:rPr>
      </w:pPr>
      <w:r w:rsidRPr="003A5CC0">
        <w:rPr>
          <w:rFonts w:cstheme="minorHAnsi"/>
          <w:b/>
          <w:sz w:val="36"/>
          <w:szCs w:val="36"/>
        </w:rPr>
        <w:t>« Hypnose »</w:t>
      </w:r>
      <w:r>
        <w:rPr>
          <w:rFonts w:cstheme="minorHAnsi"/>
          <w:bCs/>
          <w:sz w:val="36"/>
          <w:szCs w:val="36"/>
        </w:rPr>
        <w:t xml:space="preserve"> : </w:t>
      </w:r>
      <w:r w:rsidR="003A5CC0">
        <w:rPr>
          <w:rFonts w:cstheme="minorHAnsi"/>
          <w:bCs/>
          <w:sz w:val="36"/>
          <w:szCs w:val="36"/>
        </w:rPr>
        <w:t>« </w:t>
      </w:r>
      <w:r w:rsidR="003A5CC0">
        <w:rPr>
          <w:rFonts w:cstheme="minorHAnsi"/>
          <w:bCs/>
          <w:i/>
          <w:iCs/>
          <w:sz w:val="36"/>
          <w:szCs w:val="36"/>
        </w:rPr>
        <w:t xml:space="preserve">State of </w:t>
      </w:r>
      <w:proofErr w:type="spellStart"/>
      <w:r w:rsidR="003A5CC0">
        <w:rPr>
          <w:rFonts w:cstheme="minorHAnsi"/>
          <w:bCs/>
          <w:i/>
          <w:iCs/>
          <w:sz w:val="36"/>
          <w:szCs w:val="36"/>
        </w:rPr>
        <w:t>consciousness</w:t>
      </w:r>
      <w:proofErr w:type="spellEnd"/>
      <w:r w:rsidR="003A5CC0">
        <w:rPr>
          <w:rFonts w:cstheme="minorHAnsi"/>
          <w:bCs/>
          <w:i/>
          <w:iCs/>
          <w:sz w:val="36"/>
          <w:szCs w:val="36"/>
        </w:rPr>
        <w:t xml:space="preserve"> </w:t>
      </w:r>
      <w:proofErr w:type="spellStart"/>
      <w:r w:rsidR="003A5CC0">
        <w:rPr>
          <w:rFonts w:cstheme="minorHAnsi"/>
          <w:bCs/>
          <w:i/>
          <w:iCs/>
          <w:sz w:val="36"/>
          <w:szCs w:val="36"/>
        </w:rPr>
        <w:t>involving</w:t>
      </w:r>
      <w:proofErr w:type="spellEnd"/>
      <w:r w:rsidR="003A5CC0">
        <w:rPr>
          <w:rFonts w:cstheme="minorHAnsi"/>
          <w:bCs/>
          <w:i/>
          <w:iCs/>
          <w:sz w:val="36"/>
          <w:szCs w:val="36"/>
        </w:rPr>
        <w:t xml:space="preserve"> </w:t>
      </w:r>
      <w:proofErr w:type="spellStart"/>
      <w:r w:rsidR="003A5CC0">
        <w:rPr>
          <w:rFonts w:cstheme="minorHAnsi"/>
          <w:bCs/>
          <w:i/>
          <w:iCs/>
          <w:sz w:val="36"/>
          <w:szCs w:val="36"/>
        </w:rPr>
        <w:t>focused</w:t>
      </w:r>
      <w:proofErr w:type="spellEnd"/>
      <w:r w:rsidR="003A5CC0">
        <w:rPr>
          <w:rFonts w:cstheme="minorHAnsi"/>
          <w:bCs/>
          <w:i/>
          <w:iCs/>
          <w:sz w:val="36"/>
          <w:szCs w:val="36"/>
        </w:rPr>
        <w:t xml:space="preserve"> attention and </w:t>
      </w:r>
      <w:proofErr w:type="spellStart"/>
      <w:r w:rsidR="003A5CC0">
        <w:rPr>
          <w:rFonts w:cstheme="minorHAnsi"/>
          <w:bCs/>
          <w:i/>
          <w:iCs/>
          <w:sz w:val="36"/>
          <w:szCs w:val="36"/>
        </w:rPr>
        <w:t>reduced</w:t>
      </w:r>
      <w:proofErr w:type="spellEnd"/>
      <w:r w:rsidR="003A5CC0">
        <w:rPr>
          <w:rFonts w:cstheme="minorHAnsi"/>
          <w:bCs/>
          <w:i/>
          <w:iCs/>
          <w:sz w:val="36"/>
          <w:szCs w:val="36"/>
        </w:rPr>
        <w:t xml:space="preserve"> </w:t>
      </w:r>
      <w:proofErr w:type="spellStart"/>
      <w:r w:rsidR="003A5CC0">
        <w:rPr>
          <w:rFonts w:cstheme="minorHAnsi"/>
          <w:bCs/>
          <w:i/>
          <w:iCs/>
          <w:sz w:val="36"/>
          <w:szCs w:val="36"/>
        </w:rPr>
        <w:t>peripheral</w:t>
      </w:r>
      <w:proofErr w:type="spellEnd"/>
      <w:r w:rsidR="003A5CC0">
        <w:rPr>
          <w:rFonts w:cstheme="minorHAnsi"/>
          <w:bCs/>
          <w:i/>
          <w:iCs/>
          <w:sz w:val="36"/>
          <w:szCs w:val="36"/>
        </w:rPr>
        <w:t xml:space="preserve"> </w:t>
      </w:r>
      <w:proofErr w:type="spellStart"/>
      <w:r w:rsidR="003A5CC0">
        <w:rPr>
          <w:rFonts w:cstheme="minorHAnsi"/>
          <w:bCs/>
          <w:i/>
          <w:iCs/>
          <w:sz w:val="36"/>
          <w:szCs w:val="36"/>
        </w:rPr>
        <w:t>awarness</w:t>
      </w:r>
      <w:proofErr w:type="spellEnd"/>
      <w:r w:rsidR="003A5CC0">
        <w:rPr>
          <w:rFonts w:cstheme="minorHAnsi"/>
          <w:bCs/>
          <w:i/>
          <w:iCs/>
          <w:sz w:val="36"/>
          <w:szCs w:val="36"/>
        </w:rPr>
        <w:t xml:space="preserve"> </w:t>
      </w:r>
      <w:proofErr w:type="spellStart"/>
      <w:r w:rsidR="003A5CC0">
        <w:rPr>
          <w:rFonts w:cstheme="minorHAnsi"/>
          <w:bCs/>
          <w:i/>
          <w:iCs/>
          <w:sz w:val="36"/>
          <w:szCs w:val="36"/>
        </w:rPr>
        <w:t>characterized</w:t>
      </w:r>
      <w:proofErr w:type="spellEnd"/>
      <w:r w:rsidR="003A5CC0">
        <w:rPr>
          <w:rFonts w:cstheme="minorHAnsi"/>
          <w:bCs/>
          <w:i/>
          <w:iCs/>
          <w:sz w:val="36"/>
          <w:szCs w:val="36"/>
        </w:rPr>
        <w:t xml:space="preserve"> by an </w:t>
      </w:r>
      <w:proofErr w:type="spellStart"/>
      <w:r w:rsidR="003A5CC0">
        <w:rPr>
          <w:rFonts w:cstheme="minorHAnsi"/>
          <w:bCs/>
          <w:i/>
          <w:iCs/>
          <w:sz w:val="36"/>
          <w:szCs w:val="36"/>
        </w:rPr>
        <w:t>enhanced</w:t>
      </w:r>
      <w:proofErr w:type="spellEnd"/>
      <w:r w:rsidR="003A5CC0">
        <w:rPr>
          <w:rFonts w:cstheme="minorHAnsi"/>
          <w:bCs/>
          <w:i/>
          <w:iCs/>
          <w:sz w:val="36"/>
          <w:szCs w:val="36"/>
        </w:rPr>
        <w:t xml:space="preserve"> </w:t>
      </w:r>
      <w:proofErr w:type="spellStart"/>
      <w:r w:rsidR="003A5CC0">
        <w:rPr>
          <w:rFonts w:cstheme="minorHAnsi"/>
          <w:bCs/>
          <w:i/>
          <w:iCs/>
          <w:sz w:val="36"/>
          <w:szCs w:val="36"/>
        </w:rPr>
        <w:t>capacity</w:t>
      </w:r>
      <w:proofErr w:type="spellEnd"/>
      <w:r w:rsidR="003A5CC0">
        <w:rPr>
          <w:rFonts w:cstheme="minorHAnsi"/>
          <w:bCs/>
          <w:i/>
          <w:iCs/>
          <w:sz w:val="36"/>
          <w:szCs w:val="36"/>
        </w:rPr>
        <w:t xml:space="preserve"> for </w:t>
      </w:r>
      <w:proofErr w:type="spellStart"/>
      <w:r w:rsidR="003A5CC0">
        <w:rPr>
          <w:rFonts w:cstheme="minorHAnsi"/>
          <w:bCs/>
          <w:i/>
          <w:iCs/>
          <w:sz w:val="36"/>
          <w:szCs w:val="36"/>
        </w:rPr>
        <w:t>response</w:t>
      </w:r>
      <w:proofErr w:type="spellEnd"/>
      <w:r w:rsidR="003A5CC0">
        <w:rPr>
          <w:rFonts w:cstheme="minorHAnsi"/>
          <w:bCs/>
          <w:i/>
          <w:iCs/>
          <w:sz w:val="36"/>
          <w:szCs w:val="36"/>
        </w:rPr>
        <w:t xml:space="preserve"> to suggestion. » (</w:t>
      </w:r>
      <w:r w:rsidR="003A5CC0" w:rsidRPr="003A5CC0">
        <w:rPr>
          <w:rFonts w:cstheme="minorHAnsi"/>
          <w:bCs/>
          <w:sz w:val="36"/>
          <w:szCs w:val="36"/>
          <w:u w:val="single"/>
        </w:rPr>
        <w:t>Elkins</w:t>
      </w:r>
      <w:r w:rsidR="003A5CC0">
        <w:rPr>
          <w:rFonts w:cstheme="minorHAnsi"/>
          <w:bCs/>
          <w:i/>
          <w:iCs/>
          <w:sz w:val="36"/>
          <w:szCs w:val="36"/>
        </w:rPr>
        <w:t xml:space="preserve"> </w:t>
      </w:r>
      <w:r w:rsidR="003A5CC0" w:rsidRPr="003A5CC0">
        <w:rPr>
          <w:rFonts w:cstheme="minorHAnsi"/>
          <w:bCs/>
          <w:sz w:val="36"/>
          <w:szCs w:val="36"/>
        </w:rPr>
        <w:t>et col</w:t>
      </w:r>
      <w:r w:rsidR="003A5CC0">
        <w:rPr>
          <w:rFonts w:cstheme="minorHAnsi"/>
          <w:bCs/>
          <w:i/>
          <w:iCs/>
          <w:sz w:val="36"/>
          <w:szCs w:val="36"/>
        </w:rPr>
        <w:t xml:space="preserve">, </w:t>
      </w:r>
      <w:r w:rsidR="003A5CC0" w:rsidRPr="003A5CC0">
        <w:rPr>
          <w:rFonts w:cstheme="minorHAnsi"/>
          <w:bCs/>
          <w:sz w:val="36"/>
          <w:szCs w:val="36"/>
          <w:u w:val="single"/>
        </w:rPr>
        <w:t>International Society for Hypnosis</w:t>
      </w:r>
      <w:r w:rsidR="003A5CC0">
        <w:rPr>
          <w:rFonts w:cstheme="minorHAnsi"/>
          <w:bCs/>
          <w:i/>
          <w:iCs/>
          <w:sz w:val="36"/>
          <w:szCs w:val="36"/>
        </w:rPr>
        <w:t xml:space="preserve">, </w:t>
      </w:r>
      <w:r w:rsidR="003A5CC0" w:rsidRPr="00763606">
        <w:rPr>
          <w:rFonts w:cstheme="minorHAnsi"/>
          <w:bCs/>
          <w:sz w:val="36"/>
          <w:szCs w:val="36"/>
        </w:rPr>
        <w:t>2014</w:t>
      </w:r>
      <w:r w:rsidR="003A5CC0">
        <w:rPr>
          <w:rFonts w:cstheme="minorHAnsi"/>
          <w:bCs/>
          <w:i/>
          <w:iCs/>
          <w:sz w:val="36"/>
          <w:szCs w:val="36"/>
        </w:rPr>
        <w:t xml:space="preserve">). </w:t>
      </w:r>
      <w:r w:rsidR="003A5CC0">
        <w:rPr>
          <w:rFonts w:cstheme="minorHAnsi"/>
          <w:bCs/>
          <w:sz w:val="36"/>
          <w:szCs w:val="36"/>
        </w:rPr>
        <w:t>Soit : « </w:t>
      </w:r>
      <w:r w:rsidR="003A5CC0" w:rsidRPr="003A5CC0">
        <w:rPr>
          <w:rFonts w:cstheme="minorHAnsi"/>
          <w:bCs/>
          <w:i/>
          <w:iCs/>
          <w:sz w:val="36"/>
          <w:szCs w:val="36"/>
        </w:rPr>
        <w:t>Etat de conscience incluant une focalisation de l’attention ainsi qu’une attention périphérique diminuée, caractérisé par une capacité accrue à répondre à la suggestion.</w:t>
      </w:r>
      <w:r w:rsidR="003A5CC0">
        <w:rPr>
          <w:rFonts w:cstheme="minorHAnsi"/>
          <w:bCs/>
          <w:sz w:val="36"/>
          <w:szCs w:val="36"/>
        </w:rPr>
        <w:t xml:space="preserve"> » </w:t>
      </w:r>
    </w:p>
    <w:p w14:paraId="64E9531B" w14:textId="43A3A58A" w:rsidR="003074CA" w:rsidRDefault="003B7A8C" w:rsidP="00A27BB5">
      <w:pPr>
        <w:rPr>
          <w:rFonts w:cstheme="minorHAnsi"/>
          <w:bCs/>
          <w:sz w:val="36"/>
          <w:szCs w:val="36"/>
        </w:rPr>
      </w:pPr>
      <w:bookmarkStart w:id="382" w:name="_Hlk71648870"/>
      <w:r w:rsidRPr="00590BA8">
        <w:rPr>
          <w:rFonts w:cstheme="minorHAnsi"/>
          <w:b/>
          <w:sz w:val="36"/>
          <w:szCs w:val="36"/>
        </w:rPr>
        <w:t xml:space="preserve">« Hypnose conversationnelle » : </w:t>
      </w:r>
      <w:r w:rsidR="00FC513E">
        <w:rPr>
          <w:rFonts w:cstheme="minorHAnsi"/>
          <w:bCs/>
          <w:sz w:val="36"/>
          <w:szCs w:val="36"/>
        </w:rPr>
        <w:t>U</w:t>
      </w:r>
      <w:r w:rsidRPr="00590BA8">
        <w:rPr>
          <w:rFonts w:cstheme="minorHAnsi"/>
          <w:bCs/>
          <w:sz w:val="36"/>
          <w:szCs w:val="36"/>
        </w:rPr>
        <w:t xml:space="preserve">tilisation de techniques hypnotiques au cours d’une conversation. A la différence de la communication thérapeutique en hypnose conversationnelle ces techniques sont utilisées dans un </w:t>
      </w:r>
      <w:r w:rsidRPr="00590BA8">
        <w:rPr>
          <w:rFonts w:cstheme="minorHAnsi"/>
          <w:bCs/>
          <w:sz w:val="36"/>
          <w:szCs w:val="36"/>
          <w:u w:val="single"/>
        </w:rPr>
        <w:t>but thérapeutique</w:t>
      </w:r>
      <w:r w:rsidRPr="00590BA8">
        <w:rPr>
          <w:rFonts w:cstheme="minorHAnsi"/>
          <w:bCs/>
          <w:sz w:val="36"/>
          <w:szCs w:val="36"/>
        </w:rPr>
        <w:t xml:space="preserve"> (</w:t>
      </w:r>
      <w:r w:rsidRPr="00763606">
        <w:rPr>
          <w:rFonts w:cstheme="minorHAnsi"/>
          <w:bCs/>
          <w:sz w:val="36"/>
          <w:szCs w:val="36"/>
        </w:rPr>
        <w:t>et non uniquement pour optimiser la transmission d’une information</w:t>
      </w:r>
      <w:r w:rsidRPr="00590BA8">
        <w:rPr>
          <w:rFonts w:cstheme="minorHAnsi"/>
          <w:bCs/>
          <w:sz w:val="36"/>
          <w:szCs w:val="36"/>
        </w:rPr>
        <w:t xml:space="preserve">). </w:t>
      </w:r>
      <w:bookmarkEnd w:id="382"/>
      <w:r w:rsidRPr="00590BA8">
        <w:rPr>
          <w:rFonts w:cstheme="minorHAnsi"/>
          <w:b/>
          <w:sz w:val="36"/>
          <w:szCs w:val="36"/>
        </w:rPr>
        <w:t>IH 05 2021</w:t>
      </w:r>
      <w:r w:rsidRPr="00590BA8">
        <w:rPr>
          <w:rFonts w:cstheme="minorHAnsi"/>
          <w:bCs/>
          <w:sz w:val="36"/>
          <w:szCs w:val="36"/>
        </w:rPr>
        <w:t>.</w:t>
      </w:r>
    </w:p>
    <w:p w14:paraId="4758570D" w14:textId="3E5C36ED" w:rsidR="00C16F8B" w:rsidRDefault="00606E92" w:rsidP="00606E92">
      <w:pPr>
        <w:shd w:val="clear" w:color="auto" w:fill="FFFFFF" w:themeFill="background1"/>
        <w:rPr>
          <w:rFonts w:cstheme="minorHAnsi"/>
          <w:b/>
          <w:bCs/>
          <w:color w:val="000000" w:themeColor="text1"/>
          <w:sz w:val="36"/>
          <w:szCs w:val="36"/>
          <w:shd w:val="clear" w:color="auto" w:fill="FFFFFF"/>
        </w:rPr>
      </w:pPr>
      <w:r>
        <w:rPr>
          <w:rFonts w:ascii="Arial" w:hAnsi="Arial" w:cs="Arial"/>
          <w:b/>
          <w:bCs/>
          <w:color w:val="202124"/>
          <w:sz w:val="30"/>
          <w:szCs w:val="30"/>
          <w:shd w:val="clear" w:color="auto" w:fill="FFFFFF"/>
        </w:rPr>
        <w:t xml:space="preserve"> « Hypnose conversationnelle stratégique » ou « Psychothérapie du Trauma Réassociative » ou « PTR » : </w:t>
      </w:r>
      <w:r w:rsidRPr="00606E92">
        <w:rPr>
          <w:rFonts w:cstheme="minorHAnsi"/>
          <w:i/>
          <w:iCs/>
          <w:color w:val="000000" w:themeColor="text1"/>
          <w:sz w:val="36"/>
          <w:szCs w:val="36"/>
          <w:shd w:val="clear" w:color="auto" w:fill="FFFFFF"/>
        </w:rPr>
        <w:t>Thérapi</w:t>
      </w:r>
      <w:r w:rsidRPr="008C73FD">
        <w:rPr>
          <w:rFonts w:cstheme="minorHAnsi"/>
          <w:i/>
          <w:iCs/>
          <w:color w:val="000000" w:themeColor="text1"/>
          <w:sz w:val="36"/>
          <w:szCs w:val="36"/>
          <w:shd w:val="clear" w:color="auto" w:fill="FFFFFF"/>
        </w:rPr>
        <w:t>e psychocorporelle</w:t>
      </w:r>
      <w:r w:rsidRPr="008C73FD">
        <w:rPr>
          <w:rFonts w:cstheme="minorHAnsi"/>
          <w:color w:val="000000" w:themeColor="text1"/>
          <w:sz w:val="36"/>
          <w:szCs w:val="36"/>
          <w:shd w:val="clear" w:color="auto" w:fill="FFFFFF"/>
        </w:rPr>
        <w:t xml:space="preserve">* indissociable de l’hypnose, développée par </w:t>
      </w:r>
      <w:r w:rsidRPr="00763606">
        <w:rPr>
          <w:rFonts w:cstheme="minorHAnsi"/>
          <w:color w:val="000000" w:themeColor="text1"/>
          <w:sz w:val="36"/>
          <w:szCs w:val="36"/>
          <w:u w:val="single"/>
          <w:shd w:val="clear" w:color="auto" w:fill="FFFFFF"/>
        </w:rPr>
        <w:t>Gérald Brassine</w:t>
      </w:r>
      <w:r w:rsidRPr="008C73FD">
        <w:rPr>
          <w:rFonts w:cstheme="minorHAnsi"/>
          <w:color w:val="000000" w:themeColor="text1"/>
          <w:sz w:val="36"/>
          <w:szCs w:val="36"/>
          <w:shd w:val="clear" w:color="auto" w:fill="FFFFFF"/>
        </w:rPr>
        <w:t>*, qui consiste à induire chez le patient, par la concentration volontaire, un état de conscience modifié qui ouvre l'accès à son potentiel et sa capacité de guérison.</w:t>
      </w:r>
      <w:r w:rsidRPr="008C73FD">
        <w:rPr>
          <w:rFonts w:ascii="PT Serif" w:hAnsi="PT Serif"/>
          <w:color w:val="000000"/>
          <w:spacing w:val="8"/>
          <w:sz w:val="20"/>
          <w:szCs w:val="20"/>
          <w:shd w:val="clear" w:color="auto" w:fill="F4F4F4"/>
        </w:rPr>
        <w:t xml:space="preserve"> </w:t>
      </w:r>
      <w:r w:rsidRPr="008C73FD">
        <w:rPr>
          <w:rFonts w:cstheme="minorHAnsi"/>
          <w:color w:val="000000" w:themeColor="text1"/>
          <w:sz w:val="36"/>
          <w:szCs w:val="36"/>
          <w:shd w:val="clear" w:color="auto" w:fill="FFFFFF"/>
        </w:rPr>
        <w:t>C’est une hypnose conversationnelle</w:t>
      </w:r>
      <w:r w:rsidRPr="00606E92">
        <w:rPr>
          <w:rFonts w:cstheme="minorHAnsi"/>
          <w:color w:val="000000" w:themeColor="text1"/>
          <w:sz w:val="36"/>
          <w:szCs w:val="36"/>
          <w:shd w:val="clear" w:color="auto" w:fill="FFFFFF"/>
        </w:rPr>
        <w:t>, souvent profonde, pendant laquelle patient et thérapeute sont actifs. Ils ont chacun leur travail à effectuer et échangent à tout instant : le thérapeute informe et instruit le patient de ses visées et moyens thérapeutiques alors que ce dernier le tient au courant de ce qui se passe en lui et exprime ses besoins (souvent restés inconscients jusque-là).</w:t>
      </w:r>
      <w:r>
        <w:rPr>
          <w:rFonts w:cstheme="minorHAnsi"/>
          <w:color w:val="000000" w:themeColor="text1"/>
          <w:sz w:val="36"/>
          <w:szCs w:val="36"/>
          <w:shd w:val="clear" w:color="auto" w:fill="FFFFFF"/>
        </w:rPr>
        <w:t xml:space="preserve"> </w:t>
      </w:r>
      <w:r w:rsidRPr="00606E92">
        <w:rPr>
          <w:rFonts w:cstheme="minorHAnsi"/>
          <w:b/>
          <w:bCs/>
          <w:color w:val="000000" w:themeColor="text1"/>
          <w:sz w:val="36"/>
          <w:szCs w:val="36"/>
          <w:shd w:val="clear" w:color="auto" w:fill="FFFFFF"/>
        </w:rPr>
        <w:t>IH 11 2024</w:t>
      </w:r>
    </w:p>
    <w:p w14:paraId="541EE8C3" w14:textId="33F21724" w:rsidR="009E74DC" w:rsidRPr="009E74DC" w:rsidRDefault="009E74DC" w:rsidP="00606E92">
      <w:pPr>
        <w:shd w:val="clear" w:color="auto" w:fill="FFFFFF" w:themeFill="background1"/>
        <w:rPr>
          <w:rFonts w:cstheme="minorHAnsi"/>
          <w:color w:val="000000" w:themeColor="text1"/>
          <w:sz w:val="36"/>
          <w:szCs w:val="36"/>
          <w:shd w:val="clear" w:color="auto" w:fill="FFFFFF"/>
        </w:rPr>
      </w:pPr>
      <w:bookmarkStart w:id="383" w:name="_Hlk216126842"/>
      <w:r>
        <w:rPr>
          <w:rFonts w:cstheme="minorHAnsi"/>
          <w:b/>
          <w:bCs/>
          <w:color w:val="000000" w:themeColor="text1"/>
          <w:sz w:val="36"/>
          <w:szCs w:val="36"/>
          <w:shd w:val="clear" w:color="auto" w:fill="FFFFFF"/>
        </w:rPr>
        <w:t xml:space="preserve">« Hypnosédation » : </w:t>
      </w:r>
      <w:r w:rsidRPr="009E74DC">
        <w:rPr>
          <w:rFonts w:cstheme="minorHAnsi"/>
          <w:color w:val="000000" w:themeColor="text1"/>
          <w:sz w:val="36"/>
          <w:szCs w:val="36"/>
          <w:shd w:val="clear" w:color="auto" w:fill="FFFFFF"/>
        </w:rPr>
        <w:t>Association entre hypnose, sédation intraveineuse</w:t>
      </w:r>
      <w:r>
        <w:rPr>
          <w:rFonts w:cstheme="minorHAnsi"/>
          <w:color w:val="000000" w:themeColor="text1"/>
          <w:sz w:val="36"/>
          <w:szCs w:val="36"/>
          <w:shd w:val="clear" w:color="auto" w:fill="FFFFFF"/>
        </w:rPr>
        <w:t xml:space="preserve"> (à très faibles doses) et anesthésie locale. </w:t>
      </w:r>
      <w:bookmarkEnd w:id="383"/>
      <w:r w:rsidRPr="009E74DC">
        <w:rPr>
          <w:rFonts w:cstheme="minorHAnsi"/>
          <w:b/>
          <w:bCs/>
          <w:color w:val="000000" w:themeColor="text1"/>
          <w:sz w:val="36"/>
          <w:szCs w:val="36"/>
          <w:shd w:val="clear" w:color="auto" w:fill="FFFFFF"/>
        </w:rPr>
        <w:t>IH 12 2025</w:t>
      </w:r>
    </w:p>
    <w:p w14:paraId="4C2DC2B3" w14:textId="4295F650" w:rsidR="00B55D5B" w:rsidRPr="005175BE" w:rsidRDefault="00B55D5B" w:rsidP="00A27BB5">
      <w:pPr>
        <w:rPr>
          <w:rFonts w:cstheme="minorHAnsi"/>
          <w:b/>
          <w:bCs/>
          <w:spacing w:val="5"/>
          <w:sz w:val="36"/>
          <w:szCs w:val="36"/>
          <w:shd w:val="clear" w:color="auto" w:fill="FFFFFF"/>
        </w:rPr>
      </w:pPr>
      <w:r w:rsidRPr="005175BE">
        <w:rPr>
          <w:rFonts w:cstheme="minorHAnsi"/>
          <w:b/>
          <w:sz w:val="36"/>
          <w:szCs w:val="36"/>
        </w:rPr>
        <w:t>« </w:t>
      </w:r>
      <w:r w:rsidRPr="008C73FD">
        <w:rPr>
          <w:rFonts w:cstheme="minorHAnsi"/>
          <w:b/>
          <w:sz w:val="36"/>
          <w:szCs w:val="36"/>
        </w:rPr>
        <w:t>Hypnose de rue</w:t>
      </w:r>
      <w:r>
        <w:rPr>
          <w:rFonts w:cstheme="minorHAnsi"/>
          <w:bCs/>
          <w:sz w:val="36"/>
          <w:szCs w:val="36"/>
        </w:rPr>
        <w:t> </w:t>
      </w:r>
      <w:r w:rsidRPr="005175BE">
        <w:rPr>
          <w:rFonts w:cstheme="minorHAnsi"/>
          <w:b/>
          <w:sz w:val="36"/>
          <w:szCs w:val="36"/>
        </w:rPr>
        <w:t>» </w:t>
      </w:r>
      <w:r w:rsidR="005175BE" w:rsidRPr="005175BE">
        <w:rPr>
          <w:rFonts w:cstheme="minorHAnsi"/>
          <w:b/>
          <w:sz w:val="36"/>
          <w:szCs w:val="36"/>
        </w:rPr>
        <w:t>ou</w:t>
      </w:r>
      <w:r w:rsidR="005175BE">
        <w:rPr>
          <w:rFonts w:cstheme="minorHAnsi"/>
          <w:bCs/>
          <w:sz w:val="36"/>
          <w:szCs w:val="36"/>
        </w:rPr>
        <w:t xml:space="preserve"> </w:t>
      </w:r>
      <w:r w:rsidR="005175BE">
        <w:rPr>
          <w:rFonts w:cstheme="minorHAnsi"/>
          <w:b/>
          <w:bCs/>
          <w:sz w:val="36"/>
          <w:szCs w:val="36"/>
          <w:shd w:val="clear" w:color="auto" w:fill="FFFFFF"/>
        </w:rPr>
        <w:t>« Street hypnose » </w:t>
      </w:r>
      <w:r w:rsidR="005175BE" w:rsidRPr="00C72D26">
        <w:rPr>
          <w:rFonts w:cstheme="minorHAnsi"/>
          <w:b/>
          <w:bCs/>
          <w:sz w:val="36"/>
          <w:szCs w:val="36"/>
          <w:shd w:val="clear" w:color="auto" w:fill="FFFFFF"/>
        </w:rPr>
        <w:t xml:space="preserve">: </w:t>
      </w:r>
      <w:r w:rsidR="005175BE">
        <w:rPr>
          <w:rFonts w:cstheme="minorHAnsi"/>
          <w:spacing w:val="5"/>
          <w:sz w:val="36"/>
          <w:szCs w:val="36"/>
          <w:shd w:val="clear" w:color="auto" w:fill="FFFFFF"/>
        </w:rPr>
        <w:t>F</w:t>
      </w:r>
      <w:r w:rsidR="005175BE" w:rsidRPr="00C72D26">
        <w:rPr>
          <w:rFonts w:cstheme="minorHAnsi"/>
          <w:spacing w:val="5"/>
          <w:sz w:val="36"/>
          <w:szCs w:val="36"/>
          <w:shd w:val="clear" w:color="auto" w:fill="FFFFFF"/>
        </w:rPr>
        <w:t>orme d’hypnose où l’hypnotiseur va essayer d’induire le plus </w:t>
      </w:r>
      <w:r w:rsidR="005175BE" w:rsidRPr="00C72D26">
        <w:rPr>
          <w:rStyle w:val="lev"/>
          <w:rFonts w:cstheme="minorHAnsi"/>
          <w:b w:val="0"/>
          <w:bCs w:val="0"/>
          <w:spacing w:val="5"/>
          <w:sz w:val="36"/>
          <w:szCs w:val="36"/>
          <w:shd w:val="clear" w:color="auto" w:fill="FFFFFF"/>
        </w:rPr>
        <w:t>rapidement</w:t>
      </w:r>
      <w:r w:rsidR="005175BE" w:rsidRPr="00C72D26">
        <w:rPr>
          <w:rFonts w:cstheme="minorHAnsi"/>
          <w:b/>
          <w:bCs/>
          <w:spacing w:val="5"/>
          <w:sz w:val="36"/>
          <w:szCs w:val="36"/>
          <w:shd w:val="clear" w:color="auto" w:fill="FFFFFF"/>
        </w:rPr>
        <w:t> </w:t>
      </w:r>
      <w:r w:rsidR="005175BE" w:rsidRPr="00C72D26">
        <w:rPr>
          <w:rFonts w:cstheme="minorHAnsi"/>
          <w:spacing w:val="5"/>
          <w:sz w:val="36"/>
          <w:szCs w:val="36"/>
          <w:shd w:val="clear" w:color="auto" w:fill="FFFFFF"/>
        </w:rPr>
        <w:t>possible des </w:t>
      </w:r>
      <w:r w:rsidR="005175BE" w:rsidRPr="00C72D26">
        <w:rPr>
          <w:rStyle w:val="lev"/>
          <w:rFonts w:cstheme="minorHAnsi"/>
          <w:b w:val="0"/>
          <w:bCs w:val="0"/>
          <w:spacing w:val="5"/>
          <w:sz w:val="36"/>
          <w:szCs w:val="36"/>
          <w:shd w:val="clear" w:color="auto" w:fill="FFFFFF"/>
        </w:rPr>
        <w:t xml:space="preserve">phénomènes </w:t>
      </w:r>
      <w:r w:rsidR="005175BE">
        <w:rPr>
          <w:rStyle w:val="lev"/>
          <w:rFonts w:cstheme="minorHAnsi"/>
          <w:b w:val="0"/>
          <w:bCs w:val="0"/>
          <w:spacing w:val="5"/>
          <w:sz w:val="36"/>
          <w:szCs w:val="36"/>
          <w:shd w:val="clear" w:color="auto" w:fill="FFFFFF"/>
        </w:rPr>
        <w:t>hypnotiques</w:t>
      </w:r>
      <w:r w:rsidR="005175BE">
        <w:rPr>
          <w:rFonts w:cstheme="minorHAnsi"/>
          <w:spacing w:val="5"/>
          <w:sz w:val="36"/>
          <w:szCs w:val="36"/>
          <w:shd w:val="clear" w:color="auto" w:fill="FFFFFF"/>
        </w:rPr>
        <w:t xml:space="preserve"> </w:t>
      </w:r>
      <w:r w:rsidR="005175BE" w:rsidRPr="00C72D26">
        <w:rPr>
          <w:rFonts w:cstheme="minorHAnsi"/>
          <w:spacing w:val="5"/>
          <w:sz w:val="36"/>
          <w:szCs w:val="36"/>
          <w:shd w:val="clear" w:color="auto" w:fill="FFFFFF"/>
        </w:rPr>
        <w:t>particulièrement</w:t>
      </w:r>
      <w:r w:rsidR="005175BE" w:rsidRPr="00C72D26">
        <w:rPr>
          <w:rStyle w:val="lev"/>
          <w:rFonts w:cstheme="minorHAnsi"/>
          <w:spacing w:val="5"/>
          <w:sz w:val="36"/>
          <w:szCs w:val="36"/>
          <w:shd w:val="clear" w:color="auto" w:fill="FFFFFF"/>
        </w:rPr>
        <w:t> </w:t>
      </w:r>
      <w:r w:rsidR="005175BE" w:rsidRPr="00C72D26">
        <w:rPr>
          <w:rStyle w:val="lev"/>
          <w:rFonts w:cstheme="minorHAnsi"/>
          <w:b w:val="0"/>
          <w:bCs w:val="0"/>
          <w:spacing w:val="5"/>
          <w:sz w:val="36"/>
          <w:szCs w:val="36"/>
          <w:shd w:val="clear" w:color="auto" w:fill="FFFFFF"/>
        </w:rPr>
        <w:t>impressionnants</w:t>
      </w:r>
      <w:r w:rsidR="005175BE" w:rsidRPr="00C72D26">
        <w:rPr>
          <w:rFonts w:cstheme="minorHAnsi"/>
          <w:spacing w:val="5"/>
          <w:sz w:val="36"/>
          <w:szCs w:val="36"/>
          <w:shd w:val="clear" w:color="auto" w:fill="FFFFFF"/>
        </w:rPr>
        <w:t>, tels que des catalepsies, des amnésies ou des hallucination</w:t>
      </w:r>
      <w:r w:rsidR="005175BE">
        <w:rPr>
          <w:rFonts w:cstheme="minorHAnsi"/>
          <w:spacing w:val="5"/>
          <w:sz w:val="36"/>
          <w:szCs w:val="36"/>
          <w:shd w:val="clear" w:color="auto" w:fill="FFFFFF"/>
        </w:rPr>
        <w:t>s sur des personnes volontaires rencontrées dans la rue</w:t>
      </w:r>
      <w:r w:rsidR="005175BE" w:rsidRPr="00C72D26">
        <w:rPr>
          <w:rFonts w:cstheme="minorHAnsi"/>
          <w:spacing w:val="5"/>
          <w:sz w:val="36"/>
          <w:szCs w:val="36"/>
          <w:shd w:val="clear" w:color="auto" w:fill="FFFFFF"/>
        </w:rPr>
        <w:t>.</w:t>
      </w:r>
      <w:r w:rsidR="005175BE">
        <w:rPr>
          <w:rFonts w:cstheme="minorHAnsi"/>
          <w:spacing w:val="5"/>
          <w:sz w:val="36"/>
          <w:szCs w:val="36"/>
          <w:shd w:val="clear" w:color="auto" w:fill="FFFFFF"/>
        </w:rPr>
        <w:t xml:space="preserve"> </w:t>
      </w:r>
      <w:r w:rsidR="005175BE" w:rsidRPr="00C72D26">
        <w:rPr>
          <w:rFonts w:cstheme="minorHAnsi"/>
          <w:b/>
          <w:bCs/>
          <w:spacing w:val="5"/>
          <w:sz w:val="36"/>
          <w:szCs w:val="36"/>
          <w:shd w:val="clear" w:color="auto" w:fill="FFFFFF"/>
        </w:rPr>
        <w:t>IH 06 2022</w:t>
      </w:r>
    </w:p>
    <w:p w14:paraId="3BB2D313" w14:textId="52B1C18F" w:rsidR="0028680E" w:rsidRDefault="0028680E" w:rsidP="00A27BB5">
      <w:pPr>
        <w:rPr>
          <w:rFonts w:cstheme="minorHAnsi"/>
          <w:bCs/>
          <w:sz w:val="36"/>
          <w:szCs w:val="36"/>
        </w:rPr>
      </w:pPr>
      <w:r w:rsidRPr="0028680E">
        <w:rPr>
          <w:rFonts w:cstheme="minorHAnsi"/>
          <w:b/>
          <w:sz w:val="36"/>
          <w:szCs w:val="36"/>
        </w:rPr>
        <w:t>« Hypnose fractionnée</w:t>
      </w:r>
      <w:r>
        <w:rPr>
          <w:rFonts w:cstheme="minorHAnsi"/>
          <w:bCs/>
          <w:sz w:val="36"/>
          <w:szCs w:val="36"/>
        </w:rPr>
        <w:t xml:space="preserve"> » : Technique d’approfondissement de l’hypnose, inventée par </w:t>
      </w:r>
      <w:r w:rsidRPr="008C73FD">
        <w:rPr>
          <w:rFonts w:cstheme="minorHAnsi"/>
          <w:bCs/>
          <w:sz w:val="36"/>
          <w:szCs w:val="36"/>
          <w:u w:val="single"/>
        </w:rPr>
        <w:t>Oskar Vog</w:t>
      </w:r>
      <w:r w:rsidRPr="0028680E">
        <w:rPr>
          <w:rFonts w:cstheme="minorHAnsi"/>
          <w:bCs/>
          <w:i/>
          <w:iCs/>
          <w:sz w:val="36"/>
          <w:szCs w:val="36"/>
          <w:u w:val="single"/>
        </w:rPr>
        <w:t>t</w:t>
      </w:r>
      <w:r>
        <w:rPr>
          <w:rFonts w:cstheme="minorHAnsi"/>
          <w:bCs/>
          <w:sz w:val="36"/>
          <w:szCs w:val="36"/>
        </w:rPr>
        <w:t>*, qui consiste à faire sortir le patient de transe, puis le replonger dans cet état plusieurs fois de suite.</w:t>
      </w:r>
    </w:p>
    <w:p w14:paraId="7CA80910" w14:textId="53236BA0" w:rsidR="00D862A4" w:rsidRDefault="009E5D42" w:rsidP="00A27BB5">
      <w:pPr>
        <w:rPr>
          <w:rFonts w:cstheme="minorHAnsi"/>
          <w:bCs/>
          <w:sz w:val="36"/>
          <w:szCs w:val="36"/>
        </w:rPr>
      </w:pPr>
      <w:bookmarkStart w:id="384" w:name="_Hlk182680983"/>
      <w:r w:rsidRPr="009E5D42">
        <w:rPr>
          <w:rFonts w:cstheme="minorHAnsi"/>
          <w:b/>
          <w:sz w:val="36"/>
          <w:szCs w:val="36"/>
        </w:rPr>
        <w:t>« Hypnose profonde »</w:t>
      </w:r>
      <w:r w:rsidRPr="009E5D42">
        <w:rPr>
          <w:rFonts w:cstheme="minorHAnsi"/>
          <w:bCs/>
          <w:sz w:val="36"/>
          <w:szCs w:val="36"/>
        </w:rPr>
        <w:t> </w:t>
      </w:r>
      <w:r w:rsidRPr="009E5D42">
        <w:rPr>
          <w:rFonts w:cstheme="minorHAnsi"/>
          <w:b/>
          <w:sz w:val="36"/>
          <w:szCs w:val="36"/>
        </w:rPr>
        <w:t>ou « Transe profonde »</w:t>
      </w:r>
      <w:r w:rsidRPr="009E5D42">
        <w:rPr>
          <w:rFonts w:cstheme="minorHAnsi"/>
          <w:bCs/>
          <w:sz w:val="36"/>
          <w:szCs w:val="36"/>
        </w:rPr>
        <w:t xml:space="preserve"> : Transe très profonde au cours de laquelle le patient perd tout contact avec la réalité. Cet état manifeste un fonctionnement purement inconscient du patient : il ne s’imagine pas être un enfant, il </w:t>
      </w:r>
      <w:r w:rsidRPr="009E5D42">
        <w:rPr>
          <w:rFonts w:cstheme="minorHAnsi"/>
          <w:bCs/>
          <w:sz w:val="36"/>
          <w:szCs w:val="36"/>
          <w:u w:val="single"/>
        </w:rPr>
        <w:t>est</w:t>
      </w:r>
      <w:r w:rsidRPr="009E5D42">
        <w:rPr>
          <w:rFonts w:cstheme="minorHAnsi"/>
          <w:bCs/>
          <w:sz w:val="36"/>
          <w:szCs w:val="36"/>
        </w:rPr>
        <w:t xml:space="preserve"> un enfant (</w:t>
      </w:r>
      <w:r w:rsidRPr="009E5D42">
        <w:rPr>
          <w:rFonts w:cstheme="minorHAnsi"/>
          <w:bCs/>
          <w:i/>
          <w:iCs/>
          <w:sz w:val="36"/>
          <w:szCs w:val="36"/>
        </w:rPr>
        <w:t>hallucination</w:t>
      </w:r>
      <w:r w:rsidR="0064757F" w:rsidRPr="009E5D42">
        <w:rPr>
          <w:rFonts w:cstheme="minorHAnsi"/>
          <w:bCs/>
          <w:sz w:val="36"/>
          <w:szCs w:val="36"/>
        </w:rPr>
        <w:t>*) …</w:t>
      </w:r>
      <w:r w:rsidRPr="009E5D42">
        <w:rPr>
          <w:rFonts w:cstheme="minorHAnsi"/>
          <w:bCs/>
          <w:sz w:val="36"/>
          <w:szCs w:val="36"/>
        </w:rPr>
        <w:t xml:space="preserve"> Cette transe est suivie d’une </w:t>
      </w:r>
      <w:r w:rsidRPr="009E5D42">
        <w:rPr>
          <w:rFonts w:cstheme="minorHAnsi"/>
          <w:bCs/>
          <w:i/>
          <w:iCs/>
          <w:sz w:val="36"/>
          <w:szCs w:val="36"/>
        </w:rPr>
        <w:t>amnésie</w:t>
      </w:r>
      <w:r w:rsidRPr="009E5D42">
        <w:rPr>
          <w:rFonts w:cstheme="minorHAnsi"/>
          <w:bCs/>
          <w:sz w:val="36"/>
          <w:szCs w:val="36"/>
        </w:rPr>
        <w:t xml:space="preserve">* totale. Il existe deux formes : </w:t>
      </w:r>
      <w:r w:rsidRPr="009E5D42">
        <w:rPr>
          <w:rFonts w:cstheme="minorHAnsi"/>
          <w:bCs/>
          <w:i/>
          <w:iCs/>
          <w:sz w:val="36"/>
          <w:szCs w:val="36"/>
        </w:rPr>
        <w:t>stuporeuse</w:t>
      </w:r>
      <w:r w:rsidRPr="009E5D42">
        <w:rPr>
          <w:rFonts w:cstheme="minorHAnsi"/>
          <w:bCs/>
          <w:sz w:val="36"/>
          <w:szCs w:val="36"/>
        </w:rPr>
        <w:t xml:space="preserve">* ou </w:t>
      </w:r>
      <w:r w:rsidRPr="009E5D42">
        <w:rPr>
          <w:rFonts w:cstheme="minorHAnsi"/>
          <w:bCs/>
          <w:i/>
          <w:iCs/>
          <w:sz w:val="36"/>
          <w:szCs w:val="36"/>
        </w:rPr>
        <w:t>somnambulique</w:t>
      </w:r>
      <w:r w:rsidRPr="009E5D42">
        <w:rPr>
          <w:rFonts w:cstheme="minorHAnsi"/>
          <w:bCs/>
          <w:sz w:val="36"/>
          <w:szCs w:val="36"/>
        </w:rPr>
        <w:t xml:space="preserve">*. </w:t>
      </w:r>
      <w:r w:rsidRPr="009E5D42">
        <w:rPr>
          <w:rFonts w:cstheme="minorHAnsi"/>
          <w:b/>
          <w:sz w:val="36"/>
          <w:szCs w:val="36"/>
        </w:rPr>
        <w:t>IH 11 2024</w:t>
      </w:r>
      <w:r w:rsidRPr="009E5D42">
        <w:rPr>
          <w:rFonts w:cstheme="minorHAnsi"/>
          <w:bCs/>
          <w:sz w:val="36"/>
          <w:szCs w:val="36"/>
        </w:rPr>
        <w:t>.</w:t>
      </w:r>
    </w:p>
    <w:p w14:paraId="2AA8AA20" w14:textId="7A2C7AC6" w:rsidR="00966060" w:rsidRDefault="00966060" w:rsidP="00A27BB5">
      <w:pPr>
        <w:rPr>
          <w:rFonts w:cstheme="minorHAnsi"/>
          <w:bCs/>
          <w:sz w:val="36"/>
          <w:szCs w:val="36"/>
        </w:rPr>
      </w:pPr>
      <w:r>
        <w:rPr>
          <w:rFonts w:cstheme="minorHAnsi"/>
          <w:b/>
          <w:sz w:val="36"/>
          <w:szCs w:val="36"/>
        </w:rPr>
        <w:t>« Hypnose profonde léthargique » </w:t>
      </w:r>
      <w:r w:rsidR="005175BE">
        <w:rPr>
          <w:rFonts w:cstheme="minorHAnsi"/>
          <w:b/>
          <w:sz w:val="36"/>
          <w:szCs w:val="36"/>
        </w:rPr>
        <w:t>ou</w:t>
      </w:r>
      <w:r>
        <w:rPr>
          <w:rFonts w:cstheme="minorHAnsi"/>
          <w:b/>
          <w:sz w:val="36"/>
          <w:szCs w:val="36"/>
        </w:rPr>
        <w:t xml:space="preserve"> « Hypnose profonde stuporeuse »</w:t>
      </w:r>
      <w:r w:rsidR="005175BE">
        <w:rPr>
          <w:rFonts w:cstheme="minorHAnsi"/>
          <w:b/>
          <w:sz w:val="36"/>
          <w:szCs w:val="36"/>
        </w:rPr>
        <w:t xml:space="preserve"> </w:t>
      </w:r>
      <w:r>
        <w:rPr>
          <w:rFonts w:cstheme="minorHAnsi"/>
          <w:b/>
          <w:sz w:val="36"/>
          <w:szCs w:val="36"/>
        </w:rPr>
        <w:t xml:space="preserve">: </w:t>
      </w:r>
      <w:r>
        <w:rPr>
          <w:rFonts w:cstheme="minorHAnsi"/>
          <w:bCs/>
          <w:sz w:val="36"/>
          <w:szCs w:val="36"/>
        </w:rPr>
        <w:t>Forme d’</w:t>
      </w:r>
      <w:r w:rsidRPr="000E6D5B">
        <w:rPr>
          <w:rFonts w:cstheme="minorHAnsi"/>
          <w:bCs/>
          <w:i/>
          <w:iCs/>
          <w:sz w:val="36"/>
          <w:szCs w:val="36"/>
        </w:rPr>
        <w:t>hypnose profonde</w:t>
      </w:r>
      <w:r>
        <w:rPr>
          <w:rFonts w:cstheme="minorHAnsi"/>
          <w:bCs/>
          <w:sz w:val="36"/>
          <w:szCs w:val="36"/>
        </w:rPr>
        <w:t xml:space="preserve">* où le patient semble dormir très profondément (voire ronfler). Les réponses sont retardées, incomplètes, monotones, répétitives mais le réveil facile dès la demande du praticien. Le risque est de la confondre avec le sommeil. </w:t>
      </w:r>
      <w:r w:rsidRPr="00966060">
        <w:rPr>
          <w:rFonts w:cstheme="minorHAnsi"/>
          <w:b/>
          <w:sz w:val="36"/>
          <w:szCs w:val="36"/>
        </w:rPr>
        <w:t>IH 11 2024</w:t>
      </w:r>
      <w:r>
        <w:rPr>
          <w:rFonts w:cstheme="minorHAnsi"/>
          <w:bCs/>
          <w:sz w:val="36"/>
          <w:szCs w:val="36"/>
        </w:rPr>
        <w:t>.</w:t>
      </w:r>
    </w:p>
    <w:p w14:paraId="295EA7C1" w14:textId="456D3BE3" w:rsidR="000E6D5B" w:rsidRDefault="000E6D5B" w:rsidP="00A27BB5">
      <w:pPr>
        <w:rPr>
          <w:rFonts w:cstheme="minorHAnsi"/>
          <w:b/>
          <w:sz w:val="36"/>
          <w:szCs w:val="36"/>
        </w:rPr>
      </w:pPr>
      <w:r w:rsidRPr="000E6D5B">
        <w:rPr>
          <w:rFonts w:cstheme="minorHAnsi"/>
          <w:b/>
          <w:sz w:val="36"/>
          <w:szCs w:val="36"/>
        </w:rPr>
        <w:t>« Hypnose profonde somnambulique »</w:t>
      </w:r>
      <w:r>
        <w:rPr>
          <w:rFonts w:cstheme="minorHAnsi"/>
          <w:bCs/>
          <w:sz w:val="36"/>
          <w:szCs w:val="36"/>
        </w:rPr>
        <w:t> : Forme d’</w:t>
      </w:r>
      <w:r w:rsidRPr="000E6D5B">
        <w:rPr>
          <w:rFonts w:cstheme="minorHAnsi"/>
          <w:bCs/>
          <w:i/>
          <w:iCs/>
          <w:sz w:val="36"/>
          <w:szCs w:val="36"/>
        </w:rPr>
        <w:t>hypnose profonde</w:t>
      </w:r>
      <w:r>
        <w:rPr>
          <w:rFonts w:cstheme="minorHAnsi"/>
          <w:bCs/>
          <w:sz w:val="36"/>
          <w:szCs w:val="36"/>
        </w:rPr>
        <w:t xml:space="preserve">* où le patient semble complètement réveillé et vaquer à ses occupations. Etat parfois très difficile à identifier (très léger retard à répondre, discrète raréfaction du clignement des paupières). </w:t>
      </w:r>
      <w:r w:rsidRPr="008C73FD">
        <w:rPr>
          <w:rFonts w:cstheme="minorHAnsi"/>
          <w:bCs/>
          <w:sz w:val="36"/>
          <w:szCs w:val="36"/>
          <w:u w:val="single"/>
        </w:rPr>
        <w:t>Milton H. Erickson</w:t>
      </w:r>
      <w:r w:rsidR="00966060">
        <w:rPr>
          <w:rFonts w:cstheme="minorHAnsi"/>
          <w:bCs/>
          <w:sz w:val="36"/>
          <w:szCs w:val="36"/>
        </w:rPr>
        <w:t>*</w:t>
      </w:r>
      <w:r>
        <w:rPr>
          <w:rFonts w:cstheme="minorHAnsi"/>
          <w:bCs/>
          <w:sz w:val="36"/>
          <w:szCs w:val="36"/>
        </w:rPr>
        <w:t xml:space="preserve"> utilisait </w:t>
      </w:r>
      <w:r w:rsidR="00966060">
        <w:rPr>
          <w:rFonts w:cstheme="minorHAnsi"/>
          <w:bCs/>
          <w:sz w:val="36"/>
          <w:szCs w:val="36"/>
        </w:rPr>
        <w:t xml:space="preserve">parfois </w:t>
      </w:r>
      <w:r>
        <w:rPr>
          <w:rFonts w:cstheme="minorHAnsi"/>
          <w:bCs/>
          <w:sz w:val="36"/>
          <w:szCs w:val="36"/>
        </w:rPr>
        <w:t xml:space="preserve">des patients en état d’hypnose pour identifier </w:t>
      </w:r>
      <w:r w:rsidR="00966060">
        <w:rPr>
          <w:rFonts w:cstheme="minorHAnsi"/>
          <w:bCs/>
          <w:sz w:val="36"/>
          <w:szCs w:val="36"/>
        </w:rPr>
        <w:t xml:space="preserve">si d’autres patients étaient en transe profonde. Forme très utilisée en hypnose de music-hall… </w:t>
      </w:r>
      <w:r w:rsidR="00966060" w:rsidRPr="00966060">
        <w:rPr>
          <w:rFonts w:cstheme="minorHAnsi"/>
          <w:b/>
          <w:sz w:val="36"/>
          <w:szCs w:val="36"/>
        </w:rPr>
        <w:t>IH 11 2024.</w:t>
      </w:r>
    </w:p>
    <w:p w14:paraId="465C7871" w14:textId="18F58611" w:rsidR="00966060" w:rsidRDefault="00966060" w:rsidP="00A27BB5">
      <w:pPr>
        <w:rPr>
          <w:rFonts w:cstheme="minorHAnsi"/>
          <w:bCs/>
          <w:sz w:val="36"/>
          <w:szCs w:val="36"/>
        </w:rPr>
      </w:pPr>
      <w:r>
        <w:rPr>
          <w:rFonts w:cstheme="minorHAnsi"/>
          <w:b/>
          <w:sz w:val="36"/>
          <w:szCs w:val="36"/>
        </w:rPr>
        <w:t xml:space="preserve">« Hypnose profonde stuporeuse » ou </w:t>
      </w:r>
      <w:r w:rsidR="005175BE">
        <w:rPr>
          <w:rFonts w:cstheme="minorHAnsi"/>
          <w:b/>
          <w:sz w:val="36"/>
          <w:szCs w:val="36"/>
        </w:rPr>
        <w:t>H</w:t>
      </w:r>
      <w:r>
        <w:rPr>
          <w:rFonts w:cstheme="minorHAnsi"/>
          <w:b/>
          <w:sz w:val="36"/>
          <w:szCs w:val="36"/>
        </w:rPr>
        <w:t xml:space="preserve">ypnose profonde léthargique » : </w:t>
      </w:r>
      <w:r>
        <w:rPr>
          <w:rFonts w:cstheme="minorHAnsi"/>
          <w:bCs/>
          <w:sz w:val="36"/>
          <w:szCs w:val="36"/>
        </w:rPr>
        <w:t>Forme d’</w:t>
      </w:r>
      <w:r w:rsidRPr="000E6D5B">
        <w:rPr>
          <w:rFonts w:cstheme="minorHAnsi"/>
          <w:bCs/>
          <w:i/>
          <w:iCs/>
          <w:sz w:val="36"/>
          <w:szCs w:val="36"/>
        </w:rPr>
        <w:t>hypnose profonde</w:t>
      </w:r>
      <w:r>
        <w:rPr>
          <w:rFonts w:cstheme="minorHAnsi"/>
          <w:bCs/>
          <w:sz w:val="36"/>
          <w:szCs w:val="36"/>
        </w:rPr>
        <w:t xml:space="preserve">* où le patient semble dormir très profondément (voire ronfler). Les réponses sont retardées, incomplètes, monotones, répétitives mais le réveil facile dès la demande du praticien. Le risque est de la confondre avec le sommeil. </w:t>
      </w:r>
      <w:r w:rsidRPr="00966060">
        <w:rPr>
          <w:rFonts w:cstheme="minorHAnsi"/>
          <w:b/>
          <w:sz w:val="36"/>
          <w:szCs w:val="36"/>
        </w:rPr>
        <w:t>IH 11 2024</w:t>
      </w:r>
      <w:r>
        <w:rPr>
          <w:rFonts w:cstheme="minorHAnsi"/>
          <w:bCs/>
          <w:sz w:val="36"/>
          <w:szCs w:val="36"/>
        </w:rPr>
        <w:t>.</w:t>
      </w:r>
    </w:p>
    <w:bookmarkEnd w:id="384"/>
    <w:p w14:paraId="61F5A68B" w14:textId="221F36AA" w:rsidR="003B7A8C" w:rsidRPr="00590BA8" w:rsidRDefault="003074CA" w:rsidP="00A27BB5">
      <w:pPr>
        <w:rPr>
          <w:rFonts w:cstheme="minorHAnsi"/>
          <w:bCs/>
          <w:sz w:val="36"/>
          <w:szCs w:val="36"/>
        </w:rPr>
      </w:pPr>
      <w:r w:rsidRPr="003074CA">
        <w:rPr>
          <w:rFonts w:cstheme="minorHAnsi"/>
          <w:b/>
          <w:sz w:val="36"/>
          <w:szCs w:val="36"/>
        </w:rPr>
        <w:t xml:space="preserve">« Hypnose sèche » </w:t>
      </w:r>
      <w:r>
        <w:rPr>
          <w:rFonts w:cstheme="minorHAnsi"/>
          <w:bCs/>
          <w:sz w:val="36"/>
          <w:szCs w:val="36"/>
        </w:rPr>
        <w:t>ou « </w:t>
      </w:r>
      <w:r w:rsidR="005A4D1D">
        <w:rPr>
          <w:rFonts w:cstheme="minorHAnsi"/>
          <w:b/>
          <w:sz w:val="36"/>
          <w:szCs w:val="36"/>
        </w:rPr>
        <w:t>T</w:t>
      </w:r>
      <w:r w:rsidRPr="003074CA">
        <w:rPr>
          <w:rFonts w:cstheme="minorHAnsi"/>
          <w:b/>
          <w:sz w:val="36"/>
          <w:szCs w:val="36"/>
        </w:rPr>
        <w:t>ranse sèche</w:t>
      </w:r>
      <w:r>
        <w:rPr>
          <w:rFonts w:cstheme="minorHAnsi"/>
          <w:bCs/>
          <w:sz w:val="36"/>
          <w:szCs w:val="36"/>
        </w:rPr>
        <w:t xml:space="preserve"> » : </w:t>
      </w:r>
      <w:r w:rsidR="003B7A8C" w:rsidRPr="00590BA8">
        <w:rPr>
          <w:rFonts w:cstheme="minorHAnsi"/>
          <w:bCs/>
          <w:sz w:val="36"/>
          <w:szCs w:val="36"/>
        </w:rPr>
        <w:t xml:space="preserve"> </w:t>
      </w:r>
      <w:r>
        <w:rPr>
          <w:rFonts w:cstheme="minorHAnsi"/>
          <w:bCs/>
          <w:sz w:val="36"/>
          <w:szCs w:val="36"/>
        </w:rPr>
        <w:t xml:space="preserve">hypnose débarrassée de toute suggestion hormis celles nécessaires pour entrer en transe sans rien en attendre de particulier. </w:t>
      </w:r>
      <w:r w:rsidR="001757A3" w:rsidRPr="001757A3">
        <w:rPr>
          <w:rFonts w:cstheme="minorHAnsi"/>
          <w:b/>
          <w:sz w:val="36"/>
          <w:szCs w:val="36"/>
        </w:rPr>
        <w:t>IH 04 2022.</w:t>
      </w:r>
      <w:r w:rsidR="001757A3">
        <w:rPr>
          <w:rFonts w:cstheme="minorHAnsi"/>
          <w:bCs/>
          <w:sz w:val="36"/>
          <w:szCs w:val="36"/>
        </w:rPr>
        <w:t xml:space="preserve"> </w:t>
      </w:r>
    </w:p>
    <w:p w14:paraId="30FD6417" w14:textId="339FBD33" w:rsidR="00A85713" w:rsidRDefault="00A85713" w:rsidP="00A27BB5">
      <w:pPr>
        <w:rPr>
          <w:rFonts w:cstheme="minorHAnsi"/>
          <w:bCs/>
          <w:sz w:val="36"/>
          <w:szCs w:val="36"/>
        </w:rPr>
      </w:pPr>
      <w:bookmarkStart w:id="385" w:name="_Hlk92529701"/>
      <w:r w:rsidRPr="00590BA8">
        <w:rPr>
          <w:rFonts w:cstheme="minorHAnsi"/>
          <w:bCs/>
          <w:sz w:val="36"/>
          <w:szCs w:val="36"/>
        </w:rPr>
        <w:t>« </w:t>
      </w:r>
      <w:r w:rsidRPr="00590BA8">
        <w:rPr>
          <w:rFonts w:cstheme="minorHAnsi"/>
          <w:b/>
          <w:sz w:val="36"/>
          <w:szCs w:val="36"/>
        </w:rPr>
        <w:t>Hypnosédation</w:t>
      </w:r>
      <w:r w:rsidRPr="00590BA8">
        <w:rPr>
          <w:rFonts w:cstheme="minorHAnsi"/>
          <w:bCs/>
          <w:sz w:val="36"/>
          <w:szCs w:val="36"/>
        </w:rPr>
        <w:t> » : Technique d’</w:t>
      </w:r>
      <w:r w:rsidR="00991416" w:rsidRPr="00590BA8">
        <w:rPr>
          <w:rFonts w:cstheme="minorHAnsi"/>
          <w:bCs/>
          <w:sz w:val="36"/>
          <w:szCs w:val="36"/>
        </w:rPr>
        <w:t>hypnoanalgésie</w:t>
      </w:r>
      <w:r w:rsidRPr="00590BA8">
        <w:rPr>
          <w:rFonts w:cstheme="minorHAnsi"/>
          <w:bCs/>
          <w:sz w:val="36"/>
          <w:szCs w:val="36"/>
        </w:rPr>
        <w:t xml:space="preserve"> développée pa</w:t>
      </w:r>
      <w:r w:rsidR="00991416" w:rsidRPr="00590BA8">
        <w:rPr>
          <w:rFonts w:cstheme="minorHAnsi"/>
          <w:bCs/>
          <w:sz w:val="36"/>
          <w:szCs w:val="36"/>
        </w:rPr>
        <w:t>r</w:t>
      </w:r>
      <w:r w:rsidRPr="00590BA8">
        <w:rPr>
          <w:rFonts w:cstheme="minorHAnsi"/>
          <w:bCs/>
          <w:sz w:val="36"/>
          <w:szCs w:val="36"/>
        </w:rPr>
        <w:t xml:space="preserve"> </w:t>
      </w:r>
      <w:r w:rsidR="00991416" w:rsidRPr="008C73FD">
        <w:rPr>
          <w:rFonts w:cstheme="minorHAnsi"/>
          <w:bCs/>
          <w:sz w:val="36"/>
          <w:szCs w:val="36"/>
          <w:u w:val="single"/>
        </w:rPr>
        <w:t>Marie-Elisabeth Faymonville</w:t>
      </w:r>
      <w:r w:rsidR="00991416" w:rsidRPr="00590BA8">
        <w:rPr>
          <w:rFonts w:cstheme="minorHAnsi"/>
          <w:bCs/>
          <w:sz w:val="36"/>
          <w:szCs w:val="36"/>
        </w:rPr>
        <w:t>*, utilisée au bloc opératoire, qui associe l’hypnose et de très faibles doses de sédatifs et d’analgésiques</w:t>
      </w:r>
      <w:bookmarkEnd w:id="385"/>
      <w:r w:rsidR="00991416" w:rsidRPr="00590BA8">
        <w:rPr>
          <w:rFonts w:cstheme="minorHAnsi"/>
          <w:bCs/>
          <w:sz w:val="36"/>
          <w:szCs w:val="36"/>
        </w:rPr>
        <w:t xml:space="preserve">. </w:t>
      </w:r>
      <w:r w:rsidR="00991416" w:rsidRPr="00590BA8">
        <w:rPr>
          <w:rFonts w:cstheme="minorHAnsi"/>
          <w:b/>
          <w:sz w:val="36"/>
          <w:szCs w:val="36"/>
        </w:rPr>
        <w:t>IH 01 2022</w:t>
      </w:r>
      <w:r w:rsidR="00991416" w:rsidRPr="00590BA8">
        <w:rPr>
          <w:rFonts w:cstheme="minorHAnsi"/>
          <w:bCs/>
          <w:sz w:val="36"/>
          <w:szCs w:val="36"/>
        </w:rPr>
        <w:t>.</w:t>
      </w:r>
    </w:p>
    <w:p w14:paraId="62315DBC" w14:textId="2BA507BC" w:rsidR="00C32BF1" w:rsidRDefault="00C32BF1" w:rsidP="00A27BB5">
      <w:pPr>
        <w:rPr>
          <w:rFonts w:cstheme="minorHAnsi"/>
          <w:bCs/>
          <w:sz w:val="36"/>
          <w:szCs w:val="36"/>
        </w:rPr>
      </w:pPr>
      <w:bookmarkStart w:id="386" w:name="_Hlk204793626"/>
      <w:r w:rsidRPr="00C32BF1">
        <w:rPr>
          <w:rFonts w:cstheme="minorHAnsi"/>
          <w:b/>
          <w:sz w:val="36"/>
          <w:szCs w:val="36"/>
        </w:rPr>
        <w:t>« Hypnothérapie »</w:t>
      </w:r>
      <w:r>
        <w:rPr>
          <w:rFonts w:cstheme="minorHAnsi"/>
          <w:bCs/>
          <w:sz w:val="36"/>
          <w:szCs w:val="36"/>
        </w:rPr>
        <w:t xml:space="preserve"> : Utilisation de l’hypnose dans le cadre d’une </w:t>
      </w:r>
      <w:r w:rsidRPr="00C32BF1">
        <w:rPr>
          <w:rFonts w:cstheme="minorHAnsi"/>
          <w:bCs/>
          <w:i/>
          <w:iCs/>
          <w:sz w:val="36"/>
          <w:szCs w:val="36"/>
        </w:rPr>
        <w:t>psychothérapie</w:t>
      </w:r>
      <w:r>
        <w:rPr>
          <w:rFonts w:cstheme="minorHAnsi"/>
          <w:bCs/>
          <w:sz w:val="36"/>
          <w:szCs w:val="36"/>
        </w:rPr>
        <w:t xml:space="preserve">*. L’hypnose est un outil au service de la thérapie, elle n’est pas une thérapie en elle-même. </w:t>
      </w:r>
      <w:bookmarkEnd w:id="386"/>
      <w:r w:rsidR="00EC09B9" w:rsidRPr="00EC09B9">
        <w:rPr>
          <w:rFonts w:cstheme="minorHAnsi"/>
          <w:b/>
          <w:sz w:val="36"/>
          <w:szCs w:val="36"/>
        </w:rPr>
        <w:t>IH 08 2025</w:t>
      </w:r>
    </w:p>
    <w:p w14:paraId="0A0B7151" w14:textId="1EA51250" w:rsidR="00D862A4" w:rsidRDefault="00D862A4" w:rsidP="00A27BB5">
      <w:pPr>
        <w:rPr>
          <w:rFonts w:cstheme="minorHAnsi"/>
          <w:b/>
          <w:bCs/>
          <w:sz w:val="36"/>
          <w:szCs w:val="36"/>
          <w:shd w:val="clear" w:color="auto" w:fill="FFFFFF" w:themeFill="background1"/>
        </w:rPr>
      </w:pPr>
      <w:bookmarkStart w:id="387" w:name="_Hlk116218976"/>
      <w:r>
        <w:rPr>
          <w:rFonts w:cstheme="minorHAnsi"/>
          <w:b/>
          <w:sz w:val="36"/>
          <w:szCs w:val="36"/>
        </w:rPr>
        <w:t xml:space="preserve">« Hypnotisabilité » : </w:t>
      </w:r>
      <w:r w:rsidRPr="00052A78">
        <w:rPr>
          <w:rFonts w:cstheme="minorHAnsi"/>
          <w:sz w:val="36"/>
          <w:szCs w:val="36"/>
          <w:shd w:val="clear" w:color="auto" w:fill="FFFFFF" w:themeFill="background1"/>
        </w:rPr>
        <w:t>Faculté d’être plus ou moins hypnotisable</w:t>
      </w:r>
      <w:r>
        <w:rPr>
          <w:rFonts w:cstheme="minorHAnsi"/>
          <w:sz w:val="36"/>
          <w:szCs w:val="36"/>
          <w:shd w:val="clear" w:color="auto" w:fill="FFFFFF" w:themeFill="background1"/>
        </w:rPr>
        <w:t xml:space="preserve"> (</w:t>
      </w:r>
      <w:r w:rsidRPr="004C5ED2">
        <w:rPr>
          <w:rFonts w:cstheme="minorHAnsi"/>
          <w:i/>
          <w:iCs/>
          <w:sz w:val="36"/>
          <w:szCs w:val="36"/>
          <w:shd w:val="clear" w:color="auto" w:fill="FFFFFF" w:themeFill="background1"/>
        </w:rPr>
        <w:t>Souvent confondue avec la</w:t>
      </w:r>
      <w:r w:rsidRPr="005A4D1D">
        <w:rPr>
          <w:rFonts w:cstheme="minorHAnsi"/>
          <w:i/>
          <w:iCs/>
          <w:sz w:val="36"/>
          <w:szCs w:val="36"/>
          <w:shd w:val="clear" w:color="auto" w:fill="FFFFFF" w:themeFill="background1"/>
        </w:rPr>
        <w:t> suggestibilité</w:t>
      </w:r>
      <w:r w:rsidRPr="004C5ED2">
        <w:rPr>
          <w:rFonts w:cstheme="minorHAnsi"/>
          <w:i/>
          <w:iCs/>
          <w:sz w:val="36"/>
          <w:szCs w:val="36"/>
          <w:shd w:val="clear" w:color="auto" w:fill="FFFFFF" w:themeFill="background1"/>
        </w:rPr>
        <w:t>*</w:t>
      </w:r>
      <w:r>
        <w:rPr>
          <w:rFonts w:cstheme="minorHAnsi"/>
          <w:sz w:val="36"/>
          <w:szCs w:val="36"/>
          <w:shd w:val="clear" w:color="auto" w:fill="FFFFFF" w:themeFill="background1"/>
        </w:rPr>
        <w:t>)</w:t>
      </w:r>
      <w:r w:rsidRPr="00052A78">
        <w:rPr>
          <w:rFonts w:cstheme="minorHAnsi"/>
          <w:sz w:val="36"/>
          <w:szCs w:val="36"/>
          <w:shd w:val="clear" w:color="auto" w:fill="FFFFFF" w:themeFill="background1"/>
        </w:rPr>
        <w:t>.</w:t>
      </w:r>
      <w:r>
        <w:rPr>
          <w:rFonts w:cstheme="minorHAnsi"/>
          <w:sz w:val="36"/>
          <w:szCs w:val="36"/>
          <w:shd w:val="clear" w:color="auto" w:fill="FFFFFF" w:themeFill="background1"/>
        </w:rPr>
        <w:t xml:space="preserve"> Elle varie durant l’enfance et l’adolescence mais devient à l’âge adulte un trait de personnalité mesurable et stable. Elle se mesure avec des échelles, la plus connue étant </w:t>
      </w:r>
      <w:proofErr w:type="gramStart"/>
      <w:r>
        <w:rPr>
          <w:rFonts w:cstheme="minorHAnsi"/>
          <w:sz w:val="36"/>
          <w:szCs w:val="36"/>
          <w:shd w:val="clear" w:color="auto" w:fill="FFFFFF" w:themeFill="background1"/>
        </w:rPr>
        <w:t>l’</w:t>
      </w:r>
      <w:r w:rsidRPr="005A4D1D">
        <w:rPr>
          <w:rFonts w:cstheme="minorHAnsi"/>
          <w:sz w:val="36"/>
          <w:szCs w:val="36"/>
          <w:shd w:val="clear" w:color="auto" w:fill="FFFFFF" w:themeFill="background1"/>
        </w:rPr>
        <w:t> </w:t>
      </w:r>
      <w:r w:rsidRPr="005A4D1D">
        <w:rPr>
          <w:rFonts w:cstheme="minorHAnsi"/>
          <w:i/>
          <w:iCs/>
          <w:sz w:val="36"/>
          <w:szCs w:val="36"/>
          <w:shd w:val="clear" w:color="auto" w:fill="FFFFFF" w:themeFill="background1"/>
        </w:rPr>
        <w:t>Echelle</w:t>
      </w:r>
      <w:proofErr w:type="gramEnd"/>
      <w:r w:rsidRPr="005A4D1D">
        <w:rPr>
          <w:rFonts w:cstheme="minorHAnsi"/>
          <w:i/>
          <w:iCs/>
          <w:sz w:val="36"/>
          <w:szCs w:val="36"/>
          <w:shd w:val="clear" w:color="auto" w:fill="FFFFFF" w:themeFill="background1"/>
        </w:rPr>
        <w:t xml:space="preserve"> de Stanford*</w:t>
      </w:r>
      <w:r>
        <w:rPr>
          <w:rFonts w:cstheme="minorHAnsi"/>
          <w:sz w:val="36"/>
          <w:szCs w:val="36"/>
          <w:shd w:val="clear" w:color="auto" w:fill="FFFFFF" w:themeFill="background1"/>
        </w:rPr>
        <w:t> </w:t>
      </w:r>
      <w:bookmarkEnd w:id="387"/>
      <w:r w:rsidRPr="004C5ED2">
        <w:rPr>
          <w:rFonts w:cstheme="minorHAnsi"/>
          <w:b/>
          <w:bCs/>
          <w:sz w:val="36"/>
          <w:szCs w:val="36"/>
          <w:shd w:val="clear" w:color="auto" w:fill="FFFFFF" w:themeFill="background1"/>
        </w:rPr>
        <w:t>IH 10 2022</w:t>
      </w:r>
    </w:p>
    <w:p w14:paraId="7D8A3B38" w14:textId="3830946A" w:rsidR="00D11E61" w:rsidRPr="00D11E61" w:rsidRDefault="00D11E61" w:rsidP="00A27BB5">
      <w:pPr>
        <w:rPr>
          <w:rFonts w:cstheme="minorHAnsi"/>
          <w:color w:val="000000" w:themeColor="text1"/>
          <w:sz w:val="36"/>
          <w:szCs w:val="36"/>
        </w:rPr>
      </w:pPr>
      <w:bookmarkStart w:id="388" w:name="_Hlk186133447"/>
      <w:r>
        <w:rPr>
          <w:rFonts w:cstheme="minorHAnsi"/>
          <w:b/>
          <w:bCs/>
          <w:sz w:val="36"/>
          <w:szCs w:val="36"/>
          <w:shd w:val="clear" w:color="auto" w:fill="FFFFFF" w:themeFill="background1"/>
        </w:rPr>
        <w:t>« Hypocondrie »</w:t>
      </w:r>
      <w:r w:rsidR="00C00B82">
        <w:rPr>
          <w:rFonts w:cstheme="minorHAnsi"/>
          <w:b/>
          <w:bCs/>
          <w:sz w:val="36"/>
          <w:szCs w:val="36"/>
          <w:shd w:val="clear" w:color="auto" w:fill="FFFFFF" w:themeFill="background1"/>
        </w:rPr>
        <w:t xml:space="preserve"> ou « Trouble anxieux lié à la maladie »</w:t>
      </w:r>
      <w:r>
        <w:rPr>
          <w:rFonts w:cstheme="minorHAnsi"/>
          <w:b/>
          <w:bCs/>
          <w:sz w:val="36"/>
          <w:szCs w:val="36"/>
          <w:shd w:val="clear" w:color="auto" w:fill="FFFFFF" w:themeFill="background1"/>
        </w:rPr>
        <w:t xml:space="preserve"> : </w:t>
      </w:r>
      <w:r w:rsidRPr="00D11E61">
        <w:rPr>
          <w:rFonts w:cstheme="minorHAnsi"/>
          <w:color w:val="000000" w:themeColor="text1"/>
          <w:sz w:val="36"/>
          <w:szCs w:val="36"/>
          <w:shd w:val="clear" w:color="auto" w:fill="FFFFFF" w:themeFill="background1"/>
        </w:rPr>
        <w:t>Inquiétude permanente concernant la santé, l'état et le fonctionnement de ses organes, provoquée par un trouble psychique bénin (</w:t>
      </w:r>
      <w:r w:rsidRPr="00D11E61">
        <w:rPr>
          <w:rFonts w:cstheme="minorHAnsi"/>
          <w:i/>
          <w:iCs/>
          <w:color w:val="000000" w:themeColor="text1"/>
          <w:sz w:val="36"/>
          <w:szCs w:val="36"/>
          <w:shd w:val="clear" w:color="auto" w:fill="FFFFFF" w:themeFill="background1"/>
        </w:rPr>
        <w:t>anxiété</w:t>
      </w:r>
      <w:r>
        <w:rPr>
          <w:rFonts w:cstheme="minorHAnsi"/>
          <w:color w:val="000000" w:themeColor="text1"/>
          <w:sz w:val="36"/>
          <w:szCs w:val="36"/>
          <w:shd w:val="clear" w:color="auto" w:fill="FFFFFF" w:themeFill="background1"/>
        </w:rPr>
        <w:t>*</w:t>
      </w:r>
      <w:r w:rsidRPr="00D11E61">
        <w:rPr>
          <w:rFonts w:cstheme="minorHAnsi"/>
          <w:color w:val="000000" w:themeColor="text1"/>
          <w:sz w:val="36"/>
          <w:szCs w:val="36"/>
          <w:shd w:val="clear" w:color="auto" w:fill="FFFFFF" w:themeFill="background1"/>
        </w:rPr>
        <w:t>, par exemple) ou grave (psychose, par exemple).</w:t>
      </w:r>
    </w:p>
    <w:bookmarkEnd w:id="388"/>
    <w:p w14:paraId="6DD29B76" w14:textId="3CB42E0F" w:rsidR="00D93885" w:rsidRDefault="00D93885" w:rsidP="00D93885">
      <w:pPr>
        <w:shd w:val="clear" w:color="auto" w:fill="FFFFFF" w:themeFill="background1"/>
        <w:rPr>
          <w:rFonts w:cstheme="minorHAnsi"/>
          <w:b/>
          <w:bCs/>
          <w:sz w:val="36"/>
          <w:szCs w:val="36"/>
          <w:shd w:val="clear" w:color="auto" w:fill="FFFFFF"/>
        </w:rPr>
      </w:pPr>
      <w:r>
        <w:rPr>
          <w:rFonts w:cstheme="minorHAnsi"/>
          <w:bCs/>
          <w:sz w:val="36"/>
          <w:szCs w:val="36"/>
        </w:rPr>
        <w:t>« </w:t>
      </w:r>
      <w:r w:rsidRPr="00D93885">
        <w:rPr>
          <w:rFonts w:cstheme="minorHAnsi"/>
          <w:b/>
          <w:sz w:val="36"/>
          <w:szCs w:val="36"/>
        </w:rPr>
        <w:t>Hypocrétine</w:t>
      </w:r>
      <w:r>
        <w:rPr>
          <w:rFonts w:cstheme="minorHAnsi"/>
          <w:b/>
          <w:sz w:val="36"/>
          <w:szCs w:val="36"/>
        </w:rPr>
        <w:t>s</w:t>
      </w:r>
      <w:r>
        <w:rPr>
          <w:rFonts w:cstheme="minorHAnsi"/>
          <w:bCs/>
          <w:sz w:val="36"/>
          <w:szCs w:val="36"/>
        </w:rPr>
        <w:t> » </w:t>
      </w:r>
      <w:r w:rsidRPr="00D93885">
        <w:rPr>
          <w:rFonts w:cstheme="minorHAnsi"/>
          <w:b/>
          <w:sz w:val="36"/>
          <w:szCs w:val="36"/>
        </w:rPr>
        <w:t>ou</w:t>
      </w:r>
      <w:r>
        <w:rPr>
          <w:rFonts w:cstheme="minorHAnsi"/>
          <w:bCs/>
          <w:sz w:val="36"/>
          <w:szCs w:val="36"/>
        </w:rPr>
        <w:t xml:space="preserve"> </w:t>
      </w:r>
      <w:r w:rsidRPr="003A2335">
        <w:rPr>
          <w:rFonts w:cstheme="minorHAnsi"/>
          <w:b/>
          <w:bCs/>
          <w:sz w:val="36"/>
          <w:szCs w:val="36"/>
          <w:shd w:val="clear" w:color="auto" w:fill="FFFFFF" w:themeFill="background1"/>
        </w:rPr>
        <w:t>« </w:t>
      </w:r>
      <w:proofErr w:type="spellStart"/>
      <w:r w:rsidRPr="003A2335">
        <w:rPr>
          <w:rFonts w:cstheme="minorHAnsi"/>
          <w:b/>
          <w:bCs/>
          <w:sz w:val="36"/>
          <w:szCs w:val="36"/>
          <w:shd w:val="clear" w:color="auto" w:fill="FFFFFF" w:themeFill="background1"/>
        </w:rPr>
        <w:t>Orexines</w:t>
      </w:r>
      <w:proofErr w:type="spellEnd"/>
      <w:r w:rsidRPr="003A2335">
        <w:rPr>
          <w:rFonts w:cstheme="minorHAnsi"/>
          <w:b/>
          <w:bCs/>
          <w:sz w:val="36"/>
          <w:szCs w:val="36"/>
          <w:shd w:val="clear" w:color="auto" w:fill="FFFFFF" w:themeFill="background1"/>
        </w:rPr>
        <w:t> »</w:t>
      </w:r>
      <w:r w:rsidRPr="003A2335">
        <w:rPr>
          <w:rFonts w:cstheme="minorHAnsi"/>
          <w:sz w:val="36"/>
          <w:szCs w:val="36"/>
          <w:shd w:val="clear" w:color="auto" w:fill="FFFFFF" w:themeFill="background1"/>
        </w:rPr>
        <w:t xml:space="preserve"> : </w:t>
      </w:r>
      <w:r>
        <w:rPr>
          <w:rFonts w:cstheme="minorHAnsi"/>
          <w:sz w:val="36"/>
          <w:szCs w:val="36"/>
          <w:shd w:val="clear" w:color="auto" w:fill="FFFFFF"/>
        </w:rPr>
        <w:t>N</w:t>
      </w:r>
      <w:r w:rsidRPr="00702AA6">
        <w:rPr>
          <w:rFonts w:cstheme="minorHAnsi"/>
          <w:sz w:val="36"/>
          <w:szCs w:val="36"/>
          <w:shd w:val="clear" w:color="auto" w:fill="FFFFFF"/>
        </w:rPr>
        <w:t>eurotransmetteurs localisés au niveau de l'</w:t>
      </w:r>
      <w:r w:rsidRPr="00D93885">
        <w:rPr>
          <w:rFonts w:cstheme="minorHAnsi"/>
          <w:i/>
          <w:iCs/>
          <w:sz w:val="36"/>
          <w:szCs w:val="36"/>
          <w:shd w:val="clear" w:color="auto" w:fill="FFFFFF"/>
        </w:rPr>
        <w:t>hypothalamus</w:t>
      </w:r>
      <w:r>
        <w:rPr>
          <w:rFonts w:cstheme="minorHAnsi"/>
          <w:sz w:val="36"/>
          <w:szCs w:val="36"/>
          <w:shd w:val="clear" w:color="auto" w:fill="FFFFFF"/>
        </w:rPr>
        <w:t>*</w:t>
      </w:r>
      <w:r w:rsidRPr="00702AA6">
        <w:rPr>
          <w:rFonts w:cstheme="minorHAnsi"/>
          <w:sz w:val="36"/>
          <w:szCs w:val="36"/>
          <w:shd w:val="clear" w:color="auto" w:fill="FFFFFF"/>
        </w:rPr>
        <w:t xml:space="preserve"> qui jouent un rôle important dans l'appétit et dans l'état d'éveil et interviennent également dans la </w:t>
      </w:r>
      <w:r w:rsidRPr="00D93885">
        <w:rPr>
          <w:rFonts w:cstheme="minorHAnsi"/>
          <w:i/>
          <w:iCs/>
          <w:sz w:val="36"/>
          <w:szCs w:val="36"/>
          <w:shd w:val="clear" w:color="auto" w:fill="FFFFFF"/>
        </w:rPr>
        <w:t>narcolepsie</w:t>
      </w:r>
      <w:r>
        <w:rPr>
          <w:rFonts w:cstheme="minorHAnsi"/>
          <w:sz w:val="36"/>
          <w:szCs w:val="36"/>
          <w:shd w:val="clear" w:color="auto" w:fill="FFFFFF"/>
        </w:rPr>
        <w:t>*</w:t>
      </w:r>
      <w:r w:rsidRPr="00702AA6">
        <w:rPr>
          <w:rFonts w:cstheme="minorHAnsi"/>
          <w:sz w:val="36"/>
          <w:szCs w:val="36"/>
          <w:shd w:val="clear" w:color="auto" w:fill="FFFFFF"/>
        </w:rPr>
        <w:t>.</w:t>
      </w:r>
      <w:r>
        <w:rPr>
          <w:rFonts w:cstheme="minorHAnsi"/>
          <w:sz w:val="36"/>
          <w:szCs w:val="36"/>
          <w:shd w:val="clear" w:color="auto" w:fill="FFFFFF"/>
        </w:rPr>
        <w:t xml:space="preserve"> </w:t>
      </w:r>
      <w:r w:rsidRPr="00702AA6">
        <w:rPr>
          <w:rFonts w:cstheme="minorHAnsi"/>
          <w:b/>
          <w:bCs/>
          <w:sz w:val="36"/>
          <w:szCs w:val="36"/>
          <w:shd w:val="clear" w:color="auto" w:fill="FFFFFF"/>
        </w:rPr>
        <w:t>IH 06 2022</w:t>
      </w:r>
      <w:r>
        <w:rPr>
          <w:rFonts w:cstheme="minorHAnsi"/>
          <w:b/>
          <w:bCs/>
          <w:sz w:val="36"/>
          <w:szCs w:val="36"/>
          <w:shd w:val="clear" w:color="auto" w:fill="FFFFFF"/>
        </w:rPr>
        <w:t>.</w:t>
      </w:r>
    </w:p>
    <w:p w14:paraId="495F84C7" w14:textId="10E4CC71" w:rsidR="001F6ECD" w:rsidRPr="00D91ACD" w:rsidRDefault="001F6ECD" w:rsidP="00D93885">
      <w:pPr>
        <w:shd w:val="clear" w:color="auto" w:fill="FFFFFF" w:themeFill="background1"/>
        <w:rPr>
          <w:rFonts w:cstheme="minorHAnsi"/>
          <w:sz w:val="36"/>
          <w:szCs w:val="36"/>
          <w:shd w:val="clear" w:color="auto" w:fill="FFFFFF"/>
        </w:rPr>
      </w:pPr>
      <w:bookmarkStart w:id="389" w:name="_Hlk152841852"/>
      <w:r>
        <w:rPr>
          <w:rFonts w:cstheme="minorHAnsi"/>
          <w:b/>
          <w:bCs/>
          <w:sz w:val="36"/>
          <w:szCs w:val="36"/>
          <w:shd w:val="clear" w:color="auto" w:fill="FFFFFF"/>
        </w:rPr>
        <w:t xml:space="preserve">« Hyposuggestibilité » : </w:t>
      </w:r>
      <w:r>
        <w:rPr>
          <w:rFonts w:cstheme="minorHAnsi"/>
          <w:sz w:val="36"/>
          <w:szCs w:val="36"/>
          <w:shd w:val="clear" w:color="auto" w:fill="FFFFFF"/>
        </w:rPr>
        <w:t xml:space="preserve">Acceptation diminuée des suggestions reçues. Selon </w:t>
      </w:r>
      <w:r w:rsidRPr="008C73FD">
        <w:rPr>
          <w:rFonts w:cstheme="minorHAnsi"/>
          <w:sz w:val="36"/>
          <w:szCs w:val="36"/>
          <w:u w:val="single"/>
          <w:shd w:val="clear" w:color="auto" w:fill="FFFFFF"/>
        </w:rPr>
        <w:t>Dominique Megglé</w:t>
      </w:r>
      <w:r>
        <w:rPr>
          <w:rFonts w:cstheme="minorHAnsi"/>
          <w:sz w:val="36"/>
          <w:szCs w:val="36"/>
          <w:shd w:val="clear" w:color="auto" w:fill="FFFFFF"/>
        </w:rPr>
        <w:t xml:space="preserve">*, en hypnose, contrairement à ce qui a longtemps été cru, les patients sont non pas </w:t>
      </w:r>
      <w:proofErr w:type="spellStart"/>
      <w:r w:rsidRPr="00D91ACD">
        <w:rPr>
          <w:rFonts w:cstheme="minorHAnsi"/>
          <w:i/>
          <w:iCs/>
          <w:sz w:val="36"/>
          <w:szCs w:val="36"/>
          <w:shd w:val="clear" w:color="auto" w:fill="FFFFFF"/>
        </w:rPr>
        <w:t>hypersuggestible</w:t>
      </w:r>
      <w:r>
        <w:rPr>
          <w:rFonts w:cstheme="minorHAnsi"/>
          <w:sz w:val="36"/>
          <w:szCs w:val="36"/>
          <w:shd w:val="clear" w:color="auto" w:fill="FFFFFF"/>
        </w:rPr>
        <w:t>s</w:t>
      </w:r>
      <w:proofErr w:type="spellEnd"/>
      <w:r w:rsidR="00D91ACD">
        <w:rPr>
          <w:rFonts w:cstheme="minorHAnsi"/>
          <w:sz w:val="36"/>
          <w:szCs w:val="36"/>
          <w:shd w:val="clear" w:color="auto" w:fill="FFFFFF"/>
        </w:rPr>
        <w:t>*</w:t>
      </w:r>
      <w:r>
        <w:rPr>
          <w:rFonts w:cstheme="minorHAnsi"/>
          <w:sz w:val="36"/>
          <w:szCs w:val="36"/>
          <w:shd w:val="clear" w:color="auto" w:fill="FFFFFF"/>
        </w:rPr>
        <w:t xml:space="preserve"> mais au contraire </w:t>
      </w:r>
      <w:r w:rsidRPr="00D91ACD">
        <w:rPr>
          <w:rFonts w:cstheme="minorHAnsi"/>
          <w:i/>
          <w:iCs/>
          <w:sz w:val="36"/>
          <w:szCs w:val="36"/>
          <w:shd w:val="clear" w:color="auto" w:fill="FFFFFF"/>
        </w:rPr>
        <w:t>hyposuggestibles</w:t>
      </w:r>
      <w:r w:rsidR="00D91ACD">
        <w:rPr>
          <w:rFonts w:cstheme="minorHAnsi"/>
          <w:i/>
          <w:iCs/>
          <w:sz w:val="36"/>
          <w:szCs w:val="36"/>
          <w:shd w:val="clear" w:color="auto" w:fill="FFFFFF"/>
        </w:rPr>
        <w:t>*</w:t>
      </w:r>
      <w:r>
        <w:rPr>
          <w:rFonts w:cstheme="minorHAnsi"/>
          <w:sz w:val="36"/>
          <w:szCs w:val="36"/>
          <w:shd w:val="clear" w:color="auto" w:fill="FFFFFF"/>
        </w:rPr>
        <w:t xml:space="preserve"> car leur attention est puissamment renforcée et focalisée. </w:t>
      </w:r>
      <w:bookmarkEnd w:id="389"/>
      <w:r w:rsidRPr="001F6ECD">
        <w:rPr>
          <w:rFonts w:cstheme="minorHAnsi"/>
          <w:b/>
          <w:bCs/>
          <w:sz w:val="36"/>
          <w:szCs w:val="36"/>
          <w:shd w:val="clear" w:color="auto" w:fill="FFFFFF"/>
        </w:rPr>
        <w:t>IH 12 2023.</w:t>
      </w:r>
    </w:p>
    <w:p w14:paraId="122A2725" w14:textId="4FD90016" w:rsidR="00B93EE1" w:rsidRDefault="00B93EE1" w:rsidP="00A27BB5">
      <w:pPr>
        <w:rPr>
          <w:rFonts w:cstheme="minorHAnsi"/>
          <w:sz w:val="36"/>
          <w:szCs w:val="36"/>
          <w:shd w:val="clear" w:color="auto" w:fill="FFFFFF"/>
        </w:rPr>
      </w:pPr>
      <w:r w:rsidRPr="00B93EE1">
        <w:rPr>
          <w:rFonts w:cstheme="minorHAnsi"/>
          <w:b/>
          <w:sz w:val="36"/>
          <w:szCs w:val="36"/>
        </w:rPr>
        <w:t>« Hypothalamus »</w:t>
      </w:r>
      <w:r>
        <w:rPr>
          <w:rFonts w:cstheme="minorHAnsi"/>
          <w:bCs/>
          <w:sz w:val="36"/>
          <w:szCs w:val="36"/>
        </w:rPr>
        <w:t xml:space="preserve"> : Partie du cerveau située sous le </w:t>
      </w:r>
      <w:r w:rsidR="008C73FD">
        <w:rPr>
          <w:rFonts w:cstheme="minorHAnsi"/>
          <w:bCs/>
          <w:i/>
          <w:iCs/>
          <w:sz w:val="36"/>
          <w:szCs w:val="36"/>
        </w:rPr>
        <w:t>t</w:t>
      </w:r>
      <w:r w:rsidRPr="00C3149C">
        <w:rPr>
          <w:rFonts w:cstheme="minorHAnsi"/>
          <w:bCs/>
          <w:i/>
          <w:iCs/>
          <w:sz w:val="36"/>
          <w:szCs w:val="36"/>
        </w:rPr>
        <w:t>halamus</w:t>
      </w:r>
      <w:r>
        <w:rPr>
          <w:rFonts w:cstheme="minorHAnsi"/>
          <w:bCs/>
          <w:sz w:val="36"/>
          <w:szCs w:val="36"/>
        </w:rPr>
        <w:t xml:space="preserve">* qui </w:t>
      </w:r>
      <w:r w:rsidRPr="00B93EE1">
        <w:rPr>
          <w:rFonts w:cstheme="minorHAnsi"/>
          <w:sz w:val="36"/>
          <w:szCs w:val="36"/>
          <w:shd w:val="clear" w:color="auto" w:fill="FFFFFF" w:themeFill="background1"/>
        </w:rPr>
        <w:t>assure un double rôle de contrôle des sécrétions hormonales hypophysaires (</w:t>
      </w:r>
      <w:r w:rsidRPr="00B93EE1">
        <w:rPr>
          <w:rFonts w:cstheme="minorHAnsi"/>
          <w:i/>
          <w:iCs/>
          <w:sz w:val="36"/>
          <w:szCs w:val="36"/>
          <w:shd w:val="clear" w:color="auto" w:fill="FFFFFF" w:themeFill="background1"/>
        </w:rPr>
        <w:t>système endocrinien</w:t>
      </w:r>
      <w:r w:rsidRPr="00B93EE1">
        <w:rPr>
          <w:rFonts w:cstheme="minorHAnsi"/>
          <w:sz w:val="36"/>
          <w:szCs w:val="36"/>
          <w:shd w:val="clear" w:color="auto" w:fill="FFFFFF" w:themeFill="background1"/>
        </w:rPr>
        <w:t>) et de contrôle de l'activité du système nerveux végétatif</w:t>
      </w:r>
      <w:r>
        <w:rPr>
          <w:rFonts w:cstheme="minorHAnsi"/>
          <w:sz w:val="36"/>
          <w:szCs w:val="36"/>
          <w:shd w:val="clear" w:color="auto" w:fill="FFFFFF" w:themeFill="background1"/>
        </w:rPr>
        <w:t xml:space="preserve">. Elle intervient aussi dans les </w:t>
      </w:r>
      <w:r>
        <w:rPr>
          <w:rFonts w:cstheme="minorHAnsi"/>
          <w:sz w:val="36"/>
          <w:szCs w:val="36"/>
          <w:shd w:val="clear" w:color="auto" w:fill="FFFFFF"/>
        </w:rPr>
        <w:t xml:space="preserve">relations entre le cerveau et le </w:t>
      </w:r>
      <w:r w:rsidRPr="005A4D1D">
        <w:rPr>
          <w:rFonts w:cstheme="minorHAnsi"/>
          <w:i/>
          <w:iCs/>
          <w:sz w:val="36"/>
          <w:szCs w:val="36"/>
          <w:shd w:val="clear" w:color="auto" w:fill="FFFFFF"/>
        </w:rPr>
        <w:t>microbiote intestinal</w:t>
      </w:r>
      <w:r>
        <w:rPr>
          <w:rFonts w:cstheme="minorHAnsi"/>
          <w:sz w:val="36"/>
          <w:szCs w:val="36"/>
          <w:shd w:val="clear" w:color="auto" w:fill="FFFFFF"/>
        </w:rPr>
        <w:t>*</w:t>
      </w:r>
      <w:r w:rsidR="005A4D1D">
        <w:rPr>
          <w:rFonts w:cstheme="minorHAnsi"/>
          <w:sz w:val="36"/>
          <w:szCs w:val="36"/>
          <w:shd w:val="clear" w:color="auto" w:fill="FFFFFF"/>
        </w:rPr>
        <w:t>.</w:t>
      </w:r>
      <w:r>
        <w:rPr>
          <w:rFonts w:cstheme="minorHAnsi"/>
          <w:sz w:val="36"/>
          <w:szCs w:val="36"/>
          <w:shd w:val="clear" w:color="auto" w:fill="FFFFFF"/>
        </w:rPr>
        <w:t xml:space="preserve"> </w:t>
      </w:r>
    </w:p>
    <w:p w14:paraId="280A4C08" w14:textId="560AC799" w:rsidR="00865CEE" w:rsidRPr="00590BA8" w:rsidRDefault="00865CEE" w:rsidP="00A27BB5">
      <w:pPr>
        <w:rPr>
          <w:rFonts w:cstheme="minorHAnsi"/>
          <w:bCs/>
          <w:sz w:val="36"/>
          <w:szCs w:val="36"/>
        </w:rPr>
      </w:pPr>
      <w:r>
        <w:rPr>
          <w:rFonts w:cstheme="minorHAnsi"/>
          <w:b/>
          <w:bCs/>
          <w:sz w:val="36"/>
          <w:szCs w:val="36"/>
        </w:rPr>
        <w:t xml:space="preserve">« Hystérie » ou « Trouble de la personnalité histrionique » : </w:t>
      </w:r>
      <w:r w:rsidRPr="00865CEE">
        <w:rPr>
          <w:rFonts w:cstheme="minorHAnsi"/>
          <w:sz w:val="36"/>
          <w:szCs w:val="36"/>
        </w:rPr>
        <w:t>Affection mentale caractérisée par un schéma généralisé d’émotivité et de recherche d’attention excessives.</w:t>
      </w:r>
      <w:r>
        <w:rPr>
          <w:rFonts w:cstheme="minorHAnsi"/>
          <w:sz w:val="36"/>
          <w:szCs w:val="36"/>
        </w:rPr>
        <w:t xml:space="preserve"> La personne hystérique se sent vide et à maladivement besoin du regard d’autrui.</w:t>
      </w:r>
    </w:p>
    <w:p w14:paraId="6415FD47" w14:textId="77777777" w:rsidR="00F36579" w:rsidRPr="00F83C88" w:rsidRDefault="00F36579" w:rsidP="00A27BB5">
      <w:pPr>
        <w:rPr>
          <w:rFonts w:cstheme="minorHAnsi"/>
          <w:bCs/>
          <w:sz w:val="28"/>
          <w:szCs w:val="28"/>
        </w:rPr>
      </w:pPr>
    </w:p>
    <w:p w14:paraId="6EF75A66" w14:textId="613CA687" w:rsidR="00215014" w:rsidRDefault="00215014" w:rsidP="00215014">
      <w:pPr>
        <w:shd w:val="clear" w:color="auto" w:fill="FFFFFF" w:themeFill="background1"/>
        <w:rPr>
          <w:rFonts w:cstheme="minorHAnsi"/>
          <w:sz w:val="36"/>
          <w:szCs w:val="36"/>
          <w:shd w:val="clear" w:color="auto" w:fill="FFFFFF" w:themeFill="background1"/>
        </w:rPr>
      </w:pPr>
      <w:bookmarkStart w:id="390" w:name="_Hlk95474196"/>
      <w:bookmarkStart w:id="391" w:name="_Hlk93673331"/>
      <w:r>
        <w:rPr>
          <w:rFonts w:cstheme="minorHAnsi"/>
          <w:b/>
          <w:bCs/>
          <w:sz w:val="36"/>
          <w:szCs w:val="36"/>
          <w:shd w:val="clear" w:color="auto" w:fill="FFFFFF" w:themeFill="background1"/>
        </w:rPr>
        <w:t xml:space="preserve">« IA » ou « </w:t>
      </w:r>
      <w:r w:rsidRPr="009156B4">
        <w:rPr>
          <w:rFonts w:cstheme="minorHAnsi"/>
          <w:b/>
          <w:bCs/>
          <w:sz w:val="36"/>
          <w:szCs w:val="36"/>
          <w:shd w:val="clear" w:color="auto" w:fill="FFFFFF" w:themeFill="background1"/>
        </w:rPr>
        <w:t>Intelligence Artificielle</w:t>
      </w:r>
      <w:r>
        <w:rPr>
          <w:rFonts w:cstheme="minorHAnsi"/>
          <w:sz w:val="36"/>
          <w:szCs w:val="36"/>
          <w:shd w:val="clear" w:color="auto" w:fill="FFFFFF" w:themeFill="background1"/>
        </w:rPr>
        <w:t> » : E</w:t>
      </w:r>
      <w:r w:rsidRPr="009156B4">
        <w:rPr>
          <w:rFonts w:cstheme="minorHAnsi"/>
          <w:sz w:val="36"/>
          <w:szCs w:val="36"/>
          <w:shd w:val="clear" w:color="auto" w:fill="FFFFFF" w:themeFill="background1"/>
        </w:rPr>
        <w:t>nsemble de théories et de techniques visant à réaliser des machines capables de simuler l'intelligence humaine. </w:t>
      </w:r>
    </w:p>
    <w:p w14:paraId="7881F16A" w14:textId="2253EED2" w:rsidR="00014F50" w:rsidRPr="00014F50" w:rsidRDefault="00014F50" w:rsidP="00DD3B1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Iatrogénie » :</w:t>
      </w:r>
      <w:r w:rsidRPr="00014F50">
        <w:rPr>
          <w:rFonts w:ascii="Arial" w:hAnsi="Arial" w:cs="Arial"/>
          <w:color w:val="202124"/>
          <w:sz w:val="21"/>
          <w:szCs w:val="21"/>
          <w:shd w:val="clear" w:color="auto" w:fill="FFFFFF"/>
        </w:rPr>
        <w:t xml:space="preserve"> </w:t>
      </w:r>
      <w:r w:rsidRPr="00014F50">
        <w:rPr>
          <w:rFonts w:cstheme="minorHAnsi"/>
          <w:sz w:val="36"/>
          <w:szCs w:val="36"/>
          <w:shd w:val="clear" w:color="auto" w:fill="FFFFFF" w:themeFill="background1"/>
        </w:rPr>
        <w:t>Trouble ou maladie consécutifs à la prise d'un médicament ou à un traitement médical.</w:t>
      </w:r>
      <w:r>
        <w:rPr>
          <w:rFonts w:cstheme="minorHAnsi"/>
          <w:sz w:val="36"/>
          <w:szCs w:val="36"/>
          <w:shd w:val="clear" w:color="auto" w:fill="FFFFFF" w:themeFill="background1"/>
        </w:rPr>
        <w:t xml:space="preserve"> Ensemble des conséquences néfastes pour la santé, potentielles ou avérées, résultant de l’intervention médicale (erreur de diagnostic, prévention ou prescription inadaptée, complications d’un acte thérapeutique) ou du recours aux soins ou de l’utilisation d’un produit de santé.</w:t>
      </w:r>
    </w:p>
    <w:p w14:paraId="514B124F" w14:textId="1919F172" w:rsidR="00084389" w:rsidRDefault="00084389" w:rsidP="00DD3B1C">
      <w:pPr>
        <w:shd w:val="clear" w:color="auto" w:fill="FFFFFF" w:themeFill="background1"/>
        <w:rPr>
          <w:rFonts w:cstheme="minorHAnsi"/>
          <w:sz w:val="36"/>
          <w:szCs w:val="36"/>
          <w:shd w:val="clear" w:color="auto" w:fill="FFFFFF" w:themeFill="background1"/>
        </w:rPr>
      </w:pPr>
      <w:r w:rsidRPr="00084389">
        <w:rPr>
          <w:rFonts w:cstheme="minorHAnsi"/>
          <w:b/>
          <w:bCs/>
          <w:sz w:val="36"/>
          <w:szCs w:val="36"/>
          <w:shd w:val="clear" w:color="auto" w:fill="FFFFFF" w:themeFill="background1"/>
        </w:rPr>
        <w:t>« ICV » </w:t>
      </w:r>
      <w:r>
        <w:rPr>
          <w:rFonts w:cstheme="minorHAnsi"/>
          <w:b/>
          <w:bCs/>
          <w:sz w:val="36"/>
          <w:szCs w:val="36"/>
          <w:shd w:val="clear" w:color="auto" w:fill="FFFFFF" w:themeFill="background1"/>
        </w:rPr>
        <w:t xml:space="preserve">ou </w:t>
      </w:r>
      <w:r w:rsidRPr="00084389">
        <w:rPr>
          <w:rFonts w:cstheme="minorHAnsi"/>
          <w:b/>
          <w:bCs/>
          <w:sz w:val="36"/>
          <w:szCs w:val="36"/>
          <w:shd w:val="clear" w:color="auto" w:fill="FFFFFF" w:themeFill="background1"/>
        </w:rPr>
        <w:t>« Intégration du Cycle de Vie »</w:t>
      </w:r>
      <w:r>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T</w:t>
      </w:r>
      <w:r w:rsidRPr="00084389">
        <w:rPr>
          <w:rFonts w:cstheme="minorHAnsi"/>
          <w:sz w:val="36"/>
          <w:szCs w:val="36"/>
          <w:shd w:val="clear" w:color="auto" w:fill="FFFFFF" w:themeFill="background1"/>
        </w:rPr>
        <w:t>hérapie psycho-corporelle qui reposerait sur la supposée capacité du système corps-esprit de se guérir lui-même.</w:t>
      </w:r>
    </w:p>
    <w:p w14:paraId="7C885B3A" w14:textId="4B280D20" w:rsidR="00FE3D74" w:rsidRDefault="00FE3D74" w:rsidP="00DD3B1C">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FE3D74">
        <w:rPr>
          <w:rFonts w:cstheme="minorHAnsi"/>
          <w:b/>
          <w:bCs/>
          <w:sz w:val="36"/>
          <w:szCs w:val="36"/>
          <w:shd w:val="clear" w:color="auto" w:fill="FFFFFF" w:themeFill="background1"/>
        </w:rPr>
        <w:t>Identité </w:t>
      </w:r>
      <w:r>
        <w:rPr>
          <w:rFonts w:cstheme="minorHAnsi"/>
          <w:sz w:val="36"/>
          <w:szCs w:val="36"/>
          <w:shd w:val="clear" w:color="auto" w:fill="FFFFFF" w:themeFill="background1"/>
        </w:rPr>
        <w:t>» : « </w:t>
      </w:r>
      <w:r w:rsidRPr="00FE3D74">
        <w:rPr>
          <w:rFonts w:cstheme="minorHAnsi"/>
          <w:i/>
          <w:iCs/>
          <w:sz w:val="36"/>
          <w:szCs w:val="36"/>
          <w:shd w:val="clear" w:color="auto" w:fill="FFFFFF" w:themeFill="background1"/>
        </w:rPr>
        <w:t>L’identité de la personne, c’est ce qui la meut : ce qu’elle a l’intention de faire de sa vie ou de cet évènement-ci, les significations qu’elle donne à sa vie en fonction des valeurs auxquelles elle tient. Tout cela la tend vers l’avenir et fait évoluer sans cesse son identité au gré de ses expériences successives.</w:t>
      </w:r>
      <w:r>
        <w:rPr>
          <w:rFonts w:cstheme="minorHAnsi"/>
          <w:sz w:val="36"/>
          <w:szCs w:val="36"/>
          <w:shd w:val="clear" w:color="auto" w:fill="FFFFFF" w:themeFill="background1"/>
        </w:rPr>
        <w:t> »</w:t>
      </w:r>
      <w:r w:rsidR="000261CE">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r w:rsidRPr="000261CE">
        <w:rPr>
          <w:rFonts w:cstheme="minorHAnsi"/>
          <w:sz w:val="36"/>
          <w:szCs w:val="36"/>
          <w:u w:val="single"/>
          <w:shd w:val="clear" w:color="auto" w:fill="FFFFFF" w:themeFill="background1"/>
        </w:rPr>
        <w:t>Dominique Megglé</w:t>
      </w:r>
      <w:r>
        <w:rPr>
          <w:rFonts w:cstheme="minorHAnsi"/>
          <w:sz w:val="36"/>
          <w:szCs w:val="36"/>
          <w:shd w:val="clear" w:color="auto" w:fill="FFFFFF" w:themeFill="background1"/>
        </w:rPr>
        <w:t>*).</w:t>
      </w:r>
    </w:p>
    <w:p w14:paraId="602CEA71" w14:textId="2EC71EF6" w:rsidR="00F81494" w:rsidRPr="00F81494" w:rsidRDefault="00F81494" w:rsidP="00DD3B1C">
      <w:pPr>
        <w:shd w:val="clear" w:color="auto" w:fill="FFFFFF" w:themeFill="background1"/>
        <w:rPr>
          <w:rFonts w:cstheme="minorHAnsi"/>
          <w:i/>
          <w:iCs/>
          <w:sz w:val="36"/>
          <w:szCs w:val="36"/>
          <w:shd w:val="clear" w:color="auto" w:fill="FFFFFF" w:themeFill="background1"/>
        </w:rPr>
      </w:pPr>
      <w:r w:rsidRPr="00F81494">
        <w:rPr>
          <w:rFonts w:cstheme="minorHAnsi"/>
          <w:b/>
          <w:bCs/>
          <w:sz w:val="36"/>
          <w:szCs w:val="36"/>
          <w:shd w:val="clear" w:color="auto" w:fill="FFFFFF" w:themeFill="background1"/>
        </w:rPr>
        <w:t>« </w:t>
      </w:r>
      <w:proofErr w:type="spellStart"/>
      <w:r w:rsidRPr="00F81494">
        <w:rPr>
          <w:rFonts w:cstheme="minorHAnsi"/>
          <w:b/>
          <w:bCs/>
          <w:sz w:val="36"/>
          <w:szCs w:val="36"/>
          <w:shd w:val="clear" w:color="auto" w:fill="FFFFFF" w:themeFill="background1"/>
        </w:rPr>
        <w:t>Idéodynamisme</w:t>
      </w:r>
      <w:proofErr w:type="spellEnd"/>
      <w:r w:rsidRPr="00F81494">
        <w:rPr>
          <w:rFonts w:cstheme="minorHAnsi"/>
          <w:b/>
          <w:bCs/>
          <w:sz w:val="36"/>
          <w:szCs w:val="36"/>
          <w:shd w:val="clear" w:color="auto" w:fill="FFFFFF" w:themeFill="background1"/>
        </w:rPr>
        <w:t> »</w:t>
      </w:r>
      <w:r>
        <w:rPr>
          <w:rFonts w:cstheme="minorHAnsi"/>
          <w:sz w:val="36"/>
          <w:szCs w:val="36"/>
          <w:shd w:val="clear" w:color="auto" w:fill="FFFFFF" w:themeFill="background1"/>
        </w:rPr>
        <w:t> : Concept d’</w:t>
      </w:r>
      <w:r w:rsidRPr="000261CE">
        <w:rPr>
          <w:rFonts w:cstheme="minorHAnsi"/>
          <w:sz w:val="36"/>
          <w:szCs w:val="36"/>
          <w:u w:val="single"/>
          <w:shd w:val="clear" w:color="auto" w:fill="FFFFFF" w:themeFill="background1"/>
        </w:rPr>
        <w:t>Hippolyte Bernheim</w:t>
      </w:r>
      <w:r>
        <w:rPr>
          <w:rFonts w:cstheme="minorHAnsi"/>
          <w:sz w:val="36"/>
          <w:szCs w:val="36"/>
          <w:shd w:val="clear" w:color="auto" w:fill="FFFFFF" w:themeFill="background1"/>
        </w:rPr>
        <w:t xml:space="preserve">* selon lequel </w:t>
      </w:r>
      <w:bookmarkStart w:id="392" w:name="_Hlk179216605"/>
      <w:r w:rsidRPr="00F81494">
        <w:rPr>
          <w:rFonts w:cstheme="minorHAnsi"/>
          <w:i/>
          <w:iCs/>
          <w:sz w:val="36"/>
          <w:szCs w:val="36"/>
          <w:shd w:val="clear" w:color="auto" w:fill="FFFFFF" w:themeFill="background1"/>
        </w:rPr>
        <w:t>« Toute idée suggérée tend à se faire acte. »</w:t>
      </w:r>
    </w:p>
    <w:p w14:paraId="0CC5F608" w14:textId="576E28B6" w:rsidR="005A4D1D" w:rsidRDefault="005A4D1D" w:rsidP="00DD3B1C">
      <w:pPr>
        <w:shd w:val="clear" w:color="auto" w:fill="FFFFFF" w:themeFill="background1"/>
        <w:rPr>
          <w:rFonts w:cstheme="minorHAnsi"/>
          <w:sz w:val="36"/>
          <w:szCs w:val="36"/>
          <w:shd w:val="clear" w:color="auto" w:fill="FFFFFF" w:themeFill="background1"/>
        </w:rPr>
      </w:pPr>
      <w:bookmarkStart w:id="393" w:name="_Hlk152774886"/>
      <w:bookmarkEnd w:id="392"/>
      <w:r>
        <w:rPr>
          <w:rFonts w:cstheme="minorHAnsi"/>
          <w:sz w:val="36"/>
          <w:szCs w:val="36"/>
          <w:shd w:val="clear" w:color="auto" w:fill="FFFFFF" w:themeFill="background1"/>
        </w:rPr>
        <w:t>« </w:t>
      </w:r>
      <w:r w:rsidRPr="006F12AF">
        <w:rPr>
          <w:rFonts w:cstheme="minorHAnsi"/>
          <w:b/>
          <w:bCs/>
          <w:sz w:val="36"/>
          <w:szCs w:val="36"/>
          <w:shd w:val="clear" w:color="auto" w:fill="FFFFFF" w:themeFill="background1"/>
        </w:rPr>
        <w:t>Idéomoteur</w:t>
      </w:r>
      <w:r>
        <w:rPr>
          <w:rFonts w:cstheme="minorHAnsi"/>
          <w:sz w:val="36"/>
          <w:szCs w:val="36"/>
          <w:shd w:val="clear" w:color="auto" w:fill="FFFFFF" w:themeFill="background1"/>
        </w:rPr>
        <w:t xml:space="preserve"> » : </w:t>
      </w:r>
      <w:r w:rsidRPr="006F12AF">
        <w:rPr>
          <w:rFonts w:cstheme="minorHAnsi"/>
          <w:sz w:val="36"/>
          <w:szCs w:val="36"/>
          <w:shd w:val="clear" w:color="auto" w:fill="FFFFFF" w:themeFill="background1"/>
        </w:rPr>
        <w:t>Déclenché directement par une représentation mentale</w:t>
      </w:r>
      <w:r>
        <w:rPr>
          <w:rFonts w:cstheme="minorHAnsi"/>
          <w:sz w:val="36"/>
          <w:szCs w:val="36"/>
          <w:shd w:val="clear" w:color="auto" w:fill="FFFFFF" w:themeFill="background1"/>
        </w:rPr>
        <w:t>.</w:t>
      </w:r>
      <w:r w:rsidRPr="006F12AF">
        <w:rPr>
          <w:rFonts w:cstheme="minorHAnsi"/>
          <w:sz w:val="36"/>
          <w:szCs w:val="36"/>
          <w:shd w:val="clear" w:color="auto" w:fill="FFFFFF" w:themeFill="background1"/>
        </w:rPr>
        <w:t> Phénomène psychologique où un sujet exécute des mouvements musculaires inconscients. </w:t>
      </w:r>
      <w:r>
        <w:rPr>
          <w:rFonts w:cstheme="minorHAnsi"/>
          <w:sz w:val="36"/>
          <w:szCs w:val="36"/>
          <w:shd w:val="clear" w:color="auto" w:fill="FFFFFF" w:themeFill="background1"/>
        </w:rPr>
        <w:t>Par exemple : l</w:t>
      </w:r>
      <w:r w:rsidRPr="009E5351">
        <w:rPr>
          <w:rFonts w:cstheme="minorHAnsi"/>
          <w:i/>
          <w:iCs/>
          <w:sz w:val="36"/>
          <w:szCs w:val="36"/>
          <w:shd w:val="clear" w:color="auto" w:fill="FFFFFF" w:themeFill="background1"/>
        </w:rPr>
        <w:t>évitation</w:t>
      </w:r>
      <w:r>
        <w:rPr>
          <w:rFonts w:cstheme="minorHAnsi"/>
          <w:sz w:val="36"/>
          <w:szCs w:val="36"/>
          <w:shd w:val="clear" w:color="auto" w:fill="FFFFFF" w:themeFill="background1"/>
        </w:rPr>
        <w:t xml:space="preserve">*, </w:t>
      </w:r>
      <w:r w:rsidRPr="009E5351">
        <w:rPr>
          <w:rFonts w:cstheme="minorHAnsi"/>
          <w:i/>
          <w:iCs/>
          <w:sz w:val="36"/>
          <w:szCs w:val="36"/>
          <w:shd w:val="clear" w:color="auto" w:fill="FFFFFF" w:themeFill="background1"/>
        </w:rPr>
        <w:t>signaling</w:t>
      </w:r>
      <w:r>
        <w:rPr>
          <w:rFonts w:cstheme="minorHAnsi"/>
          <w:sz w:val="36"/>
          <w:szCs w:val="36"/>
          <w:shd w:val="clear" w:color="auto" w:fill="FFFFFF" w:themeFill="background1"/>
        </w:rPr>
        <w:t xml:space="preserve">*, écriture automatique, </w:t>
      </w:r>
      <w:r w:rsidRPr="009E5351">
        <w:rPr>
          <w:rFonts w:cstheme="minorHAnsi"/>
          <w:i/>
          <w:iCs/>
          <w:sz w:val="36"/>
          <w:szCs w:val="36"/>
          <w:shd w:val="clear" w:color="auto" w:fill="FFFFFF" w:themeFill="background1"/>
        </w:rPr>
        <w:t>stroke</w:t>
      </w:r>
      <w:r>
        <w:rPr>
          <w:rFonts w:cstheme="minorHAnsi"/>
          <w:sz w:val="36"/>
          <w:szCs w:val="36"/>
          <w:shd w:val="clear" w:color="auto" w:fill="FFFFFF" w:themeFill="background1"/>
        </w:rPr>
        <w:t>*, etc.</w:t>
      </w:r>
      <w:bookmarkEnd w:id="393"/>
    </w:p>
    <w:p w14:paraId="715A4334" w14:textId="09E4F287" w:rsidR="00E57909" w:rsidRDefault="00E57909" w:rsidP="00DD3B1C">
      <w:pPr>
        <w:shd w:val="clear" w:color="auto" w:fill="FFFFFF" w:themeFill="background1"/>
        <w:rPr>
          <w:rFonts w:cstheme="minorHAnsi"/>
          <w:sz w:val="36"/>
          <w:szCs w:val="36"/>
          <w:shd w:val="clear" w:color="auto" w:fill="FFFFFF" w:themeFill="background1"/>
        </w:rPr>
      </w:pPr>
      <w:r w:rsidRPr="00E57909">
        <w:rPr>
          <w:rFonts w:cstheme="minorHAnsi"/>
          <w:b/>
          <w:bCs/>
          <w:sz w:val="36"/>
          <w:szCs w:val="36"/>
          <w:shd w:val="clear" w:color="auto" w:fill="FFFFFF" w:themeFill="background1"/>
        </w:rPr>
        <w:t>« IFAS »</w:t>
      </w:r>
      <w:r>
        <w:rPr>
          <w:rFonts w:cstheme="minorHAnsi"/>
          <w:sz w:val="36"/>
          <w:szCs w:val="36"/>
          <w:shd w:val="clear" w:color="auto" w:fill="FFFFFF" w:themeFill="background1"/>
        </w:rPr>
        <w:t xml:space="preserve"> : </w:t>
      </w:r>
      <w:r w:rsidRPr="00E57909">
        <w:rPr>
          <w:rFonts w:cstheme="minorHAnsi"/>
          <w:b/>
          <w:bCs/>
          <w:sz w:val="36"/>
          <w:szCs w:val="36"/>
          <w:shd w:val="clear" w:color="auto" w:fill="FFFFFF" w:themeFill="background1"/>
        </w:rPr>
        <w:t>I</w:t>
      </w:r>
      <w:r>
        <w:rPr>
          <w:rFonts w:cstheme="minorHAnsi"/>
          <w:sz w:val="36"/>
          <w:szCs w:val="36"/>
          <w:shd w:val="clear" w:color="auto" w:fill="FFFFFF" w:themeFill="background1"/>
        </w:rPr>
        <w:t xml:space="preserve">nstitut de </w:t>
      </w:r>
      <w:r w:rsidRPr="00E57909">
        <w:rPr>
          <w:rFonts w:cstheme="minorHAnsi"/>
          <w:b/>
          <w:bCs/>
          <w:sz w:val="36"/>
          <w:szCs w:val="36"/>
          <w:shd w:val="clear" w:color="auto" w:fill="FFFFFF" w:themeFill="background1"/>
        </w:rPr>
        <w:t>F</w:t>
      </w:r>
      <w:r>
        <w:rPr>
          <w:rFonts w:cstheme="minorHAnsi"/>
          <w:sz w:val="36"/>
          <w:szCs w:val="36"/>
          <w:shd w:val="clear" w:color="auto" w:fill="FFFFFF" w:themeFill="background1"/>
        </w:rPr>
        <w:t>ormation d’</w:t>
      </w:r>
      <w:r w:rsidRPr="00E57909">
        <w:rPr>
          <w:rFonts w:cstheme="minorHAnsi"/>
          <w:b/>
          <w:bCs/>
          <w:sz w:val="36"/>
          <w:szCs w:val="36"/>
          <w:shd w:val="clear" w:color="auto" w:fill="FFFFFF" w:themeFill="background1"/>
        </w:rPr>
        <w:t>A</w:t>
      </w:r>
      <w:r>
        <w:rPr>
          <w:rFonts w:cstheme="minorHAnsi"/>
          <w:sz w:val="36"/>
          <w:szCs w:val="36"/>
          <w:shd w:val="clear" w:color="auto" w:fill="FFFFFF" w:themeFill="background1"/>
        </w:rPr>
        <w:t>ides-</w:t>
      </w:r>
      <w:r w:rsidRPr="00E57909">
        <w:rPr>
          <w:rFonts w:cstheme="minorHAnsi"/>
          <w:b/>
          <w:bCs/>
          <w:sz w:val="36"/>
          <w:szCs w:val="36"/>
          <w:shd w:val="clear" w:color="auto" w:fill="FFFFFF" w:themeFill="background1"/>
        </w:rPr>
        <w:t>S</w:t>
      </w:r>
      <w:r>
        <w:rPr>
          <w:rFonts w:cstheme="minorHAnsi"/>
          <w:sz w:val="36"/>
          <w:szCs w:val="36"/>
          <w:shd w:val="clear" w:color="auto" w:fill="FFFFFF" w:themeFill="background1"/>
        </w:rPr>
        <w:t>oignant.e.s.</w:t>
      </w:r>
    </w:p>
    <w:p w14:paraId="50E7F5BA" w14:textId="5E046749" w:rsidR="00227EBA" w:rsidRPr="00084389" w:rsidRDefault="00227EBA" w:rsidP="00DD3B1C">
      <w:pPr>
        <w:shd w:val="clear" w:color="auto" w:fill="FFFFFF" w:themeFill="background1"/>
        <w:rPr>
          <w:rFonts w:cstheme="minorHAnsi"/>
          <w:sz w:val="36"/>
          <w:szCs w:val="36"/>
          <w:shd w:val="clear" w:color="auto" w:fill="FFFFFF" w:themeFill="background1"/>
        </w:rPr>
      </w:pPr>
      <w:bookmarkStart w:id="394" w:name="_Hlk165311015"/>
      <w:r w:rsidRPr="00227EBA">
        <w:rPr>
          <w:rFonts w:cstheme="minorHAnsi"/>
          <w:b/>
          <w:bCs/>
          <w:sz w:val="36"/>
          <w:szCs w:val="36"/>
          <w:shd w:val="clear" w:color="auto" w:fill="FFFFFF" w:themeFill="background1"/>
        </w:rPr>
        <w:t>« IFS » ou « Internal Family System »</w:t>
      </w:r>
      <w:r>
        <w:rPr>
          <w:rFonts w:cstheme="minorHAnsi"/>
          <w:b/>
          <w:bCs/>
          <w:sz w:val="36"/>
          <w:szCs w:val="36"/>
          <w:shd w:val="clear" w:color="auto" w:fill="FFFFFF" w:themeFill="background1"/>
        </w:rPr>
        <w:t xml:space="preserve"> ou « Système Familial Intérieur </w:t>
      </w:r>
      <w:r w:rsidRPr="00227EBA">
        <w:rPr>
          <w:rFonts w:cstheme="minorHAnsi"/>
          <w:b/>
          <w:bCs/>
          <w:sz w:val="36"/>
          <w:szCs w:val="36"/>
          <w:shd w:val="clear" w:color="auto" w:fill="FFFFFF" w:themeFill="background1"/>
        </w:rPr>
        <w:t>»</w:t>
      </w:r>
      <w:r w:rsidRPr="00227EBA">
        <w:rPr>
          <w:rFonts w:cstheme="minorHAnsi"/>
          <w:sz w:val="36"/>
          <w:szCs w:val="36"/>
          <w:shd w:val="clear" w:color="auto" w:fill="FFFFFF" w:themeFill="background1"/>
        </w:rPr>
        <w:t> </w:t>
      </w:r>
      <w:r w:rsidRPr="00227EBA">
        <w:rPr>
          <w:rFonts w:cstheme="minorHAnsi"/>
          <w:color w:val="000000" w:themeColor="text1"/>
          <w:sz w:val="36"/>
          <w:szCs w:val="36"/>
          <w:shd w:val="clear" w:color="auto" w:fill="FFFFFF" w:themeFill="background1"/>
        </w:rPr>
        <w:t xml:space="preserve">: </w:t>
      </w:r>
      <w:bookmarkStart w:id="395" w:name="_Hlk165311998"/>
      <w:r w:rsidR="00DA77CF" w:rsidRPr="00D57E70">
        <w:rPr>
          <w:rFonts w:cstheme="minorHAnsi"/>
          <w:color w:val="000000" w:themeColor="text1"/>
          <w:sz w:val="36"/>
          <w:szCs w:val="36"/>
          <w:shd w:val="clear" w:color="auto" w:fill="FFFFFF" w:themeFill="background1"/>
        </w:rPr>
        <w:t>Outil thérapeutique (</w:t>
      </w:r>
      <w:r w:rsidR="00DA77CF" w:rsidRPr="000261CE">
        <w:rPr>
          <w:rFonts w:cstheme="minorHAnsi"/>
          <w:color w:val="000000" w:themeColor="text1"/>
          <w:sz w:val="36"/>
          <w:szCs w:val="36"/>
          <w:shd w:val="clear" w:color="auto" w:fill="FFFFFF" w:themeFill="background1"/>
        </w:rPr>
        <w:t xml:space="preserve">modélisé par </w:t>
      </w:r>
      <w:r w:rsidR="00DA77CF" w:rsidRPr="000261CE">
        <w:rPr>
          <w:rFonts w:cstheme="minorHAnsi"/>
          <w:color w:val="000000" w:themeColor="text1"/>
          <w:sz w:val="36"/>
          <w:szCs w:val="36"/>
          <w:u w:val="single"/>
          <w:shd w:val="clear" w:color="auto" w:fill="FFFFFF" w:themeFill="background1"/>
        </w:rPr>
        <w:t>Richard Schwartz</w:t>
      </w:r>
      <w:r w:rsidR="00DA77CF" w:rsidRPr="000261CE">
        <w:rPr>
          <w:rFonts w:cstheme="minorHAnsi"/>
          <w:color w:val="000000" w:themeColor="text1"/>
          <w:sz w:val="36"/>
          <w:szCs w:val="36"/>
          <w:shd w:val="clear" w:color="auto" w:fill="FFFFFF" w:themeFill="background1"/>
        </w:rPr>
        <w:t>* dans les années 1990</w:t>
      </w:r>
      <w:r w:rsidR="00DA77CF" w:rsidRPr="00D57E70">
        <w:rPr>
          <w:rFonts w:cstheme="minorHAnsi"/>
          <w:color w:val="000000" w:themeColor="text1"/>
          <w:sz w:val="36"/>
          <w:szCs w:val="36"/>
          <w:shd w:val="clear" w:color="auto" w:fill="FFFFFF" w:themeFill="background1"/>
        </w:rPr>
        <w:t>) qui amène à prendre conscience des</w:t>
      </w:r>
      <w:r w:rsidR="00DA77CF" w:rsidRPr="00D57E70">
        <w:rPr>
          <w:rFonts w:cstheme="minorHAnsi"/>
          <w:color w:val="000000" w:themeColor="text1"/>
          <w:sz w:val="36"/>
          <w:szCs w:val="36"/>
          <w:shd w:val="clear" w:color="auto" w:fill="F2F2F2" w:themeFill="background1" w:themeFillShade="F2"/>
        </w:rPr>
        <w:t xml:space="preserve"> </w:t>
      </w:r>
      <w:r w:rsidR="00DA77CF" w:rsidRPr="00D57E70">
        <w:rPr>
          <w:rFonts w:cstheme="minorHAnsi"/>
          <w:color w:val="000000" w:themeColor="text1"/>
          <w:sz w:val="36"/>
          <w:szCs w:val="36"/>
          <w:shd w:val="clear" w:color="auto" w:fill="FFFFFF" w:themeFill="background1"/>
        </w:rPr>
        <w:t>différentes personnalités qui nous animent (</w:t>
      </w:r>
      <w:r w:rsidR="00DA77CF" w:rsidRPr="00F4522B">
        <w:rPr>
          <w:rFonts w:cstheme="minorHAnsi"/>
          <w:color w:val="000000" w:themeColor="text1"/>
          <w:sz w:val="36"/>
          <w:szCs w:val="36"/>
          <w:shd w:val="clear" w:color="auto" w:fill="FFFFFF" w:themeFill="background1"/>
        </w:rPr>
        <w:t>co-conscience</w:t>
      </w:r>
      <w:r w:rsidR="00DA77CF" w:rsidRPr="00D57E70">
        <w:rPr>
          <w:rFonts w:cstheme="minorHAnsi"/>
          <w:color w:val="000000" w:themeColor="text1"/>
          <w:sz w:val="36"/>
          <w:szCs w:val="36"/>
          <w:shd w:val="clear" w:color="auto" w:fill="FFFFFF" w:themeFill="background1"/>
        </w:rPr>
        <w:t>) afin de les faire communiquer et coopérer entre elles, afin d’aboutir à une relation de confiance entre l'Être (</w:t>
      </w:r>
      <w:r w:rsidR="00DA77CF" w:rsidRPr="00D57E70">
        <w:rPr>
          <w:rFonts w:cstheme="minorHAnsi"/>
          <w:i/>
          <w:iCs/>
          <w:color w:val="000000" w:themeColor="text1"/>
          <w:sz w:val="36"/>
          <w:szCs w:val="36"/>
          <w:shd w:val="clear" w:color="auto" w:fill="FFFFFF" w:themeFill="background1"/>
        </w:rPr>
        <w:t>ou Self*</w:t>
      </w:r>
      <w:r w:rsidR="00DA77CF" w:rsidRPr="00D57E70">
        <w:rPr>
          <w:rFonts w:cstheme="minorHAnsi"/>
          <w:color w:val="000000" w:themeColor="text1"/>
          <w:sz w:val="36"/>
          <w:szCs w:val="36"/>
          <w:shd w:val="clear" w:color="auto" w:fill="FFFFFF" w:themeFill="background1"/>
        </w:rPr>
        <w:t>) de la personne et les différents aspects</w:t>
      </w:r>
      <w:r w:rsidR="00DA77CF">
        <w:rPr>
          <w:rFonts w:cstheme="minorHAnsi"/>
          <w:color w:val="000000" w:themeColor="text1"/>
          <w:sz w:val="36"/>
          <w:szCs w:val="36"/>
          <w:shd w:val="clear" w:color="auto" w:fill="FFFFFF" w:themeFill="background1"/>
        </w:rPr>
        <w:t xml:space="preserve"> (</w:t>
      </w:r>
      <w:r w:rsidR="00DA77CF" w:rsidRPr="000261CE">
        <w:rPr>
          <w:rFonts w:cstheme="minorHAnsi"/>
          <w:color w:val="000000" w:themeColor="text1"/>
          <w:sz w:val="36"/>
          <w:szCs w:val="36"/>
          <w:shd w:val="clear" w:color="auto" w:fill="FFFFFF" w:themeFill="background1"/>
        </w:rPr>
        <w:t>parties, sous personnalités</w:t>
      </w:r>
      <w:r w:rsidR="00DA77CF">
        <w:rPr>
          <w:rFonts w:cstheme="minorHAnsi"/>
          <w:color w:val="000000" w:themeColor="text1"/>
          <w:sz w:val="36"/>
          <w:szCs w:val="36"/>
          <w:shd w:val="clear" w:color="auto" w:fill="FFFFFF" w:themeFill="background1"/>
        </w:rPr>
        <w:t>)</w:t>
      </w:r>
      <w:r w:rsidR="00DA77CF" w:rsidRPr="00D57E70">
        <w:rPr>
          <w:rFonts w:cstheme="minorHAnsi"/>
          <w:color w:val="000000" w:themeColor="text1"/>
          <w:sz w:val="36"/>
          <w:szCs w:val="36"/>
          <w:shd w:val="clear" w:color="auto" w:fill="FFFFFF" w:themeFill="background1"/>
        </w:rPr>
        <w:t xml:space="preserve"> qui la composent</w:t>
      </w:r>
      <w:r w:rsidR="00DA77CF" w:rsidRPr="00D57E70">
        <w:rPr>
          <w:rFonts w:ascii="Arial" w:hAnsi="Arial" w:cs="Arial"/>
          <w:color w:val="1F1F1F"/>
          <w:sz w:val="30"/>
          <w:szCs w:val="30"/>
          <w:shd w:val="clear" w:color="auto" w:fill="FFFFFF" w:themeFill="background1"/>
        </w:rPr>
        <w:t>.</w:t>
      </w:r>
      <w:r w:rsidR="00BC48A0">
        <w:rPr>
          <w:rFonts w:ascii="Arial" w:hAnsi="Arial" w:cs="Arial"/>
          <w:color w:val="1F1F1F"/>
          <w:sz w:val="30"/>
          <w:szCs w:val="30"/>
          <w:shd w:val="clear" w:color="auto" w:fill="FFFFFF" w:themeFill="background1"/>
        </w:rPr>
        <w:t xml:space="preserve"> </w:t>
      </w:r>
      <w:bookmarkEnd w:id="394"/>
      <w:r w:rsidR="00430AF2" w:rsidRPr="00430AF2">
        <w:rPr>
          <w:rFonts w:ascii="Arial" w:hAnsi="Arial" w:cs="Arial"/>
          <w:b/>
          <w:bCs/>
          <w:color w:val="1F1F1F"/>
          <w:sz w:val="30"/>
          <w:szCs w:val="30"/>
          <w:shd w:val="clear" w:color="auto" w:fill="FFFFFF" w:themeFill="background1"/>
        </w:rPr>
        <w:t>IH 04 2024</w:t>
      </w:r>
    </w:p>
    <w:bookmarkEnd w:id="395"/>
    <w:p w14:paraId="551314AC" w14:textId="7747A727" w:rsidR="00397D61" w:rsidRPr="00E57909" w:rsidRDefault="00397D61" w:rsidP="00DD3B1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IFSI » </w:t>
      </w:r>
      <w:r w:rsidRPr="00E57909">
        <w:rPr>
          <w:rFonts w:cstheme="minorHAnsi"/>
          <w:sz w:val="36"/>
          <w:szCs w:val="36"/>
          <w:shd w:val="clear" w:color="auto" w:fill="FFFFFF"/>
        </w:rPr>
        <w:t xml:space="preserve">: </w:t>
      </w:r>
      <w:r w:rsidRPr="00E57909">
        <w:rPr>
          <w:rFonts w:cstheme="minorHAnsi"/>
          <w:b/>
          <w:bCs/>
          <w:sz w:val="36"/>
          <w:szCs w:val="36"/>
          <w:shd w:val="clear" w:color="auto" w:fill="FFFFFF"/>
        </w:rPr>
        <w:t>I</w:t>
      </w:r>
      <w:r w:rsidRPr="00E57909">
        <w:rPr>
          <w:rFonts w:cstheme="minorHAnsi"/>
          <w:sz w:val="36"/>
          <w:szCs w:val="36"/>
          <w:shd w:val="clear" w:color="auto" w:fill="FFFFFF"/>
        </w:rPr>
        <w:t xml:space="preserve">nstitut de </w:t>
      </w:r>
      <w:r w:rsidRPr="00E57909">
        <w:rPr>
          <w:rFonts w:cstheme="minorHAnsi"/>
          <w:b/>
          <w:bCs/>
          <w:sz w:val="36"/>
          <w:szCs w:val="36"/>
          <w:shd w:val="clear" w:color="auto" w:fill="FFFFFF"/>
        </w:rPr>
        <w:t>F</w:t>
      </w:r>
      <w:r w:rsidRPr="00E57909">
        <w:rPr>
          <w:rFonts w:cstheme="minorHAnsi"/>
          <w:sz w:val="36"/>
          <w:szCs w:val="36"/>
          <w:shd w:val="clear" w:color="auto" w:fill="FFFFFF"/>
        </w:rPr>
        <w:t xml:space="preserve">ormation en </w:t>
      </w:r>
      <w:r w:rsidRPr="00E57909">
        <w:rPr>
          <w:rFonts w:cstheme="minorHAnsi"/>
          <w:b/>
          <w:bCs/>
          <w:sz w:val="36"/>
          <w:szCs w:val="36"/>
          <w:shd w:val="clear" w:color="auto" w:fill="FFFFFF"/>
        </w:rPr>
        <w:t>S</w:t>
      </w:r>
      <w:r w:rsidRPr="00E57909">
        <w:rPr>
          <w:rFonts w:cstheme="minorHAnsi"/>
          <w:sz w:val="36"/>
          <w:szCs w:val="36"/>
          <w:shd w:val="clear" w:color="auto" w:fill="FFFFFF"/>
        </w:rPr>
        <w:t xml:space="preserve">oins </w:t>
      </w:r>
      <w:r w:rsidRPr="00E57909">
        <w:rPr>
          <w:rFonts w:cstheme="minorHAnsi"/>
          <w:b/>
          <w:bCs/>
          <w:sz w:val="36"/>
          <w:szCs w:val="36"/>
          <w:shd w:val="clear" w:color="auto" w:fill="FFFFFF"/>
        </w:rPr>
        <w:t>I</w:t>
      </w:r>
      <w:r w:rsidRPr="00E57909">
        <w:rPr>
          <w:rFonts w:cstheme="minorHAnsi"/>
          <w:sz w:val="36"/>
          <w:szCs w:val="36"/>
          <w:shd w:val="clear" w:color="auto" w:fill="FFFFFF"/>
        </w:rPr>
        <w:t>nfirmiers.</w:t>
      </w:r>
    </w:p>
    <w:p w14:paraId="67B8D65D" w14:textId="6AB60200" w:rsidR="00B429A8" w:rsidRDefault="00B429A8" w:rsidP="00DD3B1C">
      <w:pPr>
        <w:shd w:val="clear" w:color="auto" w:fill="FFFFFF" w:themeFill="background1"/>
        <w:rPr>
          <w:rFonts w:cstheme="minorHAnsi"/>
          <w:color w:val="000000" w:themeColor="text1"/>
          <w:sz w:val="36"/>
          <w:szCs w:val="36"/>
          <w:shd w:val="clear" w:color="auto" w:fill="FFFFFF"/>
        </w:rPr>
      </w:pPr>
      <w:r>
        <w:rPr>
          <w:rFonts w:cstheme="minorHAnsi"/>
          <w:sz w:val="36"/>
          <w:szCs w:val="36"/>
          <w:shd w:val="clear" w:color="auto" w:fill="FFFFFF"/>
        </w:rPr>
        <w:t>« </w:t>
      </w:r>
      <w:r w:rsidRPr="00B429A8">
        <w:rPr>
          <w:rFonts w:cstheme="minorHAnsi"/>
          <w:b/>
          <w:bCs/>
          <w:sz w:val="36"/>
          <w:szCs w:val="36"/>
          <w:shd w:val="clear" w:color="auto" w:fill="FFFFFF"/>
        </w:rPr>
        <w:t>Ignorance pluraliste</w:t>
      </w:r>
      <w:r>
        <w:rPr>
          <w:rFonts w:cstheme="minorHAnsi"/>
          <w:sz w:val="36"/>
          <w:szCs w:val="36"/>
          <w:shd w:val="clear" w:color="auto" w:fill="FFFFFF"/>
        </w:rPr>
        <w:t xml:space="preserve"> » : </w:t>
      </w:r>
      <w:r w:rsidRPr="00B429A8">
        <w:rPr>
          <w:rFonts w:cstheme="minorHAnsi"/>
          <w:color w:val="000000" w:themeColor="text1"/>
          <w:sz w:val="36"/>
          <w:szCs w:val="36"/>
          <w:shd w:val="clear" w:color="auto" w:fill="FFFFFF"/>
        </w:rPr>
        <w:t>Phénomène dans lequel</w:t>
      </w:r>
      <w:r w:rsidRPr="00B429A8">
        <w:rPr>
          <w:rFonts w:cstheme="minorHAnsi"/>
          <w:i/>
          <w:iCs/>
          <w:color w:val="000000" w:themeColor="text1"/>
          <w:sz w:val="36"/>
          <w:szCs w:val="36"/>
          <w:shd w:val="clear" w:color="auto" w:fill="FFFFFF"/>
        </w:rPr>
        <w:t xml:space="preserve"> « une majorité de membres d'un groupe rejettent en privé une norme, mais supposent à tort que la plupart des autres l'acceptent, et donc s'y </w:t>
      </w:r>
      <w:hyperlink r:id="rId197" w:tooltip="Définition" w:history="1">
        <w:r w:rsidRPr="00B429A8">
          <w:rPr>
            <w:rStyle w:val="Lienhypertexte"/>
            <w:rFonts w:cstheme="minorHAnsi"/>
            <w:i/>
            <w:iCs/>
            <w:color w:val="000000" w:themeColor="text1"/>
            <w:sz w:val="36"/>
            <w:szCs w:val="36"/>
            <w:u w:val="none"/>
            <w:shd w:val="clear" w:color="auto" w:fill="FFFFFF"/>
          </w:rPr>
          <w:t>conforment</w:t>
        </w:r>
      </w:hyperlink>
      <w:r w:rsidRPr="00B429A8">
        <w:rPr>
          <w:rFonts w:cstheme="minorHAnsi"/>
          <w:i/>
          <w:iCs/>
          <w:color w:val="000000" w:themeColor="text1"/>
          <w:sz w:val="36"/>
          <w:szCs w:val="36"/>
          <w:shd w:val="clear" w:color="auto" w:fill="FFFFFF"/>
        </w:rPr>
        <w:t> »</w:t>
      </w:r>
      <w:r>
        <w:rPr>
          <w:rFonts w:cstheme="minorHAnsi"/>
          <w:i/>
          <w:iCs/>
          <w:color w:val="000000" w:themeColor="text1"/>
          <w:sz w:val="36"/>
          <w:szCs w:val="36"/>
          <w:shd w:val="clear" w:color="auto" w:fill="FFFFFF"/>
        </w:rPr>
        <w:t xml:space="preserve"> (</w:t>
      </w:r>
      <w:r w:rsidRPr="000261CE">
        <w:rPr>
          <w:rFonts w:cstheme="minorHAnsi"/>
          <w:color w:val="000000" w:themeColor="text1"/>
          <w:sz w:val="36"/>
          <w:szCs w:val="36"/>
          <w:u w:val="single"/>
          <w:shd w:val="clear" w:color="auto" w:fill="FFFFFF"/>
        </w:rPr>
        <w:t>Floyd Allport</w:t>
      </w:r>
      <w:r w:rsidRPr="000261CE">
        <w:rPr>
          <w:rFonts w:cstheme="minorHAnsi"/>
          <w:color w:val="000000" w:themeColor="text1"/>
          <w:sz w:val="36"/>
          <w:szCs w:val="36"/>
          <w:shd w:val="clear" w:color="auto" w:fill="FFFFFF"/>
        </w:rPr>
        <w:t xml:space="preserve">* et </w:t>
      </w:r>
      <w:r w:rsidRPr="000261CE">
        <w:rPr>
          <w:rFonts w:cstheme="minorHAnsi"/>
          <w:color w:val="000000" w:themeColor="text1"/>
          <w:sz w:val="36"/>
          <w:szCs w:val="36"/>
          <w:u w:val="single"/>
          <w:shd w:val="clear" w:color="auto" w:fill="FFFFFF"/>
        </w:rPr>
        <w:t>Daniel Katz</w:t>
      </w:r>
      <w:r w:rsidRPr="000261CE">
        <w:rPr>
          <w:rFonts w:cstheme="minorHAnsi"/>
          <w:color w:val="000000" w:themeColor="text1"/>
          <w:sz w:val="36"/>
          <w:szCs w:val="36"/>
          <w:shd w:val="clear" w:color="auto" w:fill="FFFFFF"/>
        </w:rPr>
        <w:t>*</w:t>
      </w:r>
      <w:r>
        <w:rPr>
          <w:rFonts w:cstheme="minorHAnsi"/>
          <w:i/>
          <w:i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Biais cognitif. </w:t>
      </w:r>
    </w:p>
    <w:p w14:paraId="0DF46455" w14:textId="2E5E755B" w:rsidR="000316B1" w:rsidRDefault="000316B1" w:rsidP="000316B1">
      <w:pPr>
        <w:rPr>
          <w:rFonts w:cstheme="minorHAnsi"/>
          <w:sz w:val="36"/>
          <w:szCs w:val="36"/>
          <w:shd w:val="clear" w:color="auto" w:fill="FFFFFF"/>
        </w:rPr>
      </w:pPr>
      <w:r>
        <w:rPr>
          <w:rFonts w:cstheme="minorHAnsi"/>
          <w:b/>
          <w:bCs/>
          <w:sz w:val="36"/>
          <w:szCs w:val="36"/>
          <w:shd w:val="clear" w:color="auto" w:fill="FFFFFF"/>
        </w:rPr>
        <w:t xml:space="preserve">« I-ISD » : </w:t>
      </w:r>
      <w:r w:rsidRPr="00CA3439">
        <w:rPr>
          <w:rFonts w:cstheme="minorHAnsi"/>
          <w:i/>
          <w:iCs/>
          <w:sz w:val="36"/>
          <w:szCs w:val="36"/>
          <w:shd w:val="clear" w:color="auto" w:fill="FFFFFF"/>
        </w:rPr>
        <w:t>ISD</w:t>
      </w:r>
      <w:r w:rsidRPr="00CA3439">
        <w:rPr>
          <w:rFonts w:cstheme="minorHAnsi"/>
          <w:sz w:val="36"/>
          <w:szCs w:val="36"/>
          <w:shd w:val="clear" w:color="auto" w:fill="FFFFFF"/>
        </w:rPr>
        <w:t xml:space="preserve">* générée de manière </w:t>
      </w:r>
      <w:r>
        <w:rPr>
          <w:rFonts w:cstheme="minorHAnsi"/>
          <w:sz w:val="36"/>
          <w:szCs w:val="36"/>
          <w:shd w:val="clear" w:color="auto" w:fill="FFFFFF"/>
        </w:rPr>
        <w:t>intéroceptive</w:t>
      </w:r>
      <w:r w:rsidRPr="00CA3439">
        <w:rPr>
          <w:rFonts w:cstheme="minorHAnsi"/>
          <w:sz w:val="36"/>
          <w:szCs w:val="36"/>
          <w:shd w:val="clear" w:color="auto" w:fill="FFFFFF"/>
        </w:rPr>
        <w:t>.</w:t>
      </w:r>
    </w:p>
    <w:p w14:paraId="64D3776B" w14:textId="5A8C4FC7" w:rsidR="00DF4921" w:rsidRPr="00DF4921" w:rsidRDefault="00DF4921" w:rsidP="000316B1">
      <w:pPr>
        <w:rPr>
          <w:rFonts w:cstheme="minorHAnsi"/>
          <w:sz w:val="36"/>
          <w:szCs w:val="36"/>
          <w:shd w:val="clear" w:color="auto" w:fill="FFFFFF" w:themeFill="background1"/>
        </w:rPr>
      </w:pPr>
      <w:r w:rsidRPr="009064FB">
        <w:rPr>
          <w:rFonts w:cstheme="minorHAnsi"/>
          <w:b/>
          <w:bCs/>
          <w:sz w:val="36"/>
          <w:szCs w:val="36"/>
          <w:shd w:val="clear" w:color="auto" w:fill="FFFFFF" w:themeFill="background1"/>
        </w:rPr>
        <w:t xml:space="preserve"> « ITT »</w:t>
      </w:r>
      <w:r w:rsidRPr="00DF4921">
        <w:rPr>
          <w:rFonts w:cstheme="minorHAnsi"/>
          <w:b/>
          <w:bCs/>
          <w:sz w:val="36"/>
          <w:szCs w:val="36"/>
          <w:shd w:val="clear" w:color="auto" w:fill="FFFFFF" w:themeFill="background1"/>
        </w:rPr>
        <w:t xml:space="preserve"> </w:t>
      </w:r>
      <w:r w:rsidRPr="009064FB">
        <w:rPr>
          <w:rFonts w:cstheme="minorHAnsi"/>
          <w:b/>
          <w:bCs/>
          <w:sz w:val="36"/>
          <w:szCs w:val="36"/>
          <w:shd w:val="clear" w:color="auto" w:fill="FFFFFF" w:themeFill="background1"/>
        </w:rPr>
        <w:t>ou</w:t>
      </w:r>
      <w:r>
        <w:rPr>
          <w:rFonts w:cstheme="minorHAnsi"/>
          <w:sz w:val="36"/>
          <w:szCs w:val="36"/>
          <w:shd w:val="clear" w:color="auto" w:fill="FFFFFF" w:themeFill="background1"/>
        </w:rPr>
        <w:t> </w:t>
      </w:r>
      <w:r w:rsidRPr="009064FB">
        <w:rPr>
          <w:rFonts w:cstheme="minorHAnsi"/>
          <w:b/>
          <w:bCs/>
          <w:sz w:val="36"/>
          <w:szCs w:val="36"/>
          <w:shd w:val="clear" w:color="auto" w:fill="FFFFFF" w:themeFill="background1"/>
        </w:rPr>
        <w:t>« Théorie de l’information intégrée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Théorie proposée par </w:t>
      </w:r>
      <w:r w:rsidRPr="000261CE">
        <w:rPr>
          <w:rFonts w:cstheme="minorHAnsi"/>
          <w:sz w:val="36"/>
          <w:szCs w:val="36"/>
          <w:u w:val="single"/>
          <w:shd w:val="clear" w:color="auto" w:fill="FFFFFF" w:themeFill="background1"/>
        </w:rPr>
        <w:t>Giulio Tononi</w:t>
      </w:r>
      <w:r>
        <w:rPr>
          <w:rFonts w:cstheme="minorHAnsi"/>
          <w:sz w:val="36"/>
          <w:szCs w:val="36"/>
          <w:shd w:val="clear" w:color="auto" w:fill="FFFFFF" w:themeFill="background1"/>
        </w:rPr>
        <w:t>* (2004) qui suppose que la conscience est le résultat d’une structure intégrée de l’information.</w:t>
      </w:r>
    </w:p>
    <w:p w14:paraId="4F5EC525" w14:textId="35FD66E6" w:rsidR="00DD3B1C" w:rsidRDefault="00DD3B1C" w:rsidP="00DD3B1C">
      <w:pPr>
        <w:shd w:val="clear" w:color="auto" w:fill="FFFFFF" w:themeFill="background1"/>
        <w:rPr>
          <w:rFonts w:cstheme="minorHAnsi"/>
          <w:sz w:val="36"/>
          <w:szCs w:val="36"/>
          <w:shd w:val="clear" w:color="auto" w:fill="FFFFFF"/>
        </w:rPr>
      </w:pPr>
      <w:r w:rsidRPr="00DD3B1C">
        <w:rPr>
          <w:rFonts w:cstheme="minorHAnsi"/>
          <w:b/>
          <w:bCs/>
          <w:sz w:val="36"/>
          <w:szCs w:val="36"/>
          <w:shd w:val="clear" w:color="auto" w:fill="FFFFFF"/>
        </w:rPr>
        <w:t>« Illusion de connaissance asymétrique »</w:t>
      </w:r>
      <w:r w:rsidRPr="00DD3B1C">
        <w:rPr>
          <w:rFonts w:cstheme="minorHAnsi"/>
          <w:sz w:val="36"/>
          <w:szCs w:val="36"/>
          <w:shd w:val="clear" w:color="auto" w:fill="FFFFFF"/>
        </w:rPr>
        <w:t> :  </w:t>
      </w:r>
      <w:hyperlink r:id="rId198" w:tooltip="Biais cognitif" w:history="1">
        <w:r w:rsidRPr="005A4D1D">
          <w:rPr>
            <w:rFonts w:cstheme="minorHAnsi"/>
            <w:i/>
            <w:iCs/>
            <w:sz w:val="36"/>
            <w:szCs w:val="36"/>
            <w:shd w:val="clear" w:color="auto" w:fill="FFFFFF"/>
          </w:rPr>
          <w:t>Biais cognitif</w:t>
        </w:r>
      </w:hyperlink>
      <w:r>
        <w:rPr>
          <w:rFonts w:cstheme="minorHAnsi"/>
          <w:sz w:val="36"/>
          <w:szCs w:val="36"/>
        </w:rPr>
        <w:t>*</w:t>
      </w:r>
      <w:r w:rsidRPr="00DD3B1C">
        <w:rPr>
          <w:rFonts w:cstheme="minorHAnsi"/>
          <w:sz w:val="36"/>
          <w:szCs w:val="36"/>
          <w:shd w:val="clear" w:color="auto" w:fill="FFFFFF"/>
        </w:rPr>
        <w:t xml:space="preserve"> par lequel les gens </w:t>
      </w:r>
      <w:r w:rsidR="005A4D1D">
        <w:rPr>
          <w:rFonts w:cstheme="minorHAnsi"/>
          <w:sz w:val="36"/>
          <w:szCs w:val="36"/>
          <w:shd w:val="clear" w:color="auto" w:fill="FFFFFF"/>
        </w:rPr>
        <w:t>croient</w:t>
      </w:r>
      <w:r w:rsidRPr="00DD3B1C">
        <w:rPr>
          <w:rFonts w:cstheme="minorHAnsi"/>
          <w:sz w:val="36"/>
          <w:szCs w:val="36"/>
          <w:shd w:val="clear" w:color="auto" w:fill="FFFFFF"/>
        </w:rPr>
        <w:t xml:space="preserve"> que leur connaissance des autres est supérieure </w:t>
      </w:r>
      <w:r w:rsidR="00A003B1">
        <w:rPr>
          <w:rFonts w:cstheme="minorHAnsi"/>
          <w:sz w:val="36"/>
          <w:szCs w:val="36"/>
          <w:shd w:val="clear" w:color="auto" w:fill="FFFFFF"/>
        </w:rPr>
        <w:t>à</w:t>
      </w:r>
      <w:r w:rsidRPr="00DD3B1C">
        <w:rPr>
          <w:rFonts w:cstheme="minorHAnsi"/>
          <w:sz w:val="36"/>
          <w:szCs w:val="36"/>
          <w:shd w:val="clear" w:color="auto" w:fill="FFFFFF"/>
        </w:rPr>
        <w:t xml:space="preserve"> la connaissance des autres sur eux-mêmes. Ce biais est « </w:t>
      </w:r>
      <w:r w:rsidRPr="002D6F1C">
        <w:rPr>
          <w:rFonts w:cstheme="minorHAnsi"/>
          <w:i/>
          <w:iCs/>
          <w:sz w:val="36"/>
          <w:szCs w:val="36"/>
          <w:shd w:val="clear" w:color="auto" w:fill="FFFFFF"/>
        </w:rPr>
        <w:t>illustré par la tendance à voir leurs propres réponses spontanées ou au pied levé comme non révélatrices alors que des réponses similaires d'autres personnes sont significatives</w:t>
      </w:r>
      <w:r w:rsidRPr="00DD3B1C">
        <w:rPr>
          <w:rFonts w:cstheme="minorHAnsi"/>
          <w:sz w:val="36"/>
          <w:szCs w:val="36"/>
          <w:shd w:val="clear" w:color="auto" w:fill="FFFFFF"/>
        </w:rPr>
        <w:t> »</w:t>
      </w:r>
      <w:r w:rsidR="003A22FD">
        <w:rPr>
          <w:rFonts w:cstheme="minorHAnsi"/>
          <w:sz w:val="36"/>
          <w:szCs w:val="36"/>
          <w:shd w:val="clear" w:color="auto" w:fill="FFFFFF"/>
        </w:rPr>
        <w:t>.</w:t>
      </w:r>
    </w:p>
    <w:p w14:paraId="61B52E34" w14:textId="1953F0AA" w:rsidR="00820C4C" w:rsidRPr="00820C4C" w:rsidRDefault="00820C4C" w:rsidP="00DD3B1C">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Illusion de l’unique invulnérabilité » ou « Biais de la tache aveugle » ou « Biais d’angle-mort » : </w:t>
      </w:r>
      <w:r w:rsidRPr="00820C4C">
        <w:rPr>
          <w:rFonts w:cstheme="minorHAnsi"/>
          <w:color w:val="000000" w:themeColor="text1"/>
          <w:sz w:val="36"/>
          <w:szCs w:val="36"/>
          <w:shd w:val="clear" w:color="auto" w:fill="FFFFFF" w:themeFill="background1"/>
        </w:rPr>
        <w:t>Biais cognitif concernant la reconnaissance de l'impact des biais sur le jugement des autres, tout en omettant de voir l'impact des biais sur son propre jugement.</w:t>
      </w:r>
      <w:r>
        <w:rPr>
          <w:rFonts w:cstheme="minorHAnsi"/>
          <w:color w:val="000000" w:themeColor="text1"/>
          <w:sz w:val="36"/>
          <w:szCs w:val="36"/>
          <w:shd w:val="clear" w:color="auto" w:fill="FFFFFF" w:themeFill="background1"/>
        </w:rPr>
        <w:t xml:space="preserve"> Tendance à s’estimer plus objectif qu’autrui. </w:t>
      </w:r>
      <w:r w:rsidRPr="00820C4C">
        <w:rPr>
          <w:rFonts w:cstheme="minorHAnsi"/>
          <w:b/>
          <w:bCs/>
          <w:color w:val="000000" w:themeColor="text1"/>
          <w:sz w:val="36"/>
          <w:szCs w:val="36"/>
          <w:shd w:val="clear" w:color="auto" w:fill="FFFFFF" w:themeFill="background1"/>
        </w:rPr>
        <w:t>IH 12 2024</w:t>
      </w:r>
    </w:p>
    <w:p w14:paraId="0DE8978A" w14:textId="53DD6640" w:rsidR="009853D8" w:rsidRPr="009853D8" w:rsidRDefault="009853D8" w:rsidP="009853D8">
      <w:pPr>
        <w:rPr>
          <w:rFonts w:cstheme="minorHAnsi"/>
          <w:b/>
          <w:bCs/>
          <w:sz w:val="36"/>
          <w:szCs w:val="36"/>
          <w:shd w:val="clear" w:color="auto" w:fill="FFFFFF" w:themeFill="background1"/>
        </w:rPr>
      </w:pPr>
      <w:r>
        <w:rPr>
          <w:rFonts w:cstheme="minorHAnsi"/>
          <w:b/>
          <w:bCs/>
          <w:sz w:val="36"/>
          <w:szCs w:val="36"/>
          <w:shd w:val="clear" w:color="auto" w:fill="FFFFFF" w:themeFill="background1"/>
        </w:rPr>
        <w:t>« Illusions mnésiques » ou</w:t>
      </w:r>
      <w:r w:rsidRPr="00A65286">
        <w:rPr>
          <w:rFonts w:cstheme="minorHAnsi"/>
          <w:b/>
          <w:bCs/>
          <w:sz w:val="36"/>
          <w:szCs w:val="36"/>
          <w:shd w:val="clear" w:color="auto" w:fill="FFFFFF" w:themeFill="background1"/>
        </w:rPr>
        <w:t xml:space="preserve"> « Faux souvenirs » </w:t>
      </w:r>
      <w:r>
        <w:rPr>
          <w:rFonts w:cstheme="minorHAnsi"/>
          <w:b/>
          <w:bCs/>
          <w:sz w:val="36"/>
          <w:szCs w:val="36"/>
          <w:shd w:val="clear" w:color="auto" w:fill="FFFFFF" w:themeFill="background1"/>
        </w:rPr>
        <w:t>ou</w:t>
      </w:r>
      <w:r w:rsidR="000261CE">
        <w:rPr>
          <w:rFonts w:cstheme="minorHAnsi"/>
          <w:b/>
          <w:bCs/>
          <w:sz w:val="36"/>
          <w:szCs w:val="36"/>
          <w:shd w:val="clear" w:color="auto" w:fill="FFFFFF" w:themeFill="background1"/>
        </w:rPr>
        <w:t xml:space="preserve"> </w:t>
      </w:r>
      <w:r w:rsidR="002D2B11">
        <w:rPr>
          <w:rFonts w:cstheme="minorHAnsi"/>
          <w:b/>
          <w:bCs/>
          <w:sz w:val="36"/>
          <w:szCs w:val="36"/>
          <w:shd w:val="clear" w:color="auto" w:fill="FFFFFF" w:themeFill="background1"/>
        </w:rPr>
        <w:t>« Erreur mnésique » ou</w:t>
      </w:r>
      <w:r>
        <w:rPr>
          <w:rFonts w:cstheme="minorHAnsi"/>
          <w:b/>
          <w:bCs/>
          <w:sz w:val="36"/>
          <w:szCs w:val="36"/>
          <w:shd w:val="clear" w:color="auto" w:fill="FFFFFF" w:themeFill="background1"/>
        </w:rPr>
        <w:t xml:space="preserve"> « Pseudo-mémoires »</w:t>
      </w:r>
      <w:r w:rsidR="002D2B11">
        <w:rPr>
          <w:rFonts w:cstheme="minorHAnsi"/>
          <w:b/>
          <w:bCs/>
          <w:sz w:val="36"/>
          <w:szCs w:val="36"/>
          <w:shd w:val="clear" w:color="auto" w:fill="FFFFFF" w:themeFill="background1"/>
        </w:rPr>
        <w:t xml:space="preserve"> ou « Erreur mnésique » </w:t>
      </w:r>
      <w:r w:rsidRPr="00A65286">
        <w:rPr>
          <w:rFonts w:cstheme="minorHAnsi"/>
          <w:b/>
          <w:bCs/>
          <w:sz w:val="36"/>
          <w:szCs w:val="36"/>
          <w:shd w:val="clear" w:color="auto" w:fill="FFFFFF" w:themeFill="background1"/>
        </w:rPr>
        <w:t xml:space="preserve">: </w:t>
      </w:r>
      <w:r w:rsidRPr="00A65286">
        <w:rPr>
          <w:rFonts w:cstheme="minorHAnsi"/>
          <w:sz w:val="36"/>
          <w:szCs w:val="36"/>
          <w:shd w:val="clear" w:color="auto" w:fill="FFFFFF" w:themeFill="background1"/>
        </w:rPr>
        <w:t>Fait de se souvenir</w:t>
      </w:r>
      <w:r>
        <w:rPr>
          <w:rFonts w:cstheme="minorHAnsi"/>
          <w:sz w:val="36"/>
          <w:szCs w:val="36"/>
          <w:shd w:val="clear" w:color="auto" w:fill="FFFFFF" w:themeFill="background1"/>
        </w:rPr>
        <w:t xml:space="preserve"> d’un événement qui, en totalité ou en partie, ne s’est jamais produit, mais que le sujet croit absolument vrai. Il est possible d’induire de faux souvenirs par différentes techniques psychologiques, dont l’utilisation de l’hypnose, un exemple célèbre étant la création de « l’homme de février » dans une thérapie de </w:t>
      </w:r>
      <w:r w:rsidRPr="000261CE">
        <w:rPr>
          <w:rFonts w:cstheme="minorHAnsi"/>
          <w:sz w:val="36"/>
          <w:szCs w:val="36"/>
          <w:u w:val="single"/>
          <w:shd w:val="clear" w:color="auto" w:fill="FFFFFF" w:themeFill="background1"/>
        </w:rPr>
        <w:t>Milton H. Erickson</w:t>
      </w:r>
      <w:r w:rsidRPr="000261CE">
        <w:rPr>
          <w:rFonts w:cstheme="minorHAnsi"/>
          <w:sz w:val="36"/>
          <w:szCs w:val="36"/>
          <w:shd w:val="clear" w:color="auto" w:fill="FFFFFF" w:themeFill="background1"/>
        </w:rPr>
        <w:t xml:space="preserve">*. </w:t>
      </w:r>
      <w:r w:rsidRPr="000261CE">
        <w:rPr>
          <w:rFonts w:cstheme="minorHAnsi"/>
          <w:sz w:val="36"/>
          <w:szCs w:val="36"/>
          <w:u w:val="single"/>
          <w:shd w:val="clear" w:color="auto" w:fill="FFFFFF" w:themeFill="background1"/>
        </w:rPr>
        <w:t>Elisabeth Loftus</w:t>
      </w:r>
      <w:r>
        <w:rPr>
          <w:rFonts w:cstheme="minorHAnsi"/>
          <w:sz w:val="36"/>
          <w:szCs w:val="36"/>
          <w:shd w:val="clear" w:color="auto" w:fill="FFFFFF" w:themeFill="background1"/>
        </w:rPr>
        <w:t xml:space="preserve">* a particulièrement étudié ces souvenirs dans les années 1970, dénonçant leurs risques, notamment sur le plan judiciaire (faux souvenirs d’inceste, utilisation de l’hypnose dans les enquêtes policières, etc.). </w:t>
      </w:r>
      <w:r w:rsidRPr="00A65286">
        <w:rPr>
          <w:rFonts w:cstheme="minorHAnsi"/>
          <w:b/>
          <w:bCs/>
          <w:sz w:val="36"/>
          <w:szCs w:val="36"/>
          <w:shd w:val="clear" w:color="auto" w:fill="FFFFFF" w:themeFill="background1"/>
        </w:rPr>
        <w:t>IH 11 2024</w:t>
      </w:r>
    </w:p>
    <w:p w14:paraId="20E3E746" w14:textId="11BC1571" w:rsidR="004C2F88" w:rsidRDefault="004C2F88" w:rsidP="00DD3B1C">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4C2F88">
        <w:rPr>
          <w:rFonts w:cstheme="minorHAnsi"/>
          <w:b/>
          <w:bCs/>
          <w:sz w:val="36"/>
          <w:szCs w:val="36"/>
          <w:shd w:val="clear" w:color="auto" w:fill="FFFFFF"/>
        </w:rPr>
        <w:t>ILS</w:t>
      </w:r>
      <w:r>
        <w:rPr>
          <w:rFonts w:cstheme="minorHAnsi"/>
          <w:sz w:val="36"/>
          <w:szCs w:val="36"/>
          <w:shd w:val="clear" w:color="auto" w:fill="FFFFFF"/>
        </w:rPr>
        <w:t xml:space="preserve"> » : </w:t>
      </w:r>
      <w:r w:rsidRPr="005A4D1D">
        <w:rPr>
          <w:rFonts w:cstheme="minorHAnsi"/>
          <w:b/>
          <w:bCs/>
          <w:sz w:val="36"/>
          <w:szCs w:val="36"/>
          <w:shd w:val="clear" w:color="auto" w:fill="FFFFFF"/>
        </w:rPr>
        <w:t>Installation d’un Lieu Sur</w:t>
      </w:r>
      <w:r>
        <w:rPr>
          <w:rFonts w:cstheme="minorHAnsi"/>
          <w:sz w:val="36"/>
          <w:szCs w:val="36"/>
          <w:shd w:val="clear" w:color="auto" w:fill="FFFFFF"/>
        </w:rPr>
        <w:t>.</w:t>
      </w:r>
    </w:p>
    <w:p w14:paraId="500FF438" w14:textId="6EDF0C5D" w:rsidR="003A22FD" w:rsidRDefault="003A22FD" w:rsidP="00DD3B1C">
      <w:pPr>
        <w:shd w:val="clear" w:color="auto" w:fill="FFFFFF" w:themeFill="background1"/>
        <w:rPr>
          <w:rFonts w:cstheme="minorHAnsi"/>
          <w:b/>
          <w:bCs/>
          <w:sz w:val="36"/>
          <w:szCs w:val="36"/>
          <w:shd w:val="clear" w:color="auto" w:fill="FFFFFF"/>
        </w:rPr>
      </w:pPr>
      <w:r w:rsidRPr="003A22FD">
        <w:rPr>
          <w:rFonts w:cstheme="minorHAnsi"/>
          <w:b/>
          <w:bCs/>
          <w:sz w:val="36"/>
          <w:szCs w:val="36"/>
          <w:shd w:val="clear" w:color="auto" w:fill="FFFFFF"/>
        </w:rPr>
        <w:t>« Imagerie mentale</w:t>
      </w:r>
      <w:r>
        <w:rPr>
          <w:rFonts w:cstheme="minorHAnsi"/>
          <w:sz w:val="36"/>
          <w:szCs w:val="36"/>
          <w:shd w:val="clear" w:color="auto" w:fill="FFFFFF"/>
        </w:rPr>
        <w:t xml:space="preserve"> » </w:t>
      </w:r>
      <w:r w:rsidRPr="003A22FD">
        <w:rPr>
          <w:rFonts w:cstheme="minorHAnsi"/>
          <w:b/>
          <w:bCs/>
          <w:sz w:val="36"/>
          <w:szCs w:val="36"/>
          <w:shd w:val="clear" w:color="auto" w:fill="FFFFFF"/>
        </w:rPr>
        <w:t>ou « Visualisation »</w:t>
      </w:r>
      <w:r>
        <w:rPr>
          <w:rFonts w:cstheme="minorHAnsi"/>
          <w:sz w:val="36"/>
          <w:szCs w:val="36"/>
          <w:shd w:val="clear" w:color="auto" w:fill="FFFFFF"/>
        </w:rPr>
        <w:t xml:space="preserve"> : </w:t>
      </w:r>
      <w:r w:rsidRPr="003A22FD">
        <w:rPr>
          <w:rFonts w:cstheme="minorHAnsi"/>
          <w:sz w:val="36"/>
          <w:szCs w:val="36"/>
          <w:shd w:val="clear" w:color="auto" w:fill="FFFFFF"/>
        </w:rPr>
        <w:t> </w:t>
      </w:r>
      <w:r>
        <w:rPr>
          <w:rFonts w:cstheme="minorHAnsi"/>
          <w:sz w:val="36"/>
          <w:szCs w:val="36"/>
          <w:shd w:val="clear" w:color="auto" w:fill="FFFFFF"/>
        </w:rPr>
        <w:t xml:space="preserve">Technique qui </w:t>
      </w:r>
      <w:r w:rsidRPr="003A22FD">
        <w:rPr>
          <w:rFonts w:cstheme="minorHAnsi"/>
          <w:sz w:val="36"/>
          <w:szCs w:val="36"/>
          <w:shd w:val="clear" w:color="auto" w:fill="FFFFFF"/>
        </w:rPr>
        <w:t xml:space="preserve">consiste à utiliser délibérément les images mentales d'un </w:t>
      </w:r>
      <w:r>
        <w:rPr>
          <w:rFonts w:cstheme="minorHAnsi"/>
          <w:sz w:val="36"/>
          <w:szCs w:val="36"/>
          <w:shd w:val="clear" w:color="auto" w:fill="FFFFFF"/>
        </w:rPr>
        <w:t>patient</w:t>
      </w:r>
      <w:r w:rsidRPr="003A22FD">
        <w:rPr>
          <w:rFonts w:cstheme="minorHAnsi"/>
          <w:sz w:val="36"/>
          <w:szCs w:val="36"/>
          <w:shd w:val="clear" w:color="auto" w:fill="FFFFFF"/>
        </w:rPr>
        <w:t xml:space="preserve"> afin de produire un changement désiré ou amener une meilleure compréhension de soi. </w:t>
      </w:r>
      <w:r w:rsidRPr="003A22FD">
        <w:rPr>
          <w:rFonts w:cstheme="minorHAnsi"/>
          <w:b/>
          <w:bCs/>
          <w:sz w:val="36"/>
          <w:szCs w:val="36"/>
          <w:shd w:val="clear" w:color="auto" w:fill="FFFFFF"/>
        </w:rPr>
        <w:t>IH 10 2022.</w:t>
      </w:r>
    </w:p>
    <w:p w14:paraId="4A371A01" w14:textId="0B760FD8" w:rsidR="00450359" w:rsidRPr="00450359" w:rsidRDefault="00450359" w:rsidP="00DD3B1C">
      <w:pPr>
        <w:shd w:val="clear" w:color="auto" w:fill="FFFFFF" w:themeFill="background1"/>
        <w:rPr>
          <w:rFonts w:cstheme="minorHAnsi"/>
          <w:color w:val="000000" w:themeColor="text1"/>
          <w:sz w:val="36"/>
          <w:szCs w:val="36"/>
          <w:shd w:val="clear" w:color="auto" w:fill="FFFFFF"/>
        </w:rPr>
      </w:pPr>
      <w:r w:rsidRPr="002C459B">
        <w:rPr>
          <w:rFonts w:cstheme="minorHAnsi"/>
          <w:b/>
          <w:bCs/>
          <w:sz w:val="36"/>
          <w:szCs w:val="36"/>
          <w:shd w:val="clear" w:color="auto" w:fill="FFFFFF"/>
        </w:rPr>
        <w:t xml:space="preserve"> « Imagerie par Résonnance Magnétique</w:t>
      </w:r>
      <w:r>
        <w:rPr>
          <w:rFonts w:cstheme="minorHAnsi"/>
          <w:sz w:val="36"/>
          <w:szCs w:val="36"/>
          <w:shd w:val="clear" w:color="auto" w:fill="FFFFFF"/>
        </w:rPr>
        <w:t> » </w:t>
      </w:r>
      <w:r w:rsidRPr="002C459B">
        <w:rPr>
          <w:rFonts w:cstheme="minorHAnsi"/>
          <w:b/>
          <w:bCs/>
          <w:sz w:val="36"/>
          <w:szCs w:val="36"/>
          <w:shd w:val="clear" w:color="auto" w:fill="FFFFFF"/>
        </w:rPr>
        <w:t>ou</w:t>
      </w:r>
      <w:r>
        <w:rPr>
          <w:rFonts w:cstheme="minorHAnsi"/>
          <w:sz w:val="36"/>
          <w:szCs w:val="36"/>
          <w:shd w:val="clear" w:color="auto" w:fill="FFFFFF"/>
        </w:rPr>
        <w:t xml:space="preserve"> « </w:t>
      </w:r>
      <w:r w:rsidRPr="002C459B">
        <w:rPr>
          <w:rFonts w:cstheme="minorHAnsi"/>
          <w:b/>
          <w:bCs/>
          <w:sz w:val="36"/>
          <w:szCs w:val="36"/>
          <w:shd w:val="clear" w:color="auto" w:fill="FFFFFF"/>
        </w:rPr>
        <w:t>IRM »</w:t>
      </w:r>
      <w:r>
        <w:rPr>
          <w:rFonts w:cstheme="minorHAnsi"/>
          <w:b/>
          <w:bCs/>
          <w:sz w:val="36"/>
          <w:szCs w:val="36"/>
          <w:shd w:val="clear" w:color="auto" w:fill="FFFFFF"/>
        </w:rPr>
        <w:t xml:space="preserve"> </w:t>
      </w:r>
      <w:r>
        <w:rPr>
          <w:rFonts w:cstheme="minorHAnsi"/>
          <w:sz w:val="36"/>
          <w:szCs w:val="36"/>
          <w:shd w:val="clear" w:color="auto" w:fill="FFFFFF"/>
        </w:rPr>
        <w:t xml:space="preserve">: </w:t>
      </w:r>
      <w:r w:rsidRPr="002C459B">
        <w:rPr>
          <w:rFonts w:cstheme="minorHAnsi"/>
          <w:color w:val="000000" w:themeColor="text1"/>
          <w:sz w:val="36"/>
          <w:szCs w:val="36"/>
          <w:shd w:val="clear" w:color="auto" w:fill="FFFFFF"/>
        </w:rPr>
        <w:t>Technique d’examen qui consiste à créer des images précises d’une partie du corps, grâce à des ondes (comme les ondes radio) et un champ magnétique.</w:t>
      </w:r>
    </w:p>
    <w:p w14:paraId="3AEB9808" w14:textId="0C7F51E9" w:rsidR="00450359" w:rsidRPr="00450359" w:rsidRDefault="00450359" w:rsidP="00DD3B1C">
      <w:pPr>
        <w:shd w:val="clear" w:color="auto" w:fill="FFFFFF" w:themeFill="background1"/>
        <w:rPr>
          <w:rFonts w:cstheme="minorHAnsi"/>
          <w:color w:val="000000" w:themeColor="text1"/>
          <w:sz w:val="36"/>
          <w:szCs w:val="36"/>
          <w:shd w:val="clear" w:color="auto" w:fill="FFFFFF"/>
        </w:rPr>
      </w:pPr>
      <w:r w:rsidRPr="002C459B">
        <w:rPr>
          <w:rFonts w:cstheme="minorHAnsi"/>
          <w:b/>
          <w:bCs/>
          <w:color w:val="000000" w:themeColor="text1"/>
          <w:sz w:val="36"/>
          <w:szCs w:val="36"/>
          <w:shd w:val="clear" w:color="auto" w:fill="FFFFFF"/>
        </w:rPr>
        <w:t>« Imagerie par Résonnance Magnétique fonctionnelle »</w:t>
      </w:r>
      <w:r>
        <w:rPr>
          <w:rFonts w:cstheme="minorHAnsi"/>
          <w:color w:val="000000" w:themeColor="text1"/>
          <w:sz w:val="36"/>
          <w:szCs w:val="36"/>
          <w:shd w:val="clear" w:color="auto" w:fill="FFFFFF"/>
        </w:rPr>
        <w:t> </w:t>
      </w:r>
      <w:r w:rsidRPr="002C459B">
        <w:rPr>
          <w:rFonts w:cstheme="minorHAnsi"/>
          <w:b/>
          <w:bCs/>
          <w:color w:val="000000" w:themeColor="text1"/>
          <w:sz w:val="36"/>
          <w:szCs w:val="36"/>
          <w:shd w:val="clear" w:color="auto" w:fill="FFFFFF"/>
        </w:rPr>
        <w:t>ou « IRMf »</w:t>
      </w:r>
      <w:r>
        <w:rPr>
          <w:rFonts w:cstheme="minorHAnsi"/>
          <w:b/>
          <w:b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 </w:t>
      </w:r>
      <w:r>
        <w:rPr>
          <w:rFonts w:ascii="Arial" w:hAnsi="Arial" w:cs="Arial"/>
          <w:color w:val="1F1F1F"/>
          <w:sz w:val="30"/>
          <w:szCs w:val="30"/>
          <w:shd w:val="clear" w:color="auto" w:fill="FFFFFF"/>
        </w:rPr>
        <w:t> </w:t>
      </w:r>
      <w:r>
        <w:rPr>
          <w:rFonts w:cstheme="minorHAnsi"/>
          <w:color w:val="000000" w:themeColor="text1"/>
          <w:sz w:val="36"/>
          <w:szCs w:val="36"/>
        </w:rPr>
        <w:t>T</w:t>
      </w:r>
      <w:r w:rsidRPr="002C459B">
        <w:rPr>
          <w:rFonts w:cstheme="minorHAnsi"/>
          <w:color w:val="000000" w:themeColor="text1"/>
          <w:sz w:val="36"/>
          <w:szCs w:val="36"/>
        </w:rPr>
        <w:t>echnique d'imagerie cérébrale mesurant in vivo l'activité des aires du cerveau en détectant les changements locaux de flux sanguin</w:t>
      </w:r>
      <w:r>
        <w:rPr>
          <w:rFonts w:cstheme="minorHAnsi"/>
          <w:color w:val="000000" w:themeColor="text1"/>
          <w:sz w:val="36"/>
          <w:szCs w:val="36"/>
        </w:rPr>
        <w:t>,</w:t>
      </w:r>
      <w:r>
        <w:rPr>
          <w:rFonts w:cstheme="minorHAnsi"/>
          <w:color w:val="000000" w:themeColor="text1"/>
          <w:sz w:val="36"/>
          <w:szCs w:val="36"/>
          <w:shd w:val="clear" w:color="auto" w:fill="FFFFFF"/>
        </w:rPr>
        <w:t xml:space="preserve"> selon le principe qu’une zone active augmente son métabolisme.</w:t>
      </w:r>
    </w:p>
    <w:p w14:paraId="50B8CB5D" w14:textId="75437108" w:rsidR="004D2B8C" w:rsidRPr="004D2B8C" w:rsidRDefault="004D2B8C" w:rsidP="00DD3B1C">
      <w:pPr>
        <w:shd w:val="clear" w:color="auto" w:fill="FFFFFF" w:themeFill="background1"/>
        <w:rPr>
          <w:rFonts w:cstheme="minorHAnsi"/>
          <w:sz w:val="36"/>
          <w:szCs w:val="36"/>
          <w:shd w:val="clear" w:color="auto" w:fill="FFFFFF"/>
        </w:rPr>
      </w:pPr>
      <w:bookmarkStart w:id="396" w:name="_Hlk148705711"/>
      <w:r>
        <w:rPr>
          <w:rFonts w:cstheme="minorHAnsi"/>
          <w:b/>
          <w:bCs/>
          <w:sz w:val="36"/>
          <w:szCs w:val="36"/>
          <w:shd w:val="clear" w:color="auto" w:fill="FFFFFF"/>
        </w:rPr>
        <w:t>« Imagerie spectroscopique proche infrarouge » ou « fINRS » </w:t>
      </w:r>
      <w:r w:rsidRPr="004D2B8C">
        <w:rPr>
          <w:rFonts w:cstheme="minorHAnsi"/>
          <w:sz w:val="36"/>
          <w:szCs w:val="36"/>
          <w:shd w:val="clear" w:color="auto" w:fill="FFFFFF"/>
        </w:rPr>
        <w:t>:</w:t>
      </w:r>
      <w:r w:rsidRPr="004D2B8C">
        <w:rPr>
          <w:rFonts w:ascii="Arial" w:hAnsi="Arial" w:cs="Arial"/>
          <w:sz w:val="21"/>
          <w:szCs w:val="21"/>
          <w:shd w:val="clear" w:color="auto" w:fill="FFFFFF"/>
        </w:rPr>
        <w:t xml:space="preserve"> </w:t>
      </w:r>
      <w:r w:rsidRPr="004D2B8C">
        <w:rPr>
          <w:rFonts w:cstheme="minorHAnsi"/>
          <w:sz w:val="36"/>
          <w:szCs w:val="36"/>
          <w:shd w:val="clear" w:color="auto" w:fill="FFFFFF"/>
        </w:rPr>
        <w:t xml:space="preserve">Technique </w:t>
      </w:r>
      <w:r>
        <w:rPr>
          <w:rFonts w:cstheme="minorHAnsi"/>
          <w:sz w:val="36"/>
          <w:szCs w:val="36"/>
          <w:shd w:val="clear" w:color="auto" w:fill="FFFFFF"/>
        </w:rPr>
        <w:t xml:space="preserve">qui </w:t>
      </w:r>
      <w:r w:rsidRPr="004D2B8C">
        <w:rPr>
          <w:rFonts w:cstheme="minorHAnsi"/>
          <w:sz w:val="36"/>
          <w:szCs w:val="36"/>
          <w:shd w:val="clear" w:color="auto" w:fill="FFFFFF"/>
        </w:rPr>
        <w:t>consiste à mesurer l'oxygénation d'une zone du cerveau afin d'en déduire son activité</w:t>
      </w:r>
      <w:r>
        <w:rPr>
          <w:rFonts w:cstheme="minorHAnsi"/>
          <w:sz w:val="36"/>
          <w:szCs w:val="36"/>
          <w:shd w:val="clear" w:color="auto" w:fill="FFFFFF"/>
        </w:rPr>
        <w:t xml:space="preserve"> en utilisant la </w:t>
      </w:r>
      <w:r w:rsidRPr="004D2B8C">
        <w:rPr>
          <w:rFonts w:cstheme="minorHAnsi"/>
          <w:sz w:val="36"/>
          <w:szCs w:val="36"/>
          <w:shd w:val="clear" w:color="auto" w:fill="FFFFFF"/>
        </w:rPr>
        <w:t>spectroscopie proche infrarouge</w:t>
      </w:r>
      <w:r>
        <w:rPr>
          <w:rFonts w:cstheme="minorHAnsi"/>
          <w:sz w:val="36"/>
          <w:szCs w:val="36"/>
          <w:shd w:val="clear" w:color="auto" w:fill="FFFFFF"/>
        </w:rPr>
        <w:t xml:space="preserve">, technique non invasive mais qui ne permet d’explorer que les couches superficielles du cerveau. </w:t>
      </w:r>
    </w:p>
    <w:bookmarkEnd w:id="396"/>
    <w:p w14:paraId="65C16619" w14:textId="5561610B" w:rsidR="00632009" w:rsidRDefault="00632009" w:rsidP="00DD3B1C">
      <w:pPr>
        <w:shd w:val="clear" w:color="auto" w:fill="FFFFFF" w:themeFill="background1"/>
        <w:rPr>
          <w:rFonts w:cstheme="minorHAnsi"/>
          <w:sz w:val="36"/>
          <w:szCs w:val="36"/>
          <w:shd w:val="clear" w:color="auto" w:fill="FFFFFF"/>
        </w:rPr>
      </w:pPr>
      <w:r>
        <w:rPr>
          <w:rFonts w:cstheme="minorHAnsi"/>
          <w:sz w:val="36"/>
          <w:szCs w:val="36"/>
          <w:shd w:val="clear" w:color="auto" w:fill="FFFFFF" w:themeFill="background1"/>
        </w:rPr>
        <w:t>« </w:t>
      </w:r>
      <w:r w:rsidRPr="00632009">
        <w:rPr>
          <w:rFonts w:cstheme="minorHAnsi"/>
          <w:b/>
          <w:bCs/>
          <w:sz w:val="36"/>
          <w:szCs w:val="36"/>
          <w:shd w:val="clear" w:color="auto" w:fill="FFFFFF" w:themeFill="background1"/>
        </w:rPr>
        <w:t>Imagery Rescripting Therapy</w:t>
      </w:r>
      <w:r>
        <w:rPr>
          <w:rFonts w:cstheme="minorHAnsi"/>
          <w:sz w:val="36"/>
          <w:szCs w:val="36"/>
          <w:shd w:val="clear" w:color="auto" w:fill="FFFFFF" w:themeFill="background1"/>
        </w:rPr>
        <w:t> »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 ou «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ou « </w:t>
      </w:r>
      <w:r w:rsidRPr="00632009">
        <w:rPr>
          <w:rFonts w:cstheme="minorHAnsi"/>
          <w:b/>
          <w:bCs/>
          <w:sz w:val="36"/>
          <w:szCs w:val="36"/>
          <w:shd w:val="clear" w:color="auto" w:fill="FFFFFF" w:themeFill="background1"/>
        </w:rPr>
        <w:t>IRT </w:t>
      </w:r>
      <w:r>
        <w:rPr>
          <w:rFonts w:cstheme="minorHAnsi"/>
          <w:sz w:val="36"/>
          <w:szCs w:val="36"/>
          <w:shd w:val="clear" w:color="auto" w:fill="FFFFFF" w:themeFill="background1"/>
        </w:rPr>
        <w:t xml:space="preserve">»: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0261CE">
        <w:rPr>
          <w:rFonts w:cstheme="minorHAnsi"/>
          <w:sz w:val="36"/>
          <w:szCs w:val="36"/>
        </w:rPr>
        <w:t> trouble cauchemars</w:t>
      </w:r>
      <w:r w:rsidRPr="00E53045">
        <w:rPr>
          <w:rFonts w:cstheme="minorHAnsi"/>
          <w:i/>
          <w:iCs/>
          <w:sz w:val="36"/>
          <w:szCs w:val="36"/>
        </w:rPr>
        <w:t>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38D8F1B6" w14:textId="2FD38FAD" w:rsidR="00A36DC9" w:rsidRDefault="00A36DC9" w:rsidP="00DD3B1C">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w:t>
      </w:r>
      <w:r w:rsidRPr="00A36DC9">
        <w:rPr>
          <w:rFonts w:cstheme="minorHAnsi"/>
          <w:b/>
          <w:bCs/>
          <w:sz w:val="36"/>
          <w:szCs w:val="36"/>
          <w:shd w:val="clear" w:color="auto" w:fill="FFFFFF"/>
        </w:rPr>
        <w:t>IMC » ou « Indice de Masse Corporelle</w:t>
      </w:r>
      <w:r>
        <w:rPr>
          <w:rFonts w:cstheme="minorHAnsi"/>
          <w:sz w:val="36"/>
          <w:szCs w:val="36"/>
          <w:shd w:val="clear" w:color="auto" w:fill="FFFFFF"/>
        </w:rPr>
        <w:t xml:space="preserve"> » : </w:t>
      </w:r>
      <w:r w:rsidR="0074595E">
        <w:rPr>
          <w:rFonts w:cstheme="minorHAnsi"/>
          <w:sz w:val="36"/>
          <w:szCs w:val="36"/>
          <w:shd w:val="clear" w:color="auto" w:fill="FFFFFF"/>
        </w:rPr>
        <w:t>Indice obtenu à partir</w:t>
      </w:r>
      <w:r w:rsidR="0074595E" w:rsidRPr="0074595E">
        <w:rPr>
          <w:rFonts w:cstheme="minorHAnsi"/>
          <w:sz w:val="36"/>
          <w:szCs w:val="36"/>
          <w:shd w:val="clear" w:color="auto" w:fill="FFFFFF"/>
        </w:rPr>
        <w:t xml:space="preserve"> du poids</w:t>
      </w:r>
      <w:r w:rsidR="0074595E">
        <w:rPr>
          <w:rFonts w:cstheme="minorHAnsi"/>
          <w:sz w:val="36"/>
          <w:szCs w:val="36"/>
          <w:shd w:val="clear" w:color="auto" w:fill="FFFFFF"/>
        </w:rPr>
        <w:t xml:space="preserve"> (</w:t>
      </w:r>
      <w:r w:rsidR="0074595E" w:rsidRPr="000261CE">
        <w:rPr>
          <w:rFonts w:cstheme="minorHAnsi"/>
          <w:sz w:val="36"/>
          <w:szCs w:val="36"/>
          <w:shd w:val="clear" w:color="auto" w:fill="FFFFFF"/>
        </w:rPr>
        <w:t>Kg</w:t>
      </w:r>
      <w:r w:rsidR="0074595E">
        <w:rPr>
          <w:rFonts w:cstheme="minorHAnsi"/>
          <w:sz w:val="36"/>
          <w:szCs w:val="36"/>
          <w:shd w:val="clear" w:color="auto" w:fill="FFFFFF"/>
        </w:rPr>
        <w:t>)</w:t>
      </w:r>
      <w:r w:rsidR="0074595E" w:rsidRPr="0074595E">
        <w:rPr>
          <w:rFonts w:cstheme="minorHAnsi"/>
          <w:sz w:val="36"/>
          <w:szCs w:val="36"/>
          <w:shd w:val="clear" w:color="auto" w:fill="FFFFFF"/>
        </w:rPr>
        <w:t xml:space="preserve"> </w:t>
      </w:r>
      <w:r w:rsidR="0074595E">
        <w:rPr>
          <w:rFonts w:cstheme="minorHAnsi"/>
          <w:sz w:val="36"/>
          <w:szCs w:val="36"/>
          <w:shd w:val="clear" w:color="auto" w:fill="FFFFFF"/>
        </w:rPr>
        <w:t>et de</w:t>
      </w:r>
      <w:r w:rsidR="0074595E" w:rsidRPr="0074595E">
        <w:rPr>
          <w:rFonts w:cstheme="minorHAnsi"/>
          <w:sz w:val="36"/>
          <w:szCs w:val="36"/>
          <w:shd w:val="clear" w:color="auto" w:fill="FFFFFF"/>
        </w:rPr>
        <w:t xml:space="preserve"> la taille</w:t>
      </w:r>
      <w:r w:rsidR="0074595E">
        <w:rPr>
          <w:rFonts w:cstheme="minorHAnsi"/>
          <w:sz w:val="36"/>
          <w:szCs w:val="36"/>
          <w:shd w:val="clear" w:color="auto" w:fill="FFFFFF"/>
        </w:rPr>
        <w:t xml:space="preserve"> (</w:t>
      </w:r>
      <w:r w:rsidR="0074595E" w:rsidRPr="0074595E">
        <w:rPr>
          <w:rFonts w:cstheme="minorHAnsi"/>
          <w:i/>
          <w:iCs/>
          <w:sz w:val="36"/>
          <w:szCs w:val="36"/>
          <w:shd w:val="clear" w:color="auto" w:fill="FFFFFF"/>
        </w:rPr>
        <w:t>mètres</w:t>
      </w:r>
      <w:r w:rsidR="0074595E">
        <w:rPr>
          <w:rFonts w:cstheme="minorHAnsi"/>
          <w:sz w:val="36"/>
          <w:szCs w:val="36"/>
          <w:shd w:val="clear" w:color="auto" w:fill="FFFFFF"/>
        </w:rPr>
        <w:t>) avec la formule : Poids</w:t>
      </w:r>
      <w:r w:rsidR="000261CE">
        <w:rPr>
          <w:rFonts w:cstheme="minorHAnsi"/>
          <w:sz w:val="36"/>
          <w:szCs w:val="36"/>
          <w:shd w:val="clear" w:color="auto" w:fill="FFFFFF"/>
        </w:rPr>
        <w:t xml:space="preserve"> / (</w:t>
      </w:r>
      <w:r w:rsidR="0074595E">
        <w:rPr>
          <w:rFonts w:cstheme="minorHAnsi"/>
          <w:sz w:val="36"/>
          <w:szCs w:val="36"/>
          <w:shd w:val="clear" w:color="auto" w:fill="FFFFFF"/>
        </w:rPr>
        <w:t xml:space="preserve">Taille x Taille). Ex : 69 / (1.76 x </w:t>
      </w:r>
      <w:r w:rsidR="000261CE">
        <w:rPr>
          <w:rFonts w:cstheme="minorHAnsi"/>
          <w:sz w:val="36"/>
          <w:szCs w:val="36"/>
          <w:shd w:val="clear" w:color="auto" w:fill="FFFFFF"/>
        </w:rPr>
        <w:t>1.76)</w:t>
      </w:r>
      <w:r w:rsidR="0074595E">
        <w:rPr>
          <w:rFonts w:cstheme="minorHAnsi"/>
          <w:sz w:val="36"/>
          <w:szCs w:val="36"/>
          <w:shd w:val="clear" w:color="auto" w:fill="FFFFFF"/>
        </w:rPr>
        <w:t xml:space="preserve"> = 22.27.</w:t>
      </w:r>
      <w:r w:rsidR="00EF4441">
        <w:rPr>
          <w:rFonts w:cstheme="minorHAnsi"/>
          <w:sz w:val="36"/>
          <w:szCs w:val="36"/>
          <w:shd w:val="clear" w:color="auto" w:fill="FFFFFF"/>
        </w:rPr>
        <w:t xml:space="preserve"> Le poids « </w:t>
      </w:r>
      <w:r w:rsidR="00EF4441" w:rsidRPr="000261CE">
        <w:rPr>
          <w:rFonts w:cstheme="minorHAnsi"/>
          <w:sz w:val="36"/>
          <w:szCs w:val="36"/>
          <w:shd w:val="clear" w:color="auto" w:fill="FFFFFF"/>
        </w:rPr>
        <w:t>norma</w:t>
      </w:r>
      <w:r w:rsidR="00EF4441" w:rsidRPr="003E3CD0">
        <w:rPr>
          <w:rFonts w:cstheme="minorHAnsi"/>
          <w:i/>
          <w:iCs/>
          <w:sz w:val="36"/>
          <w:szCs w:val="36"/>
          <w:shd w:val="clear" w:color="auto" w:fill="FFFFFF"/>
        </w:rPr>
        <w:t>l</w:t>
      </w:r>
      <w:r w:rsidR="003E3CD0">
        <w:rPr>
          <w:rFonts w:cstheme="minorHAnsi"/>
          <w:i/>
          <w:iCs/>
          <w:sz w:val="36"/>
          <w:szCs w:val="36"/>
          <w:shd w:val="clear" w:color="auto" w:fill="FFFFFF"/>
        </w:rPr>
        <w:t> »</w:t>
      </w:r>
      <w:r w:rsidR="00EF4441">
        <w:rPr>
          <w:rFonts w:cstheme="minorHAnsi"/>
          <w:sz w:val="36"/>
          <w:szCs w:val="36"/>
          <w:shd w:val="clear" w:color="auto" w:fill="FFFFFF"/>
        </w:rPr>
        <w:t xml:space="preserve"> est entre 18.5 et 25. </w:t>
      </w:r>
    </w:p>
    <w:p w14:paraId="7E65562A" w14:textId="2E5FA42F" w:rsidR="00D01B1B" w:rsidRPr="00D01B1B" w:rsidRDefault="00D01B1B" w:rsidP="00D01B1B">
      <w:pPr>
        <w:rPr>
          <w:b/>
          <w:sz w:val="36"/>
          <w:szCs w:val="36"/>
        </w:rPr>
      </w:pPr>
      <w:r w:rsidRPr="00D01B1B">
        <w:rPr>
          <w:rFonts w:cstheme="minorHAnsi"/>
          <w:b/>
          <w:bCs/>
          <w:sz w:val="36"/>
          <w:szCs w:val="36"/>
          <w:shd w:val="clear" w:color="auto" w:fill="FFFFFF"/>
        </w:rPr>
        <w:t>« IMO » ou « Intégration par les Mouvements Oculaires »</w:t>
      </w:r>
      <w:r w:rsidRPr="00D01B1B">
        <w:rPr>
          <w:rFonts w:cstheme="minorHAnsi"/>
          <w:sz w:val="36"/>
          <w:szCs w:val="36"/>
          <w:shd w:val="clear" w:color="auto" w:fill="FFFFFF"/>
        </w:rPr>
        <w:t> : Technique de thérapie (</w:t>
      </w:r>
      <w:r w:rsidRPr="000261CE">
        <w:rPr>
          <w:rFonts w:cstheme="minorHAnsi"/>
          <w:sz w:val="36"/>
          <w:szCs w:val="36"/>
          <w:shd w:val="clear" w:color="auto" w:fill="FFFFFF"/>
        </w:rPr>
        <w:t xml:space="preserve">crée en 1989 par </w:t>
      </w:r>
      <w:r w:rsidRPr="000261CE">
        <w:rPr>
          <w:rFonts w:cstheme="minorHAnsi"/>
          <w:sz w:val="36"/>
          <w:szCs w:val="36"/>
          <w:u w:val="single"/>
          <w:shd w:val="clear" w:color="auto" w:fill="FFFFFF"/>
        </w:rPr>
        <w:t>Connirae</w:t>
      </w:r>
      <w:r w:rsidRPr="000261CE">
        <w:rPr>
          <w:rFonts w:cstheme="minorHAnsi"/>
          <w:sz w:val="36"/>
          <w:szCs w:val="36"/>
          <w:shd w:val="clear" w:color="auto" w:fill="FFFFFF"/>
        </w:rPr>
        <w:t xml:space="preserve"> &amp; </w:t>
      </w:r>
      <w:r w:rsidRPr="000261CE">
        <w:rPr>
          <w:rFonts w:cstheme="minorHAnsi"/>
          <w:sz w:val="36"/>
          <w:szCs w:val="36"/>
          <w:u w:val="single"/>
          <w:shd w:val="clear" w:color="auto" w:fill="FFFFFF"/>
        </w:rPr>
        <w:t>Steve Andreas</w:t>
      </w:r>
      <w:r w:rsidRPr="000261CE">
        <w:rPr>
          <w:rFonts w:cstheme="minorHAnsi"/>
          <w:sz w:val="36"/>
          <w:szCs w:val="36"/>
          <w:shd w:val="clear" w:color="auto" w:fill="FFFFFF"/>
        </w:rPr>
        <w:t>*</w:t>
      </w:r>
      <w:r w:rsidRPr="00D01B1B">
        <w:rPr>
          <w:rFonts w:cstheme="minorHAnsi"/>
          <w:sz w:val="36"/>
          <w:szCs w:val="36"/>
          <w:shd w:val="clear" w:color="auto" w:fill="FFFFFF"/>
        </w:rPr>
        <w:t>), qui utilise principalement les mouvements oculaires (</w:t>
      </w:r>
      <w:r w:rsidRPr="000261CE">
        <w:rPr>
          <w:rFonts w:cstheme="minorHAnsi"/>
          <w:sz w:val="36"/>
          <w:szCs w:val="36"/>
          <w:shd w:val="clear" w:color="auto" w:fill="FFFFFF"/>
        </w:rPr>
        <w:t>mais d’une façon différente de</w:t>
      </w:r>
      <w:r w:rsidRPr="00D01B1B">
        <w:rPr>
          <w:rFonts w:cstheme="minorHAnsi"/>
          <w:i/>
          <w:iCs/>
          <w:sz w:val="36"/>
          <w:szCs w:val="36"/>
          <w:shd w:val="clear" w:color="auto" w:fill="FFFFFF"/>
        </w:rPr>
        <w:t xml:space="preserve"> l’EMDR</w:t>
      </w:r>
      <w:r w:rsidRPr="00D01B1B">
        <w:rPr>
          <w:rFonts w:cstheme="minorHAnsi"/>
          <w:sz w:val="36"/>
          <w:szCs w:val="36"/>
          <w:shd w:val="clear" w:color="auto" w:fill="FFFFFF"/>
        </w:rPr>
        <w:t xml:space="preserve">*), et les associe à la </w:t>
      </w:r>
      <w:r w:rsidRPr="00D01B1B">
        <w:rPr>
          <w:rFonts w:cstheme="minorHAnsi"/>
          <w:i/>
          <w:iCs/>
          <w:sz w:val="36"/>
          <w:szCs w:val="36"/>
          <w:shd w:val="clear" w:color="auto" w:fill="FFFFFF"/>
        </w:rPr>
        <w:t>PNL</w:t>
      </w:r>
      <w:r w:rsidRPr="00D01B1B">
        <w:rPr>
          <w:rFonts w:cstheme="minorHAnsi"/>
          <w:sz w:val="36"/>
          <w:szCs w:val="36"/>
          <w:shd w:val="clear" w:color="auto" w:fill="FFFFFF"/>
        </w:rPr>
        <w:t>*.</w:t>
      </w:r>
      <w:r>
        <w:rPr>
          <w:b/>
          <w:sz w:val="36"/>
          <w:szCs w:val="36"/>
        </w:rPr>
        <w:t xml:space="preserve"> IH 04 2024</w:t>
      </w:r>
    </w:p>
    <w:p w14:paraId="66A845E5" w14:textId="11C338A7" w:rsidR="00D91ACD" w:rsidRPr="005A4D1D" w:rsidRDefault="00D91ACD" w:rsidP="00DD3B1C">
      <w:pPr>
        <w:shd w:val="clear" w:color="auto" w:fill="FFFFFF" w:themeFill="background1"/>
        <w:rPr>
          <w:rFonts w:cstheme="minorHAnsi"/>
          <w:b/>
          <w:bCs/>
          <w:sz w:val="36"/>
          <w:szCs w:val="36"/>
          <w:shd w:val="clear" w:color="auto" w:fill="F8F7FD"/>
        </w:rPr>
      </w:pPr>
      <w:r>
        <w:rPr>
          <w:rFonts w:cstheme="minorHAnsi"/>
          <w:sz w:val="36"/>
          <w:szCs w:val="36"/>
          <w:shd w:val="clear" w:color="auto" w:fill="FFFFFF"/>
        </w:rPr>
        <w:t>« </w:t>
      </w:r>
      <w:r w:rsidRPr="00D91ACD">
        <w:rPr>
          <w:rFonts w:cstheme="minorHAnsi"/>
          <w:b/>
          <w:bCs/>
          <w:sz w:val="36"/>
          <w:szCs w:val="36"/>
          <w:shd w:val="clear" w:color="auto" w:fill="FFFFFF"/>
        </w:rPr>
        <w:t>Implication </w:t>
      </w:r>
      <w:r>
        <w:rPr>
          <w:rFonts w:cstheme="minorHAnsi"/>
          <w:sz w:val="36"/>
          <w:szCs w:val="36"/>
          <w:shd w:val="clear" w:color="auto" w:fill="FFFFFF"/>
        </w:rPr>
        <w:t xml:space="preserve">» : Relation logique par laquelle une chose en implique une autre. En hypnose c’est une </w:t>
      </w:r>
      <w:r w:rsidR="00570261">
        <w:rPr>
          <w:rFonts w:cstheme="minorHAnsi"/>
          <w:sz w:val="36"/>
          <w:szCs w:val="36"/>
          <w:shd w:val="clear" w:color="auto" w:fill="FFFFFF"/>
        </w:rPr>
        <w:t xml:space="preserve">puissante technique de </w:t>
      </w:r>
      <w:r w:rsidRPr="00570261">
        <w:rPr>
          <w:rFonts w:cstheme="minorHAnsi"/>
          <w:i/>
          <w:iCs/>
          <w:sz w:val="36"/>
          <w:szCs w:val="36"/>
          <w:shd w:val="clear" w:color="auto" w:fill="FFFFFF"/>
        </w:rPr>
        <w:t>suggestion indirecte</w:t>
      </w:r>
      <w:r>
        <w:rPr>
          <w:rFonts w:cstheme="minorHAnsi"/>
          <w:sz w:val="36"/>
          <w:szCs w:val="36"/>
          <w:shd w:val="clear" w:color="auto" w:fill="FFFFFF"/>
        </w:rPr>
        <w:t xml:space="preserve">* </w:t>
      </w:r>
      <w:r w:rsidR="00570261">
        <w:rPr>
          <w:rFonts w:cstheme="minorHAnsi"/>
          <w:sz w:val="36"/>
          <w:szCs w:val="36"/>
          <w:shd w:val="clear" w:color="auto" w:fill="FFFFFF"/>
        </w:rPr>
        <w:t>(</w:t>
      </w:r>
      <w:r>
        <w:rPr>
          <w:rFonts w:cstheme="minorHAnsi"/>
          <w:sz w:val="36"/>
          <w:szCs w:val="36"/>
          <w:shd w:val="clear" w:color="auto" w:fill="FFFFFF"/>
        </w:rPr>
        <w:t xml:space="preserve">de type </w:t>
      </w:r>
      <w:r w:rsidRPr="00570261">
        <w:rPr>
          <w:rFonts w:cstheme="minorHAnsi"/>
          <w:i/>
          <w:iCs/>
          <w:sz w:val="36"/>
          <w:szCs w:val="36"/>
          <w:shd w:val="clear" w:color="auto" w:fill="FFFFFF"/>
        </w:rPr>
        <w:t>suggestion composée</w:t>
      </w:r>
      <w:r>
        <w:rPr>
          <w:rFonts w:cstheme="minorHAnsi"/>
          <w:sz w:val="36"/>
          <w:szCs w:val="36"/>
          <w:shd w:val="clear" w:color="auto" w:fill="FFFFFF"/>
        </w:rPr>
        <w:t>*</w:t>
      </w:r>
      <w:r w:rsidR="00570261">
        <w:rPr>
          <w:rFonts w:cstheme="minorHAnsi"/>
          <w:sz w:val="36"/>
          <w:szCs w:val="36"/>
          <w:shd w:val="clear" w:color="auto" w:fill="FFFFFF"/>
        </w:rPr>
        <w:t>)</w:t>
      </w:r>
      <w:r>
        <w:rPr>
          <w:rFonts w:cstheme="minorHAnsi"/>
          <w:sz w:val="36"/>
          <w:szCs w:val="36"/>
          <w:shd w:val="clear" w:color="auto" w:fill="FFFFFF"/>
        </w:rPr>
        <w:t xml:space="preserve"> qui </w:t>
      </w:r>
      <w:r w:rsidR="00570261">
        <w:rPr>
          <w:rFonts w:cstheme="minorHAnsi"/>
          <w:sz w:val="36"/>
          <w:szCs w:val="36"/>
          <w:shd w:val="clear" w:color="auto" w:fill="FFFFFF"/>
        </w:rPr>
        <w:t>associe</w:t>
      </w:r>
      <w:r>
        <w:rPr>
          <w:rFonts w:cstheme="minorHAnsi"/>
          <w:sz w:val="36"/>
          <w:szCs w:val="36"/>
          <w:shd w:val="clear" w:color="auto" w:fill="FFFFFF"/>
        </w:rPr>
        <w:t xml:space="preserve"> une observation </w:t>
      </w:r>
      <w:r w:rsidRPr="00D91ACD">
        <w:rPr>
          <w:rFonts w:cstheme="minorHAnsi"/>
          <w:i/>
          <w:iCs/>
          <w:sz w:val="36"/>
          <w:szCs w:val="36"/>
          <w:shd w:val="clear" w:color="auto" w:fill="FFFFFF"/>
        </w:rPr>
        <w:t>(« Votre respiration se ralentit</w:t>
      </w:r>
      <w:r>
        <w:rPr>
          <w:rFonts w:cstheme="minorHAnsi"/>
          <w:sz w:val="36"/>
          <w:szCs w:val="36"/>
          <w:shd w:val="clear" w:color="auto" w:fill="FFFFFF"/>
        </w:rPr>
        <w:t xml:space="preserve"> ») ou un </w:t>
      </w:r>
      <w:r w:rsidRPr="00D91ACD">
        <w:rPr>
          <w:rFonts w:cstheme="minorHAnsi"/>
          <w:i/>
          <w:iCs/>
          <w:sz w:val="36"/>
          <w:szCs w:val="36"/>
          <w:shd w:val="clear" w:color="auto" w:fill="FFFFFF"/>
        </w:rPr>
        <w:t>truisme</w:t>
      </w:r>
      <w:r>
        <w:rPr>
          <w:rFonts w:cstheme="minorHAnsi"/>
          <w:sz w:val="36"/>
          <w:szCs w:val="36"/>
          <w:shd w:val="clear" w:color="auto" w:fill="FFFFFF"/>
        </w:rPr>
        <w:t>* (</w:t>
      </w:r>
      <w:r w:rsidRPr="00D91ACD">
        <w:rPr>
          <w:rFonts w:cstheme="minorHAnsi"/>
          <w:i/>
          <w:iCs/>
          <w:sz w:val="36"/>
          <w:szCs w:val="36"/>
          <w:shd w:val="clear" w:color="auto" w:fill="FFFFFF"/>
        </w:rPr>
        <w:t>« Vous êtes assis dans un fauteuil »)</w:t>
      </w:r>
      <w:r>
        <w:rPr>
          <w:rFonts w:cstheme="minorHAnsi"/>
          <w:i/>
          <w:iCs/>
          <w:sz w:val="36"/>
          <w:szCs w:val="36"/>
          <w:shd w:val="clear" w:color="auto" w:fill="FFFFFF"/>
        </w:rPr>
        <w:t xml:space="preserve"> </w:t>
      </w:r>
      <w:r w:rsidRPr="00D91ACD">
        <w:rPr>
          <w:rFonts w:cstheme="minorHAnsi"/>
          <w:sz w:val="36"/>
          <w:szCs w:val="36"/>
          <w:shd w:val="clear" w:color="auto" w:fill="FFFFFF"/>
        </w:rPr>
        <w:t xml:space="preserve">à </w:t>
      </w:r>
      <w:r>
        <w:rPr>
          <w:rFonts w:cstheme="minorHAnsi"/>
          <w:sz w:val="36"/>
          <w:szCs w:val="36"/>
          <w:shd w:val="clear" w:color="auto" w:fill="FFFFFF"/>
        </w:rPr>
        <w:t xml:space="preserve">une </w:t>
      </w:r>
      <w:r w:rsidRPr="00570261">
        <w:rPr>
          <w:rFonts w:cstheme="minorHAnsi"/>
          <w:i/>
          <w:iCs/>
          <w:sz w:val="36"/>
          <w:szCs w:val="36"/>
          <w:shd w:val="clear" w:color="auto" w:fill="FFFFFF"/>
        </w:rPr>
        <w:t>suggestion</w:t>
      </w:r>
      <w:r>
        <w:rPr>
          <w:rFonts w:cstheme="minorHAnsi"/>
          <w:sz w:val="36"/>
          <w:szCs w:val="36"/>
          <w:shd w:val="clear" w:color="auto" w:fill="FFFFFF"/>
        </w:rPr>
        <w:t>* (« </w:t>
      </w:r>
      <w:r w:rsidRPr="00D91ACD">
        <w:rPr>
          <w:rFonts w:cstheme="minorHAnsi"/>
          <w:i/>
          <w:iCs/>
          <w:sz w:val="36"/>
          <w:szCs w:val="36"/>
          <w:shd w:val="clear" w:color="auto" w:fill="FFFFFF"/>
        </w:rPr>
        <w:t>Votre corps se détend</w:t>
      </w:r>
      <w:r>
        <w:rPr>
          <w:rFonts w:cstheme="minorHAnsi"/>
          <w:sz w:val="36"/>
          <w:szCs w:val="36"/>
          <w:shd w:val="clear" w:color="auto" w:fill="FFFFFF"/>
        </w:rPr>
        <w:t> »)</w:t>
      </w:r>
      <w:r w:rsidR="00570261">
        <w:rPr>
          <w:rFonts w:cstheme="minorHAnsi"/>
          <w:sz w:val="36"/>
          <w:szCs w:val="36"/>
          <w:shd w:val="clear" w:color="auto" w:fill="FFFFFF"/>
        </w:rPr>
        <w:t xml:space="preserve"> en les reliant par un mot (« </w:t>
      </w:r>
      <w:r w:rsidR="00570261" w:rsidRPr="00570261">
        <w:rPr>
          <w:rFonts w:cstheme="minorHAnsi"/>
          <w:i/>
          <w:iCs/>
          <w:sz w:val="36"/>
          <w:szCs w:val="36"/>
          <w:shd w:val="clear" w:color="auto" w:fill="FFFFFF"/>
        </w:rPr>
        <w:t>et </w:t>
      </w:r>
      <w:r w:rsidR="00570261">
        <w:rPr>
          <w:rFonts w:cstheme="minorHAnsi"/>
          <w:sz w:val="36"/>
          <w:szCs w:val="36"/>
          <w:shd w:val="clear" w:color="auto" w:fill="FFFFFF"/>
        </w:rPr>
        <w:t>») ou une expression (« </w:t>
      </w:r>
      <w:r w:rsidR="00570261" w:rsidRPr="00570261">
        <w:rPr>
          <w:rFonts w:cstheme="minorHAnsi"/>
          <w:i/>
          <w:iCs/>
          <w:sz w:val="36"/>
          <w:szCs w:val="36"/>
          <w:shd w:val="clear" w:color="auto" w:fill="FFFFFF"/>
        </w:rPr>
        <w:t>et peut-être que</w:t>
      </w:r>
      <w:r w:rsidR="00570261">
        <w:rPr>
          <w:rFonts w:cstheme="minorHAnsi"/>
          <w:sz w:val="36"/>
          <w:szCs w:val="36"/>
          <w:shd w:val="clear" w:color="auto" w:fill="FFFFFF"/>
        </w:rPr>
        <w:t xml:space="preserve">, </w:t>
      </w:r>
      <w:r w:rsidR="00570261" w:rsidRPr="00F4522B">
        <w:rPr>
          <w:rFonts w:cstheme="minorHAnsi"/>
          <w:i/>
          <w:iCs/>
          <w:sz w:val="36"/>
          <w:szCs w:val="36"/>
          <w:shd w:val="clear" w:color="auto" w:fill="FFFFFF"/>
        </w:rPr>
        <w:t>et tandis que, etc</w:t>
      </w:r>
      <w:r w:rsidR="00570261">
        <w:rPr>
          <w:rFonts w:cstheme="minorHAnsi"/>
          <w:sz w:val="36"/>
          <w:szCs w:val="36"/>
          <w:shd w:val="clear" w:color="auto" w:fill="FFFFFF"/>
        </w:rPr>
        <w:t>. ». Par exemple : « </w:t>
      </w:r>
      <w:r w:rsidR="00570261" w:rsidRPr="00570261">
        <w:rPr>
          <w:rFonts w:cstheme="minorHAnsi"/>
          <w:i/>
          <w:iCs/>
          <w:sz w:val="36"/>
          <w:szCs w:val="36"/>
          <w:shd w:val="clear" w:color="auto" w:fill="FFFFFF"/>
        </w:rPr>
        <w:t>Et tandis que votre corps s’installe dans ce fauteuil, vos paupières deviennent de plus en plus lourdes…</w:t>
      </w:r>
      <w:r w:rsidR="00570261">
        <w:rPr>
          <w:rFonts w:cstheme="minorHAnsi"/>
          <w:sz w:val="36"/>
          <w:szCs w:val="36"/>
          <w:shd w:val="clear" w:color="auto" w:fill="FFFFFF"/>
        </w:rPr>
        <w:t xml:space="preserve"> ». </w:t>
      </w:r>
    </w:p>
    <w:p w14:paraId="525E227D" w14:textId="4DAF49FB" w:rsidR="009473F1" w:rsidRDefault="009473F1" w:rsidP="00DD3B1C">
      <w:pPr>
        <w:shd w:val="clear" w:color="auto" w:fill="FFFFFF" w:themeFill="background1"/>
        <w:rPr>
          <w:b/>
          <w:sz w:val="36"/>
          <w:szCs w:val="36"/>
        </w:rPr>
      </w:pPr>
      <w:r>
        <w:rPr>
          <w:rFonts w:cstheme="minorHAnsi"/>
          <w:b/>
          <w:bCs/>
          <w:sz w:val="36"/>
          <w:szCs w:val="36"/>
          <w:shd w:val="clear" w:color="auto" w:fill="FFFFFF"/>
        </w:rPr>
        <w:t>« Impression de déjà vu » : « </w:t>
      </w:r>
      <w:r w:rsidRPr="009473F1">
        <w:rPr>
          <w:bCs/>
          <w:i/>
          <w:iCs/>
          <w:sz w:val="36"/>
          <w:szCs w:val="36"/>
        </w:rPr>
        <w:t xml:space="preserve">Impression subjective </w:t>
      </w:r>
      <w:r w:rsidR="00F4522B" w:rsidRPr="009473F1">
        <w:rPr>
          <w:bCs/>
          <w:i/>
          <w:iCs/>
          <w:sz w:val="36"/>
          <w:szCs w:val="36"/>
        </w:rPr>
        <w:t>(</w:t>
      </w:r>
      <w:r w:rsidR="00F4522B" w:rsidRPr="00F4522B">
        <w:rPr>
          <w:bCs/>
          <w:sz w:val="36"/>
          <w:szCs w:val="36"/>
        </w:rPr>
        <w:t>ressentie</w:t>
      </w:r>
      <w:r w:rsidRPr="00F4522B">
        <w:rPr>
          <w:bCs/>
          <w:sz w:val="36"/>
          <w:szCs w:val="36"/>
        </w:rPr>
        <w:t xml:space="preserve"> et décrite par le sujet lui-même</w:t>
      </w:r>
      <w:r w:rsidRPr="009473F1">
        <w:rPr>
          <w:bCs/>
          <w:i/>
          <w:iCs/>
          <w:sz w:val="36"/>
          <w:szCs w:val="36"/>
        </w:rPr>
        <w:t>) et inappropriée de familiarité vis-à-vis de l’expérience en cours, sans toutefois être associée à un souvenir précis.</w:t>
      </w:r>
      <w:r>
        <w:rPr>
          <w:bCs/>
          <w:sz w:val="36"/>
          <w:szCs w:val="36"/>
        </w:rPr>
        <w:t> » (</w:t>
      </w:r>
      <w:r w:rsidRPr="00F4522B">
        <w:rPr>
          <w:bCs/>
          <w:sz w:val="36"/>
          <w:szCs w:val="36"/>
          <w:u w:val="single"/>
        </w:rPr>
        <w:t>Vernon Neppe</w:t>
      </w:r>
      <w:r>
        <w:rPr>
          <w:bCs/>
          <w:sz w:val="36"/>
          <w:szCs w:val="36"/>
        </w:rPr>
        <w:t>*) </w:t>
      </w:r>
      <w:r w:rsidRPr="009473F1">
        <w:rPr>
          <w:b/>
          <w:sz w:val="36"/>
          <w:szCs w:val="36"/>
        </w:rPr>
        <w:t>IH 06 2023</w:t>
      </w:r>
    </w:p>
    <w:p w14:paraId="5150BEF6" w14:textId="1B0A4D35" w:rsidR="009B0EC5" w:rsidRPr="006F1CD6" w:rsidRDefault="00823EFE" w:rsidP="00DD3B1C">
      <w:pPr>
        <w:shd w:val="clear" w:color="auto" w:fill="FFFFFF" w:themeFill="background1"/>
        <w:rPr>
          <w:rFonts w:cstheme="minorHAnsi"/>
          <w:bCs/>
          <w:sz w:val="36"/>
          <w:szCs w:val="36"/>
          <w:shd w:val="clear" w:color="auto" w:fill="FFFFFF"/>
        </w:rPr>
      </w:pPr>
      <w:bookmarkStart w:id="397" w:name="_Hlk152836882"/>
      <w:r>
        <w:rPr>
          <w:b/>
          <w:sz w:val="36"/>
          <w:szCs w:val="36"/>
        </w:rPr>
        <w:t xml:space="preserve">« Imprit » : </w:t>
      </w:r>
      <w:bookmarkStart w:id="398" w:name="_Hlk152836290"/>
      <w:r w:rsidR="006F1CD6" w:rsidRPr="006F1CD6">
        <w:rPr>
          <w:bCs/>
          <w:sz w:val="36"/>
          <w:szCs w:val="36"/>
        </w:rPr>
        <w:t xml:space="preserve">Pour </w:t>
      </w:r>
      <w:r w:rsidR="006F1CD6" w:rsidRPr="00F4522B">
        <w:rPr>
          <w:bCs/>
          <w:sz w:val="36"/>
          <w:szCs w:val="36"/>
          <w:u w:val="single"/>
        </w:rPr>
        <w:t>David Chee</w:t>
      </w:r>
      <w:r w:rsidR="006F1CD6" w:rsidRPr="006F1CD6">
        <w:rPr>
          <w:bCs/>
          <w:i/>
          <w:iCs/>
          <w:sz w:val="36"/>
          <w:szCs w:val="36"/>
          <w:u w:val="single"/>
        </w:rPr>
        <w:t>k</w:t>
      </w:r>
      <w:r w:rsidR="006F1CD6" w:rsidRPr="006F1CD6">
        <w:rPr>
          <w:bCs/>
          <w:sz w:val="36"/>
          <w:szCs w:val="36"/>
        </w:rPr>
        <w:t>*</w:t>
      </w:r>
      <w:r w:rsidR="006F1CD6">
        <w:rPr>
          <w:b/>
          <w:sz w:val="36"/>
          <w:szCs w:val="36"/>
        </w:rPr>
        <w:t xml:space="preserve"> </w:t>
      </w:r>
      <w:r w:rsidR="006F1CD6" w:rsidRPr="006F1CD6">
        <w:rPr>
          <w:bCs/>
          <w:sz w:val="36"/>
          <w:szCs w:val="36"/>
        </w:rPr>
        <w:t xml:space="preserve">il s’agit d’une sorte de </w:t>
      </w:r>
      <w:r w:rsidR="006F1CD6" w:rsidRPr="006F1CD6">
        <w:rPr>
          <w:bCs/>
          <w:i/>
          <w:iCs/>
          <w:sz w:val="36"/>
          <w:szCs w:val="36"/>
        </w:rPr>
        <w:t>suggestion post</w:t>
      </w:r>
      <w:r w:rsidR="006F1CD6">
        <w:rPr>
          <w:bCs/>
          <w:i/>
          <w:iCs/>
          <w:sz w:val="36"/>
          <w:szCs w:val="36"/>
        </w:rPr>
        <w:t>-</w:t>
      </w:r>
      <w:r w:rsidR="006F1CD6" w:rsidRPr="006F1CD6">
        <w:rPr>
          <w:bCs/>
          <w:i/>
          <w:iCs/>
          <w:sz w:val="36"/>
          <w:szCs w:val="36"/>
        </w:rPr>
        <w:t>hypnotique</w:t>
      </w:r>
      <w:r w:rsidR="006F1CD6">
        <w:rPr>
          <w:bCs/>
          <w:sz w:val="36"/>
          <w:szCs w:val="36"/>
        </w:rPr>
        <w:t xml:space="preserve">* de type </w:t>
      </w:r>
      <w:r w:rsidR="006F1CD6" w:rsidRPr="006F1CD6">
        <w:rPr>
          <w:bCs/>
          <w:i/>
          <w:iCs/>
          <w:sz w:val="36"/>
          <w:szCs w:val="36"/>
        </w:rPr>
        <w:t>pensée limitante</w:t>
      </w:r>
      <w:r w:rsidR="006F1CD6">
        <w:rPr>
          <w:bCs/>
          <w:sz w:val="36"/>
          <w:szCs w:val="36"/>
        </w:rPr>
        <w:t>* implantée dans l’inconscient à l’occasion d’un moment de faiblesse psychique (</w:t>
      </w:r>
      <w:r w:rsidR="006F1CD6" w:rsidRPr="006F1CD6">
        <w:rPr>
          <w:bCs/>
          <w:i/>
          <w:iCs/>
          <w:sz w:val="36"/>
          <w:szCs w:val="36"/>
        </w:rPr>
        <w:t>hypersuggestibilité</w:t>
      </w:r>
      <w:r w:rsidR="006F1CD6">
        <w:rPr>
          <w:bCs/>
          <w:sz w:val="36"/>
          <w:szCs w:val="36"/>
        </w:rPr>
        <w:t xml:space="preserve">*) ou de formulations répétées dans l’enfance ou plus tard. </w:t>
      </w:r>
      <w:bookmarkEnd w:id="397"/>
      <w:r w:rsidR="006F1CD6" w:rsidRPr="006F1CD6">
        <w:rPr>
          <w:b/>
          <w:sz w:val="36"/>
          <w:szCs w:val="36"/>
        </w:rPr>
        <w:t>IH 12 2023</w:t>
      </w:r>
    </w:p>
    <w:bookmarkEnd w:id="398"/>
    <w:p w14:paraId="7DEA4098" w14:textId="5593DBCB" w:rsidR="00231169" w:rsidRPr="00231169" w:rsidRDefault="00231169" w:rsidP="00231169">
      <w:pPr>
        <w:pStyle w:val="Titre3"/>
        <w:shd w:val="clear" w:color="auto" w:fill="FFFFFF" w:themeFill="background1"/>
        <w:spacing w:before="300" w:after="300"/>
        <w:textAlignment w:val="baseline"/>
        <w:rPr>
          <w:rFonts w:asciiTheme="minorHAnsi" w:eastAsia="Times New Roman" w:hAnsiTheme="minorHAnsi" w:cstheme="minorHAnsi"/>
          <w:color w:val="auto"/>
          <w:sz w:val="36"/>
          <w:szCs w:val="36"/>
          <w:lang w:eastAsia="fr-FR"/>
        </w:rPr>
      </w:pPr>
      <w:r w:rsidRPr="00231169">
        <w:rPr>
          <w:rFonts w:asciiTheme="minorHAnsi" w:hAnsiTheme="minorHAnsi" w:cstheme="minorHAnsi"/>
          <w:b/>
          <w:bCs/>
          <w:color w:val="202124"/>
          <w:sz w:val="36"/>
          <w:szCs w:val="36"/>
          <w:shd w:val="clear" w:color="auto" w:fill="FFFFFF"/>
        </w:rPr>
        <w:t xml:space="preserve">« Impulsion » : </w:t>
      </w:r>
      <w:r w:rsidRPr="00231169">
        <w:rPr>
          <w:rFonts w:asciiTheme="minorHAnsi" w:eastAsia="Times New Roman" w:hAnsiTheme="minorHAnsi" w:cstheme="minorHAnsi"/>
          <w:color w:val="auto"/>
          <w:sz w:val="36"/>
          <w:szCs w:val="36"/>
          <w:lang w:eastAsia="fr-FR"/>
        </w:rPr>
        <w:t>Besoin soudain et irrépressible</w:t>
      </w:r>
      <w:r>
        <w:rPr>
          <w:rFonts w:asciiTheme="minorHAnsi" w:eastAsia="Times New Roman" w:hAnsiTheme="minorHAnsi" w:cstheme="minorHAnsi"/>
          <w:color w:val="auto"/>
          <w:sz w:val="36"/>
          <w:szCs w:val="36"/>
          <w:lang w:eastAsia="fr-FR"/>
        </w:rPr>
        <w:t xml:space="preserve"> (</w:t>
      </w:r>
      <w:r w:rsidRPr="00F4522B">
        <w:rPr>
          <w:rFonts w:asciiTheme="minorHAnsi" w:eastAsia="Times New Roman" w:hAnsiTheme="minorHAnsi" w:cstheme="minorHAnsi"/>
          <w:color w:val="auto"/>
          <w:sz w:val="36"/>
          <w:szCs w:val="36"/>
          <w:lang w:eastAsia="fr-FR"/>
        </w:rPr>
        <w:t>à la différence de la</w:t>
      </w:r>
      <w:r w:rsidRPr="00231169">
        <w:rPr>
          <w:rFonts w:asciiTheme="minorHAnsi" w:eastAsia="Times New Roman" w:hAnsiTheme="minorHAnsi" w:cstheme="minorHAnsi"/>
          <w:i/>
          <w:iCs/>
          <w:color w:val="auto"/>
          <w:sz w:val="36"/>
          <w:szCs w:val="36"/>
          <w:lang w:eastAsia="fr-FR"/>
        </w:rPr>
        <w:t xml:space="preserve"> compulsion</w:t>
      </w:r>
      <w:r>
        <w:rPr>
          <w:rFonts w:asciiTheme="minorHAnsi" w:eastAsia="Times New Roman" w:hAnsiTheme="minorHAnsi" w:cstheme="minorHAnsi"/>
          <w:i/>
          <w:iCs/>
          <w:color w:val="auto"/>
          <w:sz w:val="36"/>
          <w:szCs w:val="36"/>
          <w:lang w:eastAsia="fr-FR"/>
        </w:rPr>
        <w:t>*</w:t>
      </w:r>
      <w:r w:rsidRPr="00231169">
        <w:rPr>
          <w:rFonts w:asciiTheme="minorHAnsi" w:eastAsia="Times New Roman" w:hAnsiTheme="minorHAnsi" w:cstheme="minorHAnsi"/>
          <w:i/>
          <w:iCs/>
          <w:color w:val="auto"/>
          <w:sz w:val="36"/>
          <w:szCs w:val="36"/>
          <w:lang w:eastAsia="fr-FR"/>
        </w:rPr>
        <w:t xml:space="preserve"> </w:t>
      </w:r>
      <w:r w:rsidRPr="00F4522B">
        <w:rPr>
          <w:rFonts w:asciiTheme="minorHAnsi" w:eastAsia="Times New Roman" w:hAnsiTheme="minorHAnsi" w:cstheme="minorHAnsi"/>
          <w:color w:val="auto"/>
          <w:sz w:val="36"/>
          <w:szCs w:val="36"/>
          <w:lang w:eastAsia="fr-FR"/>
        </w:rPr>
        <w:t>à laquelle il est possible de résister</w:t>
      </w:r>
      <w:r>
        <w:rPr>
          <w:rFonts w:asciiTheme="minorHAnsi" w:eastAsia="Times New Roman" w:hAnsiTheme="minorHAnsi" w:cstheme="minorHAnsi"/>
          <w:color w:val="auto"/>
          <w:sz w:val="36"/>
          <w:szCs w:val="36"/>
          <w:lang w:eastAsia="fr-FR"/>
        </w:rPr>
        <w:t>)</w:t>
      </w:r>
      <w:r w:rsidRPr="00231169">
        <w:rPr>
          <w:rFonts w:asciiTheme="minorHAnsi" w:eastAsia="Times New Roman" w:hAnsiTheme="minorHAnsi" w:cstheme="minorHAnsi"/>
          <w:color w:val="auto"/>
          <w:sz w:val="36"/>
          <w:szCs w:val="36"/>
          <w:lang w:eastAsia="fr-FR"/>
        </w:rPr>
        <w:t xml:space="preserve"> d'accomplir un acte irraisonné, souvent dangereux ou préjudiciable.</w:t>
      </w:r>
    </w:p>
    <w:p w14:paraId="325BD4F4" w14:textId="4F8F0FCB" w:rsidR="00F035C5" w:rsidRDefault="00F035C5" w:rsidP="00A27BB5">
      <w:pPr>
        <w:rPr>
          <w:rFonts w:cstheme="minorHAnsi"/>
          <w:b/>
          <w:bCs/>
          <w:sz w:val="36"/>
          <w:szCs w:val="36"/>
          <w:shd w:val="clear" w:color="auto" w:fill="FFFFFF"/>
        </w:rPr>
      </w:pPr>
      <w:r>
        <w:rPr>
          <w:rFonts w:cstheme="minorHAnsi"/>
          <w:b/>
          <w:bCs/>
          <w:sz w:val="36"/>
          <w:szCs w:val="36"/>
          <w:shd w:val="clear" w:color="auto" w:fill="FFFFFF"/>
        </w:rPr>
        <w:t xml:space="preserve">« Improser » : </w:t>
      </w:r>
      <w:r w:rsidR="003A22FD">
        <w:rPr>
          <w:rFonts w:cstheme="minorHAnsi"/>
          <w:sz w:val="36"/>
          <w:szCs w:val="36"/>
          <w:shd w:val="clear" w:color="auto" w:fill="FFFFFF"/>
        </w:rPr>
        <w:t>I</w:t>
      </w:r>
      <w:r w:rsidRPr="00F035C5">
        <w:rPr>
          <w:rFonts w:cstheme="minorHAnsi"/>
          <w:sz w:val="36"/>
          <w:szCs w:val="36"/>
          <w:shd w:val="clear" w:color="auto" w:fill="FFFFFF"/>
        </w:rPr>
        <w:t>mposer + proposer</w:t>
      </w:r>
      <w:r>
        <w:rPr>
          <w:rFonts w:cstheme="minorHAnsi"/>
          <w:b/>
          <w:bCs/>
          <w:sz w:val="36"/>
          <w:szCs w:val="36"/>
          <w:shd w:val="clear" w:color="auto" w:fill="FFFFFF"/>
        </w:rPr>
        <w:t xml:space="preserve">. </w:t>
      </w:r>
      <w:r w:rsidRPr="00F035C5">
        <w:rPr>
          <w:rFonts w:cstheme="minorHAnsi"/>
          <w:sz w:val="36"/>
          <w:szCs w:val="36"/>
          <w:shd w:val="clear" w:color="auto" w:fill="FFFFFF"/>
        </w:rPr>
        <w:t>Néologisme</w:t>
      </w:r>
      <w:r>
        <w:rPr>
          <w:rFonts w:cstheme="minorHAnsi"/>
          <w:sz w:val="36"/>
          <w:szCs w:val="36"/>
          <w:shd w:val="clear" w:color="auto" w:fill="FFFFFF"/>
        </w:rPr>
        <w:t xml:space="preserve"> de </w:t>
      </w:r>
      <w:r w:rsidRPr="00F4522B">
        <w:rPr>
          <w:rFonts w:cstheme="minorHAnsi"/>
          <w:sz w:val="36"/>
          <w:szCs w:val="36"/>
          <w:u w:val="single"/>
          <w:shd w:val="clear" w:color="auto" w:fill="FFFFFF"/>
        </w:rPr>
        <w:t>Jacques-Antoine Malarewicz</w:t>
      </w:r>
      <w:r>
        <w:rPr>
          <w:rFonts w:cstheme="minorHAnsi"/>
          <w:sz w:val="36"/>
          <w:szCs w:val="36"/>
          <w:shd w:val="clear" w:color="auto" w:fill="FFFFFF"/>
        </w:rPr>
        <w:t>*</w:t>
      </w:r>
      <w:bookmarkEnd w:id="390"/>
      <w:r>
        <w:rPr>
          <w:rFonts w:cstheme="minorHAnsi"/>
          <w:sz w:val="36"/>
          <w:szCs w:val="36"/>
          <w:shd w:val="clear" w:color="auto" w:fill="FFFFFF"/>
        </w:rPr>
        <w:t xml:space="preserve">. </w:t>
      </w:r>
      <w:r w:rsidRPr="00F035C5">
        <w:rPr>
          <w:rFonts w:cstheme="minorHAnsi"/>
          <w:b/>
          <w:bCs/>
          <w:sz w:val="36"/>
          <w:szCs w:val="36"/>
          <w:shd w:val="clear" w:color="auto" w:fill="FFFFFF"/>
        </w:rPr>
        <w:t>IH 02 2022</w:t>
      </w:r>
    </w:p>
    <w:p w14:paraId="5F07FE7A" w14:textId="43681C8D" w:rsidR="00DD5710" w:rsidRPr="00DD5710" w:rsidRDefault="00DD5710" w:rsidP="00A27BB5">
      <w:pPr>
        <w:rPr>
          <w:rFonts w:cstheme="minorHAnsi"/>
          <w:sz w:val="36"/>
          <w:szCs w:val="36"/>
          <w:shd w:val="clear" w:color="auto" w:fill="FFFFFF"/>
        </w:rPr>
      </w:pPr>
      <w:r>
        <w:rPr>
          <w:rFonts w:cstheme="minorHAnsi"/>
          <w:b/>
          <w:bCs/>
          <w:sz w:val="36"/>
          <w:szCs w:val="36"/>
          <w:shd w:val="clear" w:color="auto" w:fill="FFFFFF"/>
        </w:rPr>
        <w:t xml:space="preserve">« Impuissance acquise » : </w:t>
      </w:r>
      <w:r w:rsidRPr="00DD5710">
        <w:rPr>
          <w:rFonts w:cstheme="minorHAnsi"/>
          <w:sz w:val="36"/>
          <w:szCs w:val="36"/>
          <w:shd w:val="clear" w:color="auto" w:fill="FFFFFF" w:themeFill="background1"/>
        </w:rPr>
        <w:t xml:space="preserve">Sentiment d'impuissance permanente et générale qui résulte du vécu d'un animal, humain ou non-humain. Ce sentiment </w:t>
      </w:r>
      <w:r>
        <w:rPr>
          <w:rFonts w:cstheme="minorHAnsi"/>
          <w:sz w:val="36"/>
          <w:szCs w:val="36"/>
          <w:shd w:val="clear" w:color="auto" w:fill="FFFFFF" w:themeFill="background1"/>
        </w:rPr>
        <w:t>(</w:t>
      </w:r>
      <w:r w:rsidRPr="00F4522B">
        <w:rPr>
          <w:rFonts w:cstheme="minorHAnsi"/>
          <w:sz w:val="36"/>
          <w:szCs w:val="36"/>
          <w:shd w:val="clear" w:color="auto" w:fill="FFFFFF" w:themeFill="background1"/>
        </w:rPr>
        <w:t xml:space="preserve">étudié par </w:t>
      </w:r>
      <w:r w:rsidRPr="00F4522B">
        <w:rPr>
          <w:rFonts w:cstheme="minorHAnsi"/>
          <w:sz w:val="36"/>
          <w:szCs w:val="36"/>
          <w:u w:val="single"/>
          <w:shd w:val="clear" w:color="auto" w:fill="FFFFFF" w:themeFill="background1"/>
        </w:rPr>
        <w:t>Martin Seligman</w:t>
      </w:r>
      <w:r w:rsidRPr="00F4522B">
        <w:rPr>
          <w:rFonts w:cstheme="minorHAnsi"/>
          <w:sz w:val="36"/>
          <w:szCs w:val="36"/>
          <w:shd w:val="clear" w:color="auto" w:fill="FFFFFF" w:themeFill="background1"/>
        </w:rPr>
        <w:t>* dans les années 1960</w:t>
      </w:r>
      <w:r>
        <w:rPr>
          <w:rFonts w:cstheme="minorHAnsi"/>
          <w:sz w:val="36"/>
          <w:szCs w:val="36"/>
          <w:shd w:val="clear" w:color="auto" w:fill="FFFFFF" w:themeFill="background1"/>
        </w:rPr>
        <w:t xml:space="preserve">) </w:t>
      </w:r>
      <w:r w:rsidRPr="00DD5710">
        <w:rPr>
          <w:rFonts w:cstheme="minorHAnsi"/>
          <w:sz w:val="36"/>
          <w:szCs w:val="36"/>
          <w:shd w:val="clear" w:color="auto" w:fill="FFFFFF" w:themeFill="background1"/>
        </w:rPr>
        <w:t>est provoqué par le fait d'être plongé, de façon durable ou répétée, dans des situations sur lesquelles l'individu ne peut agir et auxquelles il ne peut échapper. </w:t>
      </w:r>
      <w:r w:rsidRPr="00DD5710">
        <w:rPr>
          <w:rFonts w:cstheme="minorHAnsi"/>
          <w:sz w:val="36"/>
          <w:szCs w:val="36"/>
          <w:shd w:val="clear" w:color="auto" w:fill="FFFFFF"/>
        </w:rPr>
        <w:t xml:space="preserve"> </w:t>
      </w:r>
    </w:p>
    <w:p w14:paraId="76DC5906" w14:textId="3BF3C479" w:rsidR="00FB48E1" w:rsidRDefault="00FB48E1" w:rsidP="00A27BB5">
      <w:pPr>
        <w:rPr>
          <w:rFonts w:cstheme="minorHAnsi"/>
          <w:sz w:val="36"/>
          <w:szCs w:val="36"/>
          <w:shd w:val="clear" w:color="auto" w:fill="FFFFFF" w:themeFill="background1"/>
        </w:rPr>
      </w:pPr>
      <w:r>
        <w:rPr>
          <w:rFonts w:cstheme="minorHAnsi"/>
          <w:b/>
          <w:bCs/>
          <w:color w:val="202122"/>
          <w:sz w:val="36"/>
          <w:szCs w:val="36"/>
          <w:shd w:val="clear" w:color="auto" w:fill="FFFFFF"/>
        </w:rPr>
        <w:t xml:space="preserve"> « Inattentional blindness » </w:t>
      </w:r>
      <w:r w:rsidRPr="00FB48E1">
        <w:rPr>
          <w:rFonts w:cstheme="minorHAnsi"/>
          <w:color w:val="202122"/>
          <w:sz w:val="36"/>
          <w:szCs w:val="36"/>
          <w:shd w:val="clear" w:color="auto" w:fill="FFFFFF"/>
        </w:rPr>
        <w:t>ou</w:t>
      </w:r>
      <w:r>
        <w:rPr>
          <w:rFonts w:cstheme="minorHAnsi"/>
          <w:b/>
          <w:bCs/>
          <w:color w:val="202122"/>
          <w:sz w:val="36"/>
          <w:szCs w:val="36"/>
          <w:shd w:val="clear" w:color="auto" w:fill="FFFFFF"/>
        </w:rPr>
        <w:t xml:space="preserve"> « Cécité d’inattention » </w:t>
      </w:r>
      <w:r w:rsidRPr="00F77D77">
        <w:rPr>
          <w:rFonts w:cstheme="minorHAnsi"/>
          <w:sz w:val="36"/>
          <w:szCs w:val="36"/>
          <w:shd w:val="clear" w:color="auto" w:fill="FFFFFF" w:themeFill="background1"/>
        </w:rPr>
        <w:t>: Fait d'échouer à remarquer un stimulus pourtant parfaitement visible. Ce stimulus est généralement inattendu, mais il devrait cependant être perçu. Le phénomène se produit typiquement parce que trop d'éléments mobilisent déjà l'attention de l'observateur. </w:t>
      </w:r>
      <w:r>
        <w:rPr>
          <w:rFonts w:cstheme="minorHAnsi"/>
          <w:sz w:val="36"/>
          <w:szCs w:val="36"/>
          <w:shd w:val="clear" w:color="auto" w:fill="FFFFFF" w:themeFill="background1"/>
        </w:rPr>
        <w:t>(</w:t>
      </w:r>
      <w:r w:rsidRPr="000D4A2C">
        <w:rPr>
          <w:rFonts w:cstheme="minorHAnsi"/>
          <w:sz w:val="36"/>
          <w:szCs w:val="36"/>
          <w:shd w:val="clear" w:color="auto" w:fill="FFFFFF" w:themeFill="background1"/>
        </w:rPr>
        <w:t xml:space="preserve">Ex : expérience du </w:t>
      </w:r>
      <w:r w:rsidRPr="000D4A2C">
        <w:rPr>
          <w:rFonts w:cstheme="minorHAnsi"/>
          <w:i/>
          <w:iCs/>
          <w:sz w:val="36"/>
          <w:szCs w:val="36"/>
          <w:shd w:val="clear" w:color="auto" w:fill="FFFFFF" w:themeFill="background1"/>
        </w:rPr>
        <w:t>gorille invisible</w:t>
      </w:r>
      <w:r w:rsidRPr="000D4A2C">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6893AC76" w14:textId="33FBE1C0" w:rsidR="00FA539D" w:rsidRPr="00FA539D" w:rsidRDefault="00FA539D" w:rsidP="00FA539D">
      <w:pPr>
        <w:shd w:val="clear" w:color="auto" w:fill="FFFFFF" w:themeFill="background1"/>
        <w:rPr>
          <w:rFonts w:cstheme="minorHAnsi"/>
          <w:color w:val="000000" w:themeColor="text1"/>
          <w:sz w:val="36"/>
          <w:szCs w:val="36"/>
          <w:shd w:val="clear" w:color="auto" w:fill="FFFFFF" w:themeFill="background1"/>
        </w:rPr>
      </w:pPr>
      <w:bookmarkStart w:id="399" w:name="_Hlk220262944"/>
      <w:r w:rsidRPr="00FA539D">
        <w:rPr>
          <w:rFonts w:cstheme="minorHAnsi"/>
          <w:b/>
          <w:bCs/>
          <w:sz w:val="36"/>
          <w:szCs w:val="36"/>
          <w:shd w:val="clear" w:color="auto" w:fill="FFFFFF" w:themeFill="background1"/>
        </w:rPr>
        <w:t>« Incel</w:t>
      </w:r>
      <w:r w:rsidR="000A081D">
        <w:rPr>
          <w:rFonts w:cstheme="minorHAnsi"/>
          <w:b/>
          <w:bCs/>
          <w:sz w:val="36"/>
          <w:szCs w:val="36"/>
          <w:shd w:val="clear" w:color="auto" w:fill="FFFFFF" w:themeFill="background1"/>
        </w:rPr>
        <w:t>s</w:t>
      </w:r>
      <w:r w:rsidRPr="00FA539D">
        <w:rPr>
          <w:rFonts w:cstheme="minorHAnsi"/>
          <w:b/>
          <w:bCs/>
          <w:sz w:val="36"/>
          <w:szCs w:val="36"/>
          <w:shd w:val="clear" w:color="auto" w:fill="FFFFFF" w:themeFill="background1"/>
        </w:rPr>
        <w:t> » ou « Involuntary celibate »</w:t>
      </w:r>
      <w:r>
        <w:rPr>
          <w:rFonts w:cstheme="minorHAnsi"/>
          <w:sz w:val="36"/>
          <w:szCs w:val="36"/>
          <w:shd w:val="clear" w:color="auto" w:fill="FFFFFF" w:themeFill="background1"/>
        </w:rPr>
        <w:t xml:space="preserve"> : </w:t>
      </w:r>
      <w:r w:rsidRPr="00FA539D">
        <w:rPr>
          <w:rFonts w:cstheme="minorHAnsi"/>
          <w:color w:val="000000" w:themeColor="text1"/>
          <w:sz w:val="36"/>
          <w:szCs w:val="36"/>
          <w:shd w:val="clear" w:color="auto" w:fill="FFFFFF" w:themeFill="background1"/>
        </w:rPr>
        <w:t>Hommes qui se définissent comme étant incapables de trouver une partenaire </w:t>
      </w:r>
      <w:hyperlink r:id="rId199" w:tooltip="Amour" w:history="1">
        <w:r w:rsidRPr="00FA539D">
          <w:rPr>
            <w:rStyle w:val="Lienhypertexte"/>
            <w:rFonts w:cstheme="minorHAnsi"/>
            <w:color w:val="000000" w:themeColor="text1"/>
            <w:sz w:val="36"/>
            <w:szCs w:val="36"/>
            <w:u w:val="none"/>
            <w:shd w:val="clear" w:color="auto" w:fill="FFFFFF" w:themeFill="background1"/>
          </w:rPr>
          <w:t>amoureuse</w:t>
        </w:r>
      </w:hyperlink>
      <w:r w:rsidRPr="00FA539D">
        <w:rPr>
          <w:rFonts w:cstheme="minorHAnsi"/>
          <w:color w:val="000000" w:themeColor="text1"/>
          <w:sz w:val="36"/>
          <w:szCs w:val="36"/>
          <w:shd w:val="clear" w:color="auto" w:fill="FFFFFF" w:themeFill="background1"/>
        </w:rPr>
        <w:t> ou </w:t>
      </w:r>
      <w:hyperlink r:id="rId200" w:history="1">
        <w:r w:rsidRPr="00FA539D">
          <w:rPr>
            <w:rStyle w:val="Lienhypertexte"/>
            <w:rFonts w:cstheme="minorHAnsi"/>
            <w:color w:val="000000" w:themeColor="text1"/>
            <w:sz w:val="36"/>
            <w:szCs w:val="36"/>
            <w:u w:val="none"/>
            <w:shd w:val="clear" w:color="auto" w:fill="FFFFFF" w:themeFill="background1"/>
          </w:rPr>
          <w:t>sexuelle</w:t>
        </w:r>
      </w:hyperlink>
      <w:r w:rsidR="000A081D">
        <w:rPr>
          <w:rFonts w:cstheme="minorHAnsi"/>
          <w:color w:val="000000" w:themeColor="text1"/>
          <w:sz w:val="36"/>
          <w:szCs w:val="36"/>
          <w:shd w:val="clear" w:color="auto" w:fill="FFFFFF" w:themeFill="background1"/>
        </w:rPr>
        <w:t xml:space="preserve"> (</w:t>
      </w:r>
      <w:r w:rsidR="000A081D" w:rsidRPr="000A081D">
        <w:rPr>
          <w:rFonts w:cstheme="minorHAnsi"/>
          <w:color w:val="000000" w:themeColor="text1"/>
          <w:sz w:val="36"/>
          <w:szCs w:val="36"/>
          <w:shd w:val="clear" w:color="auto" w:fill="FFFFFF" w:themeFill="background1"/>
        </w:rPr>
        <w:t>incapacité étant</w:t>
      </w:r>
      <w:r w:rsidR="000A081D">
        <w:rPr>
          <w:rFonts w:cstheme="minorHAnsi"/>
          <w:color w:val="000000" w:themeColor="text1"/>
          <w:sz w:val="36"/>
          <w:szCs w:val="36"/>
          <w:shd w:val="clear" w:color="auto" w:fill="FFFFFF" w:themeFill="background1"/>
          <w:vertAlign w:val="superscript"/>
        </w:rPr>
        <w:t xml:space="preserve"> </w:t>
      </w:r>
      <w:r w:rsidR="000A081D" w:rsidRPr="000A081D">
        <w:rPr>
          <w:rFonts w:cstheme="minorHAnsi"/>
          <w:color w:val="000000" w:themeColor="text1"/>
          <w:sz w:val="36"/>
          <w:szCs w:val="36"/>
          <w:shd w:val="clear" w:color="auto" w:fill="FFFFFF" w:themeFill="background1"/>
        </w:rPr>
        <w:t>attribué</w:t>
      </w:r>
      <w:r w:rsidR="000A081D">
        <w:rPr>
          <w:rFonts w:cstheme="minorHAnsi"/>
          <w:color w:val="000000" w:themeColor="text1"/>
          <w:sz w:val="36"/>
          <w:szCs w:val="36"/>
          <w:shd w:val="clear" w:color="auto" w:fill="FFFFFF" w:themeFill="background1"/>
        </w:rPr>
        <w:t>e</w:t>
      </w:r>
      <w:r w:rsidR="000A081D" w:rsidRPr="000A081D">
        <w:rPr>
          <w:rFonts w:cstheme="minorHAnsi"/>
          <w:color w:val="000000" w:themeColor="text1"/>
          <w:sz w:val="36"/>
          <w:szCs w:val="36"/>
          <w:shd w:val="clear" w:color="auto" w:fill="FFFFFF" w:themeFill="background1"/>
        </w:rPr>
        <w:t xml:space="preserve"> au rejet des femmes</w:t>
      </w:r>
      <w:r w:rsidR="000A081D">
        <w:rPr>
          <w:rFonts w:cstheme="minorHAnsi"/>
          <w:color w:val="000000" w:themeColor="text1"/>
          <w:sz w:val="36"/>
          <w:szCs w:val="36"/>
          <w:shd w:val="clear" w:color="auto" w:fill="FFFFFF" w:themeFill="background1"/>
        </w:rPr>
        <w:t xml:space="preserve">). </w:t>
      </w:r>
    </w:p>
    <w:bookmarkEnd w:id="399"/>
    <w:p w14:paraId="7AB6F68B" w14:textId="253405D2" w:rsidR="00FD4587" w:rsidRPr="00FD4587" w:rsidRDefault="00FD4587" w:rsidP="00FD4587">
      <w:pPr>
        <w:shd w:val="clear" w:color="auto" w:fill="FFFFFF" w:themeFill="background1"/>
        <w:rPr>
          <w:rFonts w:cstheme="minorHAnsi"/>
          <w:color w:val="000000" w:themeColor="text1"/>
          <w:sz w:val="36"/>
          <w:szCs w:val="36"/>
          <w:shd w:val="clear" w:color="auto" w:fill="FFFFFF" w:themeFill="background1"/>
        </w:rPr>
      </w:pPr>
      <w:r w:rsidRPr="00FD4587">
        <w:rPr>
          <w:rFonts w:cstheme="minorHAnsi"/>
          <w:b/>
          <w:bCs/>
          <w:sz w:val="36"/>
          <w:szCs w:val="36"/>
          <w:shd w:val="clear" w:color="auto" w:fill="FFFFFF" w:themeFill="background1"/>
        </w:rPr>
        <w:t>« Inconscient » </w:t>
      </w:r>
      <w:r>
        <w:rPr>
          <w:rFonts w:cstheme="minorHAnsi"/>
          <w:sz w:val="36"/>
          <w:szCs w:val="36"/>
          <w:shd w:val="clear" w:color="auto" w:fill="FFFFFF" w:themeFill="background1"/>
        </w:rPr>
        <w:t xml:space="preserve">: Pour les neurosciences : ensemble des traitements des informations notamment sensorielles, avant -ou sans- que certaines d’entre elles ne deviennent conscientes. Pour la psychanalyse : </w:t>
      </w:r>
      <w:r w:rsidRPr="00FD4587">
        <w:rPr>
          <w:rFonts w:cstheme="minorHAnsi"/>
          <w:color w:val="000000" w:themeColor="text1"/>
          <w:sz w:val="36"/>
          <w:szCs w:val="36"/>
          <w:shd w:val="clear" w:color="auto" w:fill="FFFFFF"/>
        </w:rPr>
        <w:t>zone de notre esprit où sont stockés une foule de souvenirs, de fantasmes, de désirs inavouables, que nous ne pouvons pas atteindre car une résistance en nous s'y oppose.</w:t>
      </w:r>
      <w:r>
        <w:rPr>
          <w:rFonts w:cstheme="minorHAnsi"/>
          <w:color w:val="000000" w:themeColor="text1"/>
          <w:sz w:val="36"/>
          <w:szCs w:val="36"/>
          <w:shd w:val="clear" w:color="auto" w:fill="FFFFFF"/>
        </w:rPr>
        <w:t xml:space="preserve"> Pour </w:t>
      </w:r>
      <w:r w:rsidRPr="00E53BF7">
        <w:rPr>
          <w:rFonts w:cstheme="minorHAnsi"/>
          <w:color w:val="000000" w:themeColor="text1"/>
          <w:sz w:val="36"/>
          <w:szCs w:val="36"/>
          <w:u w:val="single"/>
          <w:shd w:val="clear" w:color="auto" w:fill="FFFFFF"/>
        </w:rPr>
        <w:t>Milton H. Erickson</w:t>
      </w:r>
      <w:r>
        <w:rPr>
          <w:rFonts w:cstheme="minorHAnsi"/>
          <w:color w:val="000000" w:themeColor="text1"/>
          <w:sz w:val="36"/>
          <w:szCs w:val="36"/>
          <w:shd w:val="clear" w:color="auto" w:fill="FFFFFF"/>
        </w:rPr>
        <w:t xml:space="preserve">* : Réservoir de </w:t>
      </w:r>
      <w:r w:rsidRPr="00FD4587">
        <w:rPr>
          <w:rFonts w:cstheme="minorHAnsi"/>
          <w:i/>
          <w:iCs/>
          <w:color w:val="000000" w:themeColor="text1"/>
          <w:sz w:val="36"/>
          <w:szCs w:val="36"/>
          <w:shd w:val="clear" w:color="auto" w:fill="FFFFFF"/>
        </w:rPr>
        <w:t>ressources</w:t>
      </w:r>
      <w:r>
        <w:rPr>
          <w:rFonts w:cstheme="minorHAnsi"/>
          <w:color w:val="000000" w:themeColor="text1"/>
          <w:sz w:val="36"/>
          <w:szCs w:val="36"/>
          <w:shd w:val="clear" w:color="auto" w:fill="FFFFFF"/>
        </w:rPr>
        <w:t>* (apprentissages, expériences de vie</w:t>
      </w:r>
      <w:r w:rsidR="00CD0273">
        <w:rPr>
          <w:rFonts w:cstheme="minorHAnsi"/>
          <w:color w:val="000000" w:themeColor="text1"/>
          <w:sz w:val="36"/>
          <w:szCs w:val="36"/>
          <w:shd w:val="clear" w:color="auto" w:fill="FFFFFF"/>
        </w:rPr>
        <w:t xml:space="preserve"> affectives et intellectuelles</w:t>
      </w:r>
      <w:r>
        <w:rPr>
          <w:rFonts w:cstheme="minorHAnsi"/>
          <w:color w:val="000000" w:themeColor="text1"/>
          <w:sz w:val="36"/>
          <w:szCs w:val="36"/>
          <w:shd w:val="clear" w:color="auto" w:fill="FFFFFF"/>
        </w:rPr>
        <w:t>, etc.).</w:t>
      </w:r>
    </w:p>
    <w:p w14:paraId="674AD8A2" w14:textId="670354A0" w:rsidR="00DC0F0D" w:rsidRDefault="00DC0F0D" w:rsidP="00A27BB5">
      <w:pPr>
        <w:rPr>
          <w:rFonts w:cstheme="minorHAnsi"/>
          <w:sz w:val="36"/>
          <w:szCs w:val="36"/>
          <w:shd w:val="clear" w:color="auto" w:fill="FFFFFF" w:themeFill="background1"/>
        </w:rPr>
      </w:pPr>
      <w:r>
        <w:rPr>
          <w:rFonts w:cstheme="minorHAnsi"/>
          <w:sz w:val="36"/>
          <w:szCs w:val="36"/>
          <w:shd w:val="clear" w:color="auto" w:fill="FFFFFF" w:themeFill="background1"/>
        </w:rPr>
        <w:t>« </w:t>
      </w:r>
      <w:r w:rsidRPr="00DC0F0D">
        <w:rPr>
          <w:rFonts w:cstheme="minorHAnsi"/>
          <w:b/>
          <w:bCs/>
          <w:sz w:val="36"/>
          <w:szCs w:val="36"/>
          <w:shd w:val="clear" w:color="auto" w:fill="FFFFFF" w:themeFill="background1"/>
        </w:rPr>
        <w:t>Inconscient cognitif</w:t>
      </w:r>
      <w:r>
        <w:rPr>
          <w:rFonts w:cstheme="minorHAnsi"/>
          <w:sz w:val="36"/>
          <w:szCs w:val="36"/>
          <w:shd w:val="clear" w:color="auto" w:fill="FFFFFF" w:themeFill="background1"/>
        </w:rPr>
        <w:t xml:space="preserve"> » : Ensemble des opérations mentales effectuées dans notre cerveau sans que nous en ayons conscience. </w:t>
      </w:r>
    </w:p>
    <w:p w14:paraId="6828EC8C" w14:textId="0A0EB77F" w:rsidR="00AE25F5" w:rsidRDefault="00AE25F5" w:rsidP="00A27BB5">
      <w:pPr>
        <w:rPr>
          <w:rFonts w:cstheme="minorHAnsi"/>
          <w:sz w:val="36"/>
          <w:szCs w:val="36"/>
          <w:shd w:val="clear" w:color="auto" w:fill="FFFFFF" w:themeFill="background1"/>
        </w:rPr>
      </w:pPr>
      <w:r w:rsidRPr="00AE25F5">
        <w:rPr>
          <w:rFonts w:cstheme="minorHAnsi"/>
          <w:b/>
          <w:bCs/>
          <w:sz w:val="36"/>
          <w:szCs w:val="36"/>
          <w:shd w:val="clear" w:color="auto" w:fill="FFFFFF" w:themeFill="background1"/>
        </w:rPr>
        <w:t>« Incrétine »</w:t>
      </w:r>
      <w:r>
        <w:rPr>
          <w:rFonts w:cstheme="minorHAnsi"/>
          <w:sz w:val="36"/>
          <w:szCs w:val="36"/>
          <w:shd w:val="clear" w:color="auto" w:fill="FFFFFF" w:themeFill="background1"/>
        </w:rPr>
        <w:t> : Hormones gastro-intestinales (</w:t>
      </w:r>
      <w:r w:rsidRPr="00F4522B">
        <w:rPr>
          <w:rFonts w:cstheme="minorHAnsi"/>
          <w:sz w:val="36"/>
          <w:szCs w:val="36"/>
          <w:shd w:val="clear" w:color="auto" w:fill="FFFFFF" w:themeFill="background1"/>
        </w:rPr>
        <w:t>GLP-1</w:t>
      </w:r>
      <w:r>
        <w:rPr>
          <w:rFonts w:cstheme="minorHAnsi"/>
          <w:sz w:val="36"/>
          <w:szCs w:val="36"/>
          <w:shd w:val="clear" w:color="auto" w:fill="FFFFFF" w:themeFill="background1"/>
        </w:rPr>
        <w:t>* et GIP</w:t>
      </w:r>
      <w:r w:rsidR="00E53BF7">
        <w:rPr>
          <w:rFonts w:cstheme="minorHAnsi"/>
          <w:sz w:val="36"/>
          <w:szCs w:val="36"/>
          <w:shd w:val="clear" w:color="auto" w:fill="FFFFFF" w:themeFill="background1"/>
        </w:rPr>
        <w:t>)</w:t>
      </w:r>
      <w:r>
        <w:rPr>
          <w:rFonts w:cstheme="minorHAnsi"/>
          <w:sz w:val="36"/>
          <w:szCs w:val="36"/>
          <w:shd w:val="clear" w:color="auto" w:fill="FFFFFF" w:themeFill="background1"/>
        </w:rPr>
        <w:t>, sécrétées par les cellules entéro-endocrines de l’estomac, du pancréas de l’intestin grêle</w:t>
      </w:r>
      <w:r w:rsidR="00E53BF7">
        <w:rPr>
          <w:rFonts w:cstheme="minorHAnsi"/>
          <w:sz w:val="36"/>
          <w:szCs w:val="36"/>
          <w:shd w:val="clear" w:color="auto" w:fill="FFFFFF" w:themeFill="background1"/>
        </w:rPr>
        <w:t>,</w:t>
      </w:r>
      <w:r>
        <w:rPr>
          <w:rFonts w:cstheme="minorHAnsi"/>
          <w:sz w:val="36"/>
          <w:szCs w:val="36"/>
          <w:shd w:val="clear" w:color="auto" w:fill="FFFFFF" w:themeFill="background1"/>
        </w:rPr>
        <w:t xml:space="preserve"> qui agissent sur l’insuline, le glucagon et la vidange intestinale. </w:t>
      </w:r>
    </w:p>
    <w:p w14:paraId="119E56C2" w14:textId="73AA089C" w:rsidR="001B0BC3" w:rsidRPr="001B0BC3" w:rsidRDefault="001B0BC3" w:rsidP="00A27BB5">
      <w:pPr>
        <w:rPr>
          <w:rFonts w:cstheme="minorHAnsi"/>
          <w:color w:val="202122"/>
          <w:sz w:val="36"/>
          <w:szCs w:val="36"/>
          <w:shd w:val="clear" w:color="auto" w:fill="FFFFFF"/>
        </w:rPr>
      </w:pPr>
      <w:r w:rsidRPr="001B0BC3">
        <w:rPr>
          <w:rFonts w:cstheme="minorHAnsi"/>
          <w:b/>
          <w:bCs/>
          <w:color w:val="202122"/>
          <w:sz w:val="36"/>
          <w:szCs w:val="36"/>
          <w:shd w:val="clear" w:color="auto" w:fill="FFFFFF"/>
        </w:rPr>
        <w:t xml:space="preserve"> </w:t>
      </w:r>
      <w:bookmarkStart w:id="400" w:name="_Hlk181354312"/>
      <w:r w:rsidRPr="001B0BC3">
        <w:rPr>
          <w:rFonts w:cstheme="minorHAnsi"/>
          <w:b/>
          <w:bCs/>
          <w:color w:val="202122"/>
          <w:sz w:val="36"/>
          <w:szCs w:val="36"/>
          <w:shd w:val="clear" w:color="auto" w:fill="FFFFFF"/>
        </w:rPr>
        <w:t>« Indice de Rondeur Corporelle »</w:t>
      </w:r>
      <w:r>
        <w:rPr>
          <w:rFonts w:cstheme="minorHAnsi"/>
          <w:color w:val="202122"/>
          <w:sz w:val="36"/>
          <w:szCs w:val="36"/>
          <w:shd w:val="clear" w:color="auto" w:fill="FFFFFF"/>
        </w:rPr>
        <w:t> </w:t>
      </w:r>
      <w:r w:rsidRPr="001B0BC3">
        <w:rPr>
          <w:rFonts w:cstheme="minorHAnsi"/>
          <w:b/>
          <w:bCs/>
          <w:color w:val="202122"/>
          <w:sz w:val="36"/>
          <w:szCs w:val="36"/>
          <w:shd w:val="clear" w:color="auto" w:fill="FFFFFF"/>
        </w:rPr>
        <w:t>ou « Body Roundness Ind</w:t>
      </w:r>
      <w:r>
        <w:rPr>
          <w:rFonts w:cstheme="minorHAnsi"/>
          <w:b/>
          <w:bCs/>
          <w:color w:val="202122"/>
          <w:sz w:val="36"/>
          <w:szCs w:val="36"/>
          <w:shd w:val="clear" w:color="auto" w:fill="FFFFFF"/>
        </w:rPr>
        <w:t>ex</w:t>
      </w:r>
      <w:r w:rsidRPr="001B0BC3">
        <w:rPr>
          <w:rFonts w:cstheme="minorHAnsi"/>
          <w:b/>
          <w:bCs/>
          <w:color w:val="202122"/>
          <w:sz w:val="36"/>
          <w:szCs w:val="36"/>
          <w:shd w:val="clear" w:color="auto" w:fill="FFFFFF"/>
        </w:rPr>
        <w:t> » ou « BRI » ou « IRC </w:t>
      </w:r>
      <w:proofErr w:type="gramStart"/>
      <w:r w:rsidRPr="001B0BC3">
        <w:rPr>
          <w:rFonts w:cstheme="minorHAnsi"/>
          <w:b/>
          <w:bCs/>
          <w:color w:val="202122"/>
          <w:sz w:val="36"/>
          <w:szCs w:val="36"/>
          <w:shd w:val="clear" w:color="auto" w:fill="FFFFFF"/>
        </w:rPr>
        <w:t>»</w:t>
      </w:r>
      <w:r>
        <w:rPr>
          <w:rFonts w:cstheme="minorHAnsi"/>
          <w:color w:val="202122"/>
          <w:sz w:val="36"/>
          <w:szCs w:val="36"/>
          <w:shd w:val="clear" w:color="auto" w:fill="FFFFFF"/>
        </w:rPr>
        <w:t>:</w:t>
      </w:r>
      <w:proofErr w:type="gramEnd"/>
      <w:r>
        <w:rPr>
          <w:rFonts w:cstheme="minorHAnsi"/>
          <w:color w:val="202122"/>
          <w:sz w:val="36"/>
          <w:szCs w:val="36"/>
          <w:shd w:val="clear" w:color="auto" w:fill="FFFFFF"/>
        </w:rPr>
        <w:t xml:space="preserve"> Indice proposé en remplacement de l’</w:t>
      </w:r>
      <w:r w:rsidRPr="001B0BC3">
        <w:rPr>
          <w:rFonts w:cstheme="minorHAnsi"/>
          <w:b/>
          <w:bCs/>
          <w:i/>
          <w:iCs/>
          <w:color w:val="202122"/>
          <w:sz w:val="36"/>
          <w:szCs w:val="36"/>
          <w:shd w:val="clear" w:color="auto" w:fill="FFFFFF"/>
        </w:rPr>
        <w:t>I</w:t>
      </w:r>
      <w:r w:rsidRPr="001B0BC3">
        <w:rPr>
          <w:rFonts w:cstheme="minorHAnsi"/>
          <w:i/>
          <w:iCs/>
          <w:color w:val="202122"/>
          <w:sz w:val="36"/>
          <w:szCs w:val="36"/>
          <w:shd w:val="clear" w:color="auto" w:fill="FFFFFF"/>
        </w:rPr>
        <w:t xml:space="preserve">ndice de </w:t>
      </w:r>
      <w:r w:rsidRPr="001B0BC3">
        <w:rPr>
          <w:rFonts w:cstheme="minorHAnsi"/>
          <w:b/>
          <w:bCs/>
          <w:i/>
          <w:iCs/>
          <w:color w:val="202122"/>
          <w:sz w:val="36"/>
          <w:szCs w:val="36"/>
          <w:shd w:val="clear" w:color="auto" w:fill="FFFFFF"/>
        </w:rPr>
        <w:t>M</w:t>
      </w:r>
      <w:r w:rsidRPr="001B0BC3">
        <w:rPr>
          <w:rFonts w:cstheme="minorHAnsi"/>
          <w:i/>
          <w:iCs/>
          <w:color w:val="202122"/>
          <w:sz w:val="36"/>
          <w:szCs w:val="36"/>
          <w:shd w:val="clear" w:color="auto" w:fill="FFFFFF"/>
        </w:rPr>
        <w:t xml:space="preserve">asse </w:t>
      </w:r>
      <w:r w:rsidRPr="001B0BC3">
        <w:rPr>
          <w:rFonts w:cstheme="minorHAnsi"/>
          <w:b/>
          <w:bCs/>
          <w:i/>
          <w:iCs/>
          <w:color w:val="202122"/>
          <w:sz w:val="36"/>
          <w:szCs w:val="36"/>
          <w:shd w:val="clear" w:color="auto" w:fill="FFFFFF"/>
        </w:rPr>
        <w:t>C</w:t>
      </w:r>
      <w:r w:rsidRPr="001B0BC3">
        <w:rPr>
          <w:rFonts w:cstheme="minorHAnsi"/>
          <w:i/>
          <w:iCs/>
          <w:color w:val="202122"/>
          <w:sz w:val="36"/>
          <w:szCs w:val="36"/>
          <w:shd w:val="clear" w:color="auto" w:fill="FFFFFF"/>
        </w:rPr>
        <w:t>orporelle</w:t>
      </w:r>
      <w:r>
        <w:rPr>
          <w:rFonts w:cstheme="minorHAnsi"/>
          <w:color w:val="202122"/>
          <w:sz w:val="36"/>
          <w:szCs w:val="36"/>
          <w:shd w:val="clear" w:color="auto" w:fill="FFFFFF"/>
        </w:rPr>
        <w:t xml:space="preserve">* pour mieux prendre en compte la répartition des masses graisseuses. </w:t>
      </w:r>
      <w:r w:rsidRPr="001B0BC3">
        <w:rPr>
          <w:rFonts w:cstheme="minorHAnsi"/>
          <w:b/>
          <w:bCs/>
          <w:color w:val="202122"/>
          <w:sz w:val="36"/>
          <w:szCs w:val="36"/>
          <w:shd w:val="clear" w:color="auto" w:fill="FFFFFF"/>
        </w:rPr>
        <w:t>IH 11 2024.</w:t>
      </w:r>
      <w:bookmarkEnd w:id="400"/>
    </w:p>
    <w:p w14:paraId="54AC23A6" w14:textId="40D98DC8" w:rsidR="009F57CD" w:rsidRDefault="009F57CD" w:rsidP="00A27BB5">
      <w:pPr>
        <w:rPr>
          <w:rFonts w:cstheme="minorHAnsi"/>
          <w:sz w:val="36"/>
          <w:szCs w:val="36"/>
          <w:shd w:val="clear" w:color="auto" w:fill="FFFFFF" w:themeFill="background1"/>
        </w:rPr>
      </w:pPr>
      <w:bookmarkStart w:id="401" w:name="_Hlk147517502"/>
      <w:r>
        <w:rPr>
          <w:rFonts w:cstheme="minorHAnsi"/>
          <w:sz w:val="36"/>
          <w:szCs w:val="36"/>
          <w:shd w:val="clear" w:color="auto" w:fill="FFFFFF" w:themeFill="background1"/>
        </w:rPr>
        <w:t>« </w:t>
      </w:r>
      <w:r w:rsidRPr="00AA0A6A">
        <w:rPr>
          <w:rFonts w:cstheme="minorHAnsi"/>
          <w:b/>
          <w:bCs/>
          <w:sz w:val="36"/>
          <w:szCs w:val="36"/>
          <w:shd w:val="clear" w:color="auto" w:fill="FFFFFF" w:themeFill="background1"/>
        </w:rPr>
        <w:t>Inédie »</w:t>
      </w:r>
      <w:r w:rsidR="00AA0A6A" w:rsidRPr="00AA0A6A">
        <w:rPr>
          <w:rFonts w:cstheme="minorHAnsi"/>
          <w:b/>
          <w:bCs/>
          <w:sz w:val="36"/>
          <w:szCs w:val="36"/>
          <w:shd w:val="clear" w:color="auto" w:fill="FFFFFF" w:themeFill="background1"/>
        </w:rPr>
        <w:t xml:space="preserve"> ou « Respirianisme » ou « Pranisme</w:t>
      </w:r>
      <w:r w:rsidR="00AA0A6A">
        <w:rPr>
          <w:rFonts w:cstheme="minorHAnsi"/>
          <w:sz w:val="36"/>
          <w:szCs w:val="36"/>
          <w:shd w:val="clear" w:color="auto" w:fill="FFFFFF" w:themeFill="background1"/>
        </w:rPr>
        <w:t> » </w:t>
      </w:r>
      <w:r w:rsidR="00AA0A6A" w:rsidRPr="00AA0A6A">
        <w:rPr>
          <w:rFonts w:cstheme="minorHAnsi"/>
          <w:sz w:val="36"/>
          <w:szCs w:val="36"/>
          <w:shd w:val="clear" w:color="auto" w:fill="FFFFFF" w:themeFill="background1"/>
        </w:rPr>
        <w:t>: Abstention totale de nourriture et de boisson, fondée sur la croyance qu'une personne pourrait vivre sans se nourrir pendant plusieurs semaines, mois ou années.</w:t>
      </w:r>
    </w:p>
    <w:p w14:paraId="7521147C" w14:textId="0624DDF5" w:rsidR="00AC7815" w:rsidRPr="00AC7815" w:rsidRDefault="00AC7815" w:rsidP="00AC7815">
      <w:pPr>
        <w:shd w:val="clear" w:color="auto" w:fill="FFFFFF" w:themeFill="background1"/>
        <w:rPr>
          <w:rFonts w:cstheme="minorHAnsi"/>
          <w:sz w:val="36"/>
          <w:szCs w:val="36"/>
          <w:shd w:val="clear" w:color="auto" w:fill="FFFFFF" w:themeFill="background1"/>
        </w:rPr>
      </w:pPr>
      <w:r w:rsidRPr="00AC7815">
        <w:rPr>
          <w:rFonts w:cstheme="minorHAnsi"/>
          <w:b/>
          <w:bCs/>
          <w:sz w:val="36"/>
          <w:szCs w:val="36"/>
          <w:shd w:val="clear" w:color="auto" w:fill="FFFFFF" w:themeFill="background1"/>
        </w:rPr>
        <w:t>« Infantisme »</w:t>
      </w:r>
      <w:r>
        <w:rPr>
          <w:rFonts w:cstheme="minorHAnsi"/>
          <w:sz w:val="36"/>
          <w:szCs w:val="36"/>
          <w:shd w:val="clear" w:color="auto" w:fill="FFFFFF" w:themeFill="background1"/>
        </w:rPr>
        <w:t xml:space="preserve"> : Selon </w:t>
      </w:r>
      <w:r w:rsidRPr="00AC7815">
        <w:rPr>
          <w:rFonts w:cstheme="minorHAnsi"/>
          <w:color w:val="151221"/>
          <w:sz w:val="36"/>
          <w:szCs w:val="36"/>
          <w:u w:val="single"/>
          <w:shd w:val="clear" w:color="auto" w:fill="FFFFFF"/>
        </w:rPr>
        <w:t>Elisabeth Young Bruel</w:t>
      </w:r>
      <w:r>
        <w:rPr>
          <w:rFonts w:cstheme="minorHAnsi"/>
          <w:color w:val="151221"/>
          <w:sz w:val="36"/>
          <w:szCs w:val="36"/>
          <w:shd w:val="clear" w:color="auto" w:fill="FFFFFF"/>
        </w:rPr>
        <w:t xml:space="preserve">*: </w:t>
      </w:r>
      <w:r w:rsidRPr="00AC7815">
        <w:rPr>
          <w:rFonts w:cstheme="minorHAnsi"/>
          <w:color w:val="151221"/>
          <w:sz w:val="36"/>
          <w:szCs w:val="36"/>
          <w:shd w:val="clear" w:color="auto" w:fill="FFFFFF"/>
        </w:rPr>
        <w:t>discrimination dont seraient victimes tous les enfants par le simple fait d'être enfants.</w:t>
      </w:r>
      <w:r>
        <w:rPr>
          <w:rFonts w:ascii="Arial" w:hAnsi="Arial" w:cs="Arial"/>
          <w:color w:val="151221"/>
          <w:sz w:val="27"/>
          <w:szCs w:val="27"/>
          <w:shd w:val="clear" w:color="auto" w:fill="FFFFFF"/>
        </w:rPr>
        <w:t xml:space="preserve"> </w:t>
      </w:r>
      <w:r w:rsidRPr="00AC7815">
        <w:rPr>
          <w:rFonts w:cstheme="minorHAnsi"/>
          <w:sz w:val="36"/>
          <w:szCs w:val="36"/>
          <w:shd w:val="clear" w:color="auto" w:fill="FFFFFF" w:themeFill="background1"/>
        </w:rPr>
        <w:t>Discrimination systémique et collective envers les enfants, allant au-delà des interactions familiales.</w:t>
      </w:r>
    </w:p>
    <w:bookmarkEnd w:id="401"/>
    <w:p w14:paraId="16ADD921" w14:textId="6F61C77A" w:rsidR="003B3D88" w:rsidRPr="003B3D88" w:rsidRDefault="003B3D88" w:rsidP="00A27BB5">
      <w:pPr>
        <w:rPr>
          <w:rFonts w:cstheme="minorHAnsi"/>
          <w:b/>
          <w:bCs/>
          <w:color w:val="202122"/>
          <w:sz w:val="36"/>
          <w:szCs w:val="36"/>
          <w:shd w:val="clear" w:color="auto" w:fill="FFFFFF"/>
        </w:rPr>
      </w:pPr>
      <w:r w:rsidRPr="003B3D88">
        <w:rPr>
          <w:rFonts w:cstheme="minorHAnsi"/>
          <w:b/>
          <w:bCs/>
          <w:sz w:val="36"/>
          <w:szCs w:val="36"/>
          <w:shd w:val="clear" w:color="auto" w:fill="FFFFFF" w:themeFill="background1"/>
        </w:rPr>
        <w:t xml:space="preserve">« Inférence » : </w:t>
      </w:r>
      <w:r w:rsidRPr="003B3D88">
        <w:rPr>
          <w:rFonts w:cstheme="minorHAnsi"/>
          <w:sz w:val="36"/>
          <w:szCs w:val="36"/>
          <w:shd w:val="clear" w:color="auto" w:fill="FFFFFF" w:themeFill="background1"/>
        </w:rPr>
        <w:t xml:space="preserve">Opération qui consiste à admettre une proposition en raison de son lien avec une proposition préalable tenue pour </w:t>
      </w:r>
      <w:r w:rsidR="004937CA" w:rsidRPr="003B3D88">
        <w:rPr>
          <w:rFonts w:cstheme="minorHAnsi"/>
          <w:sz w:val="36"/>
          <w:szCs w:val="36"/>
          <w:shd w:val="clear" w:color="auto" w:fill="FFFFFF" w:themeFill="background1"/>
        </w:rPr>
        <w:t>vraie.</w:t>
      </w:r>
      <w:r w:rsidR="004937CA" w:rsidRPr="004937CA">
        <w:rPr>
          <w:rFonts w:cstheme="minorHAnsi"/>
          <w:sz w:val="36"/>
          <w:szCs w:val="36"/>
          <w:shd w:val="clear" w:color="auto" w:fill="FFFFFF" w:themeFill="background1"/>
        </w:rPr>
        <w:t xml:space="preserve"> Tirer une conséquence de quelque chose, conclure, induire quelque chose de quelque chose.</w:t>
      </w:r>
    </w:p>
    <w:p w14:paraId="7ED90964" w14:textId="6C55F520" w:rsidR="00EC5B84" w:rsidRPr="00590BA8" w:rsidRDefault="00B20749" w:rsidP="00A27BB5">
      <w:pPr>
        <w:rPr>
          <w:rFonts w:cstheme="minorHAnsi"/>
          <w:b/>
          <w:bCs/>
          <w:sz w:val="36"/>
          <w:szCs w:val="36"/>
          <w:shd w:val="clear" w:color="auto" w:fill="FFFFFF"/>
        </w:rPr>
      </w:pPr>
      <w:r w:rsidRPr="00590BA8">
        <w:rPr>
          <w:rFonts w:cstheme="minorHAnsi"/>
          <w:b/>
          <w:bCs/>
          <w:sz w:val="36"/>
          <w:szCs w:val="36"/>
          <w:shd w:val="clear" w:color="auto" w:fill="FFFFFF"/>
        </w:rPr>
        <w:t xml:space="preserve">« Infobésité » : </w:t>
      </w:r>
      <w:r w:rsidRPr="00590BA8">
        <w:rPr>
          <w:rFonts w:cstheme="minorHAnsi"/>
          <w:sz w:val="36"/>
          <w:szCs w:val="36"/>
          <w:shd w:val="clear" w:color="auto" w:fill="FFFFFF"/>
        </w:rPr>
        <w:t>Il y a infobésité quand le volume d’information reçu par un être humain dépasse sa capacité productive de traitement de ces informations, lorsqu’une personne passe plus de temps à s’informer qu’à agir (</w:t>
      </w:r>
      <w:r w:rsidRPr="00F4522B">
        <w:rPr>
          <w:rFonts w:cstheme="minorHAnsi"/>
          <w:sz w:val="36"/>
          <w:szCs w:val="36"/>
          <w:shd w:val="clear" w:color="auto" w:fill="FFFFFF"/>
        </w:rPr>
        <w:t>c’est-à-dire à produire quelque chose d’utile avec l’information collectée</w:t>
      </w:r>
      <w:r w:rsidRPr="00590BA8">
        <w:rPr>
          <w:rFonts w:cstheme="minorHAnsi"/>
          <w:sz w:val="36"/>
          <w:szCs w:val="36"/>
          <w:shd w:val="clear" w:color="auto" w:fill="FFFFFF"/>
        </w:rPr>
        <w:t xml:space="preserve">). </w:t>
      </w:r>
      <w:bookmarkEnd w:id="391"/>
      <w:r w:rsidRPr="00590BA8">
        <w:rPr>
          <w:rFonts w:cstheme="minorHAnsi"/>
          <w:b/>
          <w:bCs/>
          <w:sz w:val="36"/>
          <w:szCs w:val="36"/>
          <w:shd w:val="clear" w:color="auto" w:fill="FFFFFF"/>
        </w:rPr>
        <w:t>IH 01 2021</w:t>
      </w:r>
      <w:r w:rsidR="00FB48E1">
        <w:rPr>
          <w:rFonts w:cstheme="minorHAnsi"/>
          <w:b/>
          <w:bCs/>
          <w:sz w:val="36"/>
          <w:szCs w:val="36"/>
          <w:shd w:val="clear" w:color="auto" w:fill="FFFFFF"/>
        </w:rPr>
        <w:t>/</w:t>
      </w:r>
      <w:r w:rsidR="00590BA8" w:rsidRPr="00590BA8">
        <w:rPr>
          <w:rFonts w:cstheme="minorHAnsi"/>
          <w:b/>
          <w:bCs/>
          <w:color w:val="202124"/>
          <w:sz w:val="36"/>
          <w:szCs w:val="36"/>
          <w:shd w:val="clear" w:color="auto" w:fill="FFFFFF"/>
        </w:rPr>
        <w:t>IH 02 2022</w:t>
      </w:r>
      <w:r w:rsidR="00FB48E1">
        <w:rPr>
          <w:rFonts w:cstheme="minorHAnsi"/>
          <w:b/>
          <w:bCs/>
          <w:color w:val="202124"/>
          <w:sz w:val="36"/>
          <w:szCs w:val="36"/>
          <w:shd w:val="clear" w:color="auto" w:fill="FFFFFF"/>
        </w:rPr>
        <w:t>.</w:t>
      </w:r>
    </w:p>
    <w:p w14:paraId="1D42F80F" w14:textId="192C2339" w:rsidR="00B20749" w:rsidRDefault="00EC5B84" w:rsidP="00A27BB5">
      <w:pPr>
        <w:rPr>
          <w:rFonts w:cstheme="minorHAnsi"/>
          <w:b/>
          <w:bCs/>
          <w:sz w:val="36"/>
          <w:szCs w:val="36"/>
          <w:shd w:val="clear" w:color="auto" w:fill="FFFFFF"/>
        </w:rPr>
      </w:pPr>
      <w:bookmarkStart w:id="402" w:name="_Hlk90499006"/>
      <w:r w:rsidRPr="00590BA8">
        <w:rPr>
          <w:rFonts w:cstheme="minorHAnsi"/>
          <w:b/>
          <w:bCs/>
          <w:sz w:val="36"/>
          <w:szCs w:val="36"/>
          <w:shd w:val="clear" w:color="auto" w:fill="FFFFFF"/>
        </w:rPr>
        <w:t xml:space="preserve">« Infodémie » : </w:t>
      </w:r>
      <w:r w:rsidR="00B20749" w:rsidRPr="00590BA8">
        <w:rPr>
          <w:rFonts w:cstheme="minorHAnsi"/>
          <w:sz w:val="36"/>
          <w:szCs w:val="36"/>
          <w:shd w:val="clear" w:color="auto" w:fill="FFFFFF"/>
        </w:rPr>
        <w:t xml:space="preserve"> </w:t>
      </w:r>
      <w:r w:rsidRPr="00590BA8">
        <w:rPr>
          <w:rFonts w:cstheme="minorHAnsi"/>
          <w:sz w:val="36"/>
          <w:szCs w:val="36"/>
          <w:shd w:val="clear" w:color="auto" w:fill="FFFFFF"/>
        </w:rPr>
        <w:t>Propagation rapide et large d’un mélange d’informations à la fois exactes et inexactes sur un sujet, qui peut être une maladie</w:t>
      </w:r>
      <w:bookmarkEnd w:id="402"/>
      <w:r w:rsidRPr="00590BA8">
        <w:rPr>
          <w:rFonts w:cstheme="minorHAnsi"/>
          <w:sz w:val="36"/>
          <w:szCs w:val="36"/>
          <w:shd w:val="clear" w:color="auto" w:fill="FFFFFF"/>
        </w:rPr>
        <w:t xml:space="preserve">. </w:t>
      </w:r>
      <w:r w:rsidRPr="00590BA8">
        <w:rPr>
          <w:rFonts w:cstheme="minorHAnsi"/>
          <w:b/>
          <w:bCs/>
          <w:sz w:val="36"/>
          <w:szCs w:val="36"/>
          <w:shd w:val="clear" w:color="auto" w:fill="FFFFFF"/>
        </w:rPr>
        <w:t>IH 12 2021</w:t>
      </w:r>
      <w:r w:rsidR="00FB48E1">
        <w:rPr>
          <w:rFonts w:cstheme="minorHAnsi"/>
          <w:b/>
          <w:bCs/>
          <w:sz w:val="36"/>
          <w:szCs w:val="36"/>
          <w:shd w:val="clear" w:color="auto" w:fill="FFFFFF"/>
        </w:rPr>
        <w:t>.</w:t>
      </w:r>
    </w:p>
    <w:p w14:paraId="56C8D2CD" w14:textId="40CA7502" w:rsidR="00D16884" w:rsidRDefault="00D16884" w:rsidP="00A27BB5">
      <w:pPr>
        <w:rPr>
          <w:rFonts w:cstheme="minorHAnsi"/>
          <w:b/>
          <w:bCs/>
          <w:color w:val="202124"/>
          <w:sz w:val="36"/>
          <w:szCs w:val="36"/>
          <w:shd w:val="clear" w:color="auto" w:fill="FFFFFF"/>
        </w:rPr>
      </w:pPr>
      <w:r>
        <w:rPr>
          <w:rFonts w:cstheme="minorHAnsi"/>
          <w:b/>
          <w:bCs/>
          <w:sz w:val="36"/>
          <w:szCs w:val="36"/>
        </w:rPr>
        <w:t xml:space="preserve">« Infox » ou « Fake news » : </w:t>
      </w:r>
      <w:r>
        <w:rPr>
          <w:rFonts w:cstheme="minorHAnsi"/>
          <w:color w:val="202124"/>
          <w:sz w:val="36"/>
          <w:szCs w:val="36"/>
          <w:shd w:val="clear" w:color="auto" w:fill="FFFFFF"/>
        </w:rPr>
        <w:t>F</w:t>
      </w:r>
      <w:r w:rsidRPr="00590BA8">
        <w:rPr>
          <w:rFonts w:cstheme="minorHAnsi"/>
          <w:color w:val="202124"/>
          <w:sz w:val="36"/>
          <w:szCs w:val="36"/>
          <w:shd w:val="clear" w:color="auto" w:fill="FFFFFF"/>
        </w:rPr>
        <w:t>ausses nouvelles, fausses informations, informations fallacieuses, canards,</w:t>
      </w:r>
      <w:r>
        <w:rPr>
          <w:rFonts w:cstheme="minorHAnsi"/>
          <w:color w:val="202124"/>
          <w:sz w:val="36"/>
          <w:szCs w:val="36"/>
          <w:shd w:val="clear" w:color="auto" w:fill="FFFFFF"/>
        </w:rPr>
        <w:t xml:space="preserve"> etc.</w:t>
      </w:r>
      <w:r w:rsidRPr="00590BA8">
        <w:rPr>
          <w:rFonts w:cstheme="minorHAnsi"/>
          <w:color w:val="202124"/>
          <w:sz w:val="36"/>
          <w:szCs w:val="36"/>
          <w:shd w:val="clear" w:color="auto" w:fill="FFFFFF"/>
        </w:rPr>
        <w:t xml:space="preserve"> </w:t>
      </w:r>
      <w:r>
        <w:rPr>
          <w:rFonts w:cstheme="minorHAnsi"/>
          <w:color w:val="202124"/>
          <w:sz w:val="36"/>
          <w:szCs w:val="36"/>
          <w:shd w:val="clear" w:color="auto" w:fill="FFFFFF"/>
        </w:rPr>
        <w:t>N</w:t>
      </w:r>
      <w:r w:rsidRPr="00590BA8">
        <w:rPr>
          <w:rFonts w:cstheme="minorHAnsi"/>
          <w:color w:val="202124"/>
          <w:sz w:val="36"/>
          <w:szCs w:val="36"/>
          <w:shd w:val="clear" w:color="auto" w:fill="FFFFFF"/>
        </w:rPr>
        <w:t>ouvelles mensongères diffusées dans le but de manipuler ou de tromper le public.</w:t>
      </w:r>
      <w:r>
        <w:rPr>
          <w:rFonts w:cstheme="minorHAnsi"/>
          <w:color w:val="202124"/>
          <w:sz w:val="36"/>
          <w:szCs w:val="36"/>
          <w:shd w:val="clear" w:color="auto" w:fill="FFFFFF"/>
        </w:rPr>
        <w:t xml:space="preserve"> </w:t>
      </w:r>
      <w:r w:rsidRPr="00590BA8">
        <w:rPr>
          <w:rFonts w:cstheme="minorHAnsi"/>
          <w:b/>
          <w:bCs/>
          <w:color w:val="202124"/>
          <w:sz w:val="36"/>
          <w:szCs w:val="36"/>
          <w:shd w:val="clear" w:color="auto" w:fill="FFFFFF"/>
        </w:rPr>
        <w:t>IH 02 2022</w:t>
      </w:r>
    </w:p>
    <w:p w14:paraId="06FCE755" w14:textId="7D3DA9C5" w:rsidR="00F9740F" w:rsidRDefault="0078059A" w:rsidP="0078059A">
      <w:pPr>
        <w:rPr>
          <w:rFonts w:cstheme="minorHAnsi"/>
          <w:b/>
          <w:bCs/>
          <w:color w:val="202124"/>
          <w:sz w:val="36"/>
          <w:szCs w:val="36"/>
          <w:shd w:val="clear" w:color="auto" w:fill="FFFFFF" w:themeFill="background1"/>
        </w:rPr>
      </w:pPr>
      <w:r w:rsidRPr="0078059A">
        <w:rPr>
          <w:rFonts w:cstheme="minorHAnsi"/>
          <w:b/>
          <w:bCs/>
          <w:color w:val="202124"/>
          <w:sz w:val="36"/>
          <w:szCs w:val="36"/>
          <w:shd w:val="clear" w:color="auto" w:fill="FFFFFF"/>
        </w:rPr>
        <w:t xml:space="preserve">« Infradien » : </w:t>
      </w:r>
      <w:r w:rsidRPr="0078059A">
        <w:rPr>
          <w:rFonts w:cstheme="minorHAnsi"/>
          <w:color w:val="202124"/>
          <w:sz w:val="36"/>
          <w:szCs w:val="36"/>
          <w:shd w:val="clear" w:color="auto" w:fill="FFFFFF" w:themeFill="background1"/>
        </w:rPr>
        <w:t xml:space="preserve">Rythme biologique se présentant avec une fréquence inférieure au rythme </w:t>
      </w:r>
      <w:r w:rsidRPr="00F4522B">
        <w:rPr>
          <w:rFonts w:cstheme="minorHAnsi"/>
          <w:i/>
          <w:iCs/>
          <w:color w:val="202124"/>
          <w:sz w:val="36"/>
          <w:szCs w:val="36"/>
          <w:shd w:val="clear" w:color="auto" w:fill="FFFFFF" w:themeFill="background1"/>
        </w:rPr>
        <w:t>circadien</w:t>
      </w:r>
      <w:r w:rsidRPr="0078059A">
        <w:rPr>
          <w:rFonts w:cstheme="minorHAnsi"/>
          <w:color w:val="202124"/>
          <w:sz w:val="36"/>
          <w:szCs w:val="36"/>
          <w:shd w:val="clear" w:color="auto" w:fill="FFFFFF" w:themeFill="background1"/>
        </w:rPr>
        <w:t xml:space="preserve">*, et donc une période de plus de 24 heures. Par exemple les cycles menstruels des femmes. </w:t>
      </w:r>
      <w:r w:rsidRPr="0078059A">
        <w:rPr>
          <w:rFonts w:cstheme="minorHAnsi"/>
          <w:b/>
          <w:bCs/>
          <w:color w:val="202124"/>
          <w:sz w:val="36"/>
          <w:szCs w:val="36"/>
          <w:shd w:val="clear" w:color="auto" w:fill="FFFFFF" w:themeFill="background1"/>
        </w:rPr>
        <w:t>IH 06 2024.</w:t>
      </w:r>
    </w:p>
    <w:p w14:paraId="102AFA89" w14:textId="77777777" w:rsidR="000316B1" w:rsidRDefault="000316B1" w:rsidP="0078059A">
      <w:pPr>
        <w:rPr>
          <w:rFonts w:cstheme="minorHAnsi"/>
          <w:sz w:val="36"/>
          <w:szCs w:val="36"/>
          <w:shd w:val="clear" w:color="auto" w:fill="FFFFFF"/>
        </w:rPr>
      </w:pPr>
      <w:r w:rsidRPr="000316B1">
        <w:rPr>
          <w:rFonts w:cstheme="minorHAnsi"/>
          <w:b/>
          <w:bCs/>
          <w:sz w:val="36"/>
          <w:szCs w:val="36"/>
          <w:shd w:val="clear" w:color="auto" w:fill="FFFFFF"/>
        </w:rPr>
        <w:t>« Inhibiteur de la Recapture de la Sérotonine »</w:t>
      </w:r>
      <w:r>
        <w:rPr>
          <w:rFonts w:cstheme="minorHAnsi"/>
          <w:b/>
          <w:bCs/>
          <w:sz w:val="36"/>
          <w:szCs w:val="36"/>
          <w:shd w:val="clear" w:color="auto" w:fill="FFFFFF"/>
        </w:rPr>
        <w:t xml:space="preserve"> ou</w:t>
      </w:r>
      <w:r w:rsidRPr="000316B1">
        <w:rPr>
          <w:rFonts w:cstheme="minorHAnsi"/>
          <w:b/>
          <w:bCs/>
          <w:sz w:val="36"/>
          <w:szCs w:val="36"/>
          <w:shd w:val="clear" w:color="auto" w:fill="FFFFFF"/>
        </w:rPr>
        <w:t xml:space="preserve"> « IRS » </w:t>
      </w:r>
      <w:r>
        <w:rPr>
          <w:rFonts w:cstheme="minorHAnsi"/>
          <w:sz w:val="36"/>
          <w:szCs w:val="36"/>
          <w:shd w:val="clear" w:color="auto" w:fill="FFFFFF"/>
        </w:rPr>
        <w:t>: Variété d’antidépresseur.</w:t>
      </w:r>
    </w:p>
    <w:p w14:paraId="47851349" w14:textId="54E94198" w:rsidR="000316B1" w:rsidRPr="000316B1" w:rsidRDefault="000316B1" w:rsidP="0078059A">
      <w:pPr>
        <w:rPr>
          <w:rFonts w:cstheme="minorHAnsi"/>
          <w:sz w:val="36"/>
          <w:szCs w:val="36"/>
          <w:shd w:val="clear" w:color="auto" w:fill="FFFFFF"/>
        </w:rPr>
      </w:pPr>
      <w:r w:rsidRPr="000316B1">
        <w:rPr>
          <w:rFonts w:cstheme="minorHAnsi"/>
          <w:b/>
          <w:bCs/>
          <w:sz w:val="36"/>
          <w:szCs w:val="36"/>
          <w:shd w:val="clear" w:color="auto" w:fill="FFFFFF"/>
        </w:rPr>
        <w:t xml:space="preserve"> « Inhibiteur Sélectif de la Recapture de la Sérotonine »</w:t>
      </w:r>
      <w:r>
        <w:rPr>
          <w:rFonts w:cstheme="minorHAnsi"/>
          <w:sz w:val="36"/>
          <w:szCs w:val="36"/>
          <w:shd w:val="clear" w:color="auto" w:fill="FFFFFF"/>
        </w:rPr>
        <w:t xml:space="preserve"> ou </w:t>
      </w:r>
      <w:r w:rsidRPr="000316B1">
        <w:rPr>
          <w:rFonts w:cstheme="minorHAnsi"/>
          <w:b/>
          <w:bCs/>
          <w:sz w:val="36"/>
          <w:szCs w:val="36"/>
          <w:shd w:val="clear" w:color="auto" w:fill="FFFFFF"/>
        </w:rPr>
        <w:t>« ISRS » </w:t>
      </w:r>
      <w:r>
        <w:rPr>
          <w:rFonts w:cstheme="minorHAnsi"/>
          <w:sz w:val="36"/>
          <w:szCs w:val="36"/>
          <w:shd w:val="clear" w:color="auto" w:fill="FFFFFF"/>
        </w:rPr>
        <w:t>:</w:t>
      </w:r>
      <w:r w:rsidRPr="000316B1">
        <w:rPr>
          <w:rFonts w:cstheme="minorHAnsi"/>
          <w:sz w:val="36"/>
          <w:szCs w:val="36"/>
          <w:shd w:val="clear" w:color="auto" w:fill="FFFFFF"/>
        </w:rPr>
        <w:t xml:space="preserve"> </w:t>
      </w:r>
      <w:r>
        <w:rPr>
          <w:rFonts w:cstheme="minorHAnsi"/>
          <w:sz w:val="36"/>
          <w:szCs w:val="36"/>
          <w:shd w:val="clear" w:color="auto" w:fill="FFFFFF"/>
        </w:rPr>
        <w:t>Variété d’antidépresseur.</w:t>
      </w:r>
    </w:p>
    <w:p w14:paraId="4F4E0008" w14:textId="07A2D517" w:rsidR="00216C78" w:rsidRDefault="00216C78" w:rsidP="00A27BB5">
      <w:pPr>
        <w:rPr>
          <w:rFonts w:cstheme="minorHAnsi"/>
          <w:color w:val="202124"/>
          <w:sz w:val="36"/>
          <w:szCs w:val="36"/>
          <w:shd w:val="clear" w:color="auto" w:fill="FFFFFF"/>
        </w:rPr>
      </w:pPr>
      <w:bookmarkStart w:id="403" w:name="_Hlk173675723"/>
      <w:bookmarkStart w:id="404" w:name="_Hlk146116292"/>
      <w:r>
        <w:rPr>
          <w:rFonts w:cstheme="minorHAnsi"/>
          <w:b/>
          <w:bCs/>
          <w:color w:val="202124"/>
          <w:sz w:val="36"/>
          <w:szCs w:val="36"/>
          <w:shd w:val="clear" w:color="auto" w:fill="FFFFFF"/>
        </w:rPr>
        <w:t xml:space="preserve">« INM » ou « Interventions Non Médicamenteuses » : </w:t>
      </w:r>
      <w:r w:rsidRPr="00216C78">
        <w:rPr>
          <w:rFonts w:cstheme="minorHAnsi"/>
          <w:color w:val="202124"/>
          <w:sz w:val="36"/>
          <w:szCs w:val="36"/>
          <w:shd w:val="clear" w:color="auto" w:fill="FFFFFF"/>
        </w:rPr>
        <w:t>Appellation par l’</w:t>
      </w:r>
      <w:r w:rsidRPr="00216C78">
        <w:rPr>
          <w:rFonts w:cstheme="minorHAnsi"/>
          <w:i/>
          <w:iCs/>
          <w:color w:val="202124"/>
          <w:sz w:val="36"/>
          <w:szCs w:val="36"/>
          <w:shd w:val="clear" w:color="auto" w:fill="FFFFFF"/>
        </w:rPr>
        <w:t>HAS</w:t>
      </w:r>
      <w:r w:rsidRPr="00216C78">
        <w:rPr>
          <w:rFonts w:cstheme="minorHAnsi"/>
          <w:color w:val="202124"/>
          <w:sz w:val="36"/>
          <w:szCs w:val="36"/>
          <w:shd w:val="clear" w:color="auto" w:fill="FFFFFF"/>
        </w:rPr>
        <w:t xml:space="preserve">* des </w:t>
      </w:r>
      <w:r w:rsidRPr="00216C78">
        <w:rPr>
          <w:rFonts w:cstheme="minorHAnsi"/>
          <w:i/>
          <w:iCs/>
          <w:color w:val="202124"/>
          <w:sz w:val="36"/>
          <w:szCs w:val="36"/>
          <w:shd w:val="clear" w:color="auto" w:fill="FFFFFF"/>
        </w:rPr>
        <w:t>médecines complémentaires</w:t>
      </w:r>
      <w:r w:rsidRPr="00216C78">
        <w:rPr>
          <w:rFonts w:cstheme="minorHAnsi"/>
          <w:color w:val="202124"/>
          <w:sz w:val="36"/>
          <w:szCs w:val="36"/>
          <w:shd w:val="clear" w:color="auto" w:fill="FFFFFF"/>
        </w:rPr>
        <w:t>*.</w:t>
      </w:r>
      <w:r w:rsidR="00F91382">
        <w:rPr>
          <w:rFonts w:cstheme="minorHAnsi"/>
          <w:color w:val="202124"/>
          <w:sz w:val="36"/>
          <w:szCs w:val="36"/>
          <w:shd w:val="clear" w:color="auto" w:fill="FFFFFF"/>
        </w:rPr>
        <w:t xml:space="preserve"> Intervention psychologique, corporelle, nutritionnelle, numérique ou élémentaire sur une personne, visant à prévenir, soigner ou guérir</w:t>
      </w:r>
      <w:r w:rsidR="009C75D8">
        <w:rPr>
          <w:rFonts w:cstheme="minorHAnsi"/>
          <w:color w:val="202124"/>
          <w:sz w:val="36"/>
          <w:szCs w:val="36"/>
          <w:shd w:val="clear" w:color="auto" w:fill="FFFFFF"/>
        </w:rPr>
        <w:t xml:space="preserve"> et encadrée par un professionnel qualifié</w:t>
      </w:r>
      <w:r w:rsidR="00F91382">
        <w:rPr>
          <w:rFonts w:cstheme="minorHAnsi"/>
          <w:color w:val="202124"/>
          <w:sz w:val="36"/>
          <w:szCs w:val="36"/>
          <w:shd w:val="clear" w:color="auto" w:fill="FFFFFF"/>
        </w:rPr>
        <w:t>.</w:t>
      </w:r>
    </w:p>
    <w:bookmarkEnd w:id="403"/>
    <w:p w14:paraId="3868E509" w14:textId="711D75ED" w:rsidR="005A4D1D" w:rsidRDefault="005A4D1D" w:rsidP="00A27BB5">
      <w:pPr>
        <w:rPr>
          <w:rFonts w:cstheme="minorHAnsi"/>
          <w:color w:val="202124"/>
          <w:sz w:val="36"/>
          <w:szCs w:val="36"/>
          <w:shd w:val="clear" w:color="auto" w:fill="FFFFFF"/>
        </w:rPr>
      </w:pPr>
      <w:r w:rsidRPr="00DA544E">
        <w:rPr>
          <w:rFonts w:cstheme="minorHAnsi"/>
          <w:b/>
          <w:bCs/>
          <w:color w:val="202124"/>
          <w:sz w:val="36"/>
          <w:szCs w:val="36"/>
          <w:shd w:val="clear" w:color="auto" w:fill="FFFFFF"/>
        </w:rPr>
        <w:t>« Inné »</w:t>
      </w:r>
      <w:r>
        <w:rPr>
          <w:rFonts w:cstheme="minorHAnsi"/>
          <w:color w:val="202124"/>
          <w:sz w:val="36"/>
          <w:szCs w:val="36"/>
          <w:shd w:val="clear" w:color="auto" w:fill="FFFFFF"/>
        </w:rPr>
        <w:t> : Que l’on a en naissant ; qui ne dépend que du capital génétique. Opposé : acquis.</w:t>
      </w:r>
    </w:p>
    <w:p w14:paraId="07DDB582" w14:textId="4AE73068" w:rsidR="00D21F7B" w:rsidRDefault="00D21F7B" w:rsidP="00A27BB5">
      <w:pPr>
        <w:rPr>
          <w:rFonts w:cstheme="minorHAnsi"/>
          <w:b/>
          <w:bCs/>
          <w:color w:val="202124"/>
          <w:sz w:val="36"/>
          <w:szCs w:val="36"/>
          <w:shd w:val="clear" w:color="auto" w:fill="FFFFFF"/>
        </w:rPr>
      </w:pPr>
      <w:bookmarkStart w:id="405" w:name="_Hlk164172552"/>
      <w:r>
        <w:rPr>
          <w:rFonts w:cstheme="minorHAnsi"/>
          <w:color w:val="202124"/>
          <w:sz w:val="36"/>
          <w:szCs w:val="36"/>
          <w:shd w:val="clear" w:color="auto" w:fill="FFFFFF"/>
        </w:rPr>
        <w:t>« </w:t>
      </w:r>
      <w:r w:rsidRPr="00D21F7B">
        <w:rPr>
          <w:rFonts w:cstheme="minorHAnsi"/>
          <w:b/>
          <w:bCs/>
          <w:color w:val="202124"/>
          <w:sz w:val="36"/>
          <w:szCs w:val="36"/>
          <w:shd w:val="clear" w:color="auto" w:fill="FFFFFF"/>
        </w:rPr>
        <w:t>Inner » ou « Innerworld</w:t>
      </w:r>
      <w:r>
        <w:rPr>
          <w:rFonts w:cstheme="minorHAnsi"/>
          <w:color w:val="202124"/>
          <w:sz w:val="36"/>
          <w:szCs w:val="36"/>
          <w:shd w:val="clear" w:color="auto" w:fill="FFFFFF"/>
        </w:rPr>
        <w:t xml:space="preserve"> » : Dans le </w:t>
      </w:r>
      <w:r w:rsidRPr="00D21F7B">
        <w:rPr>
          <w:rFonts w:cstheme="minorHAnsi"/>
          <w:b/>
          <w:bCs/>
          <w:i/>
          <w:iCs/>
          <w:color w:val="202124"/>
          <w:sz w:val="36"/>
          <w:szCs w:val="36"/>
          <w:shd w:val="clear" w:color="auto" w:fill="FFFFFF"/>
        </w:rPr>
        <w:t>T</w:t>
      </w:r>
      <w:r w:rsidRPr="00D21F7B">
        <w:rPr>
          <w:rFonts w:cstheme="minorHAnsi"/>
          <w:i/>
          <w:iCs/>
          <w:color w:val="202124"/>
          <w:sz w:val="36"/>
          <w:szCs w:val="36"/>
          <w:shd w:val="clear" w:color="auto" w:fill="FFFFFF"/>
        </w:rPr>
        <w:t xml:space="preserve">rouble </w:t>
      </w:r>
      <w:r w:rsidRPr="00D21F7B">
        <w:rPr>
          <w:rFonts w:cstheme="minorHAnsi"/>
          <w:b/>
          <w:bCs/>
          <w:i/>
          <w:iCs/>
          <w:color w:val="202124"/>
          <w:sz w:val="36"/>
          <w:szCs w:val="36"/>
          <w:shd w:val="clear" w:color="auto" w:fill="FFFFFF"/>
        </w:rPr>
        <w:t>D</w:t>
      </w:r>
      <w:r w:rsidRPr="00D21F7B">
        <w:rPr>
          <w:rFonts w:cstheme="minorHAnsi"/>
          <w:i/>
          <w:iCs/>
          <w:color w:val="202124"/>
          <w:sz w:val="36"/>
          <w:szCs w:val="36"/>
          <w:shd w:val="clear" w:color="auto" w:fill="FFFFFF"/>
        </w:rPr>
        <w:t>issociatif de l’</w:t>
      </w:r>
      <w:r w:rsidRPr="00D21F7B">
        <w:rPr>
          <w:rFonts w:cstheme="minorHAnsi"/>
          <w:b/>
          <w:bCs/>
          <w:i/>
          <w:iCs/>
          <w:color w:val="202124"/>
          <w:sz w:val="36"/>
          <w:szCs w:val="36"/>
          <w:shd w:val="clear" w:color="auto" w:fill="FFFFFF"/>
        </w:rPr>
        <w:t>I</w:t>
      </w:r>
      <w:r w:rsidRPr="00D21F7B">
        <w:rPr>
          <w:rFonts w:cstheme="minorHAnsi"/>
          <w:i/>
          <w:iCs/>
          <w:color w:val="202124"/>
          <w:sz w:val="36"/>
          <w:szCs w:val="36"/>
          <w:shd w:val="clear" w:color="auto" w:fill="FFFFFF"/>
        </w:rPr>
        <w:t>dentité</w:t>
      </w:r>
      <w:r>
        <w:rPr>
          <w:rFonts w:cstheme="minorHAnsi"/>
          <w:color w:val="202124"/>
          <w:sz w:val="36"/>
          <w:szCs w:val="36"/>
          <w:shd w:val="clear" w:color="auto" w:fill="FFFFFF"/>
        </w:rPr>
        <w:t>*, c’est un espace psychique de l’individu qui a une fonction de contenant et où les différents entités (</w:t>
      </w:r>
      <w:r w:rsidRPr="00D21F7B">
        <w:rPr>
          <w:rFonts w:cstheme="minorHAnsi"/>
          <w:i/>
          <w:iCs/>
          <w:color w:val="202124"/>
          <w:sz w:val="36"/>
          <w:szCs w:val="36"/>
          <w:shd w:val="clear" w:color="auto" w:fill="FFFFFF"/>
        </w:rPr>
        <w:t>alters</w:t>
      </w:r>
      <w:r>
        <w:rPr>
          <w:rFonts w:cstheme="minorHAnsi"/>
          <w:color w:val="202124"/>
          <w:sz w:val="36"/>
          <w:szCs w:val="36"/>
          <w:shd w:val="clear" w:color="auto" w:fill="FFFFFF"/>
        </w:rPr>
        <w:t xml:space="preserve">*) peuvent vivre et interagir. </w:t>
      </w:r>
      <w:bookmarkEnd w:id="405"/>
      <w:r w:rsidRPr="00D21F7B">
        <w:rPr>
          <w:rFonts w:cstheme="minorHAnsi"/>
          <w:b/>
          <w:bCs/>
          <w:color w:val="202124"/>
          <w:sz w:val="36"/>
          <w:szCs w:val="36"/>
          <w:shd w:val="clear" w:color="auto" w:fill="FFFFFF"/>
        </w:rPr>
        <w:t>IH 04 2024</w:t>
      </w:r>
    </w:p>
    <w:p w14:paraId="580CAD98" w14:textId="73F9E594" w:rsidR="00D21F7B" w:rsidRPr="00D16884" w:rsidRDefault="00D21F7B" w:rsidP="00A27BB5">
      <w:pPr>
        <w:rPr>
          <w:rFonts w:cstheme="minorHAnsi"/>
          <w:b/>
          <w:bCs/>
          <w:color w:val="202124"/>
          <w:sz w:val="36"/>
          <w:szCs w:val="36"/>
          <w:shd w:val="clear" w:color="auto" w:fill="FFFFFF"/>
        </w:rPr>
      </w:pPr>
      <w:r w:rsidRPr="00D21F7B">
        <w:rPr>
          <w:rFonts w:cstheme="minorHAnsi"/>
          <w:b/>
          <w:bCs/>
          <w:color w:val="202124"/>
          <w:sz w:val="36"/>
          <w:szCs w:val="36"/>
          <w:shd w:val="clear" w:color="auto" w:fill="FFFFFF"/>
        </w:rPr>
        <w:t>« Innerworld</w:t>
      </w:r>
      <w:r>
        <w:rPr>
          <w:rFonts w:cstheme="minorHAnsi"/>
          <w:color w:val="202124"/>
          <w:sz w:val="36"/>
          <w:szCs w:val="36"/>
          <w:shd w:val="clear" w:color="auto" w:fill="FFFFFF"/>
        </w:rPr>
        <w:t> </w:t>
      </w:r>
      <w:r w:rsidRPr="00D829E1">
        <w:rPr>
          <w:rFonts w:cstheme="minorHAnsi"/>
          <w:b/>
          <w:bCs/>
          <w:color w:val="202124"/>
          <w:sz w:val="36"/>
          <w:szCs w:val="36"/>
          <w:shd w:val="clear" w:color="auto" w:fill="FFFFFF"/>
        </w:rPr>
        <w:t>» ou</w:t>
      </w:r>
      <w:r>
        <w:rPr>
          <w:rFonts w:cstheme="minorHAnsi"/>
          <w:color w:val="202124"/>
          <w:sz w:val="36"/>
          <w:szCs w:val="36"/>
          <w:shd w:val="clear" w:color="auto" w:fill="FFFFFF"/>
        </w:rPr>
        <w:t xml:space="preserve"> « </w:t>
      </w:r>
      <w:r w:rsidRPr="00D21F7B">
        <w:rPr>
          <w:rFonts w:cstheme="minorHAnsi"/>
          <w:b/>
          <w:bCs/>
          <w:color w:val="202124"/>
          <w:sz w:val="36"/>
          <w:szCs w:val="36"/>
          <w:shd w:val="clear" w:color="auto" w:fill="FFFFFF"/>
        </w:rPr>
        <w:t>Inner »</w:t>
      </w:r>
      <w:r w:rsidR="00F4522B">
        <w:rPr>
          <w:rFonts w:cstheme="minorHAnsi"/>
          <w:b/>
          <w:bCs/>
          <w:color w:val="202124"/>
          <w:sz w:val="36"/>
          <w:szCs w:val="36"/>
          <w:shd w:val="clear" w:color="auto" w:fill="FFFFFF"/>
        </w:rPr>
        <w:t xml:space="preserve"> </w:t>
      </w:r>
      <w:r>
        <w:rPr>
          <w:rFonts w:cstheme="minorHAnsi"/>
          <w:color w:val="202124"/>
          <w:sz w:val="36"/>
          <w:szCs w:val="36"/>
          <w:shd w:val="clear" w:color="auto" w:fill="FFFFFF"/>
        </w:rPr>
        <w:t xml:space="preserve">: Dans le </w:t>
      </w:r>
      <w:r w:rsidRPr="00D21F7B">
        <w:rPr>
          <w:rFonts w:cstheme="minorHAnsi"/>
          <w:b/>
          <w:bCs/>
          <w:i/>
          <w:iCs/>
          <w:color w:val="202124"/>
          <w:sz w:val="36"/>
          <w:szCs w:val="36"/>
          <w:shd w:val="clear" w:color="auto" w:fill="FFFFFF"/>
        </w:rPr>
        <w:t>T</w:t>
      </w:r>
      <w:r w:rsidRPr="00D21F7B">
        <w:rPr>
          <w:rFonts w:cstheme="minorHAnsi"/>
          <w:i/>
          <w:iCs/>
          <w:color w:val="202124"/>
          <w:sz w:val="36"/>
          <w:szCs w:val="36"/>
          <w:shd w:val="clear" w:color="auto" w:fill="FFFFFF"/>
        </w:rPr>
        <w:t xml:space="preserve">rouble </w:t>
      </w:r>
      <w:r w:rsidRPr="00D21F7B">
        <w:rPr>
          <w:rFonts w:cstheme="minorHAnsi"/>
          <w:b/>
          <w:bCs/>
          <w:i/>
          <w:iCs/>
          <w:color w:val="202124"/>
          <w:sz w:val="36"/>
          <w:szCs w:val="36"/>
          <w:shd w:val="clear" w:color="auto" w:fill="FFFFFF"/>
        </w:rPr>
        <w:t>D</w:t>
      </w:r>
      <w:r w:rsidRPr="00D21F7B">
        <w:rPr>
          <w:rFonts w:cstheme="minorHAnsi"/>
          <w:i/>
          <w:iCs/>
          <w:color w:val="202124"/>
          <w:sz w:val="36"/>
          <w:szCs w:val="36"/>
          <w:shd w:val="clear" w:color="auto" w:fill="FFFFFF"/>
        </w:rPr>
        <w:t>issociatif de l’</w:t>
      </w:r>
      <w:r w:rsidRPr="00D21F7B">
        <w:rPr>
          <w:rFonts w:cstheme="minorHAnsi"/>
          <w:b/>
          <w:bCs/>
          <w:i/>
          <w:iCs/>
          <w:color w:val="202124"/>
          <w:sz w:val="36"/>
          <w:szCs w:val="36"/>
          <w:shd w:val="clear" w:color="auto" w:fill="FFFFFF"/>
        </w:rPr>
        <w:t>I</w:t>
      </w:r>
      <w:r w:rsidRPr="00D21F7B">
        <w:rPr>
          <w:rFonts w:cstheme="minorHAnsi"/>
          <w:i/>
          <w:iCs/>
          <w:color w:val="202124"/>
          <w:sz w:val="36"/>
          <w:szCs w:val="36"/>
          <w:shd w:val="clear" w:color="auto" w:fill="FFFFFF"/>
        </w:rPr>
        <w:t>dentité</w:t>
      </w:r>
      <w:r>
        <w:rPr>
          <w:rFonts w:cstheme="minorHAnsi"/>
          <w:color w:val="202124"/>
          <w:sz w:val="36"/>
          <w:szCs w:val="36"/>
          <w:shd w:val="clear" w:color="auto" w:fill="FFFFFF"/>
        </w:rPr>
        <w:t>*, c’est un espace psychique de l’individu qui a une fonction de contenant et où les différents entités (</w:t>
      </w:r>
      <w:r w:rsidRPr="00D21F7B">
        <w:rPr>
          <w:rFonts w:cstheme="minorHAnsi"/>
          <w:i/>
          <w:iCs/>
          <w:color w:val="202124"/>
          <w:sz w:val="36"/>
          <w:szCs w:val="36"/>
          <w:shd w:val="clear" w:color="auto" w:fill="FFFFFF"/>
        </w:rPr>
        <w:t>alters</w:t>
      </w:r>
      <w:r>
        <w:rPr>
          <w:rFonts w:cstheme="minorHAnsi"/>
          <w:color w:val="202124"/>
          <w:sz w:val="36"/>
          <w:szCs w:val="36"/>
          <w:shd w:val="clear" w:color="auto" w:fill="FFFFFF"/>
        </w:rPr>
        <w:t xml:space="preserve">*) peuvent vivre et interagir. </w:t>
      </w:r>
      <w:r w:rsidRPr="00D21F7B">
        <w:rPr>
          <w:rFonts w:cstheme="minorHAnsi"/>
          <w:b/>
          <w:bCs/>
          <w:color w:val="202124"/>
          <w:sz w:val="36"/>
          <w:szCs w:val="36"/>
          <w:shd w:val="clear" w:color="auto" w:fill="FFFFFF"/>
        </w:rPr>
        <w:t>IH 04 2024</w:t>
      </w:r>
    </w:p>
    <w:p w14:paraId="1F16A25E" w14:textId="77777777" w:rsidR="00C25A75" w:rsidRDefault="0028368D" w:rsidP="00A27BB5">
      <w:pPr>
        <w:rPr>
          <w:rFonts w:cstheme="minorHAnsi"/>
          <w:sz w:val="36"/>
          <w:szCs w:val="36"/>
          <w:shd w:val="clear" w:color="auto" w:fill="FFFFFF"/>
        </w:rPr>
      </w:pPr>
      <w:bookmarkStart w:id="406" w:name="_Hlk113976347"/>
      <w:bookmarkEnd w:id="404"/>
      <w:r>
        <w:rPr>
          <w:rFonts w:cstheme="minorHAnsi"/>
          <w:b/>
          <w:bCs/>
          <w:sz w:val="36"/>
          <w:szCs w:val="36"/>
          <w:shd w:val="clear" w:color="auto" w:fill="FFFFFF"/>
        </w:rPr>
        <w:t xml:space="preserve">« Inside-out » : </w:t>
      </w:r>
      <w:r>
        <w:rPr>
          <w:rFonts w:cstheme="minorHAnsi"/>
          <w:sz w:val="36"/>
          <w:szCs w:val="36"/>
          <w:shd w:val="clear" w:color="auto" w:fill="FFFFFF"/>
        </w:rPr>
        <w:t xml:space="preserve">Modèle de représentation du monde par le cerveau </w:t>
      </w:r>
      <w:r w:rsidR="003778DB">
        <w:rPr>
          <w:rFonts w:cstheme="minorHAnsi"/>
          <w:sz w:val="36"/>
          <w:szCs w:val="36"/>
          <w:shd w:val="clear" w:color="auto" w:fill="FFFFFF"/>
        </w:rPr>
        <w:t>(</w:t>
      </w:r>
      <w:r w:rsidR="003778DB" w:rsidRPr="002B489E">
        <w:rPr>
          <w:rFonts w:cstheme="minorHAnsi"/>
          <w:sz w:val="36"/>
          <w:szCs w:val="36"/>
          <w:shd w:val="clear" w:color="auto" w:fill="FFFFFF"/>
        </w:rPr>
        <w:t xml:space="preserve">défendu par </w:t>
      </w:r>
      <w:r w:rsidR="003778DB" w:rsidRPr="002B489E">
        <w:rPr>
          <w:rFonts w:cstheme="minorHAnsi"/>
          <w:sz w:val="36"/>
          <w:szCs w:val="36"/>
          <w:u w:val="single"/>
          <w:shd w:val="clear" w:color="auto" w:fill="FFFFFF"/>
        </w:rPr>
        <w:t>György Buzsàki</w:t>
      </w:r>
      <w:r w:rsidR="003778DB">
        <w:rPr>
          <w:rFonts w:cstheme="minorHAnsi"/>
          <w:sz w:val="36"/>
          <w:szCs w:val="36"/>
          <w:shd w:val="clear" w:color="auto" w:fill="FFFFFF"/>
        </w:rPr>
        <w:t xml:space="preserve">*) </w:t>
      </w:r>
      <w:r>
        <w:rPr>
          <w:rFonts w:cstheme="minorHAnsi"/>
          <w:sz w:val="36"/>
          <w:szCs w:val="36"/>
          <w:shd w:val="clear" w:color="auto" w:fill="FFFFFF"/>
        </w:rPr>
        <w:t>qui considère</w:t>
      </w:r>
      <w:r w:rsidR="002269CF">
        <w:rPr>
          <w:rFonts w:cstheme="minorHAnsi"/>
          <w:sz w:val="36"/>
          <w:szCs w:val="36"/>
          <w:shd w:val="clear" w:color="auto" w:fill="FFFFFF"/>
        </w:rPr>
        <w:t xml:space="preserve"> que l’expérience n’est pas la principale source de complexité du cerveau mais que celui-ci s’organise en un vaste répertoire de modèles d’excitation neuronale préformés </w:t>
      </w:r>
    </w:p>
    <w:p w14:paraId="7CC4FB60" w14:textId="798C86A7" w:rsidR="0028368D" w:rsidRDefault="002269CF" w:rsidP="00A27BB5">
      <w:pPr>
        <w:rPr>
          <w:rFonts w:cstheme="minorHAnsi"/>
          <w:b/>
          <w:bCs/>
          <w:sz w:val="36"/>
          <w:szCs w:val="36"/>
          <w:shd w:val="clear" w:color="auto" w:fill="FFFFFF"/>
        </w:rPr>
      </w:pPr>
      <w:r w:rsidRPr="008956D5">
        <w:rPr>
          <w:rFonts w:cstheme="minorHAnsi"/>
          <w:i/>
          <w:iCs/>
          <w:sz w:val="36"/>
          <w:szCs w:val="36"/>
          <w:shd w:val="clear" w:color="auto" w:fill="FFFFFF"/>
        </w:rPr>
        <w:t>(« </w:t>
      </w:r>
      <w:r w:rsidRPr="008956D5">
        <w:rPr>
          <w:rFonts w:cstheme="minorHAnsi"/>
          <w:sz w:val="36"/>
          <w:szCs w:val="36"/>
          <w:shd w:val="clear" w:color="auto" w:fill="FFFFFF"/>
        </w:rPr>
        <w:t>trajectoires neuronales</w:t>
      </w:r>
      <w:r>
        <w:rPr>
          <w:rFonts w:cstheme="minorHAnsi"/>
          <w:sz w:val="36"/>
          <w:szCs w:val="36"/>
          <w:shd w:val="clear" w:color="auto" w:fill="FFFFFF"/>
        </w:rPr>
        <w:t> ») et que l’apprentissage s’effectue par un processus qui consiste à faire</w:t>
      </w:r>
      <w:r w:rsidR="003778DB">
        <w:rPr>
          <w:rFonts w:cstheme="minorHAnsi"/>
          <w:sz w:val="36"/>
          <w:szCs w:val="36"/>
          <w:shd w:val="clear" w:color="auto" w:fill="FFFFFF"/>
        </w:rPr>
        <w:t xml:space="preserve"> correspondre les « </w:t>
      </w:r>
      <w:r w:rsidR="003778DB" w:rsidRPr="008956D5">
        <w:rPr>
          <w:rFonts w:cstheme="minorHAnsi"/>
          <w:sz w:val="36"/>
          <w:szCs w:val="36"/>
          <w:shd w:val="clear" w:color="auto" w:fill="FFFFFF"/>
        </w:rPr>
        <w:t>trajectoires neuronales</w:t>
      </w:r>
      <w:r w:rsidR="003778DB">
        <w:rPr>
          <w:rFonts w:cstheme="minorHAnsi"/>
          <w:sz w:val="36"/>
          <w:szCs w:val="36"/>
          <w:shd w:val="clear" w:color="auto" w:fill="FFFFFF"/>
        </w:rPr>
        <w:t> » préexistantes aux événements de la réalité.</w:t>
      </w:r>
      <w:r>
        <w:rPr>
          <w:rFonts w:cstheme="minorHAnsi"/>
          <w:sz w:val="36"/>
          <w:szCs w:val="36"/>
          <w:shd w:val="clear" w:color="auto" w:fill="FFFFFF"/>
        </w:rPr>
        <w:t xml:space="preserve"> </w:t>
      </w:r>
      <w:bookmarkEnd w:id="406"/>
      <w:r w:rsidR="003778DB" w:rsidRPr="003778DB">
        <w:rPr>
          <w:rFonts w:cstheme="minorHAnsi"/>
          <w:b/>
          <w:bCs/>
          <w:sz w:val="36"/>
          <w:szCs w:val="36"/>
          <w:shd w:val="clear" w:color="auto" w:fill="FFFFFF"/>
        </w:rPr>
        <w:t>IH 09 2022</w:t>
      </w:r>
    </w:p>
    <w:p w14:paraId="70CC8B1F" w14:textId="4A9FEAA7" w:rsidR="00D20345" w:rsidRDefault="00D20345" w:rsidP="00A27BB5">
      <w:pPr>
        <w:rPr>
          <w:rFonts w:cstheme="minorHAnsi"/>
          <w:sz w:val="36"/>
          <w:szCs w:val="36"/>
          <w:shd w:val="clear" w:color="auto" w:fill="FFFFFF"/>
        </w:rPr>
      </w:pPr>
      <w:bookmarkStart w:id="407" w:name="_Hlk105597146"/>
      <w:r>
        <w:rPr>
          <w:rFonts w:cstheme="minorHAnsi"/>
          <w:b/>
          <w:bCs/>
          <w:sz w:val="36"/>
          <w:szCs w:val="36"/>
          <w:shd w:val="clear" w:color="auto" w:fill="FFFFFF"/>
        </w:rPr>
        <w:t>« Insight » </w:t>
      </w:r>
      <w:r w:rsidRPr="00D20345">
        <w:rPr>
          <w:rFonts w:cstheme="minorHAnsi"/>
          <w:b/>
          <w:bCs/>
          <w:sz w:val="36"/>
          <w:szCs w:val="36"/>
          <w:shd w:val="clear" w:color="auto" w:fill="FFFFFF"/>
        </w:rPr>
        <w:t xml:space="preserve">: </w:t>
      </w:r>
      <w:r w:rsidRPr="00D20345">
        <w:rPr>
          <w:rFonts w:cstheme="minorHAnsi"/>
          <w:sz w:val="36"/>
          <w:szCs w:val="36"/>
          <w:shd w:val="clear" w:color="auto" w:fill="FFFFFF"/>
        </w:rPr>
        <w:t> En psychologie cognitive c’est la découverte soudaine de la solution à un problème sans passer par une série d'essais-erreurs progressifs</w:t>
      </w:r>
      <w:r w:rsidR="00A0147B">
        <w:rPr>
          <w:rFonts w:cstheme="minorHAnsi"/>
          <w:sz w:val="36"/>
          <w:szCs w:val="36"/>
          <w:shd w:val="clear" w:color="auto" w:fill="FFFFFF"/>
        </w:rPr>
        <w:t xml:space="preserve"> (</w:t>
      </w:r>
      <w:r w:rsidR="00A0147B" w:rsidRPr="00246013">
        <w:rPr>
          <w:rFonts w:cstheme="minorHAnsi"/>
          <w:sz w:val="36"/>
          <w:szCs w:val="36"/>
          <w:shd w:val="clear" w:color="auto" w:fill="FFFFFF"/>
        </w:rPr>
        <w:t>on pense alors à l</w:t>
      </w:r>
      <w:proofErr w:type="gramStart"/>
      <w:r w:rsidR="00A0147B" w:rsidRPr="00246013">
        <w:rPr>
          <w:rFonts w:cstheme="minorHAnsi"/>
          <w:sz w:val="36"/>
          <w:szCs w:val="36"/>
          <w:shd w:val="clear" w:color="auto" w:fill="FFFFFF"/>
        </w:rPr>
        <w:t>’«</w:t>
      </w:r>
      <w:proofErr w:type="gramEnd"/>
      <w:r w:rsidR="00A0147B" w:rsidRPr="00246013">
        <w:rPr>
          <w:rFonts w:cstheme="minorHAnsi"/>
          <w:sz w:val="36"/>
          <w:szCs w:val="36"/>
          <w:shd w:val="clear" w:color="auto" w:fill="FFFFFF"/>
        </w:rPr>
        <w:t> eurêka » d’</w:t>
      </w:r>
      <w:r w:rsidR="00A0147B" w:rsidRPr="00246013">
        <w:rPr>
          <w:rFonts w:cstheme="minorHAnsi"/>
          <w:sz w:val="36"/>
          <w:szCs w:val="36"/>
          <w:u w:val="single"/>
          <w:shd w:val="clear" w:color="auto" w:fill="FFFFFF"/>
        </w:rPr>
        <w:t>Archimède</w:t>
      </w:r>
      <w:r w:rsidR="00A0147B" w:rsidRPr="008956D5">
        <w:rPr>
          <w:rFonts w:cstheme="minorHAnsi"/>
          <w:sz w:val="36"/>
          <w:szCs w:val="36"/>
          <w:shd w:val="clear" w:color="auto" w:fill="FFFFFF"/>
        </w:rPr>
        <w:t xml:space="preserve"> </w:t>
      </w:r>
      <w:r w:rsidR="00A0147B" w:rsidRPr="00246013">
        <w:rPr>
          <w:rFonts w:cstheme="minorHAnsi"/>
          <w:sz w:val="36"/>
          <w:szCs w:val="36"/>
          <w:shd w:val="clear" w:color="auto" w:fill="FFFFFF"/>
        </w:rPr>
        <w:t xml:space="preserve">et à la théorie de </w:t>
      </w:r>
      <w:proofErr w:type="gramStart"/>
      <w:r w:rsidR="00A0147B" w:rsidRPr="00246013">
        <w:rPr>
          <w:rFonts w:cstheme="minorHAnsi"/>
          <w:sz w:val="36"/>
          <w:szCs w:val="36"/>
          <w:shd w:val="clear" w:color="auto" w:fill="FFFFFF"/>
        </w:rPr>
        <w:t>l’ «</w:t>
      </w:r>
      <w:proofErr w:type="gramEnd"/>
      <w:r w:rsidR="00A0147B" w:rsidRPr="00246013">
        <w:rPr>
          <w:rFonts w:cstheme="minorHAnsi"/>
          <w:sz w:val="36"/>
          <w:szCs w:val="36"/>
          <w:shd w:val="clear" w:color="auto" w:fill="FFFFFF"/>
        </w:rPr>
        <w:t> illumination » d’</w:t>
      </w:r>
      <w:r w:rsidR="00A0147B" w:rsidRPr="00246013">
        <w:rPr>
          <w:rFonts w:cstheme="minorHAnsi"/>
          <w:sz w:val="36"/>
          <w:szCs w:val="36"/>
          <w:u w:val="single"/>
          <w:shd w:val="clear" w:color="auto" w:fill="FFFFFF"/>
        </w:rPr>
        <w:t>Henri Poincaré</w:t>
      </w:r>
      <w:r w:rsidR="00A0147B" w:rsidRPr="00A0147B">
        <w:rPr>
          <w:rFonts w:cstheme="minorHAnsi"/>
          <w:i/>
          <w:iCs/>
          <w:sz w:val="36"/>
          <w:szCs w:val="36"/>
          <w:shd w:val="clear" w:color="auto" w:fill="FFFFFF"/>
        </w:rPr>
        <w:t>*</w:t>
      </w:r>
      <w:r w:rsidR="00A0147B">
        <w:rPr>
          <w:rFonts w:cstheme="minorHAnsi"/>
          <w:sz w:val="36"/>
          <w:szCs w:val="36"/>
          <w:shd w:val="clear" w:color="auto" w:fill="FFFFFF"/>
        </w:rPr>
        <w:t>)</w:t>
      </w:r>
      <w:r w:rsidR="00D72938">
        <w:rPr>
          <w:rFonts w:cstheme="minorHAnsi"/>
          <w:sz w:val="36"/>
          <w:szCs w:val="36"/>
          <w:shd w:val="clear" w:color="auto" w:fill="FFFFFF"/>
        </w:rPr>
        <w:t>.</w:t>
      </w:r>
      <w:r w:rsidR="00A0147B">
        <w:rPr>
          <w:rFonts w:cstheme="minorHAnsi"/>
          <w:sz w:val="36"/>
          <w:szCs w:val="36"/>
          <w:shd w:val="clear" w:color="auto" w:fill="FFFFFF"/>
        </w:rPr>
        <w:t xml:space="preserve"> </w:t>
      </w:r>
      <w:r>
        <w:rPr>
          <w:rFonts w:cstheme="minorHAnsi"/>
          <w:sz w:val="36"/>
          <w:szCs w:val="36"/>
          <w:shd w:val="clear" w:color="auto" w:fill="FFFFFF"/>
        </w:rPr>
        <w:t xml:space="preserve">En </w:t>
      </w:r>
      <w:r w:rsidRPr="00B10D7D">
        <w:rPr>
          <w:rFonts w:cstheme="minorHAnsi"/>
          <w:sz w:val="36"/>
          <w:szCs w:val="36"/>
          <w:shd w:val="clear" w:color="auto" w:fill="FFFFFF"/>
        </w:rPr>
        <w:t xml:space="preserve">psychiatrie et en psychologie, </w:t>
      </w:r>
      <w:r w:rsidR="00B10D7D" w:rsidRPr="00B10D7D">
        <w:rPr>
          <w:rFonts w:cstheme="minorHAnsi"/>
          <w:sz w:val="36"/>
          <w:szCs w:val="36"/>
          <w:shd w:val="clear" w:color="auto" w:fill="FFFFFF"/>
        </w:rPr>
        <w:t>ce terme</w:t>
      </w:r>
      <w:r w:rsidR="002269CF">
        <w:rPr>
          <w:rFonts w:cstheme="minorHAnsi"/>
          <w:sz w:val="36"/>
          <w:szCs w:val="36"/>
          <w:shd w:val="clear" w:color="auto" w:fill="FFFFFF"/>
        </w:rPr>
        <w:t xml:space="preserve"> (</w:t>
      </w:r>
      <w:r w:rsidR="00B10D7D" w:rsidRPr="002269CF">
        <w:rPr>
          <w:rFonts w:cstheme="minorHAnsi"/>
          <w:i/>
          <w:iCs/>
          <w:sz w:val="36"/>
          <w:szCs w:val="36"/>
          <w:shd w:val="clear" w:color="auto" w:fill="FFFFFF"/>
        </w:rPr>
        <w:t>traduit par</w:t>
      </w:r>
      <w:r w:rsidR="00B10D7D" w:rsidRPr="00B10D7D">
        <w:rPr>
          <w:rFonts w:cstheme="minorHAnsi"/>
          <w:sz w:val="36"/>
          <w:szCs w:val="36"/>
          <w:shd w:val="clear" w:color="auto" w:fill="FFFFFF"/>
        </w:rPr>
        <w:t xml:space="preserve"> « </w:t>
      </w:r>
      <w:r w:rsidR="00B10D7D" w:rsidRPr="00B10D7D">
        <w:rPr>
          <w:rFonts w:cstheme="minorHAnsi"/>
          <w:i/>
          <w:iCs/>
          <w:sz w:val="36"/>
          <w:szCs w:val="36"/>
          <w:shd w:val="clear" w:color="auto" w:fill="FFFFFF"/>
        </w:rPr>
        <w:t>conscience du trouble</w:t>
      </w:r>
      <w:r w:rsidR="00B10D7D" w:rsidRPr="00B10D7D">
        <w:rPr>
          <w:rFonts w:cstheme="minorHAnsi"/>
          <w:sz w:val="36"/>
          <w:szCs w:val="36"/>
          <w:shd w:val="clear" w:color="auto" w:fill="FFFFFF"/>
        </w:rPr>
        <w:t> »</w:t>
      </w:r>
      <w:r w:rsidR="002269CF">
        <w:rPr>
          <w:rFonts w:cstheme="minorHAnsi"/>
          <w:sz w:val="36"/>
          <w:szCs w:val="36"/>
          <w:shd w:val="clear" w:color="auto" w:fill="FFFFFF"/>
        </w:rPr>
        <w:t>)</w:t>
      </w:r>
      <w:r w:rsidRPr="00B10D7D">
        <w:rPr>
          <w:rFonts w:cstheme="minorHAnsi"/>
          <w:sz w:val="36"/>
          <w:szCs w:val="36"/>
          <w:shd w:val="clear" w:color="auto" w:fill="FFFFFF"/>
        </w:rPr>
        <w:t> désigne si le patient reconnaît ou non souffrir de telle ou telle maladie.</w:t>
      </w:r>
      <w:bookmarkEnd w:id="407"/>
      <w:r w:rsidR="00B10D7D">
        <w:rPr>
          <w:rFonts w:cstheme="minorHAnsi"/>
          <w:sz w:val="36"/>
          <w:szCs w:val="36"/>
          <w:shd w:val="clear" w:color="auto" w:fill="FFFFFF"/>
        </w:rPr>
        <w:t xml:space="preserve"> </w:t>
      </w:r>
      <w:r w:rsidR="003666D1">
        <w:rPr>
          <w:rFonts w:cstheme="minorHAnsi"/>
          <w:sz w:val="36"/>
          <w:szCs w:val="36"/>
          <w:shd w:val="clear" w:color="auto" w:fill="FFFFFF"/>
        </w:rPr>
        <w:t xml:space="preserve">L’insight métacognitif est le fait de vivre les pensées simplement comme des évènements dans l’esprit, plutôt que comme des lectures directes de la réalité. </w:t>
      </w:r>
      <w:r w:rsidR="00B10D7D" w:rsidRPr="00B10D7D">
        <w:rPr>
          <w:rFonts w:cstheme="minorHAnsi"/>
          <w:b/>
          <w:bCs/>
          <w:sz w:val="36"/>
          <w:szCs w:val="36"/>
          <w:shd w:val="clear" w:color="auto" w:fill="FFFFFF"/>
        </w:rPr>
        <w:t>IH 06 2022</w:t>
      </w:r>
      <w:r w:rsidR="00B10D7D">
        <w:rPr>
          <w:rFonts w:cstheme="minorHAnsi"/>
          <w:sz w:val="36"/>
          <w:szCs w:val="36"/>
          <w:shd w:val="clear" w:color="auto" w:fill="FFFFFF"/>
        </w:rPr>
        <w:t xml:space="preserve">. </w:t>
      </w:r>
    </w:p>
    <w:p w14:paraId="617D8CFF" w14:textId="19F1E20A" w:rsidR="00286EE9" w:rsidRDefault="00286EE9" w:rsidP="00A27BB5">
      <w:pPr>
        <w:rPr>
          <w:rFonts w:cstheme="minorHAnsi"/>
          <w:sz w:val="36"/>
          <w:szCs w:val="36"/>
          <w:shd w:val="clear" w:color="auto" w:fill="FFFFFF"/>
        </w:rPr>
      </w:pPr>
      <w:r>
        <w:rPr>
          <w:rFonts w:cstheme="minorHAnsi"/>
          <w:sz w:val="36"/>
          <w:szCs w:val="36"/>
          <w:shd w:val="clear" w:color="auto" w:fill="FFFFFF"/>
        </w:rPr>
        <w:t>« </w:t>
      </w:r>
      <w:r w:rsidRPr="00F163FF">
        <w:rPr>
          <w:rFonts w:cstheme="minorHAnsi"/>
          <w:b/>
          <w:bCs/>
          <w:sz w:val="36"/>
          <w:szCs w:val="36"/>
          <w:shd w:val="clear" w:color="auto" w:fill="FFFFFF"/>
        </w:rPr>
        <w:t>Inspir </w:t>
      </w:r>
      <w:r>
        <w:rPr>
          <w:rFonts w:cstheme="minorHAnsi"/>
          <w:sz w:val="36"/>
          <w:szCs w:val="36"/>
          <w:shd w:val="clear" w:color="auto" w:fill="FFFFFF"/>
        </w:rPr>
        <w:t>» : Terme utilisé en méditation pour désigner l’inspiration.</w:t>
      </w:r>
    </w:p>
    <w:p w14:paraId="2A5FFE4A" w14:textId="061517EF" w:rsidR="002B489E" w:rsidRDefault="006C7957" w:rsidP="009506C3">
      <w:pPr>
        <w:shd w:val="clear" w:color="auto" w:fill="FFFFFF" w:themeFill="background1"/>
        <w:rPr>
          <w:rFonts w:cstheme="minorHAnsi"/>
          <w:sz w:val="36"/>
          <w:szCs w:val="36"/>
          <w:shd w:val="clear" w:color="auto" w:fill="FFFFFF"/>
        </w:rPr>
      </w:pPr>
      <w:r w:rsidRPr="006C7957">
        <w:rPr>
          <w:rFonts w:cstheme="minorHAnsi"/>
          <w:b/>
          <w:bCs/>
          <w:sz w:val="36"/>
          <w:szCs w:val="36"/>
          <w:shd w:val="clear" w:color="auto" w:fill="FFFFFF"/>
        </w:rPr>
        <w:t xml:space="preserve">« Insula » : </w:t>
      </w:r>
      <w:r w:rsidR="009506C3">
        <w:rPr>
          <w:rFonts w:cstheme="minorHAnsi"/>
          <w:sz w:val="36"/>
          <w:szCs w:val="36"/>
          <w:shd w:val="clear" w:color="auto" w:fill="FFFFFF"/>
        </w:rPr>
        <w:t>Lobe cérébral</w:t>
      </w:r>
      <w:r w:rsidR="009506C3" w:rsidRPr="009506C3">
        <w:rPr>
          <w:rFonts w:cstheme="minorHAnsi"/>
          <w:sz w:val="36"/>
          <w:szCs w:val="36"/>
          <w:shd w:val="clear" w:color="auto" w:fill="FFFFFF"/>
        </w:rPr>
        <w:t xml:space="preserve"> en forme de pyramide inversée </w:t>
      </w:r>
      <w:r w:rsidR="009506C3">
        <w:rPr>
          <w:rFonts w:cstheme="minorHAnsi"/>
          <w:sz w:val="36"/>
          <w:szCs w:val="36"/>
          <w:shd w:val="clear" w:color="auto" w:fill="FFFFFF"/>
        </w:rPr>
        <w:t>situé au fond du</w:t>
      </w:r>
      <w:r w:rsidR="009506C3" w:rsidRPr="009506C3">
        <w:rPr>
          <w:rFonts w:cstheme="minorHAnsi"/>
          <w:sz w:val="36"/>
          <w:szCs w:val="36"/>
          <w:shd w:val="clear" w:color="auto" w:fill="FFFFFF"/>
        </w:rPr>
        <w:t xml:space="preserve"> sillon latéral</w:t>
      </w:r>
      <w:r w:rsidR="009506C3">
        <w:rPr>
          <w:rFonts w:cstheme="minorHAnsi"/>
          <w:sz w:val="36"/>
          <w:szCs w:val="36"/>
          <w:shd w:val="clear" w:color="auto" w:fill="FFFFFF"/>
        </w:rPr>
        <w:t xml:space="preserve"> (</w:t>
      </w:r>
      <w:r w:rsidR="009506C3" w:rsidRPr="008956D5">
        <w:rPr>
          <w:rFonts w:cstheme="minorHAnsi"/>
          <w:sz w:val="36"/>
          <w:szCs w:val="36"/>
          <w:shd w:val="clear" w:color="auto" w:fill="FFFFFF"/>
        </w:rPr>
        <w:t>de Sylvius).</w:t>
      </w:r>
      <w:r w:rsidR="009506C3">
        <w:rPr>
          <w:rFonts w:cstheme="minorHAnsi"/>
          <w:sz w:val="36"/>
          <w:szCs w:val="36"/>
          <w:shd w:val="clear" w:color="auto" w:fill="FFFFFF"/>
        </w:rPr>
        <w:t xml:space="preserve"> Son </w:t>
      </w:r>
      <w:r w:rsidR="009506C3" w:rsidRPr="009506C3">
        <w:rPr>
          <w:rFonts w:cstheme="minorHAnsi"/>
          <w:sz w:val="36"/>
          <w:szCs w:val="36"/>
          <w:shd w:val="clear" w:color="auto" w:fill="FFFFFF"/>
        </w:rPr>
        <w:t>cortex est recouvert pas l'opercule frontal, l'opercule pariétal et l'opercule temporal.</w:t>
      </w:r>
      <w:r w:rsidR="00993E41">
        <w:rPr>
          <w:rFonts w:cstheme="minorHAnsi"/>
          <w:sz w:val="36"/>
          <w:szCs w:val="36"/>
          <w:shd w:val="clear" w:color="auto" w:fill="FFFFFF"/>
        </w:rPr>
        <w:t xml:space="preserve"> Impliquée dans l’</w:t>
      </w:r>
      <w:r w:rsidR="00993E41" w:rsidRPr="005A4D1D">
        <w:rPr>
          <w:rFonts w:cstheme="minorHAnsi"/>
          <w:i/>
          <w:iCs/>
          <w:sz w:val="36"/>
          <w:szCs w:val="36"/>
          <w:shd w:val="clear" w:color="auto" w:fill="FFFFFF"/>
        </w:rPr>
        <w:t>intéroception</w:t>
      </w:r>
      <w:r w:rsidR="00993E41">
        <w:rPr>
          <w:rFonts w:cstheme="minorHAnsi"/>
          <w:sz w:val="36"/>
          <w:szCs w:val="36"/>
          <w:shd w:val="clear" w:color="auto" w:fill="FFFFFF"/>
        </w:rPr>
        <w:t>*</w:t>
      </w:r>
      <w:r w:rsidR="00FD4587">
        <w:rPr>
          <w:rFonts w:cstheme="minorHAnsi"/>
          <w:sz w:val="36"/>
          <w:szCs w:val="36"/>
          <w:shd w:val="clear" w:color="auto" w:fill="FFFFFF"/>
        </w:rPr>
        <w:t>, elle f</w:t>
      </w:r>
      <w:r w:rsidR="000C559E">
        <w:rPr>
          <w:rFonts w:cstheme="minorHAnsi"/>
          <w:sz w:val="36"/>
          <w:szCs w:val="36"/>
          <w:shd w:val="clear" w:color="auto" w:fill="FFFFFF"/>
        </w:rPr>
        <w:t xml:space="preserve">ait partie du </w:t>
      </w:r>
      <w:r w:rsidR="000C559E" w:rsidRPr="000C559E">
        <w:rPr>
          <w:rFonts w:cstheme="minorHAnsi"/>
          <w:i/>
          <w:iCs/>
          <w:sz w:val="36"/>
          <w:szCs w:val="36"/>
          <w:shd w:val="clear" w:color="auto" w:fill="FFFFFF"/>
        </w:rPr>
        <w:t>réseau de saillance</w:t>
      </w:r>
      <w:r w:rsidR="000C559E">
        <w:rPr>
          <w:rFonts w:cstheme="minorHAnsi"/>
          <w:sz w:val="36"/>
          <w:szCs w:val="36"/>
          <w:shd w:val="clear" w:color="auto" w:fill="FFFFFF"/>
        </w:rPr>
        <w:t>*</w:t>
      </w:r>
      <w:r w:rsidR="00FD4587">
        <w:rPr>
          <w:rFonts w:cstheme="minorHAnsi"/>
          <w:sz w:val="36"/>
          <w:szCs w:val="36"/>
          <w:shd w:val="clear" w:color="auto" w:fill="FFFFFF"/>
        </w:rPr>
        <w:t xml:space="preserve">, reconnaît les sensations corporelles, joue un rôle critique dans la réponse aux stimuli pertinents et agit dans la coordination d’autres régions du cerveau impliquées dans l’orientation de l’attention.  </w:t>
      </w:r>
    </w:p>
    <w:p w14:paraId="0AC3EBF9" w14:textId="4716696E" w:rsidR="00084389" w:rsidRDefault="00084389" w:rsidP="009506C3">
      <w:pPr>
        <w:shd w:val="clear" w:color="auto" w:fill="FFFFFF" w:themeFill="background1"/>
        <w:rPr>
          <w:rFonts w:cstheme="minorHAnsi"/>
          <w:sz w:val="36"/>
          <w:szCs w:val="36"/>
          <w:shd w:val="clear" w:color="auto" w:fill="FFFFFF" w:themeFill="background1"/>
        </w:rPr>
      </w:pPr>
      <w:r w:rsidRPr="00084389">
        <w:rPr>
          <w:rFonts w:cstheme="minorHAnsi"/>
          <w:b/>
          <w:bCs/>
          <w:sz w:val="36"/>
          <w:szCs w:val="36"/>
          <w:shd w:val="clear" w:color="auto" w:fill="FFFFFF" w:themeFill="background1"/>
        </w:rPr>
        <w:t>« Intégration du Cycle de Vie » ou » ICV »</w:t>
      </w:r>
      <w:r>
        <w:rPr>
          <w:rFonts w:cstheme="minorHAnsi"/>
          <w:sz w:val="36"/>
          <w:szCs w:val="36"/>
          <w:shd w:val="clear" w:color="auto" w:fill="FFFFFF" w:themeFill="background1"/>
        </w:rPr>
        <w:t> : T</w:t>
      </w:r>
      <w:r w:rsidRPr="00084389">
        <w:rPr>
          <w:rFonts w:cstheme="minorHAnsi"/>
          <w:sz w:val="36"/>
          <w:szCs w:val="36"/>
          <w:shd w:val="clear" w:color="auto" w:fill="FFFFFF" w:themeFill="background1"/>
        </w:rPr>
        <w:t>hérapie psycho-corporelle qui reposerait sur la supposée capacité du système corps-esprit de se guérir lui-même.</w:t>
      </w:r>
      <w:r w:rsidR="000C559E">
        <w:rPr>
          <w:rFonts w:cstheme="minorHAnsi"/>
          <w:sz w:val="36"/>
          <w:szCs w:val="36"/>
          <w:shd w:val="clear" w:color="auto" w:fill="FFFFFF" w:themeFill="background1"/>
        </w:rPr>
        <w:t xml:space="preserve"> </w:t>
      </w:r>
      <w:r w:rsidR="000C559E" w:rsidRPr="000C559E">
        <w:rPr>
          <w:rFonts w:cstheme="minorHAnsi"/>
          <w:i/>
          <w:iCs/>
          <w:sz w:val="36"/>
          <w:szCs w:val="36"/>
          <w:shd w:val="clear" w:color="auto" w:fill="FFFFFF" w:themeFill="background1"/>
        </w:rPr>
        <w:t>Pseudoscience</w:t>
      </w:r>
      <w:r w:rsidR="000C559E">
        <w:rPr>
          <w:rFonts w:cstheme="minorHAnsi"/>
          <w:sz w:val="36"/>
          <w:szCs w:val="36"/>
          <w:shd w:val="clear" w:color="auto" w:fill="FFFFFF" w:themeFill="background1"/>
        </w:rPr>
        <w:t>*.</w:t>
      </w:r>
    </w:p>
    <w:p w14:paraId="7DB5D16C" w14:textId="4EA5D317" w:rsidR="00D01B1B" w:rsidRDefault="00D01B1B" w:rsidP="00D01B1B">
      <w:pPr>
        <w:rPr>
          <w:b/>
          <w:sz w:val="36"/>
          <w:szCs w:val="36"/>
        </w:rPr>
      </w:pPr>
      <w:r w:rsidRPr="00D01B1B">
        <w:rPr>
          <w:rFonts w:cstheme="minorHAnsi"/>
          <w:b/>
          <w:bCs/>
          <w:sz w:val="36"/>
          <w:szCs w:val="36"/>
          <w:shd w:val="clear" w:color="auto" w:fill="FFFFFF"/>
        </w:rPr>
        <w:t>« Intégration par les Mouvements Oculaires »</w:t>
      </w:r>
      <w:r w:rsidRPr="00D01B1B">
        <w:rPr>
          <w:rFonts w:cstheme="minorHAnsi"/>
          <w:sz w:val="36"/>
          <w:szCs w:val="36"/>
          <w:shd w:val="clear" w:color="auto" w:fill="FFFFFF"/>
        </w:rPr>
        <w:t> </w:t>
      </w:r>
      <w:r>
        <w:rPr>
          <w:rFonts w:cstheme="minorHAnsi"/>
          <w:b/>
          <w:bCs/>
          <w:sz w:val="36"/>
          <w:szCs w:val="36"/>
          <w:shd w:val="clear" w:color="auto" w:fill="FFFFFF"/>
        </w:rPr>
        <w:t xml:space="preserve">ou </w:t>
      </w:r>
      <w:r w:rsidRPr="00D01B1B">
        <w:rPr>
          <w:rFonts w:cstheme="minorHAnsi"/>
          <w:b/>
          <w:bCs/>
          <w:sz w:val="36"/>
          <w:szCs w:val="36"/>
          <w:shd w:val="clear" w:color="auto" w:fill="FFFFFF"/>
        </w:rPr>
        <w:t xml:space="preserve">« IMO » </w:t>
      </w:r>
      <w:r w:rsidRPr="00D01B1B">
        <w:rPr>
          <w:rFonts w:cstheme="minorHAnsi"/>
          <w:sz w:val="36"/>
          <w:szCs w:val="36"/>
          <w:shd w:val="clear" w:color="auto" w:fill="FFFFFF"/>
        </w:rPr>
        <w:t>: Technique de thérapie (</w:t>
      </w:r>
      <w:r w:rsidRPr="002B489E">
        <w:rPr>
          <w:rFonts w:cstheme="minorHAnsi"/>
          <w:sz w:val="36"/>
          <w:szCs w:val="36"/>
          <w:shd w:val="clear" w:color="auto" w:fill="FFFFFF"/>
        </w:rPr>
        <w:t>crée en 1989 par</w:t>
      </w:r>
      <w:r w:rsidRPr="00D01B1B">
        <w:rPr>
          <w:rFonts w:cstheme="minorHAnsi"/>
          <w:i/>
          <w:iCs/>
          <w:sz w:val="36"/>
          <w:szCs w:val="36"/>
          <w:shd w:val="clear" w:color="auto" w:fill="FFFFFF"/>
        </w:rPr>
        <w:t xml:space="preserve"> </w:t>
      </w:r>
      <w:r w:rsidRPr="002B489E">
        <w:rPr>
          <w:rFonts w:cstheme="minorHAnsi"/>
          <w:sz w:val="36"/>
          <w:szCs w:val="36"/>
          <w:u w:val="single"/>
          <w:shd w:val="clear" w:color="auto" w:fill="FFFFFF"/>
        </w:rPr>
        <w:t>Connirae</w:t>
      </w:r>
      <w:r w:rsidRPr="002B489E">
        <w:rPr>
          <w:rFonts w:cstheme="minorHAnsi"/>
          <w:sz w:val="36"/>
          <w:szCs w:val="36"/>
          <w:shd w:val="clear" w:color="auto" w:fill="FFFFFF"/>
        </w:rPr>
        <w:t xml:space="preserve"> &amp; </w:t>
      </w:r>
      <w:r w:rsidRPr="002B489E">
        <w:rPr>
          <w:rFonts w:cstheme="minorHAnsi"/>
          <w:sz w:val="36"/>
          <w:szCs w:val="36"/>
          <w:u w:val="single"/>
          <w:shd w:val="clear" w:color="auto" w:fill="FFFFFF"/>
        </w:rPr>
        <w:t>Steve Andreas</w:t>
      </w:r>
      <w:r w:rsidRPr="00D01B1B">
        <w:rPr>
          <w:rFonts w:cstheme="minorHAnsi"/>
          <w:i/>
          <w:iCs/>
          <w:sz w:val="36"/>
          <w:szCs w:val="36"/>
          <w:shd w:val="clear" w:color="auto" w:fill="FFFFFF"/>
        </w:rPr>
        <w:t>*</w:t>
      </w:r>
      <w:r w:rsidRPr="00D01B1B">
        <w:rPr>
          <w:rFonts w:cstheme="minorHAnsi"/>
          <w:sz w:val="36"/>
          <w:szCs w:val="36"/>
          <w:shd w:val="clear" w:color="auto" w:fill="FFFFFF"/>
        </w:rPr>
        <w:t>), qui utilise principalement les mouvements oculaires (</w:t>
      </w:r>
      <w:r w:rsidRPr="002B489E">
        <w:rPr>
          <w:rFonts w:cstheme="minorHAnsi"/>
          <w:sz w:val="36"/>
          <w:szCs w:val="36"/>
          <w:shd w:val="clear" w:color="auto" w:fill="FFFFFF"/>
        </w:rPr>
        <w:t>mais d’une façon différente de l’</w:t>
      </w:r>
      <w:r w:rsidRPr="00D01B1B">
        <w:rPr>
          <w:rFonts w:cstheme="minorHAnsi"/>
          <w:i/>
          <w:iCs/>
          <w:sz w:val="36"/>
          <w:szCs w:val="36"/>
          <w:shd w:val="clear" w:color="auto" w:fill="FFFFFF"/>
        </w:rPr>
        <w:t>EMDR</w:t>
      </w:r>
      <w:r w:rsidRPr="00D01B1B">
        <w:rPr>
          <w:rFonts w:cstheme="minorHAnsi"/>
          <w:sz w:val="36"/>
          <w:szCs w:val="36"/>
          <w:shd w:val="clear" w:color="auto" w:fill="FFFFFF"/>
        </w:rPr>
        <w:t>*</w:t>
      </w:r>
      <w:proofErr w:type="gramStart"/>
      <w:r w:rsidRPr="00D01B1B">
        <w:rPr>
          <w:rFonts w:cstheme="minorHAnsi"/>
          <w:sz w:val="36"/>
          <w:szCs w:val="36"/>
          <w:shd w:val="clear" w:color="auto" w:fill="FFFFFF"/>
        </w:rPr>
        <w:t>) ,</w:t>
      </w:r>
      <w:proofErr w:type="gramEnd"/>
      <w:r w:rsidRPr="00D01B1B">
        <w:rPr>
          <w:rFonts w:cstheme="minorHAnsi"/>
          <w:sz w:val="36"/>
          <w:szCs w:val="36"/>
          <w:shd w:val="clear" w:color="auto" w:fill="FFFFFF"/>
        </w:rPr>
        <w:t xml:space="preserve"> et les associe à la </w:t>
      </w:r>
      <w:r w:rsidRPr="00D01B1B">
        <w:rPr>
          <w:rFonts w:cstheme="minorHAnsi"/>
          <w:i/>
          <w:iCs/>
          <w:sz w:val="36"/>
          <w:szCs w:val="36"/>
          <w:shd w:val="clear" w:color="auto" w:fill="FFFFFF"/>
        </w:rPr>
        <w:t>PNL</w:t>
      </w:r>
      <w:r w:rsidRPr="00D01B1B">
        <w:rPr>
          <w:rFonts w:cstheme="minorHAnsi"/>
          <w:sz w:val="36"/>
          <w:szCs w:val="36"/>
          <w:shd w:val="clear" w:color="auto" w:fill="FFFFFF"/>
        </w:rPr>
        <w:t>*.</w:t>
      </w:r>
      <w:r>
        <w:rPr>
          <w:b/>
          <w:sz w:val="36"/>
          <w:szCs w:val="36"/>
        </w:rPr>
        <w:t xml:space="preserve"> IH 04 2024</w:t>
      </w:r>
    </w:p>
    <w:p w14:paraId="31AF1513" w14:textId="24C8553E" w:rsidR="002B489E" w:rsidRPr="00D01B1B" w:rsidRDefault="002B489E" w:rsidP="00D01B1B">
      <w:pPr>
        <w:rPr>
          <w:b/>
          <w:sz w:val="36"/>
          <w:szCs w:val="36"/>
        </w:rPr>
      </w:pPr>
      <w:r w:rsidRPr="002B489E">
        <w:rPr>
          <w:rFonts w:cstheme="minorHAnsi"/>
          <w:b/>
          <w:bCs/>
          <w:color w:val="202122"/>
          <w:sz w:val="36"/>
          <w:szCs w:val="36"/>
          <w:shd w:val="clear" w:color="auto" w:fill="FFFFFF"/>
        </w:rPr>
        <w:t>« </w:t>
      </w:r>
      <w:r w:rsidRPr="00F46BCD">
        <w:rPr>
          <w:rFonts w:cstheme="minorHAnsi"/>
          <w:b/>
          <w:bCs/>
          <w:color w:val="202122"/>
          <w:sz w:val="36"/>
          <w:szCs w:val="36"/>
          <w:shd w:val="clear" w:color="auto" w:fill="FFFFFF"/>
        </w:rPr>
        <w:t>Intégration structurale du corps et du mouvement</w:t>
      </w:r>
      <w:r w:rsidRPr="002B489E">
        <w:rPr>
          <w:rFonts w:cstheme="minorHAnsi"/>
          <w:b/>
          <w:bCs/>
          <w:color w:val="202122"/>
          <w:sz w:val="36"/>
          <w:szCs w:val="36"/>
          <w:shd w:val="clear" w:color="auto" w:fill="FFFFFF"/>
        </w:rPr>
        <w:t> »</w:t>
      </w:r>
      <w:r>
        <w:rPr>
          <w:rFonts w:cstheme="minorHAnsi"/>
          <w:b/>
          <w:bCs/>
          <w:color w:val="202122"/>
          <w:sz w:val="36"/>
          <w:szCs w:val="36"/>
          <w:shd w:val="clear" w:color="auto" w:fill="FFFFFF"/>
        </w:rPr>
        <w:t> </w:t>
      </w:r>
      <w:r w:rsidRPr="002B489E">
        <w:rPr>
          <w:rFonts w:cstheme="minorHAnsi"/>
          <w:b/>
          <w:bCs/>
          <w:color w:val="202122"/>
          <w:sz w:val="36"/>
          <w:szCs w:val="36"/>
          <w:shd w:val="clear" w:color="auto" w:fill="FFFFFF"/>
        </w:rPr>
        <w:t>ou</w:t>
      </w:r>
      <w:r w:rsidRPr="00E646F5">
        <w:rPr>
          <w:rFonts w:cstheme="minorHAnsi"/>
          <w:b/>
          <w:bCs/>
          <w:sz w:val="36"/>
          <w:szCs w:val="36"/>
          <w:shd w:val="clear" w:color="auto" w:fill="FFFFFF" w:themeFill="background1"/>
        </w:rPr>
        <w:t xml:space="preserve"> « Rolfing »</w:t>
      </w:r>
      <w:r>
        <w:rPr>
          <w:rFonts w:cstheme="minorHAnsi"/>
          <w:b/>
          <w:bCs/>
          <w:sz w:val="36"/>
          <w:szCs w:val="36"/>
          <w:shd w:val="clear" w:color="auto" w:fill="FFFFFF" w:themeFill="background1"/>
        </w:rPr>
        <w:t xml:space="preserve"> </w:t>
      </w:r>
      <w:r>
        <w:rPr>
          <w:rFonts w:cstheme="minorHAnsi"/>
          <w:b/>
          <w:bCs/>
          <w:color w:val="202122"/>
          <w:sz w:val="36"/>
          <w:szCs w:val="36"/>
          <w:shd w:val="clear" w:color="auto" w:fill="FFFFFF"/>
        </w:rPr>
        <w:t>:</w:t>
      </w:r>
      <w:r w:rsidRPr="00735DF6">
        <w:rPr>
          <w:rFonts w:cstheme="minorHAnsi"/>
          <w:color w:val="202122"/>
          <w:sz w:val="36"/>
          <w:szCs w:val="36"/>
          <w:shd w:val="clear" w:color="auto" w:fill="FFFFFF"/>
        </w:rPr>
        <w:t xml:space="preserve"> </w:t>
      </w:r>
      <w:r>
        <w:rPr>
          <w:rFonts w:cstheme="minorHAnsi"/>
          <w:color w:val="202122"/>
          <w:sz w:val="36"/>
          <w:szCs w:val="36"/>
          <w:shd w:val="clear" w:color="auto" w:fill="FFFFFF"/>
        </w:rPr>
        <w:t>M</w:t>
      </w:r>
      <w:r w:rsidRPr="00735DF6">
        <w:rPr>
          <w:rFonts w:cstheme="minorHAnsi"/>
          <w:color w:val="202122"/>
          <w:sz w:val="36"/>
          <w:szCs w:val="36"/>
          <w:shd w:val="clear" w:color="auto" w:fill="FFFFFF"/>
        </w:rPr>
        <w:t>éthode musculosquelettique</w:t>
      </w:r>
      <w:r>
        <w:rPr>
          <w:rFonts w:cstheme="minorHAnsi"/>
          <w:color w:val="202122"/>
          <w:sz w:val="36"/>
          <w:szCs w:val="36"/>
          <w:shd w:val="clear" w:color="auto" w:fill="FFFFFF"/>
        </w:rPr>
        <w:t>,</w:t>
      </w:r>
      <w:r w:rsidRPr="00735DF6">
        <w:rPr>
          <w:rFonts w:cstheme="minorHAnsi"/>
          <w:color w:val="202122"/>
          <w:sz w:val="36"/>
          <w:szCs w:val="36"/>
          <w:shd w:val="clear" w:color="auto" w:fill="FFFFFF"/>
        </w:rPr>
        <w:t xml:space="preserve"> développée durant les années 1950 par </w:t>
      </w:r>
      <w:hyperlink r:id="rId201" w:tooltip="Ida Rolf" w:history="1">
        <w:r w:rsidRPr="002B489E">
          <w:rPr>
            <w:rFonts w:cstheme="minorHAnsi"/>
            <w:sz w:val="36"/>
            <w:szCs w:val="36"/>
            <w:u w:val="single"/>
            <w:shd w:val="clear" w:color="auto" w:fill="FFFFFF"/>
          </w:rPr>
          <w:t>Ida Rolf</w:t>
        </w:r>
      </w:hyperlink>
      <w:r w:rsidRPr="00735DF6">
        <w:rPr>
          <w:rFonts w:cstheme="minorHAnsi"/>
          <w:i/>
          <w:iCs/>
          <w:sz w:val="36"/>
          <w:szCs w:val="36"/>
        </w:rPr>
        <w:t>*</w:t>
      </w:r>
      <w:r>
        <w:rPr>
          <w:rFonts w:cstheme="minorHAnsi"/>
          <w:i/>
          <w:iCs/>
          <w:sz w:val="36"/>
          <w:szCs w:val="36"/>
        </w:rPr>
        <w:t xml:space="preserve">, qui </w:t>
      </w:r>
      <w:r w:rsidRPr="00735DF6">
        <w:rPr>
          <w:rFonts w:cstheme="minorHAnsi"/>
          <w:sz w:val="36"/>
          <w:szCs w:val="36"/>
          <w:shd w:val="clear" w:color="auto" w:fill="FFFFFF"/>
        </w:rPr>
        <w:t>entraînerait une modification de la configuration du </w:t>
      </w:r>
      <w:hyperlink r:id="rId202" w:tooltip="Muscle" w:history="1">
        <w:r w:rsidRPr="00735DF6">
          <w:rPr>
            <w:rFonts w:cstheme="minorHAnsi"/>
            <w:sz w:val="36"/>
            <w:szCs w:val="36"/>
            <w:shd w:val="clear" w:color="auto" w:fill="FFFFFF"/>
          </w:rPr>
          <w:t>muscle</w:t>
        </w:r>
      </w:hyperlink>
      <w:r w:rsidRPr="00735DF6">
        <w:rPr>
          <w:rFonts w:cstheme="minorHAnsi"/>
          <w:sz w:val="36"/>
          <w:szCs w:val="36"/>
          <w:shd w:val="clear" w:color="auto" w:fill="FFFFFF"/>
        </w:rPr>
        <w:t> dans son enveloppe et donc une amélioration de l'état de santé de l'individu. Elle perme</w:t>
      </w:r>
      <w:r>
        <w:rPr>
          <w:rFonts w:cstheme="minorHAnsi"/>
          <w:sz w:val="36"/>
          <w:szCs w:val="36"/>
          <w:shd w:val="clear" w:color="auto" w:fill="FFFFFF"/>
        </w:rPr>
        <w:t>t</w:t>
      </w:r>
      <w:r w:rsidRPr="00735DF6">
        <w:rPr>
          <w:rFonts w:cstheme="minorHAnsi"/>
          <w:sz w:val="36"/>
          <w:szCs w:val="36"/>
          <w:shd w:val="clear" w:color="auto" w:fill="FFFFFF"/>
        </w:rPr>
        <w:t>t</w:t>
      </w:r>
      <w:r>
        <w:rPr>
          <w:rFonts w:cstheme="minorHAnsi"/>
          <w:sz w:val="36"/>
          <w:szCs w:val="36"/>
          <w:shd w:val="clear" w:color="auto" w:fill="FFFFFF"/>
        </w:rPr>
        <w:t>rait</w:t>
      </w:r>
      <w:r w:rsidRPr="00735DF6">
        <w:rPr>
          <w:rFonts w:cstheme="minorHAnsi"/>
          <w:sz w:val="36"/>
          <w:szCs w:val="36"/>
          <w:shd w:val="clear" w:color="auto" w:fill="FFFFFF"/>
        </w:rPr>
        <w:t xml:space="preserve"> notamment d'améliorer la capacité, la teneur en eau et la souplesse des </w:t>
      </w:r>
      <w:hyperlink r:id="rId203" w:tooltip="Tissu conjonctif" w:history="1">
        <w:r w:rsidRPr="00735DF6">
          <w:rPr>
            <w:rFonts w:cstheme="minorHAnsi"/>
            <w:sz w:val="36"/>
            <w:szCs w:val="36"/>
            <w:shd w:val="clear" w:color="auto" w:fill="FFFFFF"/>
          </w:rPr>
          <w:t>tissus conjonctifs</w:t>
        </w:r>
      </w:hyperlink>
      <w:r w:rsidRPr="00735DF6">
        <w:rPr>
          <w:rFonts w:cstheme="minorHAnsi"/>
          <w:sz w:val="36"/>
          <w:szCs w:val="36"/>
          <w:shd w:val="clear" w:color="auto" w:fill="FFFFFF"/>
        </w:rPr>
        <w:t> qui forment les </w:t>
      </w:r>
      <w:hyperlink r:id="rId204" w:tooltip="Fascia" w:history="1">
        <w:r w:rsidRPr="00735DF6">
          <w:rPr>
            <w:rFonts w:cstheme="minorHAnsi"/>
            <w:sz w:val="36"/>
            <w:szCs w:val="36"/>
            <w:shd w:val="clear" w:color="auto" w:fill="FFFFFF"/>
          </w:rPr>
          <w:t>fascias</w:t>
        </w:r>
      </w:hyperlink>
      <w:r w:rsidRPr="00735DF6">
        <w:rPr>
          <w:rFonts w:cstheme="minorHAnsi"/>
          <w:sz w:val="36"/>
          <w:szCs w:val="36"/>
          <w:shd w:val="clear" w:color="auto" w:fill="FFFFFF"/>
        </w:rPr>
        <w:t>.</w:t>
      </w:r>
      <w:r w:rsidRPr="00735DF6">
        <w:rPr>
          <w:rFonts w:cstheme="minorHAnsi"/>
          <w:i/>
          <w:iCs/>
          <w:sz w:val="36"/>
          <w:szCs w:val="36"/>
        </w:rPr>
        <w:t xml:space="preserve"> </w:t>
      </w:r>
      <w:r w:rsidRPr="002B489E">
        <w:rPr>
          <w:rFonts w:cstheme="minorHAnsi"/>
          <w:b/>
          <w:bCs/>
          <w:sz w:val="36"/>
          <w:szCs w:val="36"/>
        </w:rPr>
        <w:t>IH 08 2022</w:t>
      </w:r>
    </w:p>
    <w:p w14:paraId="41C5B55A" w14:textId="2FC8BE4A" w:rsidR="005A4D1D" w:rsidRDefault="005A4D1D" w:rsidP="009506C3">
      <w:pPr>
        <w:shd w:val="clear" w:color="auto" w:fill="FFFFFF" w:themeFill="background1"/>
        <w:rPr>
          <w:rFonts w:cstheme="minorHAnsi"/>
          <w:sz w:val="36"/>
          <w:szCs w:val="36"/>
          <w:shd w:val="clear" w:color="auto" w:fill="FFFFFF" w:themeFill="background1"/>
        </w:rPr>
      </w:pPr>
      <w:bookmarkStart w:id="408" w:name="_Hlk178931315"/>
      <w:r>
        <w:rPr>
          <w:rFonts w:cstheme="minorHAnsi"/>
          <w:b/>
          <w:bCs/>
          <w:sz w:val="36"/>
          <w:szCs w:val="36"/>
          <w:shd w:val="clear" w:color="auto" w:fill="FFFFFF" w:themeFill="background1"/>
        </w:rPr>
        <w:t xml:space="preserve">« </w:t>
      </w:r>
      <w:r w:rsidRPr="009156B4">
        <w:rPr>
          <w:rFonts w:cstheme="minorHAnsi"/>
          <w:b/>
          <w:bCs/>
          <w:sz w:val="36"/>
          <w:szCs w:val="36"/>
          <w:shd w:val="clear" w:color="auto" w:fill="FFFFFF" w:themeFill="background1"/>
        </w:rPr>
        <w:t>Intelligence Artificielle</w:t>
      </w:r>
      <w:r>
        <w:rPr>
          <w:rFonts w:cstheme="minorHAnsi"/>
          <w:sz w:val="36"/>
          <w:szCs w:val="36"/>
          <w:shd w:val="clear" w:color="auto" w:fill="FFFFFF" w:themeFill="background1"/>
        </w:rPr>
        <w:t> » </w:t>
      </w:r>
      <w:r>
        <w:rPr>
          <w:rFonts w:cstheme="minorHAnsi"/>
          <w:b/>
          <w:bCs/>
          <w:sz w:val="36"/>
          <w:szCs w:val="36"/>
          <w:shd w:val="clear" w:color="auto" w:fill="FFFFFF" w:themeFill="background1"/>
        </w:rPr>
        <w:t>ou « IA » </w:t>
      </w:r>
      <w:r>
        <w:rPr>
          <w:rFonts w:cstheme="minorHAnsi"/>
          <w:sz w:val="36"/>
          <w:szCs w:val="36"/>
          <w:shd w:val="clear" w:color="auto" w:fill="FFFFFF" w:themeFill="background1"/>
        </w:rPr>
        <w:t>: E</w:t>
      </w:r>
      <w:r w:rsidRPr="009156B4">
        <w:rPr>
          <w:rFonts w:cstheme="minorHAnsi"/>
          <w:sz w:val="36"/>
          <w:szCs w:val="36"/>
          <w:shd w:val="clear" w:color="auto" w:fill="FFFFFF" w:themeFill="background1"/>
        </w:rPr>
        <w:t>nsemble de théories et de techniques visant à réaliser des machines capables de simuler l'intelligence humaine. </w:t>
      </w:r>
    </w:p>
    <w:bookmarkEnd w:id="408"/>
    <w:p w14:paraId="2F1C1100" w14:textId="44407C44" w:rsidR="008D76BA" w:rsidRDefault="008D76BA" w:rsidP="009506C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8D76BA">
        <w:rPr>
          <w:rFonts w:cstheme="minorHAnsi"/>
          <w:b/>
          <w:bCs/>
          <w:sz w:val="36"/>
          <w:szCs w:val="36"/>
          <w:shd w:val="clear" w:color="auto" w:fill="FFFFFF" w:themeFill="background1"/>
        </w:rPr>
        <w:t>Intelligence Artificielle générative</w:t>
      </w:r>
      <w:r>
        <w:rPr>
          <w:rFonts w:cstheme="minorHAnsi"/>
          <w:sz w:val="36"/>
          <w:szCs w:val="36"/>
          <w:shd w:val="clear" w:color="auto" w:fill="FFFFFF" w:themeFill="background1"/>
        </w:rPr>
        <w:t xml:space="preserve"> » : </w:t>
      </w:r>
      <w:r w:rsidRPr="008D76BA">
        <w:rPr>
          <w:rFonts w:cstheme="minorHAnsi"/>
          <w:i/>
          <w:iCs/>
          <w:sz w:val="36"/>
          <w:szCs w:val="36"/>
          <w:shd w:val="clear" w:color="auto" w:fill="FFFFFF" w:themeFill="background1"/>
        </w:rPr>
        <w:t>IA</w:t>
      </w:r>
      <w:r>
        <w:rPr>
          <w:rFonts w:cstheme="minorHAnsi"/>
          <w:sz w:val="36"/>
          <w:szCs w:val="36"/>
          <w:shd w:val="clear" w:color="auto" w:fill="FFFFFF" w:themeFill="background1"/>
        </w:rPr>
        <w:t xml:space="preserve">* produisant des contenus textuels ou graphiques. Ex : </w:t>
      </w:r>
      <w:r w:rsidR="00775B38" w:rsidRPr="00F46BCD">
        <w:rPr>
          <w:rFonts w:cstheme="minorHAnsi"/>
          <w:i/>
          <w:iCs/>
          <w:sz w:val="36"/>
          <w:szCs w:val="36"/>
          <w:shd w:val="clear" w:color="auto" w:fill="FFFFFF" w:themeFill="background1"/>
        </w:rPr>
        <w:t>ChatGPT</w:t>
      </w:r>
      <w:r w:rsidR="00F46BCD">
        <w:rPr>
          <w:rFonts w:cstheme="minorHAnsi"/>
          <w:sz w:val="36"/>
          <w:szCs w:val="36"/>
          <w:shd w:val="clear" w:color="auto" w:fill="FFFFFF" w:themeFill="background1"/>
        </w:rPr>
        <w:t>*</w:t>
      </w:r>
      <w:r w:rsidR="00775B38">
        <w:rPr>
          <w:rFonts w:cstheme="minorHAnsi"/>
          <w:sz w:val="36"/>
          <w:szCs w:val="36"/>
          <w:shd w:val="clear" w:color="auto" w:fill="FFFFFF" w:themeFill="background1"/>
        </w:rPr>
        <w:t>.</w:t>
      </w:r>
    </w:p>
    <w:p w14:paraId="300DF261" w14:textId="166F6648" w:rsidR="00F46BCD" w:rsidRDefault="00F46BCD" w:rsidP="009506C3">
      <w:pPr>
        <w:shd w:val="clear" w:color="auto" w:fill="FFFFFF" w:themeFill="background1"/>
        <w:rPr>
          <w:rFonts w:cstheme="minorHAnsi"/>
          <w:sz w:val="36"/>
          <w:szCs w:val="36"/>
          <w:shd w:val="clear" w:color="auto" w:fill="FFFFFF" w:themeFill="background1"/>
        </w:rPr>
      </w:pPr>
      <w:r w:rsidRPr="00F46BCD">
        <w:rPr>
          <w:rFonts w:cstheme="minorHAnsi"/>
          <w:b/>
          <w:bCs/>
          <w:sz w:val="36"/>
          <w:szCs w:val="36"/>
          <w:shd w:val="clear" w:color="auto" w:fill="FFFFFF" w:themeFill="background1"/>
        </w:rPr>
        <w:t>« Intelligence artificielle discriminative »</w:t>
      </w:r>
      <w:r>
        <w:rPr>
          <w:rFonts w:cstheme="minorHAnsi"/>
          <w:sz w:val="36"/>
          <w:szCs w:val="36"/>
          <w:shd w:val="clear" w:color="auto" w:fill="FFFFFF" w:themeFill="background1"/>
        </w:rPr>
        <w:t> </w:t>
      </w:r>
      <w:r w:rsidRPr="00F46BCD">
        <w:rPr>
          <w:rFonts w:cstheme="minorHAnsi"/>
          <w:i/>
          <w:iCs/>
          <w:sz w:val="36"/>
          <w:szCs w:val="36"/>
          <w:shd w:val="clear" w:color="auto" w:fill="FFFFFF" w:themeFill="background1"/>
        </w:rPr>
        <w:t xml:space="preserve">: </w:t>
      </w:r>
      <w:r w:rsidRPr="00F46BCD">
        <w:rPr>
          <w:rFonts w:cstheme="minorHAnsi"/>
          <w:i/>
          <w:iCs/>
          <w:color w:val="000000" w:themeColor="text1"/>
          <w:sz w:val="36"/>
          <w:szCs w:val="36"/>
          <w:shd w:val="clear" w:color="auto" w:fill="FFFFFF" w:themeFill="background1"/>
        </w:rPr>
        <w:t>IA</w:t>
      </w:r>
      <w:r w:rsidRPr="00F46BCD">
        <w:rPr>
          <w:rFonts w:cstheme="minorHAnsi"/>
          <w:color w:val="000000" w:themeColor="text1"/>
          <w:sz w:val="36"/>
          <w:szCs w:val="36"/>
          <w:shd w:val="clear" w:color="auto" w:fill="FFFFFF" w:themeFill="background1"/>
        </w:rPr>
        <w:t>*qui se concentre sur la classification des données en fonction d'étiquettes spécifiques afin de faire des prédictions et des classifications.</w:t>
      </w:r>
      <w:r>
        <w:rPr>
          <w:rFonts w:cstheme="minorHAnsi"/>
          <w:sz w:val="36"/>
          <w:szCs w:val="36"/>
          <w:shd w:val="clear" w:color="auto" w:fill="FFFFFF" w:themeFill="background1"/>
        </w:rPr>
        <w:t xml:space="preserve"> </w:t>
      </w:r>
    </w:p>
    <w:p w14:paraId="05D3F40E" w14:textId="19AC8309" w:rsidR="00110C79" w:rsidRPr="005A4D1D" w:rsidRDefault="00110C79" w:rsidP="009506C3">
      <w:pPr>
        <w:shd w:val="clear" w:color="auto" w:fill="FFFFFF" w:themeFill="background1"/>
        <w:rPr>
          <w:rFonts w:cstheme="minorHAnsi"/>
          <w:b/>
          <w:bCs/>
          <w:sz w:val="36"/>
          <w:szCs w:val="36"/>
          <w:shd w:val="clear" w:color="auto" w:fill="FFFFFF" w:themeFill="background1"/>
        </w:rPr>
      </w:pPr>
      <w:bookmarkStart w:id="409" w:name="_Hlk219912323"/>
      <w:r>
        <w:rPr>
          <w:rFonts w:cstheme="minorHAnsi"/>
          <w:sz w:val="36"/>
          <w:szCs w:val="36"/>
          <w:shd w:val="clear" w:color="auto" w:fill="FFFFFF" w:themeFill="background1"/>
        </w:rPr>
        <w:t>« </w:t>
      </w:r>
      <w:r w:rsidRPr="00110C79">
        <w:rPr>
          <w:rFonts w:cstheme="minorHAnsi"/>
          <w:b/>
          <w:bCs/>
          <w:sz w:val="36"/>
          <w:szCs w:val="36"/>
          <w:shd w:val="clear" w:color="auto" w:fill="FFFFFF" w:themeFill="background1"/>
        </w:rPr>
        <w:t>Intelligence collective</w:t>
      </w:r>
      <w:r>
        <w:rPr>
          <w:rFonts w:cstheme="minorHAnsi"/>
          <w:sz w:val="36"/>
          <w:szCs w:val="36"/>
          <w:shd w:val="clear" w:color="auto" w:fill="FFFFFF" w:themeFill="background1"/>
        </w:rPr>
        <w:t> » : C</w:t>
      </w:r>
      <w:r w:rsidRPr="00110C79">
        <w:rPr>
          <w:rFonts w:cstheme="minorHAnsi"/>
          <w:sz w:val="36"/>
          <w:szCs w:val="36"/>
          <w:shd w:val="clear" w:color="auto" w:fill="FFFFFF" w:themeFill="background1"/>
        </w:rPr>
        <w:t>apacité d'une équipe à mettre à profit le talent et l'expérience de chacun de ses membres dans la poursuite d'un objectif commun</w:t>
      </w:r>
      <w:r>
        <w:rPr>
          <w:rFonts w:cstheme="minorHAnsi"/>
          <w:sz w:val="36"/>
          <w:szCs w:val="36"/>
          <w:shd w:val="clear" w:color="auto" w:fill="FFFFFF" w:themeFill="background1"/>
        </w:rPr>
        <w:t xml:space="preserve"> pour aboutir à un résultat supérieur aux résultats individuels. </w:t>
      </w:r>
      <w:bookmarkEnd w:id="409"/>
      <w:r w:rsidRPr="00110C79">
        <w:rPr>
          <w:rFonts w:cstheme="minorHAnsi"/>
          <w:b/>
          <w:bCs/>
          <w:sz w:val="36"/>
          <w:szCs w:val="36"/>
          <w:shd w:val="clear" w:color="auto" w:fill="FFFFFF" w:themeFill="background1"/>
        </w:rPr>
        <w:t>IH 01 2026</w:t>
      </w:r>
    </w:p>
    <w:p w14:paraId="59711A32" w14:textId="67593C50" w:rsidR="0087010C" w:rsidRDefault="0087010C" w:rsidP="009506C3">
      <w:pPr>
        <w:shd w:val="clear" w:color="auto" w:fill="FFFFFF" w:themeFill="background1"/>
        <w:rPr>
          <w:rFonts w:cstheme="minorHAnsi"/>
          <w:sz w:val="36"/>
          <w:szCs w:val="36"/>
          <w:shd w:val="clear" w:color="auto" w:fill="FFFFFF" w:themeFill="background1"/>
        </w:rPr>
      </w:pPr>
      <w:bookmarkStart w:id="410" w:name="_Hlk185240986"/>
      <w:r w:rsidRPr="0087010C">
        <w:rPr>
          <w:rFonts w:cstheme="minorHAnsi"/>
          <w:b/>
          <w:bCs/>
          <w:sz w:val="36"/>
          <w:szCs w:val="36"/>
          <w:shd w:val="clear" w:color="auto" w:fill="FFFFFF" w:themeFill="background1"/>
        </w:rPr>
        <w:t>« Intelligence émotionnelle »</w:t>
      </w:r>
      <w:r>
        <w:rPr>
          <w:rFonts w:cstheme="minorHAnsi"/>
          <w:sz w:val="36"/>
          <w:szCs w:val="36"/>
          <w:shd w:val="clear" w:color="auto" w:fill="FFFFFF" w:themeFill="background1"/>
        </w:rPr>
        <w:t xml:space="preserve"> : Selon </w:t>
      </w:r>
      <w:r w:rsidRPr="001D7F7C">
        <w:rPr>
          <w:rFonts w:cstheme="minorHAnsi"/>
          <w:sz w:val="36"/>
          <w:szCs w:val="36"/>
          <w:u w:val="single"/>
          <w:shd w:val="clear" w:color="auto" w:fill="FFFFFF" w:themeFill="background1"/>
        </w:rPr>
        <w:t>Peter Salovey</w:t>
      </w:r>
      <w:r w:rsidRPr="001D7F7C">
        <w:rPr>
          <w:rFonts w:cstheme="minorHAnsi"/>
          <w:sz w:val="36"/>
          <w:szCs w:val="36"/>
          <w:shd w:val="clear" w:color="auto" w:fill="FFFFFF" w:themeFill="background1"/>
        </w:rPr>
        <w:t xml:space="preserve">* et </w:t>
      </w:r>
      <w:r w:rsidRPr="001D7F7C">
        <w:rPr>
          <w:rFonts w:cstheme="minorHAnsi"/>
          <w:sz w:val="36"/>
          <w:szCs w:val="36"/>
          <w:u w:val="single"/>
          <w:shd w:val="clear" w:color="auto" w:fill="FFFFFF" w:themeFill="background1"/>
        </w:rPr>
        <w:t>John Mayer</w:t>
      </w:r>
      <w:r w:rsidRPr="001D7F7C">
        <w:rPr>
          <w:rFonts w:cstheme="minorHAnsi"/>
          <w:sz w:val="36"/>
          <w:szCs w:val="36"/>
          <w:shd w:val="clear" w:color="auto" w:fill="FFFFFF" w:themeFill="background1"/>
        </w:rPr>
        <w:t>* (en 1990</w:t>
      </w:r>
      <w:r>
        <w:rPr>
          <w:rFonts w:cstheme="minorHAnsi"/>
          <w:sz w:val="36"/>
          <w:szCs w:val="36"/>
          <w:shd w:val="clear" w:color="auto" w:fill="FFFFFF" w:themeFill="background1"/>
        </w:rPr>
        <w:t>) c’est une « </w:t>
      </w:r>
      <w:r w:rsidR="002579F2">
        <w:rPr>
          <w:rFonts w:cstheme="minorHAnsi"/>
          <w:i/>
          <w:iCs/>
          <w:sz w:val="36"/>
          <w:szCs w:val="36"/>
          <w:shd w:val="clear" w:color="auto" w:fill="FFFFFF" w:themeFill="background1"/>
        </w:rPr>
        <w:t>A</w:t>
      </w:r>
      <w:r w:rsidRPr="0087010C">
        <w:rPr>
          <w:rFonts w:cstheme="minorHAnsi"/>
          <w:i/>
          <w:iCs/>
          <w:sz w:val="36"/>
          <w:szCs w:val="36"/>
          <w:shd w:val="clear" w:color="auto" w:fill="FFFFFF" w:themeFill="background1"/>
        </w:rPr>
        <w:t>ptitude dont la fonction est de gérer ses sensations et ses émotions, ainsi que celles d’autrui, de les différencier les une</w:t>
      </w:r>
      <w:r>
        <w:rPr>
          <w:rFonts w:cstheme="minorHAnsi"/>
          <w:i/>
          <w:iCs/>
          <w:sz w:val="36"/>
          <w:szCs w:val="36"/>
          <w:shd w:val="clear" w:color="auto" w:fill="FFFFFF" w:themeFill="background1"/>
        </w:rPr>
        <w:t>s</w:t>
      </w:r>
      <w:r w:rsidRPr="0087010C">
        <w:rPr>
          <w:rFonts w:cstheme="minorHAnsi"/>
          <w:i/>
          <w:iCs/>
          <w:sz w:val="36"/>
          <w:szCs w:val="36"/>
          <w:shd w:val="clear" w:color="auto" w:fill="FFFFFF" w:themeFill="background1"/>
        </w:rPr>
        <w:t xml:space="preserve"> des autres et d’utiliser cette information pour guider ses pensées et ses actions</w:t>
      </w:r>
      <w:r>
        <w:rPr>
          <w:rFonts w:cstheme="minorHAnsi"/>
          <w:i/>
          <w:iCs/>
          <w:sz w:val="36"/>
          <w:szCs w:val="36"/>
          <w:shd w:val="clear" w:color="auto" w:fill="FFFFFF" w:themeFill="background1"/>
        </w:rPr>
        <w:t> »</w:t>
      </w:r>
      <w:r w:rsidR="00AE257E">
        <w:rPr>
          <w:rFonts w:cstheme="minorHAnsi"/>
          <w:i/>
          <w:iCs/>
          <w:sz w:val="36"/>
          <w:szCs w:val="36"/>
          <w:shd w:val="clear" w:color="auto" w:fill="FFFFFF" w:themeFill="background1"/>
        </w:rPr>
        <w:t xml:space="preserve"> </w:t>
      </w:r>
      <w:r w:rsidR="00AE257E" w:rsidRPr="00AE257E">
        <w:rPr>
          <w:rFonts w:cstheme="minorHAnsi"/>
          <w:sz w:val="36"/>
          <w:szCs w:val="36"/>
          <w:shd w:val="clear" w:color="auto" w:fill="FFFFFF" w:themeFill="background1"/>
        </w:rPr>
        <w:t xml:space="preserve">ou </w:t>
      </w:r>
      <w:r w:rsidR="00AE257E">
        <w:rPr>
          <w:rFonts w:cstheme="minorHAnsi"/>
          <w:sz w:val="36"/>
          <w:szCs w:val="36"/>
          <w:shd w:val="clear" w:color="auto" w:fill="FFFFFF" w:themeFill="background1"/>
        </w:rPr>
        <w:t xml:space="preserve">la </w:t>
      </w:r>
      <w:r>
        <w:rPr>
          <w:rFonts w:cstheme="minorHAnsi"/>
          <w:i/>
          <w:iCs/>
          <w:sz w:val="36"/>
          <w:szCs w:val="36"/>
          <w:shd w:val="clear" w:color="auto" w:fill="FFFFFF" w:themeFill="background1"/>
        </w:rPr>
        <w:t xml:space="preserve"> </w:t>
      </w:r>
      <w:bookmarkStart w:id="411" w:name="_Hlk147518360"/>
      <w:r w:rsidR="00AE257E">
        <w:rPr>
          <w:rFonts w:cstheme="minorHAnsi"/>
          <w:i/>
          <w:iCs/>
          <w:sz w:val="36"/>
          <w:szCs w:val="36"/>
          <w:shd w:val="clear" w:color="auto" w:fill="FFFFFF" w:themeFill="background1"/>
        </w:rPr>
        <w:t>« </w:t>
      </w:r>
      <w:r w:rsidR="002579F2">
        <w:rPr>
          <w:rFonts w:cstheme="minorHAnsi"/>
          <w:i/>
          <w:iCs/>
          <w:sz w:val="36"/>
          <w:szCs w:val="36"/>
          <w:shd w:val="clear" w:color="auto" w:fill="FFFFFF" w:themeFill="background1"/>
        </w:rPr>
        <w:t>C</w:t>
      </w:r>
      <w:r w:rsidR="00AE257E">
        <w:rPr>
          <w:rFonts w:cstheme="minorHAnsi"/>
          <w:i/>
          <w:iCs/>
          <w:sz w:val="36"/>
          <w:szCs w:val="36"/>
          <w:shd w:val="clear" w:color="auto" w:fill="FFFFFF" w:themeFill="background1"/>
        </w:rPr>
        <w:t>apacité à percevoir, aborder et générer des émotions de manière à faciliter la pensée, comprendre les émotions et les connaissances émotionnelles, et réguler les émotions de manière à promouvoir la croissance émotionnelle et intellectuelle ».</w:t>
      </w:r>
      <w:bookmarkEnd w:id="411"/>
      <w:r w:rsidR="00D10A3A">
        <w:rPr>
          <w:rFonts w:cstheme="minorHAnsi"/>
          <w:i/>
          <w:iCs/>
          <w:sz w:val="36"/>
          <w:szCs w:val="36"/>
          <w:shd w:val="clear" w:color="auto" w:fill="FFFFFF" w:themeFill="background1"/>
        </w:rPr>
        <w:t xml:space="preserve"> </w:t>
      </w:r>
      <w:r w:rsidR="00D10A3A">
        <w:rPr>
          <w:rFonts w:cstheme="minorHAnsi"/>
          <w:sz w:val="36"/>
          <w:szCs w:val="36"/>
          <w:shd w:val="clear" w:color="auto" w:fill="FFFFFF" w:themeFill="background1"/>
        </w:rPr>
        <w:t xml:space="preserve">Concept popularisé par </w:t>
      </w:r>
      <w:r w:rsidR="00D10A3A" w:rsidRPr="001D7F7C">
        <w:rPr>
          <w:rFonts w:cstheme="minorHAnsi"/>
          <w:sz w:val="36"/>
          <w:szCs w:val="36"/>
          <w:u w:val="single"/>
          <w:shd w:val="clear" w:color="auto" w:fill="FFFFFF" w:themeFill="background1"/>
        </w:rPr>
        <w:t>Daniel Goleman</w:t>
      </w:r>
      <w:r w:rsidR="00D10A3A" w:rsidRPr="001D7F7C">
        <w:rPr>
          <w:rFonts w:cstheme="minorHAnsi"/>
          <w:sz w:val="36"/>
          <w:szCs w:val="36"/>
          <w:shd w:val="clear" w:color="auto" w:fill="FFFFFF" w:themeFill="background1"/>
        </w:rPr>
        <w:t>* (1995).</w:t>
      </w:r>
      <w:r w:rsidR="00D10A3A">
        <w:rPr>
          <w:rFonts w:cstheme="minorHAnsi"/>
          <w:sz w:val="36"/>
          <w:szCs w:val="36"/>
          <w:shd w:val="clear" w:color="auto" w:fill="FFFFFF" w:themeFill="background1"/>
        </w:rPr>
        <w:t xml:space="preserve"> </w:t>
      </w:r>
      <w:bookmarkEnd w:id="410"/>
      <w:r w:rsidR="002579F2" w:rsidRPr="002579F2">
        <w:rPr>
          <w:rFonts w:cstheme="minorHAnsi"/>
          <w:b/>
          <w:bCs/>
          <w:sz w:val="36"/>
          <w:szCs w:val="36"/>
          <w:shd w:val="clear" w:color="auto" w:fill="FFFFFF" w:themeFill="background1"/>
        </w:rPr>
        <w:t>IH 12 2024</w:t>
      </w:r>
      <w:r w:rsidR="002579F2">
        <w:rPr>
          <w:rFonts w:cstheme="minorHAnsi"/>
          <w:sz w:val="36"/>
          <w:szCs w:val="36"/>
          <w:shd w:val="clear" w:color="auto" w:fill="FFFFFF" w:themeFill="background1"/>
        </w:rPr>
        <w:t>.</w:t>
      </w:r>
    </w:p>
    <w:p w14:paraId="7677D35B" w14:textId="2FE5695A" w:rsidR="00DA0596" w:rsidRDefault="00DA0596" w:rsidP="009506C3">
      <w:pPr>
        <w:shd w:val="clear" w:color="auto" w:fill="FFFFFF" w:themeFill="background1"/>
        <w:rPr>
          <w:rFonts w:cstheme="minorHAnsi"/>
          <w:color w:val="000000" w:themeColor="text1"/>
          <w:sz w:val="36"/>
          <w:szCs w:val="36"/>
          <w:shd w:val="clear" w:color="auto" w:fill="FFFFFF" w:themeFill="background1"/>
        </w:rPr>
      </w:pPr>
      <w:r w:rsidRPr="00DA0596">
        <w:rPr>
          <w:rFonts w:cstheme="minorHAnsi"/>
          <w:b/>
          <w:bCs/>
          <w:sz w:val="36"/>
          <w:szCs w:val="36"/>
          <w:shd w:val="clear" w:color="auto" w:fill="FFFFFF" w:themeFill="background1"/>
        </w:rPr>
        <w:t>« Interjection »</w:t>
      </w:r>
      <w:r>
        <w:rPr>
          <w:rFonts w:cstheme="minorHAnsi"/>
          <w:sz w:val="36"/>
          <w:szCs w:val="36"/>
          <w:shd w:val="clear" w:color="auto" w:fill="FFFFFF" w:themeFill="background1"/>
        </w:rPr>
        <w:t xml:space="preserve"> : </w:t>
      </w:r>
      <w:r w:rsidRPr="00DA0596">
        <w:rPr>
          <w:rFonts w:cstheme="minorHAnsi"/>
          <w:color w:val="000000" w:themeColor="text1"/>
          <w:sz w:val="36"/>
          <w:szCs w:val="36"/>
          <w:shd w:val="clear" w:color="auto" w:fill="FFFFFF" w:themeFill="background1"/>
        </w:rPr>
        <w:t>Mot invariable pouvant être employé isolément pour traduire une attitude affective de la personne qui s'exprime (ex. ah ! oh ! zut !).</w:t>
      </w:r>
      <w:r>
        <w:rPr>
          <w:rFonts w:cstheme="minorHAnsi"/>
          <w:color w:val="000000" w:themeColor="text1"/>
          <w:sz w:val="36"/>
          <w:szCs w:val="36"/>
          <w:shd w:val="clear" w:color="auto" w:fill="FFFFFF" w:themeFill="background1"/>
        </w:rPr>
        <w:t xml:space="preserve"> Sons courants qui parsèment notre discours et transmettent des émotions en l’absence de mots (gémissement</w:t>
      </w:r>
      <w:r w:rsidR="00DD1A1A">
        <w:rPr>
          <w:rFonts w:cstheme="minorHAnsi"/>
          <w:color w:val="000000" w:themeColor="text1"/>
          <w:sz w:val="36"/>
          <w:szCs w:val="36"/>
          <w:shd w:val="clear" w:color="auto" w:fill="FFFFFF" w:themeFill="background1"/>
        </w:rPr>
        <w:t xml:space="preserve"> ou</w:t>
      </w:r>
      <w:r>
        <w:rPr>
          <w:rFonts w:cstheme="minorHAnsi"/>
          <w:color w:val="000000" w:themeColor="text1"/>
          <w:sz w:val="36"/>
          <w:szCs w:val="36"/>
          <w:shd w:val="clear" w:color="auto" w:fill="FFFFFF" w:themeFill="background1"/>
        </w:rPr>
        <w:t xml:space="preserve"> soupirs</w:t>
      </w:r>
      <w:r w:rsidR="00DD1A1A">
        <w:rPr>
          <w:rFonts w:cstheme="minorHAnsi"/>
          <w:color w:val="000000" w:themeColor="text1"/>
          <w:sz w:val="36"/>
          <w:szCs w:val="36"/>
          <w:shd w:val="clear" w:color="auto" w:fill="FFFFFF" w:themeFill="background1"/>
        </w:rPr>
        <w:t xml:space="preserve"> involontaires, ahhh, mmm, ohhhh, etc.)</w:t>
      </w:r>
      <w:r>
        <w:rPr>
          <w:rFonts w:cstheme="minorHAnsi"/>
          <w:color w:val="000000" w:themeColor="text1"/>
          <w:sz w:val="36"/>
          <w:szCs w:val="36"/>
          <w:shd w:val="clear" w:color="auto" w:fill="FFFFFF" w:themeFill="background1"/>
        </w:rPr>
        <w:t xml:space="preserve">. </w:t>
      </w:r>
      <w:r w:rsidR="00DD1A1A">
        <w:rPr>
          <w:rFonts w:cstheme="minorHAnsi"/>
          <w:color w:val="000000" w:themeColor="text1"/>
          <w:sz w:val="36"/>
          <w:szCs w:val="36"/>
          <w:shd w:val="clear" w:color="auto" w:fill="FFFFFF" w:themeFill="background1"/>
        </w:rPr>
        <w:t xml:space="preserve">Ils sont compris dans toutes les langues. </w:t>
      </w:r>
    </w:p>
    <w:p w14:paraId="276BBDFA" w14:textId="2266DA14" w:rsidR="00DA77CF" w:rsidRPr="00084389" w:rsidRDefault="00BC48A0" w:rsidP="00DA77CF">
      <w:pPr>
        <w:shd w:val="clear" w:color="auto" w:fill="FFFFFF" w:themeFill="background1"/>
        <w:rPr>
          <w:rFonts w:cstheme="minorHAnsi"/>
          <w:sz w:val="36"/>
          <w:szCs w:val="36"/>
          <w:shd w:val="clear" w:color="auto" w:fill="FFFFFF" w:themeFill="background1"/>
        </w:rPr>
      </w:pPr>
      <w:r w:rsidRPr="00227EBA">
        <w:rPr>
          <w:rFonts w:cstheme="minorHAnsi"/>
          <w:b/>
          <w:bCs/>
          <w:sz w:val="36"/>
          <w:szCs w:val="36"/>
          <w:shd w:val="clear" w:color="auto" w:fill="FFFFFF" w:themeFill="background1"/>
        </w:rPr>
        <w:t>« Internal Family System »</w:t>
      </w:r>
      <w:r>
        <w:rPr>
          <w:rFonts w:cstheme="minorHAnsi"/>
          <w:b/>
          <w:bCs/>
          <w:sz w:val="36"/>
          <w:szCs w:val="36"/>
          <w:shd w:val="clear" w:color="auto" w:fill="FFFFFF" w:themeFill="background1"/>
        </w:rPr>
        <w:t xml:space="preserve"> ou </w:t>
      </w:r>
      <w:r w:rsidRPr="00227EBA">
        <w:rPr>
          <w:rFonts w:cstheme="minorHAnsi"/>
          <w:b/>
          <w:bCs/>
          <w:sz w:val="36"/>
          <w:szCs w:val="36"/>
          <w:shd w:val="clear" w:color="auto" w:fill="FFFFFF" w:themeFill="background1"/>
        </w:rPr>
        <w:t xml:space="preserve">« IFS » ou </w:t>
      </w:r>
      <w:r>
        <w:rPr>
          <w:rFonts w:cstheme="minorHAnsi"/>
          <w:b/>
          <w:bCs/>
          <w:sz w:val="36"/>
          <w:szCs w:val="36"/>
          <w:shd w:val="clear" w:color="auto" w:fill="FFFFFF" w:themeFill="background1"/>
        </w:rPr>
        <w:t>« Système Familial Intérieur </w:t>
      </w:r>
      <w:r w:rsidRPr="00227EBA">
        <w:rPr>
          <w:rFonts w:cstheme="minorHAnsi"/>
          <w:b/>
          <w:bCs/>
          <w:sz w:val="36"/>
          <w:szCs w:val="36"/>
          <w:shd w:val="clear" w:color="auto" w:fill="FFFFFF" w:themeFill="background1"/>
        </w:rPr>
        <w:t>»</w:t>
      </w:r>
      <w:r w:rsidRPr="00227EBA">
        <w:rPr>
          <w:rFonts w:cstheme="minorHAnsi"/>
          <w:sz w:val="36"/>
          <w:szCs w:val="36"/>
          <w:shd w:val="clear" w:color="auto" w:fill="FFFFFF" w:themeFill="background1"/>
        </w:rPr>
        <w:t> </w:t>
      </w:r>
      <w:r w:rsidRPr="00227EBA">
        <w:rPr>
          <w:rFonts w:cstheme="minorHAnsi"/>
          <w:color w:val="000000" w:themeColor="text1"/>
          <w:sz w:val="36"/>
          <w:szCs w:val="36"/>
          <w:shd w:val="clear" w:color="auto" w:fill="FFFFFF" w:themeFill="background1"/>
        </w:rPr>
        <w:t xml:space="preserve">: </w:t>
      </w:r>
      <w:r w:rsidR="00DA77CF" w:rsidRPr="00D57E70">
        <w:rPr>
          <w:rFonts w:cstheme="minorHAnsi"/>
          <w:color w:val="000000" w:themeColor="text1"/>
          <w:sz w:val="36"/>
          <w:szCs w:val="36"/>
          <w:shd w:val="clear" w:color="auto" w:fill="FFFFFF" w:themeFill="background1"/>
        </w:rPr>
        <w:t>Outil thérapeutique (</w:t>
      </w:r>
      <w:r w:rsidR="00DA77CF" w:rsidRPr="0062692E">
        <w:rPr>
          <w:rFonts w:cstheme="minorHAnsi"/>
          <w:color w:val="000000" w:themeColor="text1"/>
          <w:sz w:val="36"/>
          <w:szCs w:val="36"/>
          <w:shd w:val="clear" w:color="auto" w:fill="FFFFFF" w:themeFill="background1"/>
        </w:rPr>
        <w:t xml:space="preserve">modélisé par </w:t>
      </w:r>
      <w:r w:rsidR="00DA77CF" w:rsidRPr="0062692E">
        <w:rPr>
          <w:rFonts w:cstheme="minorHAnsi"/>
          <w:color w:val="000000" w:themeColor="text1"/>
          <w:sz w:val="36"/>
          <w:szCs w:val="36"/>
          <w:u w:val="single"/>
          <w:shd w:val="clear" w:color="auto" w:fill="FFFFFF" w:themeFill="background1"/>
        </w:rPr>
        <w:t>Richard Schwartz</w:t>
      </w:r>
      <w:r w:rsidR="00DA77CF" w:rsidRPr="0062692E">
        <w:rPr>
          <w:rFonts w:cstheme="minorHAnsi"/>
          <w:color w:val="000000" w:themeColor="text1"/>
          <w:sz w:val="36"/>
          <w:szCs w:val="36"/>
          <w:shd w:val="clear" w:color="auto" w:fill="FFFFFF" w:themeFill="background1"/>
        </w:rPr>
        <w:t>* dans les années 1990</w:t>
      </w:r>
      <w:r w:rsidR="00DA77CF" w:rsidRPr="00D57E70">
        <w:rPr>
          <w:rFonts w:cstheme="minorHAnsi"/>
          <w:color w:val="000000" w:themeColor="text1"/>
          <w:sz w:val="36"/>
          <w:szCs w:val="36"/>
          <w:shd w:val="clear" w:color="auto" w:fill="FFFFFF" w:themeFill="background1"/>
        </w:rPr>
        <w:t>) qui amène à prendre conscience des</w:t>
      </w:r>
      <w:r w:rsidR="00DA77CF" w:rsidRPr="00D57E70">
        <w:rPr>
          <w:rFonts w:cstheme="minorHAnsi"/>
          <w:color w:val="000000" w:themeColor="text1"/>
          <w:sz w:val="36"/>
          <w:szCs w:val="36"/>
          <w:shd w:val="clear" w:color="auto" w:fill="F2F2F2" w:themeFill="background1" w:themeFillShade="F2"/>
        </w:rPr>
        <w:t xml:space="preserve"> </w:t>
      </w:r>
      <w:r w:rsidR="00DA77CF" w:rsidRPr="00D57E70">
        <w:rPr>
          <w:rFonts w:cstheme="minorHAnsi"/>
          <w:color w:val="000000" w:themeColor="text1"/>
          <w:sz w:val="36"/>
          <w:szCs w:val="36"/>
          <w:shd w:val="clear" w:color="auto" w:fill="FFFFFF" w:themeFill="background1"/>
        </w:rPr>
        <w:t>différentes personnalités qui nous animent (</w:t>
      </w:r>
      <w:r w:rsidR="00DA77CF" w:rsidRPr="0062692E">
        <w:rPr>
          <w:rFonts w:cstheme="minorHAnsi"/>
          <w:color w:val="000000" w:themeColor="text1"/>
          <w:sz w:val="36"/>
          <w:szCs w:val="36"/>
          <w:shd w:val="clear" w:color="auto" w:fill="FFFFFF" w:themeFill="background1"/>
        </w:rPr>
        <w:t>co-conscience</w:t>
      </w:r>
      <w:r w:rsidR="00DA77CF" w:rsidRPr="00D57E70">
        <w:rPr>
          <w:rFonts w:cstheme="minorHAnsi"/>
          <w:color w:val="000000" w:themeColor="text1"/>
          <w:sz w:val="36"/>
          <w:szCs w:val="36"/>
          <w:shd w:val="clear" w:color="auto" w:fill="FFFFFF" w:themeFill="background1"/>
        </w:rPr>
        <w:t>) afin de les faire communiquer et coopérer entre elles, afin d’aboutir à une relation de confiance entre l'Être (</w:t>
      </w:r>
      <w:r w:rsidR="00DA77CF" w:rsidRPr="0062692E">
        <w:rPr>
          <w:rFonts w:cstheme="minorHAnsi"/>
          <w:color w:val="000000" w:themeColor="text1"/>
          <w:sz w:val="36"/>
          <w:szCs w:val="36"/>
          <w:shd w:val="clear" w:color="auto" w:fill="FFFFFF" w:themeFill="background1"/>
        </w:rPr>
        <w:t>ou</w:t>
      </w:r>
      <w:r w:rsidR="00DA77CF" w:rsidRPr="00D57E70">
        <w:rPr>
          <w:rFonts w:cstheme="minorHAnsi"/>
          <w:i/>
          <w:iCs/>
          <w:color w:val="000000" w:themeColor="text1"/>
          <w:sz w:val="36"/>
          <w:szCs w:val="36"/>
          <w:shd w:val="clear" w:color="auto" w:fill="FFFFFF" w:themeFill="background1"/>
        </w:rPr>
        <w:t xml:space="preserve"> Self*</w:t>
      </w:r>
      <w:r w:rsidR="00DA77CF" w:rsidRPr="00D57E70">
        <w:rPr>
          <w:rFonts w:cstheme="minorHAnsi"/>
          <w:color w:val="000000" w:themeColor="text1"/>
          <w:sz w:val="36"/>
          <w:szCs w:val="36"/>
          <w:shd w:val="clear" w:color="auto" w:fill="FFFFFF" w:themeFill="background1"/>
        </w:rPr>
        <w:t>) de la personne et les différents aspects</w:t>
      </w:r>
      <w:r w:rsidR="00DA77CF">
        <w:rPr>
          <w:rFonts w:cstheme="minorHAnsi"/>
          <w:color w:val="000000" w:themeColor="text1"/>
          <w:sz w:val="36"/>
          <w:szCs w:val="36"/>
          <w:shd w:val="clear" w:color="auto" w:fill="FFFFFF" w:themeFill="background1"/>
        </w:rPr>
        <w:t xml:space="preserve"> (</w:t>
      </w:r>
      <w:r w:rsidR="00DA77CF" w:rsidRPr="0062692E">
        <w:rPr>
          <w:rFonts w:cstheme="minorHAnsi"/>
          <w:color w:val="000000" w:themeColor="text1"/>
          <w:sz w:val="36"/>
          <w:szCs w:val="36"/>
          <w:shd w:val="clear" w:color="auto" w:fill="FFFFFF" w:themeFill="background1"/>
        </w:rPr>
        <w:t>parties, sous personnalités</w:t>
      </w:r>
      <w:r w:rsidR="00DA77CF">
        <w:rPr>
          <w:rFonts w:cstheme="minorHAnsi"/>
          <w:color w:val="000000" w:themeColor="text1"/>
          <w:sz w:val="36"/>
          <w:szCs w:val="36"/>
          <w:shd w:val="clear" w:color="auto" w:fill="FFFFFF" w:themeFill="background1"/>
        </w:rPr>
        <w:t>)</w:t>
      </w:r>
      <w:r w:rsidR="00DA77CF" w:rsidRPr="00D57E70">
        <w:rPr>
          <w:rFonts w:cstheme="minorHAnsi"/>
          <w:color w:val="000000" w:themeColor="text1"/>
          <w:sz w:val="36"/>
          <w:szCs w:val="36"/>
          <w:shd w:val="clear" w:color="auto" w:fill="FFFFFF" w:themeFill="background1"/>
        </w:rPr>
        <w:t xml:space="preserve"> qui la composent</w:t>
      </w:r>
      <w:r w:rsidR="00DA77CF" w:rsidRPr="00D57E70">
        <w:rPr>
          <w:rFonts w:ascii="Arial" w:hAnsi="Arial" w:cs="Arial"/>
          <w:color w:val="1F1F1F"/>
          <w:sz w:val="30"/>
          <w:szCs w:val="30"/>
          <w:shd w:val="clear" w:color="auto" w:fill="FFFFFF" w:themeFill="background1"/>
        </w:rPr>
        <w:t>.</w:t>
      </w:r>
      <w:r w:rsidR="00DA77CF">
        <w:rPr>
          <w:rFonts w:ascii="Arial" w:hAnsi="Arial" w:cs="Arial"/>
          <w:color w:val="1F1F1F"/>
          <w:sz w:val="30"/>
          <w:szCs w:val="30"/>
          <w:shd w:val="clear" w:color="auto" w:fill="FFFFFF" w:themeFill="background1"/>
        </w:rPr>
        <w:t xml:space="preserve"> </w:t>
      </w:r>
      <w:r w:rsidR="00DA77CF" w:rsidRPr="00430AF2">
        <w:rPr>
          <w:rFonts w:ascii="Arial" w:hAnsi="Arial" w:cs="Arial"/>
          <w:b/>
          <w:bCs/>
          <w:color w:val="1F1F1F"/>
          <w:sz w:val="30"/>
          <w:szCs w:val="30"/>
          <w:shd w:val="clear" w:color="auto" w:fill="FFFFFF" w:themeFill="background1"/>
        </w:rPr>
        <w:t>IH 04 2024</w:t>
      </w:r>
    </w:p>
    <w:p w14:paraId="76278B54" w14:textId="73EC6B65" w:rsidR="005A4D1D" w:rsidRPr="005A4D1D" w:rsidRDefault="005A4D1D" w:rsidP="00DA77CF">
      <w:pPr>
        <w:shd w:val="clear" w:color="auto" w:fill="FFFFFF" w:themeFill="background1"/>
        <w:rPr>
          <w:rFonts w:cstheme="minorHAnsi"/>
          <w:b/>
          <w:bCs/>
          <w:sz w:val="36"/>
          <w:szCs w:val="36"/>
        </w:rPr>
      </w:pPr>
      <w:r w:rsidRPr="006F76F4">
        <w:rPr>
          <w:rFonts w:cstheme="minorHAnsi"/>
          <w:b/>
          <w:bCs/>
          <w:color w:val="000000" w:themeColor="text1"/>
          <w:sz w:val="36"/>
          <w:szCs w:val="36"/>
        </w:rPr>
        <w:t xml:space="preserve">« Internal working model » </w:t>
      </w:r>
      <w:r>
        <w:rPr>
          <w:rFonts w:cstheme="minorHAnsi"/>
          <w:b/>
          <w:bCs/>
          <w:color w:val="000000" w:themeColor="text1"/>
          <w:sz w:val="36"/>
          <w:szCs w:val="36"/>
        </w:rPr>
        <w:t xml:space="preserve">ou </w:t>
      </w:r>
      <w:r w:rsidRPr="006F76F4">
        <w:rPr>
          <w:rFonts w:cstheme="minorHAnsi"/>
          <w:b/>
          <w:bCs/>
          <w:color w:val="000000" w:themeColor="text1"/>
          <w:sz w:val="36"/>
          <w:szCs w:val="36"/>
        </w:rPr>
        <w:t xml:space="preserve">« Mio » </w:t>
      </w:r>
      <w:r>
        <w:rPr>
          <w:rFonts w:cstheme="minorHAnsi"/>
          <w:b/>
          <w:bCs/>
          <w:color w:val="000000" w:themeColor="text1"/>
          <w:sz w:val="36"/>
          <w:szCs w:val="36"/>
        </w:rPr>
        <w:t xml:space="preserve">ou </w:t>
      </w:r>
      <w:r w:rsidRPr="006F76F4">
        <w:rPr>
          <w:rFonts w:cstheme="minorHAnsi"/>
          <w:b/>
          <w:bCs/>
          <w:color w:val="000000" w:themeColor="text1"/>
          <w:sz w:val="36"/>
          <w:szCs w:val="36"/>
        </w:rPr>
        <w:t xml:space="preserve">« Modèle interne opérant » : </w:t>
      </w:r>
      <w:r w:rsidRPr="006F76F4">
        <w:rPr>
          <w:rFonts w:cstheme="minorHAnsi"/>
          <w:color w:val="000000" w:themeColor="text1"/>
          <w:sz w:val="36"/>
          <w:szCs w:val="36"/>
        </w:rPr>
        <w:t>Représentations que les enfants construisent à partir de leurs premières relations d’attachement et qui orientent leurs futures relations (</w:t>
      </w:r>
      <w:r w:rsidRPr="006F76F4">
        <w:rPr>
          <w:rFonts w:cstheme="minorHAnsi"/>
          <w:i/>
          <w:iCs/>
          <w:color w:val="000000" w:themeColor="text1"/>
          <w:sz w:val="36"/>
          <w:szCs w:val="36"/>
        </w:rPr>
        <w:t>attentes</w:t>
      </w:r>
      <w:r w:rsidRPr="006F76F4">
        <w:rPr>
          <w:rFonts w:cstheme="minorHAnsi"/>
          <w:color w:val="000000" w:themeColor="text1"/>
          <w:sz w:val="36"/>
          <w:szCs w:val="36"/>
        </w:rPr>
        <w:t>) avec leurs partenaires, amoureux ou amicaux.</w:t>
      </w:r>
      <w:r w:rsidRPr="006F76F4">
        <w:rPr>
          <w:rFonts w:cstheme="minorHAnsi"/>
          <w:b/>
          <w:bCs/>
          <w:sz w:val="36"/>
          <w:szCs w:val="36"/>
        </w:rPr>
        <w:t xml:space="preserve"> IH 05 2022.</w:t>
      </w:r>
    </w:p>
    <w:p w14:paraId="46ED5525" w14:textId="150BB66E" w:rsidR="00993E41" w:rsidRDefault="00993E41" w:rsidP="009506C3">
      <w:pPr>
        <w:shd w:val="clear" w:color="auto" w:fill="FFFFFF" w:themeFill="background1"/>
        <w:rPr>
          <w:rFonts w:cstheme="minorHAnsi"/>
          <w:b/>
          <w:bCs/>
          <w:sz w:val="36"/>
          <w:szCs w:val="36"/>
          <w:shd w:val="clear" w:color="auto" w:fill="FFFFFF" w:themeFill="background1"/>
        </w:rPr>
      </w:pPr>
      <w:bookmarkStart w:id="412" w:name="_Hlk149047820"/>
      <w:r w:rsidRPr="00993E41">
        <w:rPr>
          <w:rFonts w:cstheme="minorHAnsi"/>
          <w:b/>
          <w:bCs/>
          <w:sz w:val="36"/>
          <w:szCs w:val="36"/>
          <w:shd w:val="clear" w:color="auto" w:fill="FFFFFF" w:themeFill="background1"/>
        </w:rPr>
        <w:t>« Intéroception »</w:t>
      </w:r>
      <w:r>
        <w:rPr>
          <w:rFonts w:cstheme="minorHAnsi"/>
          <w:i/>
          <w:iCs/>
          <w:sz w:val="36"/>
          <w:szCs w:val="36"/>
          <w:shd w:val="clear" w:color="auto" w:fill="FFFFFF" w:themeFill="background1"/>
        </w:rPr>
        <w:t xml:space="preserve"> : </w:t>
      </w:r>
      <w:r w:rsidR="00E30DFC">
        <w:rPr>
          <w:rFonts w:cstheme="minorHAnsi"/>
          <w:sz w:val="36"/>
          <w:szCs w:val="36"/>
          <w:shd w:val="clear" w:color="auto" w:fill="FFFFFF" w:themeFill="background1"/>
        </w:rPr>
        <w:t>Perception des signaux provenant du corps</w:t>
      </w:r>
      <w:r w:rsidRPr="00993E41">
        <w:rPr>
          <w:rFonts w:cstheme="minorHAnsi"/>
          <w:sz w:val="36"/>
          <w:szCs w:val="36"/>
          <w:shd w:val="clear" w:color="auto" w:fill="FFFFFF" w:themeFill="background1"/>
        </w:rPr>
        <w:t xml:space="preserve">. Cette </w:t>
      </w:r>
      <w:r w:rsidR="00E30DFC">
        <w:rPr>
          <w:rFonts w:cstheme="minorHAnsi"/>
          <w:sz w:val="36"/>
          <w:szCs w:val="36"/>
          <w:shd w:val="clear" w:color="auto" w:fill="FFFFFF" w:themeFill="background1"/>
        </w:rPr>
        <w:t>faculté met en jeu</w:t>
      </w:r>
      <w:r w:rsidRPr="00993E41">
        <w:rPr>
          <w:rFonts w:cstheme="minorHAnsi"/>
          <w:sz w:val="36"/>
          <w:szCs w:val="36"/>
          <w:shd w:val="clear" w:color="auto" w:fill="FFFFFF" w:themeFill="background1"/>
        </w:rPr>
        <w:t xml:space="preserve"> différentes régions corticales</w:t>
      </w:r>
      <w:r w:rsidR="00E30DFC">
        <w:rPr>
          <w:rFonts w:cstheme="minorHAnsi"/>
          <w:sz w:val="36"/>
          <w:szCs w:val="36"/>
          <w:shd w:val="clear" w:color="auto" w:fill="FFFFFF" w:themeFill="background1"/>
        </w:rPr>
        <w:t xml:space="preserve"> </w:t>
      </w:r>
      <w:r w:rsidRPr="00993E41">
        <w:rPr>
          <w:rFonts w:cstheme="minorHAnsi"/>
          <w:sz w:val="36"/>
          <w:szCs w:val="36"/>
          <w:shd w:val="clear" w:color="auto" w:fill="FFFFFF" w:themeFill="background1"/>
        </w:rPr>
        <w:t>: le cortex somato-sensoriel, le gyrus cingulaire, le cortex frontal et le cortex insulaire.</w:t>
      </w:r>
      <w:r w:rsidR="00E30DFC">
        <w:rPr>
          <w:rFonts w:cstheme="minorHAnsi"/>
          <w:sz w:val="36"/>
          <w:szCs w:val="36"/>
          <w:shd w:val="clear" w:color="auto" w:fill="FFFFFF" w:themeFill="background1"/>
        </w:rPr>
        <w:t xml:space="preserve"> </w:t>
      </w:r>
      <w:bookmarkEnd w:id="412"/>
      <w:r w:rsidR="00E30DFC" w:rsidRPr="00E30DFC">
        <w:rPr>
          <w:rFonts w:cstheme="minorHAnsi"/>
          <w:b/>
          <w:bCs/>
          <w:sz w:val="36"/>
          <w:szCs w:val="36"/>
          <w:shd w:val="clear" w:color="auto" w:fill="FFFFFF" w:themeFill="background1"/>
        </w:rPr>
        <w:t>IH 11 2023</w:t>
      </w:r>
    </w:p>
    <w:p w14:paraId="74003EEF" w14:textId="3CD24FCB" w:rsidR="00462764" w:rsidRPr="00993E41" w:rsidRDefault="00462764" w:rsidP="009506C3">
      <w:pPr>
        <w:shd w:val="clear" w:color="auto" w:fill="FFFFFF" w:themeFill="background1"/>
        <w:rPr>
          <w:rFonts w:cstheme="minorHAnsi"/>
          <w:sz w:val="36"/>
          <w:szCs w:val="36"/>
          <w:shd w:val="clear" w:color="auto" w:fill="FFFFFF" w:themeFill="background1"/>
        </w:rPr>
      </w:pPr>
      <w:r w:rsidRPr="006938E3">
        <w:rPr>
          <w:rFonts w:cstheme="minorHAnsi"/>
          <w:b/>
          <w:bCs/>
          <w:color w:val="000000" w:themeColor="text1"/>
          <w:sz w:val="36"/>
          <w:szCs w:val="36"/>
          <w:shd w:val="clear" w:color="auto" w:fill="FFFFFF" w:themeFill="background1"/>
        </w:rPr>
        <w:t>« Intervenant en soins spirituels »</w:t>
      </w:r>
      <w:r>
        <w:rPr>
          <w:rFonts w:cstheme="minorHAnsi"/>
          <w:color w:val="000000" w:themeColor="text1"/>
          <w:sz w:val="36"/>
          <w:szCs w:val="36"/>
          <w:shd w:val="clear" w:color="auto" w:fill="FFFFFF" w:themeFill="background1"/>
        </w:rPr>
        <w:t xml:space="preserve"> : Personne qui </w:t>
      </w:r>
      <w:r w:rsidRPr="006938E3">
        <w:rPr>
          <w:rFonts w:cstheme="minorHAnsi"/>
          <w:color w:val="000000" w:themeColor="text1"/>
          <w:sz w:val="36"/>
          <w:szCs w:val="36"/>
          <w:shd w:val="clear" w:color="auto" w:fill="FFFFFF" w:themeFill="background1"/>
        </w:rPr>
        <w:t>exerce des activités de soutien et d’accompagnement à la vie spirituelle et religieuse des patients, à leur famille ainsi qu’à leurs proches</w:t>
      </w:r>
      <w:r>
        <w:rPr>
          <w:rFonts w:cstheme="minorHAnsi"/>
          <w:color w:val="000000" w:themeColor="text1"/>
          <w:sz w:val="36"/>
          <w:szCs w:val="36"/>
          <w:shd w:val="clear" w:color="auto" w:fill="FFFFFF" w:themeFill="background1"/>
        </w:rPr>
        <w:t>, sans être un représentant officiel d’un culte (aumônier, etc.).</w:t>
      </w:r>
    </w:p>
    <w:p w14:paraId="09D006AD" w14:textId="77777777" w:rsidR="0070524F" w:rsidRPr="0062692E" w:rsidRDefault="00216C78" w:rsidP="0070524F">
      <w:pPr>
        <w:rPr>
          <w:rFonts w:cstheme="minorHAnsi"/>
          <w:color w:val="000000" w:themeColor="text1"/>
          <w:sz w:val="36"/>
          <w:szCs w:val="36"/>
          <w:shd w:val="clear" w:color="auto" w:fill="FFFFFF"/>
        </w:rPr>
      </w:pPr>
      <w:r>
        <w:rPr>
          <w:rFonts w:cstheme="minorHAnsi"/>
          <w:b/>
          <w:bCs/>
          <w:color w:val="202124"/>
          <w:sz w:val="36"/>
          <w:szCs w:val="36"/>
          <w:shd w:val="clear" w:color="auto" w:fill="FFFFFF"/>
        </w:rPr>
        <w:t xml:space="preserve"> </w:t>
      </w:r>
      <w:r w:rsidR="0070524F">
        <w:rPr>
          <w:rFonts w:cstheme="minorHAnsi"/>
          <w:b/>
          <w:bCs/>
          <w:color w:val="202124"/>
          <w:sz w:val="36"/>
          <w:szCs w:val="36"/>
          <w:shd w:val="clear" w:color="auto" w:fill="FFFFFF"/>
        </w:rPr>
        <w:t xml:space="preserve">« INM » ou « Interventions Non Médicamenteuses » : </w:t>
      </w:r>
      <w:r w:rsidR="0070524F" w:rsidRPr="0062692E">
        <w:rPr>
          <w:rFonts w:cstheme="minorHAnsi"/>
          <w:color w:val="000000" w:themeColor="text1"/>
          <w:sz w:val="36"/>
          <w:szCs w:val="36"/>
          <w:shd w:val="clear" w:color="auto" w:fill="FFFFFF"/>
        </w:rPr>
        <w:t>Appellation par l’</w:t>
      </w:r>
      <w:r w:rsidR="0070524F" w:rsidRPr="0062692E">
        <w:rPr>
          <w:rFonts w:cstheme="minorHAnsi"/>
          <w:i/>
          <w:iCs/>
          <w:color w:val="000000" w:themeColor="text1"/>
          <w:sz w:val="36"/>
          <w:szCs w:val="36"/>
          <w:shd w:val="clear" w:color="auto" w:fill="FFFFFF"/>
        </w:rPr>
        <w:t>HAS</w:t>
      </w:r>
      <w:r w:rsidR="0070524F" w:rsidRPr="0062692E">
        <w:rPr>
          <w:rFonts w:cstheme="minorHAnsi"/>
          <w:color w:val="000000" w:themeColor="text1"/>
          <w:sz w:val="36"/>
          <w:szCs w:val="36"/>
          <w:shd w:val="clear" w:color="auto" w:fill="FFFFFF"/>
        </w:rPr>
        <w:t xml:space="preserve">* des </w:t>
      </w:r>
      <w:r w:rsidR="0070524F" w:rsidRPr="0062692E">
        <w:rPr>
          <w:rFonts w:cstheme="minorHAnsi"/>
          <w:i/>
          <w:iCs/>
          <w:color w:val="000000" w:themeColor="text1"/>
          <w:sz w:val="36"/>
          <w:szCs w:val="36"/>
          <w:shd w:val="clear" w:color="auto" w:fill="FFFFFF"/>
        </w:rPr>
        <w:t>médecines complémentaires</w:t>
      </w:r>
      <w:r w:rsidR="0070524F" w:rsidRPr="0062692E">
        <w:rPr>
          <w:rFonts w:cstheme="minorHAnsi"/>
          <w:color w:val="000000" w:themeColor="text1"/>
          <w:sz w:val="36"/>
          <w:szCs w:val="36"/>
          <w:shd w:val="clear" w:color="auto" w:fill="FFFFFF"/>
        </w:rPr>
        <w:t>*. Intervention psychologique, corporelle, nutritionnelle, numérique ou élémentaire sur une personne, visant à prévenir, soigner ou guérir.</w:t>
      </w:r>
    </w:p>
    <w:p w14:paraId="70E8AE1D" w14:textId="0C9CD1EC" w:rsidR="00D110A9" w:rsidRDefault="00D110A9" w:rsidP="0070524F">
      <w:pPr>
        <w:rPr>
          <w:rFonts w:cstheme="minorHAnsi"/>
          <w:sz w:val="36"/>
          <w:szCs w:val="36"/>
          <w:shd w:val="clear" w:color="auto" w:fill="FFFFFF" w:themeFill="background1"/>
        </w:rPr>
      </w:pPr>
      <w:r>
        <w:rPr>
          <w:rFonts w:cstheme="minorHAnsi"/>
          <w:sz w:val="36"/>
          <w:szCs w:val="36"/>
          <w:shd w:val="clear" w:color="auto" w:fill="FFFFFF" w:themeFill="background1"/>
        </w:rPr>
        <w:t xml:space="preserve"> « </w:t>
      </w:r>
      <w:r w:rsidRPr="00D110A9">
        <w:rPr>
          <w:rFonts w:cstheme="minorHAnsi"/>
          <w:b/>
          <w:bCs/>
          <w:sz w:val="36"/>
          <w:szCs w:val="36"/>
          <w:shd w:val="clear" w:color="auto" w:fill="FFFFFF" w:themeFill="background1"/>
        </w:rPr>
        <w:t>Inter spelling</w:t>
      </w:r>
      <w:r>
        <w:rPr>
          <w:rFonts w:cstheme="minorHAnsi"/>
          <w:sz w:val="36"/>
          <w:szCs w:val="36"/>
          <w:shd w:val="clear" w:color="auto" w:fill="FFFFFF" w:themeFill="background1"/>
        </w:rPr>
        <w:t> </w:t>
      </w:r>
      <w:r w:rsidRPr="00045711">
        <w:rPr>
          <w:rFonts w:cstheme="minorHAnsi"/>
          <w:b/>
          <w:bCs/>
          <w:sz w:val="36"/>
          <w:szCs w:val="36"/>
          <w:shd w:val="clear" w:color="auto" w:fill="FFFFFF" w:themeFill="background1"/>
        </w:rPr>
        <w:t>» ou «</w:t>
      </w:r>
      <w:r w:rsidRPr="00D110A9">
        <w:rPr>
          <w:rFonts w:cstheme="minorHAnsi"/>
          <w:sz w:val="36"/>
          <w:szCs w:val="36"/>
          <w:shd w:val="clear" w:color="auto" w:fill="FFFFFF" w:themeFill="background1"/>
        </w:rPr>
        <w:t> </w:t>
      </w:r>
      <w:r w:rsidRPr="00D110A9">
        <w:rPr>
          <w:rFonts w:cstheme="minorHAnsi"/>
          <w:b/>
          <w:bCs/>
          <w:sz w:val="36"/>
          <w:szCs w:val="36"/>
          <w:shd w:val="clear" w:color="auto" w:fill="FFFFFF" w:themeFill="background1"/>
        </w:rPr>
        <w:t>Saupoudrage</w:t>
      </w:r>
      <w:r w:rsidRPr="00D110A9">
        <w:rPr>
          <w:rFonts w:cstheme="minorHAnsi"/>
          <w:sz w:val="36"/>
          <w:szCs w:val="36"/>
          <w:shd w:val="clear" w:color="auto" w:fill="FFFFFF" w:themeFill="background1"/>
        </w:rPr>
        <w:t> »</w:t>
      </w:r>
      <w:r>
        <w:rPr>
          <w:rFonts w:cstheme="minorHAnsi"/>
          <w:sz w:val="36"/>
          <w:szCs w:val="36"/>
          <w:shd w:val="clear" w:color="auto" w:fill="FFFFFF" w:themeFill="background1"/>
        </w:rPr>
        <w:t xml:space="preserve"> : Technique de suggestion indirecte qui consiste à parsemer le discours du praticien de mots en relation avec l’effet recherché. Par exemple léger, monter, nuage, montgolfière pour suggérer une lévitation. </w:t>
      </w:r>
      <w:r w:rsidRPr="00D110A9">
        <w:rPr>
          <w:rFonts w:cstheme="minorHAnsi"/>
          <w:b/>
          <w:bCs/>
          <w:sz w:val="36"/>
          <w:szCs w:val="36"/>
          <w:shd w:val="clear" w:color="auto" w:fill="FFFFFF" w:themeFill="background1"/>
        </w:rPr>
        <w:t>IH 06 2023.</w:t>
      </w:r>
      <w:r>
        <w:rPr>
          <w:rFonts w:cstheme="minorHAnsi"/>
          <w:sz w:val="36"/>
          <w:szCs w:val="36"/>
          <w:shd w:val="clear" w:color="auto" w:fill="FFFFFF" w:themeFill="background1"/>
        </w:rPr>
        <w:t xml:space="preserve"> </w:t>
      </w:r>
    </w:p>
    <w:p w14:paraId="6BF6549E" w14:textId="4FA9F1E1" w:rsidR="00045711" w:rsidRDefault="00045711" w:rsidP="00045711">
      <w:pPr>
        <w:shd w:val="clear" w:color="auto" w:fill="FFFFFF" w:themeFill="background1"/>
        <w:rPr>
          <w:rFonts w:cstheme="minorHAnsi"/>
          <w:sz w:val="36"/>
          <w:szCs w:val="36"/>
          <w:shd w:val="clear" w:color="auto" w:fill="FFFFFF" w:themeFill="background1"/>
        </w:rPr>
      </w:pPr>
      <w:bookmarkStart w:id="413" w:name="_Hlk219909352"/>
      <w:r w:rsidRPr="00045711">
        <w:rPr>
          <w:rFonts w:cstheme="minorHAnsi"/>
          <w:b/>
          <w:bCs/>
          <w:sz w:val="36"/>
          <w:szCs w:val="36"/>
          <w:shd w:val="clear" w:color="auto" w:fill="FFFFFF" w:themeFill="background1"/>
        </w:rPr>
        <w:t xml:space="preserve">« Introspection » : </w:t>
      </w:r>
      <w:r w:rsidRPr="00045711">
        <w:rPr>
          <w:rFonts w:cstheme="minorHAnsi"/>
          <w:sz w:val="36"/>
          <w:szCs w:val="36"/>
          <w:shd w:val="clear" w:color="auto" w:fill="FFFFFF" w:themeFill="background1"/>
        </w:rPr>
        <w:t>Observation, analyse de ses sentiments, de ses motivations par le sujet lui-même.</w:t>
      </w:r>
      <w:bookmarkEnd w:id="413"/>
      <w:r w:rsidR="000D4A2C">
        <w:rPr>
          <w:rFonts w:cstheme="minorHAnsi"/>
          <w:sz w:val="36"/>
          <w:szCs w:val="36"/>
          <w:shd w:val="clear" w:color="auto" w:fill="FFFFFF" w:themeFill="background1"/>
        </w:rPr>
        <w:t xml:space="preserve"> </w:t>
      </w:r>
      <w:r w:rsidR="000D4A2C" w:rsidRPr="000D4A2C">
        <w:rPr>
          <w:rFonts w:cstheme="minorHAnsi"/>
          <w:b/>
          <w:bCs/>
          <w:sz w:val="36"/>
          <w:szCs w:val="36"/>
          <w:shd w:val="clear" w:color="auto" w:fill="FFFFFF" w:themeFill="background1"/>
        </w:rPr>
        <w:t>IH 01 2026</w:t>
      </w:r>
    </w:p>
    <w:p w14:paraId="780FFCE5" w14:textId="595200F6" w:rsidR="002307B0" w:rsidRPr="00045711" w:rsidRDefault="002307B0" w:rsidP="00045711">
      <w:pPr>
        <w:shd w:val="clear" w:color="auto" w:fill="FFFFFF" w:themeFill="background1"/>
        <w:rPr>
          <w:rFonts w:cstheme="minorHAnsi"/>
          <w:sz w:val="36"/>
          <w:szCs w:val="36"/>
          <w:shd w:val="clear" w:color="auto" w:fill="FFFFFF" w:themeFill="background1"/>
        </w:rPr>
      </w:pPr>
      <w:r w:rsidRPr="002307B0">
        <w:rPr>
          <w:rFonts w:cstheme="minorHAnsi"/>
          <w:b/>
          <w:bCs/>
          <w:sz w:val="36"/>
          <w:szCs w:val="36"/>
          <w:shd w:val="clear" w:color="auto" w:fill="FFFFFF" w:themeFill="background1"/>
        </w:rPr>
        <w:t>« Introversion »</w:t>
      </w:r>
      <w:r>
        <w:rPr>
          <w:rFonts w:cstheme="minorHAnsi"/>
          <w:sz w:val="36"/>
          <w:szCs w:val="36"/>
          <w:shd w:val="clear" w:color="auto" w:fill="FFFFFF" w:themeFill="background1"/>
        </w:rPr>
        <w:t> : T</w:t>
      </w:r>
      <w:r w:rsidRPr="002307B0">
        <w:rPr>
          <w:rFonts w:cstheme="minorHAnsi"/>
          <w:sz w:val="36"/>
          <w:szCs w:val="36"/>
          <w:shd w:val="clear" w:color="auto" w:fill="FFFFFF" w:themeFill="background1"/>
        </w:rPr>
        <w:t>rait de personnalité défini par une focalisation sur les stimuli internes plutôt qu’externes</w:t>
      </w:r>
      <w:r>
        <w:rPr>
          <w:rFonts w:cstheme="minorHAnsi"/>
          <w:sz w:val="36"/>
          <w:szCs w:val="36"/>
          <w:shd w:val="clear" w:color="auto" w:fill="FFFFFF" w:themeFill="background1"/>
        </w:rPr>
        <w:t>.</w:t>
      </w:r>
    </w:p>
    <w:p w14:paraId="5035A944" w14:textId="03F97AD7" w:rsidR="007204EA" w:rsidRPr="00D110A9" w:rsidRDefault="007204EA" w:rsidP="0070524F">
      <w:pPr>
        <w:rPr>
          <w:rFonts w:cstheme="minorHAnsi"/>
          <w:sz w:val="36"/>
          <w:szCs w:val="36"/>
          <w:shd w:val="clear" w:color="auto" w:fill="FFFFFF" w:themeFill="background1"/>
        </w:rPr>
      </w:pPr>
      <w:r w:rsidRPr="007204EA">
        <w:rPr>
          <w:rFonts w:cstheme="minorHAnsi"/>
          <w:b/>
          <w:bCs/>
          <w:sz w:val="36"/>
          <w:szCs w:val="36"/>
          <w:shd w:val="clear" w:color="auto" w:fill="FFFFFF" w:themeFill="background1"/>
        </w:rPr>
        <w:t>« Intrusion de sommeil paradoxal »</w:t>
      </w:r>
      <w:r>
        <w:rPr>
          <w:rFonts w:cstheme="minorHAnsi"/>
          <w:sz w:val="36"/>
          <w:szCs w:val="36"/>
          <w:shd w:val="clear" w:color="auto" w:fill="FFFFFF" w:themeFill="background1"/>
        </w:rPr>
        <w:t xml:space="preserve"> : </w:t>
      </w:r>
      <w:r w:rsidRPr="007204EA">
        <w:rPr>
          <w:rFonts w:cstheme="minorHAnsi"/>
          <w:sz w:val="36"/>
          <w:szCs w:val="36"/>
          <w:shd w:val="clear" w:color="auto" w:fill="FFFFFF" w:themeFill="background1"/>
        </w:rPr>
        <w:t> </w:t>
      </w:r>
      <w:r>
        <w:rPr>
          <w:rFonts w:cstheme="minorHAnsi"/>
          <w:sz w:val="36"/>
          <w:szCs w:val="36"/>
          <w:shd w:val="clear" w:color="auto" w:fill="FFFFFF" w:themeFill="background1"/>
        </w:rPr>
        <w:t>A</w:t>
      </w:r>
      <w:r w:rsidRPr="007204EA">
        <w:rPr>
          <w:rFonts w:cstheme="minorHAnsi"/>
          <w:sz w:val="36"/>
          <w:szCs w:val="36"/>
          <w:shd w:val="clear" w:color="auto" w:fill="FFFFFF" w:themeFill="background1"/>
        </w:rPr>
        <w:t xml:space="preserve">pparition d'un état de sommeil paradoxal pendant l'état d'éveil. Les signes courants d'intrusions de sommeil paradoxal sont les hallucinations </w:t>
      </w:r>
      <w:r w:rsidRPr="007204EA">
        <w:rPr>
          <w:rFonts w:cstheme="minorHAnsi"/>
          <w:i/>
          <w:iCs/>
          <w:sz w:val="36"/>
          <w:szCs w:val="36"/>
          <w:shd w:val="clear" w:color="auto" w:fill="FFFFFF" w:themeFill="background1"/>
        </w:rPr>
        <w:t>hypnagogiques</w:t>
      </w:r>
      <w:r>
        <w:rPr>
          <w:rFonts w:cstheme="minorHAnsi"/>
          <w:sz w:val="36"/>
          <w:szCs w:val="36"/>
          <w:shd w:val="clear" w:color="auto" w:fill="FFFFFF" w:themeFill="background1"/>
        </w:rPr>
        <w:t>*</w:t>
      </w:r>
      <w:r w:rsidRPr="007204EA">
        <w:rPr>
          <w:rFonts w:cstheme="minorHAnsi"/>
          <w:sz w:val="36"/>
          <w:szCs w:val="36"/>
          <w:shd w:val="clear" w:color="auto" w:fill="FFFFFF" w:themeFill="background1"/>
        </w:rPr>
        <w:t xml:space="preserve"> ou </w:t>
      </w:r>
      <w:r w:rsidRPr="007204EA">
        <w:rPr>
          <w:rFonts w:cstheme="minorHAnsi"/>
          <w:i/>
          <w:iCs/>
          <w:sz w:val="36"/>
          <w:szCs w:val="36"/>
          <w:shd w:val="clear" w:color="auto" w:fill="FFFFFF" w:themeFill="background1"/>
        </w:rPr>
        <w:t>hypnopompiques</w:t>
      </w:r>
      <w:r>
        <w:rPr>
          <w:rFonts w:cstheme="minorHAnsi"/>
          <w:sz w:val="36"/>
          <w:szCs w:val="36"/>
          <w:shd w:val="clear" w:color="auto" w:fill="FFFFFF" w:themeFill="background1"/>
        </w:rPr>
        <w:t>*</w:t>
      </w:r>
      <w:r w:rsidRPr="007204EA">
        <w:rPr>
          <w:rFonts w:cstheme="minorHAnsi"/>
          <w:sz w:val="36"/>
          <w:szCs w:val="36"/>
          <w:shd w:val="clear" w:color="auto" w:fill="FFFFFF" w:themeFill="background1"/>
        </w:rPr>
        <w:t xml:space="preserve">, la </w:t>
      </w:r>
      <w:r w:rsidRPr="007204EA">
        <w:rPr>
          <w:rFonts w:cstheme="minorHAnsi"/>
          <w:i/>
          <w:iCs/>
          <w:sz w:val="36"/>
          <w:szCs w:val="36"/>
          <w:shd w:val="clear" w:color="auto" w:fill="FFFFFF" w:themeFill="background1"/>
        </w:rPr>
        <w:t>paralysie du sommeil</w:t>
      </w:r>
      <w:r>
        <w:rPr>
          <w:rFonts w:cstheme="minorHAnsi"/>
          <w:sz w:val="36"/>
          <w:szCs w:val="36"/>
          <w:shd w:val="clear" w:color="auto" w:fill="FFFFFF" w:themeFill="background1"/>
        </w:rPr>
        <w:t>*</w:t>
      </w:r>
      <w:r w:rsidRPr="007204EA">
        <w:rPr>
          <w:rFonts w:cstheme="minorHAnsi"/>
          <w:sz w:val="36"/>
          <w:szCs w:val="36"/>
          <w:shd w:val="clear" w:color="auto" w:fill="FFFFFF" w:themeFill="background1"/>
        </w:rPr>
        <w:t xml:space="preserve"> et la </w:t>
      </w:r>
      <w:r w:rsidRPr="007204EA">
        <w:rPr>
          <w:rFonts w:cstheme="minorHAnsi"/>
          <w:i/>
          <w:iCs/>
          <w:sz w:val="36"/>
          <w:szCs w:val="36"/>
          <w:shd w:val="clear" w:color="auto" w:fill="FFFFFF" w:themeFill="background1"/>
        </w:rPr>
        <w:t>cataplexie</w:t>
      </w:r>
      <w:r>
        <w:rPr>
          <w:rFonts w:cstheme="minorHAnsi"/>
          <w:sz w:val="36"/>
          <w:szCs w:val="36"/>
          <w:shd w:val="clear" w:color="auto" w:fill="FFFFFF" w:themeFill="background1"/>
        </w:rPr>
        <w:t>*.</w:t>
      </w:r>
      <w:r w:rsidRPr="007204EA">
        <w:rPr>
          <w:rFonts w:cstheme="minorHAnsi"/>
          <w:sz w:val="36"/>
          <w:szCs w:val="36"/>
          <w:shd w:val="clear" w:color="auto" w:fill="FFFFFF" w:themeFill="background1"/>
        </w:rPr>
        <w:t> </w:t>
      </w:r>
    </w:p>
    <w:p w14:paraId="2A4295DE" w14:textId="5F85DF37" w:rsidR="00084389" w:rsidRDefault="00084389" w:rsidP="009506C3">
      <w:pPr>
        <w:shd w:val="clear" w:color="auto" w:fill="FFFFFF" w:themeFill="background1"/>
        <w:rPr>
          <w:rFonts w:cstheme="minorHAnsi"/>
          <w:sz w:val="36"/>
          <w:szCs w:val="36"/>
          <w:shd w:val="clear" w:color="auto" w:fill="FFFFFF" w:themeFill="background1"/>
        </w:rPr>
      </w:pPr>
      <w:r w:rsidRPr="00064105">
        <w:rPr>
          <w:rFonts w:cstheme="minorHAnsi"/>
          <w:b/>
          <w:bCs/>
          <w:sz w:val="36"/>
          <w:szCs w:val="36"/>
          <w:shd w:val="clear" w:color="auto" w:fill="FFFFFF"/>
        </w:rPr>
        <w:t xml:space="preserve">« Intuition » : </w:t>
      </w:r>
      <w:r w:rsidRPr="00064105">
        <w:rPr>
          <w:rFonts w:cstheme="minorHAnsi"/>
          <w:sz w:val="36"/>
          <w:szCs w:val="36"/>
          <w:shd w:val="clear" w:color="auto" w:fill="FFFFFF" w:themeFill="background1"/>
        </w:rPr>
        <w:t>Forme de connaissance immédiate qui ne recourt pas au raisonnement</w:t>
      </w:r>
      <w:r w:rsidR="007C1B4C">
        <w:rPr>
          <w:rFonts w:cstheme="minorHAnsi"/>
          <w:sz w:val="36"/>
          <w:szCs w:val="36"/>
          <w:shd w:val="clear" w:color="auto" w:fill="FFFFFF" w:themeFill="background1"/>
        </w:rPr>
        <w:t xml:space="preserve">. </w:t>
      </w:r>
      <w:r w:rsidR="00F87FC1" w:rsidRPr="00F87FC1">
        <w:rPr>
          <w:rFonts w:cstheme="minorHAnsi"/>
          <w:i/>
          <w:iCs/>
          <w:sz w:val="36"/>
          <w:szCs w:val="36"/>
          <w:shd w:val="clear" w:color="auto" w:fill="FFFFFF" w:themeFill="background1"/>
        </w:rPr>
        <w:t>« Avoir l’impression de connaître la solution sans passer par un raisonnement très élaboré</w:t>
      </w:r>
      <w:r w:rsidR="00F87FC1">
        <w:rPr>
          <w:rFonts w:cstheme="minorHAnsi"/>
          <w:sz w:val="36"/>
          <w:szCs w:val="36"/>
          <w:shd w:val="clear" w:color="auto" w:fill="FFFFFF" w:themeFill="background1"/>
        </w:rPr>
        <w:t> » (</w:t>
      </w:r>
      <w:r w:rsidR="00F87FC1" w:rsidRPr="00F87FC1">
        <w:rPr>
          <w:rFonts w:cstheme="minorHAnsi"/>
          <w:sz w:val="36"/>
          <w:szCs w:val="36"/>
          <w:u w:val="single"/>
          <w:shd w:val="clear" w:color="auto" w:fill="FFFFFF" w:themeFill="background1"/>
        </w:rPr>
        <w:t>Michel Le Van Quyen</w:t>
      </w:r>
      <w:r w:rsidR="00F87FC1">
        <w:rPr>
          <w:rFonts w:cstheme="minorHAnsi"/>
          <w:sz w:val="36"/>
          <w:szCs w:val="36"/>
          <w:shd w:val="clear" w:color="auto" w:fill="FFFFFF" w:themeFill="background1"/>
        </w:rPr>
        <w:t>*).</w:t>
      </w:r>
    </w:p>
    <w:p w14:paraId="68C1DFB6" w14:textId="0F27C930" w:rsidR="007C1B4C" w:rsidRDefault="007C1B4C" w:rsidP="009506C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Pr>
          <w:rFonts w:cstheme="minorHAnsi"/>
          <w:b/>
          <w:bCs/>
          <w:sz w:val="36"/>
          <w:szCs w:val="36"/>
          <w:shd w:val="clear" w:color="auto" w:fill="FFFFFF" w:themeFill="background1"/>
        </w:rPr>
        <w:t>I</w:t>
      </w:r>
      <w:r w:rsidRPr="007C1B4C">
        <w:rPr>
          <w:rFonts w:cstheme="minorHAnsi"/>
          <w:b/>
          <w:bCs/>
          <w:sz w:val="36"/>
          <w:szCs w:val="36"/>
          <w:shd w:val="clear" w:color="auto" w:fill="FFFFFF" w:themeFill="background1"/>
        </w:rPr>
        <w:t>ntuition cognitive</w:t>
      </w:r>
      <w:r>
        <w:rPr>
          <w:rFonts w:cstheme="minorHAnsi"/>
          <w:sz w:val="36"/>
          <w:szCs w:val="36"/>
          <w:shd w:val="clear" w:color="auto" w:fill="FFFFFF" w:themeFill="background1"/>
        </w:rPr>
        <w:t xml:space="preserve"> » : </w:t>
      </w:r>
      <w:r>
        <w:rPr>
          <w:rFonts w:cstheme="minorHAnsi"/>
          <w:i/>
          <w:iCs/>
          <w:sz w:val="36"/>
          <w:szCs w:val="36"/>
          <w:shd w:val="clear" w:color="auto" w:fill="FFFFFF" w:themeFill="background1"/>
        </w:rPr>
        <w:t>I</w:t>
      </w:r>
      <w:r w:rsidRPr="007C1B4C">
        <w:rPr>
          <w:rFonts w:cstheme="minorHAnsi"/>
          <w:i/>
          <w:iCs/>
          <w:sz w:val="36"/>
          <w:szCs w:val="36"/>
          <w:shd w:val="clear" w:color="auto" w:fill="FFFFFF" w:themeFill="background1"/>
        </w:rPr>
        <w:t>ntuition</w:t>
      </w:r>
      <w:r>
        <w:rPr>
          <w:rFonts w:cstheme="minorHAnsi"/>
          <w:sz w:val="36"/>
          <w:szCs w:val="36"/>
          <w:shd w:val="clear" w:color="auto" w:fill="FFFFFF" w:themeFill="background1"/>
        </w:rPr>
        <w:t>* basée sur un traitement non conscient de l’information.</w:t>
      </w:r>
    </w:p>
    <w:p w14:paraId="548AC20F" w14:textId="35202C57" w:rsidR="007C1B4C" w:rsidRDefault="007C1B4C" w:rsidP="009506C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7C1B4C">
        <w:rPr>
          <w:rFonts w:cstheme="minorHAnsi"/>
          <w:b/>
          <w:bCs/>
          <w:sz w:val="36"/>
          <w:szCs w:val="36"/>
          <w:shd w:val="clear" w:color="auto" w:fill="FFFFFF" w:themeFill="background1"/>
        </w:rPr>
        <w:t>Intuition non locale</w:t>
      </w:r>
      <w:r>
        <w:rPr>
          <w:rFonts w:cstheme="minorHAnsi"/>
          <w:sz w:val="36"/>
          <w:szCs w:val="36"/>
          <w:shd w:val="clear" w:color="auto" w:fill="FFFFFF" w:themeFill="background1"/>
        </w:rPr>
        <w:t xml:space="preserve"> » : </w:t>
      </w:r>
      <w:r w:rsidRPr="007C1B4C">
        <w:rPr>
          <w:rFonts w:cstheme="minorHAnsi"/>
          <w:i/>
          <w:iCs/>
          <w:sz w:val="36"/>
          <w:szCs w:val="36"/>
          <w:shd w:val="clear" w:color="auto" w:fill="FFFFFF" w:themeFill="background1"/>
        </w:rPr>
        <w:t>Intuition</w:t>
      </w:r>
      <w:r>
        <w:rPr>
          <w:rFonts w:cstheme="minorHAnsi"/>
          <w:sz w:val="36"/>
          <w:szCs w:val="36"/>
          <w:shd w:val="clear" w:color="auto" w:fill="FFFFFF" w:themeFill="background1"/>
        </w:rPr>
        <w:t xml:space="preserve">* basée sur une capacité de percevoir au-delà des sens ordinaires. </w:t>
      </w:r>
    </w:p>
    <w:p w14:paraId="219797A2" w14:textId="0B6EC803" w:rsidR="000A081D" w:rsidRPr="000A081D" w:rsidRDefault="000A081D" w:rsidP="009506C3">
      <w:pPr>
        <w:shd w:val="clear" w:color="auto" w:fill="FFFFFF" w:themeFill="background1"/>
        <w:rPr>
          <w:rFonts w:cstheme="minorHAnsi"/>
          <w:color w:val="000000" w:themeColor="text1"/>
          <w:sz w:val="36"/>
          <w:szCs w:val="36"/>
          <w:shd w:val="clear" w:color="auto" w:fill="FFFFFF" w:themeFill="background1"/>
        </w:rPr>
      </w:pPr>
      <w:r w:rsidRPr="00FA539D">
        <w:rPr>
          <w:rFonts w:cstheme="minorHAnsi"/>
          <w:b/>
          <w:bCs/>
          <w:sz w:val="36"/>
          <w:szCs w:val="36"/>
          <w:shd w:val="clear" w:color="auto" w:fill="FFFFFF" w:themeFill="background1"/>
        </w:rPr>
        <w:t xml:space="preserve"> « Involuntary celibate </w:t>
      </w:r>
      <w:proofErr w:type="gramStart"/>
      <w:r w:rsidRPr="00FA539D">
        <w:rPr>
          <w:rFonts w:cstheme="minorHAnsi"/>
          <w:b/>
          <w:bCs/>
          <w:sz w:val="36"/>
          <w:szCs w:val="36"/>
          <w:shd w:val="clear" w:color="auto" w:fill="FFFFFF" w:themeFill="background1"/>
        </w:rPr>
        <w:t>»</w:t>
      </w:r>
      <w:r>
        <w:rPr>
          <w:rFonts w:cstheme="minorHAnsi"/>
          <w:sz w:val="36"/>
          <w:szCs w:val="36"/>
          <w:shd w:val="clear" w:color="auto" w:fill="FFFFFF" w:themeFill="background1"/>
        </w:rPr>
        <w:t> </w:t>
      </w:r>
      <w:r w:rsidRPr="00FA539D">
        <w:rPr>
          <w:rFonts w:cstheme="minorHAnsi"/>
          <w:b/>
          <w:bCs/>
          <w:sz w:val="36"/>
          <w:szCs w:val="36"/>
          <w:shd w:val="clear" w:color="auto" w:fill="FFFFFF" w:themeFill="background1"/>
        </w:rPr>
        <w:t xml:space="preserve"> «</w:t>
      </w:r>
      <w:proofErr w:type="gramEnd"/>
      <w:r w:rsidRPr="00FA539D">
        <w:rPr>
          <w:rFonts w:cstheme="minorHAnsi"/>
          <w:b/>
          <w:bCs/>
          <w:sz w:val="36"/>
          <w:szCs w:val="36"/>
          <w:shd w:val="clear" w:color="auto" w:fill="FFFFFF" w:themeFill="background1"/>
        </w:rPr>
        <w:t> Incel</w:t>
      </w:r>
      <w:r>
        <w:rPr>
          <w:rFonts w:cstheme="minorHAnsi"/>
          <w:b/>
          <w:bCs/>
          <w:sz w:val="36"/>
          <w:szCs w:val="36"/>
          <w:shd w:val="clear" w:color="auto" w:fill="FFFFFF" w:themeFill="background1"/>
        </w:rPr>
        <w:t>s</w:t>
      </w:r>
      <w:r w:rsidRPr="00FA539D">
        <w:rPr>
          <w:rFonts w:cstheme="minorHAnsi"/>
          <w:b/>
          <w:bCs/>
          <w:sz w:val="36"/>
          <w:szCs w:val="36"/>
          <w:shd w:val="clear" w:color="auto" w:fill="FFFFFF" w:themeFill="background1"/>
        </w:rPr>
        <w:t> </w:t>
      </w:r>
      <w:proofErr w:type="gramStart"/>
      <w:r w:rsidRPr="00FA539D">
        <w:rPr>
          <w:rFonts w:cstheme="minorHAnsi"/>
          <w:b/>
          <w:bCs/>
          <w:sz w:val="36"/>
          <w:szCs w:val="36"/>
          <w:shd w:val="clear" w:color="auto" w:fill="FFFFFF" w:themeFill="background1"/>
        </w:rPr>
        <w:t>»</w:t>
      </w:r>
      <w:r>
        <w:rPr>
          <w:rFonts w:cstheme="minorHAnsi"/>
          <w:sz w:val="36"/>
          <w:szCs w:val="36"/>
          <w:shd w:val="clear" w:color="auto" w:fill="FFFFFF" w:themeFill="background1"/>
        </w:rPr>
        <w:t>:</w:t>
      </w:r>
      <w:proofErr w:type="gramEnd"/>
      <w:r>
        <w:rPr>
          <w:rFonts w:cstheme="minorHAnsi"/>
          <w:sz w:val="36"/>
          <w:szCs w:val="36"/>
          <w:shd w:val="clear" w:color="auto" w:fill="FFFFFF" w:themeFill="background1"/>
        </w:rPr>
        <w:t xml:space="preserve"> </w:t>
      </w:r>
      <w:r w:rsidRPr="00FA539D">
        <w:rPr>
          <w:rFonts w:cstheme="minorHAnsi"/>
          <w:color w:val="000000" w:themeColor="text1"/>
          <w:sz w:val="36"/>
          <w:szCs w:val="36"/>
          <w:shd w:val="clear" w:color="auto" w:fill="FFFFFF" w:themeFill="background1"/>
        </w:rPr>
        <w:t>Hommes qui se définissent comme étant incapables de trouver une partenaire </w:t>
      </w:r>
      <w:hyperlink r:id="rId205" w:tooltip="Amour" w:history="1">
        <w:r w:rsidRPr="00FA539D">
          <w:rPr>
            <w:rStyle w:val="Lienhypertexte"/>
            <w:rFonts w:cstheme="minorHAnsi"/>
            <w:color w:val="000000" w:themeColor="text1"/>
            <w:sz w:val="36"/>
            <w:szCs w:val="36"/>
            <w:u w:val="none"/>
            <w:shd w:val="clear" w:color="auto" w:fill="FFFFFF" w:themeFill="background1"/>
          </w:rPr>
          <w:t>amoureuse</w:t>
        </w:r>
      </w:hyperlink>
      <w:r w:rsidRPr="00FA539D">
        <w:rPr>
          <w:rFonts w:cstheme="minorHAnsi"/>
          <w:color w:val="000000" w:themeColor="text1"/>
          <w:sz w:val="36"/>
          <w:szCs w:val="36"/>
          <w:shd w:val="clear" w:color="auto" w:fill="FFFFFF" w:themeFill="background1"/>
        </w:rPr>
        <w:t> ou </w:t>
      </w:r>
      <w:hyperlink r:id="rId206" w:history="1">
        <w:r w:rsidRPr="00FA539D">
          <w:rPr>
            <w:rStyle w:val="Lienhypertexte"/>
            <w:rFonts w:cstheme="minorHAnsi"/>
            <w:color w:val="000000" w:themeColor="text1"/>
            <w:sz w:val="36"/>
            <w:szCs w:val="36"/>
            <w:u w:val="none"/>
            <w:shd w:val="clear" w:color="auto" w:fill="FFFFFF" w:themeFill="background1"/>
          </w:rPr>
          <w:t>sexuelle</w:t>
        </w:r>
      </w:hyperlink>
      <w:r>
        <w:rPr>
          <w:rFonts w:cstheme="minorHAnsi"/>
          <w:color w:val="000000" w:themeColor="text1"/>
          <w:sz w:val="36"/>
          <w:szCs w:val="36"/>
          <w:shd w:val="clear" w:color="auto" w:fill="FFFFFF" w:themeFill="background1"/>
        </w:rPr>
        <w:t xml:space="preserve"> (</w:t>
      </w:r>
      <w:r w:rsidRPr="000A081D">
        <w:rPr>
          <w:rFonts w:cstheme="minorHAnsi"/>
          <w:color w:val="000000" w:themeColor="text1"/>
          <w:sz w:val="36"/>
          <w:szCs w:val="36"/>
          <w:shd w:val="clear" w:color="auto" w:fill="FFFFFF" w:themeFill="background1"/>
        </w:rPr>
        <w:t>incapacité étant</w:t>
      </w:r>
      <w:r>
        <w:rPr>
          <w:rFonts w:cstheme="minorHAnsi"/>
          <w:color w:val="000000" w:themeColor="text1"/>
          <w:sz w:val="36"/>
          <w:szCs w:val="36"/>
          <w:shd w:val="clear" w:color="auto" w:fill="FFFFFF" w:themeFill="background1"/>
          <w:vertAlign w:val="superscript"/>
        </w:rPr>
        <w:t xml:space="preserve"> </w:t>
      </w:r>
      <w:r w:rsidRPr="000A081D">
        <w:rPr>
          <w:rFonts w:cstheme="minorHAnsi"/>
          <w:color w:val="000000" w:themeColor="text1"/>
          <w:sz w:val="36"/>
          <w:szCs w:val="36"/>
          <w:shd w:val="clear" w:color="auto" w:fill="FFFFFF" w:themeFill="background1"/>
        </w:rPr>
        <w:t>attribué</w:t>
      </w:r>
      <w:r>
        <w:rPr>
          <w:rFonts w:cstheme="minorHAnsi"/>
          <w:color w:val="000000" w:themeColor="text1"/>
          <w:sz w:val="36"/>
          <w:szCs w:val="36"/>
          <w:shd w:val="clear" w:color="auto" w:fill="FFFFFF" w:themeFill="background1"/>
        </w:rPr>
        <w:t>e</w:t>
      </w:r>
      <w:r w:rsidRPr="000A081D">
        <w:rPr>
          <w:rFonts w:cstheme="minorHAnsi"/>
          <w:color w:val="000000" w:themeColor="text1"/>
          <w:sz w:val="36"/>
          <w:szCs w:val="36"/>
          <w:shd w:val="clear" w:color="auto" w:fill="FFFFFF" w:themeFill="background1"/>
        </w:rPr>
        <w:t xml:space="preserve"> au rejet des femmes</w:t>
      </w:r>
      <w:r>
        <w:rPr>
          <w:rFonts w:cstheme="minorHAnsi"/>
          <w:color w:val="000000" w:themeColor="text1"/>
          <w:sz w:val="36"/>
          <w:szCs w:val="36"/>
          <w:shd w:val="clear" w:color="auto" w:fill="FFFFFF" w:themeFill="background1"/>
        </w:rPr>
        <w:t xml:space="preserve">). </w:t>
      </w:r>
    </w:p>
    <w:p w14:paraId="2F9032E8" w14:textId="05789B9F" w:rsidR="00317B55" w:rsidRDefault="00317B55" w:rsidP="009506C3">
      <w:pPr>
        <w:shd w:val="clear" w:color="auto" w:fill="FFFFFF" w:themeFill="background1"/>
        <w:rPr>
          <w:rFonts w:cstheme="minorHAnsi"/>
          <w:sz w:val="36"/>
          <w:szCs w:val="36"/>
          <w:shd w:val="clear" w:color="auto" w:fill="FFFFFF" w:themeFill="background1"/>
        </w:rPr>
      </w:pPr>
      <w:r w:rsidRPr="0075200B">
        <w:rPr>
          <w:rFonts w:cstheme="minorHAnsi"/>
          <w:b/>
          <w:bCs/>
          <w:sz w:val="36"/>
          <w:szCs w:val="36"/>
          <w:shd w:val="clear" w:color="auto" w:fill="FFFFFF" w:themeFill="background1"/>
        </w:rPr>
        <w:t>« ipRGC »</w:t>
      </w:r>
      <w:r>
        <w:rPr>
          <w:rFonts w:cstheme="minorHAnsi"/>
          <w:sz w:val="36"/>
          <w:szCs w:val="36"/>
          <w:shd w:val="clear" w:color="auto" w:fill="FFFFFF" w:themeFill="background1"/>
        </w:rPr>
        <w:t> </w:t>
      </w:r>
      <w:r w:rsidRPr="0075200B">
        <w:rPr>
          <w:rFonts w:cstheme="minorHAnsi"/>
          <w:b/>
          <w:bCs/>
          <w:sz w:val="36"/>
          <w:szCs w:val="36"/>
          <w:shd w:val="clear" w:color="auto" w:fill="FFFFFF" w:themeFill="background1"/>
        </w:rPr>
        <w:t>ou « Cellule ganglionnaire rétinienne intrinsèquement photosensible »</w:t>
      </w:r>
      <w:r>
        <w:rPr>
          <w:rFonts w:cstheme="minorHAnsi"/>
          <w:sz w:val="36"/>
          <w:szCs w:val="36"/>
          <w:shd w:val="clear" w:color="auto" w:fill="FFFFFF" w:themeFill="background1"/>
        </w:rPr>
        <w:t xml:space="preserve">: </w:t>
      </w:r>
      <w:hyperlink r:id="rId207" w:tooltip="Neurone" w:history="1">
        <w:r w:rsidRPr="0075200B">
          <w:rPr>
            <w:rStyle w:val="Lienhypertexte"/>
            <w:rFonts w:cstheme="minorHAnsi"/>
            <w:color w:val="000000" w:themeColor="text1"/>
            <w:sz w:val="36"/>
            <w:szCs w:val="36"/>
            <w:u w:val="none"/>
            <w:shd w:val="clear" w:color="auto" w:fill="FFFFFF" w:themeFill="background1"/>
          </w:rPr>
          <w:t>Neurone</w:t>
        </w:r>
      </w:hyperlink>
      <w:r w:rsidRPr="0075200B">
        <w:rPr>
          <w:rFonts w:cstheme="minorHAnsi"/>
          <w:color w:val="000000" w:themeColor="text1"/>
          <w:sz w:val="36"/>
          <w:szCs w:val="36"/>
          <w:shd w:val="clear" w:color="auto" w:fill="FFFFFF" w:themeFill="background1"/>
        </w:rPr>
        <w:t> situé dans la </w:t>
      </w:r>
      <w:hyperlink r:id="rId208" w:tooltip="Rétine" w:history="1">
        <w:r w:rsidRPr="0075200B">
          <w:rPr>
            <w:rStyle w:val="Lienhypertexte"/>
            <w:rFonts w:cstheme="minorHAnsi"/>
            <w:color w:val="000000" w:themeColor="text1"/>
            <w:sz w:val="36"/>
            <w:szCs w:val="36"/>
            <w:u w:val="none"/>
            <w:shd w:val="clear" w:color="auto" w:fill="FFFFFF" w:themeFill="background1"/>
          </w:rPr>
          <w:t>rétine</w:t>
        </w:r>
      </w:hyperlink>
      <w:r w:rsidRPr="0075200B">
        <w:rPr>
          <w:rFonts w:cstheme="minorHAnsi"/>
          <w:color w:val="000000" w:themeColor="text1"/>
          <w:sz w:val="36"/>
          <w:szCs w:val="36"/>
          <w:shd w:val="clear" w:color="auto" w:fill="FFFFFF" w:themeFill="background1"/>
        </w:rPr>
        <w:t> de l'</w:t>
      </w:r>
      <w:hyperlink r:id="rId209" w:tooltip="Œil" w:history="1">
        <w:r w:rsidRPr="0075200B">
          <w:rPr>
            <w:rStyle w:val="Lienhypertexte"/>
            <w:rFonts w:cstheme="minorHAnsi"/>
            <w:color w:val="000000" w:themeColor="text1"/>
            <w:sz w:val="36"/>
            <w:szCs w:val="36"/>
            <w:u w:val="none"/>
            <w:shd w:val="clear" w:color="auto" w:fill="FFFFFF" w:themeFill="background1"/>
          </w:rPr>
          <w:t>œil</w:t>
        </w:r>
      </w:hyperlink>
      <w:r w:rsidRPr="0075200B">
        <w:rPr>
          <w:rFonts w:cstheme="minorHAnsi"/>
          <w:color w:val="000000" w:themeColor="text1"/>
          <w:sz w:val="36"/>
          <w:szCs w:val="36"/>
          <w:shd w:val="clear" w:color="auto" w:fill="FFFFFF" w:themeFill="background1"/>
        </w:rPr>
        <w:t> qui reçoit une information visuelle des </w:t>
      </w:r>
      <w:hyperlink r:id="rId210" w:tooltip="Photorécepteur (biologie)" w:history="1">
        <w:r w:rsidRPr="0075200B">
          <w:rPr>
            <w:rStyle w:val="Lienhypertexte"/>
            <w:rFonts w:cstheme="minorHAnsi"/>
            <w:color w:val="000000" w:themeColor="text1"/>
            <w:sz w:val="36"/>
            <w:szCs w:val="36"/>
            <w:u w:val="none"/>
            <w:shd w:val="clear" w:color="auto" w:fill="FFFFFF" w:themeFill="background1"/>
          </w:rPr>
          <w:t>photorécepteurs</w:t>
        </w:r>
      </w:hyperlink>
      <w:r w:rsidRPr="0075200B">
        <w:rPr>
          <w:rFonts w:cstheme="minorHAnsi"/>
          <w:color w:val="000000" w:themeColor="text1"/>
          <w:sz w:val="36"/>
          <w:szCs w:val="36"/>
          <w:shd w:val="clear" w:color="auto" w:fill="FFFFFF" w:themeFill="background1"/>
        </w:rPr>
        <w:t> via de nombreux intermédiaires cellulaires </w:t>
      </w:r>
      <w:r>
        <w:rPr>
          <w:rFonts w:cstheme="minorHAnsi"/>
          <w:color w:val="000000" w:themeColor="text1"/>
          <w:sz w:val="36"/>
          <w:szCs w:val="36"/>
          <w:shd w:val="clear" w:color="auto" w:fill="FFFFFF" w:themeFill="background1"/>
        </w:rPr>
        <w:t xml:space="preserve">mais a également la capacité de réagir directement à la lumière et produire de la </w:t>
      </w:r>
      <w:r w:rsidRPr="00317B55">
        <w:rPr>
          <w:rFonts w:cstheme="minorHAnsi"/>
          <w:i/>
          <w:iCs/>
          <w:color w:val="000000" w:themeColor="text1"/>
          <w:sz w:val="36"/>
          <w:szCs w:val="36"/>
          <w:shd w:val="clear" w:color="auto" w:fill="FFFFFF" w:themeFill="background1"/>
        </w:rPr>
        <w:t>mélanopsine</w:t>
      </w:r>
      <w:r>
        <w:rPr>
          <w:rFonts w:cstheme="minorHAnsi"/>
          <w:color w:val="000000" w:themeColor="text1"/>
          <w:sz w:val="36"/>
          <w:szCs w:val="36"/>
          <w:shd w:val="clear" w:color="auto" w:fill="FFFFFF" w:themeFill="background1"/>
        </w:rPr>
        <w:t xml:space="preserve">* et joue un rôle dans les rythmes </w:t>
      </w:r>
      <w:r w:rsidRPr="00317B55">
        <w:rPr>
          <w:rFonts w:cstheme="minorHAnsi"/>
          <w:i/>
          <w:iCs/>
          <w:color w:val="000000" w:themeColor="text1"/>
          <w:sz w:val="36"/>
          <w:szCs w:val="36"/>
          <w:shd w:val="clear" w:color="auto" w:fill="FFFFFF" w:themeFill="background1"/>
        </w:rPr>
        <w:t>circadiens</w:t>
      </w:r>
      <w:r>
        <w:rPr>
          <w:rFonts w:cstheme="minorHAnsi"/>
          <w:color w:val="000000" w:themeColor="text1"/>
          <w:sz w:val="36"/>
          <w:szCs w:val="36"/>
          <w:shd w:val="clear" w:color="auto" w:fill="FFFFFF" w:themeFill="background1"/>
        </w:rPr>
        <w:t>* et la dilatation pupillaire mais probablement aussi sur l’humeur et les capacités cognitives.</w:t>
      </w:r>
    </w:p>
    <w:p w14:paraId="4D1E903E" w14:textId="56F1A5AD" w:rsidR="001B0BC3" w:rsidRDefault="001B0BC3" w:rsidP="009506C3">
      <w:pPr>
        <w:shd w:val="clear" w:color="auto" w:fill="FFFFFF" w:themeFill="background1"/>
        <w:rPr>
          <w:rFonts w:cstheme="minorHAnsi"/>
          <w:sz w:val="36"/>
          <w:szCs w:val="36"/>
          <w:shd w:val="clear" w:color="auto" w:fill="FFFFFF" w:themeFill="background1"/>
        </w:rPr>
      </w:pPr>
      <w:bookmarkStart w:id="414" w:name="_Hlk181354445"/>
      <w:r w:rsidRPr="001B0BC3">
        <w:rPr>
          <w:rFonts w:cstheme="minorHAnsi"/>
          <w:b/>
          <w:bCs/>
          <w:color w:val="202122"/>
          <w:sz w:val="36"/>
          <w:szCs w:val="36"/>
          <w:shd w:val="clear" w:color="auto" w:fill="FFFFFF"/>
        </w:rPr>
        <w:t>« IRC » ou</w:t>
      </w:r>
      <w:r>
        <w:rPr>
          <w:rFonts w:cstheme="minorHAnsi"/>
          <w:color w:val="202122"/>
          <w:sz w:val="36"/>
          <w:szCs w:val="36"/>
          <w:shd w:val="clear" w:color="auto" w:fill="FFFFFF"/>
        </w:rPr>
        <w:t xml:space="preserve"> </w:t>
      </w:r>
      <w:r w:rsidRPr="001B0BC3">
        <w:rPr>
          <w:rFonts w:cstheme="minorHAnsi"/>
          <w:b/>
          <w:bCs/>
          <w:color w:val="202122"/>
          <w:sz w:val="36"/>
          <w:szCs w:val="36"/>
          <w:shd w:val="clear" w:color="auto" w:fill="FFFFFF"/>
        </w:rPr>
        <w:t>« Indice de Rondeur Corporelle »</w:t>
      </w:r>
      <w:r>
        <w:rPr>
          <w:rFonts w:cstheme="minorHAnsi"/>
          <w:color w:val="202122"/>
          <w:sz w:val="36"/>
          <w:szCs w:val="36"/>
          <w:shd w:val="clear" w:color="auto" w:fill="FFFFFF"/>
        </w:rPr>
        <w:t> </w:t>
      </w:r>
      <w:r w:rsidRPr="001B0BC3">
        <w:rPr>
          <w:rFonts w:cstheme="minorHAnsi"/>
          <w:b/>
          <w:bCs/>
          <w:color w:val="202122"/>
          <w:sz w:val="36"/>
          <w:szCs w:val="36"/>
          <w:shd w:val="clear" w:color="auto" w:fill="FFFFFF"/>
        </w:rPr>
        <w:t>ou « Body Roundness Ind</w:t>
      </w:r>
      <w:r>
        <w:rPr>
          <w:rFonts w:cstheme="minorHAnsi"/>
          <w:b/>
          <w:bCs/>
          <w:color w:val="202122"/>
          <w:sz w:val="36"/>
          <w:szCs w:val="36"/>
          <w:shd w:val="clear" w:color="auto" w:fill="FFFFFF"/>
        </w:rPr>
        <w:t>ex</w:t>
      </w:r>
      <w:r w:rsidRPr="001B0BC3">
        <w:rPr>
          <w:rFonts w:cstheme="minorHAnsi"/>
          <w:b/>
          <w:bCs/>
          <w:color w:val="202122"/>
          <w:sz w:val="36"/>
          <w:szCs w:val="36"/>
          <w:shd w:val="clear" w:color="auto" w:fill="FFFFFF"/>
        </w:rPr>
        <w:t> » ou « BRI »</w:t>
      </w:r>
      <w:r>
        <w:rPr>
          <w:rFonts w:cstheme="minorHAnsi"/>
          <w:b/>
          <w:bCs/>
          <w:color w:val="202122"/>
          <w:sz w:val="36"/>
          <w:szCs w:val="36"/>
          <w:shd w:val="clear" w:color="auto" w:fill="FFFFFF"/>
        </w:rPr>
        <w:t xml:space="preserve"> : </w:t>
      </w:r>
      <w:r>
        <w:rPr>
          <w:rFonts w:cstheme="minorHAnsi"/>
          <w:color w:val="202122"/>
          <w:sz w:val="36"/>
          <w:szCs w:val="36"/>
          <w:shd w:val="clear" w:color="auto" w:fill="FFFFFF"/>
        </w:rPr>
        <w:t>Indice proposé en remplacement de l’</w:t>
      </w:r>
      <w:r w:rsidRPr="001B0BC3">
        <w:rPr>
          <w:rFonts w:cstheme="minorHAnsi"/>
          <w:b/>
          <w:bCs/>
          <w:i/>
          <w:iCs/>
          <w:color w:val="202122"/>
          <w:sz w:val="36"/>
          <w:szCs w:val="36"/>
          <w:shd w:val="clear" w:color="auto" w:fill="FFFFFF"/>
        </w:rPr>
        <w:t>I</w:t>
      </w:r>
      <w:r w:rsidRPr="001B0BC3">
        <w:rPr>
          <w:rFonts w:cstheme="minorHAnsi"/>
          <w:i/>
          <w:iCs/>
          <w:color w:val="202122"/>
          <w:sz w:val="36"/>
          <w:szCs w:val="36"/>
          <w:shd w:val="clear" w:color="auto" w:fill="FFFFFF"/>
        </w:rPr>
        <w:t xml:space="preserve">ndice de </w:t>
      </w:r>
      <w:r w:rsidRPr="001B0BC3">
        <w:rPr>
          <w:rFonts w:cstheme="minorHAnsi"/>
          <w:b/>
          <w:bCs/>
          <w:i/>
          <w:iCs/>
          <w:color w:val="202122"/>
          <w:sz w:val="36"/>
          <w:szCs w:val="36"/>
          <w:shd w:val="clear" w:color="auto" w:fill="FFFFFF"/>
        </w:rPr>
        <w:t>M</w:t>
      </w:r>
      <w:r w:rsidRPr="001B0BC3">
        <w:rPr>
          <w:rFonts w:cstheme="minorHAnsi"/>
          <w:i/>
          <w:iCs/>
          <w:color w:val="202122"/>
          <w:sz w:val="36"/>
          <w:szCs w:val="36"/>
          <w:shd w:val="clear" w:color="auto" w:fill="FFFFFF"/>
        </w:rPr>
        <w:t xml:space="preserve">asse </w:t>
      </w:r>
      <w:r w:rsidRPr="001B0BC3">
        <w:rPr>
          <w:rFonts w:cstheme="minorHAnsi"/>
          <w:b/>
          <w:bCs/>
          <w:i/>
          <w:iCs/>
          <w:color w:val="202122"/>
          <w:sz w:val="36"/>
          <w:szCs w:val="36"/>
          <w:shd w:val="clear" w:color="auto" w:fill="FFFFFF"/>
        </w:rPr>
        <w:t>C</w:t>
      </w:r>
      <w:r w:rsidRPr="001B0BC3">
        <w:rPr>
          <w:rFonts w:cstheme="minorHAnsi"/>
          <w:i/>
          <w:iCs/>
          <w:color w:val="202122"/>
          <w:sz w:val="36"/>
          <w:szCs w:val="36"/>
          <w:shd w:val="clear" w:color="auto" w:fill="FFFFFF"/>
        </w:rPr>
        <w:t>orporelle</w:t>
      </w:r>
      <w:r>
        <w:rPr>
          <w:rFonts w:cstheme="minorHAnsi"/>
          <w:color w:val="202122"/>
          <w:sz w:val="36"/>
          <w:szCs w:val="36"/>
          <w:shd w:val="clear" w:color="auto" w:fill="FFFFFF"/>
        </w:rPr>
        <w:t xml:space="preserve">* pour mieux prendre en compte la répartition des masses graisseuses.  (Ne pas confondre avec </w:t>
      </w:r>
      <w:r w:rsidRPr="001B0BC3">
        <w:rPr>
          <w:rFonts w:cstheme="minorHAnsi"/>
          <w:b/>
          <w:bCs/>
          <w:color w:val="202122"/>
          <w:sz w:val="36"/>
          <w:szCs w:val="36"/>
          <w:shd w:val="clear" w:color="auto" w:fill="FFFFFF"/>
        </w:rPr>
        <w:t>I</w:t>
      </w:r>
      <w:r>
        <w:rPr>
          <w:rFonts w:cstheme="minorHAnsi"/>
          <w:color w:val="202122"/>
          <w:sz w:val="36"/>
          <w:szCs w:val="36"/>
          <w:shd w:val="clear" w:color="auto" w:fill="FFFFFF"/>
        </w:rPr>
        <w:t xml:space="preserve">nsuffisance </w:t>
      </w:r>
      <w:r w:rsidRPr="001B0BC3">
        <w:rPr>
          <w:rFonts w:cstheme="minorHAnsi"/>
          <w:b/>
          <w:bCs/>
          <w:color w:val="202122"/>
          <w:sz w:val="36"/>
          <w:szCs w:val="36"/>
          <w:shd w:val="clear" w:color="auto" w:fill="FFFFFF"/>
        </w:rPr>
        <w:t>R</w:t>
      </w:r>
      <w:r>
        <w:rPr>
          <w:rFonts w:cstheme="minorHAnsi"/>
          <w:color w:val="202122"/>
          <w:sz w:val="36"/>
          <w:szCs w:val="36"/>
          <w:shd w:val="clear" w:color="auto" w:fill="FFFFFF"/>
        </w:rPr>
        <w:t xml:space="preserve">énale </w:t>
      </w:r>
      <w:r w:rsidRPr="001B0BC3">
        <w:rPr>
          <w:rFonts w:cstheme="minorHAnsi"/>
          <w:b/>
          <w:bCs/>
          <w:color w:val="202122"/>
          <w:sz w:val="36"/>
          <w:szCs w:val="36"/>
          <w:shd w:val="clear" w:color="auto" w:fill="FFFFFF"/>
        </w:rPr>
        <w:t>C</w:t>
      </w:r>
      <w:r>
        <w:rPr>
          <w:rFonts w:cstheme="minorHAnsi"/>
          <w:color w:val="202122"/>
          <w:sz w:val="36"/>
          <w:szCs w:val="36"/>
          <w:shd w:val="clear" w:color="auto" w:fill="FFFFFF"/>
        </w:rPr>
        <w:t xml:space="preserve">hronique). </w:t>
      </w:r>
      <w:r w:rsidRPr="001B0BC3">
        <w:rPr>
          <w:rFonts w:cstheme="minorHAnsi"/>
          <w:b/>
          <w:bCs/>
          <w:color w:val="202122"/>
          <w:sz w:val="36"/>
          <w:szCs w:val="36"/>
          <w:shd w:val="clear" w:color="auto" w:fill="FFFFFF"/>
        </w:rPr>
        <w:t>IH 11 2024.</w:t>
      </w:r>
    </w:p>
    <w:bookmarkEnd w:id="414"/>
    <w:p w14:paraId="17C376A8" w14:textId="4E4BBB19" w:rsidR="00E1730A" w:rsidRPr="00084389" w:rsidRDefault="00E1730A" w:rsidP="009506C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5A4D1D">
        <w:rPr>
          <w:rFonts w:cstheme="minorHAnsi"/>
          <w:b/>
          <w:bCs/>
          <w:sz w:val="36"/>
          <w:szCs w:val="36"/>
          <w:shd w:val="clear" w:color="auto" w:fill="FFFFFF" w:themeFill="background1"/>
        </w:rPr>
        <w:t>Iridologie </w:t>
      </w:r>
      <w:r>
        <w:rPr>
          <w:rFonts w:cstheme="minorHAnsi"/>
          <w:sz w:val="36"/>
          <w:szCs w:val="36"/>
          <w:shd w:val="clear" w:color="auto" w:fill="FFFFFF" w:themeFill="background1"/>
        </w:rPr>
        <w:t>» : Pseudo médecine prétendant faire des diagnostics à partir de l’examen de l’iris de l’</w:t>
      </w:r>
      <w:r w:rsidR="00993E41">
        <w:rPr>
          <w:rFonts w:cstheme="minorHAnsi"/>
          <w:sz w:val="36"/>
          <w:szCs w:val="36"/>
          <w:shd w:val="clear" w:color="auto" w:fill="FFFFFF" w:themeFill="background1"/>
        </w:rPr>
        <w:t>œil</w:t>
      </w:r>
      <w:r>
        <w:rPr>
          <w:rFonts w:cstheme="minorHAnsi"/>
          <w:sz w:val="36"/>
          <w:szCs w:val="36"/>
          <w:shd w:val="clear" w:color="auto" w:fill="FFFFFF" w:themeFill="background1"/>
        </w:rPr>
        <w:t>.</w:t>
      </w:r>
    </w:p>
    <w:p w14:paraId="4486EB5A" w14:textId="61AE2461" w:rsidR="00A66A37" w:rsidRDefault="00032653" w:rsidP="00A27BB5">
      <w:pPr>
        <w:rPr>
          <w:rFonts w:cstheme="minorHAnsi"/>
          <w:sz w:val="36"/>
          <w:szCs w:val="36"/>
          <w:shd w:val="clear" w:color="auto" w:fill="FFFFFF"/>
        </w:rPr>
      </w:pPr>
      <w:r w:rsidRPr="00590BA8">
        <w:rPr>
          <w:rFonts w:cstheme="minorHAnsi"/>
          <w:b/>
          <w:bCs/>
          <w:sz w:val="36"/>
          <w:szCs w:val="36"/>
          <w:shd w:val="clear" w:color="auto" w:fill="FFFFFF"/>
        </w:rPr>
        <w:t xml:space="preserve">« Irisine » : </w:t>
      </w:r>
      <w:r w:rsidRPr="00590BA8">
        <w:rPr>
          <w:rFonts w:cstheme="minorHAnsi"/>
          <w:sz w:val="36"/>
          <w:szCs w:val="36"/>
          <w:shd w:val="clear" w:color="auto" w:fill="FFFFFF"/>
        </w:rPr>
        <w:t>protéine fabriquée lors de l’exercice et de la contraction musculaire qui brûle les graisses mais stimule aussi le cerveau et améliore la mémoire.</w:t>
      </w:r>
      <w:r w:rsidRPr="00590BA8">
        <w:rPr>
          <w:rFonts w:cstheme="minorHAnsi"/>
          <w:sz w:val="36"/>
          <w:szCs w:val="36"/>
        </w:rPr>
        <w:t xml:space="preserve"> </w:t>
      </w:r>
      <w:r w:rsidRPr="00590BA8">
        <w:rPr>
          <w:rFonts w:cstheme="minorHAnsi"/>
          <w:b/>
          <w:bCs/>
          <w:sz w:val="36"/>
          <w:szCs w:val="36"/>
          <w:shd w:val="clear" w:color="auto" w:fill="FFFFFF"/>
        </w:rPr>
        <w:t>IH 04 2021</w:t>
      </w:r>
      <w:r w:rsidRPr="00590BA8">
        <w:rPr>
          <w:rFonts w:cstheme="minorHAnsi"/>
          <w:sz w:val="36"/>
          <w:szCs w:val="36"/>
          <w:shd w:val="clear" w:color="auto" w:fill="FFFFFF"/>
        </w:rPr>
        <w:t>.</w:t>
      </w:r>
    </w:p>
    <w:p w14:paraId="26E59F31" w14:textId="345B92F8" w:rsidR="002C459B" w:rsidRDefault="002C459B" w:rsidP="002C459B">
      <w:pPr>
        <w:shd w:val="clear" w:color="auto" w:fill="FFFFFF" w:themeFill="background1"/>
        <w:rPr>
          <w:rFonts w:cstheme="minorHAnsi"/>
          <w:color w:val="000000" w:themeColor="text1"/>
          <w:sz w:val="36"/>
          <w:szCs w:val="36"/>
          <w:shd w:val="clear" w:color="auto" w:fill="FFFFFF"/>
        </w:rPr>
      </w:pPr>
      <w:bookmarkStart w:id="415" w:name="_Hlk179135368"/>
      <w:r>
        <w:rPr>
          <w:rFonts w:cstheme="minorHAnsi"/>
          <w:sz w:val="36"/>
          <w:szCs w:val="36"/>
          <w:shd w:val="clear" w:color="auto" w:fill="FFFFFF"/>
        </w:rPr>
        <w:t>« </w:t>
      </w:r>
      <w:r w:rsidRPr="002C459B">
        <w:rPr>
          <w:rFonts w:cstheme="minorHAnsi"/>
          <w:b/>
          <w:bCs/>
          <w:sz w:val="36"/>
          <w:szCs w:val="36"/>
          <w:shd w:val="clear" w:color="auto" w:fill="FFFFFF"/>
        </w:rPr>
        <w:t>IRM » ou « Imagerie par Résonnance Magnétique</w:t>
      </w:r>
      <w:r>
        <w:rPr>
          <w:rFonts w:cstheme="minorHAnsi"/>
          <w:sz w:val="36"/>
          <w:szCs w:val="36"/>
          <w:shd w:val="clear" w:color="auto" w:fill="FFFFFF"/>
        </w:rPr>
        <w:t xml:space="preserve"> » : </w:t>
      </w:r>
      <w:r w:rsidRPr="002C459B">
        <w:rPr>
          <w:rFonts w:cstheme="minorHAnsi"/>
          <w:color w:val="000000" w:themeColor="text1"/>
          <w:sz w:val="36"/>
          <w:szCs w:val="36"/>
          <w:shd w:val="clear" w:color="auto" w:fill="FFFFFF"/>
        </w:rPr>
        <w:t>Technique d’examen qui consiste à créer des images précises d’une partie du corps, grâce à des ondes (comme les ondes radio) et un champ magnétique.</w:t>
      </w:r>
    </w:p>
    <w:bookmarkEnd w:id="415"/>
    <w:p w14:paraId="4A87A800" w14:textId="5144DAA5" w:rsidR="00035513" w:rsidRPr="00035513" w:rsidRDefault="002C459B" w:rsidP="00035513">
      <w:pPr>
        <w:shd w:val="clear" w:color="auto" w:fill="FFFFFF" w:themeFill="background1"/>
        <w:rPr>
          <w:rFonts w:cstheme="minorHAnsi"/>
          <w:color w:val="000000" w:themeColor="text1"/>
          <w:sz w:val="36"/>
          <w:szCs w:val="36"/>
          <w:shd w:val="clear" w:color="auto" w:fill="FFFFFF"/>
        </w:rPr>
      </w:pPr>
      <w:r w:rsidRPr="002C459B">
        <w:rPr>
          <w:rFonts w:cstheme="minorHAnsi"/>
          <w:b/>
          <w:bCs/>
          <w:color w:val="000000" w:themeColor="text1"/>
          <w:sz w:val="36"/>
          <w:szCs w:val="36"/>
          <w:shd w:val="clear" w:color="auto" w:fill="FFFFFF"/>
        </w:rPr>
        <w:t>« IRMf » ou « Imagerie par Résonnance Magnétique fonctionnelle »</w:t>
      </w:r>
      <w:r>
        <w:rPr>
          <w:rFonts w:cstheme="minorHAnsi"/>
          <w:color w:val="000000" w:themeColor="text1"/>
          <w:sz w:val="36"/>
          <w:szCs w:val="36"/>
          <w:shd w:val="clear" w:color="auto" w:fill="FFFFFF"/>
        </w:rPr>
        <w:t xml:space="preserve"> : </w:t>
      </w:r>
      <w:r>
        <w:rPr>
          <w:rFonts w:ascii="Arial" w:hAnsi="Arial" w:cs="Arial"/>
          <w:color w:val="1F1F1F"/>
          <w:sz w:val="30"/>
          <w:szCs w:val="30"/>
          <w:shd w:val="clear" w:color="auto" w:fill="FFFFFF"/>
        </w:rPr>
        <w:t> </w:t>
      </w:r>
      <w:r>
        <w:rPr>
          <w:rFonts w:cstheme="minorHAnsi"/>
          <w:color w:val="000000" w:themeColor="text1"/>
          <w:sz w:val="36"/>
          <w:szCs w:val="36"/>
        </w:rPr>
        <w:t>T</w:t>
      </w:r>
      <w:r w:rsidRPr="002C459B">
        <w:rPr>
          <w:rFonts w:cstheme="minorHAnsi"/>
          <w:color w:val="000000" w:themeColor="text1"/>
          <w:sz w:val="36"/>
          <w:szCs w:val="36"/>
        </w:rPr>
        <w:t>echnique d'imagerie cérébrale mesurant in vivo l'activité des aires du cerveau en détectant les changements locaux de flux sanguin</w:t>
      </w:r>
      <w:r>
        <w:rPr>
          <w:rFonts w:cstheme="minorHAnsi"/>
          <w:color w:val="000000" w:themeColor="text1"/>
          <w:sz w:val="36"/>
          <w:szCs w:val="36"/>
        </w:rPr>
        <w:t>,</w:t>
      </w:r>
      <w:r>
        <w:rPr>
          <w:rFonts w:cstheme="minorHAnsi"/>
          <w:color w:val="000000" w:themeColor="text1"/>
          <w:sz w:val="36"/>
          <w:szCs w:val="36"/>
          <w:shd w:val="clear" w:color="auto" w:fill="FFFFFF"/>
        </w:rPr>
        <w:t xml:space="preserve"> selon le principe qu’une zone active augmente son métabolisme.</w:t>
      </w:r>
      <w:bookmarkStart w:id="416" w:name="_Hlk178534738"/>
    </w:p>
    <w:p w14:paraId="600D5CF8" w14:textId="74570C81" w:rsidR="000316B1" w:rsidRDefault="000316B1" w:rsidP="00A27BB5">
      <w:pPr>
        <w:rPr>
          <w:rFonts w:cstheme="minorHAnsi"/>
          <w:sz w:val="36"/>
          <w:szCs w:val="36"/>
          <w:shd w:val="clear" w:color="auto" w:fill="FFFFFF"/>
        </w:rPr>
      </w:pPr>
      <w:r w:rsidRPr="000316B1">
        <w:rPr>
          <w:rFonts w:cstheme="minorHAnsi"/>
          <w:b/>
          <w:bCs/>
          <w:sz w:val="36"/>
          <w:szCs w:val="36"/>
          <w:shd w:val="clear" w:color="auto" w:fill="FFFFFF"/>
        </w:rPr>
        <w:t>« IRS » ou « Inhibiteur de la Recapture de la Sérotonine »</w:t>
      </w:r>
      <w:r>
        <w:rPr>
          <w:rFonts w:cstheme="minorHAnsi"/>
          <w:sz w:val="36"/>
          <w:szCs w:val="36"/>
          <w:shd w:val="clear" w:color="auto" w:fill="FFFFFF"/>
        </w:rPr>
        <w:t xml:space="preserve"> : Variété d’antidépresseur. </w:t>
      </w:r>
    </w:p>
    <w:bookmarkEnd w:id="416"/>
    <w:p w14:paraId="2DDCCC6F" w14:textId="4699F4B9" w:rsidR="00632009" w:rsidRPr="00632009" w:rsidRDefault="00632009" w:rsidP="00632009">
      <w:pPr>
        <w:shd w:val="clear" w:color="auto" w:fill="FFFFFF" w:themeFill="background1"/>
        <w:rPr>
          <w:rFonts w:cstheme="minorHAnsi"/>
          <w:b/>
          <w:bCs/>
          <w:sz w:val="36"/>
          <w:szCs w:val="36"/>
          <w:shd w:val="clear" w:color="auto" w:fill="F8F7FD"/>
        </w:rPr>
      </w:pPr>
      <w:r>
        <w:rPr>
          <w:rFonts w:cstheme="minorHAnsi"/>
          <w:sz w:val="36"/>
          <w:szCs w:val="36"/>
          <w:shd w:val="clear" w:color="auto" w:fill="FFFFFF"/>
        </w:rPr>
        <w:t>« </w:t>
      </w:r>
      <w:r w:rsidRPr="00632009">
        <w:rPr>
          <w:rFonts w:cstheme="minorHAnsi"/>
          <w:b/>
          <w:bCs/>
          <w:sz w:val="36"/>
          <w:szCs w:val="36"/>
          <w:shd w:val="clear" w:color="auto" w:fill="FFFFFF"/>
        </w:rPr>
        <w:t>IRT </w:t>
      </w:r>
      <w:r w:rsidRPr="007425F8">
        <w:rPr>
          <w:rFonts w:cstheme="minorHAnsi"/>
          <w:b/>
          <w:bCs/>
          <w:sz w:val="36"/>
          <w:szCs w:val="36"/>
          <w:shd w:val="clear" w:color="auto" w:fill="FFFFFF"/>
        </w:rPr>
        <w:t>» </w:t>
      </w:r>
      <w:r w:rsidR="007425F8" w:rsidRPr="007425F8">
        <w:rPr>
          <w:rFonts w:cstheme="minorHAnsi"/>
          <w:b/>
          <w:bCs/>
          <w:sz w:val="36"/>
          <w:szCs w:val="36"/>
          <w:shd w:val="clear" w:color="auto" w:fill="FFFFFF"/>
        </w:rPr>
        <w:t>ou</w:t>
      </w:r>
      <w:r w:rsidRPr="007425F8">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w:t>
      </w:r>
      <w:r w:rsidRPr="00632009">
        <w:rPr>
          <w:rFonts w:cstheme="minorHAnsi"/>
          <w:b/>
          <w:bCs/>
          <w:sz w:val="36"/>
          <w:szCs w:val="36"/>
          <w:shd w:val="clear" w:color="auto" w:fill="FFFFFF" w:themeFill="background1"/>
        </w:rPr>
        <w:t>Imagery Rescripting Therapy</w:t>
      </w:r>
      <w:r>
        <w:rPr>
          <w:rFonts w:cstheme="minorHAnsi"/>
          <w:sz w:val="36"/>
          <w:szCs w:val="36"/>
          <w:shd w:val="clear" w:color="auto" w:fill="FFFFFF" w:themeFill="background1"/>
        </w:rPr>
        <w:t> </w:t>
      </w:r>
      <w:r w:rsidRPr="007425F8">
        <w:rPr>
          <w:rFonts w:cstheme="minorHAnsi"/>
          <w:b/>
          <w:bCs/>
          <w:sz w:val="36"/>
          <w:szCs w:val="36"/>
          <w:shd w:val="clear" w:color="auto" w:fill="FFFFFF" w:themeFill="background1"/>
        </w:rPr>
        <w:t>»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 ou «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xml:space="preserve"> » :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F4522B">
        <w:rPr>
          <w:rFonts w:cstheme="minorHAnsi"/>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11 2021 ;11</w:t>
      </w:r>
      <w:r w:rsidR="007425F8">
        <w:rPr>
          <w:rFonts w:cstheme="minorHAnsi"/>
          <w:b/>
          <w:bCs/>
          <w:sz w:val="36"/>
          <w:szCs w:val="36"/>
          <w:shd w:val="clear" w:color="auto" w:fill="FFFFFF"/>
        </w:rPr>
        <w:t xml:space="preserve"> </w:t>
      </w:r>
      <w:r>
        <w:rPr>
          <w:rFonts w:cstheme="minorHAnsi"/>
          <w:b/>
          <w:bCs/>
          <w:sz w:val="36"/>
          <w:szCs w:val="36"/>
          <w:shd w:val="clear" w:color="auto" w:fill="FFFFFF"/>
        </w:rPr>
        <w:t xml:space="preserve">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62C3EFAC" w14:textId="2AC642D7" w:rsidR="00032653" w:rsidRDefault="00CA3439" w:rsidP="00A27BB5">
      <w:pPr>
        <w:rPr>
          <w:rFonts w:cstheme="minorHAnsi"/>
          <w:sz w:val="36"/>
          <w:szCs w:val="36"/>
          <w:shd w:val="clear" w:color="auto" w:fill="FFFFFF"/>
        </w:rPr>
      </w:pPr>
      <w:r>
        <w:rPr>
          <w:rFonts w:cstheme="minorHAnsi"/>
          <w:sz w:val="36"/>
          <w:szCs w:val="36"/>
          <w:shd w:val="clear" w:color="auto" w:fill="FFFFFF"/>
        </w:rPr>
        <w:t>« </w:t>
      </w:r>
      <w:r w:rsidRPr="00CA3439">
        <w:rPr>
          <w:rFonts w:cstheme="minorHAnsi"/>
          <w:b/>
          <w:bCs/>
          <w:sz w:val="36"/>
          <w:szCs w:val="36"/>
          <w:shd w:val="clear" w:color="auto" w:fill="FFFFFF"/>
        </w:rPr>
        <w:t>ISD </w:t>
      </w:r>
      <w:r>
        <w:rPr>
          <w:rFonts w:cstheme="minorHAnsi"/>
          <w:sz w:val="36"/>
          <w:szCs w:val="36"/>
          <w:shd w:val="clear" w:color="auto" w:fill="FFFFFF"/>
        </w:rPr>
        <w:t>»</w:t>
      </w:r>
      <w:r w:rsidR="005A4D1D">
        <w:rPr>
          <w:rFonts w:cstheme="minorHAnsi"/>
          <w:sz w:val="36"/>
          <w:szCs w:val="36"/>
          <w:shd w:val="clear" w:color="auto" w:fill="FFFFFF"/>
        </w:rPr>
        <w:t xml:space="preserve"> </w:t>
      </w:r>
      <w:r>
        <w:rPr>
          <w:rFonts w:cstheme="minorHAnsi"/>
          <w:sz w:val="36"/>
          <w:szCs w:val="36"/>
          <w:shd w:val="clear" w:color="auto" w:fill="FFFFFF"/>
        </w:rPr>
        <w:t xml:space="preserve">: </w:t>
      </w:r>
      <w:r w:rsidR="00032653" w:rsidRPr="00590BA8">
        <w:rPr>
          <w:rFonts w:cstheme="minorHAnsi"/>
          <w:sz w:val="36"/>
          <w:szCs w:val="36"/>
          <w:shd w:val="clear" w:color="auto" w:fill="FFFFFF"/>
        </w:rPr>
        <w:t xml:space="preserve"> </w:t>
      </w:r>
      <w:r w:rsidRPr="005A4D1D">
        <w:rPr>
          <w:rFonts w:cstheme="minorHAnsi"/>
          <w:b/>
          <w:bCs/>
          <w:sz w:val="34"/>
          <w:szCs w:val="34"/>
          <w:shd w:val="clear" w:color="auto" w:fill="FFFFFF"/>
        </w:rPr>
        <w:t>Informations Stockées de manière Dysfonctionnelle</w:t>
      </w:r>
      <w:r>
        <w:rPr>
          <w:rFonts w:cstheme="minorHAnsi"/>
          <w:sz w:val="36"/>
          <w:szCs w:val="36"/>
          <w:shd w:val="clear" w:color="auto" w:fill="FFFFFF"/>
        </w:rPr>
        <w:t>.</w:t>
      </w:r>
    </w:p>
    <w:p w14:paraId="187D30E9" w14:textId="0EE78FE0" w:rsidR="002E2BE3" w:rsidRDefault="002E2BE3" w:rsidP="00A27BB5">
      <w:pPr>
        <w:rPr>
          <w:rFonts w:cstheme="minorHAnsi"/>
          <w:sz w:val="36"/>
          <w:szCs w:val="36"/>
          <w:shd w:val="clear" w:color="auto" w:fill="FFFFFF"/>
        </w:rPr>
      </w:pPr>
      <w:r>
        <w:rPr>
          <w:rFonts w:cstheme="minorHAnsi"/>
          <w:sz w:val="36"/>
          <w:szCs w:val="36"/>
          <w:shd w:val="clear" w:color="auto" w:fill="FFFFFF"/>
        </w:rPr>
        <w:t>« </w:t>
      </w:r>
      <w:r w:rsidRPr="002E2BE3">
        <w:rPr>
          <w:rFonts w:cstheme="minorHAnsi"/>
          <w:b/>
          <w:bCs/>
          <w:sz w:val="36"/>
          <w:szCs w:val="36"/>
          <w:shd w:val="clear" w:color="auto" w:fill="FFFFFF"/>
        </w:rPr>
        <w:t>ISH</w:t>
      </w:r>
      <w:r>
        <w:rPr>
          <w:rFonts w:cstheme="minorHAnsi"/>
          <w:sz w:val="36"/>
          <w:szCs w:val="36"/>
          <w:shd w:val="clear" w:color="auto" w:fill="FFFFFF"/>
        </w:rPr>
        <w:t xml:space="preserve"> » : </w:t>
      </w:r>
      <w:r w:rsidRPr="005A4D1D">
        <w:rPr>
          <w:rFonts w:cstheme="minorHAnsi"/>
          <w:b/>
          <w:bCs/>
          <w:sz w:val="36"/>
          <w:szCs w:val="36"/>
          <w:shd w:val="clear" w:color="auto" w:fill="FFFFFF"/>
        </w:rPr>
        <w:t>International Society for Hypnosis</w:t>
      </w:r>
      <w:r>
        <w:rPr>
          <w:rFonts w:cstheme="minorHAnsi"/>
          <w:sz w:val="36"/>
          <w:szCs w:val="36"/>
          <w:shd w:val="clear" w:color="auto" w:fill="FFFFFF"/>
        </w:rPr>
        <w:t xml:space="preserve">. </w:t>
      </w:r>
    </w:p>
    <w:p w14:paraId="1CB9DACD" w14:textId="69BB86E9" w:rsidR="000316B1" w:rsidRDefault="000316B1" w:rsidP="00A27BB5">
      <w:pPr>
        <w:rPr>
          <w:rFonts w:cstheme="minorHAnsi"/>
          <w:sz w:val="36"/>
          <w:szCs w:val="36"/>
          <w:shd w:val="clear" w:color="auto" w:fill="FFFFFF"/>
        </w:rPr>
      </w:pPr>
      <w:r w:rsidRPr="000316B1">
        <w:rPr>
          <w:rFonts w:cstheme="minorHAnsi"/>
          <w:b/>
          <w:bCs/>
          <w:sz w:val="36"/>
          <w:szCs w:val="36"/>
          <w:shd w:val="clear" w:color="auto" w:fill="FFFFFF"/>
        </w:rPr>
        <w:t>« ISRS » ou « Inhibiteur Sélectif de la Recapture de la Sérotonine »</w:t>
      </w:r>
      <w:r>
        <w:rPr>
          <w:rFonts w:cstheme="minorHAnsi"/>
          <w:sz w:val="36"/>
          <w:szCs w:val="36"/>
          <w:shd w:val="clear" w:color="auto" w:fill="FFFFFF"/>
        </w:rPr>
        <w:t xml:space="preserve"> :</w:t>
      </w:r>
      <w:r w:rsidRPr="000316B1">
        <w:rPr>
          <w:rFonts w:cstheme="minorHAnsi"/>
          <w:sz w:val="36"/>
          <w:szCs w:val="36"/>
          <w:shd w:val="clear" w:color="auto" w:fill="FFFFFF"/>
        </w:rPr>
        <w:t xml:space="preserve"> </w:t>
      </w:r>
      <w:r>
        <w:rPr>
          <w:rFonts w:cstheme="minorHAnsi"/>
          <w:sz w:val="36"/>
          <w:szCs w:val="36"/>
          <w:shd w:val="clear" w:color="auto" w:fill="FFFFFF"/>
        </w:rPr>
        <w:t>Variété d’antidépresseur.</w:t>
      </w:r>
    </w:p>
    <w:p w14:paraId="2DFE1E6B" w14:textId="2CD01A7B" w:rsidR="00B43968" w:rsidRDefault="00B43968" w:rsidP="00A27BB5">
      <w:pPr>
        <w:rPr>
          <w:rFonts w:cstheme="minorHAnsi"/>
          <w:b/>
          <w:bCs/>
          <w:sz w:val="36"/>
          <w:szCs w:val="36"/>
          <w:shd w:val="clear" w:color="auto" w:fill="FFFFFF"/>
        </w:rPr>
      </w:pPr>
      <w:bookmarkStart w:id="417" w:name="_Hlk111485784"/>
      <w:r w:rsidRPr="005C3344">
        <w:rPr>
          <w:rFonts w:cstheme="minorHAnsi"/>
          <w:b/>
          <w:bCs/>
          <w:sz w:val="36"/>
          <w:szCs w:val="36"/>
          <w:shd w:val="clear" w:color="auto" w:fill="FFFFFF"/>
        </w:rPr>
        <w:t>« IST »</w:t>
      </w:r>
      <w:r>
        <w:rPr>
          <w:rFonts w:cstheme="minorHAnsi"/>
          <w:sz w:val="36"/>
          <w:szCs w:val="36"/>
          <w:shd w:val="clear" w:color="auto" w:fill="FFFFFF"/>
        </w:rPr>
        <w:t xml:space="preserve"> : </w:t>
      </w:r>
      <w:r w:rsidR="005C3344" w:rsidRPr="003451F3">
        <w:rPr>
          <w:rFonts w:cstheme="minorHAnsi"/>
          <w:b/>
          <w:bCs/>
          <w:sz w:val="36"/>
          <w:szCs w:val="36"/>
          <w:shd w:val="clear" w:color="auto" w:fill="FFFFFF"/>
        </w:rPr>
        <w:t>Infections Sexuellement Transmissibles</w:t>
      </w:r>
      <w:r w:rsidR="005C3344">
        <w:rPr>
          <w:rFonts w:cstheme="minorHAnsi"/>
          <w:sz w:val="36"/>
          <w:szCs w:val="36"/>
          <w:shd w:val="clear" w:color="auto" w:fill="FFFFFF"/>
        </w:rPr>
        <w:t xml:space="preserve">. </w:t>
      </w:r>
      <w:bookmarkEnd w:id="417"/>
      <w:r w:rsidR="005C3344" w:rsidRPr="005C3344">
        <w:rPr>
          <w:rFonts w:cstheme="minorHAnsi"/>
          <w:b/>
          <w:bCs/>
          <w:sz w:val="36"/>
          <w:szCs w:val="36"/>
          <w:shd w:val="clear" w:color="auto" w:fill="FFFFFF"/>
        </w:rPr>
        <w:t>IH 08 2022.</w:t>
      </w:r>
    </w:p>
    <w:p w14:paraId="4694BD72" w14:textId="5FE54676" w:rsidR="00C51148" w:rsidRDefault="00C51148" w:rsidP="00A27BB5">
      <w:pPr>
        <w:rPr>
          <w:rFonts w:cstheme="minorHAnsi"/>
          <w:b/>
          <w:bCs/>
          <w:sz w:val="36"/>
          <w:szCs w:val="36"/>
          <w:shd w:val="clear" w:color="auto" w:fill="FFFFFF"/>
        </w:rPr>
      </w:pPr>
      <w:bookmarkStart w:id="418" w:name="_Hlk129352127"/>
      <w:r>
        <w:rPr>
          <w:rFonts w:cstheme="minorHAnsi"/>
          <w:b/>
          <w:bCs/>
          <w:sz w:val="36"/>
          <w:szCs w:val="36"/>
          <w:shd w:val="clear" w:color="auto" w:fill="FFFFFF"/>
        </w:rPr>
        <w:t>« ITEP » </w:t>
      </w:r>
      <w:r w:rsidRPr="00C51148">
        <w:rPr>
          <w:rFonts w:cstheme="minorHAnsi"/>
          <w:sz w:val="36"/>
          <w:szCs w:val="36"/>
          <w:shd w:val="clear" w:color="auto" w:fill="FFFFFF"/>
        </w:rPr>
        <w:t xml:space="preserve">: </w:t>
      </w:r>
      <w:r w:rsidRPr="003451F3">
        <w:rPr>
          <w:rFonts w:cstheme="minorHAnsi"/>
          <w:b/>
          <w:bCs/>
          <w:sz w:val="36"/>
          <w:szCs w:val="36"/>
          <w:shd w:val="clear" w:color="auto" w:fill="FFFFFF"/>
        </w:rPr>
        <w:t>Institut Thérapeutique Educatif et Pédagogique</w:t>
      </w:r>
      <w:r w:rsidRPr="00C51148">
        <w:rPr>
          <w:rFonts w:cstheme="minorHAnsi"/>
          <w:sz w:val="36"/>
          <w:szCs w:val="36"/>
          <w:shd w:val="clear" w:color="auto" w:fill="FFFFFF"/>
        </w:rPr>
        <w:t>.</w:t>
      </w:r>
      <w:r>
        <w:rPr>
          <w:rFonts w:cstheme="minorHAnsi"/>
          <w:b/>
          <w:bCs/>
          <w:sz w:val="36"/>
          <w:szCs w:val="36"/>
          <w:shd w:val="clear" w:color="auto" w:fill="FFFFFF"/>
        </w:rPr>
        <w:t xml:space="preserve"> </w:t>
      </w:r>
      <w:r w:rsidR="00162351" w:rsidRPr="00162351">
        <w:rPr>
          <w:rFonts w:cstheme="minorHAnsi"/>
          <w:sz w:val="36"/>
          <w:szCs w:val="36"/>
          <w:shd w:val="clear" w:color="auto" w:fill="FFFFFF"/>
        </w:rPr>
        <w:t>Structure accueillant des enfants ayant des troubles du comportement</w:t>
      </w:r>
      <w:r w:rsidR="00162351">
        <w:rPr>
          <w:rFonts w:cstheme="minorHAnsi"/>
          <w:sz w:val="36"/>
          <w:szCs w:val="36"/>
          <w:shd w:val="clear" w:color="auto" w:fill="FFFFFF"/>
        </w:rPr>
        <w:t xml:space="preserve"> et associant des enseignants, des éducateurs et des thérapeutes. </w:t>
      </w:r>
      <w:bookmarkEnd w:id="418"/>
      <w:r w:rsidR="00162351" w:rsidRPr="00162351">
        <w:rPr>
          <w:rFonts w:cstheme="minorHAnsi"/>
          <w:b/>
          <w:bCs/>
          <w:sz w:val="36"/>
          <w:szCs w:val="36"/>
          <w:shd w:val="clear" w:color="auto" w:fill="FFFFFF"/>
        </w:rPr>
        <w:t>IH 03 2023</w:t>
      </w:r>
    </w:p>
    <w:p w14:paraId="1C197175" w14:textId="1F2796A4" w:rsidR="00585F73" w:rsidRPr="00585F73" w:rsidRDefault="00585F73" w:rsidP="00A27BB5">
      <w:pPr>
        <w:rPr>
          <w:rFonts w:cstheme="minorHAnsi"/>
          <w:b/>
          <w:bCs/>
          <w:sz w:val="36"/>
          <w:szCs w:val="36"/>
          <w:shd w:val="clear" w:color="auto" w:fill="FFFFFF"/>
        </w:rPr>
      </w:pPr>
      <w:bookmarkStart w:id="419" w:name="_Hlk125914959"/>
      <w:r>
        <w:rPr>
          <w:rFonts w:cstheme="minorHAnsi"/>
          <w:b/>
          <w:bCs/>
          <w:sz w:val="36"/>
          <w:szCs w:val="36"/>
          <w:shd w:val="clear" w:color="auto" w:fill="FFFFFF"/>
        </w:rPr>
        <w:t xml:space="preserve">« IVS » ou Intensive Visual Simulation » : </w:t>
      </w:r>
      <w:r w:rsidRPr="00585F73">
        <w:rPr>
          <w:rFonts w:cstheme="minorHAnsi"/>
          <w:sz w:val="36"/>
          <w:szCs w:val="36"/>
          <w:shd w:val="clear" w:color="auto" w:fill="FFFFFF"/>
        </w:rPr>
        <w:t>Version technologique de la « </w:t>
      </w:r>
      <w:r w:rsidRPr="001D7F7C">
        <w:rPr>
          <w:rFonts w:cstheme="minorHAnsi"/>
          <w:i/>
          <w:iCs/>
          <w:sz w:val="36"/>
          <w:szCs w:val="36"/>
          <w:shd w:val="clear" w:color="auto" w:fill="FFFFFF"/>
        </w:rPr>
        <w:t>Mirror box</w:t>
      </w:r>
      <w:r>
        <w:rPr>
          <w:rFonts w:cstheme="minorHAnsi"/>
          <w:sz w:val="36"/>
          <w:szCs w:val="36"/>
          <w:shd w:val="clear" w:color="auto" w:fill="FFFFFF"/>
        </w:rPr>
        <w:t>*</w:t>
      </w:r>
      <w:r w:rsidRPr="00585F73">
        <w:rPr>
          <w:rFonts w:cstheme="minorHAnsi"/>
          <w:sz w:val="36"/>
          <w:szCs w:val="36"/>
          <w:shd w:val="clear" w:color="auto" w:fill="FFFFFF"/>
        </w:rPr>
        <w:t> ».</w:t>
      </w:r>
      <w:bookmarkEnd w:id="419"/>
      <w:r>
        <w:rPr>
          <w:rFonts w:cstheme="minorHAnsi"/>
          <w:sz w:val="36"/>
          <w:szCs w:val="36"/>
          <w:shd w:val="clear" w:color="auto" w:fill="FFFFFF"/>
        </w:rPr>
        <w:t xml:space="preserve"> </w:t>
      </w:r>
      <w:r w:rsidRPr="00585F73">
        <w:rPr>
          <w:rFonts w:cstheme="minorHAnsi"/>
          <w:b/>
          <w:bCs/>
          <w:sz w:val="36"/>
          <w:szCs w:val="36"/>
          <w:shd w:val="clear" w:color="auto" w:fill="FFFFFF"/>
        </w:rPr>
        <w:t>IH 02 2023</w:t>
      </w:r>
    </w:p>
    <w:p w14:paraId="3E2A6498" w14:textId="77777777" w:rsidR="00C63395" w:rsidRPr="00590BA8" w:rsidRDefault="00C63395" w:rsidP="00A27BB5">
      <w:pPr>
        <w:rPr>
          <w:rFonts w:cstheme="minorHAnsi"/>
          <w:sz w:val="36"/>
          <w:szCs w:val="36"/>
          <w:shd w:val="clear" w:color="auto" w:fill="FFFFFF"/>
        </w:rPr>
      </w:pPr>
    </w:p>
    <w:p w14:paraId="21593399" w14:textId="120725D9" w:rsidR="00C63395" w:rsidRDefault="00C63395" w:rsidP="00A27BB5">
      <w:pPr>
        <w:rPr>
          <w:rFonts w:cstheme="minorHAnsi"/>
          <w:b/>
          <w:bCs/>
          <w:sz w:val="36"/>
          <w:szCs w:val="36"/>
          <w:shd w:val="clear" w:color="auto" w:fill="FFFFFF"/>
        </w:rPr>
      </w:pPr>
      <w:r w:rsidRPr="00590BA8">
        <w:rPr>
          <w:rFonts w:cstheme="minorHAnsi"/>
          <w:b/>
          <w:bCs/>
          <w:sz w:val="36"/>
          <w:szCs w:val="36"/>
          <w:shd w:val="clear" w:color="auto" w:fill="FFFFFF"/>
        </w:rPr>
        <w:t>« Jargonner »</w:t>
      </w:r>
      <w:r w:rsidRPr="00590BA8">
        <w:rPr>
          <w:rFonts w:cstheme="minorHAnsi"/>
          <w:sz w:val="36"/>
          <w:szCs w:val="36"/>
          <w:shd w:val="clear" w:color="auto" w:fill="FFFFFF"/>
        </w:rPr>
        <w:t xml:space="preserve"> : S’exprimer de façon peu intelligible, inutilement technique. </w:t>
      </w:r>
      <w:r w:rsidRPr="00590BA8">
        <w:rPr>
          <w:rFonts w:cstheme="minorHAnsi"/>
          <w:b/>
          <w:bCs/>
          <w:sz w:val="36"/>
          <w:szCs w:val="36"/>
          <w:shd w:val="clear" w:color="auto" w:fill="FFFFFF"/>
        </w:rPr>
        <w:t>IH 12 2021</w:t>
      </w:r>
    </w:p>
    <w:p w14:paraId="523D1C75" w14:textId="12005448" w:rsidR="003052E0" w:rsidRPr="003052E0" w:rsidRDefault="003052E0" w:rsidP="00A27BB5">
      <w:pPr>
        <w:rPr>
          <w:rFonts w:cstheme="minorHAnsi"/>
          <w:sz w:val="36"/>
          <w:szCs w:val="36"/>
          <w:shd w:val="clear" w:color="auto" w:fill="FFFFFF"/>
        </w:rPr>
      </w:pPr>
      <w:r>
        <w:rPr>
          <w:rFonts w:cstheme="minorHAnsi"/>
          <w:b/>
          <w:bCs/>
          <w:sz w:val="36"/>
          <w:szCs w:val="36"/>
          <w:shd w:val="clear" w:color="auto" w:fill="FFFFFF"/>
        </w:rPr>
        <w:t xml:space="preserve">« Je » : </w:t>
      </w:r>
      <w:r>
        <w:rPr>
          <w:rFonts w:cstheme="minorHAnsi"/>
          <w:sz w:val="36"/>
          <w:szCs w:val="36"/>
          <w:shd w:val="clear" w:color="auto" w:fill="FFFFFF"/>
        </w:rPr>
        <w:t>Perception du monde environnant et de son propre corps.</w:t>
      </w:r>
      <w:bookmarkStart w:id="420" w:name="_Hlk152749996"/>
      <w:r w:rsidR="00F163FF" w:rsidRPr="00F163FF">
        <w:rPr>
          <w:rFonts w:cstheme="minorHAnsi"/>
          <w:sz w:val="36"/>
          <w:szCs w:val="36"/>
          <w:shd w:val="clear" w:color="auto" w:fill="FFFFFF"/>
        </w:rPr>
        <w:t xml:space="preserve"> </w:t>
      </w:r>
      <w:r w:rsidR="00F163FF">
        <w:rPr>
          <w:rFonts w:cstheme="minorHAnsi"/>
          <w:sz w:val="36"/>
          <w:szCs w:val="36"/>
          <w:shd w:val="clear" w:color="auto" w:fill="FFFFFF"/>
        </w:rPr>
        <w:t xml:space="preserve">Avec le </w:t>
      </w:r>
      <w:r w:rsidR="00F163FF" w:rsidRPr="003052E0">
        <w:rPr>
          <w:rFonts w:cstheme="minorHAnsi"/>
          <w:i/>
          <w:iCs/>
          <w:sz w:val="36"/>
          <w:szCs w:val="36"/>
          <w:shd w:val="clear" w:color="auto" w:fill="FFFFFF"/>
        </w:rPr>
        <w:t>moi</w:t>
      </w:r>
      <w:r w:rsidR="00F163FF">
        <w:rPr>
          <w:rFonts w:cstheme="minorHAnsi"/>
          <w:sz w:val="36"/>
          <w:szCs w:val="36"/>
          <w:shd w:val="clear" w:color="auto" w:fill="FFFFFF"/>
        </w:rPr>
        <w:t xml:space="preserve">*, c’est une des deux composantes du </w:t>
      </w:r>
      <w:r w:rsidR="00F163FF" w:rsidRPr="003052E0">
        <w:rPr>
          <w:rFonts w:cstheme="minorHAnsi"/>
          <w:i/>
          <w:iCs/>
          <w:sz w:val="36"/>
          <w:szCs w:val="36"/>
          <w:shd w:val="clear" w:color="auto" w:fill="FFFFFF"/>
        </w:rPr>
        <w:t>soi</w:t>
      </w:r>
      <w:r w:rsidR="00F163FF">
        <w:rPr>
          <w:rFonts w:cstheme="minorHAnsi"/>
          <w:sz w:val="36"/>
          <w:szCs w:val="36"/>
          <w:shd w:val="clear" w:color="auto" w:fill="FFFFFF"/>
        </w:rPr>
        <w:t>*.</w:t>
      </w:r>
      <w:bookmarkEnd w:id="420"/>
    </w:p>
    <w:p w14:paraId="3743A8DC" w14:textId="40D0C5A7" w:rsidR="00E8237D" w:rsidRDefault="00E8237D" w:rsidP="00A27BB5">
      <w:pPr>
        <w:rPr>
          <w:rFonts w:ascii="Arial" w:hAnsi="Arial" w:cs="Arial"/>
          <w:color w:val="202124"/>
          <w:shd w:val="clear" w:color="auto" w:fill="FFFFFF"/>
        </w:rPr>
      </w:pPr>
      <w:bookmarkStart w:id="421" w:name="_Hlk127786042"/>
      <w:r>
        <w:rPr>
          <w:rFonts w:cstheme="minorHAnsi"/>
          <w:b/>
          <w:bCs/>
          <w:sz w:val="36"/>
          <w:szCs w:val="36"/>
          <w:shd w:val="clear" w:color="auto" w:fill="FFFFFF"/>
        </w:rPr>
        <w:t>« Jet lag » </w:t>
      </w:r>
      <w:r w:rsidRPr="00E8237D">
        <w:rPr>
          <w:rFonts w:cstheme="minorHAnsi"/>
          <w:sz w:val="36"/>
          <w:szCs w:val="36"/>
          <w:shd w:val="clear" w:color="auto" w:fill="FFFFFF" w:themeFill="background1"/>
        </w:rPr>
        <w:t>: Ensemble des symptômes résultant du dérèglement de nos horloges internes habituelles lié au décalage horaire. Il survient lors du passage rapide des fuseaux horaires quand on voyage en avion</w:t>
      </w:r>
      <w:r>
        <w:rPr>
          <w:rFonts w:ascii="Arial" w:hAnsi="Arial" w:cs="Arial"/>
          <w:color w:val="202124"/>
          <w:shd w:val="clear" w:color="auto" w:fill="FFFFFF"/>
        </w:rPr>
        <w:t>.</w:t>
      </w:r>
    </w:p>
    <w:p w14:paraId="243B776E" w14:textId="019B9236" w:rsidR="00E8237D" w:rsidRPr="00E8237D" w:rsidRDefault="00E8237D" w:rsidP="00E8237D">
      <w:pPr>
        <w:shd w:val="clear" w:color="auto" w:fill="FFFFFF" w:themeFill="background1"/>
        <w:rPr>
          <w:rFonts w:cstheme="minorHAnsi"/>
          <w:color w:val="000000" w:themeColor="text1"/>
          <w:sz w:val="36"/>
          <w:szCs w:val="36"/>
          <w:shd w:val="clear" w:color="auto" w:fill="FFFFFF"/>
        </w:rPr>
      </w:pPr>
      <w:r w:rsidRPr="00E8237D">
        <w:rPr>
          <w:rFonts w:cstheme="minorHAnsi"/>
          <w:b/>
          <w:bCs/>
          <w:sz w:val="36"/>
          <w:szCs w:val="36"/>
          <w:shd w:val="clear" w:color="auto" w:fill="FFFFFF"/>
        </w:rPr>
        <w:t xml:space="preserve">« Jet lag social » : </w:t>
      </w:r>
      <w:r w:rsidRPr="00E8237D">
        <w:rPr>
          <w:rFonts w:cstheme="minorHAnsi"/>
          <w:sz w:val="36"/>
          <w:szCs w:val="36"/>
          <w:shd w:val="clear" w:color="auto" w:fill="FFFFFF"/>
        </w:rPr>
        <w:t>On emploie ce terme l</w:t>
      </w:r>
      <w:r w:rsidRPr="00E8237D">
        <w:rPr>
          <w:rStyle w:val="hgkelc"/>
          <w:rFonts w:cstheme="minorHAnsi"/>
          <w:color w:val="000000" w:themeColor="text1"/>
          <w:sz w:val="36"/>
          <w:szCs w:val="36"/>
          <w:shd w:val="clear" w:color="auto" w:fill="FFFFFF"/>
        </w:rPr>
        <w:t>orsque l'horloge biologique et le rythme de vie ne sont plus en adéquation. Changer ses horaires en fin de semaine aurait le même effet qu'un décalage horaire sur l'organisme</w:t>
      </w:r>
      <w:r>
        <w:rPr>
          <w:rStyle w:val="hgkelc"/>
          <w:rFonts w:cstheme="minorHAnsi"/>
          <w:color w:val="000000" w:themeColor="text1"/>
          <w:sz w:val="36"/>
          <w:szCs w:val="36"/>
          <w:shd w:val="clear" w:color="auto" w:fill="FFFFFF"/>
        </w:rPr>
        <w:t xml:space="preserve"> (</w:t>
      </w:r>
      <w:r w:rsidRPr="00D804A9">
        <w:rPr>
          <w:rStyle w:val="hgkelc"/>
          <w:rFonts w:cstheme="minorHAnsi"/>
          <w:color w:val="000000" w:themeColor="text1"/>
          <w:sz w:val="36"/>
          <w:szCs w:val="36"/>
          <w:shd w:val="clear" w:color="auto" w:fill="FFFFFF"/>
        </w:rPr>
        <w:t>la « grasse matinée » du dimanche diminue la durée d’éveil et empêche l’endormissement le soir</w:t>
      </w:r>
      <w:r w:rsidRPr="00E8237D">
        <w:rPr>
          <w:rStyle w:val="hgkelc"/>
          <w:rFonts w:cstheme="minorHAnsi"/>
          <w:i/>
          <w:iCs/>
          <w:color w:val="000000" w:themeColor="text1"/>
          <w:sz w:val="36"/>
          <w:szCs w:val="36"/>
          <w:shd w:val="clear" w:color="auto" w:fill="FFFFFF"/>
        </w:rPr>
        <w:t>)</w:t>
      </w:r>
      <w:r>
        <w:rPr>
          <w:rStyle w:val="hgkelc"/>
          <w:rFonts w:cstheme="minorHAnsi"/>
          <w:color w:val="000000" w:themeColor="text1"/>
          <w:sz w:val="36"/>
          <w:szCs w:val="36"/>
          <w:shd w:val="clear" w:color="auto" w:fill="FFFFFF"/>
        </w:rPr>
        <w:t xml:space="preserve">. </w:t>
      </w:r>
    </w:p>
    <w:bookmarkEnd w:id="421"/>
    <w:p w14:paraId="659C38B6" w14:textId="610D1FAE" w:rsidR="00AB38D3" w:rsidRPr="00AB38D3" w:rsidRDefault="00AB38D3" w:rsidP="00A27BB5">
      <w:pPr>
        <w:rPr>
          <w:rFonts w:cstheme="minorHAnsi"/>
          <w:bCs/>
          <w:sz w:val="36"/>
          <w:szCs w:val="36"/>
          <w:shd w:val="clear" w:color="auto" w:fill="FFFFFF"/>
        </w:rPr>
      </w:pPr>
      <w:r>
        <w:rPr>
          <w:rFonts w:cstheme="minorHAnsi"/>
          <w:b/>
          <w:bCs/>
          <w:sz w:val="36"/>
          <w:szCs w:val="36"/>
          <w:shd w:val="clear" w:color="auto" w:fill="FFFFFF"/>
        </w:rPr>
        <w:t xml:space="preserve">« JHB » : Journées Hypnotiques de Biarritz. </w:t>
      </w:r>
      <w:r>
        <w:rPr>
          <w:rFonts w:cstheme="minorHAnsi"/>
          <w:bCs/>
          <w:sz w:val="36"/>
          <w:szCs w:val="36"/>
          <w:shd w:val="clear" w:color="auto" w:fill="FFFFFF"/>
        </w:rPr>
        <w:t>Congrès organisé l</w:t>
      </w:r>
      <w:r w:rsidR="00B87DD7">
        <w:rPr>
          <w:rFonts w:cstheme="minorHAnsi"/>
          <w:bCs/>
          <w:sz w:val="36"/>
          <w:szCs w:val="36"/>
          <w:shd w:val="clear" w:color="auto" w:fill="FFFFFF"/>
        </w:rPr>
        <w:t xml:space="preserve">e troisième week-end de septembre par </w:t>
      </w:r>
      <w:r w:rsidR="00B87DD7" w:rsidRPr="003451F3">
        <w:rPr>
          <w:rFonts w:cstheme="minorHAnsi"/>
          <w:bCs/>
          <w:sz w:val="36"/>
          <w:szCs w:val="36"/>
          <w:u w:val="single"/>
          <w:shd w:val="clear" w:color="auto" w:fill="FFFFFF"/>
        </w:rPr>
        <w:t>l’</w:t>
      </w:r>
      <w:r w:rsidR="00B87DD7" w:rsidRPr="003451F3">
        <w:rPr>
          <w:rFonts w:cstheme="minorHAnsi"/>
          <w:b/>
          <w:sz w:val="36"/>
          <w:szCs w:val="36"/>
          <w:u w:val="single"/>
          <w:shd w:val="clear" w:color="auto" w:fill="FFFFFF"/>
        </w:rPr>
        <w:t>I</w:t>
      </w:r>
      <w:r w:rsidR="00B87DD7" w:rsidRPr="003451F3">
        <w:rPr>
          <w:rFonts w:cstheme="minorHAnsi"/>
          <w:bCs/>
          <w:sz w:val="36"/>
          <w:szCs w:val="36"/>
          <w:u w:val="single"/>
          <w:shd w:val="clear" w:color="auto" w:fill="FFFFFF"/>
        </w:rPr>
        <w:t xml:space="preserve">nstitut </w:t>
      </w:r>
      <w:r w:rsidR="00B87DD7" w:rsidRPr="003451F3">
        <w:rPr>
          <w:rFonts w:cstheme="minorHAnsi"/>
          <w:b/>
          <w:sz w:val="36"/>
          <w:szCs w:val="36"/>
          <w:u w:val="single"/>
          <w:shd w:val="clear" w:color="auto" w:fill="FFFFFF"/>
        </w:rPr>
        <w:t>M</w:t>
      </w:r>
      <w:r w:rsidR="00B87DD7" w:rsidRPr="003451F3">
        <w:rPr>
          <w:rFonts w:cstheme="minorHAnsi"/>
          <w:bCs/>
          <w:sz w:val="36"/>
          <w:szCs w:val="36"/>
          <w:u w:val="single"/>
          <w:shd w:val="clear" w:color="auto" w:fill="FFFFFF"/>
        </w:rPr>
        <w:t xml:space="preserve">ilton </w:t>
      </w:r>
      <w:r w:rsidR="00B87DD7" w:rsidRPr="003451F3">
        <w:rPr>
          <w:rFonts w:cstheme="minorHAnsi"/>
          <w:b/>
          <w:sz w:val="36"/>
          <w:szCs w:val="36"/>
          <w:u w:val="single"/>
          <w:shd w:val="clear" w:color="auto" w:fill="FFFFFF"/>
        </w:rPr>
        <w:t>H</w:t>
      </w:r>
      <w:r w:rsidR="00B87DD7" w:rsidRPr="003451F3">
        <w:rPr>
          <w:rFonts w:cstheme="minorHAnsi"/>
          <w:bCs/>
          <w:sz w:val="36"/>
          <w:szCs w:val="36"/>
          <w:u w:val="single"/>
          <w:shd w:val="clear" w:color="auto" w:fill="FFFFFF"/>
        </w:rPr>
        <w:t xml:space="preserve">. </w:t>
      </w:r>
      <w:r w:rsidR="00B87DD7" w:rsidRPr="003451F3">
        <w:rPr>
          <w:rFonts w:cstheme="minorHAnsi"/>
          <w:b/>
          <w:sz w:val="36"/>
          <w:szCs w:val="36"/>
          <w:u w:val="single"/>
          <w:shd w:val="clear" w:color="auto" w:fill="FFFFFF"/>
        </w:rPr>
        <w:t>E</w:t>
      </w:r>
      <w:r w:rsidR="00B87DD7" w:rsidRPr="003451F3">
        <w:rPr>
          <w:rFonts w:cstheme="minorHAnsi"/>
          <w:bCs/>
          <w:sz w:val="36"/>
          <w:szCs w:val="36"/>
          <w:u w:val="single"/>
          <w:shd w:val="clear" w:color="auto" w:fill="FFFFFF"/>
        </w:rPr>
        <w:t>rickson de Biarritz</w:t>
      </w:r>
      <w:r w:rsidR="00B87DD7">
        <w:rPr>
          <w:rFonts w:cstheme="minorHAnsi"/>
          <w:bCs/>
          <w:sz w:val="36"/>
          <w:szCs w:val="36"/>
          <w:shd w:val="clear" w:color="auto" w:fill="FFFFFF"/>
        </w:rPr>
        <w:t xml:space="preserve">. </w:t>
      </w:r>
      <w:r w:rsidR="00D804A9">
        <w:rPr>
          <w:rFonts w:cstheme="minorHAnsi"/>
          <w:bCs/>
          <w:sz w:val="36"/>
          <w:szCs w:val="36"/>
          <w:shd w:val="clear" w:color="auto" w:fill="FFFFFF"/>
        </w:rPr>
        <w:t>*</w:t>
      </w:r>
    </w:p>
    <w:p w14:paraId="7F7D76EC" w14:textId="3550BC0D" w:rsidR="00BF1945" w:rsidRDefault="00D804A9" w:rsidP="00A27BB5">
      <w:pPr>
        <w:rPr>
          <w:rFonts w:cstheme="minorHAnsi"/>
          <w:b/>
          <w:bCs/>
          <w:sz w:val="36"/>
          <w:szCs w:val="36"/>
          <w:shd w:val="clear" w:color="auto" w:fill="FFFFFF"/>
        </w:rPr>
      </w:pPr>
      <w:r>
        <w:rPr>
          <w:rFonts w:cstheme="minorHAnsi"/>
          <w:b/>
          <w:bCs/>
          <w:sz w:val="36"/>
          <w:szCs w:val="36"/>
          <w:shd w:val="clear" w:color="auto" w:fill="FFFFFF"/>
        </w:rPr>
        <w:t xml:space="preserve">« Jin Shin Jyutsu » : </w:t>
      </w:r>
      <w:r w:rsidRPr="00D804A9">
        <w:rPr>
          <w:rFonts w:cstheme="minorHAnsi"/>
          <w:sz w:val="36"/>
          <w:szCs w:val="36"/>
          <w:shd w:val="clear" w:color="auto" w:fill="FFFFFF"/>
        </w:rPr>
        <w:t>Technique de guérison par apposition des mains d’origine japonaise. Aucune validation scientifique.</w:t>
      </w:r>
      <w:r>
        <w:rPr>
          <w:rFonts w:cstheme="minorHAnsi"/>
          <w:b/>
          <w:bCs/>
          <w:sz w:val="36"/>
          <w:szCs w:val="36"/>
          <w:shd w:val="clear" w:color="auto" w:fill="FFFFFF"/>
        </w:rPr>
        <w:t xml:space="preserve"> </w:t>
      </w:r>
    </w:p>
    <w:p w14:paraId="0D4EA6A3" w14:textId="77777777" w:rsidR="001D7F7C" w:rsidRDefault="001D7F7C" w:rsidP="00A27BB5">
      <w:pPr>
        <w:rPr>
          <w:rFonts w:cstheme="minorHAnsi"/>
          <w:b/>
          <w:bCs/>
          <w:sz w:val="36"/>
          <w:szCs w:val="36"/>
          <w:shd w:val="clear" w:color="auto" w:fill="FFFFFF"/>
        </w:rPr>
      </w:pPr>
    </w:p>
    <w:p w14:paraId="4A44BAEA" w14:textId="35FDAA63" w:rsidR="00004EDB" w:rsidRDefault="00004EDB" w:rsidP="00A27BB5">
      <w:pPr>
        <w:rPr>
          <w:rFonts w:cstheme="minorHAnsi"/>
          <w:b/>
          <w:bCs/>
          <w:sz w:val="36"/>
          <w:szCs w:val="36"/>
          <w:shd w:val="clear" w:color="auto" w:fill="FFFFFF"/>
        </w:rPr>
      </w:pPr>
      <w:bookmarkStart w:id="422" w:name="_Hlk167711503"/>
      <w:bookmarkStart w:id="423" w:name="_Hlk94605461"/>
      <w:r>
        <w:rPr>
          <w:rFonts w:cstheme="minorHAnsi"/>
          <w:b/>
          <w:bCs/>
          <w:sz w:val="36"/>
          <w:szCs w:val="36"/>
          <w:shd w:val="clear" w:color="auto" w:fill="FFFFFF"/>
        </w:rPr>
        <w:t xml:space="preserve">« Kaïnophobie » : </w:t>
      </w:r>
      <w:r w:rsidRPr="00004EDB">
        <w:rPr>
          <w:rFonts w:cstheme="minorHAnsi"/>
          <w:sz w:val="36"/>
          <w:szCs w:val="36"/>
          <w:shd w:val="clear" w:color="auto" w:fill="FFFFFF"/>
        </w:rPr>
        <w:t>Crainte morbide de la nouveauté</w:t>
      </w:r>
      <w:r>
        <w:rPr>
          <w:rFonts w:cstheme="minorHAnsi"/>
          <w:sz w:val="36"/>
          <w:szCs w:val="36"/>
          <w:shd w:val="clear" w:color="auto" w:fill="FFFFFF"/>
        </w:rPr>
        <w:t xml:space="preserve"> (</w:t>
      </w:r>
      <w:r w:rsidRPr="001D7F7C">
        <w:rPr>
          <w:rFonts w:cstheme="minorHAnsi"/>
          <w:sz w:val="36"/>
          <w:szCs w:val="36"/>
          <w:u w:val="single"/>
          <w:shd w:val="clear" w:color="auto" w:fill="FFFFFF"/>
        </w:rPr>
        <w:t>Encyclopedia universalis</w:t>
      </w:r>
      <w:r w:rsidR="001D7F7C">
        <w:rPr>
          <w:rFonts w:cstheme="minorHAnsi"/>
          <w:sz w:val="36"/>
          <w:szCs w:val="36"/>
          <w:shd w:val="clear" w:color="auto" w:fill="FFFFFF"/>
        </w:rPr>
        <w:t>©</w:t>
      </w:r>
      <w:r>
        <w:rPr>
          <w:rFonts w:cstheme="minorHAnsi"/>
          <w:sz w:val="36"/>
          <w:szCs w:val="36"/>
          <w:shd w:val="clear" w:color="auto" w:fill="FFFFFF"/>
        </w:rPr>
        <w:t xml:space="preserve">). </w:t>
      </w:r>
      <w:bookmarkEnd w:id="422"/>
      <w:r w:rsidRPr="00004EDB">
        <w:rPr>
          <w:rFonts w:cstheme="minorHAnsi"/>
          <w:b/>
          <w:bCs/>
          <w:sz w:val="36"/>
          <w:szCs w:val="36"/>
          <w:shd w:val="clear" w:color="auto" w:fill="FFFFFF"/>
        </w:rPr>
        <w:t>IH 05 2024</w:t>
      </w:r>
    </w:p>
    <w:p w14:paraId="44ADC8BF" w14:textId="0ACBF31C" w:rsidR="00EA2C92" w:rsidRDefault="00EA2C92" w:rsidP="00A27BB5">
      <w:pPr>
        <w:rPr>
          <w:rFonts w:cstheme="minorHAnsi"/>
          <w:b/>
          <w:bCs/>
          <w:sz w:val="36"/>
          <w:szCs w:val="36"/>
          <w:shd w:val="clear" w:color="auto" w:fill="FFFFFF"/>
        </w:rPr>
      </w:pPr>
      <w:bookmarkStart w:id="424" w:name="_Hlk173875016"/>
      <w:r>
        <w:rPr>
          <w:rFonts w:cstheme="minorHAnsi"/>
          <w:b/>
          <w:bCs/>
          <w:sz w:val="36"/>
          <w:szCs w:val="36"/>
          <w:shd w:val="clear" w:color="auto" w:fill="FFFFFF"/>
        </w:rPr>
        <w:t xml:space="preserve">« Kairos » : </w:t>
      </w:r>
      <w:r w:rsidRPr="00EA2C92">
        <w:rPr>
          <w:rFonts w:cstheme="minorHAnsi"/>
          <w:sz w:val="36"/>
          <w:szCs w:val="36"/>
          <w:shd w:val="clear" w:color="auto" w:fill="FFFFFF"/>
        </w:rPr>
        <w:t>Temps du moment opportun</w:t>
      </w:r>
      <w:r>
        <w:rPr>
          <w:rFonts w:cstheme="minorHAnsi"/>
          <w:sz w:val="36"/>
          <w:szCs w:val="36"/>
          <w:shd w:val="clear" w:color="auto" w:fill="FFFFFF"/>
        </w:rPr>
        <w:t xml:space="preserve">, bon moment, instant </w:t>
      </w:r>
      <w:r w:rsidR="00FF630C">
        <w:rPr>
          <w:rFonts w:cstheme="minorHAnsi"/>
          <w:sz w:val="36"/>
          <w:szCs w:val="36"/>
          <w:shd w:val="clear" w:color="auto" w:fill="FFFFFF"/>
        </w:rPr>
        <w:t>T</w:t>
      </w:r>
      <w:r w:rsidRPr="00EA2C92">
        <w:rPr>
          <w:rFonts w:cstheme="minorHAnsi"/>
          <w:sz w:val="36"/>
          <w:szCs w:val="36"/>
          <w:shd w:val="clear" w:color="auto" w:fill="FFFFFF"/>
        </w:rPr>
        <w:t>. Il qualifie un intervalle, ou une durée précise, importante, voire décisive</w:t>
      </w:r>
      <w:r w:rsidR="00FF630C">
        <w:rPr>
          <w:rFonts w:cstheme="minorHAnsi"/>
          <w:sz w:val="36"/>
          <w:szCs w:val="36"/>
          <w:shd w:val="clear" w:color="auto" w:fill="FFFFFF"/>
        </w:rPr>
        <w:t xml:space="preserve"> avec une opportunité à saisir : avant c’est trop tôt, après c’est trop tard !</w:t>
      </w:r>
      <w:r w:rsidRPr="00EA2C92">
        <w:rPr>
          <w:rFonts w:cstheme="minorHAnsi"/>
          <w:b/>
          <w:bCs/>
          <w:sz w:val="36"/>
          <w:szCs w:val="36"/>
          <w:shd w:val="clear" w:color="auto" w:fill="FFFFFF"/>
        </w:rPr>
        <w:t> </w:t>
      </w:r>
      <w:bookmarkEnd w:id="424"/>
      <w:r w:rsidR="00FF630C">
        <w:rPr>
          <w:rFonts w:cstheme="minorHAnsi"/>
          <w:b/>
          <w:bCs/>
          <w:sz w:val="36"/>
          <w:szCs w:val="36"/>
          <w:shd w:val="clear" w:color="auto" w:fill="FFFFFF"/>
        </w:rPr>
        <w:t>IH 08 2024</w:t>
      </w:r>
    </w:p>
    <w:p w14:paraId="1D2E7605" w14:textId="47AB881E" w:rsidR="00284C81" w:rsidRPr="00284C81" w:rsidRDefault="00284C81" w:rsidP="00A27BB5">
      <w:pPr>
        <w:rPr>
          <w:rFonts w:cstheme="minorHAnsi"/>
          <w:sz w:val="36"/>
          <w:szCs w:val="36"/>
          <w:shd w:val="clear" w:color="auto" w:fill="FFFFFF"/>
        </w:rPr>
      </w:pPr>
      <w:r>
        <w:rPr>
          <w:rFonts w:cstheme="minorHAnsi"/>
          <w:b/>
          <w:bCs/>
          <w:sz w:val="36"/>
          <w:szCs w:val="36"/>
          <w:shd w:val="clear" w:color="auto" w:fill="FFFFFF"/>
        </w:rPr>
        <w:t xml:space="preserve">« Kaizen » : </w:t>
      </w:r>
      <w:r w:rsidRPr="00284C81">
        <w:rPr>
          <w:rFonts w:cstheme="minorHAnsi"/>
          <w:sz w:val="36"/>
          <w:szCs w:val="36"/>
          <w:shd w:val="clear" w:color="auto" w:fill="FFFFFF"/>
        </w:rPr>
        <w:t xml:space="preserve">Terme d’origine japonaise qui </w:t>
      </w:r>
      <w:r>
        <w:rPr>
          <w:rFonts w:cstheme="minorHAnsi"/>
          <w:sz w:val="36"/>
          <w:szCs w:val="36"/>
          <w:shd w:val="clear" w:color="auto" w:fill="FFFFFF"/>
        </w:rPr>
        <w:t xml:space="preserve">désigne un comportement visant à l’amélioration continue (par de petits changements) à tous les niveaux (même les plus bas) d’une entreprise. </w:t>
      </w:r>
    </w:p>
    <w:p w14:paraId="703382C6" w14:textId="4D229039" w:rsidR="009A744E" w:rsidRPr="009A744E" w:rsidRDefault="009A744E" w:rsidP="009A744E">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Kama muta » : </w:t>
      </w:r>
      <w:r w:rsidRPr="009A744E">
        <w:rPr>
          <w:rFonts w:cstheme="minorHAnsi"/>
          <w:color w:val="000000" w:themeColor="text1"/>
          <w:sz w:val="36"/>
          <w:szCs w:val="36"/>
          <w:shd w:val="clear" w:color="auto" w:fill="FFFFFF"/>
        </w:rPr>
        <w:t xml:space="preserve">Emotion ressentie lorsqu’on observe ou participe à des événements qui renforcent le sentiment d’équivalence ou d’unité avec autrui, et motive le dévouement envers ces relations. </w:t>
      </w:r>
      <w:r w:rsidRPr="009A744E">
        <w:rPr>
          <w:rFonts w:cstheme="minorHAnsi"/>
          <w:sz w:val="36"/>
          <w:szCs w:val="36"/>
          <w:shd w:val="clear" w:color="auto" w:fill="FFFFFF"/>
        </w:rPr>
        <w:t>Emotion principalement positive, ressentie comme une sensation de légèreté, de sécurité et de chaleur dans la poitrine, et pouvant s’accompagner de </w:t>
      </w:r>
      <w:hyperlink r:id="rId211" w:tooltip="Chair de poule" w:history="1">
        <w:r w:rsidRPr="009A744E">
          <w:rPr>
            <w:rStyle w:val="Lienhypertexte"/>
            <w:rFonts w:cstheme="minorHAnsi"/>
            <w:color w:val="auto"/>
            <w:sz w:val="36"/>
            <w:szCs w:val="36"/>
            <w:u w:val="none"/>
            <w:shd w:val="clear" w:color="auto" w:fill="FFFFFF"/>
          </w:rPr>
          <w:t>chair de poule</w:t>
        </w:r>
      </w:hyperlink>
      <w:r w:rsidRPr="009A744E">
        <w:rPr>
          <w:rFonts w:cstheme="minorHAnsi"/>
          <w:sz w:val="36"/>
          <w:szCs w:val="36"/>
          <w:shd w:val="clear" w:color="auto" w:fill="FFFFFF"/>
        </w:rPr>
        <w:t> ou de larmes</w:t>
      </w:r>
      <w:r>
        <w:rPr>
          <w:rFonts w:cstheme="minorHAnsi"/>
          <w:sz w:val="36"/>
          <w:szCs w:val="36"/>
          <w:shd w:val="clear" w:color="auto" w:fill="FFFFFF"/>
        </w:rPr>
        <w:t xml:space="preserve">. Identifié par </w:t>
      </w:r>
      <w:r w:rsidRPr="009A744E">
        <w:rPr>
          <w:rFonts w:cstheme="minorHAnsi"/>
          <w:sz w:val="36"/>
          <w:szCs w:val="36"/>
          <w:u w:val="single"/>
          <w:shd w:val="clear" w:color="auto" w:fill="FFFFFF"/>
        </w:rPr>
        <w:t>Alan Page Fiske</w:t>
      </w:r>
      <w:r>
        <w:rPr>
          <w:rFonts w:cstheme="minorHAnsi"/>
          <w:sz w:val="36"/>
          <w:szCs w:val="36"/>
          <w:shd w:val="clear" w:color="auto" w:fill="FFFFFF"/>
        </w:rPr>
        <w:t xml:space="preserve">*. </w:t>
      </w:r>
    </w:p>
    <w:p w14:paraId="6E8FF41F" w14:textId="1CCE0371" w:rsidR="00E3501C" w:rsidRDefault="00E3501C" w:rsidP="00A27BB5">
      <w:pPr>
        <w:rPr>
          <w:rFonts w:cstheme="minorHAnsi"/>
          <w:b/>
          <w:bCs/>
          <w:sz w:val="36"/>
          <w:szCs w:val="36"/>
          <w:shd w:val="clear" w:color="auto" w:fill="FFFFFF"/>
        </w:rPr>
      </w:pPr>
      <w:r>
        <w:rPr>
          <w:rFonts w:cstheme="minorHAnsi"/>
          <w:b/>
          <w:bCs/>
          <w:sz w:val="36"/>
          <w:szCs w:val="36"/>
          <w:shd w:val="clear" w:color="auto" w:fill="FFFFFF"/>
        </w:rPr>
        <w:t xml:space="preserve">« Kétamine » : </w:t>
      </w:r>
      <w:r w:rsidRPr="00E3501C">
        <w:rPr>
          <w:rFonts w:cstheme="minorHAnsi"/>
          <w:sz w:val="36"/>
          <w:szCs w:val="36"/>
          <w:shd w:val="clear" w:color="auto" w:fill="FFFFFF"/>
        </w:rPr>
        <w:t>Ps</w:t>
      </w:r>
      <w:r w:rsidR="00F40111">
        <w:rPr>
          <w:rFonts w:cstheme="minorHAnsi"/>
          <w:sz w:val="36"/>
          <w:szCs w:val="36"/>
          <w:shd w:val="clear" w:color="auto" w:fill="FFFFFF"/>
        </w:rPr>
        <w:t xml:space="preserve">ychotrope, proche du </w:t>
      </w:r>
      <w:r w:rsidR="00F40111" w:rsidRPr="003B0FA5">
        <w:rPr>
          <w:rFonts w:cstheme="minorHAnsi"/>
          <w:i/>
          <w:iCs/>
          <w:sz w:val="36"/>
          <w:szCs w:val="36"/>
          <w:shd w:val="clear" w:color="auto" w:fill="FFFFFF"/>
        </w:rPr>
        <w:t>LSD</w:t>
      </w:r>
      <w:r w:rsidR="003B0FA5">
        <w:rPr>
          <w:rFonts w:cstheme="minorHAnsi"/>
          <w:sz w:val="36"/>
          <w:szCs w:val="36"/>
          <w:shd w:val="clear" w:color="auto" w:fill="FFFFFF"/>
        </w:rPr>
        <w:t>*</w:t>
      </w:r>
      <w:r w:rsidR="00F40111">
        <w:rPr>
          <w:rFonts w:cstheme="minorHAnsi"/>
          <w:sz w:val="36"/>
          <w:szCs w:val="36"/>
          <w:shd w:val="clear" w:color="auto" w:fill="FFFFFF"/>
        </w:rPr>
        <w:t>, à la fois hypnotique et analgésique</w:t>
      </w:r>
      <w:r w:rsidR="00194608">
        <w:rPr>
          <w:rFonts w:cstheme="minorHAnsi"/>
          <w:sz w:val="36"/>
          <w:szCs w:val="36"/>
          <w:shd w:val="clear" w:color="auto" w:fill="FFFFFF"/>
        </w:rPr>
        <w:t xml:space="preserve"> (</w:t>
      </w:r>
      <w:r w:rsidR="00194608" w:rsidRPr="001D7F7C">
        <w:rPr>
          <w:rFonts w:cstheme="minorHAnsi"/>
          <w:sz w:val="36"/>
          <w:szCs w:val="36"/>
          <w:shd w:val="clear" w:color="auto" w:fill="FFFFFF"/>
        </w:rPr>
        <w:t>détourné en usage « récréatif »</w:t>
      </w:r>
      <w:r w:rsidR="00194608">
        <w:rPr>
          <w:rFonts w:cstheme="minorHAnsi"/>
          <w:sz w:val="36"/>
          <w:szCs w:val="36"/>
          <w:shd w:val="clear" w:color="auto" w:fill="FFFFFF"/>
        </w:rPr>
        <w:t xml:space="preserve">). </w:t>
      </w:r>
      <w:r w:rsidR="00F40111">
        <w:rPr>
          <w:rFonts w:cstheme="minorHAnsi"/>
          <w:sz w:val="36"/>
          <w:szCs w:val="36"/>
          <w:shd w:val="clear" w:color="auto" w:fill="FFFFFF"/>
        </w:rPr>
        <w:t xml:space="preserve">Utilisé en anesthésie et analgésie et plus récemment dans le traitement des dépressions résistantes. </w:t>
      </w:r>
      <w:bookmarkEnd w:id="423"/>
      <w:r w:rsidR="00F40111" w:rsidRPr="00F40111">
        <w:rPr>
          <w:rFonts w:cstheme="minorHAnsi"/>
          <w:b/>
          <w:bCs/>
          <w:sz w:val="36"/>
          <w:szCs w:val="36"/>
          <w:shd w:val="clear" w:color="auto" w:fill="FFFFFF"/>
        </w:rPr>
        <w:t>IH 02 2022</w:t>
      </w:r>
    </w:p>
    <w:p w14:paraId="2D221C76" w14:textId="51E764FC" w:rsidR="00586785" w:rsidRDefault="00586785" w:rsidP="00A27BB5">
      <w:pPr>
        <w:rPr>
          <w:rStyle w:val="Accentuation"/>
          <w:rFonts w:cstheme="minorHAnsi"/>
          <w:b/>
          <w:bCs/>
          <w:i w:val="0"/>
          <w:iCs w:val="0"/>
          <w:sz w:val="36"/>
          <w:szCs w:val="36"/>
          <w:shd w:val="clear" w:color="auto" w:fill="FFFFFF" w:themeFill="background1"/>
        </w:rPr>
      </w:pPr>
      <w:bookmarkStart w:id="425" w:name="_Hlk116568177"/>
      <w:r>
        <w:rPr>
          <w:rFonts w:cstheme="minorHAnsi"/>
          <w:b/>
          <w:bCs/>
          <w:sz w:val="36"/>
          <w:szCs w:val="36"/>
          <w:shd w:val="clear" w:color="auto" w:fill="FFFFFF"/>
        </w:rPr>
        <w:t xml:space="preserve">« Kinésiologie » : </w:t>
      </w:r>
      <w:r w:rsidRPr="00586785">
        <w:rPr>
          <w:rStyle w:val="lev"/>
          <w:rFonts w:cstheme="minorHAnsi"/>
          <w:b w:val="0"/>
          <w:bCs w:val="0"/>
          <w:sz w:val="36"/>
          <w:szCs w:val="36"/>
          <w:shd w:val="clear" w:color="auto" w:fill="FFFFFF" w:themeFill="background1"/>
        </w:rPr>
        <w:t xml:space="preserve">Technique psycho-corporelle qui </w:t>
      </w:r>
      <w:r w:rsidR="000C73AA">
        <w:rPr>
          <w:rStyle w:val="lev"/>
          <w:rFonts w:cstheme="minorHAnsi"/>
          <w:b w:val="0"/>
          <w:bCs w:val="0"/>
          <w:sz w:val="36"/>
          <w:szCs w:val="36"/>
          <w:shd w:val="clear" w:color="auto" w:fill="FFFFFF" w:themeFill="background1"/>
        </w:rPr>
        <w:t>prétend s’appuyer</w:t>
      </w:r>
      <w:r w:rsidRPr="00586785">
        <w:rPr>
          <w:rStyle w:val="lev"/>
          <w:rFonts w:cstheme="minorHAnsi"/>
          <w:b w:val="0"/>
          <w:bCs w:val="0"/>
          <w:sz w:val="36"/>
          <w:szCs w:val="36"/>
          <w:shd w:val="clear" w:color="auto" w:fill="FFFFFF" w:themeFill="background1"/>
        </w:rPr>
        <w:t xml:space="preserve"> sur la tonicité des muscles </w:t>
      </w:r>
      <w:r w:rsidRPr="00586785">
        <w:rPr>
          <w:rStyle w:val="Accentuation"/>
          <w:rFonts w:cstheme="minorHAnsi"/>
          <w:i w:val="0"/>
          <w:iCs w:val="0"/>
          <w:sz w:val="36"/>
          <w:szCs w:val="36"/>
          <w:shd w:val="clear" w:color="auto" w:fill="FFFFFF" w:themeFill="background1"/>
        </w:rPr>
        <w:t>pour identifier stress, blocages et charges émotionnelles non évacuées</w:t>
      </w:r>
      <w:r>
        <w:rPr>
          <w:rStyle w:val="Accentuation"/>
          <w:rFonts w:cstheme="minorHAnsi"/>
          <w:i w:val="0"/>
          <w:iCs w:val="0"/>
          <w:sz w:val="36"/>
          <w:szCs w:val="36"/>
          <w:shd w:val="clear" w:color="auto" w:fill="FFFFFF" w:themeFill="background1"/>
        </w:rPr>
        <w:t xml:space="preserve">. Considérée comme une </w:t>
      </w:r>
      <w:r w:rsidRPr="000C73AA">
        <w:rPr>
          <w:rStyle w:val="Accentuation"/>
          <w:rFonts w:cstheme="minorHAnsi"/>
          <w:sz w:val="36"/>
          <w:szCs w:val="36"/>
          <w:shd w:val="clear" w:color="auto" w:fill="FFFFFF" w:themeFill="background1"/>
        </w:rPr>
        <w:t>pseudo-science</w:t>
      </w:r>
      <w:r w:rsidR="000C73AA">
        <w:rPr>
          <w:rStyle w:val="Accentuation"/>
          <w:rFonts w:cstheme="minorHAnsi"/>
          <w:i w:val="0"/>
          <w:iCs w:val="0"/>
          <w:sz w:val="36"/>
          <w:szCs w:val="36"/>
          <w:shd w:val="clear" w:color="auto" w:fill="FFFFFF" w:themeFill="background1"/>
        </w:rPr>
        <w:t>*</w:t>
      </w:r>
      <w:r>
        <w:rPr>
          <w:rStyle w:val="Accentuation"/>
          <w:rFonts w:cstheme="minorHAnsi"/>
          <w:i w:val="0"/>
          <w:iCs w:val="0"/>
          <w:sz w:val="36"/>
          <w:szCs w:val="36"/>
          <w:shd w:val="clear" w:color="auto" w:fill="FFFFFF" w:themeFill="background1"/>
        </w:rPr>
        <w:t xml:space="preserve">. </w:t>
      </w:r>
      <w:bookmarkEnd w:id="425"/>
      <w:r w:rsidRPr="00586785">
        <w:rPr>
          <w:rStyle w:val="Accentuation"/>
          <w:rFonts w:cstheme="minorHAnsi"/>
          <w:b/>
          <w:bCs/>
          <w:i w:val="0"/>
          <w:iCs w:val="0"/>
          <w:sz w:val="36"/>
          <w:szCs w:val="36"/>
          <w:shd w:val="clear" w:color="auto" w:fill="FFFFFF" w:themeFill="background1"/>
        </w:rPr>
        <w:t>IH 10 2022</w:t>
      </w:r>
    </w:p>
    <w:p w14:paraId="66862888" w14:textId="256C80CB" w:rsidR="000F78A5" w:rsidRDefault="000F78A5" w:rsidP="00A27BB5">
      <w:pPr>
        <w:rPr>
          <w:rStyle w:val="Accentuation"/>
          <w:rFonts w:cstheme="minorHAnsi"/>
          <w:b/>
          <w:bCs/>
          <w:i w:val="0"/>
          <w:iCs w:val="0"/>
          <w:sz w:val="36"/>
          <w:szCs w:val="36"/>
          <w:shd w:val="clear" w:color="auto" w:fill="FFFFFF" w:themeFill="background1"/>
        </w:rPr>
      </w:pPr>
      <w:bookmarkStart w:id="426" w:name="_Hlk190720645"/>
      <w:r>
        <w:rPr>
          <w:rStyle w:val="Accentuation"/>
          <w:rFonts w:cstheme="minorHAnsi"/>
          <w:b/>
          <w:bCs/>
          <w:i w:val="0"/>
          <w:iCs w:val="0"/>
          <w:sz w:val="36"/>
          <w:szCs w:val="36"/>
          <w:shd w:val="clear" w:color="auto" w:fill="FFFFFF" w:themeFill="background1"/>
        </w:rPr>
        <w:t xml:space="preserve">« Kinésiophobie » : </w:t>
      </w:r>
      <w:r>
        <w:rPr>
          <w:rFonts w:cstheme="minorHAnsi"/>
          <w:sz w:val="36"/>
          <w:szCs w:val="36"/>
          <w:shd w:val="clear" w:color="auto" w:fill="FFFFFF" w:themeFill="background1"/>
        </w:rPr>
        <w:t>P</w:t>
      </w:r>
      <w:r w:rsidRPr="000F78A5">
        <w:rPr>
          <w:rFonts w:cstheme="minorHAnsi"/>
          <w:sz w:val="36"/>
          <w:szCs w:val="36"/>
          <w:shd w:val="clear" w:color="auto" w:fill="FFFFFF" w:themeFill="background1"/>
        </w:rPr>
        <w:t>eur excessive</w:t>
      </w:r>
      <w:r w:rsidR="00A622BF">
        <w:rPr>
          <w:rFonts w:cstheme="minorHAnsi"/>
          <w:sz w:val="36"/>
          <w:szCs w:val="36"/>
          <w:shd w:val="clear" w:color="auto" w:fill="FFFFFF" w:themeFill="background1"/>
        </w:rPr>
        <w:t>,</w:t>
      </w:r>
      <w:r w:rsidRPr="000F78A5">
        <w:rPr>
          <w:rFonts w:cstheme="minorHAnsi"/>
          <w:sz w:val="36"/>
          <w:szCs w:val="36"/>
          <w:shd w:val="clear" w:color="auto" w:fill="FFFFFF" w:themeFill="background1"/>
        </w:rPr>
        <w:t xml:space="preserve"> irrationnelle </w:t>
      </w:r>
      <w:r w:rsidR="00A622BF">
        <w:rPr>
          <w:rFonts w:cstheme="minorHAnsi"/>
          <w:sz w:val="36"/>
          <w:szCs w:val="36"/>
          <w:shd w:val="clear" w:color="auto" w:fill="FFFFFF" w:themeFill="background1"/>
        </w:rPr>
        <w:t xml:space="preserve">et débilitante </w:t>
      </w:r>
      <w:r w:rsidRPr="000F78A5">
        <w:rPr>
          <w:rFonts w:cstheme="minorHAnsi"/>
          <w:sz w:val="36"/>
          <w:szCs w:val="36"/>
          <w:shd w:val="clear" w:color="auto" w:fill="FFFFFF" w:themeFill="background1"/>
        </w:rPr>
        <w:t>de</w:t>
      </w:r>
      <w:r w:rsidR="00A622BF">
        <w:rPr>
          <w:rFonts w:cstheme="minorHAnsi"/>
          <w:sz w:val="36"/>
          <w:szCs w:val="36"/>
          <w:shd w:val="clear" w:color="auto" w:fill="FFFFFF" w:themeFill="background1"/>
        </w:rPr>
        <w:t>s</w:t>
      </w:r>
      <w:r w:rsidRPr="000F78A5">
        <w:rPr>
          <w:rFonts w:cstheme="minorHAnsi"/>
          <w:sz w:val="36"/>
          <w:szCs w:val="36"/>
          <w:shd w:val="clear" w:color="auto" w:fill="FFFFFF" w:themeFill="background1"/>
        </w:rPr>
        <w:t xml:space="preserve"> mouvements </w:t>
      </w:r>
      <w:r w:rsidR="00A622BF">
        <w:rPr>
          <w:rFonts w:cstheme="minorHAnsi"/>
          <w:sz w:val="36"/>
          <w:szCs w:val="36"/>
          <w:shd w:val="clear" w:color="auto" w:fill="FFFFFF" w:themeFill="background1"/>
        </w:rPr>
        <w:t>et</w:t>
      </w:r>
      <w:r w:rsidRPr="000F78A5">
        <w:rPr>
          <w:rFonts w:cstheme="minorHAnsi"/>
          <w:sz w:val="36"/>
          <w:szCs w:val="36"/>
          <w:shd w:val="clear" w:color="auto" w:fill="FFFFFF" w:themeFill="background1"/>
        </w:rPr>
        <w:t xml:space="preserve"> de</w:t>
      </w:r>
      <w:r w:rsidR="00A622BF">
        <w:rPr>
          <w:rFonts w:cstheme="minorHAnsi"/>
          <w:sz w:val="36"/>
          <w:szCs w:val="36"/>
          <w:shd w:val="clear" w:color="auto" w:fill="FFFFFF" w:themeFill="background1"/>
        </w:rPr>
        <w:t>s</w:t>
      </w:r>
      <w:r w:rsidRPr="000F78A5">
        <w:rPr>
          <w:rFonts w:cstheme="minorHAnsi"/>
          <w:sz w:val="36"/>
          <w:szCs w:val="36"/>
          <w:shd w:val="clear" w:color="auto" w:fill="FFFFFF" w:themeFill="background1"/>
        </w:rPr>
        <w:t xml:space="preserve"> activité</w:t>
      </w:r>
      <w:r w:rsidR="00A622BF">
        <w:rPr>
          <w:rFonts w:cstheme="minorHAnsi"/>
          <w:sz w:val="36"/>
          <w:szCs w:val="36"/>
          <w:shd w:val="clear" w:color="auto" w:fill="FFFFFF" w:themeFill="background1"/>
        </w:rPr>
        <w:t>s physiques résultant d’un sentiment de vulnérabilité à une blessure douloureuse ou à une nouvelle blessure</w:t>
      </w:r>
      <w:r w:rsidRPr="000F78A5">
        <w:rPr>
          <w:rStyle w:val="Accentuation"/>
          <w:rFonts w:cstheme="minorHAnsi"/>
          <w:i w:val="0"/>
          <w:iCs w:val="0"/>
          <w:sz w:val="36"/>
          <w:szCs w:val="36"/>
          <w:shd w:val="clear" w:color="auto" w:fill="FFFFFF" w:themeFill="background1"/>
        </w:rPr>
        <w:t>.</w:t>
      </w:r>
      <w:r w:rsidR="00A622BF">
        <w:rPr>
          <w:rStyle w:val="Accentuation"/>
          <w:rFonts w:cstheme="minorHAnsi"/>
          <w:i w:val="0"/>
          <w:iCs w:val="0"/>
          <w:sz w:val="36"/>
          <w:szCs w:val="36"/>
          <w:shd w:val="clear" w:color="auto" w:fill="FFFFFF" w:themeFill="background1"/>
        </w:rPr>
        <w:t xml:space="preserve"> </w:t>
      </w:r>
      <w:bookmarkEnd w:id="426"/>
      <w:r w:rsidR="00A622BF" w:rsidRPr="00A622BF">
        <w:rPr>
          <w:rStyle w:val="Accentuation"/>
          <w:rFonts w:cstheme="minorHAnsi"/>
          <w:b/>
          <w:bCs/>
          <w:i w:val="0"/>
          <w:iCs w:val="0"/>
          <w:sz w:val="36"/>
          <w:szCs w:val="36"/>
          <w:shd w:val="clear" w:color="auto" w:fill="FFFFFF" w:themeFill="background1"/>
        </w:rPr>
        <w:t>IH 02 2025</w:t>
      </w:r>
    </w:p>
    <w:p w14:paraId="03285B3B" w14:textId="3A400181" w:rsidR="00323C70" w:rsidRDefault="00323C70" w:rsidP="00A27BB5">
      <w:pPr>
        <w:rPr>
          <w:rStyle w:val="Accentuation"/>
          <w:rFonts w:cstheme="minorHAnsi"/>
          <w:i w:val="0"/>
          <w:iCs w:val="0"/>
          <w:sz w:val="36"/>
          <w:szCs w:val="36"/>
          <w:shd w:val="clear" w:color="auto" w:fill="FFFFFF" w:themeFill="background1"/>
        </w:rPr>
      </w:pPr>
      <w:r>
        <w:rPr>
          <w:rStyle w:val="Accentuation"/>
          <w:rFonts w:cstheme="minorHAnsi"/>
          <w:b/>
          <w:bCs/>
          <w:i w:val="0"/>
          <w:iCs w:val="0"/>
          <w:sz w:val="36"/>
          <w:szCs w:val="36"/>
          <w:shd w:val="clear" w:color="auto" w:fill="FFFFFF" w:themeFill="background1"/>
        </w:rPr>
        <w:t>« </w:t>
      </w:r>
      <w:proofErr w:type="spellStart"/>
      <w:r>
        <w:rPr>
          <w:rStyle w:val="Accentuation"/>
          <w:rFonts w:cstheme="minorHAnsi"/>
          <w:b/>
          <w:bCs/>
          <w:i w:val="0"/>
          <w:iCs w:val="0"/>
          <w:sz w:val="36"/>
          <w:szCs w:val="36"/>
          <w:shd w:val="clear" w:color="auto" w:fill="FFFFFF" w:themeFill="background1"/>
        </w:rPr>
        <w:t>Kodo</w:t>
      </w:r>
      <w:proofErr w:type="spellEnd"/>
      <w:r>
        <w:rPr>
          <w:rStyle w:val="Accentuation"/>
          <w:rFonts w:cstheme="minorHAnsi"/>
          <w:b/>
          <w:bCs/>
          <w:i w:val="0"/>
          <w:iCs w:val="0"/>
          <w:sz w:val="36"/>
          <w:szCs w:val="36"/>
          <w:shd w:val="clear" w:color="auto" w:fill="FFFFFF" w:themeFill="background1"/>
        </w:rPr>
        <w:t xml:space="preserve"> » : </w:t>
      </w:r>
      <w:r w:rsidRPr="00323C70">
        <w:rPr>
          <w:rStyle w:val="Accentuation"/>
          <w:rFonts w:cstheme="minorHAnsi"/>
          <w:i w:val="0"/>
          <w:iCs w:val="0"/>
          <w:sz w:val="36"/>
          <w:szCs w:val="36"/>
          <w:shd w:val="clear" w:color="auto" w:fill="FFFFFF" w:themeFill="background1"/>
        </w:rPr>
        <w:t>Art japonais d’apprécier les parfums.</w:t>
      </w:r>
    </w:p>
    <w:p w14:paraId="3F2F0FC2" w14:textId="77777777" w:rsidR="003451F3" w:rsidRPr="00BD3D35" w:rsidRDefault="003451F3" w:rsidP="00A27BB5">
      <w:pPr>
        <w:rPr>
          <w:rFonts w:cstheme="minorHAnsi"/>
          <w:i/>
          <w:iCs/>
          <w:color w:val="000000" w:themeColor="text1"/>
          <w:sz w:val="36"/>
          <w:szCs w:val="36"/>
          <w:shd w:val="clear" w:color="auto" w:fill="FFFFFF"/>
        </w:rPr>
      </w:pPr>
    </w:p>
    <w:p w14:paraId="18CBD473" w14:textId="77777777" w:rsidR="00B60A07" w:rsidRDefault="003451F3" w:rsidP="00A27BB5">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Lampe hypnagogique » : </w:t>
      </w:r>
      <w:r w:rsidRPr="00214CB4">
        <w:rPr>
          <w:rFonts w:cstheme="minorHAnsi"/>
          <w:sz w:val="36"/>
          <w:szCs w:val="36"/>
          <w:shd w:val="clear" w:color="auto" w:fill="FFFFFF" w:themeFill="background1"/>
        </w:rPr>
        <w:t>Lampe à leds émettant une lumière stroboscopique</w:t>
      </w:r>
      <w:r>
        <w:rPr>
          <w:rFonts w:cstheme="minorHAnsi"/>
          <w:sz w:val="36"/>
          <w:szCs w:val="36"/>
          <w:shd w:val="clear" w:color="auto" w:fill="FFFFFF" w:themeFill="background1"/>
        </w:rPr>
        <w:t xml:space="preserve"> sensée avoir des vertus relaxantes. Je n’ai trouvé aucune référence scientifique.</w:t>
      </w:r>
    </w:p>
    <w:p w14:paraId="393FBB2B" w14:textId="7511A987" w:rsidR="00C63CF8" w:rsidRDefault="00C63CF8" w:rsidP="00A27BB5">
      <w:pPr>
        <w:rPr>
          <w:rFonts w:cstheme="minorHAnsi"/>
          <w:sz w:val="36"/>
          <w:szCs w:val="36"/>
          <w:shd w:val="clear" w:color="auto" w:fill="FFFFFF" w:themeFill="background1"/>
        </w:rPr>
      </w:pPr>
      <w:r w:rsidRPr="00C63CF8">
        <w:rPr>
          <w:rFonts w:cstheme="minorHAnsi"/>
          <w:b/>
          <w:bCs/>
          <w:sz w:val="36"/>
          <w:szCs w:val="36"/>
          <w:shd w:val="clear" w:color="auto" w:fill="FFFFFF" w:themeFill="background1"/>
        </w:rPr>
        <w:t>« Langage présomptif »</w:t>
      </w:r>
      <w:r>
        <w:rPr>
          <w:rFonts w:cstheme="minorHAnsi"/>
          <w:sz w:val="36"/>
          <w:szCs w:val="36"/>
          <w:shd w:val="clear" w:color="auto" w:fill="FFFFFF" w:themeFill="background1"/>
        </w:rPr>
        <w:t> :  le Mode de communication où</w:t>
      </w:r>
      <w:r w:rsidRPr="00C63CF8">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le </w:t>
      </w:r>
      <w:r w:rsidRPr="00C63CF8">
        <w:rPr>
          <w:rFonts w:cstheme="minorHAnsi"/>
          <w:sz w:val="36"/>
          <w:szCs w:val="36"/>
          <w:shd w:val="clear" w:color="auto" w:fill="FFFFFF" w:themeFill="background1"/>
        </w:rPr>
        <w:t>patient et le parent recherchent les conseils du prestataire de soins de santé et sont prêts à suivre ces conseils </w:t>
      </w:r>
    </w:p>
    <w:p w14:paraId="4274CD45" w14:textId="360AD4C4" w:rsidR="0008271D" w:rsidRDefault="0008271D" w:rsidP="00A27BB5">
      <w:pPr>
        <w:rPr>
          <w:rFonts w:cstheme="minorHAnsi"/>
          <w:sz w:val="36"/>
          <w:szCs w:val="36"/>
          <w:shd w:val="clear" w:color="auto" w:fill="FFFFFF" w:themeFill="background1"/>
        </w:rPr>
      </w:pPr>
      <w:bookmarkStart w:id="427" w:name="_Hlk173873377"/>
      <w:r>
        <w:rPr>
          <w:rFonts w:cstheme="minorHAnsi"/>
          <w:sz w:val="36"/>
          <w:szCs w:val="36"/>
          <w:shd w:val="clear" w:color="auto" w:fill="FFFFFF" w:themeFill="background1"/>
        </w:rPr>
        <w:t>« </w:t>
      </w:r>
      <w:r w:rsidRPr="0008271D">
        <w:rPr>
          <w:rFonts w:cstheme="minorHAnsi"/>
          <w:b/>
          <w:bCs/>
          <w:sz w:val="36"/>
          <w:szCs w:val="36"/>
          <w:shd w:val="clear" w:color="auto" w:fill="FFFFFF" w:themeFill="background1"/>
        </w:rPr>
        <w:t>Langage protecteur</w:t>
      </w:r>
      <w:r>
        <w:rPr>
          <w:rFonts w:cstheme="minorHAnsi"/>
          <w:sz w:val="36"/>
          <w:szCs w:val="36"/>
          <w:shd w:val="clear" w:color="auto" w:fill="FFFFFF" w:themeFill="background1"/>
        </w:rPr>
        <w:t xml:space="preserve"> » : En </w:t>
      </w:r>
      <w:r w:rsidRPr="0008271D">
        <w:rPr>
          <w:rFonts w:cstheme="minorHAnsi"/>
          <w:i/>
          <w:iCs/>
          <w:sz w:val="36"/>
          <w:szCs w:val="36"/>
          <w:shd w:val="clear" w:color="auto" w:fill="FFFFFF" w:themeFill="background1"/>
        </w:rPr>
        <w:t>communication thérapeutique</w:t>
      </w:r>
      <w:r>
        <w:rPr>
          <w:rFonts w:cstheme="minorHAnsi"/>
          <w:sz w:val="36"/>
          <w:szCs w:val="36"/>
          <w:shd w:val="clear" w:color="auto" w:fill="FFFFFF" w:themeFill="background1"/>
        </w:rPr>
        <w:t xml:space="preserve">* et/ou </w:t>
      </w:r>
      <w:r w:rsidRPr="0008271D">
        <w:rPr>
          <w:rFonts w:cstheme="minorHAnsi"/>
          <w:i/>
          <w:iCs/>
          <w:sz w:val="36"/>
          <w:szCs w:val="36"/>
          <w:shd w:val="clear" w:color="auto" w:fill="FFFFFF" w:themeFill="background1"/>
        </w:rPr>
        <w:t>hypnose conversationnelle</w:t>
      </w:r>
      <w:r>
        <w:rPr>
          <w:rFonts w:cstheme="minorHAnsi"/>
          <w:sz w:val="36"/>
          <w:szCs w:val="36"/>
          <w:shd w:val="clear" w:color="auto" w:fill="FFFFFF" w:themeFill="background1"/>
        </w:rPr>
        <w:t>* c’est le fait de remplacer les mots traumatisants par des mots plus confortables (</w:t>
      </w:r>
      <w:r w:rsidRPr="00F4522B">
        <w:rPr>
          <w:rFonts w:cstheme="minorHAnsi"/>
          <w:sz w:val="36"/>
          <w:szCs w:val="36"/>
          <w:shd w:val="clear" w:color="auto" w:fill="FFFFFF" w:themeFill="background1"/>
        </w:rPr>
        <w:t>douleur/inconfort, expirer/souffler, baisser les bras/ relâcher les bras, etc.</w:t>
      </w:r>
      <w:r>
        <w:rPr>
          <w:rFonts w:cstheme="minorHAnsi"/>
          <w:sz w:val="36"/>
          <w:szCs w:val="36"/>
          <w:shd w:val="clear" w:color="auto" w:fill="FFFFFF" w:themeFill="background1"/>
        </w:rPr>
        <w:t xml:space="preserve">). </w:t>
      </w:r>
      <w:bookmarkEnd w:id="427"/>
      <w:r w:rsidRPr="0008271D">
        <w:rPr>
          <w:rFonts w:cstheme="minorHAnsi"/>
          <w:b/>
          <w:bCs/>
          <w:sz w:val="36"/>
          <w:szCs w:val="36"/>
          <w:shd w:val="clear" w:color="auto" w:fill="FFFFFF" w:themeFill="background1"/>
        </w:rPr>
        <w:t>IH 08 2024</w:t>
      </w:r>
    </w:p>
    <w:p w14:paraId="433AD341" w14:textId="069925A5" w:rsidR="003451F3" w:rsidRDefault="003451F3" w:rsidP="00B60A07">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xml:space="preserve"> </w:t>
      </w:r>
      <w:bookmarkStart w:id="428" w:name="_Hlk111319185"/>
      <w:bookmarkStart w:id="429" w:name="_Hlk45535957"/>
      <w:bookmarkStart w:id="430" w:name="_Hlk58689349"/>
      <w:r w:rsidR="00B60A07" w:rsidRPr="00775B38">
        <w:rPr>
          <w:rFonts w:cstheme="minorHAnsi"/>
          <w:b/>
          <w:bCs/>
          <w:sz w:val="36"/>
          <w:szCs w:val="36"/>
          <w:shd w:val="clear" w:color="auto" w:fill="FFFFFF"/>
        </w:rPr>
        <w:t>« Large Language Model » ou « LLM » ou « Modèle massif de langage »</w:t>
      </w:r>
      <w:r w:rsidR="00B60A07">
        <w:rPr>
          <w:rFonts w:cstheme="minorHAnsi"/>
          <w:sz w:val="36"/>
          <w:szCs w:val="36"/>
          <w:shd w:val="clear" w:color="auto" w:fill="FFFFFF"/>
        </w:rPr>
        <w:t xml:space="preserve"> : </w:t>
      </w:r>
      <w:r w:rsidR="00B60A07" w:rsidRPr="00775B38">
        <w:rPr>
          <w:rFonts w:cstheme="minorHAnsi"/>
          <w:sz w:val="36"/>
          <w:szCs w:val="36"/>
          <w:shd w:val="clear" w:color="auto" w:fill="FFFFFF"/>
        </w:rPr>
        <w:t> </w:t>
      </w:r>
      <w:hyperlink r:id="rId212" w:tooltip="Modèle de langage" w:history="1">
        <w:r w:rsidR="00B60A07" w:rsidRPr="00775B38">
          <w:rPr>
            <w:rStyle w:val="Lienhypertexte"/>
            <w:rFonts w:cstheme="minorHAnsi"/>
            <w:i/>
            <w:iCs/>
            <w:color w:val="auto"/>
            <w:sz w:val="36"/>
            <w:szCs w:val="36"/>
            <w:u w:val="none"/>
            <w:shd w:val="clear" w:color="auto" w:fill="FFFFFF" w:themeFill="background1"/>
          </w:rPr>
          <w:t>Modèle de langage</w:t>
        </w:r>
      </w:hyperlink>
      <w:r w:rsidR="00B60A07">
        <w:rPr>
          <w:rFonts w:cstheme="minorHAnsi"/>
          <w:sz w:val="36"/>
          <w:szCs w:val="36"/>
          <w:shd w:val="clear" w:color="auto" w:fill="FFFFFF" w:themeFill="background1"/>
        </w:rPr>
        <w:t>*</w:t>
      </w:r>
      <w:r w:rsidR="00B60A07" w:rsidRPr="00775B38">
        <w:rPr>
          <w:rFonts w:cstheme="minorHAnsi"/>
          <w:sz w:val="36"/>
          <w:szCs w:val="36"/>
          <w:shd w:val="clear" w:color="auto" w:fill="FFFFFF" w:themeFill="background1"/>
        </w:rPr>
        <w:t> possédant un grand nombre de paramètres (</w:t>
      </w:r>
      <w:r w:rsidR="00B60A07" w:rsidRPr="00F4522B">
        <w:rPr>
          <w:rFonts w:cstheme="minorHAnsi"/>
          <w:sz w:val="36"/>
          <w:szCs w:val="36"/>
          <w:shd w:val="clear" w:color="auto" w:fill="FFFFFF" w:themeFill="background1"/>
        </w:rPr>
        <w:t>généralement de l'ordre du milliard de </w:t>
      </w:r>
      <w:hyperlink r:id="rId213" w:anchor="Structure_du_r%C3%A9seau" w:history="1">
        <w:r w:rsidR="00B60A07" w:rsidRPr="00F4522B">
          <w:rPr>
            <w:rStyle w:val="Lienhypertexte"/>
            <w:rFonts w:cstheme="minorHAnsi"/>
            <w:color w:val="auto"/>
            <w:sz w:val="36"/>
            <w:szCs w:val="36"/>
            <w:u w:val="none"/>
            <w:shd w:val="clear" w:color="auto" w:fill="FFFFFF" w:themeFill="background1"/>
          </w:rPr>
          <w:t>poids</w:t>
        </w:r>
      </w:hyperlink>
      <w:r w:rsidR="00B60A07" w:rsidRPr="00F4522B">
        <w:rPr>
          <w:rFonts w:cstheme="minorHAnsi"/>
          <w:sz w:val="36"/>
          <w:szCs w:val="36"/>
          <w:shd w:val="clear" w:color="auto" w:fill="FFFFFF" w:themeFill="background1"/>
        </w:rPr>
        <w:t> ou</w:t>
      </w:r>
      <w:r w:rsidR="00B60A07" w:rsidRPr="00775B38">
        <w:rPr>
          <w:rFonts w:cstheme="minorHAnsi"/>
          <w:i/>
          <w:iCs/>
          <w:sz w:val="36"/>
          <w:szCs w:val="36"/>
          <w:shd w:val="clear" w:color="auto" w:fill="FFFFFF" w:themeFill="background1"/>
        </w:rPr>
        <w:t xml:space="preserve"> plus</w:t>
      </w:r>
      <w:r w:rsidR="00B60A07" w:rsidRPr="00775B38">
        <w:rPr>
          <w:rFonts w:cstheme="minorHAnsi"/>
          <w:sz w:val="36"/>
          <w:szCs w:val="36"/>
          <w:shd w:val="clear" w:color="auto" w:fill="FFFFFF" w:themeFill="background1"/>
        </w:rPr>
        <w:t>).</w:t>
      </w:r>
      <w:r w:rsidR="00B60A07">
        <w:rPr>
          <w:rFonts w:cstheme="minorHAnsi"/>
          <w:sz w:val="36"/>
          <w:szCs w:val="36"/>
          <w:shd w:val="clear" w:color="auto" w:fill="FFFFFF" w:themeFill="background1"/>
        </w:rPr>
        <w:t xml:space="preserve"> Utilisé dans les </w:t>
      </w:r>
      <w:r w:rsidR="00B60A07" w:rsidRPr="00B60A07">
        <w:rPr>
          <w:rFonts w:cstheme="minorHAnsi"/>
          <w:i/>
          <w:iCs/>
          <w:sz w:val="36"/>
          <w:szCs w:val="36"/>
          <w:shd w:val="clear" w:color="auto" w:fill="FFFFFF" w:themeFill="background1"/>
        </w:rPr>
        <w:t>IA génératives</w:t>
      </w:r>
      <w:r w:rsidR="00B60A07">
        <w:rPr>
          <w:rFonts w:cstheme="minorHAnsi"/>
          <w:sz w:val="36"/>
          <w:szCs w:val="36"/>
          <w:shd w:val="clear" w:color="auto" w:fill="FFFFFF" w:themeFill="background1"/>
        </w:rPr>
        <w:t>* comme ChatGPT.</w:t>
      </w:r>
    </w:p>
    <w:p w14:paraId="7A005779" w14:textId="54ECF9B9" w:rsidR="004F4A22" w:rsidRDefault="004F4A22" w:rsidP="004F4A22">
      <w:pPr>
        <w:rPr>
          <w:rFonts w:cstheme="minorHAnsi"/>
          <w:sz w:val="36"/>
          <w:szCs w:val="36"/>
          <w:shd w:val="clear" w:color="auto" w:fill="FFFFFF"/>
        </w:rPr>
      </w:pPr>
      <w:r w:rsidRPr="004F4A22">
        <w:rPr>
          <w:rFonts w:cstheme="minorHAnsi"/>
          <w:b/>
          <w:bCs/>
          <w:sz w:val="36"/>
          <w:szCs w:val="36"/>
          <w:shd w:val="clear" w:color="auto" w:fill="FFFFFF"/>
        </w:rPr>
        <w:t>« LCE »</w:t>
      </w:r>
      <w:r>
        <w:rPr>
          <w:rFonts w:cstheme="minorHAnsi"/>
          <w:sz w:val="36"/>
          <w:szCs w:val="36"/>
          <w:shd w:val="clear" w:color="auto" w:fill="FFFFFF"/>
        </w:rPr>
        <w:t xml:space="preserve"> </w:t>
      </w:r>
      <w:r w:rsidRPr="004F4A22">
        <w:rPr>
          <w:rFonts w:cstheme="minorHAnsi"/>
          <w:b/>
          <w:bCs/>
          <w:sz w:val="36"/>
          <w:szCs w:val="36"/>
          <w:shd w:val="clear" w:color="auto" w:fill="FFFFFF"/>
        </w:rPr>
        <w:t>ou</w:t>
      </w:r>
      <w:r w:rsidRPr="00656A0A">
        <w:rPr>
          <w:rFonts w:cstheme="minorHAnsi"/>
          <w:b/>
          <w:bCs/>
          <w:sz w:val="36"/>
          <w:szCs w:val="36"/>
          <w:shd w:val="clear" w:color="auto" w:fill="FFFFFF"/>
        </w:rPr>
        <w:t xml:space="preserve"> « Locus </w:t>
      </w:r>
      <w:r>
        <w:rPr>
          <w:rFonts w:cstheme="minorHAnsi"/>
          <w:b/>
          <w:bCs/>
          <w:sz w:val="36"/>
          <w:szCs w:val="36"/>
          <w:shd w:val="clear" w:color="auto" w:fill="FFFFFF"/>
        </w:rPr>
        <w:t xml:space="preserve">de contrôle </w:t>
      </w:r>
      <w:r w:rsidRPr="00656A0A">
        <w:rPr>
          <w:rFonts w:cstheme="minorHAnsi"/>
          <w:b/>
          <w:bCs/>
          <w:sz w:val="36"/>
          <w:szCs w:val="36"/>
          <w:shd w:val="clear" w:color="auto" w:fill="FFFFFF"/>
        </w:rPr>
        <w:t>externe »</w:t>
      </w:r>
      <w:r>
        <w:rPr>
          <w:rFonts w:cstheme="minorHAnsi"/>
          <w:sz w:val="36"/>
          <w:szCs w:val="36"/>
          <w:shd w:val="clear" w:color="auto" w:fill="FFFFFF"/>
        </w:rPr>
        <w:t xml:space="preserve"> : Etat psychologique qui consiste à penser que les résultats obtenus pour soi sont uniquement dépendants de facteurs extérieurs. </w:t>
      </w:r>
    </w:p>
    <w:p w14:paraId="0E875CD0" w14:textId="12011596" w:rsidR="004F4A22" w:rsidRPr="004F4A22" w:rsidRDefault="004F4A22" w:rsidP="004F4A22">
      <w:pPr>
        <w:rPr>
          <w:rFonts w:cstheme="minorHAnsi"/>
          <w:sz w:val="36"/>
          <w:szCs w:val="36"/>
          <w:shd w:val="clear" w:color="auto" w:fill="FFFFFF"/>
        </w:rPr>
      </w:pPr>
      <w:r w:rsidRPr="004F4A22">
        <w:rPr>
          <w:rFonts w:cstheme="minorHAnsi"/>
          <w:b/>
          <w:bCs/>
          <w:sz w:val="36"/>
          <w:szCs w:val="36"/>
          <w:shd w:val="clear" w:color="auto" w:fill="FFFFFF"/>
        </w:rPr>
        <w:t xml:space="preserve"> « LC</w:t>
      </w:r>
      <w:r>
        <w:rPr>
          <w:rFonts w:cstheme="minorHAnsi"/>
          <w:b/>
          <w:bCs/>
          <w:sz w:val="36"/>
          <w:szCs w:val="36"/>
          <w:shd w:val="clear" w:color="auto" w:fill="FFFFFF"/>
        </w:rPr>
        <w:t>I</w:t>
      </w:r>
      <w:r w:rsidRPr="004F4A22">
        <w:rPr>
          <w:rFonts w:cstheme="minorHAnsi"/>
          <w:b/>
          <w:bCs/>
          <w:sz w:val="36"/>
          <w:szCs w:val="36"/>
          <w:shd w:val="clear" w:color="auto" w:fill="FFFFFF"/>
        </w:rPr>
        <w:t> »</w:t>
      </w:r>
      <w:r>
        <w:rPr>
          <w:rFonts w:cstheme="minorHAnsi"/>
          <w:sz w:val="36"/>
          <w:szCs w:val="36"/>
          <w:shd w:val="clear" w:color="auto" w:fill="FFFFFF"/>
        </w:rPr>
        <w:t> </w:t>
      </w:r>
      <w:r w:rsidRPr="004F4A22">
        <w:rPr>
          <w:rFonts w:cstheme="minorHAnsi"/>
          <w:b/>
          <w:bCs/>
          <w:sz w:val="36"/>
          <w:szCs w:val="36"/>
          <w:shd w:val="clear" w:color="auto" w:fill="FFFFFF"/>
        </w:rPr>
        <w:t>ou</w:t>
      </w:r>
      <w:r w:rsidRPr="00BE4307">
        <w:rPr>
          <w:rFonts w:cstheme="minorHAnsi"/>
          <w:b/>
          <w:bCs/>
          <w:sz w:val="36"/>
          <w:szCs w:val="36"/>
          <w:shd w:val="clear" w:color="auto" w:fill="FFFFFF"/>
        </w:rPr>
        <w:t xml:space="preserve"> « Locus</w:t>
      </w:r>
      <w:r>
        <w:rPr>
          <w:rFonts w:cstheme="minorHAnsi"/>
          <w:b/>
          <w:bCs/>
          <w:sz w:val="36"/>
          <w:szCs w:val="36"/>
          <w:shd w:val="clear" w:color="auto" w:fill="FFFFFF"/>
        </w:rPr>
        <w:t xml:space="preserve"> de contrôle</w:t>
      </w:r>
      <w:r w:rsidRPr="00BE4307">
        <w:rPr>
          <w:rFonts w:cstheme="minorHAnsi"/>
          <w:b/>
          <w:bCs/>
          <w:sz w:val="36"/>
          <w:szCs w:val="36"/>
          <w:shd w:val="clear" w:color="auto" w:fill="FFFFFF"/>
        </w:rPr>
        <w:t xml:space="preserve"> interne »</w:t>
      </w:r>
      <w:r w:rsidR="00F4522B">
        <w:rPr>
          <w:rFonts w:cstheme="minorHAnsi"/>
          <w:b/>
          <w:bCs/>
          <w:sz w:val="36"/>
          <w:szCs w:val="36"/>
          <w:shd w:val="clear" w:color="auto" w:fill="FFFFFF"/>
        </w:rPr>
        <w:t xml:space="preserve"> </w:t>
      </w:r>
      <w:r>
        <w:rPr>
          <w:rFonts w:cstheme="minorHAnsi"/>
          <w:sz w:val="36"/>
          <w:szCs w:val="36"/>
          <w:shd w:val="clear" w:color="auto" w:fill="FFFFFF"/>
        </w:rPr>
        <w:t>: Etat psychologique qui consiste à penser que les résultats obtenus pour soi sont dus à ses propres performances.</w:t>
      </w:r>
    </w:p>
    <w:p w14:paraId="5B4AED39" w14:textId="7764B4EF" w:rsidR="001D2198" w:rsidRPr="00B60A07" w:rsidRDefault="001D2198" w:rsidP="00B60A07">
      <w:pPr>
        <w:shd w:val="clear" w:color="auto" w:fill="FFFFFF" w:themeFill="background1"/>
        <w:rPr>
          <w:rFonts w:cstheme="minorHAnsi"/>
          <w:sz w:val="36"/>
          <w:szCs w:val="36"/>
          <w:shd w:val="clear" w:color="auto" w:fill="FFFFFF"/>
        </w:rPr>
      </w:pPr>
      <w:r w:rsidRPr="001D2198">
        <w:rPr>
          <w:rFonts w:cstheme="minorHAnsi"/>
          <w:b/>
          <w:bCs/>
          <w:sz w:val="36"/>
          <w:szCs w:val="36"/>
          <w:shd w:val="clear" w:color="auto" w:fill="FFFFFF" w:themeFill="background1"/>
        </w:rPr>
        <w:t>« LCR » ou « Liquide céphalo-rachidien »</w:t>
      </w:r>
      <w:r>
        <w:rPr>
          <w:rFonts w:cstheme="minorHAnsi"/>
          <w:sz w:val="36"/>
          <w:szCs w:val="36"/>
          <w:shd w:val="clear" w:color="auto" w:fill="FFFFFF" w:themeFill="background1"/>
        </w:rPr>
        <w:t> </w:t>
      </w:r>
      <w:r w:rsidRPr="001D2198">
        <w:rPr>
          <w:rFonts w:cstheme="minorHAnsi"/>
          <w:b/>
          <w:bCs/>
          <w:sz w:val="36"/>
          <w:szCs w:val="36"/>
          <w:shd w:val="clear" w:color="auto" w:fill="FFFFFF" w:themeFill="background1"/>
        </w:rPr>
        <w:t>ou « Liquide cérébrospinal »</w:t>
      </w:r>
      <w:r>
        <w:rPr>
          <w:rFonts w:cstheme="minorHAnsi"/>
          <w:sz w:val="36"/>
          <w:szCs w:val="36"/>
          <w:shd w:val="clear" w:color="auto" w:fill="FFFFFF" w:themeFill="background1"/>
        </w:rPr>
        <w:t xml:space="preserve"> : </w:t>
      </w:r>
      <w:r w:rsidRPr="00BD3D35">
        <w:rPr>
          <w:rFonts w:cstheme="minorHAnsi"/>
          <w:color w:val="000000" w:themeColor="text1"/>
          <w:sz w:val="36"/>
          <w:szCs w:val="36"/>
          <w:shd w:val="clear" w:color="auto" w:fill="FFFFFF" w:themeFill="background1"/>
        </w:rPr>
        <w:t>Liquide biologique dans</w:t>
      </w:r>
      <w:r w:rsidRPr="001D2198">
        <w:rPr>
          <w:rFonts w:cstheme="minorHAnsi"/>
          <w:color w:val="4D5156"/>
          <w:sz w:val="36"/>
          <w:szCs w:val="36"/>
          <w:shd w:val="clear" w:color="auto" w:fill="FFFFFF" w:themeFill="background1"/>
        </w:rPr>
        <w:t xml:space="preserve"> </w:t>
      </w:r>
      <w:r w:rsidRPr="00BD3D35">
        <w:rPr>
          <w:rFonts w:cstheme="minorHAnsi"/>
          <w:sz w:val="36"/>
          <w:szCs w:val="36"/>
          <w:shd w:val="clear" w:color="auto" w:fill="FFFFFF" w:themeFill="background1"/>
        </w:rPr>
        <w:t>lequel baignent le cerveau</w:t>
      </w:r>
      <w:r w:rsidRPr="001D2198">
        <w:rPr>
          <w:rFonts w:cstheme="minorHAnsi"/>
          <w:color w:val="4D5156"/>
          <w:sz w:val="36"/>
          <w:szCs w:val="36"/>
          <w:shd w:val="clear" w:color="auto" w:fill="FFFFFF" w:themeFill="background1"/>
        </w:rPr>
        <w:t xml:space="preserve"> </w:t>
      </w:r>
      <w:r w:rsidRPr="00BD3D35">
        <w:rPr>
          <w:rFonts w:cstheme="minorHAnsi"/>
          <w:color w:val="000000" w:themeColor="text1"/>
          <w:sz w:val="36"/>
          <w:szCs w:val="36"/>
          <w:shd w:val="clear" w:color="auto" w:fill="FFFFFF" w:themeFill="background1"/>
        </w:rPr>
        <w:t xml:space="preserve">et la moelle </w:t>
      </w:r>
      <w:r w:rsidR="000144DA" w:rsidRPr="00BD3D35">
        <w:rPr>
          <w:rFonts w:cstheme="minorHAnsi"/>
          <w:color w:val="000000" w:themeColor="text1"/>
          <w:sz w:val="36"/>
          <w:szCs w:val="36"/>
          <w:shd w:val="clear" w:color="auto" w:fill="FFFFFF" w:themeFill="background1"/>
        </w:rPr>
        <w:t>épinière.</w:t>
      </w:r>
    </w:p>
    <w:p w14:paraId="08B66570" w14:textId="4539533B" w:rsidR="005F1AF5" w:rsidRDefault="005F1AF5" w:rsidP="00A27BB5">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Leading » : </w:t>
      </w:r>
      <w:r w:rsidR="00860B56" w:rsidRPr="00860B56">
        <w:rPr>
          <w:rFonts w:cstheme="minorHAnsi"/>
          <w:sz w:val="36"/>
          <w:szCs w:val="36"/>
          <w:shd w:val="clear" w:color="auto" w:fill="FFFFFF" w:themeFill="background1"/>
        </w:rPr>
        <w:t xml:space="preserve">En mode </w:t>
      </w:r>
      <w:r w:rsidR="00860B56" w:rsidRPr="00860B56">
        <w:rPr>
          <w:rFonts w:cstheme="minorHAnsi"/>
          <w:i/>
          <w:iCs/>
          <w:sz w:val="36"/>
          <w:szCs w:val="36"/>
          <w:shd w:val="clear" w:color="auto" w:fill="FFFFFF" w:themeFill="background1"/>
        </w:rPr>
        <w:t>pacing</w:t>
      </w:r>
      <w:r w:rsidR="00860B56">
        <w:rPr>
          <w:rFonts w:cstheme="minorHAnsi"/>
          <w:sz w:val="36"/>
          <w:szCs w:val="36"/>
          <w:shd w:val="clear" w:color="auto" w:fill="FFFFFF" w:themeFill="background1"/>
        </w:rPr>
        <w:t>*</w:t>
      </w:r>
      <w:r w:rsidR="00860B56" w:rsidRPr="00860B56">
        <w:rPr>
          <w:rFonts w:cstheme="minorHAnsi"/>
          <w:sz w:val="36"/>
          <w:szCs w:val="36"/>
          <w:shd w:val="clear" w:color="auto" w:fill="FFFFFF" w:themeFill="background1"/>
        </w:rPr>
        <w:t xml:space="preserve"> le thérapeute se synchronise avec les rythmes du patient. Il peut ensuite très progressivement anticiper et amener le patient à suivre son propre rythme. On parle alors de leading.</w:t>
      </w:r>
      <w:r w:rsidR="00860B56">
        <w:rPr>
          <w:rFonts w:cstheme="minorHAnsi"/>
          <w:b/>
          <w:bCs/>
          <w:sz w:val="36"/>
          <w:szCs w:val="36"/>
          <w:shd w:val="clear" w:color="auto" w:fill="FFFFFF" w:themeFill="background1"/>
        </w:rPr>
        <w:t xml:space="preserve"> </w:t>
      </w:r>
      <w:bookmarkEnd w:id="428"/>
      <w:r w:rsidR="00860B56">
        <w:rPr>
          <w:rFonts w:cstheme="minorHAnsi"/>
          <w:b/>
          <w:bCs/>
          <w:sz w:val="36"/>
          <w:szCs w:val="36"/>
          <w:shd w:val="clear" w:color="auto" w:fill="FFFFFF" w:themeFill="background1"/>
        </w:rPr>
        <w:t>IH 08 2022.</w:t>
      </w:r>
    </w:p>
    <w:p w14:paraId="7D7C80A4" w14:textId="2AE78CFD" w:rsidR="00FB48E1" w:rsidRDefault="00FB48E1" w:rsidP="00A27BB5">
      <w:pPr>
        <w:rPr>
          <w:rFonts w:cstheme="minorHAnsi"/>
          <w:sz w:val="36"/>
          <w:szCs w:val="36"/>
          <w:shd w:val="clear" w:color="auto" w:fill="FFFFFF" w:themeFill="background1"/>
        </w:rPr>
      </w:pPr>
      <w:bookmarkStart w:id="431" w:name="_Hlk112774970"/>
      <w:r>
        <w:rPr>
          <w:rFonts w:cstheme="minorHAnsi"/>
          <w:b/>
          <w:bCs/>
          <w:sz w:val="36"/>
          <w:szCs w:val="36"/>
          <w:shd w:val="clear" w:color="auto" w:fill="FFFFFF" w:themeFill="background1"/>
        </w:rPr>
        <w:t xml:space="preserve">« Lecture à froid » ou « Cold reading » </w:t>
      </w:r>
      <w:r w:rsidRPr="00FB48E1">
        <w:rPr>
          <w:rFonts w:cstheme="minorHAnsi"/>
          <w:sz w:val="36"/>
          <w:szCs w:val="36"/>
          <w:shd w:val="clear" w:color="auto" w:fill="FFFFFF" w:themeFill="background1"/>
        </w:rPr>
        <w:t xml:space="preserve">: </w:t>
      </w:r>
      <w:bookmarkEnd w:id="431"/>
      <w:r>
        <w:rPr>
          <w:rFonts w:cstheme="minorHAnsi"/>
          <w:b/>
          <w:bCs/>
          <w:sz w:val="36"/>
          <w:szCs w:val="36"/>
          <w:shd w:val="clear" w:color="auto" w:fill="FFFFFF" w:themeFill="background1"/>
        </w:rPr>
        <w:t>« Cold reading » ou « Lecture à froid » </w:t>
      </w:r>
      <w:r w:rsidRPr="00FB48E1">
        <w:rPr>
          <w:rFonts w:cstheme="minorHAnsi"/>
          <w:sz w:val="36"/>
          <w:szCs w:val="36"/>
          <w:shd w:val="clear" w:color="auto" w:fill="FFFFFF" w:themeFill="background1"/>
        </w:rPr>
        <w:t>: Technique pour récupérer des informations sur un individu par l'observation de</w:t>
      </w:r>
      <w:r>
        <w:rPr>
          <w:rFonts w:cstheme="minorHAnsi"/>
          <w:sz w:val="36"/>
          <w:szCs w:val="36"/>
          <w:shd w:val="clear" w:color="auto" w:fill="FFFFFF" w:themeFill="background1"/>
        </w:rPr>
        <w:t xml:space="preserve"> son langage, </w:t>
      </w:r>
      <w:r w:rsidRPr="00FB48E1">
        <w:rPr>
          <w:rFonts w:cstheme="minorHAnsi"/>
          <w:sz w:val="36"/>
          <w:szCs w:val="36"/>
          <w:shd w:val="clear" w:color="auto" w:fill="FFFFFF" w:themeFill="background1"/>
        </w:rPr>
        <w:t>ses réactions et une ligne de questionnement imprécis pour cibler rapidement ses besoins ou ses manques</w:t>
      </w:r>
      <w:r>
        <w:rPr>
          <w:rFonts w:cstheme="minorHAnsi"/>
          <w:sz w:val="36"/>
          <w:szCs w:val="36"/>
          <w:shd w:val="clear" w:color="auto" w:fill="FFFFFF" w:themeFill="background1"/>
        </w:rPr>
        <w:t xml:space="preserve"> afin d’établir un profil psychologique et/ou social</w:t>
      </w:r>
      <w:r w:rsidRPr="00FB48E1">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F4522B">
        <w:rPr>
          <w:rFonts w:cstheme="minorHAnsi"/>
          <w:sz w:val="36"/>
          <w:szCs w:val="36"/>
          <w:u w:val="single"/>
          <w:shd w:val="clear" w:color="auto" w:fill="FFFFFF" w:themeFill="background1"/>
        </w:rPr>
        <w:t>Sherlock Holmes</w:t>
      </w:r>
      <w:r>
        <w:rPr>
          <w:rFonts w:cstheme="minorHAnsi"/>
          <w:sz w:val="36"/>
          <w:szCs w:val="36"/>
          <w:shd w:val="clear" w:color="auto" w:fill="FFFFFF" w:themeFill="background1"/>
        </w:rPr>
        <w:t xml:space="preserve"> </w:t>
      </w:r>
      <w:r w:rsidRPr="00F4522B">
        <w:rPr>
          <w:rFonts w:cstheme="minorHAnsi"/>
          <w:sz w:val="36"/>
          <w:szCs w:val="36"/>
          <w:shd w:val="clear" w:color="auto" w:fill="FFFFFF" w:themeFill="background1"/>
        </w:rPr>
        <w:t>ou les</w:t>
      </w:r>
      <w:r w:rsidRPr="00FB48E1">
        <w:rPr>
          <w:rFonts w:cstheme="minorHAnsi"/>
          <w:i/>
          <w:iCs/>
          <w:sz w:val="36"/>
          <w:szCs w:val="36"/>
          <w:shd w:val="clear" w:color="auto" w:fill="FFFFFF" w:themeFill="background1"/>
        </w:rPr>
        <w:t xml:space="preserve"> </w:t>
      </w:r>
      <w:r w:rsidRPr="00F4522B">
        <w:rPr>
          <w:rFonts w:cstheme="minorHAnsi"/>
          <w:i/>
          <w:iCs/>
          <w:sz w:val="36"/>
          <w:szCs w:val="36"/>
          <w:shd w:val="clear" w:color="auto" w:fill="FFFFFF" w:themeFill="background1"/>
        </w:rPr>
        <w:t>mentalistes</w:t>
      </w:r>
      <w:r w:rsidRPr="00FB48E1">
        <w:rPr>
          <w:rFonts w:cstheme="minorHAnsi"/>
          <w:i/>
          <w:iCs/>
          <w:sz w:val="36"/>
          <w:szCs w:val="36"/>
          <w:shd w:val="clear" w:color="auto" w:fill="FFFFFF" w:themeFill="background1"/>
        </w:rPr>
        <w:t xml:space="preserve">* </w:t>
      </w:r>
      <w:r w:rsidRPr="00F4522B">
        <w:rPr>
          <w:rFonts w:cstheme="minorHAnsi"/>
          <w:sz w:val="36"/>
          <w:szCs w:val="36"/>
          <w:shd w:val="clear" w:color="auto" w:fill="FFFFFF" w:themeFill="background1"/>
        </w:rPr>
        <w:t>en sont des bons exemples</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70FEFD80" w14:textId="47C05A55" w:rsidR="00B56A7D" w:rsidRPr="003D5F0A" w:rsidRDefault="00B56A7D" w:rsidP="00A27BB5">
      <w:pPr>
        <w:rPr>
          <w:rFonts w:cstheme="minorHAnsi"/>
          <w:b/>
          <w:bCs/>
          <w:sz w:val="36"/>
          <w:szCs w:val="36"/>
          <w:shd w:val="clear" w:color="auto" w:fill="FFFFFF" w:themeFill="background1"/>
        </w:rPr>
      </w:pPr>
      <w:r w:rsidRPr="003D5F0A">
        <w:rPr>
          <w:rFonts w:cstheme="minorHAnsi"/>
          <w:b/>
          <w:bCs/>
          <w:sz w:val="36"/>
          <w:szCs w:val="36"/>
          <w:shd w:val="clear" w:color="auto" w:fill="FFFFFF" w:themeFill="background1"/>
        </w:rPr>
        <w:t xml:space="preserve">« Lemniscal » : </w:t>
      </w:r>
      <w:r w:rsidR="003D5F0A" w:rsidRPr="003D5F0A">
        <w:rPr>
          <w:rFonts w:cstheme="minorHAnsi"/>
          <w:sz w:val="36"/>
          <w:szCs w:val="36"/>
          <w:shd w:val="clear" w:color="auto" w:fill="FFFFFF" w:themeFill="background1"/>
        </w:rPr>
        <w:t>Qui emprunte la voie lemniscale : sensibilité non douloureuse.</w:t>
      </w:r>
    </w:p>
    <w:p w14:paraId="589714CF" w14:textId="6D099C9F" w:rsidR="003451F3" w:rsidRDefault="003451F3" w:rsidP="00A27BB5">
      <w:pPr>
        <w:rPr>
          <w:rFonts w:cstheme="minorHAnsi"/>
          <w:sz w:val="36"/>
          <w:szCs w:val="36"/>
          <w:shd w:val="clear" w:color="auto" w:fill="FFFFFF" w:themeFill="background1"/>
        </w:rPr>
      </w:pPr>
      <w:r w:rsidRPr="00B84B6B">
        <w:rPr>
          <w:rFonts w:cstheme="minorHAnsi"/>
          <w:b/>
          <w:bCs/>
          <w:sz w:val="36"/>
          <w:szCs w:val="36"/>
          <w:shd w:val="clear" w:color="auto" w:fill="FFFFFF" w:themeFill="background1"/>
        </w:rPr>
        <w:t>« Leptine » </w:t>
      </w:r>
      <w:r>
        <w:rPr>
          <w:rFonts w:cstheme="minorHAnsi"/>
          <w:sz w:val="36"/>
          <w:szCs w:val="36"/>
          <w:shd w:val="clear" w:color="auto" w:fill="FFFFFF" w:themeFill="background1"/>
        </w:rPr>
        <w:t>: Hormone de la satiété, produite, dans l’estomac, la nuit.</w:t>
      </w:r>
    </w:p>
    <w:p w14:paraId="4999D199" w14:textId="366AA228" w:rsidR="00E57909" w:rsidRPr="00E57909" w:rsidRDefault="00E57909" w:rsidP="00E57909">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E57909">
        <w:rPr>
          <w:rFonts w:cstheme="minorHAnsi"/>
          <w:b/>
          <w:bCs/>
          <w:sz w:val="36"/>
          <w:szCs w:val="36"/>
          <w:shd w:val="clear" w:color="auto" w:fill="FFFFFF" w:themeFill="background1"/>
        </w:rPr>
        <w:t>Leucotomie</w:t>
      </w:r>
      <w:r>
        <w:rPr>
          <w:rFonts w:cstheme="minorHAnsi"/>
          <w:sz w:val="36"/>
          <w:szCs w:val="36"/>
          <w:shd w:val="clear" w:color="auto" w:fill="FFFFFF" w:themeFill="background1"/>
        </w:rPr>
        <w:t> » :</w:t>
      </w:r>
      <w:r w:rsidRPr="00E57909">
        <w:rPr>
          <w:rFonts w:ascii="Arial" w:hAnsi="Arial" w:cs="Arial"/>
          <w:color w:val="202122"/>
          <w:shd w:val="clear" w:color="auto" w:fill="FFFFFF"/>
        </w:rPr>
        <w:t xml:space="preserve"> </w:t>
      </w:r>
      <w:r>
        <w:rPr>
          <w:rFonts w:cstheme="minorHAnsi"/>
          <w:sz w:val="36"/>
          <w:szCs w:val="36"/>
          <w:shd w:val="clear" w:color="auto" w:fill="FFFFFF" w:themeFill="background1"/>
        </w:rPr>
        <w:t xml:space="preserve">Technique de </w:t>
      </w:r>
      <w:r w:rsidRPr="00E57909">
        <w:rPr>
          <w:rFonts w:cstheme="minorHAnsi"/>
          <w:i/>
          <w:iCs/>
          <w:sz w:val="36"/>
          <w:szCs w:val="36"/>
          <w:shd w:val="clear" w:color="auto" w:fill="FFFFFF" w:themeFill="background1"/>
        </w:rPr>
        <w:t>psychochirurgie</w:t>
      </w:r>
      <w:r>
        <w:rPr>
          <w:rFonts w:cstheme="minorHAnsi"/>
          <w:sz w:val="36"/>
          <w:szCs w:val="36"/>
          <w:shd w:val="clear" w:color="auto" w:fill="FFFFFF" w:themeFill="background1"/>
        </w:rPr>
        <w:t>*</w:t>
      </w:r>
      <w:r w:rsidRPr="00E57909">
        <w:rPr>
          <w:rFonts w:cstheme="minorHAnsi"/>
          <w:sz w:val="36"/>
          <w:szCs w:val="36"/>
          <w:shd w:val="clear" w:color="auto" w:fill="FFFFFF" w:themeFill="background1"/>
        </w:rPr>
        <w:t> qui consiste à sectionner certaines </w:t>
      </w:r>
      <w:hyperlink r:id="rId214" w:tooltip="Fibres nerveuses" w:history="1">
        <w:r w:rsidRPr="00E57909">
          <w:rPr>
            <w:rStyle w:val="Lienhypertexte"/>
            <w:rFonts w:cstheme="minorHAnsi"/>
            <w:color w:val="000000" w:themeColor="text1"/>
            <w:sz w:val="36"/>
            <w:szCs w:val="36"/>
            <w:u w:val="none"/>
            <w:shd w:val="clear" w:color="auto" w:fill="FFFFFF" w:themeFill="background1"/>
          </w:rPr>
          <w:t>fibres nerveuses</w:t>
        </w:r>
      </w:hyperlink>
      <w:r w:rsidRPr="00E57909">
        <w:rPr>
          <w:rFonts w:cstheme="minorHAnsi"/>
          <w:color w:val="000000" w:themeColor="text1"/>
          <w:sz w:val="36"/>
          <w:szCs w:val="36"/>
          <w:shd w:val="clear" w:color="auto" w:fill="FFFFFF" w:themeFill="background1"/>
        </w:rPr>
        <w:t> de la </w:t>
      </w:r>
      <w:hyperlink r:id="rId215" w:tooltip="Substance blanche" w:history="1">
        <w:r w:rsidRPr="00E57909">
          <w:rPr>
            <w:rStyle w:val="Lienhypertexte"/>
            <w:rFonts w:cstheme="minorHAnsi"/>
            <w:color w:val="000000" w:themeColor="text1"/>
            <w:sz w:val="36"/>
            <w:szCs w:val="36"/>
            <w:u w:val="none"/>
            <w:shd w:val="clear" w:color="auto" w:fill="FFFFFF" w:themeFill="background1"/>
          </w:rPr>
          <w:t>substance blanche</w:t>
        </w:r>
      </w:hyperlink>
      <w:r w:rsidRPr="00E57909">
        <w:rPr>
          <w:rFonts w:cstheme="minorHAnsi"/>
          <w:color w:val="000000" w:themeColor="text1"/>
          <w:sz w:val="36"/>
          <w:szCs w:val="36"/>
          <w:shd w:val="clear" w:color="auto" w:fill="FFFFFF" w:themeFill="background1"/>
        </w:rPr>
        <w:t> du </w:t>
      </w:r>
      <w:hyperlink r:id="rId216" w:tooltip="Cerveau" w:history="1">
        <w:r w:rsidRPr="00E57909">
          <w:rPr>
            <w:rStyle w:val="Lienhypertexte"/>
            <w:rFonts w:cstheme="minorHAnsi"/>
            <w:color w:val="000000" w:themeColor="text1"/>
            <w:sz w:val="36"/>
            <w:szCs w:val="36"/>
            <w:u w:val="none"/>
            <w:shd w:val="clear" w:color="auto" w:fill="FFFFFF" w:themeFill="background1"/>
          </w:rPr>
          <w:t>cerveau</w:t>
        </w:r>
      </w:hyperlink>
      <w:r w:rsidRPr="00E57909">
        <w:rPr>
          <w:rFonts w:cstheme="minorHAnsi"/>
          <w:color w:val="000000" w:themeColor="text1"/>
          <w:sz w:val="36"/>
          <w:szCs w:val="36"/>
          <w:shd w:val="clear" w:color="auto" w:fill="FFFFFF" w:themeFill="background1"/>
        </w:rPr>
        <w:t>.</w:t>
      </w:r>
      <w:r w:rsidRPr="00E57909">
        <w:rPr>
          <w:rFonts w:cstheme="minorHAnsi"/>
          <w:sz w:val="36"/>
          <w:szCs w:val="36"/>
          <w:shd w:val="clear" w:color="auto" w:fill="FFFFFF" w:themeFill="background1"/>
        </w:rPr>
        <w:t xml:space="preserve"> Elle se distingue de la </w:t>
      </w:r>
      <w:r w:rsidRPr="00E57909">
        <w:rPr>
          <w:rFonts w:cstheme="minorHAnsi"/>
          <w:i/>
          <w:iCs/>
          <w:sz w:val="36"/>
          <w:szCs w:val="36"/>
          <w:shd w:val="clear" w:color="auto" w:fill="FFFFFF" w:themeFill="background1"/>
        </w:rPr>
        <w:t>lobotomie</w:t>
      </w:r>
      <w:r>
        <w:rPr>
          <w:rFonts w:cstheme="minorHAnsi"/>
          <w:sz w:val="36"/>
          <w:szCs w:val="36"/>
          <w:shd w:val="clear" w:color="auto" w:fill="FFFFFF" w:themeFill="background1"/>
        </w:rPr>
        <w:t>*</w:t>
      </w:r>
      <w:r w:rsidRPr="00E57909">
        <w:rPr>
          <w:rFonts w:cstheme="minorHAnsi"/>
          <w:sz w:val="36"/>
          <w:szCs w:val="36"/>
          <w:shd w:val="clear" w:color="auto" w:fill="FFFFFF" w:themeFill="background1"/>
        </w:rPr>
        <w:t xml:space="preserve"> qui consiste à détruire massivement l’ensemble des fibres reliant </w:t>
      </w:r>
      <w:r w:rsidRPr="00E57909">
        <w:rPr>
          <w:rFonts w:cstheme="minorHAnsi"/>
          <w:color w:val="000000" w:themeColor="text1"/>
          <w:sz w:val="36"/>
          <w:szCs w:val="36"/>
          <w:shd w:val="clear" w:color="auto" w:fill="FFFFFF" w:themeFill="background1"/>
        </w:rPr>
        <w:t>un </w:t>
      </w:r>
      <w:hyperlink r:id="rId217" w:tooltip="Lobe cérébral" w:history="1">
        <w:r w:rsidRPr="00E57909">
          <w:rPr>
            <w:rStyle w:val="Lienhypertexte"/>
            <w:rFonts w:cstheme="minorHAnsi"/>
            <w:color w:val="000000" w:themeColor="text1"/>
            <w:sz w:val="36"/>
            <w:szCs w:val="36"/>
            <w:u w:val="none"/>
            <w:shd w:val="clear" w:color="auto" w:fill="FFFFFF" w:themeFill="background1"/>
          </w:rPr>
          <w:t>lobe cérébral</w:t>
        </w:r>
      </w:hyperlink>
      <w:r w:rsidRPr="00E57909">
        <w:rPr>
          <w:rFonts w:cstheme="minorHAnsi"/>
          <w:color w:val="000000" w:themeColor="text1"/>
          <w:sz w:val="36"/>
          <w:szCs w:val="36"/>
          <w:shd w:val="clear" w:color="auto" w:fill="FFFFFF" w:themeFill="background1"/>
        </w:rPr>
        <w:t>, souvent le </w:t>
      </w:r>
      <w:hyperlink r:id="rId218" w:tooltip="Lobe frontal" w:history="1">
        <w:r w:rsidRPr="00E57909">
          <w:rPr>
            <w:rStyle w:val="Lienhypertexte"/>
            <w:rFonts w:cstheme="minorHAnsi"/>
            <w:color w:val="000000" w:themeColor="text1"/>
            <w:sz w:val="36"/>
            <w:szCs w:val="36"/>
            <w:u w:val="none"/>
            <w:shd w:val="clear" w:color="auto" w:fill="FFFFFF" w:themeFill="background1"/>
          </w:rPr>
          <w:t>lobe frontal</w:t>
        </w:r>
      </w:hyperlink>
      <w:r w:rsidRPr="00E57909">
        <w:rPr>
          <w:rFonts w:cstheme="minorHAnsi"/>
          <w:color w:val="000000" w:themeColor="text1"/>
          <w:sz w:val="36"/>
          <w:szCs w:val="36"/>
          <w:shd w:val="clear" w:color="auto" w:fill="FFFFFF" w:themeFill="background1"/>
        </w:rPr>
        <w:t>, au reste du </w:t>
      </w:r>
      <w:hyperlink r:id="rId219" w:tooltip="Cerveau" w:history="1">
        <w:r w:rsidRPr="00E57909">
          <w:rPr>
            <w:rStyle w:val="Lienhypertexte"/>
            <w:rFonts w:cstheme="minorHAnsi"/>
            <w:color w:val="000000" w:themeColor="text1"/>
            <w:sz w:val="36"/>
            <w:szCs w:val="36"/>
            <w:u w:val="none"/>
            <w:shd w:val="clear" w:color="auto" w:fill="FFFFFF" w:themeFill="background1"/>
          </w:rPr>
          <w:t>cerveau</w:t>
        </w:r>
      </w:hyperlink>
      <w:r w:rsidRPr="00E57909">
        <w:rPr>
          <w:rFonts w:cstheme="minorHAnsi"/>
          <w:color w:val="000000" w:themeColor="text1"/>
          <w:sz w:val="36"/>
          <w:szCs w:val="36"/>
          <w:shd w:val="clear" w:color="auto" w:fill="FFFFFF" w:themeFill="background1"/>
        </w:rPr>
        <w:t>.</w:t>
      </w:r>
      <w:r w:rsidRPr="00E57909">
        <w:rPr>
          <w:rFonts w:cstheme="minorHAnsi"/>
          <w:sz w:val="36"/>
          <w:szCs w:val="36"/>
          <w:shd w:val="clear" w:color="auto" w:fill="FFFFFF" w:themeFill="background1"/>
        </w:rPr>
        <w:t xml:space="preserve"> </w:t>
      </w:r>
      <w:r>
        <w:rPr>
          <w:rFonts w:cstheme="minorHAnsi"/>
          <w:sz w:val="36"/>
          <w:szCs w:val="36"/>
          <w:shd w:val="clear" w:color="auto" w:fill="FFFFFF" w:themeFill="background1"/>
        </w:rPr>
        <w:t>Elle valut le Prix Nobel de médecine à son « </w:t>
      </w:r>
      <w:r w:rsidRPr="00E57909">
        <w:rPr>
          <w:rFonts w:cstheme="minorHAnsi"/>
          <w:i/>
          <w:iCs/>
          <w:sz w:val="36"/>
          <w:szCs w:val="36"/>
          <w:shd w:val="clear" w:color="auto" w:fill="FFFFFF" w:themeFill="background1"/>
        </w:rPr>
        <w:t>génial</w:t>
      </w:r>
      <w:r>
        <w:rPr>
          <w:rFonts w:cstheme="minorHAnsi"/>
          <w:sz w:val="36"/>
          <w:szCs w:val="36"/>
          <w:shd w:val="clear" w:color="auto" w:fill="FFFFFF" w:themeFill="background1"/>
        </w:rPr>
        <w:t xml:space="preserve"> » inventeur le neurologue </w:t>
      </w:r>
      <w:r w:rsidRPr="00F4522B">
        <w:rPr>
          <w:rFonts w:cstheme="minorHAnsi"/>
          <w:sz w:val="36"/>
          <w:szCs w:val="36"/>
          <w:u w:val="single"/>
          <w:shd w:val="clear" w:color="auto" w:fill="FFFFFF" w:themeFill="background1"/>
        </w:rPr>
        <w:t>Egas Moniz</w:t>
      </w:r>
      <w:r>
        <w:rPr>
          <w:rFonts w:cstheme="minorHAnsi"/>
          <w:sz w:val="36"/>
          <w:szCs w:val="36"/>
          <w:shd w:val="clear" w:color="auto" w:fill="FFFFFF" w:themeFill="background1"/>
        </w:rPr>
        <w:t>*en 1949.</w:t>
      </w:r>
    </w:p>
    <w:p w14:paraId="18557298" w14:textId="2C5B6355" w:rsidR="00CE6910" w:rsidRDefault="00CE6910" w:rsidP="00A27BB5">
      <w:pPr>
        <w:rPr>
          <w:rFonts w:cstheme="minorHAnsi"/>
          <w:sz w:val="36"/>
          <w:szCs w:val="36"/>
          <w:shd w:val="clear" w:color="auto" w:fill="FFFFFF"/>
        </w:rPr>
      </w:pPr>
      <w:bookmarkStart w:id="432" w:name="_Hlk111470131"/>
      <w:r>
        <w:rPr>
          <w:rFonts w:cstheme="minorHAnsi"/>
          <w:b/>
          <w:bCs/>
          <w:sz w:val="36"/>
          <w:szCs w:val="36"/>
          <w:shd w:val="clear" w:color="auto" w:fill="FFFFFF" w:themeFill="background1"/>
        </w:rPr>
        <w:t>« Lévitation » </w:t>
      </w:r>
      <w:r w:rsidRPr="00842BCE">
        <w:rPr>
          <w:rFonts w:cstheme="minorHAnsi"/>
          <w:b/>
          <w:bCs/>
          <w:sz w:val="36"/>
          <w:szCs w:val="36"/>
          <w:shd w:val="clear" w:color="auto" w:fill="FFFFFF" w:themeFill="background1"/>
        </w:rPr>
        <w:t xml:space="preserve">: </w:t>
      </w:r>
      <w:r w:rsidR="00842BCE" w:rsidRPr="00842BCE">
        <w:rPr>
          <w:rFonts w:cstheme="minorHAnsi"/>
          <w:sz w:val="36"/>
          <w:szCs w:val="36"/>
          <w:shd w:val="clear" w:color="auto" w:fill="FFFFFF"/>
        </w:rPr>
        <w:t xml:space="preserve">La lévitation est le fait, pour un être ou un objet, de se déplacer ou de rester en suspension au-dessus du sol, sous l'effet d'une force qui compense la gravitation </w:t>
      </w:r>
      <w:r w:rsidR="00842BCE">
        <w:rPr>
          <w:rFonts w:cstheme="minorHAnsi"/>
          <w:sz w:val="36"/>
          <w:szCs w:val="36"/>
          <w:shd w:val="clear" w:color="auto" w:fill="FFFFFF"/>
        </w:rPr>
        <w:t>(</w:t>
      </w:r>
      <w:r w:rsidR="00842BCE" w:rsidRPr="004C66C7">
        <w:rPr>
          <w:rFonts w:cstheme="minorHAnsi"/>
          <w:sz w:val="36"/>
          <w:szCs w:val="36"/>
          <w:shd w:val="clear" w:color="auto" w:fill="FFFFFF"/>
        </w:rPr>
        <w:t>ou pour diverses raisons non scientifiques invoquées par les tenants d'une explication surnaturelle</w:t>
      </w:r>
      <w:r w:rsidR="00842BCE">
        <w:rPr>
          <w:rFonts w:cstheme="minorHAnsi"/>
          <w:sz w:val="36"/>
          <w:szCs w:val="36"/>
          <w:shd w:val="clear" w:color="auto" w:fill="FFFFFF"/>
        </w:rPr>
        <w:t>). En hypnose elle désigne l’élévation d’un membre (</w:t>
      </w:r>
      <w:r w:rsidR="00842BCE" w:rsidRPr="00842BCE">
        <w:rPr>
          <w:rFonts w:cstheme="minorHAnsi"/>
          <w:i/>
          <w:iCs/>
          <w:sz w:val="36"/>
          <w:szCs w:val="36"/>
          <w:shd w:val="clear" w:color="auto" w:fill="FFFFFF"/>
        </w:rPr>
        <w:t>le plus souvent le bras</w:t>
      </w:r>
      <w:r w:rsidR="00842BCE">
        <w:rPr>
          <w:rFonts w:cstheme="minorHAnsi"/>
          <w:sz w:val="36"/>
          <w:szCs w:val="36"/>
          <w:shd w:val="clear" w:color="auto" w:fill="FFFFFF"/>
        </w:rPr>
        <w:t xml:space="preserve">) </w:t>
      </w:r>
      <w:r w:rsidR="00842BCE" w:rsidRPr="00842BCE">
        <w:rPr>
          <w:rFonts w:cstheme="minorHAnsi"/>
          <w:sz w:val="36"/>
          <w:szCs w:val="36"/>
          <w:shd w:val="clear" w:color="auto" w:fill="FFFFFF"/>
        </w:rPr>
        <w:t>ou d’une partie de membre</w:t>
      </w:r>
      <w:r w:rsidR="00842BCE">
        <w:rPr>
          <w:rFonts w:cstheme="minorHAnsi"/>
          <w:sz w:val="36"/>
          <w:szCs w:val="36"/>
          <w:shd w:val="clear" w:color="auto" w:fill="FFFFFF"/>
        </w:rPr>
        <w:t xml:space="preserve"> </w:t>
      </w:r>
      <w:r w:rsidR="00F7361F">
        <w:rPr>
          <w:rFonts w:cstheme="minorHAnsi"/>
          <w:sz w:val="36"/>
          <w:szCs w:val="36"/>
          <w:shd w:val="clear" w:color="auto" w:fill="FFFFFF"/>
        </w:rPr>
        <w:t>(</w:t>
      </w:r>
      <w:r w:rsidR="00F7361F" w:rsidRPr="004C66C7">
        <w:rPr>
          <w:rFonts w:cstheme="minorHAnsi"/>
          <w:sz w:val="36"/>
          <w:szCs w:val="36"/>
          <w:shd w:val="clear" w:color="auto" w:fill="FFFFFF"/>
        </w:rPr>
        <w:t>un doigt par exemple</w:t>
      </w:r>
      <w:r w:rsidR="00F7361F">
        <w:rPr>
          <w:rFonts w:cstheme="minorHAnsi"/>
          <w:sz w:val="36"/>
          <w:szCs w:val="36"/>
          <w:shd w:val="clear" w:color="auto" w:fill="FFFFFF"/>
        </w:rPr>
        <w:t xml:space="preserve">) de façon inconsciente soit spontanément, soit en réponse à des suggestions sans aucune </w:t>
      </w:r>
      <w:r w:rsidR="00002811">
        <w:rPr>
          <w:rFonts w:cstheme="minorHAnsi"/>
          <w:sz w:val="36"/>
          <w:szCs w:val="36"/>
          <w:shd w:val="clear" w:color="auto" w:fill="FFFFFF"/>
        </w:rPr>
        <w:t xml:space="preserve">autre </w:t>
      </w:r>
      <w:r w:rsidR="00F7361F">
        <w:rPr>
          <w:rFonts w:cstheme="minorHAnsi"/>
          <w:sz w:val="36"/>
          <w:szCs w:val="36"/>
          <w:shd w:val="clear" w:color="auto" w:fill="FFFFFF"/>
        </w:rPr>
        <w:t>intervention extérieure (</w:t>
      </w:r>
      <w:r w:rsidR="00F7361F" w:rsidRPr="00F4522B">
        <w:rPr>
          <w:rFonts w:cstheme="minorHAnsi"/>
          <w:sz w:val="36"/>
          <w:szCs w:val="36"/>
          <w:shd w:val="clear" w:color="auto" w:fill="FFFFFF"/>
        </w:rPr>
        <w:t>à la différence de la</w:t>
      </w:r>
      <w:r w:rsidR="00F7361F" w:rsidRPr="00F7361F">
        <w:rPr>
          <w:rFonts w:cstheme="minorHAnsi"/>
          <w:i/>
          <w:iCs/>
          <w:sz w:val="36"/>
          <w:szCs w:val="36"/>
          <w:shd w:val="clear" w:color="auto" w:fill="FFFFFF"/>
        </w:rPr>
        <w:t xml:space="preserve"> </w:t>
      </w:r>
      <w:r w:rsidR="00F7361F" w:rsidRPr="00E57909">
        <w:rPr>
          <w:rFonts w:cstheme="minorHAnsi"/>
          <w:i/>
          <w:iCs/>
          <w:sz w:val="36"/>
          <w:szCs w:val="36"/>
          <w:shd w:val="clear" w:color="auto" w:fill="FFFFFF"/>
        </w:rPr>
        <w:t>catalepsie</w:t>
      </w:r>
      <w:r w:rsidR="00F7361F">
        <w:rPr>
          <w:rFonts w:cstheme="minorHAnsi"/>
          <w:sz w:val="36"/>
          <w:szCs w:val="36"/>
          <w:shd w:val="clear" w:color="auto" w:fill="FFFFFF"/>
        </w:rPr>
        <w:t>*). C’est un </w:t>
      </w:r>
      <w:r w:rsidR="00F7361F" w:rsidRPr="00E57909">
        <w:rPr>
          <w:rFonts w:cstheme="minorHAnsi"/>
          <w:i/>
          <w:iCs/>
          <w:sz w:val="36"/>
          <w:szCs w:val="36"/>
          <w:shd w:val="clear" w:color="auto" w:fill="FFFFFF"/>
        </w:rPr>
        <w:t>phénomène idéomoteur</w:t>
      </w:r>
      <w:r w:rsidR="00F7361F">
        <w:rPr>
          <w:rFonts w:cstheme="minorHAnsi"/>
          <w:sz w:val="36"/>
          <w:szCs w:val="36"/>
          <w:shd w:val="clear" w:color="auto" w:fill="FFFFFF"/>
        </w:rPr>
        <w:t xml:space="preserve">* qui approfondit et stabilise la transe. </w:t>
      </w:r>
      <w:bookmarkEnd w:id="432"/>
      <w:r w:rsidR="00F7361F" w:rsidRPr="00F7361F">
        <w:rPr>
          <w:rFonts w:cstheme="minorHAnsi"/>
          <w:b/>
          <w:bCs/>
          <w:sz w:val="36"/>
          <w:szCs w:val="36"/>
          <w:shd w:val="clear" w:color="auto" w:fill="FFFFFF"/>
        </w:rPr>
        <w:t>IH 08 2022</w:t>
      </w:r>
      <w:r w:rsidR="00F7361F">
        <w:rPr>
          <w:rFonts w:cstheme="minorHAnsi"/>
          <w:sz w:val="36"/>
          <w:szCs w:val="36"/>
          <w:shd w:val="clear" w:color="auto" w:fill="FFFFFF"/>
        </w:rPr>
        <w:t>.</w:t>
      </w:r>
    </w:p>
    <w:p w14:paraId="0BEA4344" w14:textId="0ED53F9A" w:rsidR="003155E4" w:rsidRPr="00586785" w:rsidRDefault="00586785" w:rsidP="0059383D">
      <w:pPr>
        <w:shd w:val="clear" w:color="auto" w:fill="FFFFFF" w:themeFill="background1"/>
        <w:rPr>
          <w:rFonts w:cstheme="minorHAnsi"/>
          <w:sz w:val="36"/>
          <w:szCs w:val="36"/>
          <w:shd w:val="clear" w:color="auto" w:fill="FFFFFF"/>
        </w:rPr>
      </w:pPr>
      <w:bookmarkStart w:id="433" w:name="_Hlk115026078"/>
      <w:r>
        <w:rPr>
          <w:rFonts w:cstheme="minorHAnsi"/>
          <w:b/>
          <w:bCs/>
          <w:sz w:val="36"/>
          <w:szCs w:val="36"/>
          <w:shd w:val="clear" w:color="auto" w:fill="FFFFFF"/>
        </w:rPr>
        <w:t>« </w:t>
      </w:r>
      <w:r w:rsidRPr="003155E4">
        <w:rPr>
          <w:rFonts w:cstheme="minorHAnsi"/>
          <w:b/>
          <w:bCs/>
          <w:sz w:val="36"/>
          <w:szCs w:val="36"/>
          <w:shd w:val="clear" w:color="auto" w:fill="FFFFFF"/>
        </w:rPr>
        <w:t>LGBTQIA+</w:t>
      </w:r>
      <w:r>
        <w:rPr>
          <w:rFonts w:cstheme="minorHAnsi"/>
          <w:b/>
          <w:bCs/>
          <w:sz w:val="36"/>
          <w:szCs w:val="36"/>
          <w:shd w:val="clear" w:color="auto" w:fill="FFFFFF"/>
        </w:rPr>
        <w:t> » </w:t>
      </w:r>
      <w:r w:rsidRPr="003155E4">
        <w:rPr>
          <w:rFonts w:cstheme="minorHAnsi"/>
          <w:b/>
          <w:bCs/>
          <w:sz w:val="36"/>
          <w:szCs w:val="36"/>
          <w:shd w:val="clear" w:color="auto" w:fill="FFFFFF"/>
        </w:rPr>
        <w:t xml:space="preserve">: </w:t>
      </w:r>
      <w:r>
        <w:rPr>
          <w:rFonts w:ascii="Arial" w:hAnsi="Arial" w:cs="Arial"/>
          <w:color w:val="4D5156"/>
          <w:sz w:val="21"/>
          <w:szCs w:val="21"/>
          <w:shd w:val="clear" w:color="auto" w:fill="FFFFFF"/>
        </w:rPr>
        <w:t> </w:t>
      </w:r>
      <w:r>
        <w:rPr>
          <w:rFonts w:cstheme="minorHAnsi"/>
          <w:sz w:val="36"/>
          <w:szCs w:val="36"/>
          <w:shd w:val="clear" w:color="auto" w:fill="FFFFFF"/>
        </w:rPr>
        <w:t>S</w:t>
      </w:r>
      <w:r w:rsidRPr="0059383D">
        <w:rPr>
          <w:rFonts w:cstheme="minorHAnsi"/>
          <w:sz w:val="36"/>
          <w:szCs w:val="36"/>
          <w:shd w:val="clear" w:color="auto" w:fill="FFFFFF"/>
        </w:rPr>
        <w:t xml:space="preserve">igle utilisé pour qualifier les personnes </w:t>
      </w:r>
      <w:r w:rsidRPr="00526B76">
        <w:rPr>
          <w:rFonts w:cstheme="minorHAnsi"/>
          <w:b/>
          <w:bCs/>
          <w:sz w:val="36"/>
          <w:szCs w:val="36"/>
          <w:shd w:val="clear" w:color="auto" w:fill="FFFFFF"/>
        </w:rPr>
        <w:t>l</w:t>
      </w:r>
      <w:r w:rsidRPr="0059383D">
        <w:rPr>
          <w:rFonts w:cstheme="minorHAnsi"/>
          <w:sz w:val="36"/>
          <w:szCs w:val="36"/>
          <w:shd w:val="clear" w:color="auto" w:fill="FFFFFF"/>
        </w:rPr>
        <w:t xml:space="preserve">esbiennes, </w:t>
      </w:r>
      <w:r w:rsidRPr="00526B76">
        <w:rPr>
          <w:rFonts w:cstheme="minorHAnsi"/>
          <w:b/>
          <w:bCs/>
          <w:sz w:val="36"/>
          <w:szCs w:val="36"/>
          <w:shd w:val="clear" w:color="auto" w:fill="FFFFFF"/>
        </w:rPr>
        <w:t>g</w:t>
      </w:r>
      <w:r w:rsidRPr="0059383D">
        <w:rPr>
          <w:rFonts w:cstheme="minorHAnsi"/>
          <w:sz w:val="36"/>
          <w:szCs w:val="36"/>
          <w:shd w:val="clear" w:color="auto" w:fill="FFFFFF"/>
        </w:rPr>
        <w:t xml:space="preserve">ays, </w:t>
      </w:r>
      <w:r w:rsidRPr="00526B76">
        <w:rPr>
          <w:rFonts w:cstheme="minorHAnsi"/>
          <w:b/>
          <w:bCs/>
          <w:sz w:val="36"/>
          <w:szCs w:val="36"/>
          <w:shd w:val="clear" w:color="auto" w:fill="FFFFFF"/>
        </w:rPr>
        <w:t>b</w:t>
      </w:r>
      <w:r w:rsidRPr="0059383D">
        <w:rPr>
          <w:rFonts w:cstheme="minorHAnsi"/>
          <w:sz w:val="36"/>
          <w:szCs w:val="36"/>
          <w:shd w:val="clear" w:color="auto" w:fill="FFFFFF"/>
        </w:rPr>
        <w:t xml:space="preserve">isexuelles, </w:t>
      </w:r>
      <w:r w:rsidRPr="00526B76">
        <w:rPr>
          <w:rFonts w:cstheme="minorHAnsi"/>
          <w:b/>
          <w:bCs/>
          <w:sz w:val="36"/>
          <w:szCs w:val="36"/>
          <w:shd w:val="clear" w:color="auto" w:fill="FFFFFF"/>
        </w:rPr>
        <w:t>t</w:t>
      </w:r>
      <w:r w:rsidRPr="0059383D">
        <w:rPr>
          <w:rFonts w:cstheme="minorHAnsi"/>
          <w:sz w:val="36"/>
          <w:szCs w:val="36"/>
          <w:shd w:val="clear" w:color="auto" w:fill="FFFFFF"/>
        </w:rPr>
        <w:t xml:space="preserve">rans, </w:t>
      </w:r>
      <w:r w:rsidRPr="00526B76">
        <w:rPr>
          <w:rFonts w:cstheme="minorHAnsi"/>
          <w:b/>
          <w:bCs/>
          <w:sz w:val="36"/>
          <w:szCs w:val="36"/>
          <w:shd w:val="clear" w:color="auto" w:fill="FFFFFF"/>
        </w:rPr>
        <w:t>q</w:t>
      </w:r>
      <w:r w:rsidRPr="0059383D">
        <w:rPr>
          <w:rFonts w:cstheme="minorHAnsi"/>
          <w:sz w:val="36"/>
          <w:szCs w:val="36"/>
          <w:shd w:val="clear" w:color="auto" w:fill="FFFFFF"/>
        </w:rPr>
        <w:t xml:space="preserve">ueers, </w:t>
      </w:r>
      <w:r w:rsidRPr="00526B76">
        <w:rPr>
          <w:rFonts w:cstheme="minorHAnsi"/>
          <w:b/>
          <w:bCs/>
          <w:sz w:val="36"/>
          <w:szCs w:val="36"/>
          <w:shd w:val="clear" w:color="auto" w:fill="FFFFFF"/>
        </w:rPr>
        <w:t>i</w:t>
      </w:r>
      <w:r w:rsidRPr="0059383D">
        <w:rPr>
          <w:rFonts w:cstheme="minorHAnsi"/>
          <w:sz w:val="36"/>
          <w:szCs w:val="36"/>
          <w:shd w:val="clear" w:color="auto" w:fill="FFFFFF"/>
        </w:rPr>
        <w:t xml:space="preserve">ntersexes et </w:t>
      </w:r>
      <w:r w:rsidRPr="00526B76">
        <w:rPr>
          <w:rFonts w:cstheme="minorHAnsi"/>
          <w:b/>
          <w:bCs/>
          <w:sz w:val="36"/>
          <w:szCs w:val="36"/>
          <w:shd w:val="clear" w:color="auto" w:fill="FFFFFF"/>
        </w:rPr>
        <w:t>a</w:t>
      </w:r>
      <w:r w:rsidRPr="0059383D">
        <w:rPr>
          <w:rFonts w:cstheme="minorHAnsi"/>
          <w:sz w:val="36"/>
          <w:szCs w:val="36"/>
          <w:shd w:val="clear" w:color="auto" w:fill="FFFFFF"/>
        </w:rPr>
        <w:t xml:space="preserve">sexuelles, c'est-à-dire pour désigner des personnes non hétérosexuelles, non </w:t>
      </w:r>
      <w:r w:rsidRPr="00E57909">
        <w:rPr>
          <w:rFonts w:cstheme="minorHAnsi"/>
          <w:i/>
          <w:iCs/>
          <w:sz w:val="36"/>
          <w:szCs w:val="36"/>
          <w:shd w:val="clear" w:color="auto" w:fill="FFFFFF"/>
        </w:rPr>
        <w:t>cisgenres</w:t>
      </w:r>
      <w:r>
        <w:rPr>
          <w:rFonts w:cstheme="minorHAnsi"/>
          <w:sz w:val="36"/>
          <w:szCs w:val="36"/>
          <w:shd w:val="clear" w:color="auto" w:fill="FFFFFF"/>
        </w:rPr>
        <w:t>*</w:t>
      </w:r>
      <w:r w:rsidRPr="0059383D">
        <w:rPr>
          <w:rFonts w:cstheme="minorHAnsi"/>
          <w:sz w:val="36"/>
          <w:szCs w:val="36"/>
          <w:shd w:val="clear" w:color="auto" w:fill="FFFFFF"/>
        </w:rPr>
        <w:t xml:space="preserve"> ou non </w:t>
      </w:r>
      <w:r w:rsidRPr="00E57909">
        <w:rPr>
          <w:rFonts w:cstheme="minorHAnsi"/>
          <w:i/>
          <w:iCs/>
          <w:sz w:val="36"/>
          <w:szCs w:val="36"/>
          <w:shd w:val="clear" w:color="auto" w:fill="FFFFFF"/>
        </w:rPr>
        <w:t>dyadiques</w:t>
      </w:r>
      <w:r>
        <w:rPr>
          <w:rFonts w:cstheme="minorHAnsi"/>
          <w:sz w:val="36"/>
          <w:szCs w:val="36"/>
          <w:shd w:val="clear" w:color="auto" w:fill="FFFFFF"/>
        </w:rPr>
        <w:t>*</w:t>
      </w:r>
      <w:r w:rsidRPr="0059383D">
        <w:rPr>
          <w:rFonts w:cstheme="minorHAnsi"/>
          <w:sz w:val="36"/>
          <w:szCs w:val="36"/>
          <w:shd w:val="clear" w:color="auto" w:fill="FFFFFF"/>
        </w:rPr>
        <w:t>. </w:t>
      </w:r>
      <w:r w:rsidR="0059383D" w:rsidRPr="0059383D">
        <w:rPr>
          <w:rFonts w:cstheme="minorHAnsi"/>
          <w:b/>
          <w:bCs/>
          <w:sz w:val="36"/>
          <w:szCs w:val="36"/>
          <w:shd w:val="clear" w:color="auto" w:fill="FFFFFF"/>
        </w:rPr>
        <w:t>IH 10 2022</w:t>
      </w:r>
    </w:p>
    <w:bookmarkEnd w:id="433"/>
    <w:p w14:paraId="1E5810C0" w14:textId="5200DC30" w:rsidR="003155E4" w:rsidRPr="003155E4" w:rsidRDefault="003155E4" w:rsidP="003155E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Lieu de sécurité » ou « Lieu sécure » ou « Safe place » </w:t>
      </w:r>
      <w:r w:rsidRPr="004616EC">
        <w:rPr>
          <w:rFonts w:cstheme="minorHAnsi"/>
          <w:sz w:val="36"/>
          <w:szCs w:val="36"/>
          <w:shd w:val="clear" w:color="auto" w:fill="FFFFFF"/>
        </w:rPr>
        <w:t>: Classiquement en hypnose c’est un endroit (</w:t>
      </w:r>
      <w:r w:rsidRPr="004616EC">
        <w:rPr>
          <w:rFonts w:cstheme="minorHAnsi"/>
          <w:i/>
          <w:iCs/>
          <w:sz w:val="36"/>
          <w:szCs w:val="36"/>
          <w:shd w:val="clear" w:color="auto" w:fill="FFFFFF"/>
        </w:rPr>
        <w:t>psychique</w:t>
      </w:r>
      <w:r w:rsidRPr="004616EC">
        <w:rPr>
          <w:rFonts w:cstheme="minorHAnsi"/>
          <w:sz w:val="36"/>
          <w:szCs w:val="36"/>
          <w:shd w:val="clear" w:color="auto" w:fill="FFFFFF"/>
        </w:rPr>
        <w:t>) dans lequel le patient se sent en sécurité</w:t>
      </w:r>
      <w:r>
        <w:rPr>
          <w:rFonts w:cstheme="minorHAnsi"/>
          <w:sz w:val="36"/>
          <w:szCs w:val="36"/>
          <w:shd w:val="clear" w:color="auto" w:fill="FFFFFF"/>
        </w:rPr>
        <w:t xml:space="preserve"> (</w:t>
      </w:r>
      <w:r w:rsidRPr="000F1E36">
        <w:rPr>
          <w:rFonts w:cstheme="minorHAnsi"/>
          <w:sz w:val="36"/>
          <w:szCs w:val="36"/>
          <w:shd w:val="clear" w:color="auto" w:fill="FFFFFF"/>
        </w:rPr>
        <w:t>mais pas forcément confortable</w:t>
      </w:r>
      <w:r>
        <w:rPr>
          <w:rFonts w:cstheme="minorHAnsi"/>
          <w:sz w:val="36"/>
          <w:szCs w:val="36"/>
          <w:shd w:val="clear" w:color="auto" w:fill="FFFFFF"/>
        </w:rPr>
        <w:t>)</w:t>
      </w:r>
      <w:r>
        <w:rPr>
          <w:rFonts w:cstheme="minorHAnsi"/>
          <w:b/>
          <w:bCs/>
          <w:sz w:val="36"/>
          <w:szCs w:val="36"/>
          <w:shd w:val="clear" w:color="auto" w:fill="FFFFFF"/>
        </w:rPr>
        <w:t xml:space="preserve">. </w:t>
      </w:r>
      <w:r w:rsidRPr="004616EC">
        <w:rPr>
          <w:rFonts w:cstheme="minorHAnsi"/>
          <w:sz w:val="36"/>
          <w:szCs w:val="36"/>
          <w:shd w:val="clear" w:color="auto" w:fill="FFFFFF"/>
        </w:rPr>
        <w:t>Depuis quelque temps</w:t>
      </w:r>
      <w:r>
        <w:rPr>
          <w:rFonts w:cstheme="minorHAnsi"/>
          <w:b/>
          <w:bCs/>
          <w:sz w:val="36"/>
          <w:szCs w:val="36"/>
          <w:shd w:val="clear" w:color="auto" w:fill="FFFFFF"/>
        </w:rPr>
        <w:t xml:space="preserve"> </w:t>
      </w:r>
      <w:r>
        <w:rPr>
          <w:rFonts w:cstheme="minorHAnsi"/>
          <w:sz w:val="36"/>
          <w:szCs w:val="36"/>
          <w:shd w:val="clear" w:color="auto" w:fill="FFFFFF"/>
        </w:rPr>
        <w:t>l</w:t>
      </w:r>
      <w:r w:rsidRPr="004616EC">
        <w:rPr>
          <w:rFonts w:cstheme="minorHAnsi"/>
          <w:sz w:val="36"/>
          <w:szCs w:val="36"/>
          <w:shd w:val="clear" w:color="auto" w:fill="FFFFFF"/>
        </w:rPr>
        <w:t>e terme</w:t>
      </w:r>
      <w:r>
        <w:rPr>
          <w:rFonts w:cstheme="minorHAnsi"/>
          <w:sz w:val="36"/>
          <w:szCs w:val="36"/>
          <w:shd w:val="clear" w:color="auto" w:fill="FFFFFF"/>
        </w:rPr>
        <w:t xml:space="preserve"> </w:t>
      </w:r>
      <w:proofErr w:type="spellStart"/>
      <w:r w:rsidRPr="00E57909">
        <w:rPr>
          <w:rFonts w:cstheme="minorHAnsi"/>
          <w:i/>
          <w:iCs/>
          <w:sz w:val="36"/>
          <w:szCs w:val="36"/>
          <w:shd w:val="clear" w:color="auto" w:fill="FFFFFF"/>
        </w:rPr>
        <w:t>safe</w:t>
      </w:r>
      <w:proofErr w:type="spellEnd"/>
      <w:r w:rsidRPr="00E57909">
        <w:rPr>
          <w:rFonts w:cstheme="minorHAnsi"/>
          <w:i/>
          <w:iCs/>
          <w:sz w:val="36"/>
          <w:szCs w:val="36"/>
          <w:shd w:val="clear" w:color="auto" w:fill="FFFFFF"/>
        </w:rPr>
        <w:t xml:space="preserve"> place</w:t>
      </w:r>
      <w:r>
        <w:rPr>
          <w:rFonts w:cstheme="minorHAnsi"/>
          <w:sz w:val="36"/>
          <w:szCs w:val="36"/>
          <w:shd w:val="clear" w:color="auto" w:fill="FFFFFF"/>
        </w:rPr>
        <w:t xml:space="preserve">* est utilisé par la communauté </w:t>
      </w:r>
      <w:r w:rsidRPr="000F1E36">
        <w:rPr>
          <w:rFonts w:cstheme="minorHAnsi"/>
          <w:i/>
          <w:iCs/>
          <w:sz w:val="36"/>
          <w:szCs w:val="36"/>
          <w:shd w:val="clear" w:color="auto" w:fill="FFFFFF"/>
        </w:rPr>
        <w:t>LGBTQIA+*</w:t>
      </w:r>
      <w:r>
        <w:rPr>
          <w:rFonts w:cstheme="minorHAnsi"/>
          <w:sz w:val="36"/>
          <w:szCs w:val="36"/>
          <w:shd w:val="clear" w:color="auto" w:fill="FFFFFF"/>
        </w:rPr>
        <w:t xml:space="preserve"> pour </w:t>
      </w:r>
      <w:r w:rsidRPr="004616EC">
        <w:rPr>
          <w:rFonts w:cstheme="minorHAnsi"/>
          <w:sz w:val="36"/>
          <w:szCs w:val="36"/>
          <w:shd w:val="clear" w:color="auto" w:fill="FFFFFF"/>
        </w:rPr>
        <w:t>désigner un endroit permettant aux personnes habituellement marginalisées, à cause d'une ou plusieurs appartenances à certains groupes sociaux, de se réunir afin de communiquer autour de leurs expériences de marginalisation.</w:t>
      </w:r>
      <w:r>
        <w:rPr>
          <w:rFonts w:cstheme="minorHAnsi"/>
          <w:sz w:val="36"/>
          <w:szCs w:val="36"/>
          <w:shd w:val="clear" w:color="auto" w:fill="FFFFFF"/>
        </w:rPr>
        <w:t xml:space="preserve"> Pour ma part j’utilise « </w:t>
      </w:r>
      <w:r w:rsidRPr="00E57909">
        <w:rPr>
          <w:rFonts w:cstheme="minorHAnsi"/>
          <w:i/>
          <w:iCs/>
          <w:sz w:val="36"/>
          <w:szCs w:val="36"/>
          <w:shd w:val="clear" w:color="auto" w:fill="FFFFFF"/>
        </w:rPr>
        <w:t>Havre de paix*</w:t>
      </w:r>
      <w:r>
        <w:rPr>
          <w:rFonts w:cstheme="minorHAnsi"/>
          <w:sz w:val="36"/>
          <w:szCs w:val="36"/>
          <w:shd w:val="clear" w:color="auto" w:fill="FFFFFF"/>
        </w:rPr>
        <w:t xml:space="preserve"> ». </w:t>
      </w:r>
      <w:r w:rsidRPr="00B71377">
        <w:rPr>
          <w:rFonts w:cstheme="minorHAnsi"/>
          <w:b/>
          <w:bCs/>
          <w:sz w:val="36"/>
          <w:szCs w:val="36"/>
          <w:shd w:val="clear" w:color="auto" w:fill="FFFFFF"/>
        </w:rPr>
        <w:t>IH 10 2022.</w:t>
      </w:r>
    </w:p>
    <w:p w14:paraId="51B136AD" w14:textId="202A0517" w:rsidR="00B71377" w:rsidRDefault="00B71377" w:rsidP="003155E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 Lieu sécure » ou</w:t>
      </w:r>
      <w:r w:rsidR="003155E4">
        <w:rPr>
          <w:rFonts w:cstheme="minorHAnsi"/>
          <w:b/>
          <w:bCs/>
          <w:sz w:val="36"/>
          <w:szCs w:val="36"/>
          <w:shd w:val="clear" w:color="auto" w:fill="FFFFFF"/>
        </w:rPr>
        <w:t> « </w:t>
      </w:r>
      <w:r>
        <w:rPr>
          <w:rFonts w:cstheme="minorHAnsi"/>
          <w:b/>
          <w:bCs/>
          <w:sz w:val="36"/>
          <w:szCs w:val="36"/>
          <w:shd w:val="clear" w:color="auto" w:fill="FFFFFF"/>
        </w:rPr>
        <w:t>Safe place » ou « Lieu de sécurité » </w:t>
      </w:r>
      <w:r w:rsidRPr="004616EC">
        <w:rPr>
          <w:rFonts w:cstheme="minorHAnsi"/>
          <w:sz w:val="36"/>
          <w:szCs w:val="36"/>
          <w:shd w:val="clear" w:color="auto" w:fill="FFFFFF"/>
        </w:rPr>
        <w:t>: Classiquement en hypnose c’est un endroit (</w:t>
      </w:r>
      <w:r w:rsidRPr="000F1E36">
        <w:rPr>
          <w:rFonts w:cstheme="minorHAnsi"/>
          <w:sz w:val="36"/>
          <w:szCs w:val="36"/>
          <w:shd w:val="clear" w:color="auto" w:fill="FFFFFF"/>
        </w:rPr>
        <w:t>psychique)</w:t>
      </w:r>
      <w:r w:rsidRPr="004616EC">
        <w:rPr>
          <w:rFonts w:cstheme="minorHAnsi"/>
          <w:sz w:val="36"/>
          <w:szCs w:val="36"/>
          <w:shd w:val="clear" w:color="auto" w:fill="FFFFFF"/>
        </w:rPr>
        <w:t xml:space="preserve"> dans lequel le patient se sent en sécurité</w:t>
      </w:r>
      <w:r>
        <w:rPr>
          <w:rFonts w:cstheme="minorHAnsi"/>
          <w:sz w:val="36"/>
          <w:szCs w:val="36"/>
          <w:shd w:val="clear" w:color="auto" w:fill="FFFFFF"/>
        </w:rPr>
        <w:t xml:space="preserve"> (</w:t>
      </w:r>
      <w:r w:rsidRPr="000F1E36">
        <w:rPr>
          <w:rFonts w:cstheme="minorHAnsi"/>
          <w:sz w:val="36"/>
          <w:szCs w:val="36"/>
          <w:shd w:val="clear" w:color="auto" w:fill="FFFFFF"/>
        </w:rPr>
        <w:t>mais pas forcément confortable</w:t>
      </w:r>
      <w:r>
        <w:rPr>
          <w:rFonts w:cstheme="minorHAnsi"/>
          <w:sz w:val="36"/>
          <w:szCs w:val="36"/>
          <w:shd w:val="clear" w:color="auto" w:fill="FFFFFF"/>
        </w:rPr>
        <w:t>)</w:t>
      </w:r>
      <w:r>
        <w:rPr>
          <w:rFonts w:cstheme="minorHAnsi"/>
          <w:b/>
          <w:bCs/>
          <w:sz w:val="36"/>
          <w:szCs w:val="36"/>
          <w:shd w:val="clear" w:color="auto" w:fill="FFFFFF"/>
        </w:rPr>
        <w:t xml:space="preserve">. </w:t>
      </w:r>
      <w:r w:rsidRPr="004616EC">
        <w:rPr>
          <w:rFonts w:cstheme="minorHAnsi"/>
          <w:sz w:val="36"/>
          <w:szCs w:val="36"/>
          <w:shd w:val="clear" w:color="auto" w:fill="FFFFFF"/>
        </w:rPr>
        <w:t>Depuis quelque temps</w:t>
      </w:r>
      <w:r>
        <w:rPr>
          <w:rFonts w:cstheme="minorHAnsi"/>
          <w:b/>
          <w:bCs/>
          <w:sz w:val="36"/>
          <w:szCs w:val="36"/>
          <w:shd w:val="clear" w:color="auto" w:fill="FFFFFF"/>
        </w:rPr>
        <w:t xml:space="preserve"> </w:t>
      </w:r>
      <w:r>
        <w:rPr>
          <w:rFonts w:cstheme="minorHAnsi"/>
          <w:sz w:val="36"/>
          <w:szCs w:val="36"/>
          <w:shd w:val="clear" w:color="auto" w:fill="FFFFFF"/>
        </w:rPr>
        <w:t>l</w:t>
      </w:r>
      <w:r w:rsidRPr="004616EC">
        <w:rPr>
          <w:rFonts w:cstheme="minorHAnsi"/>
          <w:sz w:val="36"/>
          <w:szCs w:val="36"/>
          <w:shd w:val="clear" w:color="auto" w:fill="FFFFFF"/>
        </w:rPr>
        <w:t>e terme</w:t>
      </w:r>
      <w:r>
        <w:rPr>
          <w:rFonts w:cstheme="minorHAnsi"/>
          <w:sz w:val="36"/>
          <w:szCs w:val="36"/>
          <w:shd w:val="clear" w:color="auto" w:fill="FFFFFF"/>
        </w:rPr>
        <w:t xml:space="preserve"> « </w:t>
      </w:r>
      <w:proofErr w:type="spellStart"/>
      <w:r w:rsidRPr="00E57909">
        <w:rPr>
          <w:rFonts w:cstheme="minorHAnsi"/>
          <w:i/>
          <w:iCs/>
          <w:sz w:val="36"/>
          <w:szCs w:val="36"/>
          <w:shd w:val="clear" w:color="auto" w:fill="FFFFFF"/>
        </w:rPr>
        <w:t>safe</w:t>
      </w:r>
      <w:proofErr w:type="spellEnd"/>
      <w:r w:rsidRPr="00E57909">
        <w:rPr>
          <w:rFonts w:cstheme="minorHAnsi"/>
          <w:i/>
          <w:iCs/>
          <w:sz w:val="36"/>
          <w:szCs w:val="36"/>
          <w:shd w:val="clear" w:color="auto" w:fill="FFFFFF"/>
        </w:rPr>
        <w:t xml:space="preserve"> place</w:t>
      </w:r>
      <w:r w:rsidRPr="00E57909">
        <w:rPr>
          <w:rFonts w:cstheme="minorHAnsi"/>
          <w:sz w:val="36"/>
          <w:szCs w:val="36"/>
          <w:shd w:val="clear" w:color="auto" w:fill="FFFFFF"/>
        </w:rPr>
        <w:t>*</w:t>
      </w:r>
      <w:r>
        <w:rPr>
          <w:rFonts w:cstheme="minorHAnsi"/>
          <w:sz w:val="36"/>
          <w:szCs w:val="36"/>
          <w:shd w:val="clear" w:color="auto" w:fill="FFFFFF"/>
        </w:rPr>
        <w:t xml:space="preserve"> » est utilisé par la communauté </w:t>
      </w:r>
      <w:r w:rsidRPr="000F1E36">
        <w:rPr>
          <w:rFonts w:cstheme="minorHAnsi"/>
          <w:i/>
          <w:iCs/>
          <w:sz w:val="36"/>
          <w:szCs w:val="36"/>
          <w:shd w:val="clear" w:color="auto" w:fill="FFFFFF"/>
        </w:rPr>
        <w:t>LGBTQIA+*</w:t>
      </w:r>
      <w:r>
        <w:rPr>
          <w:rFonts w:cstheme="minorHAnsi"/>
          <w:sz w:val="36"/>
          <w:szCs w:val="36"/>
          <w:shd w:val="clear" w:color="auto" w:fill="FFFFFF"/>
        </w:rPr>
        <w:t xml:space="preserve"> pour </w:t>
      </w:r>
      <w:r w:rsidRPr="004616EC">
        <w:rPr>
          <w:rFonts w:cstheme="minorHAnsi"/>
          <w:sz w:val="36"/>
          <w:szCs w:val="36"/>
          <w:shd w:val="clear" w:color="auto" w:fill="FFFFFF"/>
        </w:rPr>
        <w:t>désigner un endroit permettant aux personnes habituellement marginalisées, à cause d'une ou plusieurs appartenances à certains groupes sociaux, de se réunir afin de communiquer autour de leurs expériences de marginalisation.</w:t>
      </w:r>
      <w:r>
        <w:rPr>
          <w:rFonts w:cstheme="minorHAnsi"/>
          <w:sz w:val="36"/>
          <w:szCs w:val="36"/>
          <w:shd w:val="clear" w:color="auto" w:fill="FFFFFF"/>
        </w:rPr>
        <w:t xml:space="preserve"> Pour ma part j’utilise </w:t>
      </w:r>
      <w:r w:rsidR="000F1E36">
        <w:rPr>
          <w:rFonts w:cstheme="minorHAnsi"/>
          <w:sz w:val="36"/>
          <w:szCs w:val="36"/>
          <w:shd w:val="clear" w:color="auto" w:fill="FFFFFF"/>
        </w:rPr>
        <w:t xml:space="preserve">le </w:t>
      </w:r>
      <w:r w:rsidRPr="00E57909">
        <w:rPr>
          <w:rFonts w:cstheme="minorHAnsi"/>
          <w:i/>
          <w:iCs/>
          <w:sz w:val="36"/>
          <w:szCs w:val="36"/>
          <w:shd w:val="clear" w:color="auto" w:fill="FFFFFF"/>
        </w:rPr>
        <w:t xml:space="preserve">Havre de </w:t>
      </w:r>
      <w:r w:rsidR="003155E4" w:rsidRPr="00E57909">
        <w:rPr>
          <w:rFonts w:cstheme="minorHAnsi"/>
          <w:i/>
          <w:iCs/>
          <w:sz w:val="36"/>
          <w:szCs w:val="36"/>
          <w:shd w:val="clear" w:color="auto" w:fill="FFFFFF"/>
        </w:rPr>
        <w:t>paix</w:t>
      </w:r>
      <w:proofErr w:type="gramStart"/>
      <w:r w:rsidRPr="00E57909">
        <w:rPr>
          <w:rFonts w:cstheme="minorHAnsi"/>
          <w:i/>
          <w:iCs/>
          <w:sz w:val="36"/>
          <w:szCs w:val="36"/>
          <w:shd w:val="clear" w:color="auto" w:fill="FFFFFF"/>
        </w:rPr>
        <w:t>*</w:t>
      </w:r>
      <w:r>
        <w:rPr>
          <w:rFonts w:cstheme="minorHAnsi"/>
          <w:sz w:val="36"/>
          <w:szCs w:val="36"/>
          <w:shd w:val="clear" w:color="auto" w:fill="FFFFFF"/>
        </w:rPr>
        <w:t> .</w:t>
      </w:r>
      <w:proofErr w:type="gramEnd"/>
      <w:r>
        <w:rPr>
          <w:rFonts w:cstheme="minorHAnsi"/>
          <w:sz w:val="36"/>
          <w:szCs w:val="36"/>
          <w:shd w:val="clear" w:color="auto" w:fill="FFFFFF"/>
        </w:rPr>
        <w:t xml:space="preserve"> </w:t>
      </w:r>
      <w:r w:rsidRPr="00B71377">
        <w:rPr>
          <w:rFonts w:cstheme="minorHAnsi"/>
          <w:b/>
          <w:bCs/>
          <w:sz w:val="36"/>
          <w:szCs w:val="36"/>
          <w:shd w:val="clear" w:color="auto" w:fill="FFFFFF"/>
        </w:rPr>
        <w:t>IH 10 2022.</w:t>
      </w:r>
    </w:p>
    <w:p w14:paraId="512B0EF8" w14:textId="111B3087" w:rsidR="00366ABB" w:rsidRPr="00366ABB" w:rsidRDefault="00366ABB" w:rsidP="003155E4">
      <w:pPr>
        <w:shd w:val="clear" w:color="auto" w:fill="FFFFFF" w:themeFill="background1"/>
        <w:rPr>
          <w:rFonts w:cstheme="minorHAnsi"/>
          <w:sz w:val="36"/>
          <w:szCs w:val="36"/>
          <w:shd w:val="clear" w:color="auto" w:fill="FFFFFF"/>
        </w:rPr>
      </w:pPr>
      <w:bookmarkStart w:id="434" w:name="_Hlk189574001"/>
      <w:r>
        <w:rPr>
          <w:rFonts w:cstheme="minorHAnsi"/>
          <w:b/>
          <w:bCs/>
          <w:sz w:val="36"/>
          <w:szCs w:val="36"/>
          <w:shd w:val="clear" w:color="auto" w:fill="FFFFFF"/>
        </w:rPr>
        <w:t xml:space="preserve">« Liking gap » ou « Ecart d’appréciation » : </w:t>
      </w:r>
      <w:r w:rsidRPr="00366ABB">
        <w:rPr>
          <w:rFonts w:cstheme="minorHAnsi"/>
          <w:color w:val="000000" w:themeColor="text1"/>
          <w:sz w:val="36"/>
          <w:szCs w:val="36"/>
          <w:shd w:val="clear" w:color="auto" w:fill="FFFFFF" w:themeFill="background1"/>
        </w:rPr>
        <w:t>Ecart entre l'image que l'on pense avoir renvoyée et celle reçue par notre interlocuteur</w:t>
      </w:r>
      <w:r>
        <w:rPr>
          <w:rFonts w:cstheme="minorHAnsi"/>
          <w:color w:val="000000" w:themeColor="text1"/>
          <w:sz w:val="36"/>
          <w:szCs w:val="36"/>
          <w:shd w:val="clear" w:color="auto" w:fill="FFFFFF" w:themeFill="background1"/>
        </w:rPr>
        <w:t xml:space="preserve">. </w:t>
      </w:r>
      <w:r w:rsidRPr="00366ABB">
        <w:rPr>
          <w:rFonts w:cstheme="minorHAnsi"/>
          <w:b/>
          <w:bCs/>
          <w:color w:val="000000" w:themeColor="text1"/>
          <w:sz w:val="36"/>
          <w:szCs w:val="36"/>
          <w:shd w:val="clear" w:color="auto" w:fill="FFFFFF" w:themeFill="background1"/>
        </w:rPr>
        <w:t>IH 02 2025.</w:t>
      </w:r>
    </w:p>
    <w:bookmarkEnd w:id="434"/>
    <w:p w14:paraId="09D9C5CB" w14:textId="01EF3C9D" w:rsidR="000144DA" w:rsidRPr="000144DA" w:rsidRDefault="000144DA" w:rsidP="000144DA">
      <w:pPr>
        <w:shd w:val="clear" w:color="auto" w:fill="FFFFFF" w:themeFill="background1"/>
        <w:rPr>
          <w:rFonts w:cstheme="minorHAnsi"/>
          <w:color w:val="000000" w:themeColor="text1"/>
          <w:sz w:val="36"/>
          <w:szCs w:val="36"/>
          <w:shd w:val="clear" w:color="auto" w:fill="FFFFFF"/>
        </w:rPr>
      </w:pPr>
      <w:r w:rsidRPr="001D2198">
        <w:rPr>
          <w:rFonts w:cstheme="minorHAnsi"/>
          <w:b/>
          <w:bCs/>
          <w:sz w:val="36"/>
          <w:szCs w:val="36"/>
          <w:shd w:val="clear" w:color="auto" w:fill="FFFFFF" w:themeFill="background1"/>
        </w:rPr>
        <w:t>« Liquide cérébrospinal » ou « LCR » ou « Liquide céphalo-rachidien »</w:t>
      </w:r>
      <w:r>
        <w:rPr>
          <w:rFonts w:cstheme="minorHAnsi"/>
          <w:sz w:val="36"/>
          <w:szCs w:val="36"/>
          <w:shd w:val="clear" w:color="auto" w:fill="FFFFFF" w:themeFill="background1"/>
        </w:rPr>
        <w:t xml:space="preserve"> : </w:t>
      </w:r>
      <w:r w:rsidRPr="000144DA">
        <w:rPr>
          <w:rFonts w:cstheme="minorHAnsi"/>
          <w:color w:val="000000" w:themeColor="text1"/>
          <w:sz w:val="36"/>
          <w:szCs w:val="36"/>
          <w:shd w:val="clear" w:color="auto" w:fill="FFFFFF" w:themeFill="background1"/>
        </w:rPr>
        <w:t>Liquide biologique dans lequel baignent le cerveau et la moelle épinière.</w:t>
      </w:r>
    </w:p>
    <w:p w14:paraId="3186578F" w14:textId="56CCDD0B" w:rsidR="000144DA" w:rsidRPr="000144DA" w:rsidRDefault="000144DA" w:rsidP="003155E4">
      <w:pPr>
        <w:shd w:val="clear" w:color="auto" w:fill="FFFFFF" w:themeFill="background1"/>
        <w:rPr>
          <w:rFonts w:cstheme="minorHAnsi"/>
          <w:color w:val="000000" w:themeColor="text1"/>
          <w:sz w:val="36"/>
          <w:szCs w:val="36"/>
          <w:shd w:val="clear" w:color="auto" w:fill="FFFFFF"/>
        </w:rPr>
      </w:pPr>
      <w:r w:rsidRPr="001D2198">
        <w:rPr>
          <w:rFonts w:cstheme="minorHAnsi"/>
          <w:b/>
          <w:bCs/>
          <w:sz w:val="36"/>
          <w:szCs w:val="36"/>
          <w:shd w:val="clear" w:color="auto" w:fill="FFFFFF" w:themeFill="background1"/>
        </w:rPr>
        <w:t>« Liquide céphalo-rachidien »</w:t>
      </w:r>
      <w:r>
        <w:rPr>
          <w:rFonts w:cstheme="minorHAnsi"/>
          <w:sz w:val="36"/>
          <w:szCs w:val="36"/>
          <w:shd w:val="clear" w:color="auto" w:fill="FFFFFF" w:themeFill="background1"/>
        </w:rPr>
        <w:t> </w:t>
      </w:r>
      <w:r w:rsidRPr="001D2198">
        <w:rPr>
          <w:rFonts w:cstheme="minorHAnsi"/>
          <w:b/>
          <w:bCs/>
          <w:sz w:val="36"/>
          <w:szCs w:val="36"/>
          <w:shd w:val="clear" w:color="auto" w:fill="FFFFFF" w:themeFill="background1"/>
        </w:rPr>
        <w:t>ou « LCR » ou « Liquide cérébrospinal »</w:t>
      </w:r>
      <w:r>
        <w:rPr>
          <w:rFonts w:cstheme="minorHAnsi"/>
          <w:sz w:val="36"/>
          <w:szCs w:val="36"/>
          <w:shd w:val="clear" w:color="auto" w:fill="FFFFFF" w:themeFill="background1"/>
        </w:rPr>
        <w:t xml:space="preserve"> : </w:t>
      </w:r>
      <w:r w:rsidRPr="000144DA">
        <w:rPr>
          <w:rFonts w:cstheme="minorHAnsi"/>
          <w:color w:val="000000" w:themeColor="text1"/>
          <w:sz w:val="36"/>
          <w:szCs w:val="36"/>
          <w:shd w:val="clear" w:color="auto" w:fill="FFFFFF" w:themeFill="background1"/>
        </w:rPr>
        <w:t>Liquide biologique dans lequel baignent le cerveau et la moelle épinière.</w:t>
      </w:r>
    </w:p>
    <w:p w14:paraId="2FD55EFF" w14:textId="5408DD8F" w:rsidR="00726C21" w:rsidRDefault="00726C21" w:rsidP="003155E4">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Lithothérapie » : </w:t>
      </w:r>
      <w:r w:rsidRPr="00726C21">
        <w:rPr>
          <w:rFonts w:cstheme="minorHAnsi"/>
          <w:sz w:val="36"/>
          <w:szCs w:val="36"/>
          <w:shd w:val="clear" w:color="auto" w:fill="FFFFFF"/>
        </w:rPr>
        <w:t>Pratique pseudoscientifique de médecine non conventionnelle basée sur la croyance en un pouvoir qu'auraient certains cristaux de bijouterie au contact ou à proximité de l'être humain.</w:t>
      </w:r>
      <w:r w:rsidR="002A6459">
        <w:rPr>
          <w:rFonts w:cstheme="minorHAnsi"/>
          <w:sz w:val="36"/>
          <w:szCs w:val="36"/>
          <w:shd w:val="clear" w:color="auto" w:fill="FFFFFF"/>
        </w:rPr>
        <w:t xml:space="preserve"> </w:t>
      </w:r>
      <w:r w:rsidR="002A6459" w:rsidRPr="002A6459">
        <w:rPr>
          <w:rFonts w:cstheme="minorHAnsi"/>
          <w:i/>
          <w:iCs/>
          <w:sz w:val="36"/>
          <w:szCs w:val="36"/>
          <w:shd w:val="clear" w:color="auto" w:fill="FFFFFF"/>
        </w:rPr>
        <w:t>Pseudo science</w:t>
      </w:r>
      <w:r w:rsidR="002A6459">
        <w:rPr>
          <w:rFonts w:cstheme="minorHAnsi"/>
          <w:sz w:val="36"/>
          <w:szCs w:val="36"/>
          <w:shd w:val="clear" w:color="auto" w:fill="FFFFFF"/>
        </w:rPr>
        <w:t>*.</w:t>
      </w:r>
    </w:p>
    <w:p w14:paraId="639404A9" w14:textId="57F429D1" w:rsidR="00775B38" w:rsidRDefault="00775B38" w:rsidP="003155E4">
      <w:pPr>
        <w:shd w:val="clear" w:color="auto" w:fill="FFFFFF" w:themeFill="background1"/>
        <w:rPr>
          <w:rFonts w:cstheme="minorHAnsi"/>
          <w:sz w:val="36"/>
          <w:szCs w:val="36"/>
          <w:shd w:val="clear" w:color="auto" w:fill="FFFFFF"/>
        </w:rPr>
      </w:pPr>
      <w:r w:rsidRPr="00775B38">
        <w:rPr>
          <w:rFonts w:cstheme="minorHAnsi"/>
          <w:b/>
          <w:bCs/>
          <w:sz w:val="36"/>
          <w:szCs w:val="36"/>
          <w:shd w:val="clear" w:color="auto" w:fill="FFFFFF"/>
        </w:rPr>
        <w:t>« LLM » ou « Large Language Model » ou « Modèle massif de langage »</w:t>
      </w:r>
      <w:r>
        <w:rPr>
          <w:rFonts w:cstheme="minorHAnsi"/>
          <w:sz w:val="36"/>
          <w:szCs w:val="36"/>
          <w:shd w:val="clear" w:color="auto" w:fill="FFFFFF"/>
        </w:rPr>
        <w:t xml:space="preserve"> : </w:t>
      </w:r>
      <w:r w:rsidRPr="00775B38">
        <w:rPr>
          <w:rFonts w:cstheme="minorHAnsi"/>
          <w:sz w:val="36"/>
          <w:szCs w:val="36"/>
          <w:shd w:val="clear" w:color="auto" w:fill="FFFFFF"/>
        </w:rPr>
        <w:t> </w:t>
      </w:r>
      <w:hyperlink r:id="rId220"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4C66C7">
        <w:rPr>
          <w:rFonts w:cstheme="minorHAnsi"/>
          <w:sz w:val="36"/>
          <w:szCs w:val="36"/>
          <w:shd w:val="clear" w:color="auto" w:fill="FFFFFF" w:themeFill="background1"/>
        </w:rPr>
        <w:t>généralement de l'ordre du milliard de </w:t>
      </w:r>
      <w:hyperlink r:id="rId221" w:anchor="Structure_du_r%C3%A9seau" w:history="1">
        <w:r w:rsidRPr="004C66C7">
          <w:rPr>
            <w:rStyle w:val="Lienhypertexte"/>
            <w:rFonts w:cstheme="minorHAnsi"/>
            <w:color w:val="auto"/>
            <w:sz w:val="36"/>
            <w:szCs w:val="36"/>
            <w:u w:val="none"/>
            <w:shd w:val="clear" w:color="auto" w:fill="FFFFFF" w:themeFill="background1"/>
          </w:rPr>
          <w:t>poids</w:t>
        </w:r>
      </w:hyperlink>
      <w:r w:rsidRPr="004C66C7">
        <w:rPr>
          <w:rFonts w:cstheme="minorHAnsi"/>
          <w:sz w:val="36"/>
          <w:szCs w:val="36"/>
          <w:shd w:val="clear" w:color="auto" w:fill="FFFFFF" w:themeFill="background1"/>
        </w:rPr>
        <w:t> ou plus).</w:t>
      </w:r>
      <w:r w:rsidR="00B60A07">
        <w:rPr>
          <w:rFonts w:cstheme="minorHAnsi"/>
          <w:sz w:val="36"/>
          <w:szCs w:val="36"/>
          <w:shd w:val="clear" w:color="auto" w:fill="FFFFFF" w:themeFill="background1"/>
        </w:rPr>
        <w:t xml:space="preserve"> Utilisé dans les </w:t>
      </w:r>
      <w:r w:rsidR="00B60A07" w:rsidRPr="00B60A07">
        <w:rPr>
          <w:rFonts w:cstheme="minorHAnsi"/>
          <w:i/>
          <w:iCs/>
          <w:sz w:val="36"/>
          <w:szCs w:val="36"/>
          <w:shd w:val="clear" w:color="auto" w:fill="FFFFFF" w:themeFill="background1"/>
        </w:rPr>
        <w:t>IA génératives</w:t>
      </w:r>
      <w:r w:rsidR="00B60A07">
        <w:rPr>
          <w:rFonts w:cstheme="minorHAnsi"/>
          <w:sz w:val="36"/>
          <w:szCs w:val="36"/>
          <w:shd w:val="clear" w:color="auto" w:fill="FFFFFF" w:themeFill="background1"/>
        </w:rPr>
        <w:t xml:space="preserve">* comme </w:t>
      </w:r>
      <w:r w:rsidR="00B60A07" w:rsidRPr="00E57909">
        <w:rPr>
          <w:rFonts w:cstheme="minorHAnsi"/>
          <w:i/>
          <w:iCs/>
          <w:sz w:val="36"/>
          <w:szCs w:val="36"/>
          <w:shd w:val="clear" w:color="auto" w:fill="FFFFFF" w:themeFill="background1"/>
        </w:rPr>
        <w:t>ChatGPT</w:t>
      </w:r>
      <w:r w:rsidR="00E57909">
        <w:rPr>
          <w:rFonts w:cstheme="minorHAnsi"/>
          <w:sz w:val="36"/>
          <w:szCs w:val="36"/>
          <w:shd w:val="clear" w:color="auto" w:fill="FFFFFF" w:themeFill="background1"/>
        </w:rPr>
        <w:t>*</w:t>
      </w:r>
      <w:r w:rsidR="00B60A07">
        <w:rPr>
          <w:rFonts w:cstheme="minorHAnsi"/>
          <w:sz w:val="36"/>
          <w:szCs w:val="36"/>
          <w:shd w:val="clear" w:color="auto" w:fill="FFFFFF" w:themeFill="background1"/>
        </w:rPr>
        <w:t>.</w:t>
      </w:r>
    </w:p>
    <w:p w14:paraId="48CA5A79" w14:textId="16AD3935" w:rsidR="0018254A" w:rsidRDefault="0018254A" w:rsidP="003155E4">
      <w:pPr>
        <w:shd w:val="clear" w:color="auto" w:fill="FFFFFF" w:themeFill="background1"/>
        <w:rPr>
          <w:rFonts w:cstheme="minorHAnsi"/>
          <w:sz w:val="36"/>
          <w:szCs w:val="36"/>
          <w:shd w:val="clear" w:color="auto" w:fill="FFFFFF" w:themeFill="background1"/>
        </w:rPr>
      </w:pPr>
      <w:r w:rsidRPr="0018254A">
        <w:rPr>
          <w:rFonts w:cstheme="minorHAnsi"/>
          <w:b/>
          <w:bCs/>
          <w:sz w:val="36"/>
          <w:szCs w:val="36"/>
          <w:shd w:val="clear" w:color="auto" w:fill="FFFFFF" w:themeFill="background1"/>
        </w:rPr>
        <w:t>« Lobe pariétal »</w:t>
      </w:r>
      <w:r>
        <w:rPr>
          <w:rFonts w:cstheme="minorHAnsi"/>
          <w:sz w:val="36"/>
          <w:szCs w:val="36"/>
          <w:shd w:val="clear" w:color="auto" w:fill="FFFFFF" w:themeFill="background1"/>
        </w:rPr>
        <w:t xml:space="preserve"> ou « </w:t>
      </w:r>
      <w:r w:rsidRPr="0018254A">
        <w:rPr>
          <w:rFonts w:cstheme="minorHAnsi"/>
          <w:b/>
          <w:bCs/>
          <w:sz w:val="36"/>
          <w:szCs w:val="36"/>
          <w:shd w:val="clear" w:color="auto" w:fill="FFFFFF" w:themeFill="background1"/>
        </w:rPr>
        <w:t>Cortex pariétal</w:t>
      </w:r>
      <w:r>
        <w:rPr>
          <w:rFonts w:cstheme="minorHAnsi"/>
          <w:sz w:val="36"/>
          <w:szCs w:val="36"/>
          <w:shd w:val="clear" w:color="auto" w:fill="FFFFFF" w:themeFill="background1"/>
        </w:rPr>
        <w:t> </w:t>
      </w:r>
      <w:r w:rsidRPr="0018254A">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Partie du cortex cérébral située en arrière du lobe </w:t>
      </w:r>
      <w:proofErr w:type="gramStart"/>
      <w:r>
        <w:rPr>
          <w:rFonts w:cstheme="minorHAnsi"/>
          <w:sz w:val="36"/>
          <w:szCs w:val="36"/>
          <w:shd w:val="clear" w:color="auto" w:fill="FFFFFF" w:themeFill="background1"/>
        </w:rPr>
        <w:t>frontal,  au</w:t>
      </w:r>
      <w:proofErr w:type="gramEnd"/>
      <w:r>
        <w:rPr>
          <w:rFonts w:cstheme="minorHAnsi"/>
          <w:sz w:val="36"/>
          <w:szCs w:val="36"/>
          <w:shd w:val="clear" w:color="auto" w:fill="FFFFFF" w:themeFill="background1"/>
        </w:rPr>
        <w:t xml:space="preserve">-dessus des lobes temporal et occipital. C’est le cortex sensitif. </w:t>
      </w:r>
    </w:p>
    <w:p w14:paraId="164A0748" w14:textId="4C8C26F6" w:rsidR="00E57909" w:rsidRDefault="00E57909" w:rsidP="003155E4">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E57909">
        <w:rPr>
          <w:rFonts w:cstheme="minorHAnsi"/>
          <w:b/>
          <w:bCs/>
          <w:sz w:val="36"/>
          <w:szCs w:val="36"/>
          <w:shd w:val="clear" w:color="auto" w:fill="FFFFFF" w:themeFill="background1"/>
        </w:rPr>
        <w:t>Lobotomie</w:t>
      </w:r>
      <w:r>
        <w:rPr>
          <w:rFonts w:cstheme="minorHAnsi"/>
          <w:sz w:val="36"/>
          <w:szCs w:val="36"/>
          <w:shd w:val="clear" w:color="auto" w:fill="FFFFFF" w:themeFill="background1"/>
        </w:rPr>
        <w:t> » : Technique de neurochirurgie</w:t>
      </w:r>
      <w:r w:rsidRPr="00E57909">
        <w:rPr>
          <w:rFonts w:cstheme="minorHAnsi"/>
          <w:sz w:val="36"/>
          <w:szCs w:val="36"/>
          <w:shd w:val="clear" w:color="auto" w:fill="FFFFFF" w:themeFill="background1"/>
        </w:rPr>
        <w:t xml:space="preserve"> qui consistait à sectionner ou à altérer la substance blanche d’un lobe cérébral</w:t>
      </w:r>
      <w:r>
        <w:rPr>
          <w:rFonts w:cstheme="minorHAnsi"/>
          <w:sz w:val="36"/>
          <w:szCs w:val="36"/>
          <w:shd w:val="clear" w:color="auto" w:fill="FFFFFF" w:themeFill="background1"/>
        </w:rPr>
        <w:t xml:space="preserve"> dans le but de traiter diverses maladies mentales, la </w:t>
      </w:r>
      <w:r w:rsidRPr="00E57909">
        <w:rPr>
          <w:rFonts w:cstheme="minorHAnsi"/>
          <w:i/>
          <w:iCs/>
          <w:sz w:val="36"/>
          <w:szCs w:val="36"/>
          <w:shd w:val="clear" w:color="auto" w:fill="FFFFFF" w:themeFill="background1"/>
        </w:rPr>
        <w:t>schizophrénie</w:t>
      </w:r>
      <w:r>
        <w:rPr>
          <w:rFonts w:cstheme="minorHAnsi"/>
          <w:sz w:val="36"/>
          <w:szCs w:val="36"/>
          <w:shd w:val="clear" w:color="auto" w:fill="FFFFFF" w:themeFill="background1"/>
        </w:rPr>
        <w:t xml:space="preserve">*, l’épilepsie, l’homosexualité, etc. En 1949 sa forme simplifiée la </w:t>
      </w:r>
      <w:r w:rsidRPr="00E57909">
        <w:rPr>
          <w:rFonts w:cstheme="minorHAnsi"/>
          <w:i/>
          <w:iCs/>
          <w:sz w:val="36"/>
          <w:szCs w:val="36"/>
          <w:shd w:val="clear" w:color="auto" w:fill="FFFFFF" w:themeFill="background1"/>
        </w:rPr>
        <w:t>leucotomie</w:t>
      </w:r>
      <w:r>
        <w:rPr>
          <w:rFonts w:cstheme="minorHAnsi"/>
          <w:sz w:val="36"/>
          <w:szCs w:val="36"/>
          <w:shd w:val="clear" w:color="auto" w:fill="FFFFFF" w:themeFill="background1"/>
        </w:rPr>
        <w:t xml:space="preserve">* </w:t>
      </w:r>
      <w:bookmarkStart w:id="435" w:name="_Hlk174277780"/>
      <w:r>
        <w:rPr>
          <w:rFonts w:cstheme="minorHAnsi"/>
          <w:sz w:val="36"/>
          <w:szCs w:val="36"/>
          <w:shd w:val="clear" w:color="auto" w:fill="FFFFFF" w:themeFill="background1"/>
        </w:rPr>
        <w:t>valut le Prix Nobel de médecine à son « </w:t>
      </w:r>
      <w:r w:rsidRPr="00E57909">
        <w:rPr>
          <w:rFonts w:cstheme="minorHAnsi"/>
          <w:i/>
          <w:iCs/>
          <w:sz w:val="36"/>
          <w:szCs w:val="36"/>
          <w:shd w:val="clear" w:color="auto" w:fill="FFFFFF" w:themeFill="background1"/>
        </w:rPr>
        <w:t>génial</w:t>
      </w:r>
      <w:r>
        <w:rPr>
          <w:rFonts w:cstheme="minorHAnsi"/>
          <w:sz w:val="36"/>
          <w:szCs w:val="36"/>
          <w:shd w:val="clear" w:color="auto" w:fill="FFFFFF" w:themeFill="background1"/>
        </w:rPr>
        <w:t xml:space="preserve"> » inventeur le neurologue </w:t>
      </w:r>
      <w:r w:rsidRPr="004C66C7">
        <w:rPr>
          <w:rFonts w:cstheme="minorHAnsi"/>
          <w:sz w:val="36"/>
          <w:szCs w:val="36"/>
          <w:u w:val="single"/>
          <w:shd w:val="clear" w:color="auto" w:fill="FFFFFF" w:themeFill="background1"/>
        </w:rPr>
        <w:t>Egas Moniz</w:t>
      </w:r>
      <w:r>
        <w:rPr>
          <w:rFonts w:cstheme="minorHAnsi"/>
          <w:sz w:val="36"/>
          <w:szCs w:val="36"/>
          <w:shd w:val="clear" w:color="auto" w:fill="FFFFFF" w:themeFill="background1"/>
        </w:rPr>
        <w:t>*.</w:t>
      </w:r>
    </w:p>
    <w:bookmarkEnd w:id="435"/>
    <w:p w14:paraId="72A5CB65" w14:textId="218035BF" w:rsidR="001D19B7" w:rsidRPr="0018254A" w:rsidRDefault="001D19B7" w:rsidP="003155E4">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1D19B7">
        <w:rPr>
          <w:rFonts w:cstheme="minorHAnsi"/>
          <w:b/>
          <w:bCs/>
          <w:sz w:val="36"/>
          <w:szCs w:val="36"/>
          <w:shd w:val="clear" w:color="auto" w:fill="FFFFFF" w:themeFill="background1"/>
        </w:rPr>
        <w:t>Local sleep</w:t>
      </w:r>
      <w:r>
        <w:rPr>
          <w:rFonts w:cstheme="minorHAnsi"/>
          <w:sz w:val="36"/>
          <w:szCs w:val="36"/>
          <w:shd w:val="clear" w:color="auto" w:fill="FFFFFF" w:themeFill="background1"/>
        </w:rPr>
        <w:t> » : P</w:t>
      </w:r>
      <w:r w:rsidRPr="001D19B7">
        <w:rPr>
          <w:rFonts w:cstheme="minorHAnsi"/>
          <w:sz w:val="36"/>
          <w:szCs w:val="36"/>
          <w:shd w:val="clear" w:color="auto" w:fill="FFFFFF" w:themeFill="background1"/>
        </w:rPr>
        <w:t>hénomène </w:t>
      </w:r>
      <w:hyperlink r:id="rId222" w:tooltip="Neurologique" w:history="1">
        <w:r w:rsidRPr="001D19B7">
          <w:rPr>
            <w:rStyle w:val="Lienhypertexte"/>
            <w:rFonts w:cstheme="minorHAnsi"/>
            <w:color w:val="auto"/>
            <w:sz w:val="36"/>
            <w:szCs w:val="36"/>
            <w:u w:val="none"/>
            <w:shd w:val="clear" w:color="auto" w:fill="FFFFFF" w:themeFill="background1"/>
          </w:rPr>
          <w:t>neurologique</w:t>
        </w:r>
      </w:hyperlink>
      <w:r w:rsidRPr="001D19B7">
        <w:rPr>
          <w:rFonts w:cstheme="minorHAnsi"/>
          <w:sz w:val="36"/>
          <w:szCs w:val="36"/>
          <w:shd w:val="clear" w:color="auto" w:fill="FFFFFF" w:themeFill="background1"/>
        </w:rPr>
        <w:t> dans lequel l'activité cérébrale d'un organisme par ailleurs éveillé entre dans un état qui ressemble beaucoup à celui du sommeil</w:t>
      </w:r>
      <w:r>
        <w:rPr>
          <w:rFonts w:cstheme="minorHAnsi"/>
          <w:sz w:val="36"/>
          <w:szCs w:val="36"/>
          <w:shd w:val="clear" w:color="auto" w:fill="FFFFFF" w:themeFill="background1"/>
        </w:rPr>
        <w:t>. Ainsi les dauphins dorment d’un seul hémisphère cérébral à la fois. Ce phénomène est également observé (</w:t>
      </w:r>
      <w:r w:rsidRPr="004C66C7">
        <w:rPr>
          <w:rFonts w:cstheme="minorHAnsi"/>
          <w:sz w:val="36"/>
          <w:szCs w:val="36"/>
          <w:shd w:val="clear" w:color="auto" w:fill="FFFFFF" w:themeFill="background1"/>
        </w:rPr>
        <w:t>pour de petites zones du cerveau</w:t>
      </w:r>
      <w:r>
        <w:rPr>
          <w:rFonts w:cstheme="minorHAnsi"/>
          <w:sz w:val="36"/>
          <w:szCs w:val="36"/>
          <w:shd w:val="clear" w:color="auto" w:fill="FFFFFF" w:themeFill="background1"/>
        </w:rPr>
        <w:t xml:space="preserve">) chez l’homme et attribué à une fatigue du </w:t>
      </w:r>
      <w:r w:rsidRPr="001D19B7">
        <w:rPr>
          <w:rFonts w:cstheme="minorHAnsi"/>
          <w:i/>
          <w:iCs/>
          <w:sz w:val="36"/>
          <w:szCs w:val="36"/>
          <w:shd w:val="clear" w:color="auto" w:fill="FFFFFF" w:themeFill="background1"/>
        </w:rPr>
        <w:t>réseau attentionnel dorsal</w:t>
      </w:r>
      <w:r>
        <w:rPr>
          <w:rFonts w:cstheme="minorHAnsi"/>
          <w:sz w:val="36"/>
          <w:szCs w:val="36"/>
          <w:shd w:val="clear" w:color="auto" w:fill="FFFFFF" w:themeFill="background1"/>
        </w:rPr>
        <w:t xml:space="preserve">*. </w:t>
      </w:r>
    </w:p>
    <w:p w14:paraId="5CBA3844" w14:textId="774E950B" w:rsidR="00263AB4" w:rsidRPr="00726C21" w:rsidRDefault="00263AB4" w:rsidP="003155E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263AB4">
        <w:rPr>
          <w:rFonts w:cstheme="minorHAnsi"/>
          <w:b/>
          <w:bCs/>
          <w:sz w:val="36"/>
          <w:szCs w:val="36"/>
          <w:shd w:val="clear" w:color="auto" w:fill="FFFFFF"/>
        </w:rPr>
        <w:t>Locus coeruleus</w:t>
      </w:r>
      <w:r>
        <w:rPr>
          <w:rFonts w:cstheme="minorHAnsi"/>
          <w:sz w:val="36"/>
          <w:szCs w:val="36"/>
          <w:shd w:val="clear" w:color="auto" w:fill="FFFFFF"/>
        </w:rPr>
        <w:t xml:space="preserve"> » : </w:t>
      </w:r>
      <w:r w:rsidRPr="00263AB4">
        <w:rPr>
          <w:rFonts w:cstheme="minorHAnsi"/>
          <w:color w:val="000000" w:themeColor="text1"/>
          <w:sz w:val="36"/>
          <w:szCs w:val="36"/>
          <w:shd w:val="clear" w:color="auto" w:fill="FFFFFF" w:themeFill="background1"/>
        </w:rPr>
        <w:t>Noyau sous-cortical de </w:t>
      </w:r>
      <w:hyperlink r:id="rId223" w:tooltip="Encéphale" w:history="1">
        <w:r w:rsidRPr="00263AB4">
          <w:rPr>
            <w:rStyle w:val="Lienhypertexte"/>
            <w:rFonts w:cstheme="minorHAnsi"/>
            <w:color w:val="000000" w:themeColor="text1"/>
            <w:sz w:val="36"/>
            <w:szCs w:val="36"/>
            <w:u w:val="none"/>
            <w:shd w:val="clear" w:color="auto" w:fill="FFFFFF" w:themeFill="background1"/>
          </w:rPr>
          <w:t>l'</w:t>
        </w:r>
        <w:r w:rsidRPr="00263AB4">
          <w:rPr>
            <w:rStyle w:val="Lienhypertexte"/>
            <w:rFonts w:cstheme="minorHAnsi"/>
            <w:i/>
            <w:iCs/>
            <w:color w:val="000000" w:themeColor="text1"/>
            <w:sz w:val="36"/>
            <w:szCs w:val="36"/>
            <w:u w:val="none"/>
            <w:shd w:val="clear" w:color="auto" w:fill="FFFFFF" w:themeFill="background1"/>
          </w:rPr>
          <w:t>encéphale</w:t>
        </w:r>
      </w:hyperlink>
      <w:r>
        <w:rPr>
          <w:rFonts w:cstheme="minorHAnsi"/>
          <w:color w:val="000000" w:themeColor="text1"/>
          <w:sz w:val="36"/>
          <w:szCs w:val="36"/>
          <w:shd w:val="clear" w:color="auto" w:fill="FFFFFF" w:themeFill="background1"/>
        </w:rPr>
        <w:t>*</w:t>
      </w:r>
      <w:r w:rsidRPr="00263AB4">
        <w:rPr>
          <w:rFonts w:cstheme="minorHAnsi"/>
          <w:color w:val="000000" w:themeColor="text1"/>
          <w:sz w:val="36"/>
          <w:szCs w:val="36"/>
          <w:shd w:val="clear" w:color="auto" w:fill="FFFFFF" w:themeFill="background1"/>
        </w:rPr>
        <w:t>, situé dans le </w:t>
      </w:r>
      <w:hyperlink r:id="rId224" w:history="1">
        <w:r w:rsidRPr="00263AB4">
          <w:rPr>
            <w:rStyle w:val="Lienhypertexte"/>
            <w:rFonts w:cstheme="minorHAnsi"/>
            <w:color w:val="000000" w:themeColor="text1"/>
            <w:sz w:val="36"/>
            <w:szCs w:val="36"/>
            <w:u w:val="none"/>
            <w:shd w:val="clear" w:color="auto" w:fill="FFFFFF" w:themeFill="background1"/>
          </w:rPr>
          <w:t>tronc cérébral</w:t>
        </w:r>
      </w:hyperlink>
      <w:r w:rsidR="00303011">
        <w:rPr>
          <w:sz w:val="36"/>
          <w:szCs w:val="36"/>
        </w:rPr>
        <w:t>,</w:t>
      </w:r>
      <w:r w:rsidR="00303011">
        <w:t xml:space="preserve"> </w:t>
      </w:r>
      <w:r w:rsidR="00303011" w:rsidRPr="00303011">
        <w:rPr>
          <w:sz w:val="36"/>
          <w:szCs w:val="36"/>
        </w:rPr>
        <w:t>qui joue un rôle important dans le sommeil.</w:t>
      </w:r>
      <w:r w:rsidR="00303011">
        <w:t xml:space="preserve"> </w:t>
      </w:r>
    </w:p>
    <w:p w14:paraId="413E64D7" w14:textId="5153E1DC" w:rsidR="00BE4307" w:rsidRDefault="00BE4307" w:rsidP="00A27BB5">
      <w:pPr>
        <w:rPr>
          <w:rFonts w:cstheme="minorHAnsi"/>
          <w:sz w:val="36"/>
          <w:szCs w:val="36"/>
          <w:shd w:val="clear" w:color="auto" w:fill="FFFFFF"/>
        </w:rPr>
      </w:pPr>
      <w:r w:rsidRPr="00656A0A">
        <w:rPr>
          <w:rFonts w:cstheme="minorHAnsi"/>
          <w:b/>
          <w:bCs/>
          <w:sz w:val="36"/>
          <w:szCs w:val="36"/>
          <w:shd w:val="clear" w:color="auto" w:fill="FFFFFF"/>
        </w:rPr>
        <w:t xml:space="preserve">« Locus </w:t>
      </w:r>
      <w:r w:rsidR="004F4A22">
        <w:rPr>
          <w:rFonts w:cstheme="minorHAnsi"/>
          <w:b/>
          <w:bCs/>
          <w:sz w:val="36"/>
          <w:szCs w:val="36"/>
          <w:shd w:val="clear" w:color="auto" w:fill="FFFFFF"/>
        </w:rPr>
        <w:t xml:space="preserve">de contrôle </w:t>
      </w:r>
      <w:r w:rsidRPr="00656A0A">
        <w:rPr>
          <w:rFonts w:cstheme="minorHAnsi"/>
          <w:b/>
          <w:bCs/>
          <w:sz w:val="36"/>
          <w:szCs w:val="36"/>
          <w:shd w:val="clear" w:color="auto" w:fill="FFFFFF"/>
        </w:rPr>
        <w:t>externe »</w:t>
      </w:r>
      <w:r>
        <w:rPr>
          <w:rFonts w:cstheme="minorHAnsi"/>
          <w:sz w:val="36"/>
          <w:szCs w:val="36"/>
          <w:shd w:val="clear" w:color="auto" w:fill="FFFFFF"/>
        </w:rPr>
        <w:t> </w:t>
      </w:r>
      <w:r w:rsidR="004F4A22" w:rsidRPr="004F4A22">
        <w:rPr>
          <w:rFonts w:cstheme="minorHAnsi"/>
          <w:b/>
          <w:bCs/>
          <w:sz w:val="36"/>
          <w:szCs w:val="36"/>
          <w:shd w:val="clear" w:color="auto" w:fill="FFFFFF"/>
        </w:rPr>
        <w:t>ou « LCE »</w:t>
      </w:r>
      <w:r w:rsidR="004F4A22">
        <w:rPr>
          <w:rFonts w:cstheme="minorHAnsi"/>
          <w:sz w:val="36"/>
          <w:szCs w:val="36"/>
          <w:shd w:val="clear" w:color="auto" w:fill="FFFFFF"/>
        </w:rPr>
        <w:t xml:space="preserve"> </w:t>
      </w:r>
      <w:r>
        <w:rPr>
          <w:rFonts w:cstheme="minorHAnsi"/>
          <w:sz w:val="36"/>
          <w:szCs w:val="36"/>
          <w:shd w:val="clear" w:color="auto" w:fill="FFFFFF"/>
        </w:rPr>
        <w:t>: Etat psychologique qui consiste à penser que les résultats obtenus pour soi sont uniquem</w:t>
      </w:r>
      <w:r w:rsidR="00656A0A">
        <w:rPr>
          <w:rFonts w:cstheme="minorHAnsi"/>
          <w:sz w:val="36"/>
          <w:szCs w:val="36"/>
          <w:shd w:val="clear" w:color="auto" w:fill="FFFFFF"/>
        </w:rPr>
        <w:t>e</w:t>
      </w:r>
      <w:r>
        <w:rPr>
          <w:rFonts w:cstheme="minorHAnsi"/>
          <w:sz w:val="36"/>
          <w:szCs w:val="36"/>
          <w:shd w:val="clear" w:color="auto" w:fill="FFFFFF"/>
        </w:rPr>
        <w:t>nt dépendant</w:t>
      </w:r>
      <w:r w:rsidR="00656A0A">
        <w:rPr>
          <w:rFonts w:cstheme="minorHAnsi"/>
          <w:sz w:val="36"/>
          <w:szCs w:val="36"/>
          <w:shd w:val="clear" w:color="auto" w:fill="FFFFFF"/>
        </w:rPr>
        <w:t>s</w:t>
      </w:r>
      <w:r>
        <w:rPr>
          <w:rFonts w:cstheme="minorHAnsi"/>
          <w:sz w:val="36"/>
          <w:szCs w:val="36"/>
          <w:shd w:val="clear" w:color="auto" w:fill="FFFFFF"/>
        </w:rPr>
        <w:t xml:space="preserve"> de facteurs extérieurs. </w:t>
      </w:r>
    </w:p>
    <w:p w14:paraId="62DE0DAD" w14:textId="76398DA0" w:rsidR="004F4A22" w:rsidRDefault="00BE4307" w:rsidP="00A27BB5">
      <w:pPr>
        <w:rPr>
          <w:rFonts w:cstheme="minorHAnsi"/>
          <w:sz w:val="36"/>
          <w:szCs w:val="36"/>
          <w:shd w:val="clear" w:color="auto" w:fill="FFFFFF"/>
        </w:rPr>
      </w:pPr>
      <w:r w:rsidRPr="00BE4307">
        <w:rPr>
          <w:rFonts w:cstheme="minorHAnsi"/>
          <w:b/>
          <w:bCs/>
          <w:sz w:val="36"/>
          <w:szCs w:val="36"/>
          <w:shd w:val="clear" w:color="auto" w:fill="FFFFFF"/>
        </w:rPr>
        <w:t>« Locus</w:t>
      </w:r>
      <w:r w:rsidR="004F4A22">
        <w:rPr>
          <w:rFonts w:cstheme="minorHAnsi"/>
          <w:b/>
          <w:bCs/>
          <w:sz w:val="36"/>
          <w:szCs w:val="36"/>
          <w:shd w:val="clear" w:color="auto" w:fill="FFFFFF"/>
        </w:rPr>
        <w:t xml:space="preserve"> de contrôle</w:t>
      </w:r>
      <w:r w:rsidRPr="00BE4307">
        <w:rPr>
          <w:rFonts w:cstheme="minorHAnsi"/>
          <w:b/>
          <w:bCs/>
          <w:sz w:val="36"/>
          <w:szCs w:val="36"/>
          <w:shd w:val="clear" w:color="auto" w:fill="FFFFFF"/>
        </w:rPr>
        <w:t xml:space="preserve"> interne »</w:t>
      </w:r>
      <w:r w:rsidR="004F4A22" w:rsidRPr="004F4A22">
        <w:rPr>
          <w:rFonts w:cstheme="minorHAnsi"/>
          <w:b/>
          <w:bCs/>
          <w:sz w:val="36"/>
          <w:szCs w:val="36"/>
          <w:shd w:val="clear" w:color="auto" w:fill="FFFFFF"/>
        </w:rPr>
        <w:t xml:space="preserve"> ou « LC</w:t>
      </w:r>
      <w:r w:rsidR="004F4A22">
        <w:rPr>
          <w:rFonts w:cstheme="minorHAnsi"/>
          <w:b/>
          <w:bCs/>
          <w:sz w:val="36"/>
          <w:szCs w:val="36"/>
          <w:shd w:val="clear" w:color="auto" w:fill="FFFFFF"/>
        </w:rPr>
        <w:t>I</w:t>
      </w:r>
      <w:r w:rsidR="004F4A22" w:rsidRPr="004F4A22">
        <w:rPr>
          <w:rFonts w:cstheme="minorHAnsi"/>
          <w:b/>
          <w:bCs/>
          <w:sz w:val="36"/>
          <w:szCs w:val="36"/>
          <w:shd w:val="clear" w:color="auto" w:fill="FFFFFF"/>
        </w:rPr>
        <w:t> »</w:t>
      </w:r>
      <w:r>
        <w:rPr>
          <w:rFonts w:cstheme="minorHAnsi"/>
          <w:sz w:val="36"/>
          <w:szCs w:val="36"/>
          <w:shd w:val="clear" w:color="auto" w:fill="FFFFFF"/>
        </w:rPr>
        <w:t> : Etat psychologique qui consiste à penser que les résultats obtenus pour soi sont dus à ses propres performances.</w:t>
      </w:r>
    </w:p>
    <w:p w14:paraId="52E537A5" w14:textId="03F90BF9" w:rsidR="00BE4307" w:rsidRDefault="00BE4307" w:rsidP="004F4A22">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w:t>
      </w:r>
      <w:r w:rsidR="004F4A22">
        <w:rPr>
          <w:rFonts w:cstheme="minorHAnsi"/>
          <w:sz w:val="36"/>
          <w:szCs w:val="36"/>
          <w:shd w:val="clear" w:color="auto" w:fill="FFFFFF"/>
        </w:rPr>
        <w:t>« </w:t>
      </w:r>
      <w:r w:rsidR="004F4A22" w:rsidRPr="00795A69">
        <w:rPr>
          <w:rFonts w:cstheme="minorHAnsi"/>
          <w:b/>
          <w:bCs/>
          <w:sz w:val="36"/>
          <w:szCs w:val="36"/>
          <w:shd w:val="clear" w:color="auto" w:fill="FFFFFF"/>
        </w:rPr>
        <w:t>Locuteur </w:t>
      </w:r>
      <w:r w:rsidR="004F4A22">
        <w:rPr>
          <w:rFonts w:cstheme="minorHAnsi"/>
          <w:sz w:val="36"/>
          <w:szCs w:val="36"/>
          <w:shd w:val="clear" w:color="auto" w:fill="FFFFFF"/>
        </w:rPr>
        <w:t xml:space="preserve">» : Personne qui parle. Opposé : auditeur. </w:t>
      </w:r>
    </w:p>
    <w:p w14:paraId="34103250" w14:textId="68A34585" w:rsidR="00C70780" w:rsidRPr="00842BCE" w:rsidRDefault="00C70780" w:rsidP="00A27BB5">
      <w:pPr>
        <w:rPr>
          <w:rFonts w:cstheme="minorHAnsi"/>
          <w:b/>
          <w:bCs/>
          <w:sz w:val="36"/>
          <w:szCs w:val="36"/>
          <w:shd w:val="clear" w:color="auto" w:fill="FFFFFF" w:themeFill="background1"/>
        </w:rPr>
      </w:pPr>
      <w:r w:rsidRPr="00C70780">
        <w:rPr>
          <w:rFonts w:cstheme="minorHAnsi"/>
          <w:b/>
          <w:bCs/>
          <w:sz w:val="36"/>
          <w:szCs w:val="36"/>
          <w:shd w:val="clear" w:color="auto" w:fill="FFFFFF"/>
        </w:rPr>
        <w:t>« Logopède »</w:t>
      </w:r>
      <w:r>
        <w:rPr>
          <w:rFonts w:cstheme="minorHAnsi"/>
          <w:sz w:val="36"/>
          <w:szCs w:val="36"/>
          <w:shd w:val="clear" w:color="auto" w:fill="FFFFFF"/>
        </w:rPr>
        <w:t> : orthophoniste.</w:t>
      </w:r>
    </w:p>
    <w:p w14:paraId="38047599" w14:textId="58CF4230" w:rsidR="005A54A0" w:rsidRDefault="005A54A0" w:rsidP="00A27BB5">
      <w:pPr>
        <w:rPr>
          <w:rFonts w:cstheme="minorHAnsi"/>
          <w:b/>
          <w:bCs/>
          <w:sz w:val="36"/>
          <w:szCs w:val="36"/>
          <w:shd w:val="clear" w:color="auto" w:fill="FFFFFF"/>
        </w:rPr>
      </w:pPr>
      <w:r w:rsidRPr="00B16E1D">
        <w:rPr>
          <w:rFonts w:cstheme="minorHAnsi"/>
          <w:b/>
          <w:bCs/>
          <w:sz w:val="36"/>
          <w:szCs w:val="36"/>
          <w:shd w:val="clear" w:color="auto" w:fill="FFFFFF" w:themeFill="background1"/>
        </w:rPr>
        <w:t>« Loi de l’attraction ».</w:t>
      </w:r>
      <w:r w:rsidRPr="00E83793">
        <w:rPr>
          <w:rFonts w:cstheme="minorHAnsi"/>
          <w:b/>
          <w:bCs/>
          <w:sz w:val="36"/>
          <w:szCs w:val="36"/>
          <w:shd w:val="clear" w:color="auto" w:fill="F8F7FD"/>
        </w:rPr>
        <w:t xml:space="preserve"> </w:t>
      </w:r>
      <w:r w:rsidRPr="00E83793">
        <w:rPr>
          <w:rFonts w:cstheme="minorHAnsi"/>
          <w:color w:val="202122"/>
          <w:sz w:val="36"/>
          <w:szCs w:val="36"/>
          <w:shd w:val="clear" w:color="auto" w:fill="FFFFFF"/>
        </w:rPr>
        <w:t>Croyance</w:t>
      </w:r>
      <w:r w:rsidR="009C3861">
        <w:rPr>
          <w:rFonts w:cstheme="minorHAnsi"/>
          <w:color w:val="202122"/>
          <w:sz w:val="36"/>
          <w:szCs w:val="36"/>
          <w:shd w:val="clear" w:color="auto" w:fill="FFFFFF"/>
        </w:rPr>
        <w:t xml:space="preserve"> (sans fondement scientifique)</w:t>
      </w:r>
      <w:r w:rsidRPr="00E83793">
        <w:rPr>
          <w:rFonts w:cstheme="minorHAnsi"/>
          <w:color w:val="202122"/>
          <w:sz w:val="36"/>
          <w:szCs w:val="36"/>
          <w:shd w:val="clear" w:color="auto" w:fill="FFFFFF"/>
        </w:rPr>
        <w:t xml:space="preserve"> qu'en se concentrant sur des pensées positives ou des pensées négatives, les gens peuvent apporter des expériences positives ou négatives dans leur vie </w:t>
      </w:r>
      <w:r w:rsidRPr="00E83793">
        <w:rPr>
          <w:rFonts w:cstheme="minorHAnsi"/>
          <w:b/>
          <w:bCs/>
          <w:sz w:val="36"/>
          <w:szCs w:val="36"/>
          <w:shd w:val="clear" w:color="auto" w:fill="FFFFFF"/>
        </w:rPr>
        <w:t>IH 12 2020</w:t>
      </w:r>
      <w:bookmarkEnd w:id="429"/>
      <w:bookmarkEnd w:id="430"/>
    </w:p>
    <w:p w14:paraId="66D2E699" w14:textId="682ED6C6" w:rsidR="00386967" w:rsidRDefault="00386967" w:rsidP="00A27BB5">
      <w:pPr>
        <w:rPr>
          <w:rFonts w:cstheme="minorHAnsi"/>
          <w:b/>
          <w:bCs/>
          <w:sz w:val="36"/>
          <w:szCs w:val="36"/>
          <w:shd w:val="clear" w:color="auto" w:fill="FFFFFF"/>
        </w:rPr>
      </w:pPr>
      <w:bookmarkStart w:id="436" w:name="_Hlk186479701"/>
      <w:r w:rsidRPr="00FB1047">
        <w:rPr>
          <w:rFonts w:cstheme="minorHAnsi"/>
          <w:b/>
          <w:bCs/>
          <w:sz w:val="36"/>
          <w:szCs w:val="36"/>
          <w:shd w:val="clear" w:color="auto" w:fill="FFFFFF"/>
        </w:rPr>
        <w:t xml:space="preserve"> </w:t>
      </w:r>
      <w:bookmarkStart w:id="437" w:name="_Hlk186480792"/>
      <w:r w:rsidR="00FB1047" w:rsidRPr="00FB1047">
        <w:rPr>
          <w:rFonts w:cstheme="minorHAnsi"/>
          <w:b/>
          <w:bCs/>
          <w:sz w:val="36"/>
          <w:szCs w:val="36"/>
          <w:shd w:val="clear" w:color="auto" w:fill="FFFFFF"/>
        </w:rPr>
        <w:t xml:space="preserve">« Loyauté invisible » : </w:t>
      </w:r>
      <w:r w:rsidR="00FB1047" w:rsidRPr="00FB1047">
        <w:rPr>
          <w:rFonts w:cstheme="minorHAnsi"/>
          <w:color w:val="000000" w:themeColor="text1"/>
          <w:sz w:val="36"/>
          <w:szCs w:val="36"/>
          <w:shd w:val="clear" w:color="auto" w:fill="FFFFFF" w:themeFill="background1"/>
        </w:rPr>
        <w:t>Croyances et attitudes que nous assumons à travers notre famille, qui constituent notre être et peuvent parfois empêcher une personne de s’épanouir, en la culpabilisant inconsciemment.</w:t>
      </w:r>
      <w:r w:rsidR="00AB0BFE">
        <w:rPr>
          <w:rFonts w:cstheme="minorHAnsi"/>
          <w:color w:val="000000" w:themeColor="text1"/>
          <w:sz w:val="36"/>
          <w:szCs w:val="36"/>
          <w:shd w:val="clear" w:color="auto" w:fill="FFFFFF" w:themeFill="background1"/>
        </w:rPr>
        <w:t xml:space="preserve"> « </w:t>
      </w:r>
      <w:r w:rsidR="00AB0BFE" w:rsidRPr="00AB0BFE">
        <w:rPr>
          <w:rFonts w:cstheme="minorHAnsi"/>
          <w:i/>
          <w:iCs/>
          <w:color w:val="000000" w:themeColor="text1"/>
          <w:sz w:val="36"/>
          <w:szCs w:val="36"/>
          <w:shd w:val="clear" w:color="auto" w:fill="FFFFFF" w:themeFill="background1"/>
        </w:rPr>
        <w:t>Tendance que nous avons d’aller contre nos aspirations propres pour rester loyaux à nos parents, mais aussi à nos frères et sœurs</w:t>
      </w:r>
      <w:r w:rsidR="00AB0BFE">
        <w:rPr>
          <w:rFonts w:cstheme="minorHAnsi"/>
          <w:color w:val="000000" w:themeColor="text1"/>
          <w:sz w:val="36"/>
          <w:szCs w:val="36"/>
          <w:shd w:val="clear" w:color="auto" w:fill="FFFFFF" w:themeFill="background1"/>
        </w:rPr>
        <w:t> » (</w:t>
      </w:r>
      <w:r w:rsidR="00AB0BFE" w:rsidRPr="00AB0BFE">
        <w:rPr>
          <w:rFonts w:cstheme="minorHAnsi"/>
          <w:color w:val="000000" w:themeColor="text1"/>
          <w:sz w:val="36"/>
          <w:szCs w:val="36"/>
          <w:u w:val="single"/>
          <w:shd w:val="clear" w:color="auto" w:fill="FFFFFF" w:themeFill="background1"/>
        </w:rPr>
        <w:t>Nicole Prieur</w:t>
      </w:r>
      <w:r w:rsidR="00AB0BFE">
        <w:rPr>
          <w:rFonts w:cstheme="minorHAnsi"/>
          <w:color w:val="000000" w:themeColor="text1"/>
          <w:sz w:val="36"/>
          <w:szCs w:val="36"/>
          <w:shd w:val="clear" w:color="auto" w:fill="FFFFFF" w:themeFill="background1"/>
        </w:rPr>
        <w:t xml:space="preserve">*). </w:t>
      </w:r>
      <w:r w:rsidR="00FB1047" w:rsidRPr="00FB1047">
        <w:rPr>
          <w:rFonts w:cstheme="minorHAnsi"/>
          <w:color w:val="000000" w:themeColor="text1"/>
          <w:sz w:val="36"/>
          <w:szCs w:val="36"/>
          <w:shd w:val="clear" w:color="auto" w:fill="FFFFFF" w:themeFill="background1"/>
        </w:rPr>
        <w:t xml:space="preserve"> Par exemple fille cadette enceinte alors que sa sœur aînée est stérile, </w:t>
      </w:r>
      <w:r w:rsidR="00FB1047" w:rsidRPr="00FB1047">
        <w:rPr>
          <w:rFonts w:cstheme="minorHAnsi"/>
          <w:i/>
          <w:iCs/>
          <w:color w:val="000000" w:themeColor="text1"/>
          <w:sz w:val="36"/>
          <w:szCs w:val="36"/>
          <w:shd w:val="clear" w:color="auto" w:fill="FFFFFF" w:themeFill="background1"/>
        </w:rPr>
        <w:t>transfuge de classe</w:t>
      </w:r>
      <w:r w:rsidR="00FB1047" w:rsidRPr="00FB1047">
        <w:rPr>
          <w:rFonts w:cstheme="minorHAnsi"/>
          <w:color w:val="000000" w:themeColor="text1"/>
          <w:sz w:val="36"/>
          <w:szCs w:val="36"/>
          <w:shd w:val="clear" w:color="auto" w:fill="FFFFFF" w:themeFill="background1"/>
        </w:rPr>
        <w:t xml:space="preserve">*, etc. </w:t>
      </w:r>
      <w:bookmarkEnd w:id="437"/>
      <w:r w:rsidRPr="00386967">
        <w:rPr>
          <w:rFonts w:cstheme="minorHAnsi"/>
          <w:b/>
          <w:bCs/>
          <w:sz w:val="36"/>
          <w:szCs w:val="36"/>
          <w:shd w:val="clear" w:color="auto" w:fill="FFFFFF"/>
        </w:rPr>
        <w:t>IH 01 2025</w:t>
      </w:r>
    </w:p>
    <w:bookmarkEnd w:id="436"/>
    <w:p w14:paraId="7B53A18B" w14:textId="5009FDC4" w:rsidR="0076227E" w:rsidRDefault="0076227E" w:rsidP="00A27BB5">
      <w:pPr>
        <w:rPr>
          <w:rFonts w:cstheme="minorHAnsi"/>
          <w:b/>
          <w:bCs/>
          <w:sz w:val="36"/>
          <w:szCs w:val="36"/>
          <w:shd w:val="clear" w:color="auto" w:fill="FFFFFF"/>
        </w:rPr>
      </w:pPr>
      <w:r>
        <w:rPr>
          <w:rFonts w:cstheme="minorHAnsi"/>
          <w:b/>
          <w:bCs/>
          <w:sz w:val="36"/>
          <w:szCs w:val="36"/>
          <w:shd w:val="clear" w:color="auto" w:fill="FFFFFF"/>
        </w:rPr>
        <w:t xml:space="preserve">« LSD » : </w:t>
      </w:r>
      <w:r w:rsidRPr="0076227E">
        <w:rPr>
          <w:rFonts w:cstheme="minorHAnsi"/>
          <w:b/>
          <w:bCs/>
          <w:sz w:val="36"/>
          <w:szCs w:val="36"/>
          <w:shd w:val="clear" w:color="auto" w:fill="FFFFFF"/>
        </w:rPr>
        <w:t>D</w:t>
      </w:r>
      <w:r w:rsidRPr="0076227E">
        <w:rPr>
          <w:rFonts w:cstheme="minorHAnsi"/>
          <w:sz w:val="36"/>
          <w:szCs w:val="36"/>
          <w:shd w:val="clear" w:color="auto" w:fill="FFFFFF"/>
        </w:rPr>
        <w:t xml:space="preserve">iéthylamide de l’acide </w:t>
      </w:r>
      <w:proofErr w:type="spellStart"/>
      <w:r w:rsidRPr="0076227E">
        <w:rPr>
          <w:rFonts w:cstheme="minorHAnsi"/>
          <w:b/>
          <w:bCs/>
          <w:sz w:val="36"/>
          <w:szCs w:val="36"/>
          <w:shd w:val="clear" w:color="auto" w:fill="FFFFFF"/>
        </w:rPr>
        <w:t>L</w:t>
      </w:r>
      <w:r w:rsidRPr="0076227E">
        <w:rPr>
          <w:rFonts w:cstheme="minorHAnsi"/>
          <w:sz w:val="36"/>
          <w:szCs w:val="36"/>
          <w:shd w:val="clear" w:color="auto" w:fill="FFFFFF"/>
        </w:rPr>
        <w:t>y</w:t>
      </w:r>
      <w:r w:rsidRPr="0076227E">
        <w:rPr>
          <w:rFonts w:cstheme="minorHAnsi"/>
          <w:b/>
          <w:bCs/>
          <w:sz w:val="36"/>
          <w:szCs w:val="36"/>
          <w:shd w:val="clear" w:color="auto" w:fill="FFFFFF"/>
        </w:rPr>
        <w:t>S</w:t>
      </w:r>
      <w:r w:rsidRPr="0076227E">
        <w:rPr>
          <w:rFonts w:cstheme="minorHAnsi"/>
          <w:sz w:val="36"/>
          <w:szCs w:val="36"/>
          <w:shd w:val="clear" w:color="auto" w:fill="FFFFFF"/>
        </w:rPr>
        <w:t>ergique</w:t>
      </w:r>
      <w:proofErr w:type="spellEnd"/>
      <w:r>
        <w:rPr>
          <w:rFonts w:cstheme="minorHAnsi"/>
          <w:b/>
          <w:bCs/>
          <w:sz w:val="36"/>
          <w:szCs w:val="36"/>
          <w:shd w:val="clear" w:color="auto" w:fill="FFFFFF"/>
        </w:rPr>
        <w:t xml:space="preserve">. </w:t>
      </w:r>
      <w:r w:rsidRPr="0076227E">
        <w:rPr>
          <w:rFonts w:cstheme="minorHAnsi"/>
          <w:sz w:val="36"/>
          <w:szCs w:val="36"/>
          <w:shd w:val="clear" w:color="auto" w:fill="FFFFFF"/>
        </w:rPr>
        <w:t>Puiss</w:t>
      </w:r>
      <w:r>
        <w:rPr>
          <w:rFonts w:cstheme="minorHAnsi"/>
          <w:sz w:val="36"/>
          <w:szCs w:val="36"/>
          <w:shd w:val="clear" w:color="auto" w:fill="FFFFFF"/>
        </w:rPr>
        <w:t xml:space="preserve">ant hallucinogène psychostimulant hemisynthétique. </w:t>
      </w:r>
      <w:r w:rsidRPr="0076227E">
        <w:rPr>
          <w:rFonts w:cstheme="minorHAnsi"/>
          <w:b/>
          <w:bCs/>
          <w:sz w:val="36"/>
          <w:szCs w:val="36"/>
          <w:shd w:val="clear" w:color="auto" w:fill="FFFFFF"/>
        </w:rPr>
        <w:t>IH 02 2022.</w:t>
      </w:r>
    </w:p>
    <w:p w14:paraId="77FE8CBB" w14:textId="313ADBFD" w:rsidR="006B4893" w:rsidRPr="006B4893" w:rsidRDefault="006B4893" w:rsidP="006B4893">
      <w:pPr>
        <w:shd w:val="clear" w:color="auto" w:fill="FFFFFF" w:themeFill="background1"/>
        <w:rPr>
          <w:rFonts w:cstheme="minorHAnsi"/>
          <w:color w:val="202124"/>
          <w:sz w:val="36"/>
          <w:szCs w:val="36"/>
          <w:shd w:val="clear" w:color="auto" w:fill="FFFFFF"/>
        </w:rPr>
      </w:pPr>
      <w:r w:rsidRPr="006B4893">
        <w:rPr>
          <w:rFonts w:cstheme="minorHAnsi"/>
          <w:b/>
          <w:bCs/>
          <w:sz w:val="36"/>
          <w:szCs w:val="36"/>
          <w:shd w:val="clear" w:color="auto" w:fill="FFFFFF"/>
        </w:rPr>
        <w:t xml:space="preserve"> « LTP » ou</w:t>
      </w:r>
      <w:r>
        <w:rPr>
          <w:rFonts w:cstheme="minorHAnsi"/>
          <w:b/>
          <w:bCs/>
          <w:sz w:val="36"/>
          <w:szCs w:val="36"/>
          <w:shd w:val="clear" w:color="auto" w:fill="FFFFFF"/>
        </w:rPr>
        <w:t xml:space="preserve"> </w:t>
      </w:r>
      <w:r w:rsidRPr="006B4893">
        <w:rPr>
          <w:rFonts w:cstheme="minorHAnsi"/>
          <w:b/>
          <w:bCs/>
          <w:sz w:val="36"/>
          <w:szCs w:val="36"/>
          <w:shd w:val="clear" w:color="auto" w:fill="FFFFFF"/>
        </w:rPr>
        <w:t xml:space="preserve">« PLT » ou « Potentialisation à </w:t>
      </w:r>
      <w:r>
        <w:rPr>
          <w:rFonts w:cstheme="minorHAnsi"/>
          <w:b/>
          <w:bCs/>
          <w:sz w:val="36"/>
          <w:szCs w:val="36"/>
          <w:shd w:val="clear" w:color="auto" w:fill="FFFFFF"/>
        </w:rPr>
        <w:t>L</w:t>
      </w:r>
      <w:r w:rsidRPr="006B4893">
        <w:rPr>
          <w:rFonts w:cstheme="minorHAnsi"/>
          <w:b/>
          <w:bCs/>
          <w:sz w:val="36"/>
          <w:szCs w:val="36"/>
          <w:shd w:val="clear" w:color="auto" w:fill="FFFFFF"/>
        </w:rPr>
        <w:t xml:space="preserve">ong </w:t>
      </w:r>
      <w:r>
        <w:rPr>
          <w:rFonts w:cstheme="minorHAnsi"/>
          <w:b/>
          <w:bCs/>
          <w:sz w:val="36"/>
          <w:szCs w:val="36"/>
          <w:shd w:val="clear" w:color="auto" w:fill="FFFFFF"/>
        </w:rPr>
        <w:t>T</w:t>
      </w:r>
      <w:r w:rsidRPr="006B4893">
        <w:rPr>
          <w:rFonts w:cstheme="minorHAnsi"/>
          <w:b/>
          <w:bCs/>
          <w:sz w:val="36"/>
          <w:szCs w:val="36"/>
          <w:shd w:val="clear" w:color="auto" w:fill="FFFFFF"/>
        </w:rPr>
        <w:t>erme » :</w:t>
      </w:r>
      <w:r>
        <w:rPr>
          <w:rFonts w:cstheme="minorHAnsi"/>
          <w:sz w:val="36"/>
          <w:szCs w:val="36"/>
          <w:shd w:val="clear" w:color="auto" w:fill="FFFFFF"/>
        </w:rPr>
        <w:t xml:space="preserve"> R</w:t>
      </w:r>
      <w:r w:rsidRPr="00093C30">
        <w:rPr>
          <w:rFonts w:cstheme="minorHAnsi"/>
          <w:sz w:val="36"/>
          <w:szCs w:val="36"/>
          <w:shd w:val="clear" w:color="auto" w:fill="FFFFFF"/>
        </w:rPr>
        <w:t xml:space="preserve">enforcement persistant des </w:t>
      </w:r>
      <w:r w:rsidRPr="00093C30">
        <w:rPr>
          <w:rFonts w:cstheme="minorHAnsi"/>
          <w:i/>
          <w:iCs/>
          <w:sz w:val="36"/>
          <w:szCs w:val="36"/>
          <w:shd w:val="clear" w:color="auto" w:fill="FFFFFF"/>
        </w:rPr>
        <w:t>synapses</w:t>
      </w:r>
      <w:r>
        <w:rPr>
          <w:rFonts w:cstheme="minorHAnsi"/>
          <w:sz w:val="36"/>
          <w:szCs w:val="36"/>
          <w:shd w:val="clear" w:color="auto" w:fill="FFFFFF"/>
        </w:rPr>
        <w:t>*</w:t>
      </w:r>
      <w:r w:rsidRPr="00093C30">
        <w:rPr>
          <w:rFonts w:cstheme="minorHAnsi"/>
          <w:sz w:val="36"/>
          <w:szCs w:val="36"/>
          <w:shd w:val="clear" w:color="auto" w:fill="FFFFFF"/>
        </w:rPr>
        <w:t xml:space="preserve"> basé sur les derniers patrons d'activité. Ces derniers produisent une augmentation durable du taux de transmission du signal entre deux neurones.</w:t>
      </w:r>
      <w:r>
        <w:rPr>
          <w:rFonts w:cstheme="minorHAnsi"/>
          <w:sz w:val="36"/>
          <w:szCs w:val="36"/>
          <w:shd w:val="clear" w:color="auto" w:fill="FFFFFF"/>
        </w:rPr>
        <w:t xml:space="preserve"> Plus une </w:t>
      </w:r>
      <w:r w:rsidRPr="00093C30">
        <w:rPr>
          <w:rFonts w:cstheme="minorHAnsi"/>
          <w:i/>
          <w:iCs/>
          <w:sz w:val="36"/>
          <w:szCs w:val="36"/>
          <w:shd w:val="clear" w:color="auto" w:fill="FFFFFF"/>
        </w:rPr>
        <w:t>synapse</w:t>
      </w:r>
      <w:r>
        <w:rPr>
          <w:rFonts w:cstheme="minorHAnsi"/>
          <w:sz w:val="36"/>
          <w:szCs w:val="36"/>
          <w:shd w:val="clear" w:color="auto" w:fill="FFFFFF"/>
        </w:rPr>
        <w:t>* est stimulée, plus la transmission est facilitée (</w:t>
      </w:r>
      <w:r w:rsidRPr="003B0FA5">
        <w:rPr>
          <w:rFonts w:cstheme="minorHAnsi"/>
          <w:sz w:val="36"/>
          <w:szCs w:val="36"/>
          <w:shd w:val="clear" w:color="auto" w:fill="FFFFFF"/>
        </w:rPr>
        <w:t>apprentissage, mémoire, conditionnement, etc</w:t>
      </w:r>
      <w:r>
        <w:rPr>
          <w:rFonts w:cstheme="minorHAnsi"/>
          <w:i/>
          <w:iCs/>
          <w:sz w:val="36"/>
          <w:szCs w:val="36"/>
          <w:shd w:val="clear" w:color="auto" w:fill="FFFFFF"/>
        </w:rPr>
        <w:t>.</w:t>
      </w:r>
      <w:r>
        <w:rPr>
          <w:rFonts w:cstheme="minorHAnsi"/>
          <w:sz w:val="36"/>
          <w:szCs w:val="36"/>
          <w:shd w:val="clear" w:color="auto" w:fill="FFFFFF"/>
        </w:rPr>
        <w:t>).</w:t>
      </w:r>
    </w:p>
    <w:p w14:paraId="188C000F" w14:textId="2D1BBC91" w:rsidR="00D557F8" w:rsidRPr="004B58E6" w:rsidRDefault="00A46422" w:rsidP="00A27BB5">
      <w:pPr>
        <w:rPr>
          <w:rFonts w:cstheme="minorHAnsi"/>
          <w:sz w:val="36"/>
          <w:szCs w:val="36"/>
          <w:shd w:val="clear" w:color="auto" w:fill="FFFFFF"/>
        </w:rPr>
      </w:pPr>
      <w:r>
        <w:rPr>
          <w:rFonts w:cstheme="minorHAnsi"/>
          <w:b/>
          <w:bCs/>
          <w:sz w:val="36"/>
          <w:szCs w:val="36"/>
          <w:shd w:val="clear" w:color="auto" w:fill="FFFFFF"/>
        </w:rPr>
        <w:t xml:space="preserve">« Luminothérapie » : </w:t>
      </w:r>
      <w:r w:rsidRPr="00A46422">
        <w:rPr>
          <w:rFonts w:cstheme="minorHAnsi"/>
          <w:sz w:val="36"/>
          <w:szCs w:val="36"/>
          <w:shd w:val="clear" w:color="auto" w:fill="FFFFFF"/>
        </w:rPr>
        <w:t>Traitement</w:t>
      </w:r>
      <w:r w:rsidR="00087A08">
        <w:rPr>
          <w:rFonts w:cstheme="minorHAnsi"/>
          <w:sz w:val="36"/>
          <w:szCs w:val="36"/>
          <w:shd w:val="clear" w:color="auto" w:fill="FFFFFF"/>
        </w:rPr>
        <w:t>,</w:t>
      </w:r>
      <w:r w:rsidRPr="00A46422">
        <w:rPr>
          <w:rFonts w:cstheme="minorHAnsi"/>
          <w:sz w:val="36"/>
          <w:szCs w:val="36"/>
          <w:shd w:val="clear" w:color="auto" w:fill="FFFFFF"/>
        </w:rPr>
        <w:t xml:space="preserve"> utilisé dans les troubles du sommeil et la </w:t>
      </w:r>
      <w:r w:rsidRPr="003B0FA5">
        <w:rPr>
          <w:rFonts w:cstheme="minorHAnsi"/>
          <w:i/>
          <w:iCs/>
          <w:sz w:val="36"/>
          <w:szCs w:val="36"/>
          <w:shd w:val="clear" w:color="auto" w:fill="FFFFFF"/>
        </w:rPr>
        <w:t>dépression saisonnière</w:t>
      </w:r>
      <w:r w:rsidR="003B0FA5">
        <w:rPr>
          <w:rFonts w:cstheme="minorHAnsi"/>
          <w:sz w:val="36"/>
          <w:szCs w:val="36"/>
          <w:shd w:val="clear" w:color="auto" w:fill="FFFFFF"/>
        </w:rPr>
        <w:t>*,</w:t>
      </w:r>
      <w:r>
        <w:rPr>
          <w:rFonts w:cstheme="minorHAnsi"/>
          <w:b/>
          <w:bCs/>
          <w:sz w:val="36"/>
          <w:szCs w:val="36"/>
          <w:shd w:val="clear" w:color="auto" w:fill="FFFFFF"/>
        </w:rPr>
        <w:t xml:space="preserve"> </w:t>
      </w:r>
      <w:r w:rsidR="00087A08">
        <w:rPr>
          <w:rFonts w:cstheme="minorHAnsi"/>
          <w:sz w:val="36"/>
          <w:szCs w:val="36"/>
          <w:shd w:val="clear" w:color="auto" w:fill="FFFFFF"/>
        </w:rPr>
        <w:t xml:space="preserve">qui consiste à s’exposer </w:t>
      </w:r>
      <w:r w:rsidR="00087A08" w:rsidRPr="00087A08">
        <w:rPr>
          <w:rFonts w:cstheme="minorHAnsi"/>
          <w:sz w:val="36"/>
          <w:szCs w:val="36"/>
          <w:shd w:val="clear" w:color="auto" w:fill="FFFFFF"/>
        </w:rPr>
        <w:t xml:space="preserve">quotidiennement à une lumière artificielle blanche, dite « </w:t>
      </w:r>
      <w:r w:rsidR="00087A08" w:rsidRPr="003B0FA5">
        <w:rPr>
          <w:rFonts w:cstheme="minorHAnsi"/>
          <w:sz w:val="36"/>
          <w:szCs w:val="36"/>
          <w:shd w:val="clear" w:color="auto" w:fill="FFFFFF"/>
        </w:rPr>
        <w:t xml:space="preserve">à large spectre </w:t>
      </w:r>
      <w:r w:rsidR="00087A08" w:rsidRPr="00087A08">
        <w:rPr>
          <w:rFonts w:cstheme="minorHAnsi"/>
          <w:sz w:val="36"/>
          <w:szCs w:val="36"/>
          <w:shd w:val="clear" w:color="auto" w:fill="FFFFFF"/>
        </w:rPr>
        <w:t>», imitant celle du soleil</w:t>
      </w:r>
      <w:r w:rsidR="00087A08">
        <w:rPr>
          <w:rFonts w:cstheme="minorHAnsi"/>
          <w:sz w:val="36"/>
          <w:szCs w:val="36"/>
          <w:shd w:val="clear" w:color="auto" w:fill="FFFFFF"/>
        </w:rPr>
        <w:t xml:space="preserve">. </w:t>
      </w:r>
      <w:r w:rsidR="00087A08" w:rsidRPr="00087A08">
        <w:rPr>
          <w:rFonts w:cstheme="minorHAnsi"/>
          <w:b/>
          <w:bCs/>
          <w:sz w:val="36"/>
          <w:szCs w:val="36"/>
          <w:shd w:val="clear" w:color="auto" w:fill="FFFFFF"/>
        </w:rPr>
        <w:t>IH 08 2022</w:t>
      </w:r>
      <w:bookmarkStart w:id="438" w:name="_Hlk74563451"/>
    </w:p>
    <w:p w14:paraId="00BDDB90" w14:textId="77777777" w:rsidR="00BF5A0B" w:rsidRDefault="00BF5A0B" w:rsidP="00A05C2C">
      <w:pPr>
        <w:shd w:val="clear" w:color="auto" w:fill="FFFFFF" w:themeFill="background1"/>
        <w:rPr>
          <w:rFonts w:cstheme="minorHAnsi"/>
          <w:b/>
          <w:bCs/>
          <w:sz w:val="36"/>
          <w:szCs w:val="36"/>
          <w:shd w:val="clear" w:color="auto" w:fill="FFFFFF"/>
        </w:rPr>
      </w:pPr>
    </w:p>
    <w:p w14:paraId="57CD82BA" w14:textId="1B86216D" w:rsidR="00EB70FD" w:rsidRDefault="00EB70FD" w:rsidP="00A05C2C">
      <w:pPr>
        <w:shd w:val="clear" w:color="auto" w:fill="FFFFFF" w:themeFill="background1"/>
        <w:rPr>
          <w:rFonts w:cstheme="minorHAnsi"/>
          <w:sz w:val="36"/>
          <w:szCs w:val="36"/>
          <w:shd w:val="clear" w:color="auto" w:fill="FFFFFF" w:themeFill="background1"/>
        </w:rPr>
      </w:pPr>
      <w:bookmarkStart w:id="439" w:name="_Hlk125465237"/>
      <w:r>
        <w:rPr>
          <w:rFonts w:cstheme="minorHAnsi"/>
          <w:b/>
          <w:bCs/>
          <w:sz w:val="36"/>
          <w:szCs w:val="36"/>
          <w:shd w:val="clear" w:color="auto" w:fill="FFFFFF"/>
        </w:rPr>
        <w:t xml:space="preserve">« Machiavélisme » : </w:t>
      </w:r>
      <w:r w:rsidRPr="00EB70FD">
        <w:rPr>
          <w:rFonts w:cstheme="minorHAnsi"/>
          <w:sz w:val="36"/>
          <w:szCs w:val="36"/>
          <w:shd w:val="clear" w:color="auto" w:fill="FFFFFF" w:themeFill="background1"/>
        </w:rPr>
        <w:t>Attitude d'une personne qui emploie la ruse et la mauvaise foi pour parvenir à ses fins</w:t>
      </w:r>
      <w:r>
        <w:rPr>
          <w:rFonts w:cstheme="minorHAnsi"/>
          <w:sz w:val="36"/>
          <w:szCs w:val="36"/>
          <w:shd w:val="clear" w:color="auto" w:fill="FFFFFF" w:themeFill="background1"/>
        </w:rPr>
        <w:t xml:space="preserve"> sans scrupules</w:t>
      </w:r>
      <w:r w:rsidRPr="00EB70FD">
        <w:rPr>
          <w:rFonts w:cstheme="minorHAnsi"/>
          <w:sz w:val="36"/>
          <w:szCs w:val="36"/>
          <w:shd w:val="clear" w:color="auto" w:fill="FFFFFF" w:themeFill="background1"/>
        </w:rPr>
        <w:t>.</w:t>
      </w:r>
    </w:p>
    <w:p w14:paraId="09E937CB" w14:textId="1349D967" w:rsidR="008B268B" w:rsidRPr="008B268B" w:rsidRDefault="008B268B" w:rsidP="00A05C2C">
      <w:pPr>
        <w:shd w:val="clear" w:color="auto" w:fill="FFFFFF" w:themeFill="background1"/>
        <w:rPr>
          <w:rFonts w:cstheme="minorHAnsi"/>
          <w:sz w:val="36"/>
          <w:szCs w:val="36"/>
          <w:shd w:val="clear" w:color="auto" w:fill="FFFFFF"/>
        </w:rPr>
      </w:pPr>
      <w:r w:rsidRPr="008B268B">
        <w:rPr>
          <w:rFonts w:cstheme="minorHAnsi"/>
          <w:b/>
          <w:bCs/>
          <w:sz w:val="36"/>
          <w:szCs w:val="36"/>
          <w:shd w:val="clear" w:color="auto" w:fill="FFFFFF"/>
        </w:rPr>
        <w:t xml:space="preserve">« Magnétiseur » </w:t>
      </w:r>
      <w:r>
        <w:rPr>
          <w:rFonts w:cstheme="minorHAnsi"/>
          <w:b/>
          <w:bCs/>
          <w:sz w:val="36"/>
          <w:szCs w:val="36"/>
          <w:shd w:val="clear" w:color="auto" w:fill="FFFFFF"/>
        </w:rPr>
        <w:t xml:space="preserve">ou </w:t>
      </w:r>
      <w:r w:rsidRPr="008B268B">
        <w:rPr>
          <w:rFonts w:cstheme="minorHAnsi"/>
          <w:b/>
          <w:bCs/>
          <w:sz w:val="36"/>
          <w:szCs w:val="36"/>
          <w:shd w:val="clear" w:color="auto" w:fill="FFFFFF"/>
        </w:rPr>
        <w:t>« Guérisseur »</w:t>
      </w:r>
      <w:r>
        <w:rPr>
          <w:rFonts w:cstheme="minorHAnsi"/>
          <w:b/>
          <w:bCs/>
          <w:sz w:val="36"/>
          <w:szCs w:val="36"/>
          <w:shd w:val="clear" w:color="auto" w:fill="FFFFFF"/>
        </w:rPr>
        <w:t xml:space="preserve"> </w:t>
      </w:r>
      <w:r>
        <w:rPr>
          <w:rFonts w:cstheme="minorHAnsi"/>
          <w:sz w:val="36"/>
          <w:szCs w:val="36"/>
          <w:shd w:val="clear" w:color="auto" w:fill="FFFFFF"/>
        </w:rPr>
        <w:t>: Personne</w:t>
      </w:r>
      <w:r w:rsidRPr="00712D50">
        <w:rPr>
          <w:rFonts w:cstheme="minorHAnsi"/>
          <w:sz w:val="36"/>
          <w:szCs w:val="36"/>
          <w:shd w:val="clear" w:color="auto" w:fill="FFFFFF"/>
        </w:rPr>
        <w:t xml:space="preserve"> qui </w:t>
      </w:r>
      <w:r>
        <w:rPr>
          <w:rFonts w:cstheme="minorHAnsi"/>
          <w:sz w:val="36"/>
          <w:szCs w:val="36"/>
          <w:shd w:val="clear" w:color="auto" w:fill="FFFFFF"/>
        </w:rPr>
        <w:t>prétend utiliser</w:t>
      </w:r>
      <w:r w:rsidRPr="00712D50">
        <w:rPr>
          <w:rFonts w:cstheme="minorHAnsi"/>
          <w:sz w:val="36"/>
          <w:szCs w:val="36"/>
          <w:shd w:val="clear" w:color="auto" w:fill="FFFFFF"/>
        </w:rPr>
        <w:t xml:space="preserve"> des techniques énergétiques pour soulager les douleurs, les maladies et les troubles émotionnels.</w:t>
      </w:r>
      <w:r w:rsidR="00E43A92">
        <w:rPr>
          <w:rFonts w:cstheme="minorHAnsi"/>
          <w:sz w:val="36"/>
          <w:szCs w:val="36"/>
          <w:shd w:val="clear" w:color="auto" w:fill="FFFFFF"/>
        </w:rPr>
        <w:t xml:space="preserve"> Historiquement utilisation d’aimants. </w:t>
      </w:r>
    </w:p>
    <w:p w14:paraId="58D3C339" w14:textId="5C153544" w:rsidR="00BF5A0B" w:rsidRPr="00BF5A0B" w:rsidRDefault="00BF5A0B" w:rsidP="00A05C2C">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Magnétisme animal » </w:t>
      </w:r>
      <w:r w:rsidR="00E341FE">
        <w:rPr>
          <w:rFonts w:cstheme="minorHAnsi"/>
          <w:b/>
          <w:bCs/>
          <w:sz w:val="36"/>
          <w:szCs w:val="36"/>
          <w:shd w:val="clear" w:color="auto" w:fill="FFFFFF"/>
        </w:rPr>
        <w:t xml:space="preserve">ou « Mesmérisme » </w:t>
      </w:r>
      <w:r w:rsidRPr="00BF5A0B">
        <w:rPr>
          <w:rFonts w:cstheme="minorHAnsi"/>
          <w:b/>
          <w:bCs/>
          <w:sz w:val="36"/>
          <w:szCs w:val="36"/>
          <w:shd w:val="clear" w:color="auto" w:fill="FFFFFF"/>
        </w:rPr>
        <w:t xml:space="preserve">: </w:t>
      </w:r>
      <w:r w:rsidRPr="00BF5A0B">
        <w:rPr>
          <w:rFonts w:cstheme="minorHAnsi"/>
          <w:sz w:val="36"/>
          <w:szCs w:val="36"/>
          <w:shd w:val="clear" w:color="auto" w:fill="FFFFFF"/>
        </w:rPr>
        <w:t xml:space="preserve">Ensemble d'anciennes théories et pratiques thérapeutiques qui se développèrent de la fin du XVIIIᵉ siècle à la fin du XIXᵉ siècle en </w:t>
      </w:r>
      <w:r>
        <w:rPr>
          <w:rFonts w:cstheme="minorHAnsi"/>
          <w:sz w:val="36"/>
          <w:szCs w:val="36"/>
          <w:shd w:val="clear" w:color="auto" w:fill="FFFFFF"/>
        </w:rPr>
        <w:t>o</w:t>
      </w:r>
      <w:r w:rsidRPr="00BF5A0B">
        <w:rPr>
          <w:rFonts w:cstheme="minorHAnsi"/>
          <w:sz w:val="36"/>
          <w:szCs w:val="36"/>
          <w:shd w:val="clear" w:color="auto" w:fill="FFFFFF"/>
        </w:rPr>
        <w:t xml:space="preserve">ccident à la suite des théories </w:t>
      </w:r>
      <w:r w:rsidRPr="0097728C">
        <w:rPr>
          <w:rFonts w:cstheme="minorHAnsi"/>
          <w:sz w:val="36"/>
          <w:szCs w:val="36"/>
          <w:shd w:val="clear" w:color="auto" w:fill="FFFFFF"/>
        </w:rPr>
        <w:t xml:space="preserve">de </w:t>
      </w:r>
      <w:r w:rsidRPr="0097728C">
        <w:rPr>
          <w:rFonts w:cstheme="minorHAnsi"/>
          <w:sz w:val="36"/>
          <w:szCs w:val="36"/>
          <w:u w:val="single"/>
          <w:shd w:val="clear" w:color="auto" w:fill="FFFFFF"/>
        </w:rPr>
        <w:t>Franz Anton Mesmer</w:t>
      </w:r>
      <w:r w:rsidRPr="00BF5A0B">
        <w:rPr>
          <w:rFonts w:cstheme="minorHAnsi"/>
          <w:sz w:val="36"/>
          <w:szCs w:val="36"/>
          <w:shd w:val="clear" w:color="auto" w:fill="FFFFFF"/>
        </w:rPr>
        <w:t>* et qui eurent un impact important sur le développement de la médecine, de la psychologie et de la parapsychologie. </w:t>
      </w:r>
      <w:r w:rsidRPr="0097728C">
        <w:rPr>
          <w:rFonts w:cstheme="minorHAnsi"/>
          <w:sz w:val="36"/>
          <w:szCs w:val="36"/>
          <w:u w:val="single"/>
          <w:shd w:val="clear" w:color="auto" w:fill="FFFFFF"/>
        </w:rPr>
        <w:t>Mesme</w:t>
      </w:r>
      <w:r w:rsidRPr="00BF5A0B">
        <w:rPr>
          <w:rFonts w:cstheme="minorHAnsi"/>
          <w:i/>
          <w:iCs/>
          <w:sz w:val="36"/>
          <w:szCs w:val="36"/>
          <w:u w:val="single"/>
          <w:shd w:val="clear" w:color="auto" w:fill="FFFFFF"/>
        </w:rPr>
        <w:t>r</w:t>
      </w:r>
      <w:r>
        <w:rPr>
          <w:rFonts w:cstheme="minorHAnsi"/>
          <w:sz w:val="36"/>
          <w:szCs w:val="36"/>
          <w:shd w:val="clear" w:color="auto" w:fill="FFFFFF"/>
        </w:rPr>
        <w:t>*</w:t>
      </w:r>
      <w:r w:rsidRPr="00BF5A0B">
        <w:rPr>
          <w:rFonts w:cstheme="minorHAnsi"/>
          <w:sz w:val="36"/>
          <w:szCs w:val="36"/>
          <w:shd w:val="clear" w:color="auto" w:fill="FFFFFF"/>
        </w:rPr>
        <w:t xml:space="preserve"> croyait en l'existence d'un fluide universel qui réglait les interactions des humains avec les corps célestes et celle des humains entre eux. Pour </w:t>
      </w:r>
      <w:r w:rsidR="00E341FE">
        <w:rPr>
          <w:rFonts w:cstheme="minorHAnsi"/>
          <w:sz w:val="36"/>
          <w:szCs w:val="36"/>
          <w:shd w:val="clear" w:color="auto" w:fill="FFFFFF"/>
        </w:rPr>
        <w:t>lui</w:t>
      </w:r>
      <w:r w:rsidRPr="00BF5A0B">
        <w:rPr>
          <w:rFonts w:cstheme="minorHAnsi"/>
          <w:sz w:val="36"/>
          <w:szCs w:val="36"/>
          <w:shd w:val="clear" w:color="auto" w:fill="FFFFFF"/>
        </w:rPr>
        <w:t xml:space="preserve"> la maladie était causée par une mauvaise distribution dans le corps de ce </w:t>
      </w:r>
      <w:r w:rsidR="00E43A92" w:rsidRPr="00E43A92">
        <w:rPr>
          <w:rStyle w:val="Accentuation"/>
          <w:rFonts w:cstheme="minorHAnsi"/>
          <w:i w:val="0"/>
          <w:iCs w:val="0"/>
          <w:sz w:val="36"/>
          <w:szCs w:val="36"/>
          <w:shd w:val="clear" w:color="auto" w:fill="FFFFFF"/>
        </w:rPr>
        <w:t>fluide</w:t>
      </w:r>
      <w:r w:rsidRPr="00BF5A0B">
        <w:rPr>
          <w:rFonts w:cstheme="minorHAnsi"/>
          <w:sz w:val="36"/>
          <w:szCs w:val="36"/>
          <w:shd w:val="clear" w:color="auto" w:fill="FFFFFF"/>
        </w:rPr>
        <w:t xml:space="preserve"> et la guérison demandait une restauration de cet équilibre perdu. Ce que </w:t>
      </w:r>
      <w:r w:rsidRPr="00E341FE">
        <w:rPr>
          <w:rFonts w:cstheme="minorHAnsi"/>
          <w:sz w:val="36"/>
          <w:szCs w:val="36"/>
          <w:u w:val="single"/>
          <w:shd w:val="clear" w:color="auto" w:fill="FFFFFF"/>
        </w:rPr>
        <w:t>Mesmer</w:t>
      </w:r>
      <w:r w:rsidR="00E341FE">
        <w:rPr>
          <w:rFonts w:cstheme="minorHAnsi"/>
          <w:sz w:val="36"/>
          <w:szCs w:val="36"/>
          <w:shd w:val="clear" w:color="auto" w:fill="FFFFFF"/>
        </w:rPr>
        <w:t>*</w:t>
      </w:r>
      <w:r w:rsidRPr="00BF5A0B">
        <w:rPr>
          <w:rFonts w:cstheme="minorHAnsi"/>
          <w:sz w:val="36"/>
          <w:szCs w:val="36"/>
          <w:shd w:val="clear" w:color="auto" w:fill="FFFFFF"/>
        </w:rPr>
        <w:t xml:space="preserve"> se disait capable de faire grâce à </w:t>
      </w:r>
      <w:r w:rsidR="00E341FE">
        <w:rPr>
          <w:rFonts w:cstheme="minorHAnsi"/>
          <w:sz w:val="36"/>
          <w:szCs w:val="36"/>
          <w:shd w:val="clear" w:color="auto" w:fill="FFFFFF"/>
        </w:rPr>
        <w:t>s</w:t>
      </w:r>
      <w:r w:rsidRPr="00BF5A0B">
        <w:rPr>
          <w:rFonts w:cstheme="minorHAnsi"/>
          <w:sz w:val="36"/>
          <w:szCs w:val="36"/>
          <w:shd w:val="clear" w:color="auto" w:fill="FFFFFF"/>
        </w:rPr>
        <w:t>es talents de </w:t>
      </w:r>
      <w:r w:rsidRPr="00BF5A0B">
        <w:rPr>
          <w:rStyle w:val="Accentuation"/>
          <w:rFonts w:cstheme="minorHAnsi"/>
          <w:sz w:val="36"/>
          <w:szCs w:val="36"/>
          <w:shd w:val="clear" w:color="auto" w:fill="FFFFFF"/>
        </w:rPr>
        <w:t>magnétiseur</w:t>
      </w:r>
      <w:r w:rsidR="008B268B">
        <w:rPr>
          <w:rStyle w:val="Accentuation"/>
          <w:rFonts w:cstheme="minorHAnsi"/>
          <w:sz w:val="36"/>
          <w:szCs w:val="36"/>
          <w:shd w:val="clear" w:color="auto" w:fill="FFFFFF"/>
        </w:rPr>
        <w:t>*</w:t>
      </w:r>
      <w:r w:rsidRPr="00BF5A0B">
        <w:rPr>
          <w:rFonts w:cstheme="minorHAnsi"/>
          <w:sz w:val="36"/>
          <w:szCs w:val="36"/>
          <w:shd w:val="clear" w:color="auto" w:fill="FFFFFF"/>
        </w:rPr>
        <w:t>.</w:t>
      </w:r>
      <w:r w:rsidR="00E341FE">
        <w:rPr>
          <w:rFonts w:cstheme="minorHAnsi"/>
          <w:sz w:val="36"/>
          <w:szCs w:val="36"/>
          <w:shd w:val="clear" w:color="auto" w:fill="FFFFFF"/>
        </w:rPr>
        <w:t xml:space="preserve"> </w:t>
      </w:r>
      <w:bookmarkEnd w:id="439"/>
      <w:r w:rsidR="00E341FE" w:rsidRPr="00E341FE">
        <w:rPr>
          <w:rFonts w:cstheme="minorHAnsi"/>
          <w:b/>
          <w:bCs/>
          <w:sz w:val="36"/>
          <w:szCs w:val="36"/>
          <w:shd w:val="clear" w:color="auto" w:fill="FFFFFF"/>
        </w:rPr>
        <w:t>IH 02 2023.</w:t>
      </w:r>
    </w:p>
    <w:p w14:paraId="00D36B81" w14:textId="1CB14C95" w:rsidR="00A05C2C" w:rsidRDefault="00A05C2C" w:rsidP="00A05C2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MagnétoEncéphaloGraphie » ou « MEG » :</w:t>
      </w:r>
      <w:r w:rsidRPr="00A05C2C">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w:t>
      </w:r>
      <w:r w:rsidRPr="00A05C2C">
        <w:rPr>
          <w:rFonts w:cstheme="minorHAnsi"/>
          <w:sz w:val="36"/>
          <w:szCs w:val="36"/>
          <w:shd w:val="clear" w:color="auto" w:fill="FFFFFF"/>
        </w:rPr>
        <w:t>Méthode de neuro-imagerie qui consiste à enregistrer, en temps réel, l'activité électromagnétique du cerveau</w:t>
      </w:r>
      <w:r>
        <w:rPr>
          <w:rFonts w:cstheme="minorHAnsi"/>
          <w:sz w:val="36"/>
          <w:szCs w:val="36"/>
          <w:shd w:val="clear" w:color="auto" w:fill="FFFFFF"/>
        </w:rPr>
        <w:t>,</w:t>
      </w:r>
      <w:r w:rsidRPr="00A05C2C">
        <w:rPr>
          <w:rFonts w:cstheme="minorHAnsi"/>
          <w:sz w:val="36"/>
          <w:szCs w:val="36"/>
          <w:shd w:val="clear" w:color="auto" w:fill="FFFFFF"/>
        </w:rPr>
        <w:t xml:space="preserve"> en mesurant les champs magnétiques induits par l'activité électrique des neurones du cerveau.</w:t>
      </w:r>
    </w:p>
    <w:p w14:paraId="1896E639" w14:textId="6D08CC39" w:rsidR="0097728C" w:rsidRDefault="0097728C" w:rsidP="00A05C2C">
      <w:pPr>
        <w:shd w:val="clear" w:color="auto" w:fill="FFFFFF" w:themeFill="background1"/>
        <w:rPr>
          <w:rFonts w:cstheme="minorHAnsi"/>
          <w:sz w:val="36"/>
          <w:szCs w:val="36"/>
          <w:shd w:val="clear" w:color="auto" w:fill="FFFFFF"/>
        </w:rPr>
      </w:pPr>
      <w:r w:rsidRPr="0097728C">
        <w:rPr>
          <w:rFonts w:cstheme="minorHAnsi"/>
          <w:b/>
          <w:bCs/>
          <w:sz w:val="36"/>
          <w:szCs w:val="36"/>
          <w:shd w:val="clear" w:color="auto" w:fill="FFFFFF"/>
        </w:rPr>
        <w:t>« Magnétothérapie »</w:t>
      </w:r>
      <w:r>
        <w:rPr>
          <w:rFonts w:cstheme="minorHAnsi"/>
          <w:sz w:val="36"/>
          <w:szCs w:val="36"/>
          <w:shd w:val="clear" w:color="auto" w:fill="FFFFFF"/>
        </w:rPr>
        <w:t xml:space="preserve"> : </w:t>
      </w:r>
      <w:r w:rsidRPr="0097728C">
        <w:rPr>
          <w:rFonts w:cstheme="minorHAnsi"/>
          <w:i/>
          <w:iCs/>
          <w:sz w:val="36"/>
          <w:szCs w:val="36"/>
          <w:shd w:val="clear" w:color="auto" w:fill="FFFFFF"/>
        </w:rPr>
        <w:t>Pseudo médecine</w:t>
      </w:r>
      <w:r>
        <w:rPr>
          <w:rFonts w:cstheme="minorHAnsi"/>
          <w:sz w:val="36"/>
          <w:szCs w:val="36"/>
          <w:shd w:val="clear" w:color="auto" w:fill="FFFFFF"/>
        </w:rPr>
        <w:t xml:space="preserve">* utilisant des aimants permanents. </w:t>
      </w:r>
    </w:p>
    <w:p w14:paraId="1B3EBC06" w14:textId="20B95B45" w:rsidR="003451F3" w:rsidRDefault="003451F3" w:rsidP="00A05C2C">
      <w:pPr>
        <w:shd w:val="clear" w:color="auto" w:fill="FFFFFF" w:themeFill="background1"/>
        <w:rPr>
          <w:rFonts w:cstheme="minorHAnsi"/>
          <w:sz w:val="36"/>
          <w:szCs w:val="36"/>
          <w:shd w:val="clear" w:color="auto" w:fill="FFFFFF"/>
        </w:rPr>
      </w:pPr>
      <w:r w:rsidRPr="00982214">
        <w:rPr>
          <w:rFonts w:cstheme="minorHAnsi"/>
          <w:b/>
          <w:bCs/>
          <w:sz w:val="36"/>
          <w:szCs w:val="36"/>
          <w:shd w:val="clear" w:color="auto" w:fill="FFFFFF"/>
        </w:rPr>
        <w:t>« Main de soutien »</w:t>
      </w:r>
      <w:r>
        <w:rPr>
          <w:rFonts w:cstheme="minorHAnsi"/>
          <w:sz w:val="36"/>
          <w:szCs w:val="36"/>
          <w:shd w:val="clear" w:color="auto" w:fill="FFFFFF"/>
        </w:rPr>
        <w:t xml:space="preserve"> : Outil de thérapie, inventé par </w:t>
      </w:r>
      <w:r w:rsidR="004C66C7" w:rsidRPr="0097728C">
        <w:rPr>
          <w:rFonts w:cstheme="minorHAnsi"/>
          <w:sz w:val="36"/>
          <w:szCs w:val="36"/>
          <w:u w:val="single"/>
          <w:shd w:val="clear" w:color="auto" w:fill="FFFFFF"/>
        </w:rPr>
        <w:t>Éric</w:t>
      </w:r>
      <w:r w:rsidRPr="0097728C">
        <w:rPr>
          <w:rFonts w:cstheme="minorHAnsi"/>
          <w:sz w:val="36"/>
          <w:szCs w:val="36"/>
          <w:u w:val="single"/>
          <w:shd w:val="clear" w:color="auto" w:fill="FFFFFF"/>
        </w:rPr>
        <w:t xml:space="preserve"> Bardot</w:t>
      </w:r>
      <w:r>
        <w:rPr>
          <w:rFonts w:cstheme="minorHAnsi"/>
          <w:sz w:val="36"/>
          <w:szCs w:val="36"/>
          <w:shd w:val="clear" w:color="auto" w:fill="FFFFFF"/>
        </w:rPr>
        <w:t>*, qui consiste à proposer à un patient en souffrance de poser le dos de sa main sur la paume de celle du thérapeute et de l’y laisser reposer jusqu’à ce qu’il se sente suffisamment sécurisé dans cette relation pour l’intérioriser et détacher sa main spontanément (</w:t>
      </w:r>
      <w:r w:rsidRPr="0097728C">
        <w:rPr>
          <w:rFonts w:cstheme="minorHAnsi"/>
          <w:sz w:val="36"/>
          <w:szCs w:val="36"/>
          <w:shd w:val="clear" w:color="auto" w:fill="FFFFFF"/>
        </w:rPr>
        <w:t xml:space="preserve">et </w:t>
      </w:r>
      <w:r w:rsidRPr="0097728C">
        <w:rPr>
          <w:rFonts w:cstheme="minorHAnsi"/>
          <w:i/>
          <w:iCs/>
          <w:sz w:val="36"/>
          <w:szCs w:val="36"/>
          <w:shd w:val="clear" w:color="auto" w:fill="FFFFFF"/>
        </w:rPr>
        <w:t>ancrer</w:t>
      </w:r>
      <w:r w:rsidRPr="0097728C">
        <w:rPr>
          <w:rFonts w:cstheme="minorHAnsi"/>
          <w:sz w:val="36"/>
          <w:szCs w:val="36"/>
          <w:shd w:val="clear" w:color="auto" w:fill="FFFFFF"/>
        </w:rPr>
        <w:t>* la sensation de sécurité dans son propre corps</w:t>
      </w:r>
      <w:r>
        <w:rPr>
          <w:rFonts w:cstheme="minorHAnsi"/>
          <w:sz w:val="36"/>
          <w:szCs w:val="36"/>
          <w:shd w:val="clear" w:color="auto" w:fill="FFFFFF"/>
        </w:rPr>
        <w:t>).</w:t>
      </w:r>
    </w:p>
    <w:p w14:paraId="5DF4E4EE" w14:textId="60D70001" w:rsidR="00B53F74" w:rsidRDefault="00B53F74" w:rsidP="00B53F74">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Mains de Rossi » ou </w:t>
      </w: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Technique des mains de Rossi</w:t>
      </w:r>
      <w:r>
        <w:rPr>
          <w:rFonts w:cstheme="minorHAnsi"/>
          <w:sz w:val="36"/>
          <w:szCs w:val="36"/>
          <w:shd w:val="clear" w:color="auto" w:fill="FFFFFF" w:themeFill="background1"/>
        </w:rPr>
        <w:t> </w:t>
      </w:r>
      <w:r w:rsidRPr="00065DD3">
        <w:rPr>
          <w:rFonts w:cstheme="minorHAnsi"/>
          <w:b/>
          <w:bCs/>
          <w:sz w:val="36"/>
          <w:szCs w:val="36"/>
          <w:shd w:val="clear" w:color="auto" w:fill="FFFFFF" w:themeFill="background1"/>
        </w:rPr>
        <w:t>» ou «</w:t>
      </w: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Résolution des problèmes par intégration des opposés</w:t>
      </w:r>
      <w:r>
        <w:rPr>
          <w:rFonts w:cstheme="minorHAnsi"/>
          <w:sz w:val="36"/>
          <w:szCs w:val="36"/>
          <w:shd w:val="clear" w:color="auto" w:fill="FFFFFF" w:themeFill="background1"/>
        </w:rPr>
        <w:t> » : Technique d’induction et de traitement des « </w:t>
      </w:r>
      <w:r w:rsidRPr="004C66C7">
        <w:rPr>
          <w:rFonts w:cstheme="minorHAnsi"/>
          <w:sz w:val="36"/>
          <w:szCs w:val="36"/>
          <w:shd w:val="clear" w:color="auto" w:fill="FFFFFF" w:themeFill="background1"/>
        </w:rPr>
        <w:t>problèmes</w:t>
      </w:r>
      <w:r>
        <w:rPr>
          <w:rFonts w:cstheme="minorHAnsi"/>
          <w:sz w:val="36"/>
          <w:szCs w:val="36"/>
          <w:shd w:val="clear" w:color="auto" w:fill="FFFFFF" w:themeFill="background1"/>
        </w:rPr>
        <w:t xml:space="preserve"> » inventée par </w:t>
      </w:r>
      <w:r w:rsidRPr="004C66C7">
        <w:rPr>
          <w:rFonts w:cstheme="minorHAnsi"/>
          <w:sz w:val="36"/>
          <w:szCs w:val="36"/>
          <w:u w:val="single"/>
          <w:shd w:val="clear" w:color="auto" w:fill="FFFFFF" w:themeFill="background1"/>
        </w:rPr>
        <w:t>Ernest Rossi</w:t>
      </w:r>
      <w:r>
        <w:rPr>
          <w:rFonts w:cstheme="minorHAnsi"/>
          <w:sz w:val="36"/>
          <w:szCs w:val="36"/>
          <w:shd w:val="clear" w:color="auto" w:fill="FFFFFF" w:themeFill="background1"/>
        </w:rPr>
        <w:t>*. Le patient met ses mains devant lui (</w:t>
      </w:r>
      <w:r w:rsidRPr="004C66C7">
        <w:rPr>
          <w:rFonts w:cstheme="minorHAnsi"/>
          <w:sz w:val="36"/>
          <w:szCs w:val="36"/>
          <w:shd w:val="clear" w:color="auto" w:fill="FFFFFF" w:themeFill="background1"/>
        </w:rPr>
        <w:t>paumes vers le haut</w:t>
      </w:r>
      <w:r>
        <w:rPr>
          <w:rFonts w:cstheme="minorHAnsi"/>
          <w:sz w:val="36"/>
          <w:szCs w:val="36"/>
          <w:shd w:val="clear" w:color="auto" w:fill="FFFFFF" w:themeFill="background1"/>
        </w:rPr>
        <w:t>), dépose le «</w:t>
      </w:r>
      <w:r w:rsidRPr="004C66C7">
        <w:rPr>
          <w:rFonts w:cstheme="minorHAnsi"/>
          <w:sz w:val="36"/>
          <w:szCs w:val="36"/>
          <w:shd w:val="clear" w:color="auto" w:fill="FFFFFF" w:themeFill="background1"/>
        </w:rPr>
        <w:t> problème</w:t>
      </w:r>
      <w:r>
        <w:rPr>
          <w:rFonts w:cstheme="minorHAnsi"/>
          <w:sz w:val="36"/>
          <w:szCs w:val="36"/>
          <w:shd w:val="clear" w:color="auto" w:fill="FFFFFF" w:themeFill="background1"/>
        </w:rPr>
        <w:t> » dans une main (</w:t>
      </w:r>
      <w:r w:rsidRPr="004C66C7">
        <w:rPr>
          <w:rFonts w:cstheme="minorHAnsi"/>
          <w:sz w:val="36"/>
          <w:szCs w:val="36"/>
          <w:shd w:val="clear" w:color="auto" w:fill="FFFFFF" w:themeFill="background1"/>
        </w:rPr>
        <w:t>et analyse les sensations),</w:t>
      </w:r>
      <w:r>
        <w:rPr>
          <w:rFonts w:cstheme="minorHAnsi"/>
          <w:sz w:val="36"/>
          <w:szCs w:val="36"/>
          <w:shd w:val="clear" w:color="auto" w:fill="FFFFFF" w:themeFill="background1"/>
        </w:rPr>
        <w:t xml:space="preserve"> dépose l’opposé du problème dans l’autre main (</w:t>
      </w:r>
      <w:r w:rsidRPr="004C66C7">
        <w:rPr>
          <w:rFonts w:cstheme="minorHAnsi"/>
          <w:sz w:val="36"/>
          <w:szCs w:val="36"/>
          <w:shd w:val="clear" w:color="auto" w:fill="FFFFFF" w:themeFill="background1"/>
        </w:rPr>
        <w:t>et analyse les sensations</w:t>
      </w:r>
      <w:r>
        <w:rPr>
          <w:rFonts w:cstheme="minorHAnsi"/>
          <w:sz w:val="36"/>
          <w:szCs w:val="36"/>
          <w:shd w:val="clear" w:color="auto" w:fill="FFFFFF" w:themeFill="background1"/>
        </w:rPr>
        <w:t>), puis laisse les mains faire l’intégration en se rapprochant l’une de l’autre et laisser émerger une solution.</w:t>
      </w:r>
    </w:p>
    <w:p w14:paraId="42EFA8C6" w14:textId="040DAEA7" w:rsidR="00864C39" w:rsidRDefault="00864C39" w:rsidP="00864C39">
      <w:pPr>
        <w:shd w:val="clear" w:color="auto" w:fill="FFFFFF" w:themeFill="background1"/>
        <w:rPr>
          <w:rFonts w:cstheme="minorHAnsi"/>
          <w:color w:val="000000" w:themeColor="text1"/>
          <w:sz w:val="36"/>
          <w:szCs w:val="36"/>
          <w:shd w:val="clear" w:color="auto" w:fill="FFFFFF"/>
        </w:rPr>
      </w:pPr>
      <w:r>
        <w:rPr>
          <w:rFonts w:cstheme="minorHAnsi"/>
          <w:b/>
          <w:bCs/>
          <w:color w:val="000000" w:themeColor="text1"/>
          <w:sz w:val="36"/>
          <w:szCs w:val="36"/>
          <w:shd w:val="clear" w:color="auto" w:fill="FFFFFF"/>
        </w:rPr>
        <w:t xml:space="preserve">« Maladie bipolaire » ou </w:t>
      </w:r>
      <w:r w:rsidRPr="00864C39">
        <w:rPr>
          <w:rFonts w:cstheme="minorHAnsi"/>
          <w:b/>
          <w:bCs/>
          <w:color w:val="000000" w:themeColor="text1"/>
          <w:sz w:val="36"/>
          <w:szCs w:val="36"/>
          <w:shd w:val="clear" w:color="auto" w:fill="FFFFFF"/>
        </w:rPr>
        <w:t>« Trouble bipolaire »</w:t>
      </w:r>
      <w:r>
        <w:rPr>
          <w:rFonts w:cstheme="minorHAnsi"/>
          <w:b/>
          <w:bCs/>
          <w:color w:val="000000" w:themeColor="text1"/>
          <w:sz w:val="36"/>
          <w:szCs w:val="36"/>
          <w:shd w:val="clear" w:color="auto" w:fill="FFFFFF"/>
        </w:rPr>
        <w:t xml:space="preserve"> ou « Psychose Maniaco-Dépressive » ou « PMD »  </w:t>
      </w:r>
      <w:r w:rsidRPr="00864C39">
        <w:rPr>
          <w:rFonts w:cstheme="minorHAnsi"/>
          <w:color w:val="000000" w:themeColor="text1"/>
          <w:sz w:val="36"/>
          <w:szCs w:val="36"/>
          <w:shd w:val="clear" w:color="auto" w:fill="FFFFFF"/>
        </w:rPr>
        <w:t xml:space="preserve">: </w:t>
      </w:r>
      <w:hyperlink r:id="rId225" w:tooltip="Trouble de l'humeur" w:history="1">
        <w:r w:rsidRPr="00864C39">
          <w:rPr>
            <w:rStyle w:val="Lienhypertexte"/>
            <w:rFonts w:cstheme="minorHAnsi"/>
            <w:color w:val="000000" w:themeColor="text1"/>
            <w:sz w:val="36"/>
            <w:szCs w:val="36"/>
            <w:u w:val="none"/>
            <w:shd w:val="clear" w:color="auto" w:fill="FFFFFF"/>
          </w:rPr>
          <w:t>T</w:t>
        </w:r>
      </w:hyperlink>
      <w:r>
        <w:rPr>
          <w:rFonts w:cstheme="minorHAnsi"/>
          <w:color w:val="000000" w:themeColor="text1"/>
          <w:sz w:val="36"/>
          <w:szCs w:val="36"/>
          <w:shd w:val="clear" w:color="auto" w:fill="FFFFFF"/>
        </w:rPr>
        <w:t xml:space="preserve">rouble de l’humeur </w:t>
      </w:r>
      <w:r w:rsidRPr="00864C39">
        <w:rPr>
          <w:rFonts w:cstheme="minorHAnsi"/>
          <w:color w:val="000000" w:themeColor="text1"/>
          <w:sz w:val="36"/>
          <w:szCs w:val="36"/>
          <w:shd w:val="clear" w:color="auto" w:fill="FFFFFF"/>
        </w:rPr>
        <w:t>caractérisé</w:t>
      </w:r>
      <w:r w:rsidRPr="00864C39">
        <w:rPr>
          <w:rFonts w:cstheme="minorHAnsi"/>
          <w:color w:val="4472C4" w:themeColor="accent1"/>
          <w:sz w:val="36"/>
          <w:szCs w:val="36"/>
          <w:shd w:val="clear" w:color="auto" w:fill="FFFFFF"/>
        </w:rPr>
        <w:t xml:space="preserve"> </w:t>
      </w:r>
      <w:r w:rsidRPr="00864C39">
        <w:rPr>
          <w:rFonts w:cstheme="minorHAnsi"/>
          <w:color w:val="000000" w:themeColor="text1"/>
          <w:sz w:val="36"/>
          <w:szCs w:val="36"/>
          <w:shd w:val="clear" w:color="auto" w:fill="FFFFFF"/>
        </w:rPr>
        <w:t>par une succession</w:t>
      </w:r>
      <w:r>
        <w:rPr>
          <w:rFonts w:cstheme="minorHAnsi"/>
          <w:color w:val="000000" w:themeColor="text1"/>
          <w:sz w:val="36"/>
          <w:szCs w:val="36"/>
          <w:shd w:val="clear" w:color="auto" w:fill="FFFFFF"/>
        </w:rPr>
        <w:t xml:space="preserve"> d’</w:t>
      </w:r>
      <w:r w:rsidRPr="00864C39">
        <w:rPr>
          <w:rFonts w:cstheme="minorHAnsi"/>
          <w:color w:val="000000" w:themeColor="text1"/>
          <w:sz w:val="36"/>
          <w:szCs w:val="36"/>
          <w:shd w:val="clear" w:color="auto" w:fill="FFFFFF"/>
        </w:rPr>
        <w:t>d'épisodes </w:t>
      </w:r>
      <w:hyperlink r:id="rId226" w:tooltip="Manie" w:history="1">
        <w:r w:rsidRPr="00864C39">
          <w:rPr>
            <w:rStyle w:val="Lienhypertexte"/>
            <w:rFonts w:cstheme="minorHAnsi"/>
            <w:color w:val="000000" w:themeColor="text1"/>
            <w:sz w:val="36"/>
            <w:szCs w:val="36"/>
            <w:u w:val="none"/>
            <w:shd w:val="clear" w:color="auto" w:fill="FFFFFF"/>
          </w:rPr>
          <w:t>maniaques</w:t>
        </w:r>
      </w:hyperlink>
      <w:r w:rsidRPr="00864C39">
        <w:rPr>
          <w:rFonts w:cstheme="minorHAnsi"/>
          <w:color w:val="000000" w:themeColor="text1"/>
          <w:sz w:val="36"/>
          <w:szCs w:val="36"/>
          <w:shd w:val="clear" w:color="auto" w:fill="FFFFFF"/>
        </w:rPr>
        <w:t> (ou </w:t>
      </w:r>
      <w:hyperlink r:id="rId227" w:tooltip="Hypomanie" w:history="1">
        <w:r w:rsidRPr="00864C39">
          <w:rPr>
            <w:rStyle w:val="Lienhypertexte"/>
            <w:rFonts w:cstheme="minorHAnsi"/>
            <w:color w:val="000000" w:themeColor="text1"/>
            <w:sz w:val="36"/>
            <w:szCs w:val="36"/>
            <w:u w:val="none"/>
            <w:shd w:val="clear" w:color="auto" w:fill="FFFFFF"/>
          </w:rPr>
          <w:t>hypomaniaques</w:t>
        </w:r>
      </w:hyperlink>
      <w:r w:rsidRPr="00864C39">
        <w:rPr>
          <w:rFonts w:cstheme="minorHAnsi"/>
          <w:color w:val="000000" w:themeColor="text1"/>
          <w:sz w:val="36"/>
          <w:szCs w:val="36"/>
          <w:shd w:val="clear" w:color="auto" w:fill="FFFFFF"/>
        </w:rPr>
        <w:t>) et </w:t>
      </w:r>
      <w:hyperlink r:id="rId228" w:tooltip="Dépression (psychiatrie)" w:history="1">
        <w:r w:rsidRPr="00864C39">
          <w:rPr>
            <w:rStyle w:val="Lienhypertexte"/>
            <w:rFonts w:cstheme="minorHAnsi"/>
            <w:color w:val="000000" w:themeColor="text1"/>
            <w:sz w:val="36"/>
            <w:szCs w:val="36"/>
            <w:u w:val="none"/>
            <w:shd w:val="clear" w:color="auto" w:fill="FFFFFF"/>
          </w:rPr>
          <w:t>dépressifs</w:t>
        </w:r>
      </w:hyperlink>
      <w:r w:rsidRPr="00864C39">
        <w:rPr>
          <w:rFonts w:cstheme="minorHAnsi"/>
          <w:color w:val="000000" w:themeColor="text1"/>
          <w:sz w:val="36"/>
          <w:szCs w:val="36"/>
          <w:shd w:val="clear" w:color="auto" w:fill="FFFFFF"/>
        </w:rPr>
        <w:t>.</w:t>
      </w:r>
    </w:p>
    <w:p w14:paraId="1BF1EC8D" w14:textId="78889E39" w:rsidR="005E1576" w:rsidRPr="005E1576" w:rsidRDefault="005E1576" w:rsidP="00864C39">
      <w:pPr>
        <w:shd w:val="clear" w:color="auto" w:fill="FFFFFF" w:themeFill="background1"/>
        <w:rPr>
          <w:rFonts w:cstheme="minorHAnsi"/>
          <w:sz w:val="36"/>
          <w:szCs w:val="36"/>
          <w:shd w:val="clear" w:color="auto" w:fill="FFFFFF"/>
        </w:rPr>
      </w:pPr>
      <w:r w:rsidRPr="005E1576">
        <w:rPr>
          <w:rFonts w:cstheme="minorHAnsi"/>
          <w:b/>
          <w:bCs/>
          <w:sz w:val="36"/>
          <w:szCs w:val="36"/>
          <w:shd w:val="clear" w:color="auto" w:fill="FFFFFF"/>
        </w:rPr>
        <w:t xml:space="preserve"> « Maladie d’Alzheimer »</w:t>
      </w:r>
      <w:r>
        <w:rPr>
          <w:rFonts w:cstheme="minorHAnsi"/>
          <w:sz w:val="36"/>
          <w:szCs w:val="36"/>
          <w:shd w:val="clear" w:color="auto" w:fill="FFFFFF"/>
        </w:rPr>
        <w:t xml:space="preserve"> </w:t>
      </w:r>
      <w:r w:rsidRPr="005E1576">
        <w:rPr>
          <w:rFonts w:cstheme="minorHAnsi"/>
          <w:b/>
          <w:bCs/>
          <w:sz w:val="36"/>
          <w:szCs w:val="36"/>
          <w:shd w:val="clear" w:color="auto" w:fill="FFFFFF"/>
        </w:rPr>
        <w:t xml:space="preserve">ou </w:t>
      </w:r>
      <w:r w:rsidRPr="00BD2A52">
        <w:rPr>
          <w:rFonts w:cstheme="minorHAnsi"/>
          <w:b/>
          <w:bCs/>
          <w:sz w:val="36"/>
          <w:szCs w:val="36"/>
          <w:shd w:val="clear" w:color="auto" w:fill="FFFFFF"/>
        </w:rPr>
        <w:t>« Alzheimer »</w:t>
      </w:r>
      <w:r>
        <w:rPr>
          <w:rFonts w:cstheme="minorHAnsi"/>
          <w:sz w:val="36"/>
          <w:szCs w:val="36"/>
          <w:shd w:val="clear" w:color="auto" w:fill="FFFFFF"/>
        </w:rPr>
        <w:t> : M</w:t>
      </w:r>
      <w:r w:rsidRPr="005E1576">
        <w:rPr>
          <w:rFonts w:cstheme="minorHAnsi"/>
          <w:sz w:val="36"/>
          <w:szCs w:val="36"/>
          <w:shd w:val="clear" w:color="auto" w:fill="FFFFFF"/>
        </w:rPr>
        <w:t>aladie neurodégénérative du tissu cérébral incurable à ce jour, entraînant la perte progressive et irréversible des fonctions mentales et notamment de la mémoire.</w:t>
      </w:r>
    </w:p>
    <w:p w14:paraId="2ACEF472" w14:textId="3FC79F33" w:rsidR="00A1159F" w:rsidRDefault="00A1159F" w:rsidP="00A05C2C">
      <w:pPr>
        <w:shd w:val="clear" w:color="auto" w:fill="FFFFFF" w:themeFill="background1"/>
        <w:rPr>
          <w:rFonts w:ascii="Arial" w:hAnsi="Arial" w:cs="Arial"/>
          <w:color w:val="202124"/>
          <w:shd w:val="clear" w:color="auto" w:fill="FFFFFF"/>
        </w:rPr>
      </w:pPr>
      <w:r>
        <w:rPr>
          <w:rFonts w:cstheme="minorHAnsi"/>
          <w:sz w:val="36"/>
          <w:szCs w:val="36"/>
          <w:shd w:val="clear" w:color="auto" w:fill="FFFFFF"/>
        </w:rPr>
        <w:t>« </w:t>
      </w:r>
      <w:r w:rsidRPr="00A1159F">
        <w:rPr>
          <w:rFonts w:cstheme="minorHAnsi"/>
          <w:b/>
          <w:bCs/>
          <w:sz w:val="36"/>
          <w:szCs w:val="36"/>
          <w:shd w:val="clear" w:color="auto" w:fill="FFFFFF"/>
        </w:rPr>
        <w:t>Maladie des cauchemars</w:t>
      </w:r>
      <w:r>
        <w:rPr>
          <w:rFonts w:cstheme="minorHAnsi"/>
          <w:sz w:val="36"/>
          <w:szCs w:val="36"/>
          <w:shd w:val="clear" w:color="auto" w:fill="FFFFFF"/>
        </w:rPr>
        <w:t xml:space="preserve"> » : </w:t>
      </w:r>
      <w:r w:rsidRPr="00A1159F">
        <w:rPr>
          <w:rFonts w:cstheme="minorHAnsi"/>
          <w:sz w:val="36"/>
          <w:szCs w:val="36"/>
          <w:shd w:val="clear" w:color="auto" w:fill="FFFFFF" w:themeFill="background1"/>
        </w:rPr>
        <w:t>Terme employé lorsque les cauchemars se multiplient, a fortiori s'il existe un retentissement important de ces derniers sur l'humeur, l'énergie, les cognitions, les performances, les interactions avec l'entourage, ou le comportement</w:t>
      </w:r>
      <w:r>
        <w:rPr>
          <w:rFonts w:ascii="Arial" w:hAnsi="Arial" w:cs="Arial"/>
          <w:color w:val="202124"/>
          <w:shd w:val="clear" w:color="auto" w:fill="FFFFFF"/>
        </w:rPr>
        <w:t>.</w:t>
      </w:r>
    </w:p>
    <w:p w14:paraId="0B1E0D9F" w14:textId="1BC94A63" w:rsidR="0014345D" w:rsidRPr="0014345D" w:rsidRDefault="0014345D" w:rsidP="00A05C2C">
      <w:pPr>
        <w:shd w:val="clear" w:color="auto" w:fill="FFFFFF" w:themeFill="background1"/>
        <w:rPr>
          <w:rFonts w:cstheme="minorHAnsi"/>
          <w:b/>
          <w:bCs/>
          <w:color w:val="202124"/>
          <w:sz w:val="36"/>
          <w:szCs w:val="36"/>
          <w:shd w:val="clear" w:color="auto" w:fill="FFFFFF"/>
        </w:rPr>
      </w:pPr>
      <w:bookmarkStart w:id="440" w:name="_Hlk136459363"/>
      <w:r w:rsidRPr="0014345D">
        <w:rPr>
          <w:rFonts w:cstheme="minorHAnsi"/>
          <w:b/>
          <w:bCs/>
          <w:color w:val="202124"/>
          <w:sz w:val="36"/>
          <w:szCs w:val="36"/>
          <w:shd w:val="clear" w:color="auto" w:fill="FFFFFF"/>
        </w:rPr>
        <w:t xml:space="preserve">« Malaise </w:t>
      </w:r>
      <w:r>
        <w:rPr>
          <w:rFonts w:cstheme="minorHAnsi"/>
          <w:b/>
          <w:bCs/>
          <w:color w:val="202124"/>
          <w:sz w:val="36"/>
          <w:szCs w:val="36"/>
          <w:shd w:val="clear" w:color="auto" w:fill="FFFFFF"/>
        </w:rPr>
        <w:t>P</w:t>
      </w:r>
      <w:r w:rsidRPr="0014345D">
        <w:rPr>
          <w:rFonts w:cstheme="minorHAnsi"/>
          <w:b/>
          <w:bCs/>
          <w:color w:val="202124"/>
          <w:sz w:val="36"/>
          <w:szCs w:val="36"/>
          <w:shd w:val="clear" w:color="auto" w:fill="FFFFFF"/>
        </w:rPr>
        <w:t xml:space="preserve">ost </w:t>
      </w:r>
      <w:r>
        <w:rPr>
          <w:rFonts w:cstheme="minorHAnsi"/>
          <w:b/>
          <w:bCs/>
          <w:color w:val="202124"/>
          <w:sz w:val="36"/>
          <w:szCs w:val="36"/>
          <w:shd w:val="clear" w:color="auto" w:fill="FFFFFF"/>
        </w:rPr>
        <w:t>E</w:t>
      </w:r>
      <w:r w:rsidRPr="0014345D">
        <w:rPr>
          <w:rFonts w:cstheme="minorHAnsi"/>
          <w:b/>
          <w:bCs/>
          <w:color w:val="202124"/>
          <w:sz w:val="36"/>
          <w:szCs w:val="36"/>
          <w:shd w:val="clear" w:color="auto" w:fill="FFFFFF"/>
        </w:rPr>
        <w:t xml:space="preserve">ffort » ou « MPE » : </w:t>
      </w:r>
      <w:r w:rsidRPr="0014345D">
        <w:rPr>
          <w:rFonts w:cstheme="minorHAnsi"/>
          <w:color w:val="202124"/>
          <w:sz w:val="36"/>
          <w:szCs w:val="36"/>
          <w:shd w:val="clear" w:color="auto" w:fill="FFFFFF"/>
        </w:rPr>
        <w:t>Réponse anormale et disproportionnée à l'effort. Cet épuisement extrême peut survenir jusqu'à 24 à 72 heures</w:t>
      </w:r>
      <w:r w:rsidRPr="0014345D">
        <w:t xml:space="preserve"> </w:t>
      </w:r>
      <w:r w:rsidRPr="0014345D">
        <w:rPr>
          <w:rFonts w:cstheme="minorHAnsi"/>
          <w:color w:val="202124"/>
          <w:sz w:val="36"/>
          <w:szCs w:val="36"/>
          <w:shd w:val="clear" w:color="auto" w:fill="FFFFFF"/>
        </w:rPr>
        <w:t>après l’activité qui l’a déclenché et durer pendant des jours ou des semaines.</w:t>
      </w:r>
      <w:r>
        <w:rPr>
          <w:rFonts w:cstheme="minorHAnsi"/>
          <w:color w:val="202124"/>
          <w:sz w:val="36"/>
          <w:szCs w:val="36"/>
          <w:shd w:val="clear" w:color="auto" w:fill="FFFFFF"/>
        </w:rPr>
        <w:t xml:space="preserve"> Observé dans le </w:t>
      </w:r>
      <w:r w:rsidRPr="0014345D">
        <w:rPr>
          <w:rFonts w:cstheme="minorHAnsi"/>
          <w:i/>
          <w:iCs/>
          <w:color w:val="202124"/>
          <w:sz w:val="36"/>
          <w:szCs w:val="36"/>
          <w:u w:val="single"/>
          <w:shd w:val="clear" w:color="auto" w:fill="FFFFFF"/>
        </w:rPr>
        <w:t>Covid long</w:t>
      </w:r>
      <w:r>
        <w:rPr>
          <w:rFonts w:cstheme="minorHAnsi"/>
          <w:color w:val="202124"/>
          <w:sz w:val="36"/>
          <w:szCs w:val="36"/>
          <w:shd w:val="clear" w:color="auto" w:fill="FFFFFF"/>
        </w:rPr>
        <w:t xml:space="preserve">* par exemple. </w:t>
      </w:r>
      <w:bookmarkEnd w:id="440"/>
      <w:r w:rsidRPr="0014345D">
        <w:rPr>
          <w:rFonts w:cstheme="minorHAnsi"/>
          <w:b/>
          <w:bCs/>
          <w:color w:val="202124"/>
          <w:sz w:val="36"/>
          <w:szCs w:val="36"/>
          <w:shd w:val="clear" w:color="auto" w:fill="FFFFFF"/>
        </w:rPr>
        <w:t>IH 06 2023</w:t>
      </w:r>
    </w:p>
    <w:p w14:paraId="68334E8D" w14:textId="57FD61D2" w:rsidR="002B7D38" w:rsidRDefault="002B7D38" w:rsidP="00A05C2C">
      <w:pPr>
        <w:shd w:val="clear" w:color="auto" w:fill="FFFFFF" w:themeFill="background1"/>
        <w:rPr>
          <w:rFonts w:cstheme="minorHAnsi"/>
          <w:color w:val="202124"/>
          <w:sz w:val="36"/>
          <w:szCs w:val="36"/>
          <w:shd w:val="clear" w:color="auto" w:fill="FFFFFF"/>
        </w:rPr>
      </w:pPr>
      <w:r w:rsidRPr="002B7D38">
        <w:rPr>
          <w:rFonts w:cstheme="minorHAnsi"/>
          <w:b/>
          <w:bCs/>
          <w:color w:val="202124"/>
          <w:sz w:val="36"/>
          <w:szCs w:val="36"/>
          <w:shd w:val="clear" w:color="auto" w:fill="FFFFFF"/>
        </w:rPr>
        <w:t xml:space="preserve">« Mandala » : </w:t>
      </w:r>
      <w:r w:rsidR="0064679D" w:rsidRPr="0064679D">
        <w:rPr>
          <w:rFonts w:cstheme="minorHAnsi"/>
          <w:color w:val="202124"/>
          <w:sz w:val="36"/>
          <w:szCs w:val="36"/>
          <w:shd w:val="clear" w:color="auto" w:fill="FFFFFF"/>
        </w:rPr>
        <w:t xml:space="preserve">Dans le bouddhisme, </w:t>
      </w:r>
      <w:r w:rsidR="0064679D">
        <w:rPr>
          <w:rFonts w:cstheme="minorHAnsi"/>
          <w:color w:val="202124"/>
          <w:sz w:val="36"/>
          <w:szCs w:val="36"/>
          <w:shd w:val="clear" w:color="auto" w:fill="FFFFFF"/>
        </w:rPr>
        <w:t>r</w:t>
      </w:r>
      <w:r w:rsidR="0064679D" w:rsidRPr="0064679D">
        <w:rPr>
          <w:rFonts w:cstheme="minorHAnsi"/>
          <w:color w:val="202124"/>
          <w:sz w:val="36"/>
          <w:szCs w:val="36"/>
          <w:shd w:val="clear" w:color="auto" w:fill="FFFFFF"/>
        </w:rPr>
        <w:t xml:space="preserve">eprésentation symbolique de l'univers, </w:t>
      </w:r>
      <w:r w:rsidR="0064679D">
        <w:rPr>
          <w:rFonts w:cstheme="minorHAnsi"/>
          <w:color w:val="202124"/>
          <w:sz w:val="36"/>
          <w:szCs w:val="36"/>
          <w:shd w:val="clear" w:color="auto" w:fill="FFFFFF"/>
        </w:rPr>
        <w:t>dessin</w:t>
      </w:r>
      <w:r w:rsidR="0064679D" w:rsidRPr="0064679D">
        <w:rPr>
          <w:rFonts w:cstheme="minorHAnsi"/>
          <w:color w:val="202124"/>
          <w:sz w:val="36"/>
          <w:szCs w:val="36"/>
          <w:shd w:val="clear" w:color="auto" w:fill="FFFFFF"/>
        </w:rPr>
        <w:t xml:space="preserve"> symétrique par rapport à son centre, servant de support à la méditation.</w:t>
      </w:r>
    </w:p>
    <w:p w14:paraId="2AC934C7" w14:textId="00A81084" w:rsidR="006228E0" w:rsidRPr="00E07EEC" w:rsidRDefault="006228E0" w:rsidP="00E07EEC">
      <w:pPr>
        <w:shd w:val="clear" w:color="auto" w:fill="FFFFFF" w:themeFill="background1"/>
        <w:rPr>
          <w:rFonts w:cstheme="minorHAnsi"/>
          <w:b/>
          <w:bCs/>
          <w:color w:val="000000" w:themeColor="text1"/>
          <w:sz w:val="36"/>
          <w:szCs w:val="36"/>
          <w:shd w:val="clear" w:color="auto" w:fill="FFFFFF"/>
        </w:rPr>
      </w:pPr>
      <w:bookmarkStart w:id="441" w:name="_Hlk187532138"/>
      <w:r w:rsidRPr="006228E0">
        <w:rPr>
          <w:rFonts w:cstheme="minorHAnsi"/>
          <w:b/>
          <w:bCs/>
          <w:color w:val="202124"/>
          <w:sz w:val="36"/>
          <w:szCs w:val="36"/>
          <w:shd w:val="clear" w:color="auto" w:fill="FFFFFF"/>
        </w:rPr>
        <w:t>« Mandat transgénérationnel »</w:t>
      </w:r>
      <w:r>
        <w:rPr>
          <w:rFonts w:cstheme="minorHAnsi"/>
          <w:color w:val="202124"/>
          <w:sz w:val="36"/>
          <w:szCs w:val="36"/>
          <w:shd w:val="clear" w:color="auto" w:fill="FFFFFF"/>
        </w:rPr>
        <w:t xml:space="preserve"> : </w:t>
      </w:r>
      <w:r w:rsidR="00E07EEC" w:rsidRPr="00E07EEC">
        <w:rPr>
          <w:rFonts w:cstheme="minorHAnsi"/>
          <w:color w:val="000000" w:themeColor="text1"/>
          <w:sz w:val="36"/>
          <w:szCs w:val="36"/>
          <w:shd w:val="clear" w:color="auto" w:fill="FFFFFF"/>
        </w:rPr>
        <w:t>Devoir de réparation, sorte d'héritage spirituel qui incombe aux nouvelles générations à la suite des drames ou histoires compliquées qu'ont pu vivre les générations précédentes.</w:t>
      </w:r>
      <w:r w:rsidR="00E07EEC">
        <w:rPr>
          <w:rFonts w:cstheme="minorHAnsi"/>
          <w:color w:val="000000" w:themeColor="text1"/>
          <w:sz w:val="36"/>
          <w:szCs w:val="36"/>
          <w:shd w:val="clear" w:color="auto" w:fill="FFFFFF"/>
        </w:rPr>
        <w:t xml:space="preserve"> Transmission inconsciente </w:t>
      </w:r>
      <w:r w:rsidR="007F297C">
        <w:rPr>
          <w:rFonts w:cstheme="minorHAnsi"/>
          <w:color w:val="000000" w:themeColor="text1"/>
          <w:sz w:val="36"/>
          <w:szCs w:val="36"/>
          <w:shd w:val="clear" w:color="auto" w:fill="FFFFFF"/>
        </w:rPr>
        <w:t xml:space="preserve">(entrainant des </w:t>
      </w:r>
      <w:r w:rsidR="007F297C" w:rsidRPr="007F297C">
        <w:rPr>
          <w:rFonts w:cstheme="minorHAnsi"/>
          <w:i/>
          <w:iCs/>
          <w:color w:val="000000" w:themeColor="text1"/>
          <w:sz w:val="36"/>
          <w:szCs w:val="36"/>
          <w:shd w:val="clear" w:color="auto" w:fill="FFFFFF"/>
        </w:rPr>
        <w:t>loyautés invisibles</w:t>
      </w:r>
      <w:r w:rsidR="007F297C">
        <w:rPr>
          <w:rFonts w:cstheme="minorHAnsi"/>
          <w:color w:val="000000" w:themeColor="text1"/>
          <w:sz w:val="36"/>
          <w:szCs w:val="36"/>
          <w:shd w:val="clear" w:color="auto" w:fill="FFFFFF"/>
        </w:rPr>
        <w:t xml:space="preserve">*) </w:t>
      </w:r>
      <w:r w:rsidR="00E07EEC">
        <w:rPr>
          <w:rFonts w:cstheme="minorHAnsi"/>
          <w:color w:val="000000" w:themeColor="text1"/>
          <w:sz w:val="36"/>
          <w:szCs w:val="36"/>
          <w:shd w:val="clear" w:color="auto" w:fill="FFFFFF"/>
        </w:rPr>
        <w:t>par les parents de leurs conflits à leurs enfants</w:t>
      </w:r>
      <w:r w:rsidR="007F297C">
        <w:rPr>
          <w:rFonts w:cstheme="minorHAnsi"/>
          <w:color w:val="000000" w:themeColor="text1"/>
          <w:sz w:val="36"/>
          <w:szCs w:val="36"/>
          <w:shd w:val="clear" w:color="auto" w:fill="FFFFFF"/>
        </w:rPr>
        <w:t>, ou plus largement transmission de « traditions » familiales de générations en générations. Par exemple : « </w:t>
      </w:r>
      <w:r w:rsidR="007F297C" w:rsidRPr="007F297C">
        <w:rPr>
          <w:rFonts w:cstheme="minorHAnsi"/>
          <w:i/>
          <w:iCs/>
          <w:color w:val="000000" w:themeColor="text1"/>
          <w:sz w:val="36"/>
          <w:szCs w:val="36"/>
          <w:shd w:val="clear" w:color="auto" w:fill="FFFFFF"/>
        </w:rPr>
        <w:t xml:space="preserve">Réussir </w:t>
      </w:r>
      <w:r w:rsidR="007F297C">
        <w:rPr>
          <w:rFonts w:cstheme="minorHAnsi"/>
          <w:i/>
          <w:iCs/>
          <w:color w:val="000000" w:themeColor="text1"/>
          <w:sz w:val="36"/>
          <w:szCs w:val="36"/>
          <w:shd w:val="clear" w:color="auto" w:fill="FFFFFF"/>
        </w:rPr>
        <w:t>à l’école</w:t>
      </w:r>
      <w:r w:rsidR="007F297C" w:rsidRPr="007F297C">
        <w:rPr>
          <w:rFonts w:cstheme="minorHAnsi"/>
          <w:i/>
          <w:iCs/>
          <w:color w:val="000000" w:themeColor="text1"/>
          <w:sz w:val="36"/>
          <w:szCs w:val="36"/>
          <w:shd w:val="clear" w:color="auto" w:fill="FFFFFF"/>
        </w:rPr>
        <w:t xml:space="preserve"> n’a jamais été notre fort</w:t>
      </w:r>
      <w:r w:rsidR="007F297C">
        <w:rPr>
          <w:rFonts w:cstheme="minorHAnsi"/>
          <w:color w:val="000000" w:themeColor="text1"/>
          <w:sz w:val="36"/>
          <w:szCs w:val="36"/>
          <w:shd w:val="clear" w:color="auto" w:fill="FFFFFF"/>
        </w:rPr>
        <w:t> » ou « </w:t>
      </w:r>
      <w:r w:rsidR="007F297C" w:rsidRPr="007F297C">
        <w:rPr>
          <w:rFonts w:cstheme="minorHAnsi"/>
          <w:i/>
          <w:iCs/>
          <w:color w:val="000000" w:themeColor="text1"/>
          <w:sz w:val="36"/>
          <w:szCs w:val="36"/>
          <w:shd w:val="clear" w:color="auto" w:fill="FFFFFF"/>
        </w:rPr>
        <w:t>Les femmes de la famille ont toujours été abandonnées par leurs conjoints</w:t>
      </w:r>
      <w:r w:rsidR="007F297C">
        <w:rPr>
          <w:rFonts w:cstheme="minorHAnsi"/>
          <w:color w:val="000000" w:themeColor="text1"/>
          <w:sz w:val="36"/>
          <w:szCs w:val="36"/>
          <w:shd w:val="clear" w:color="auto" w:fill="FFFFFF"/>
        </w:rPr>
        <w:t> ».</w:t>
      </w:r>
      <w:bookmarkEnd w:id="441"/>
      <w:r w:rsidR="007F297C">
        <w:rPr>
          <w:rFonts w:cstheme="minorHAnsi"/>
          <w:color w:val="000000" w:themeColor="text1"/>
          <w:sz w:val="36"/>
          <w:szCs w:val="36"/>
          <w:shd w:val="clear" w:color="auto" w:fill="FFFFFF"/>
        </w:rPr>
        <w:t xml:space="preserve"> </w:t>
      </w:r>
      <w:r w:rsidR="007F297C" w:rsidRPr="007F297C">
        <w:rPr>
          <w:rFonts w:cstheme="minorHAnsi"/>
          <w:b/>
          <w:bCs/>
          <w:color w:val="000000" w:themeColor="text1"/>
          <w:sz w:val="36"/>
          <w:szCs w:val="36"/>
          <w:shd w:val="clear" w:color="auto" w:fill="FFFFFF"/>
        </w:rPr>
        <w:t>IH 01 2025</w:t>
      </w:r>
    </w:p>
    <w:p w14:paraId="4F897D33" w14:textId="3F281C53" w:rsidR="00D557F8" w:rsidRDefault="00D557F8" w:rsidP="00A27BB5">
      <w:pPr>
        <w:rPr>
          <w:rFonts w:cstheme="minorHAnsi"/>
          <w:sz w:val="36"/>
          <w:szCs w:val="36"/>
          <w:shd w:val="clear" w:color="auto" w:fill="FFFFFF"/>
        </w:rPr>
      </w:pPr>
      <w:r>
        <w:rPr>
          <w:rFonts w:cstheme="minorHAnsi"/>
          <w:b/>
          <w:bCs/>
          <w:sz w:val="36"/>
          <w:szCs w:val="36"/>
          <w:shd w:val="clear" w:color="auto" w:fill="FFFFFF"/>
        </w:rPr>
        <w:t xml:space="preserve">« Manipuler » : </w:t>
      </w:r>
      <w:r>
        <w:rPr>
          <w:rFonts w:cstheme="minorHAnsi"/>
          <w:sz w:val="36"/>
          <w:szCs w:val="36"/>
          <w:shd w:val="clear" w:color="auto" w:fill="FFFFFF"/>
        </w:rPr>
        <w:t>Prendre en main. Amener quelqu’un insidieusement à tel ou tel comportement, le manœuvrer.</w:t>
      </w:r>
    </w:p>
    <w:p w14:paraId="52566E72" w14:textId="6E20D92B" w:rsidR="003451F3" w:rsidRDefault="003451F3" w:rsidP="00A27BB5">
      <w:pPr>
        <w:rPr>
          <w:rFonts w:cstheme="minorHAnsi"/>
          <w:b/>
          <w:bCs/>
          <w:sz w:val="36"/>
          <w:szCs w:val="36"/>
          <w:shd w:val="clear" w:color="auto" w:fill="FFFFFF"/>
        </w:rPr>
      </w:pPr>
      <w:bookmarkStart w:id="442" w:name="_Hlk95473812"/>
      <w:r>
        <w:rPr>
          <w:rFonts w:cstheme="minorHAnsi"/>
          <w:b/>
          <w:bCs/>
          <w:sz w:val="36"/>
          <w:szCs w:val="36"/>
          <w:shd w:val="clear" w:color="auto" w:fill="FFFFFF"/>
        </w:rPr>
        <w:t xml:space="preserve">« Mantra » : </w:t>
      </w:r>
      <w:r>
        <w:rPr>
          <w:rFonts w:cstheme="minorHAnsi"/>
          <w:sz w:val="36"/>
          <w:szCs w:val="36"/>
          <w:shd w:val="clear" w:color="auto" w:fill="FFFFFF"/>
        </w:rPr>
        <w:t>Formule sacrée ou invocation utilisée dans certaines religions, souvent de manière répétitive</w:t>
      </w:r>
      <w:bookmarkEnd w:id="442"/>
      <w:r>
        <w:rPr>
          <w:rFonts w:cstheme="minorHAnsi"/>
          <w:sz w:val="36"/>
          <w:szCs w:val="36"/>
          <w:shd w:val="clear" w:color="auto" w:fill="FFFFFF"/>
        </w:rPr>
        <w:t xml:space="preserve">. </w:t>
      </w:r>
      <w:r w:rsidRPr="00F035C5">
        <w:rPr>
          <w:rFonts w:cstheme="minorHAnsi"/>
          <w:b/>
          <w:bCs/>
          <w:sz w:val="36"/>
          <w:szCs w:val="36"/>
          <w:shd w:val="clear" w:color="auto" w:fill="FFFFFF"/>
        </w:rPr>
        <w:t>IH 02 2022</w:t>
      </w:r>
      <w:r>
        <w:rPr>
          <w:rFonts w:cstheme="minorHAnsi"/>
          <w:b/>
          <w:bCs/>
          <w:sz w:val="36"/>
          <w:szCs w:val="36"/>
          <w:shd w:val="clear" w:color="auto" w:fill="FFFFFF"/>
        </w:rPr>
        <w:t>.</w:t>
      </w:r>
    </w:p>
    <w:p w14:paraId="57A54D84" w14:textId="069BBAE4" w:rsidR="00851A21" w:rsidRPr="00851A21" w:rsidRDefault="00851A21" w:rsidP="00A27BB5">
      <w:pPr>
        <w:rPr>
          <w:rFonts w:cstheme="minorHAnsi"/>
          <w:sz w:val="36"/>
          <w:szCs w:val="36"/>
          <w:shd w:val="clear" w:color="auto" w:fill="FFFFFF"/>
        </w:rPr>
      </w:pPr>
      <w:r>
        <w:rPr>
          <w:rFonts w:cstheme="minorHAnsi"/>
          <w:b/>
          <w:bCs/>
          <w:sz w:val="36"/>
          <w:szCs w:val="36"/>
          <w:shd w:val="clear" w:color="auto" w:fill="FFFFFF"/>
        </w:rPr>
        <w:t xml:space="preserve">« Mapping » ou « « Schéma interactionnel » :  </w:t>
      </w:r>
      <w:r>
        <w:rPr>
          <w:rFonts w:cstheme="minorHAnsi"/>
          <w:sz w:val="36"/>
          <w:szCs w:val="36"/>
          <w:shd w:val="clear" w:color="auto" w:fill="FFFFFF"/>
        </w:rPr>
        <w:t xml:space="preserve">En </w:t>
      </w:r>
      <w:r w:rsidRPr="00851A21">
        <w:rPr>
          <w:rFonts w:cstheme="minorHAnsi"/>
          <w:i/>
          <w:iCs/>
          <w:sz w:val="36"/>
          <w:szCs w:val="36"/>
          <w:shd w:val="clear" w:color="auto" w:fill="FFFFFF"/>
        </w:rPr>
        <w:t>thérapie systémique</w:t>
      </w:r>
      <w:r>
        <w:rPr>
          <w:rFonts w:cstheme="minorHAnsi"/>
          <w:sz w:val="36"/>
          <w:szCs w:val="36"/>
          <w:shd w:val="clear" w:color="auto" w:fill="FFFFFF"/>
        </w:rPr>
        <w:t xml:space="preserve">* c’est la représentation graphique du système dans lequel le patient avec ses interactions avec son environnement et avec lui-même (plainte principale, </w:t>
      </w:r>
      <w:r w:rsidRPr="00851A21">
        <w:rPr>
          <w:rFonts w:cstheme="minorHAnsi"/>
          <w:i/>
          <w:iCs/>
          <w:sz w:val="36"/>
          <w:szCs w:val="36"/>
          <w:shd w:val="clear" w:color="auto" w:fill="FFFFFF"/>
        </w:rPr>
        <w:t>tentatives de régulation</w:t>
      </w:r>
      <w:r>
        <w:rPr>
          <w:rFonts w:cstheme="minorHAnsi"/>
          <w:sz w:val="36"/>
          <w:szCs w:val="36"/>
          <w:shd w:val="clear" w:color="auto" w:fill="FFFFFF"/>
        </w:rPr>
        <w:t>*, etc.).</w:t>
      </w:r>
    </w:p>
    <w:p w14:paraId="4A501EBC" w14:textId="4ED1C748" w:rsidR="00941DB3" w:rsidRDefault="00941DB3" w:rsidP="00A27BB5">
      <w:pPr>
        <w:rPr>
          <w:rFonts w:cstheme="minorHAnsi"/>
          <w:b/>
          <w:bCs/>
          <w:sz w:val="36"/>
          <w:szCs w:val="36"/>
          <w:shd w:val="clear" w:color="auto" w:fill="FFFFFF"/>
        </w:rPr>
      </w:pPr>
      <w:r>
        <w:rPr>
          <w:rFonts w:cstheme="minorHAnsi"/>
          <w:b/>
          <w:bCs/>
          <w:sz w:val="36"/>
          <w:szCs w:val="36"/>
          <w:shd w:val="clear" w:color="auto" w:fill="FFFFFF"/>
        </w:rPr>
        <w:t xml:space="preserve"> « Marche en pleine conscience » ou « Marche méditative » : </w:t>
      </w:r>
      <w:r w:rsidRPr="00941DB3">
        <w:rPr>
          <w:rFonts w:cstheme="minorHAnsi"/>
          <w:sz w:val="36"/>
          <w:szCs w:val="36"/>
          <w:shd w:val="clear" w:color="auto" w:fill="FFFFFF"/>
        </w:rPr>
        <w:t xml:space="preserve">Forme de </w:t>
      </w:r>
      <w:r w:rsidRPr="00941DB3">
        <w:rPr>
          <w:rFonts w:cstheme="minorHAnsi"/>
          <w:i/>
          <w:iCs/>
          <w:sz w:val="36"/>
          <w:szCs w:val="36"/>
          <w:shd w:val="clear" w:color="auto" w:fill="FFFFFF"/>
        </w:rPr>
        <w:t>méditation</w:t>
      </w:r>
      <w:r w:rsidRPr="00941DB3">
        <w:rPr>
          <w:rFonts w:cstheme="minorHAnsi"/>
          <w:sz w:val="36"/>
          <w:szCs w:val="36"/>
          <w:shd w:val="clear" w:color="auto" w:fill="FFFFFF"/>
        </w:rPr>
        <w:t>* en mouvement</w:t>
      </w:r>
      <w:r>
        <w:rPr>
          <w:rFonts w:cstheme="minorHAnsi"/>
          <w:sz w:val="36"/>
          <w:szCs w:val="36"/>
          <w:shd w:val="clear" w:color="auto" w:fill="FFFFFF"/>
        </w:rPr>
        <w:t xml:space="preserve"> qui consiste à se concentrer sur sa respiration et ses sensations corporelles tout en marchant.</w:t>
      </w:r>
    </w:p>
    <w:p w14:paraId="1E74754D" w14:textId="06CF03CF" w:rsidR="00941DB3" w:rsidRPr="003451F3" w:rsidRDefault="00941DB3" w:rsidP="00A27BB5">
      <w:pPr>
        <w:rPr>
          <w:rFonts w:cstheme="minorHAnsi"/>
          <w:b/>
          <w:bCs/>
          <w:sz w:val="36"/>
          <w:szCs w:val="36"/>
          <w:shd w:val="clear" w:color="auto" w:fill="FFFFFF"/>
        </w:rPr>
      </w:pPr>
      <w:r>
        <w:rPr>
          <w:rFonts w:cstheme="minorHAnsi"/>
          <w:b/>
          <w:bCs/>
          <w:sz w:val="36"/>
          <w:szCs w:val="36"/>
          <w:shd w:val="clear" w:color="auto" w:fill="FFFFFF"/>
        </w:rPr>
        <w:t xml:space="preserve">« Marche méditative » ou « Marche en pleine conscience » : </w:t>
      </w:r>
      <w:r w:rsidRPr="00941DB3">
        <w:rPr>
          <w:rFonts w:cstheme="minorHAnsi"/>
          <w:sz w:val="36"/>
          <w:szCs w:val="36"/>
          <w:shd w:val="clear" w:color="auto" w:fill="FFFFFF"/>
        </w:rPr>
        <w:t xml:space="preserve">Forme de </w:t>
      </w:r>
      <w:r w:rsidRPr="00941DB3">
        <w:rPr>
          <w:rFonts w:cstheme="minorHAnsi"/>
          <w:i/>
          <w:iCs/>
          <w:sz w:val="36"/>
          <w:szCs w:val="36"/>
          <w:shd w:val="clear" w:color="auto" w:fill="FFFFFF"/>
        </w:rPr>
        <w:t>méditation</w:t>
      </w:r>
      <w:r w:rsidRPr="00941DB3">
        <w:rPr>
          <w:rFonts w:cstheme="minorHAnsi"/>
          <w:sz w:val="36"/>
          <w:szCs w:val="36"/>
          <w:shd w:val="clear" w:color="auto" w:fill="FFFFFF"/>
        </w:rPr>
        <w:t>* en mouvement</w:t>
      </w:r>
      <w:r>
        <w:rPr>
          <w:rFonts w:cstheme="minorHAnsi"/>
          <w:sz w:val="36"/>
          <w:szCs w:val="36"/>
          <w:shd w:val="clear" w:color="auto" w:fill="FFFFFF"/>
        </w:rPr>
        <w:t xml:space="preserve"> qui consiste à se concentrer sur sa respiration et ses sensations corporelles tout en marchant.</w:t>
      </w:r>
    </w:p>
    <w:p w14:paraId="5D3450CC" w14:textId="7C9DDF39" w:rsidR="00572058" w:rsidRPr="00E83793" w:rsidRDefault="00572058" w:rsidP="00A27BB5">
      <w:pPr>
        <w:rPr>
          <w:rFonts w:cstheme="minorHAnsi"/>
          <w:sz w:val="36"/>
          <w:szCs w:val="36"/>
          <w:shd w:val="clear" w:color="auto" w:fill="FFFFFF"/>
        </w:rPr>
      </w:pPr>
      <w:r w:rsidRPr="00E83793">
        <w:rPr>
          <w:rFonts w:cstheme="minorHAnsi"/>
          <w:b/>
          <w:bCs/>
          <w:sz w:val="36"/>
          <w:szCs w:val="36"/>
          <w:shd w:val="clear" w:color="auto" w:fill="FFFFFF"/>
        </w:rPr>
        <w:t xml:space="preserve">« Masculin générique » : </w:t>
      </w:r>
      <w:r w:rsidRPr="00E83793">
        <w:rPr>
          <w:rFonts w:cstheme="minorHAnsi"/>
          <w:sz w:val="36"/>
          <w:szCs w:val="36"/>
          <w:shd w:val="clear" w:color="auto" w:fill="FFFFFF"/>
        </w:rPr>
        <w:t xml:space="preserve">Genre masculin utilisé pour désigner autant les hommes que les femmes. </w:t>
      </w:r>
      <w:r w:rsidR="00951F9D" w:rsidRPr="00E83793">
        <w:rPr>
          <w:rFonts w:cstheme="minorHAnsi"/>
          <w:sz w:val="36"/>
          <w:szCs w:val="36"/>
          <w:shd w:val="clear" w:color="auto" w:fill="FFFFFF"/>
        </w:rPr>
        <w:t xml:space="preserve">Ex : Les scientifiques. </w:t>
      </w:r>
    </w:p>
    <w:p w14:paraId="2EAB2874" w14:textId="64D29240" w:rsidR="00951F9D" w:rsidRDefault="00951F9D" w:rsidP="00A27BB5">
      <w:pPr>
        <w:rPr>
          <w:rFonts w:cstheme="minorHAnsi"/>
          <w:sz w:val="36"/>
          <w:szCs w:val="36"/>
          <w:shd w:val="clear" w:color="auto" w:fill="FFFFFF"/>
        </w:rPr>
      </w:pPr>
      <w:r w:rsidRPr="00E83793">
        <w:rPr>
          <w:rFonts w:cstheme="minorHAnsi"/>
          <w:sz w:val="36"/>
          <w:szCs w:val="36"/>
          <w:shd w:val="clear" w:color="auto" w:fill="FFFFFF"/>
        </w:rPr>
        <w:t>« </w:t>
      </w:r>
      <w:r w:rsidRPr="00E83793">
        <w:rPr>
          <w:rFonts w:cstheme="minorHAnsi"/>
          <w:b/>
          <w:bCs/>
          <w:sz w:val="36"/>
          <w:szCs w:val="36"/>
          <w:shd w:val="clear" w:color="auto" w:fill="FFFFFF"/>
        </w:rPr>
        <w:t>Masculin spécifique</w:t>
      </w:r>
      <w:r w:rsidRPr="00E83793">
        <w:rPr>
          <w:rFonts w:cstheme="minorHAnsi"/>
          <w:sz w:val="36"/>
          <w:szCs w:val="36"/>
          <w:shd w:val="clear" w:color="auto" w:fill="FFFFFF"/>
        </w:rPr>
        <w:t> » : Genre masculin qui ne s’applique qu’aux hommes</w:t>
      </w:r>
    </w:p>
    <w:p w14:paraId="6C164EDA" w14:textId="05B1681A" w:rsidR="004904F5" w:rsidRPr="00E83793" w:rsidRDefault="004904F5" w:rsidP="00A27BB5">
      <w:pPr>
        <w:rPr>
          <w:rFonts w:cstheme="minorHAnsi"/>
          <w:sz w:val="36"/>
          <w:szCs w:val="36"/>
          <w:shd w:val="clear" w:color="auto" w:fill="FFFFFF"/>
        </w:rPr>
      </w:pPr>
      <w:r w:rsidRPr="006712AF">
        <w:rPr>
          <w:rFonts w:cstheme="minorHAnsi"/>
          <w:b/>
          <w:bCs/>
          <w:sz w:val="36"/>
          <w:szCs w:val="36"/>
          <w:shd w:val="clear" w:color="auto" w:fill="FFFFFF"/>
        </w:rPr>
        <w:t>« Masquage arrière »</w:t>
      </w:r>
      <w:r>
        <w:rPr>
          <w:rFonts w:cstheme="minorHAnsi"/>
          <w:sz w:val="36"/>
          <w:szCs w:val="36"/>
          <w:shd w:val="clear" w:color="auto" w:fill="FFFFFF"/>
        </w:rPr>
        <w:t xml:space="preserve"> : </w:t>
      </w:r>
      <w:r w:rsidR="006712AF" w:rsidRPr="006712AF">
        <w:rPr>
          <w:bCs/>
          <w:color w:val="000000" w:themeColor="text1"/>
          <w:sz w:val="36"/>
          <w:szCs w:val="36"/>
          <w:shd w:val="clear" w:color="auto" w:fill="FFFFFF" w:themeFill="background1"/>
        </w:rPr>
        <w:t xml:space="preserve">Présentation </w:t>
      </w:r>
      <w:r w:rsidR="006712AF">
        <w:rPr>
          <w:bCs/>
          <w:color w:val="000000" w:themeColor="text1"/>
          <w:sz w:val="36"/>
          <w:szCs w:val="36"/>
          <w:shd w:val="clear" w:color="auto" w:fill="FFFFFF" w:themeFill="background1"/>
        </w:rPr>
        <w:t xml:space="preserve">prolongée </w:t>
      </w:r>
      <w:r w:rsidR="006712AF" w:rsidRPr="006712AF">
        <w:rPr>
          <w:bCs/>
          <w:color w:val="000000" w:themeColor="text1"/>
          <w:sz w:val="36"/>
          <w:szCs w:val="36"/>
          <w:shd w:val="clear" w:color="auto" w:fill="FFFFFF" w:themeFill="background1"/>
        </w:rPr>
        <w:t>d'un stimulus similaire mais non pertinent immédiatement après la présentation</w:t>
      </w:r>
      <w:r w:rsidR="006712AF">
        <w:rPr>
          <w:bCs/>
          <w:color w:val="000000" w:themeColor="text1"/>
          <w:sz w:val="36"/>
          <w:szCs w:val="36"/>
          <w:shd w:val="clear" w:color="auto" w:fill="FFFFFF" w:themeFill="background1"/>
        </w:rPr>
        <w:t xml:space="preserve"> très rapide</w:t>
      </w:r>
      <w:r w:rsidR="006712AF" w:rsidRPr="006712AF">
        <w:rPr>
          <w:bCs/>
          <w:color w:val="000000" w:themeColor="text1"/>
          <w:sz w:val="36"/>
          <w:szCs w:val="36"/>
          <w:shd w:val="clear" w:color="auto" w:fill="FFFFFF" w:themeFill="background1"/>
        </w:rPr>
        <w:t xml:space="preserve"> d'un élément de mémoire</w:t>
      </w:r>
      <w:r w:rsidR="006712AF">
        <w:rPr>
          <w:bCs/>
          <w:color w:val="000000" w:themeColor="text1"/>
          <w:sz w:val="36"/>
          <w:szCs w:val="36"/>
          <w:shd w:val="clear" w:color="auto" w:fill="FFFFFF" w:themeFill="background1"/>
        </w:rPr>
        <w:t>, aboutissant à un enregistrement inconscient de l’élément de mémoire. Par exemple image d’araignée suivie d’une image rassurante.</w:t>
      </w:r>
    </w:p>
    <w:p w14:paraId="517F400D" w14:textId="05D94318" w:rsidR="00E277CD" w:rsidRDefault="00E277CD" w:rsidP="00A27BB5">
      <w:pPr>
        <w:rPr>
          <w:rFonts w:cstheme="minorHAnsi"/>
          <w:b/>
          <w:bCs/>
          <w:sz w:val="36"/>
          <w:szCs w:val="36"/>
          <w:shd w:val="clear" w:color="auto" w:fill="FFFFFF"/>
        </w:rPr>
      </w:pPr>
      <w:r w:rsidRPr="00E83793">
        <w:rPr>
          <w:rFonts w:cstheme="minorHAnsi"/>
          <w:b/>
          <w:bCs/>
          <w:sz w:val="36"/>
          <w:szCs w:val="36"/>
          <w:shd w:val="clear" w:color="auto" w:fill="FFFFFF"/>
        </w:rPr>
        <w:t>« MATH »</w:t>
      </w:r>
      <w:r w:rsidR="003451F3">
        <w:rPr>
          <w:rFonts w:cstheme="minorHAnsi"/>
          <w:b/>
          <w:bCs/>
          <w:sz w:val="36"/>
          <w:szCs w:val="36"/>
          <w:shd w:val="clear" w:color="auto" w:fill="FFFFFF"/>
        </w:rPr>
        <w:t xml:space="preserve"> ou « </w:t>
      </w:r>
      <w:r w:rsidRPr="003451F3">
        <w:rPr>
          <w:rFonts w:cstheme="minorHAnsi"/>
          <w:sz w:val="36"/>
          <w:szCs w:val="36"/>
          <w:shd w:val="clear" w:color="auto" w:fill="FFFFFF"/>
        </w:rPr>
        <w:t>Mouvements Alternatifs en Thérapie et en Hypnose</w:t>
      </w:r>
      <w:r w:rsidR="003451F3" w:rsidRPr="003451F3">
        <w:rPr>
          <w:rFonts w:cstheme="minorHAnsi"/>
          <w:sz w:val="36"/>
          <w:szCs w:val="36"/>
          <w:shd w:val="clear" w:color="auto" w:fill="FFFFFF"/>
        </w:rPr>
        <w:t> </w:t>
      </w:r>
      <w:r w:rsidR="003451F3">
        <w:rPr>
          <w:rFonts w:cstheme="minorHAnsi"/>
          <w:sz w:val="36"/>
          <w:szCs w:val="36"/>
          <w:shd w:val="clear" w:color="auto" w:fill="FFFFFF"/>
        </w:rPr>
        <w:t>»</w:t>
      </w:r>
      <w:r w:rsidRPr="00E83793">
        <w:rPr>
          <w:rFonts w:cstheme="minorHAnsi"/>
          <w:sz w:val="36"/>
          <w:szCs w:val="36"/>
          <w:shd w:val="clear" w:color="auto" w:fill="FFFFFF"/>
        </w:rPr>
        <w:t xml:space="preserve">. Association de </w:t>
      </w:r>
      <w:r w:rsidRPr="003451F3">
        <w:rPr>
          <w:rFonts w:cstheme="minorHAnsi"/>
          <w:i/>
          <w:iCs/>
          <w:sz w:val="36"/>
          <w:szCs w:val="36"/>
          <w:shd w:val="clear" w:color="auto" w:fill="FFFFFF"/>
        </w:rPr>
        <w:t>mouvements alternatifs</w:t>
      </w:r>
      <w:r w:rsidR="003451F3">
        <w:rPr>
          <w:rFonts w:cstheme="minorHAnsi"/>
          <w:sz w:val="36"/>
          <w:szCs w:val="36"/>
          <w:shd w:val="clear" w:color="auto" w:fill="FFFFFF"/>
        </w:rPr>
        <w:t>*</w:t>
      </w:r>
      <w:r w:rsidRPr="00E83793">
        <w:rPr>
          <w:rFonts w:cstheme="minorHAnsi"/>
          <w:sz w:val="36"/>
          <w:szCs w:val="36"/>
          <w:shd w:val="clear" w:color="auto" w:fill="FFFFFF"/>
        </w:rPr>
        <w:t xml:space="preserve"> (</w:t>
      </w:r>
      <w:r w:rsidRPr="00C85510">
        <w:rPr>
          <w:rFonts w:cstheme="minorHAnsi"/>
          <w:sz w:val="36"/>
          <w:szCs w:val="36"/>
          <w:shd w:val="clear" w:color="auto" w:fill="FFFFFF"/>
        </w:rPr>
        <w:t>type</w:t>
      </w:r>
      <w:r w:rsidRPr="00C85510">
        <w:rPr>
          <w:rFonts w:cstheme="minorHAnsi"/>
          <w:i/>
          <w:iCs/>
          <w:sz w:val="36"/>
          <w:szCs w:val="36"/>
          <w:shd w:val="clear" w:color="auto" w:fill="FFFFFF"/>
        </w:rPr>
        <w:t xml:space="preserve"> EMDR</w:t>
      </w:r>
      <w:r w:rsidR="000C039E">
        <w:rPr>
          <w:rFonts w:cstheme="minorHAnsi"/>
          <w:sz w:val="36"/>
          <w:szCs w:val="36"/>
          <w:shd w:val="clear" w:color="auto" w:fill="FFFFFF"/>
        </w:rPr>
        <w:t>*</w:t>
      </w:r>
      <w:r w:rsidRPr="00E83793">
        <w:rPr>
          <w:rFonts w:cstheme="minorHAnsi"/>
          <w:sz w:val="36"/>
          <w:szCs w:val="36"/>
          <w:shd w:val="clear" w:color="auto" w:fill="FFFFFF"/>
        </w:rPr>
        <w:t xml:space="preserve">), </w:t>
      </w:r>
      <w:r w:rsidR="003451F3">
        <w:rPr>
          <w:rFonts w:cstheme="minorHAnsi"/>
          <w:sz w:val="36"/>
          <w:szCs w:val="36"/>
          <w:shd w:val="clear" w:color="auto" w:fill="FFFFFF"/>
        </w:rPr>
        <w:t>d’</w:t>
      </w:r>
      <w:r w:rsidRPr="00E83793">
        <w:rPr>
          <w:rFonts w:cstheme="minorHAnsi"/>
          <w:sz w:val="36"/>
          <w:szCs w:val="36"/>
          <w:shd w:val="clear" w:color="auto" w:fill="FFFFFF"/>
        </w:rPr>
        <w:t xml:space="preserve">hypnose et </w:t>
      </w:r>
      <w:r w:rsidR="003451F3">
        <w:rPr>
          <w:rFonts w:cstheme="minorHAnsi"/>
          <w:sz w:val="36"/>
          <w:szCs w:val="36"/>
          <w:shd w:val="clear" w:color="auto" w:fill="FFFFFF"/>
        </w:rPr>
        <w:t xml:space="preserve">de </w:t>
      </w:r>
      <w:r w:rsidRPr="003451F3">
        <w:rPr>
          <w:rFonts w:cstheme="minorHAnsi"/>
          <w:i/>
          <w:iCs/>
          <w:sz w:val="36"/>
          <w:szCs w:val="36"/>
          <w:shd w:val="clear" w:color="auto" w:fill="FFFFFF"/>
        </w:rPr>
        <w:t>thérapies orientées solution</w:t>
      </w:r>
      <w:bookmarkEnd w:id="438"/>
      <w:r w:rsidR="003451F3">
        <w:rPr>
          <w:rFonts w:cstheme="minorHAnsi"/>
          <w:sz w:val="36"/>
          <w:szCs w:val="36"/>
          <w:shd w:val="clear" w:color="auto" w:fill="FFFFFF"/>
        </w:rPr>
        <w:t>*</w:t>
      </w:r>
      <w:r w:rsidRPr="00E83793">
        <w:rPr>
          <w:rFonts w:cstheme="minorHAnsi"/>
          <w:sz w:val="36"/>
          <w:szCs w:val="36"/>
          <w:shd w:val="clear" w:color="auto" w:fill="FFFFFF"/>
        </w:rPr>
        <w:t xml:space="preserve">. </w:t>
      </w:r>
      <w:r w:rsidRPr="00E83793">
        <w:rPr>
          <w:rFonts w:cstheme="minorHAnsi"/>
          <w:b/>
          <w:bCs/>
          <w:sz w:val="36"/>
          <w:szCs w:val="36"/>
          <w:shd w:val="clear" w:color="auto" w:fill="FFFFFF"/>
        </w:rPr>
        <w:t>IH 06 2021</w:t>
      </w:r>
      <w:r w:rsidR="000C039E">
        <w:rPr>
          <w:rFonts w:cstheme="minorHAnsi"/>
          <w:b/>
          <w:bCs/>
          <w:sz w:val="36"/>
          <w:szCs w:val="36"/>
          <w:shd w:val="clear" w:color="auto" w:fill="FFFFFF"/>
        </w:rPr>
        <w:t>.</w:t>
      </w:r>
    </w:p>
    <w:p w14:paraId="2E228351" w14:textId="50250072" w:rsidR="008F7459" w:rsidRDefault="008F7459" w:rsidP="00A27BB5">
      <w:pPr>
        <w:rPr>
          <w:rFonts w:cstheme="minorHAnsi"/>
          <w:b/>
          <w:bCs/>
          <w:sz w:val="36"/>
          <w:szCs w:val="36"/>
          <w:shd w:val="clear" w:color="auto" w:fill="FFFFFF"/>
        </w:rPr>
      </w:pPr>
      <w:r>
        <w:rPr>
          <w:rFonts w:cstheme="minorHAnsi"/>
          <w:b/>
          <w:bCs/>
          <w:sz w:val="36"/>
          <w:szCs w:val="36"/>
          <w:shd w:val="clear" w:color="auto" w:fill="FFFFFF"/>
        </w:rPr>
        <w:t>« Mathème » </w:t>
      </w:r>
      <w:r w:rsidRPr="008F7459">
        <w:rPr>
          <w:rFonts w:cstheme="minorHAnsi"/>
          <w:color w:val="000000" w:themeColor="text1"/>
          <w:sz w:val="36"/>
          <w:szCs w:val="36"/>
          <w:shd w:val="clear" w:color="auto" w:fill="FFFFFF" w:themeFill="background1"/>
        </w:rPr>
        <w:t xml:space="preserve">: Terme inventé par </w:t>
      </w:r>
      <w:r w:rsidRPr="00C85510">
        <w:rPr>
          <w:rFonts w:cstheme="minorHAnsi"/>
          <w:color w:val="000000" w:themeColor="text1"/>
          <w:sz w:val="36"/>
          <w:szCs w:val="36"/>
          <w:u w:val="single"/>
          <w:shd w:val="clear" w:color="auto" w:fill="FFFFFF" w:themeFill="background1"/>
        </w:rPr>
        <w:t>Jacques Lacan</w:t>
      </w:r>
      <w:r>
        <w:rPr>
          <w:rFonts w:cstheme="minorHAnsi"/>
          <w:color w:val="000000" w:themeColor="text1"/>
          <w:sz w:val="36"/>
          <w:szCs w:val="36"/>
          <w:shd w:val="clear" w:color="auto" w:fill="FFFFFF" w:themeFill="background1"/>
        </w:rPr>
        <w:t>*</w:t>
      </w:r>
      <w:r w:rsidRPr="008F7459">
        <w:rPr>
          <w:rFonts w:cstheme="minorHAnsi"/>
          <w:color w:val="000000" w:themeColor="text1"/>
          <w:sz w:val="36"/>
          <w:szCs w:val="36"/>
          <w:shd w:val="clear" w:color="auto" w:fill="FFFFFF" w:themeFill="background1"/>
        </w:rPr>
        <w:t xml:space="preserve"> en 1971 pour désigner la formalisation algébrique des concepts de psychanalyse qu'il avait opérée</w:t>
      </w:r>
      <w:r>
        <w:rPr>
          <w:rFonts w:cstheme="minorHAnsi"/>
          <w:color w:val="000000" w:themeColor="text1"/>
          <w:sz w:val="36"/>
          <w:szCs w:val="36"/>
          <w:shd w:val="clear" w:color="auto" w:fill="FFFFFF" w:themeFill="background1"/>
        </w:rPr>
        <w:t>.</w:t>
      </w:r>
      <w:r w:rsidRPr="008F7459">
        <w:rPr>
          <w:rFonts w:cstheme="minorHAnsi"/>
          <w:b/>
          <w:bCs/>
          <w:sz w:val="36"/>
          <w:szCs w:val="36"/>
          <w:shd w:val="clear" w:color="auto" w:fill="FFFFFF"/>
        </w:rPr>
        <w:t> </w:t>
      </w:r>
    </w:p>
    <w:p w14:paraId="714A41E2" w14:textId="2854C409" w:rsidR="00C85510" w:rsidRDefault="00C85510" w:rsidP="00A27BB5">
      <w:pPr>
        <w:rPr>
          <w:rFonts w:cstheme="minorHAnsi"/>
          <w:b/>
          <w:bCs/>
          <w:sz w:val="36"/>
          <w:szCs w:val="36"/>
          <w:shd w:val="clear" w:color="auto" w:fill="FFFFFF"/>
        </w:rPr>
      </w:pPr>
      <w:r>
        <w:rPr>
          <w:rFonts w:cstheme="minorHAnsi"/>
          <w:b/>
          <w:bCs/>
          <w:sz w:val="36"/>
          <w:szCs w:val="36"/>
          <w:shd w:val="clear" w:color="auto" w:fill="FFFFFF"/>
        </w:rPr>
        <w:t xml:space="preserve">« Matriarcat : </w:t>
      </w:r>
      <w:r w:rsidRPr="00C85510">
        <w:rPr>
          <w:rFonts w:cstheme="minorHAnsi"/>
          <w:color w:val="000000" w:themeColor="text1"/>
          <w:sz w:val="36"/>
          <w:szCs w:val="36"/>
          <w:shd w:val="clear" w:color="auto" w:fill="FFFFFF" w:themeFill="background1"/>
        </w:rPr>
        <w:t xml:space="preserve">Régime juridique ou social où la mère est le chef de la famille (opposé </w:t>
      </w:r>
      <w:r w:rsidRPr="00C85510">
        <w:rPr>
          <w:rFonts w:cstheme="minorHAnsi"/>
          <w:i/>
          <w:iCs/>
          <w:color w:val="000000" w:themeColor="text1"/>
          <w:sz w:val="36"/>
          <w:szCs w:val="36"/>
          <w:shd w:val="clear" w:color="auto" w:fill="FFFFFF" w:themeFill="background1"/>
        </w:rPr>
        <w:t>patriarcat</w:t>
      </w:r>
      <w:r>
        <w:rPr>
          <w:rFonts w:cstheme="minorHAnsi"/>
          <w:i/>
          <w:iCs/>
          <w:color w:val="000000" w:themeColor="text1"/>
          <w:sz w:val="36"/>
          <w:szCs w:val="36"/>
          <w:shd w:val="clear" w:color="auto" w:fill="FFFFFF" w:themeFill="background1"/>
        </w:rPr>
        <w:t>*</w:t>
      </w:r>
      <w:r w:rsidRPr="00C85510">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Société dominée par les femmes. </w:t>
      </w:r>
    </w:p>
    <w:p w14:paraId="26842BFE" w14:textId="4CA59196" w:rsidR="00B066EE" w:rsidRDefault="00C00371" w:rsidP="00A27BB5">
      <w:pPr>
        <w:rPr>
          <w:rFonts w:cstheme="minorHAnsi"/>
          <w:sz w:val="36"/>
          <w:szCs w:val="36"/>
          <w:shd w:val="clear" w:color="auto" w:fill="FFFFFF"/>
        </w:rPr>
      </w:pPr>
      <w:r>
        <w:rPr>
          <w:rFonts w:cstheme="minorHAnsi"/>
          <w:b/>
          <w:bCs/>
          <w:sz w:val="36"/>
          <w:szCs w:val="36"/>
          <w:shd w:val="clear" w:color="auto" w:fill="FFFFFF"/>
        </w:rPr>
        <w:t>« MBCT » </w:t>
      </w:r>
      <w:r w:rsidR="003451F3">
        <w:rPr>
          <w:rFonts w:cstheme="minorHAnsi"/>
          <w:b/>
          <w:bCs/>
          <w:sz w:val="36"/>
          <w:szCs w:val="36"/>
          <w:shd w:val="clear" w:color="auto" w:fill="FFFFFF"/>
        </w:rPr>
        <w:t>ou</w:t>
      </w:r>
      <w:r>
        <w:rPr>
          <w:rFonts w:cstheme="minorHAnsi"/>
          <w:b/>
          <w:bCs/>
          <w:sz w:val="36"/>
          <w:szCs w:val="36"/>
          <w:shd w:val="clear" w:color="auto" w:fill="FFFFFF"/>
        </w:rPr>
        <w:t xml:space="preserve"> </w:t>
      </w:r>
      <w:r w:rsidR="003451F3">
        <w:rPr>
          <w:rFonts w:cstheme="minorHAnsi"/>
          <w:b/>
          <w:bCs/>
          <w:sz w:val="36"/>
          <w:szCs w:val="36"/>
          <w:shd w:val="clear" w:color="auto" w:fill="FFFFFF"/>
        </w:rPr>
        <w:t>« </w:t>
      </w:r>
      <w:r w:rsidRPr="003451F3">
        <w:rPr>
          <w:rStyle w:val="Accentuation"/>
          <w:rFonts w:cstheme="minorHAnsi"/>
          <w:b/>
          <w:bCs/>
          <w:i w:val="0"/>
          <w:iCs w:val="0"/>
          <w:sz w:val="36"/>
          <w:szCs w:val="36"/>
          <w:shd w:val="clear" w:color="auto" w:fill="FFFFFF" w:themeFill="background1"/>
        </w:rPr>
        <w:t>Mindfulness-Based Cognitive Therapy</w:t>
      </w:r>
      <w:r w:rsidR="003451F3">
        <w:rPr>
          <w:rStyle w:val="Accentuation"/>
          <w:rFonts w:cstheme="minorHAnsi"/>
          <w:i w:val="0"/>
          <w:iCs w:val="0"/>
          <w:sz w:val="36"/>
          <w:szCs w:val="36"/>
          <w:shd w:val="clear" w:color="auto" w:fill="FFFFFF" w:themeFill="background1"/>
        </w:rPr>
        <w:t> </w:t>
      </w:r>
      <w:r w:rsidR="004C66C7">
        <w:rPr>
          <w:rStyle w:val="Accentuation"/>
          <w:rFonts w:cstheme="minorHAnsi"/>
          <w:i w:val="0"/>
          <w:iCs w:val="0"/>
          <w:sz w:val="36"/>
          <w:szCs w:val="36"/>
          <w:shd w:val="clear" w:color="auto" w:fill="FFFFFF" w:themeFill="background1"/>
        </w:rPr>
        <w:t>» :</w:t>
      </w:r>
      <w:r>
        <w:rPr>
          <w:rFonts w:ascii="Arial" w:hAnsi="Arial" w:cs="Arial"/>
          <w:color w:val="4D5156"/>
          <w:sz w:val="21"/>
          <w:szCs w:val="21"/>
          <w:shd w:val="clear" w:color="auto" w:fill="FFFFFF"/>
        </w:rPr>
        <w:t xml:space="preserve"> </w:t>
      </w:r>
      <w:r w:rsidRPr="003451F3">
        <w:rPr>
          <w:rFonts w:cstheme="minorHAnsi"/>
          <w:sz w:val="36"/>
          <w:szCs w:val="36"/>
          <w:shd w:val="clear" w:color="auto" w:fill="FFFFFF"/>
        </w:rPr>
        <w:t xml:space="preserve">Thérapie cognitive basée sur la méditation de </w:t>
      </w:r>
      <w:r w:rsidRPr="00CD4F2F">
        <w:rPr>
          <w:rFonts w:cstheme="minorHAnsi"/>
          <w:i/>
          <w:iCs/>
          <w:sz w:val="36"/>
          <w:szCs w:val="36"/>
          <w:shd w:val="clear" w:color="auto" w:fill="FFFFFF"/>
        </w:rPr>
        <w:t>pleine conscience</w:t>
      </w:r>
      <w:r w:rsidR="00CD4F2F">
        <w:rPr>
          <w:rFonts w:cstheme="minorHAnsi"/>
          <w:sz w:val="36"/>
          <w:szCs w:val="36"/>
          <w:shd w:val="clear" w:color="auto" w:fill="FFFFFF"/>
        </w:rPr>
        <w:t>*</w:t>
      </w:r>
      <w:r w:rsidRPr="003451F3">
        <w:rPr>
          <w:rFonts w:cstheme="minorHAnsi"/>
          <w:sz w:val="36"/>
          <w:szCs w:val="36"/>
          <w:shd w:val="clear" w:color="auto" w:fill="FFFFFF"/>
        </w:rPr>
        <w:t>.</w:t>
      </w:r>
    </w:p>
    <w:p w14:paraId="2F43F2AE" w14:textId="2759B906" w:rsidR="00B066EE" w:rsidRDefault="00B066EE" w:rsidP="00A27BB5">
      <w:pPr>
        <w:rPr>
          <w:rFonts w:cstheme="minorHAnsi"/>
          <w:sz w:val="36"/>
          <w:szCs w:val="36"/>
          <w:shd w:val="clear" w:color="auto" w:fill="FFFFFF"/>
        </w:rPr>
      </w:pPr>
      <w:r w:rsidRPr="00B066EE">
        <w:rPr>
          <w:rFonts w:cstheme="minorHAnsi"/>
          <w:b/>
          <w:bCs/>
          <w:sz w:val="36"/>
          <w:szCs w:val="36"/>
          <w:shd w:val="clear" w:color="auto" w:fill="FFFFFF"/>
        </w:rPr>
        <w:t>« MBI » ou Mindfulness Based Intervention »</w:t>
      </w:r>
      <w:r>
        <w:rPr>
          <w:rFonts w:cstheme="minorHAnsi"/>
          <w:sz w:val="36"/>
          <w:szCs w:val="36"/>
          <w:shd w:val="clear" w:color="auto" w:fill="FFFFFF"/>
        </w:rPr>
        <w:t xml:space="preserve"> : </w:t>
      </w:r>
      <w:r w:rsidR="00CD4F2F">
        <w:rPr>
          <w:rFonts w:cstheme="minorHAnsi"/>
          <w:sz w:val="36"/>
          <w:szCs w:val="36"/>
          <w:shd w:val="clear" w:color="auto" w:fill="FFFFFF"/>
        </w:rPr>
        <w:t xml:space="preserve">Programmes d’intervention basés sur la </w:t>
      </w:r>
      <w:r w:rsidR="00CD4F2F" w:rsidRPr="00CD4F2F">
        <w:rPr>
          <w:rFonts w:cstheme="minorHAnsi"/>
          <w:i/>
          <w:iCs/>
          <w:sz w:val="36"/>
          <w:szCs w:val="36"/>
          <w:shd w:val="clear" w:color="auto" w:fill="FFFFFF"/>
        </w:rPr>
        <w:t>pleine conscience</w:t>
      </w:r>
      <w:r w:rsidR="00CD4F2F">
        <w:rPr>
          <w:rFonts w:cstheme="minorHAnsi"/>
          <w:sz w:val="36"/>
          <w:szCs w:val="36"/>
          <w:shd w:val="clear" w:color="auto" w:fill="FFFFFF"/>
        </w:rPr>
        <w:t>*.</w:t>
      </w:r>
    </w:p>
    <w:p w14:paraId="3B5D06AD" w14:textId="1BA8FEB9" w:rsidR="00F756EE" w:rsidRPr="003451F3" w:rsidRDefault="00F756EE" w:rsidP="00A27BB5">
      <w:pPr>
        <w:rPr>
          <w:rFonts w:cstheme="minorHAnsi"/>
          <w:sz w:val="36"/>
          <w:szCs w:val="36"/>
          <w:shd w:val="clear" w:color="auto" w:fill="FFFFFF"/>
        </w:rPr>
      </w:pPr>
      <w:bookmarkStart w:id="443" w:name="_Hlk184676837"/>
      <w:r w:rsidRPr="00F756EE">
        <w:rPr>
          <w:rFonts w:cstheme="minorHAnsi"/>
          <w:b/>
          <w:bCs/>
          <w:sz w:val="36"/>
          <w:szCs w:val="36"/>
          <w:shd w:val="clear" w:color="auto" w:fill="FFFFFF"/>
        </w:rPr>
        <w:t>« MBPM » ou « Mindfulness Based on Pain Management »</w:t>
      </w:r>
      <w:r>
        <w:rPr>
          <w:rFonts w:cstheme="minorHAnsi"/>
          <w:sz w:val="36"/>
          <w:szCs w:val="36"/>
          <w:shd w:val="clear" w:color="auto" w:fill="FFFFFF"/>
        </w:rPr>
        <w:t> : Technique de gestion de la douleur basée sur la pleine conscience</w:t>
      </w:r>
      <w:r w:rsidR="00B01EFF">
        <w:rPr>
          <w:rFonts w:cstheme="minorHAnsi"/>
          <w:sz w:val="36"/>
          <w:szCs w:val="36"/>
          <w:shd w:val="clear" w:color="auto" w:fill="FFFFFF"/>
        </w:rPr>
        <w:t xml:space="preserve"> pour les personnes souffrant de douleurs ou de maladies chroniques. </w:t>
      </w:r>
      <w:bookmarkEnd w:id="443"/>
      <w:r w:rsidR="00B01EFF" w:rsidRPr="00B01EFF">
        <w:rPr>
          <w:rFonts w:cstheme="minorHAnsi"/>
          <w:b/>
          <w:bCs/>
          <w:sz w:val="36"/>
          <w:szCs w:val="36"/>
          <w:shd w:val="clear" w:color="auto" w:fill="FFFFFF"/>
        </w:rPr>
        <w:t>IH 12 2024</w:t>
      </w:r>
    </w:p>
    <w:p w14:paraId="4746849A" w14:textId="5565F0AD" w:rsidR="000E11D1" w:rsidRPr="000E11D1" w:rsidRDefault="000E11D1" w:rsidP="000E11D1">
      <w:pPr>
        <w:shd w:val="clear" w:color="auto" w:fill="FFFFFF" w:themeFill="background1"/>
        <w:rPr>
          <w:rFonts w:cstheme="minorHAnsi"/>
          <w:b/>
          <w:bCs/>
          <w:sz w:val="36"/>
          <w:szCs w:val="36"/>
          <w:shd w:val="clear" w:color="auto" w:fill="FFFFFF"/>
        </w:rPr>
      </w:pPr>
      <w:bookmarkStart w:id="444" w:name="_Hlk185263432"/>
      <w:r w:rsidRPr="000E11D1">
        <w:rPr>
          <w:rFonts w:cstheme="minorHAnsi"/>
          <w:sz w:val="36"/>
          <w:szCs w:val="36"/>
          <w:shd w:val="clear" w:color="auto" w:fill="FFFFFF"/>
        </w:rPr>
        <w:t>« </w:t>
      </w:r>
      <w:r w:rsidRPr="000E11D1">
        <w:rPr>
          <w:rFonts w:cstheme="minorHAnsi"/>
          <w:b/>
          <w:bCs/>
          <w:sz w:val="36"/>
          <w:szCs w:val="36"/>
          <w:shd w:val="clear" w:color="auto" w:fill="FFFFFF"/>
        </w:rPr>
        <w:t>MBRP</w:t>
      </w:r>
      <w:r w:rsidRPr="000E11D1">
        <w:rPr>
          <w:rFonts w:cstheme="minorHAnsi"/>
          <w:sz w:val="36"/>
          <w:szCs w:val="36"/>
          <w:shd w:val="clear" w:color="auto" w:fill="FFFFFF"/>
        </w:rPr>
        <w:t> » </w:t>
      </w:r>
      <w:r w:rsidR="003451F3">
        <w:rPr>
          <w:rFonts w:cstheme="minorHAnsi"/>
          <w:sz w:val="36"/>
          <w:szCs w:val="36"/>
          <w:shd w:val="clear" w:color="auto" w:fill="FFFFFF"/>
        </w:rPr>
        <w:t>ou « </w:t>
      </w:r>
      <w:r w:rsidRPr="003451F3">
        <w:rPr>
          <w:rFonts w:cstheme="minorHAnsi"/>
          <w:b/>
          <w:bCs/>
          <w:sz w:val="36"/>
          <w:szCs w:val="36"/>
          <w:shd w:val="clear" w:color="auto" w:fill="FFFFFF"/>
        </w:rPr>
        <w:t>Mindfulness-Based Relapse Prevention</w:t>
      </w:r>
      <w:r w:rsidR="003451F3">
        <w:rPr>
          <w:rFonts w:cstheme="minorHAnsi"/>
          <w:b/>
          <w:bCs/>
          <w:sz w:val="36"/>
          <w:szCs w:val="36"/>
          <w:shd w:val="clear" w:color="auto" w:fill="FFFFFF"/>
        </w:rPr>
        <w:t> » :</w:t>
      </w:r>
      <w:r w:rsidRPr="000E11D1">
        <w:rPr>
          <w:rFonts w:cstheme="minorHAnsi"/>
          <w:b/>
          <w:bCs/>
          <w:sz w:val="36"/>
          <w:szCs w:val="36"/>
          <w:shd w:val="clear" w:color="auto" w:fill="FFFFFF"/>
        </w:rPr>
        <w:t xml:space="preserve"> </w:t>
      </w:r>
      <w:r w:rsidRPr="000E11D1">
        <w:rPr>
          <w:rStyle w:val="lev"/>
          <w:rFonts w:cstheme="minorHAnsi"/>
          <w:b w:val="0"/>
          <w:bCs w:val="0"/>
          <w:sz w:val="36"/>
          <w:szCs w:val="36"/>
          <w:shd w:val="clear" w:color="auto" w:fill="FFFFFF"/>
        </w:rPr>
        <w:t xml:space="preserve">Programme de prévention de la rechute des addictions basé sur la </w:t>
      </w:r>
      <w:r w:rsidRPr="001B221C">
        <w:rPr>
          <w:rStyle w:val="lev"/>
          <w:rFonts w:cstheme="minorHAnsi"/>
          <w:b w:val="0"/>
          <w:bCs w:val="0"/>
          <w:i/>
          <w:iCs/>
          <w:sz w:val="36"/>
          <w:szCs w:val="36"/>
          <w:shd w:val="clear" w:color="auto" w:fill="FFFFFF"/>
        </w:rPr>
        <w:t>méditation de pleine conscience</w:t>
      </w:r>
      <w:r w:rsidR="001B221C">
        <w:rPr>
          <w:rStyle w:val="lev"/>
          <w:rFonts w:cstheme="minorHAnsi"/>
          <w:b w:val="0"/>
          <w:bCs w:val="0"/>
          <w:sz w:val="36"/>
          <w:szCs w:val="36"/>
          <w:shd w:val="clear" w:color="auto" w:fill="FFFFFF"/>
        </w:rPr>
        <w:t>*</w:t>
      </w:r>
      <w:r w:rsidRPr="000E11D1">
        <w:rPr>
          <w:rStyle w:val="lev"/>
          <w:rFonts w:cstheme="minorHAnsi"/>
          <w:b w:val="0"/>
          <w:bCs w:val="0"/>
          <w:sz w:val="36"/>
          <w:szCs w:val="36"/>
          <w:shd w:val="clear" w:color="auto" w:fill="FFFFFF"/>
        </w:rPr>
        <w:t xml:space="preserve"> et les </w:t>
      </w:r>
      <w:r w:rsidRPr="001B221C">
        <w:rPr>
          <w:rStyle w:val="lev"/>
          <w:rFonts w:cstheme="minorHAnsi"/>
          <w:b w:val="0"/>
          <w:bCs w:val="0"/>
          <w:i/>
          <w:iCs/>
          <w:sz w:val="36"/>
          <w:szCs w:val="36"/>
          <w:shd w:val="clear" w:color="auto" w:fill="FFFFFF"/>
        </w:rPr>
        <w:t>TCC</w:t>
      </w:r>
      <w:r>
        <w:rPr>
          <w:rStyle w:val="lev"/>
          <w:rFonts w:cstheme="minorHAnsi"/>
          <w:b w:val="0"/>
          <w:bCs w:val="0"/>
          <w:sz w:val="36"/>
          <w:szCs w:val="36"/>
          <w:shd w:val="clear" w:color="auto" w:fill="FFFFFF"/>
        </w:rPr>
        <w:t>*</w:t>
      </w:r>
      <w:r w:rsidRPr="000E11D1">
        <w:rPr>
          <w:rStyle w:val="lev"/>
          <w:rFonts w:cstheme="minorHAnsi"/>
          <w:b w:val="0"/>
          <w:bCs w:val="0"/>
          <w:sz w:val="36"/>
          <w:szCs w:val="36"/>
          <w:shd w:val="clear" w:color="auto" w:fill="FFFFFF"/>
        </w:rPr>
        <w:t xml:space="preserve"> classiques.</w:t>
      </w:r>
      <w:r w:rsidRPr="000E11D1">
        <w:rPr>
          <w:rFonts w:cstheme="minorHAnsi"/>
          <w:b/>
          <w:bCs/>
          <w:sz w:val="36"/>
          <w:szCs w:val="36"/>
          <w:shd w:val="clear" w:color="auto" w:fill="FFFFFF"/>
        </w:rPr>
        <w:t> </w:t>
      </w:r>
      <w:r w:rsidR="001D712B">
        <w:rPr>
          <w:rFonts w:cstheme="minorHAnsi"/>
          <w:b/>
          <w:bCs/>
          <w:sz w:val="36"/>
          <w:szCs w:val="36"/>
          <w:shd w:val="clear" w:color="auto" w:fill="FFFFFF"/>
        </w:rPr>
        <w:t>IH 12 2024</w:t>
      </w:r>
    </w:p>
    <w:p w14:paraId="4BBAAAF9" w14:textId="469800A0" w:rsidR="00C00371" w:rsidRDefault="00C00371" w:rsidP="00A27BB5">
      <w:pPr>
        <w:rPr>
          <w:rStyle w:val="Accentuation"/>
          <w:rFonts w:cstheme="minorHAnsi"/>
          <w:b/>
          <w:bCs/>
          <w:i w:val="0"/>
          <w:iCs w:val="0"/>
          <w:sz w:val="36"/>
          <w:szCs w:val="36"/>
          <w:shd w:val="clear" w:color="auto" w:fill="FFFFFF" w:themeFill="background1"/>
        </w:rPr>
      </w:pPr>
      <w:r w:rsidRPr="00C00371">
        <w:rPr>
          <w:rFonts w:cstheme="minorHAnsi"/>
          <w:b/>
          <w:bCs/>
          <w:sz w:val="36"/>
          <w:szCs w:val="36"/>
          <w:shd w:val="clear" w:color="auto" w:fill="FFFFFF"/>
        </w:rPr>
        <w:t>« MBSR » </w:t>
      </w:r>
      <w:r w:rsidR="003451F3">
        <w:rPr>
          <w:rFonts w:cstheme="minorHAnsi"/>
          <w:b/>
          <w:bCs/>
          <w:sz w:val="36"/>
          <w:szCs w:val="36"/>
          <w:shd w:val="clear" w:color="auto" w:fill="FFFFFF"/>
        </w:rPr>
        <w:t>ou</w:t>
      </w:r>
      <w:r w:rsidRPr="00C00371">
        <w:rPr>
          <w:rFonts w:cstheme="minorHAnsi"/>
          <w:b/>
          <w:bCs/>
          <w:sz w:val="36"/>
          <w:szCs w:val="36"/>
          <w:shd w:val="clear" w:color="auto" w:fill="FFFFFF"/>
        </w:rPr>
        <w:t xml:space="preserve"> </w:t>
      </w:r>
      <w:bookmarkStart w:id="445" w:name="_Hlk94606140"/>
      <w:r w:rsidR="003451F3">
        <w:rPr>
          <w:rFonts w:cstheme="minorHAnsi"/>
          <w:b/>
          <w:bCs/>
          <w:sz w:val="36"/>
          <w:szCs w:val="36"/>
          <w:shd w:val="clear" w:color="auto" w:fill="FFFFFF"/>
        </w:rPr>
        <w:t>« </w:t>
      </w:r>
      <w:r w:rsidRPr="003451F3">
        <w:rPr>
          <w:rStyle w:val="Accentuation"/>
          <w:rFonts w:cstheme="minorHAnsi"/>
          <w:b/>
          <w:bCs/>
          <w:i w:val="0"/>
          <w:iCs w:val="0"/>
          <w:sz w:val="36"/>
          <w:szCs w:val="36"/>
          <w:shd w:val="clear" w:color="auto" w:fill="FFFFFF" w:themeFill="background1"/>
        </w:rPr>
        <w:t>Mindfulness-Based Stress Reduction</w:t>
      </w:r>
      <w:r w:rsidR="003451F3">
        <w:rPr>
          <w:rStyle w:val="Accentuation"/>
          <w:rFonts w:cstheme="minorHAnsi"/>
          <w:i w:val="0"/>
          <w:iCs w:val="0"/>
          <w:sz w:val="36"/>
          <w:szCs w:val="36"/>
          <w:shd w:val="clear" w:color="auto" w:fill="FFFFFF" w:themeFill="background1"/>
        </w:rPr>
        <w:t> » :</w:t>
      </w:r>
      <w:r w:rsidRPr="00C00371">
        <w:rPr>
          <w:rFonts w:cstheme="minorHAnsi"/>
          <w:sz w:val="36"/>
          <w:szCs w:val="36"/>
          <w:shd w:val="clear" w:color="auto" w:fill="FFFFFF" w:themeFill="background1"/>
        </w:rPr>
        <w:t xml:space="preserve"> Réduction du stress basée sur la </w:t>
      </w:r>
      <w:r w:rsidRPr="001B221C">
        <w:rPr>
          <w:rFonts w:cstheme="minorHAnsi"/>
          <w:i/>
          <w:iCs/>
          <w:sz w:val="36"/>
          <w:szCs w:val="36"/>
          <w:shd w:val="clear" w:color="auto" w:fill="FFFFFF" w:themeFill="background1"/>
        </w:rPr>
        <w:t>méditation de pleine conscience</w:t>
      </w:r>
      <w:r w:rsidR="001B221C">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1D712B" w:rsidRPr="001D712B">
        <w:rPr>
          <w:rFonts w:cstheme="minorHAnsi"/>
          <w:b/>
          <w:bCs/>
          <w:sz w:val="36"/>
          <w:szCs w:val="36"/>
          <w:shd w:val="clear" w:color="auto" w:fill="FFFFFF" w:themeFill="background1"/>
        </w:rPr>
        <w:t>IH 12 2024</w:t>
      </w:r>
    </w:p>
    <w:bookmarkEnd w:id="444"/>
    <w:p w14:paraId="108277D3" w14:textId="12D3A266" w:rsidR="007C1308" w:rsidRDefault="00C00371" w:rsidP="00A27BB5">
      <w:pPr>
        <w:rPr>
          <w:rFonts w:cstheme="minorHAnsi"/>
          <w:b/>
          <w:bCs/>
          <w:sz w:val="36"/>
          <w:szCs w:val="36"/>
          <w:shd w:val="clear" w:color="auto" w:fill="FFFFFF"/>
        </w:rPr>
      </w:pPr>
      <w:r>
        <w:rPr>
          <w:rFonts w:cstheme="minorHAnsi"/>
          <w:b/>
          <w:bCs/>
          <w:sz w:val="36"/>
          <w:szCs w:val="36"/>
          <w:shd w:val="clear" w:color="auto" w:fill="FFFFFF"/>
        </w:rPr>
        <w:t xml:space="preserve"> </w:t>
      </w:r>
      <w:r w:rsidR="00CC5178">
        <w:rPr>
          <w:rFonts w:cstheme="minorHAnsi"/>
          <w:b/>
          <w:bCs/>
          <w:sz w:val="36"/>
          <w:szCs w:val="36"/>
          <w:shd w:val="clear" w:color="auto" w:fill="FFFFFF"/>
        </w:rPr>
        <w:t xml:space="preserve">« MDMA » : </w:t>
      </w:r>
      <w:r w:rsidR="002531C5" w:rsidRPr="002531C5">
        <w:rPr>
          <w:rFonts w:cstheme="minorHAnsi"/>
          <w:b/>
          <w:bCs/>
          <w:color w:val="202124"/>
          <w:sz w:val="36"/>
          <w:szCs w:val="36"/>
          <w:shd w:val="clear" w:color="auto" w:fill="FFFFFF"/>
        </w:rPr>
        <w:t>M</w:t>
      </w:r>
      <w:r w:rsidR="002531C5" w:rsidRPr="002531C5">
        <w:rPr>
          <w:rFonts w:cstheme="minorHAnsi"/>
          <w:color w:val="202124"/>
          <w:sz w:val="36"/>
          <w:szCs w:val="36"/>
          <w:shd w:val="clear" w:color="auto" w:fill="FFFFFF"/>
        </w:rPr>
        <w:t>éthylène-</w:t>
      </w:r>
      <w:r w:rsidR="002531C5" w:rsidRPr="002531C5">
        <w:rPr>
          <w:rFonts w:cstheme="minorHAnsi"/>
          <w:b/>
          <w:bCs/>
          <w:color w:val="202124"/>
          <w:sz w:val="36"/>
          <w:szCs w:val="36"/>
          <w:shd w:val="clear" w:color="auto" w:fill="FFFFFF"/>
        </w:rPr>
        <w:t>D</w:t>
      </w:r>
      <w:r w:rsidR="002531C5" w:rsidRPr="002531C5">
        <w:rPr>
          <w:rFonts w:cstheme="minorHAnsi"/>
          <w:color w:val="202124"/>
          <w:sz w:val="36"/>
          <w:szCs w:val="36"/>
          <w:shd w:val="clear" w:color="auto" w:fill="FFFFFF"/>
        </w:rPr>
        <w:t>ioxy-</w:t>
      </w:r>
      <w:r w:rsidR="002531C5" w:rsidRPr="002531C5">
        <w:rPr>
          <w:rFonts w:cstheme="minorHAnsi"/>
          <w:b/>
          <w:bCs/>
          <w:color w:val="202124"/>
          <w:sz w:val="36"/>
          <w:szCs w:val="36"/>
          <w:shd w:val="clear" w:color="auto" w:fill="FFFFFF"/>
        </w:rPr>
        <w:t>M</w:t>
      </w:r>
      <w:r w:rsidR="002531C5" w:rsidRPr="002531C5">
        <w:rPr>
          <w:rFonts w:cstheme="minorHAnsi"/>
          <w:color w:val="202124"/>
          <w:sz w:val="36"/>
          <w:szCs w:val="36"/>
          <w:shd w:val="clear" w:color="auto" w:fill="FFFFFF"/>
        </w:rPr>
        <w:t>eth</w:t>
      </w:r>
      <w:r w:rsidR="002531C5" w:rsidRPr="002531C5">
        <w:rPr>
          <w:rFonts w:cstheme="minorHAnsi"/>
          <w:b/>
          <w:bCs/>
          <w:color w:val="202124"/>
          <w:sz w:val="36"/>
          <w:szCs w:val="36"/>
          <w:shd w:val="clear" w:color="auto" w:fill="FFFFFF"/>
        </w:rPr>
        <w:t>A</w:t>
      </w:r>
      <w:r w:rsidR="002531C5" w:rsidRPr="002531C5">
        <w:rPr>
          <w:rFonts w:cstheme="minorHAnsi"/>
          <w:color w:val="202124"/>
          <w:sz w:val="36"/>
          <w:szCs w:val="36"/>
          <w:shd w:val="clear" w:color="auto" w:fill="FFFFFF"/>
        </w:rPr>
        <w:t>mphétamine</w:t>
      </w:r>
      <w:r w:rsidR="002531C5">
        <w:rPr>
          <w:rFonts w:cstheme="minorHAnsi"/>
          <w:color w:val="202124"/>
          <w:sz w:val="36"/>
          <w:szCs w:val="36"/>
          <w:shd w:val="clear" w:color="auto" w:fill="FFFFFF"/>
        </w:rPr>
        <w:t>.</w:t>
      </w:r>
      <w:r w:rsidR="002531C5">
        <w:rPr>
          <w:rFonts w:ascii="Arial" w:hAnsi="Arial" w:cs="Arial"/>
          <w:color w:val="202124"/>
          <w:shd w:val="clear" w:color="auto" w:fill="FFFFFF"/>
        </w:rPr>
        <w:t xml:space="preserve"> </w:t>
      </w:r>
      <w:r w:rsidR="00B074D2">
        <w:rPr>
          <w:rFonts w:cstheme="minorHAnsi"/>
          <w:sz w:val="36"/>
          <w:szCs w:val="36"/>
          <w:shd w:val="clear" w:color="auto" w:fill="FFFFFF"/>
        </w:rPr>
        <w:t>Drogue de synthèse psychostimulante de la famille des amphétamines, connue sous le nom d’</w:t>
      </w:r>
      <w:r w:rsidR="00B074D2" w:rsidRPr="00B074D2">
        <w:rPr>
          <w:rFonts w:cstheme="minorHAnsi"/>
          <w:i/>
          <w:iCs/>
          <w:sz w:val="36"/>
          <w:szCs w:val="36"/>
          <w:shd w:val="clear" w:color="auto" w:fill="FFFFFF"/>
        </w:rPr>
        <w:t>ec</w:t>
      </w:r>
      <w:r w:rsidR="00B074D2">
        <w:rPr>
          <w:rFonts w:cstheme="minorHAnsi"/>
          <w:i/>
          <w:iCs/>
          <w:sz w:val="36"/>
          <w:szCs w:val="36"/>
          <w:shd w:val="clear" w:color="auto" w:fill="FFFFFF"/>
        </w:rPr>
        <w:t>s</w:t>
      </w:r>
      <w:r w:rsidR="00B074D2" w:rsidRPr="00B074D2">
        <w:rPr>
          <w:rFonts w:cstheme="minorHAnsi"/>
          <w:i/>
          <w:iCs/>
          <w:sz w:val="36"/>
          <w:szCs w:val="36"/>
          <w:shd w:val="clear" w:color="auto" w:fill="FFFFFF"/>
        </w:rPr>
        <w:t>tasy</w:t>
      </w:r>
      <w:r w:rsidR="00B074D2">
        <w:rPr>
          <w:rFonts w:cstheme="minorHAnsi"/>
          <w:i/>
          <w:iCs/>
          <w:sz w:val="36"/>
          <w:szCs w:val="36"/>
          <w:shd w:val="clear" w:color="auto" w:fill="FFFFFF"/>
        </w:rPr>
        <w:t>*</w:t>
      </w:r>
      <w:bookmarkEnd w:id="445"/>
      <w:r w:rsidR="00B074D2">
        <w:rPr>
          <w:rFonts w:cstheme="minorHAnsi"/>
          <w:sz w:val="36"/>
          <w:szCs w:val="36"/>
          <w:shd w:val="clear" w:color="auto" w:fill="FFFFFF"/>
        </w:rPr>
        <w:t xml:space="preserve">. </w:t>
      </w:r>
      <w:r w:rsidR="00B074D2" w:rsidRPr="00B074D2">
        <w:rPr>
          <w:rFonts w:cstheme="minorHAnsi"/>
          <w:b/>
          <w:bCs/>
          <w:sz w:val="36"/>
          <w:szCs w:val="36"/>
          <w:shd w:val="clear" w:color="auto" w:fill="FFFFFF"/>
        </w:rPr>
        <w:t>IH 02 2022</w:t>
      </w:r>
      <w:r w:rsidR="000C039E">
        <w:rPr>
          <w:rFonts w:cstheme="minorHAnsi"/>
          <w:b/>
          <w:bCs/>
          <w:sz w:val="36"/>
          <w:szCs w:val="36"/>
          <w:shd w:val="clear" w:color="auto" w:fill="FFFFFF"/>
        </w:rPr>
        <w:t>.</w:t>
      </w:r>
    </w:p>
    <w:p w14:paraId="6CC7E9B4" w14:textId="3955262B" w:rsidR="00E24107" w:rsidRPr="005D24CD" w:rsidRDefault="00E24107" w:rsidP="00A27BB5">
      <w:pPr>
        <w:rPr>
          <w:rFonts w:cstheme="minorHAnsi"/>
          <w:sz w:val="36"/>
          <w:szCs w:val="36"/>
          <w:shd w:val="clear" w:color="auto" w:fill="FFFFFF"/>
        </w:rPr>
      </w:pPr>
      <w:bookmarkStart w:id="446" w:name="_Hlk197872056"/>
      <w:bookmarkStart w:id="447" w:name="_Hlk173070632"/>
      <w:r>
        <w:rPr>
          <w:rFonts w:cstheme="minorHAnsi"/>
          <w:b/>
          <w:bCs/>
          <w:sz w:val="36"/>
          <w:szCs w:val="36"/>
          <w:shd w:val="clear" w:color="auto" w:fill="FFFFFF"/>
        </w:rPr>
        <w:t xml:space="preserve">« Médecine intégrative » ou « Santé intégrative » : </w:t>
      </w:r>
      <w:r w:rsidR="007C440B" w:rsidRPr="007C440B">
        <w:rPr>
          <w:rFonts w:cstheme="minorHAnsi"/>
          <w:sz w:val="36"/>
          <w:szCs w:val="36"/>
          <w:shd w:val="clear" w:color="auto" w:fill="FFFFFF"/>
        </w:rPr>
        <w:t xml:space="preserve">Utilisation conjointe des médecines conventionnelles, des </w:t>
      </w:r>
      <w:r w:rsidR="007C440B" w:rsidRPr="007C440B">
        <w:rPr>
          <w:rFonts w:cstheme="minorHAnsi"/>
          <w:i/>
          <w:iCs/>
          <w:sz w:val="36"/>
          <w:szCs w:val="36"/>
          <w:shd w:val="clear" w:color="auto" w:fill="FFFFFF"/>
        </w:rPr>
        <w:t>thérapies complémentaires</w:t>
      </w:r>
      <w:r w:rsidR="007C440B">
        <w:rPr>
          <w:rFonts w:cstheme="minorHAnsi"/>
          <w:sz w:val="36"/>
          <w:szCs w:val="36"/>
          <w:shd w:val="clear" w:color="auto" w:fill="FFFFFF"/>
        </w:rPr>
        <w:t>*</w:t>
      </w:r>
      <w:r w:rsidR="007C440B" w:rsidRPr="007C440B">
        <w:rPr>
          <w:rFonts w:cstheme="minorHAnsi"/>
          <w:sz w:val="36"/>
          <w:szCs w:val="36"/>
          <w:shd w:val="clear" w:color="auto" w:fill="FFFFFF"/>
        </w:rPr>
        <w:t xml:space="preserve"> et de la </w:t>
      </w:r>
      <w:r w:rsidR="007C440B">
        <w:rPr>
          <w:rFonts w:cstheme="minorHAnsi"/>
          <w:sz w:val="36"/>
          <w:szCs w:val="36"/>
          <w:shd w:val="clear" w:color="auto" w:fill="FFFFFF"/>
        </w:rPr>
        <w:t>« </w:t>
      </w:r>
      <w:r w:rsidR="007C440B" w:rsidRPr="007C440B">
        <w:rPr>
          <w:rFonts w:cstheme="minorHAnsi"/>
          <w:i/>
          <w:iCs/>
          <w:sz w:val="36"/>
          <w:szCs w:val="36"/>
          <w:shd w:val="clear" w:color="auto" w:fill="FFFFFF"/>
        </w:rPr>
        <w:t>médecine du mode de vie</w:t>
      </w:r>
      <w:r w:rsidR="007C440B">
        <w:rPr>
          <w:rFonts w:cstheme="minorHAnsi"/>
          <w:sz w:val="36"/>
          <w:szCs w:val="36"/>
          <w:shd w:val="clear" w:color="auto" w:fill="FFFFFF"/>
        </w:rPr>
        <w:t> »</w:t>
      </w:r>
      <w:r w:rsidR="007C440B" w:rsidRPr="007C440B">
        <w:rPr>
          <w:rFonts w:cstheme="minorHAnsi"/>
          <w:sz w:val="36"/>
          <w:szCs w:val="36"/>
          <w:shd w:val="clear" w:color="auto" w:fill="FFFFFF"/>
        </w:rPr>
        <w:t>.</w:t>
      </w:r>
      <w:r w:rsidR="007C440B" w:rsidRPr="007C440B">
        <w:rPr>
          <w:rFonts w:cstheme="minorHAnsi"/>
          <w:b/>
          <w:bCs/>
          <w:sz w:val="36"/>
          <w:szCs w:val="36"/>
          <w:shd w:val="clear" w:color="auto" w:fill="FFFFFF"/>
        </w:rPr>
        <w:t> </w:t>
      </w:r>
      <w:r w:rsidR="005D24CD" w:rsidRPr="005D24CD">
        <w:rPr>
          <w:rFonts w:cstheme="minorHAnsi"/>
          <w:sz w:val="36"/>
          <w:szCs w:val="36"/>
          <w:shd w:val="clear" w:color="auto" w:fill="FFFFFF"/>
        </w:rPr>
        <w:t xml:space="preserve">Approche </w:t>
      </w:r>
      <w:r w:rsidR="005D24CD">
        <w:rPr>
          <w:rFonts w:cstheme="minorHAnsi"/>
          <w:sz w:val="36"/>
          <w:szCs w:val="36"/>
          <w:shd w:val="clear" w:color="auto" w:fill="FFFFFF"/>
        </w:rPr>
        <w:t>associant les traitements biologiques et une p</w:t>
      </w:r>
      <w:r w:rsidR="005D24CD" w:rsidRPr="005D24CD">
        <w:rPr>
          <w:rFonts w:cstheme="minorHAnsi"/>
          <w:sz w:val="36"/>
          <w:szCs w:val="36"/>
          <w:shd w:val="clear" w:color="auto" w:fill="FFFFFF"/>
        </w:rPr>
        <w:t xml:space="preserve">rise en charge </w:t>
      </w:r>
      <w:r w:rsidR="005D24CD">
        <w:rPr>
          <w:rFonts w:cstheme="minorHAnsi"/>
          <w:sz w:val="36"/>
          <w:szCs w:val="36"/>
          <w:shd w:val="clear" w:color="auto" w:fill="FFFFFF"/>
        </w:rPr>
        <w:t xml:space="preserve">psychologique et sociale. </w:t>
      </w:r>
      <w:bookmarkEnd w:id="446"/>
      <w:r w:rsidR="005D24CD" w:rsidRPr="005D24CD">
        <w:rPr>
          <w:rFonts w:cstheme="minorHAnsi"/>
          <w:b/>
          <w:bCs/>
          <w:sz w:val="36"/>
          <w:szCs w:val="36"/>
          <w:shd w:val="clear" w:color="auto" w:fill="FFFFFF"/>
        </w:rPr>
        <w:t>IH 05 2025.</w:t>
      </w:r>
    </w:p>
    <w:p w14:paraId="543C6F9B" w14:textId="4289DF2E" w:rsidR="00641C3B" w:rsidRDefault="00641C3B" w:rsidP="00641C3B">
      <w:pPr>
        <w:shd w:val="clear" w:color="auto" w:fill="FFFFFF" w:themeFill="background1"/>
        <w:rPr>
          <w:rFonts w:cstheme="minorHAnsi"/>
          <w:b/>
          <w:bCs/>
          <w:color w:val="000000" w:themeColor="text1"/>
          <w:sz w:val="36"/>
          <w:szCs w:val="36"/>
          <w:shd w:val="clear" w:color="auto" w:fill="FFFFFF"/>
        </w:rPr>
      </w:pPr>
      <w:bookmarkStart w:id="448" w:name="_Hlk187755754"/>
      <w:r>
        <w:rPr>
          <w:rFonts w:cstheme="minorHAnsi"/>
          <w:b/>
          <w:bCs/>
          <w:sz w:val="36"/>
          <w:szCs w:val="36"/>
          <w:shd w:val="clear" w:color="auto" w:fill="FFFFFF"/>
        </w:rPr>
        <w:t xml:space="preserve">« Médecine narrative » : </w:t>
      </w:r>
      <w:r w:rsidRPr="00641C3B">
        <w:rPr>
          <w:rFonts w:cstheme="minorHAnsi"/>
          <w:color w:val="000000" w:themeColor="text1"/>
          <w:sz w:val="36"/>
          <w:szCs w:val="36"/>
          <w:shd w:val="clear" w:color="auto" w:fill="FFFFFF"/>
        </w:rPr>
        <w:t>Approche des soins de santé centrée sur le patient</w:t>
      </w:r>
      <w:r>
        <w:rPr>
          <w:rFonts w:cstheme="minorHAnsi"/>
          <w:color w:val="000000" w:themeColor="text1"/>
          <w:sz w:val="36"/>
          <w:szCs w:val="36"/>
          <w:shd w:val="clear" w:color="auto" w:fill="FFFFFF"/>
        </w:rPr>
        <w:t xml:space="preserve"> développée par</w:t>
      </w:r>
      <w:r w:rsidRPr="00641C3B">
        <w:rPr>
          <w:rFonts w:cstheme="minorHAnsi"/>
          <w:color w:val="000000" w:themeColor="text1"/>
          <w:sz w:val="36"/>
          <w:szCs w:val="36"/>
          <w:u w:val="single"/>
          <w:shd w:val="clear" w:color="auto" w:fill="FFFFFF"/>
        </w:rPr>
        <w:t xml:space="preserve"> Rita Charon</w:t>
      </w:r>
      <w:r>
        <w:rPr>
          <w:rFonts w:cstheme="minorHAnsi"/>
          <w:color w:val="000000" w:themeColor="text1"/>
          <w:sz w:val="36"/>
          <w:szCs w:val="36"/>
          <w:shd w:val="clear" w:color="auto" w:fill="FFFFFF"/>
        </w:rPr>
        <w:t>*</w:t>
      </w:r>
      <w:r w:rsidRPr="00641C3B">
        <w:rPr>
          <w:rFonts w:cstheme="minorHAnsi"/>
          <w:color w:val="000000" w:themeColor="text1"/>
          <w:sz w:val="36"/>
          <w:szCs w:val="36"/>
          <w:shd w:val="clear" w:color="auto" w:fill="FFFFFF"/>
        </w:rPr>
        <w:t xml:space="preserve"> dont l’objectif est de (re)mettre le récit du patient et son écoute attentive au cœur de l’acte médical et d’établir une relation de qualité, marquée par l’empathie, entre le soignant et le soigné. </w:t>
      </w:r>
      <w:r w:rsidR="00096D35">
        <w:rPr>
          <w:rFonts w:cstheme="minorHAnsi"/>
          <w:color w:val="000000" w:themeColor="text1"/>
          <w:sz w:val="36"/>
          <w:szCs w:val="36"/>
          <w:shd w:val="clear" w:color="auto" w:fill="FFFFFF"/>
        </w:rPr>
        <w:t xml:space="preserve">A ne pas confondre avec la </w:t>
      </w:r>
      <w:r w:rsidR="00096D35" w:rsidRPr="00096D35">
        <w:rPr>
          <w:rFonts w:cstheme="minorHAnsi"/>
          <w:i/>
          <w:iCs/>
          <w:color w:val="000000" w:themeColor="text1"/>
          <w:sz w:val="36"/>
          <w:szCs w:val="36"/>
          <w:shd w:val="clear" w:color="auto" w:fill="FFFFFF"/>
        </w:rPr>
        <w:t>thérapie narrative</w:t>
      </w:r>
      <w:r w:rsidR="00096D35">
        <w:rPr>
          <w:rFonts w:cstheme="minorHAnsi"/>
          <w:color w:val="000000" w:themeColor="text1"/>
          <w:sz w:val="36"/>
          <w:szCs w:val="36"/>
          <w:shd w:val="clear" w:color="auto" w:fill="FFFFFF"/>
        </w:rPr>
        <w:t xml:space="preserve">* de </w:t>
      </w:r>
      <w:r w:rsidR="00096D35" w:rsidRPr="00096D35">
        <w:rPr>
          <w:rFonts w:cstheme="minorHAnsi"/>
          <w:color w:val="000000" w:themeColor="text1"/>
          <w:sz w:val="36"/>
          <w:szCs w:val="36"/>
          <w:u w:val="single"/>
          <w:shd w:val="clear" w:color="auto" w:fill="FFFFFF"/>
        </w:rPr>
        <w:t>Michael White</w:t>
      </w:r>
      <w:r w:rsidR="00096D35">
        <w:rPr>
          <w:rFonts w:cstheme="minorHAnsi"/>
          <w:color w:val="000000" w:themeColor="text1"/>
          <w:sz w:val="36"/>
          <w:szCs w:val="36"/>
          <w:shd w:val="clear" w:color="auto" w:fill="FFFFFF"/>
        </w:rPr>
        <w:t xml:space="preserve">*. </w:t>
      </w:r>
      <w:bookmarkEnd w:id="448"/>
      <w:r w:rsidR="00096D35" w:rsidRPr="00096D35">
        <w:rPr>
          <w:rFonts w:cstheme="minorHAnsi"/>
          <w:b/>
          <w:bCs/>
          <w:color w:val="000000" w:themeColor="text1"/>
          <w:sz w:val="36"/>
          <w:szCs w:val="36"/>
          <w:shd w:val="clear" w:color="auto" w:fill="FFFFFF"/>
        </w:rPr>
        <w:t>IH 01 2025</w:t>
      </w:r>
    </w:p>
    <w:p w14:paraId="746442C0" w14:textId="458BE14D" w:rsidR="00502A71" w:rsidRPr="00502A71" w:rsidRDefault="00502A71" w:rsidP="00502A71">
      <w:pPr>
        <w:shd w:val="clear" w:color="auto" w:fill="FFFFFF" w:themeFill="background1"/>
        <w:rPr>
          <w:rFonts w:cstheme="minorHAnsi"/>
          <w:color w:val="000000" w:themeColor="text1"/>
          <w:sz w:val="36"/>
          <w:szCs w:val="36"/>
          <w:shd w:val="clear" w:color="auto" w:fill="FFFFFF"/>
        </w:rPr>
      </w:pPr>
      <w:bookmarkStart w:id="449" w:name="_Hlk197872572"/>
      <w:r>
        <w:rPr>
          <w:rFonts w:cstheme="minorHAnsi"/>
          <w:b/>
          <w:bCs/>
          <w:color w:val="000000" w:themeColor="text1"/>
          <w:sz w:val="36"/>
          <w:szCs w:val="36"/>
          <w:shd w:val="clear" w:color="auto" w:fill="FFFFFF"/>
        </w:rPr>
        <w:t xml:space="preserve">« Médecine psychosomatique » : </w:t>
      </w:r>
      <w:r w:rsidRPr="00502A71">
        <w:rPr>
          <w:rFonts w:cstheme="minorHAnsi"/>
          <w:color w:val="000000" w:themeColor="text1"/>
          <w:sz w:val="36"/>
          <w:szCs w:val="36"/>
          <w:shd w:val="clear" w:color="auto" w:fill="FFFFFF"/>
        </w:rPr>
        <w:t>Approche médicale qui</w:t>
      </w:r>
      <w:r>
        <w:rPr>
          <w:rFonts w:cstheme="minorHAnsi"/>
          <w:b/>
          <w:b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prend en charge les </w:t>
      </w:r>
      <w:hyperlink r:id="rId229" w:tooltip="Maladie" w:history="1">
        <w:r w:rsidRPr="00502A71">
          <w:rPr>
            <w:rStyle w:val="Lienhypertexte"/>
            <w:rFonts w:cstheme="minorHAnsi"/>
            <w:color w:val="000000" w:themeColor="text1"/>
            <w:sz w:val="36"/>
            <w:szCs w:val="36"/>
            <w:u w:val="none"/>
            <w:shd w:val="clear" w:color="auto" w:fill="FFFFFF"/>
          </w:rPr>
          <w:t>maladies</w:t>
        </w:r>
      </w:hyperlink>
      <w:r w:rsidRPr="00502A71">
        <w:rPr>
          <w:rFonts w:cstheme="minorHAnsi"/>
          <w:color w:val="000000" w:themeColor="text1"/>
          <w:sz w:val="36"/>
          <w:szCs w:val="36"/>
          <w:shd w:val="clear" w:color="auto" w:fill="FFFFFF"/>
        </w:rPr>
        <w:t>, les </w:t>
      </w:r>
      <w:hyperlink r:id="rId230" w:tooltip="Douleur" w:history="1">
        <w:r w:rsidRPr="00502A71">
          <w:rPr>
            <w:rStyle w:val="Lienhypertexte"/>
            <w:rFonts w:cstheme="minorHAnsi"/>
            <w:color w:val="000000" w:themeColor="text1"/>
            <w:sz w:val="36"/>
            <w:szCs w:val="36"/>
            <w:u w:val="none"/>
            <w:shd w:val="clear" w:color="auto" w:fill="FFFFFF"/>
          </w:rPr>
          <w:t>douleurs</w:t>
        </w:r>
      </w:hyperlink>
      <w:r w:rsidRPr="00502A71">
        <w:rPr>
          <w:rFonts w:cstheme="minorHAnsi"/>
          <w:color w:val="000000" w:themeColor="text1"/>
          <w:sz w:val="36"/>
          <w:szCs w:val="36"/>
          <w:shd w:val="clear" w:color="auto" w:fill="FFFFFF"/>
        </w:rPr>
        <w:t>, ou les </w:t>
      </w:r>
      <w:hyperlink r:id="rId231" w:tooltip="Santé" w:history="1">
        <w:r w:rsidRPr="00502A71">
          <w:rPr>
            <w:rStyle w:val="Lienhypertexte"/>
            <w:rFonts w:cstheme="minorHAnsi"/>
            <w:color w:val="000000" w:themeColor="text1"/>
            <w:sz w:val="36"/>
            <w:szCs w:val="36"/>
            <w:u w:val="none"/>
            <w:shd w:val="clear" w:color="auto" w:fill="FFFFFF"/>
          </w:rPr>
          <w:t>troubles physiques</w:t>
        </w:r>
      </w:hyperlink>
      <w:r w:rsidRPr="00502A71">
        <w:rPr>
          <w:rFonts w:cstheme="minorHAnsi"/>
          <w:color w:val="000000" w:themeColor="text1"/>
          <w:sz w:val="36"/>
          <w:szCs w:val="36"/>
          <w:shd w:val="clear" w:color="auto" w:fill="FFFFFF"/>
        </w:rPr>
        <w:t> occasionnés ou aggravés par des facteurs </w:t>
      </w:r>
      <w:hyperlink r:id="rId232" w:tooltip="Psychisme" w:history="1">
        <w:r w:rsidRPr="00502A71">
          <w:rPr>
            <w:rStyle w:val="Lienhypertexte"/>
            <w:rFonts w:cstheme="minorHAnsi"/>
            <w:color w:val="000000" w:themeColor="text1"/>
            <w:sz w:val="36"/>
            <w:szCs w:val="36"/>
            <w:u w:val="none"/>
            <w:shd w:val="clear" w:color="auto" w:fill="FFFFFF"/>
          </w:rPr>
          <w:t>psychiques</w:t>
        </w:r>
      </w:hyperlink>
      <w:r w:rsidRPr="00502A71">
        <w:rPr>
          <w:rFonts w:cstheme="minorHAnsi"/>
          <w:color w:val="000000" w:themeColor="text1"/>
          <w:sz w:val="36"/>
          <w:szCs w:val="36"/>
          <w:shd w:val="clear" w:color="auto" w:fill="FFFFFF"/>
        </w:rPr>
        <w:t> et </w:t>
      </w:r>
      <w:hyperlink r:id="rId233" w:history="1">
        <w:r w:rsidRPr="00502A71">
          <w:rPr>
            <w:rStyle w:val="Lienhypertexte"/>
            <w:rFonts w:cstheme="minorHAnsi"/>
            <w:color w:val="000000" w:themeColor="text1"/>
            <w:sz w:val="36"/>
            <w:szCs w:val="36"/>
            <w:u w:val="none"/>
            <w:shd w:val="clear" w:color="auto" w:fill="FFFFFF"/>
          </w:rPr>
          <w:t>psychologiques</w:t>
        </w:r>
      </w:hyperlink>
      <w:r w:rsidRPr="00502A71">
        <w:rPr>
          <w:rFonts w:cstheme="minorHAnsi"/>
          <w:color w:val="000000" w:themeColor="text1"/>
          <w:sz w:val="36"/>
          <w:szCs w:val="36"/>
          <w:shd w:val="clear" w:color="auto" w:fill="FFFFFF"/>
        </w:rPr>
        <w:t>.</w:t>
      </w:r>
      <w:r>
        <w:rPr>
          <w:rFonts w:cstheme="minorHAnsi"/>
          <w:color w:val="000000" w:themeColor="text1"/>
          <w:sz w:val="36"/>
          <w:szCs w:val="36"/>
          <w:shd w:val="clear" w:color="auto" w:fill="FFFFFF"/>
        </w:rPr>
        <w:t xml:space="preserve"> </w:t>
      </w:r>
      <w:bookmarkEnd w:id="449"/>
      <w:r w:rsidRPr="00502A71">
        <w:rPr>
          <w:rFonts w:cstheme="minorHAnsi"/>
          <w:b/>
          <w:bCs/>
          <w:color w:val="000000" w:themeColor="text1"/>
          <w:sz w:val="36"/>
          <w:szCs w:val="36"/>
          <w:shd w:val="clear" w:color="auto" w:fill="FFFFFF"/>
        </w:rPr>
        <w:t>IH 05 2025</w:t>
      </w:r>
    </w:p>
    <w:bookmarkEnd w:id="447"/>
    <w:p w14:paraId="571FE46A" w14:textId="53247159" w:rsidR="00641C3B" w:rsidRPr="006B75EA" w:rsidRDefault="00641C3B" w:rsidP="006B75EA">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E61616">
        <w:rPr>
          <w:rFonts w:cstheme="minorHAnsi"/>
          <w:b/>
          <w:bCs/>
          <w:sz w:val="36"/>
          <w:szCs w:val="36"/>
          <w:shd w:val="clear" w:color="auto" w:fill="FFFFFF"/>
        </w:rPr>
        <w:t>Médecine quantique »</w:t>
      </w:r>
      <w:r>
        <w:rPr>
          <w:rFonts w:cstheme="minorHAnsi"/>
          <w:sz w:val="36"/>
          <w:szCs w:val="36"/>
          <w:shd w:val="clear" w:color="auto" w:fill="FFFFFF"/>
        </w:rPr>
        <w:t xml:space="preserve"> : </w:t>
      </w:r>
      <w:r w:rsidRPr="00E61616">
        <w:rPr>
          <w:rFonts w:cstheme="minorHAnsi"/>
          <w:sz w:val="36"/>
          <w:szCs w:val="36"/>
          <w:shd w:val="clear" w:color="auto" w:fill="FFFFFF"/>
        </w:rPr>
        <w:t> </w:t>
      </w:r>
      <w:hyperlink r:id="rId234" w:tooltip="Pseudo-médecine" w:history="1">
        <w:r w:rsidRPr="00E61616">
          <w:rPr>
            <w:rStyle w:val="Lienhypertexte"/>
            <w:rFonts w:cstheme="minorHAnsi"/>
            <w:i/>
            <w:iCs/>
            <w:color w:val="auto"/>
            <w:sz w:val="36"/>
            <w:szCs w:val="36"/>
            <w:u w:val="none"/>
            <w:shd w:val="clear" w:color="auto" w:fill="FFFFFF"/>
          </w:rPr>
          <w:t>Pseudo-médecine</w:t>
        </w:r>
      </w:hyperlink>
      <w:r>
        <w:rPr>
          <w:rFonts w:cstheme="minorHAnsi"/>
          <w:sz w:val="36"/>
          <w:szCs w:val="36"/>
          <w:shd w:val="clear" w:color="auto" w:fill="FFFFFF"/>
        </w:rPr>
        <w:t>*</w:t>
      </w:r>
      <w:r w:rsidRPr="00E61616">
        <w:rPr>
          <w:rFonts w:cstheme="minorHAnsi"/>
          <w:sz w:val="36"/>
          <w:szCs w:val="36"/>
          <w:shd w:val="clear" w:color="auto" w:fill="FFFFFF"/>
        </w:rPr>
        <w:t>  ne reposant sur aucune base scientifique sérieuse</w:t>
      </w:r>
      <w:r>
        <w:rPr>
          <w:rFonts w:cstheme="minorHAnsi"/>
          <w:sz w:val="36"/>
          <w:szCs w:val="36"/>
          <w:shd w:val="clear" w:color="auto" w:fill="FFFFFF"/>
        </w:rPr>
        <w:t xml:space="preserve">, </w:t>
      </w:r>
      <w:r w:rsidRPr="00E61616">
        <w:rPr>
          <w:rFonts w:cstheme="minorHAnsi"/>
          <w:sz w:val="36"/>
          <w:szCs w:val="36"/>
          <w:shd w:val="clear" w:color="auto" w:fill="FFFFFF"/>
        </w:rPr>
        <w:t xml:space="preserve"> basée sur l'idée proposée par </w:t>
      </w:r>
      <w:hyperlink r:id="rId235" w:tooltip="Fritz-Albert Popp" w:history="1">
        <w:r w:rsidRPr="004530B2">
          <w:rPr>
            <w:rStyle w:val="Lienhypertexte"/>
            <w:rFonts w:cstheme="minorHAnsi"/>
            <w:color w:val="auto"/>
            <w:sz w:val="36"/>
            <w:szCs w:val="36"/>
            <w:shd w:val="clear" w:color="auto" w:fill="FFFFFF"/>
          </w:rPr>
          <w:t>Fritz-Albert Popp</w:t>
        </w:r>
      </w:hyperlink>
      <w:r>
        <w:rPr>
          <w:rFonts w:cstheme="minorHAnsi"/>
          <w:sz w:val="36"/>
          <w:szCs w:val="36"/>
          <w:shd w:val="clear" w:color="auto" w:fill="FFFFFF"/>
        </w:rPr>
        <w:t>*</w:t>
      </w:r>
      <w:r w:rsidRPr="00E61616">
        <w:rPr>
          <w:rFonts w:cstheme="minorHAnsi"/>
          <w:sz w:val="36"/>
          <w:szCs w:val="36"/>
          <w:shd w:val="clear" w:color="auto" w:fill="FFFFFF"/>
        </w:rPr>
        <w:t> en 1970 selon laquelle les cellules communiquent par signaux électromagnétiques</w:t>
      </w:r>
      <w:r>
        <w:rPr>
          <w:rFonts w:cstheme="minorHAnsi"/>
          <w:sz w:val="36"/>
          <w:szCs w:val="36"/>
          <w:shd w:val="clear" w:color="auto" w:fill="FFFFFF"/>
        </w:rPr>
        <w:t> :</w:t>
      </w:r>
      <w:r w:rsidRPr="00E61616">
        <w:rPr>
          <w:rFonts w:cstheme="minorHAnsi"/>
          <w:sz w:val="36"/>
          <w:szCs w:val="36"/>
          <w:shd w:val="clear" w:color="auto" w:fill="FFFFFF"/>
        </w:rPr>
        <w:t xml:space="preserve"> la </w:t>
      </w:r>
      <w:hyperlink r:id="rId236" w:tooltip="Biorésonance" w:history="1">
        <w:r w:rsidRPr="00821FBF">
          <w:rPr>
            <w:rStyle w:val="Lienhypertexte"/>
            <w:rFonts w:cstheme="minorHAnsi"/>
            <w:i/>
            <w:iCs/>
            <w:color w:val="auto"/>
            <w:sz w:val="36"/>
            <w:szCs w:val="36"/>
            <w:u w:val="none"/>
            <w:shd w:val="clear" w:color="auto" w:fill="FFFFFF"/>
          </w:rPr>
          <w:t>biorésonance</w:t>
        </w:r>
      </w:hyperlink>
      <w:r>
        <w:rPr>
          <w:rFonts w:cstheme="minorHAnsi"/>
          <w:sz w:val="36"/>
          <w:szCs w:val="36"/>
          <w:shd w:val="clear" w:color="auto" w:fill="FFFFFF"/>
        </w:rPr>
        <w:t>*</w:t>
      </w:r>
      <w:r w:rsidRPr="00E61616">
        <w:rPr>
          <w:rFonts w:cstheme="minorHAnsi"/>
          <w:sz w:val="36"/>
          <w:szCs w:val="36"/>
          <w:shd w:val="clear" w:color="auto" w:fill="FFFFFF"/>
        </w:rPr>
        <w:t xml:space="preserve">, concept pseudo-scientifique. </w:t>
      </w:r>
      <w:r>
        <w:rPr>
          <w:rFonts w:cstheme="minorHAnsi"/>
          <w:sz w:val="36"/>
          <w:szCs w:val="36"/>
          <w:shd w:val="clear" w:color="auto" w:fill="FFFFFF"/>
        </w:rPr>
        <w:t xml:space="preserve">Charlatanisme. </w:t>
      </w:r>
    </w:p>
    <w:p w14:paraId="17CC7F60" w14:textId="20B3E8DD" w:rsidR="00AC282A" w:rsidRDefault="000C039E" w:rsidP="00A27BB5">
      <w:pPr>
        <w:rPr>
          <w:rFonts w:cstheme="minorHAnsi"/>
          <w:sz w:val="36"/>
          <w:szCs w:val="36"/>
          <w:shd w:val="clear" w:color="auto" w:fill="FFFFFF"/>
        </w:rPr>
      </w:pPr>
      <w:r>
        <w:rPr>
          <w:rFonts w:ascii="Segoe UI" w:hAnsi="Segoe UI" w:cs="Segoe UI"/>
          <w:color w:val="212529"/>
          <w:shd w:val="clear" w:color="auto" w:fill="FFFFFF"/>
        </w:rPr>
        <w:t xml:space="preserve"> </w:t>
      </w:r>
      <w:r w:rsidR="007C1308">
        <w:rPr>
          <w:rFonts w:cstheme="minorHAnsi"/>
          <w:b/>
          <w:bCs/>
          <w:color w:val="212529"/>
          <w:sz w:val="36"/>
          <w:szCs w:val="36"/>
          <w:shd w:val="clear" w:color="auto" w:fill="FFFFFF"/>
        </w:rPr>
        <w:t xml:space="preserve">« Médecines alternatives » ou </w:t>
      </w:r>
      <w:r w:rsidR="009C75D8">
        <w:rPr>
          <w:rFonts w:cstheme="minorHAnsi"/>
          <w:b/>
          <w:bCs/>
          <w:color w:val="212529"/>
          <w:sz w:val="36"/>
          <w:szCs w:val="36"/>
          <w:shd w:val="clear" w:color="auto" w:fill="FFFFFF"/>
        </w:rPr>
        <w:t xml:space="preserve">« Médecines complémentaires » ou </w:t>
      </w:r>
      <w:r w:rsidR="007C1308" w:rsidRPr="007C1308">
        <w:rPr>
          <w:rFonts w:cstheme="minorHAnsi"/>
          <w:b/>
          <w:bCs/>
          <w:color w:val="212529"/>
          <w:sz w:val="36"/>
          <w:szCs w:val="36"/>
          <w:shd w:val="clear" w:color="auto" w:fill="FFFFFF"/>
        </w:rPr>
        <w:t>« Médecines douces » </w:t>
      </w:r>
      <w:r w:rsidR="007C1308">
        <w:rPr>
          <w:rFonts w:cstheme="minorHAnsi"/>
          <w:b/>
          <w:bCs/>
          <w:color w:val="212529"/>
          <w:sz w:val="36"/>
          <w:szCs w:val="36"/>
          <w:shd w:val="clear" w:color="auto" w:fill="FFFFFF"/>
        </w:rPr>
        <w:t xml:space="preserve">ou « Thérapies non conventionnelles » ou « Thérapies complémentaires » </w:t>
      </w:r>
      <w:r w:rsidR="00BC3435">
        <w:rPr>
          <w:rFonts w:cstheme="minorHAnsi"/>
          <w:b/>
          <w:bCs/>
          <w:color w:val="212529"/>
          <w:sz w:val="36"/>
          <w:szCs w:val="36"/>
          <w:shd w:val="clear" w:color="auto" w:fill="FFFFFF"/>
        </w:rPr>
        <w:t xml:space="preserve">ou </w:t>
      </w:r>
      <w:r w:rsidR="00780600">
        <w:rPr>
          <w:rFonts w:cstheme="minorHAnsi"/>
          <w:b/>
          <w:bCs/>
          <w:color w:val="212529"/>
          <w:sz w:val="36"/>
          <w:szCs w:val="36"/>
          <w:shd w:val="clear" w:color="auto" w:fill="FFFFFF"/>
        </w:rPr>
        <w:t>« </w:t>
      </w:r>
      <w:r w:rsidR="00BC3435">
        <w:rPr>
          <w:rFonts w:cstheme="minorHAnsi"/>
          <w:b/>
          <w:bCs/>
          <w:color w:val="212529"/>
          <w:sz w:val="36"/>
          <w:szCs w:val="36"/>
          <w:shd w:val="clear" w:color="auto" w:fill="FFFFFF"/>
        </w:rPr>
        <w:t>INM</w:t>
      </w:r>
      <w:r w:rsidR="00780600">
        <w:rPr>
          <w:rFonts w:cstheme="minorHAnsi"/>
          <w:b/>
          <w:bCs/>
          <w:color w:val="212529"/>
          <w:sz w:val="36"/>
          <w:szCs w:val="36"/>
          <w:shd w:val="clear" w:color="auto" w:fill="FFFFFF"/>
        </w:rPr>
        <w:t> »</w:t>
      </w:r>
      <w:r w:rsidR="00BC3435">
        <w:rPr>
          <w:rFonts w:cstheme="minorHAnsi"/>
          <w:b/>
          <w:bCs/>
          <w:color w:val="212529"/>
          <w:sz w:val="36"/>
          <w:szCs w:val="36"/>
          <w:shd w:val="clear" w:color="auto" w:fill="FFFFFF"/>
        </w:rPr>
        <w:t xml:space="preserve"> </w:t>
      </w:r>
      <w:r w:rsidR="007C1308" w:rsidRPr="007C1308">
        <w:rPr>
          <w:rFonts w:cstheme="minorHAnsi"/>
          <w:b/>
          <w:bCs/>
          <w:color w:val="212529"/>
          <w:sz w:val="36"/>
          <w:szCs w:val="36"/>
          <w:shd w:val="clear" w:color="auto" w:fill="FFFFFF"/>
        </w:rPr>
        <w:t xml:space="preserve">: </w:t>
      </w:r>
      <w:r w:rsidR="007C1308">
        <w:rPr>
          <w:rFonts w:cstheme="minorHAnsi"/>
          <w:sz w:val="36"/>
          <w:szCs w:val="36"/>
          <w:shd w:val="clear" w:color="auto" w:fill="FFFFFF"/>
        </w:rPr>
        <w:t>A</w:t>
      </w:r>
      <w:r w:rsidR="007C1308"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sidR="007C1308">
        <w:rPr>
          <w:rFonts w:cstheme="minorHAnsi"/>
          <w:sz w:val="36"/>
          <w:szCs w:val="36"/>
          <w:shd w:val="clear" w:color="auto" w:fill="FFFFFF"/>
        </w:rPr>
        <w:t xml:space="preserve">à </w:t>
      </w:r>
      <w:proofErr w:type="gramStart"/>
      <w:r w:rsidR="007C1308" w:rsidRPr="008554FA">
        <w:rPr>
          <w:rFonts w:cstheme="minorHAnsi"/>
          <w:sz w:val="36"/>
          <w:szCs w:val="36"/>
          <w:shd w:val="clear" w:color="auto" w:fill="FFFFFF"/>
        </w:rPr>
        <w:t>une période donnés</w:t>
      </w:r>
      <w:proofErr w:type="gramEnd"/>
      <w:r w:rsidR="007C1308">
        <w:rPr>
          <w:rFonts w:cstheme="minorHAnsi"/>
          <w:sz w:val="36"/>
          <w:szCs w:val="36"/>
          <w:shd w:val="clear" w:color="auto" w:fill="FFFFFF"/>
        </w:rPr>
        <w:t>.</w:t>
      </w:r>
    </w:p>
    <w:p w14:paraId="6508D919" w14:textId="7B30C39E" w:rsidR="009C75D8" w:rsidRPr="00BE5B57" w:rsidRDefault="009C75D8" w:rsidP="00A27BB5">
      <w:pPr>
        <w:rPr>
          <w:rFonts w:cstheme="minorHAnsi"/>
          <w:b/>
          <w:bCs/>
          <w:sz w:val="36"/>
          <w:szCs w:val="36"/>
          <w:shd w:val="clear" w:color="auto" w:fill="FFFFFF"/>
        </w:rPr>
      </w:pPr>
      <w:r>
        <w:rPr>
          <w:rFonts w:cstheme="minorHAnsi"/>
          <w:b/>
          <w:bCs/>
          <w:color w:val="212529"/>
          <w:sz w:val="36"/>
          <w:szCs w:val="36"/>
          <w:shd w:val="clear" w:color="auto" w:fill="FFFFFF"/>
        </w:rPr>
        <w:t xml:space="preserve">« Médecines complémentaires » ou « Médecines alternatives » ou </w:t>
      </w:r>
      <w:r w:rsidRPr="007C1308">
        <w:rPr>
          <w:rFonts w:cstheme="minorHAnsi"/>
          <w:b/>
          <w:bCs/>
          <w:color w:val="212529"/>
          <w:sz w:val="36"/>
          <w:szCs w:val="36"/>
          <w:shd w:val="clear" w:color="auto" w:fill="FFFFFF"/>
        </w:rPr>
        <w:t>« Médecines douces » </w:t>
      </w:r>
      <w:r>
        <w:rPr>
          <w:rFonts w:cstheme="minorHAnsi"/>
          <w:b/>
          <w:bCs/>
          <w:color w:val="212529"/>
          <w:sz w:val="36"/>
          <w:szCs w:val="36"/>
          <w:shd w:val="clear" w:color="auto" w:fill="FFFFFF"/>
        </w:rPr>
        <w:t xml:space="preserve">ou « Thérapies non conventionnelles » ou « Thérapies complémentaires » ou « INM » </w:t>
      </w:r>
      <w:r w:rsidRPr="007C1308">
        <w:rPr>
          <w:rFonts w:cstheme="minorHAnsi"/>
          <w:b/>
          <w:bCs/>
          <w:color w:val="212529"/>
          <w:sz w:val="36"/>
          <w:szCs w:val="36"/>
          <w:shd w:val="clear" w:color="auto" w:fill="FFFFFF"/>
        </w:rPr>
        <w:t xml:space="preserve">: </w:t>
      </w:r>
      <w:r>
        <w:rPr>
          <w:rFonts w:cstheme="minorHAnsi"/>
          <w:sz w:val="36"/>
          <w:szCs w:val="36"/>
          <w:shd w:val="clear" w:color="auto" w:fill="FFFFFF"/>
        </w:rPr>
        <w:t>A</w:t>
      </w:r>
      <w:r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Pr>
          <w:rFonts w:cstheme="minorHAnsi"/>
          <w:sz w:val="36"/>
          <w:szCs w:val="36"/>
          <w:shd w:val="clear" w:color="auto" w:fill="FFFFFF"/>
        </w:rPr>
        <w:t xml:space="preserve">à </w:t>
      </w:r>
      <w:proofErr w:type="gramStart"/>
      <w:r w:rsidRPr="008554FA">
        <w:rPr>
          <w:rFonts w:cstheme="minorHAnsi"/>
          <w:sz w:val="36"/>
          <w:szCs w:val="36"/>
          <w:shd w:val="clear" w:color="auto" w:fill="FFFFFF"/>
        </w:rPr>
        <w:t>une période donnés</w:t>
      </w:r>
      <w:proofErr w:type="gramEnd"/>
      <w:r>
        <w:rPr>
          <w:rFonts w:cstheme="minorHAnsi"/>
          <w:sz w:val="36"/>
          <w:szCs w:val="36"/>
          <w:shd w:val="clear" w:color="auto" w:fill="FFFFFF"/>
        </w:rPr>
        <w:t>.</w:t>
      </w:r>
    </w:p>
    <w:p w14:paraId="29A8E80A" w14:textId="559095A3" w:rsidR="007C1308" w:rsidRDefault="007C1308" w:rsidP="00A27BB5">
      <w:pPr>
        <w:rPr>
          <w:rFonts w:cstheme="minorHAnsi"/>
          <w:sz w:val="36"/>
          <w:szCs w:val="36"/>
          <w:shd w:val="clear" w:color="auto" w:fill="FFFFFF"/>
        </w:rPr>
      </w:pPr>
      <w:r w:rsidRPr="007C1308">
        <w:rPr>
          <w:rFonts w:cstheme="minorHAnsi"/>
          <w:b/>
          <w:bCs/>
          <w:color w:val="212529"/>
          <w:sz w:val="36"/>
          <w:szCs w:val="36"/>
          <w:shd w:val="clear" w:color="auto" w:fill="FFFFFF"/>
        </w:rPr>
        <w:t>« Médecines douces » </w:t>
      </w:r>
      <w:r>
        <w:rPr>
          <w:rFonts w:cstheme="minorHAnsi"/>
          <w:b/>
          <w:bCs/>
          <w:color w:val="212529"/>
          <w:sz w:val="36"/>
          <w:szCs w:val="36"/>
          <w:shd w:val="clear" w:color="auto" w:fill="FFFFFF"/>
        </w:rPr>
        <w:t>ou « Médecines alternatives » ou « Thérapies non conventionnelles » ou « Thérapies complémentaires »</w:t>
      </w:r>
      <w:r w:rsidR="00BC3435">
        <w:rPr>
          <w:rFonts w:cstheme="minorHAnsi"/>
          <w:b/>
          <w:bCs/>
          <w:color w:val="212529"/>
          <w:sz w:val="36"/>
          <w:szCs w:val="36"/>
          <w:shd w:val="clear" w:color="auto" w:fill="FFFFFF"/>
        </w:rPr>
        <w:t xml:space="preserve"> ou INM</w:t>
      </w:r>
      <w:r>
        <w:rPr>
          <w:rFonts w:cstheme="minorHAnsi"/>
          <w:b/>
          <w:bCs/>
          <w:color w:val="212529"/>
          <w:sz w:val="36"/>
          <w:szCs w:val="36"/>
          <w:shd w:val="clear" w:color="auto" w:fill="FFFFFF"/>
        </w:rPr>
        <w:t xml:space="preserve"> </w:t>
      </w:r>
      <w:r w:rsidRPr="007C1308">
        <w:rPr>
          <w:rFonts w:cstheme="minorHAnsi"/>
          <w:b/>
          <w:bCs/>
          <w:color w:val="212529"/>
          <w:sz w:val="36"/>
          <w:szCs w:val="36"/>
          <w:shd w:val="clear" w:color="auto" w:fill="FFFFFF"/>
        </w:rPr>
        <w:t xml:space="preserve">: </w:t>
      </w:r>
      <w:r>
        <w:rPr>
          <w:rFonts w:cstheme="minorHAnsi"/>
          <w:sz w:val="36"/>
          <w:szCs w:val="36"/>
          <w:shd w:val="clear" w:color="auto" w:fill="FFFFFF"/>
        </w:rPr>
        <w:t>A</w:t>
      </w:r>
      <w:r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Pr>
          <w:rFonts w:cstheme="minorHAnsi"/>
          <w:sz w:val="36"/>
          <w:szCs w:val="36"/>
          <w:shd w:val="clear" w:color="auto" w:fill="FFFFFF"/>
        </w:rPr>
        <w:t xml:space="preserve">à </w:t>
      </w:r>
      <w:proofErr w:type="gramStart"/>
      <w:r w:rsidRPr="008554FA">
        <w:rPr>
          <w:rFonts w:cstheme="minorHAnsi"/>
          <w:sz w:val="36"/>
          <w:szCs w:val="36"/>
          <w:shd w:val="clear" w:color="auto" w:fill="FFFFFF"/>
        </w:rPr>
        <w:t>une période donnés</w:t>
      </w:r>
      <w:proofErr w:type="gramEnd"/>
      <w:r>
        <w:rPr>
          <w:rFonts w:cstheme="minorHAnsi"/>
          <w:sz w:val="36"/>
          <w:szCs w:val="36"/>
          <w:shd w:val="clear" w:color="auto" w:fill="FFFFFF"/>
        </w:rPr>
        <w:t>.</w:t>
      </w:r>
    </w:p>
    <w:p w14:paraId="3E007AEB" w14:textId="1A78D78F" w:rsidR="0020178D" w:rsidRPr="007C1308" w:rsidRDefault="0020178D" w:rsidP="00A27BB5">
      <w:pPr>
        <w:rPr>
          <w:rFonts w:cstheme="minorHAnsi"/>
          <w:b/>
          <w:bCs/>
          <w:sz w:val="36"/>
          <w:szCs w:val="36"/>
          <w:shd w:val="clear" w:color="auto" w:fill="FFFFFF"/>
        </w:rPr>
      </w:pPr>
      <w:r>
        <w:rPr>
          <w:rFonts w:cstheme="minorHAnsi"/>
          <w:sz w:val="36"/>
          <w:szCs w:val="36"/>
          <w:shd w:val="clear" w:color="auto" w:fill="FFFFFF"/>
        </w:rPr>
        <w:t>« </w:t>
      </w:r>
      <w:r w:rsidRPr="0020178D">
        <w:rPr>
          <w:rFonts w:cstheme="minorHAnsi"/>
          <w:b/>
          <w:bCs/>
          <w:sz w:val="36"/>
          <w:szCs w:val="36"/>
          <w:shd w:val="clear" w:color="auto" w:fill="FFFFFF"/>
        </w:rPr>
        <w:t>Médiant » ou « </w:t>
      </w:r>
      <w:proofErr w:type="spellStart"/>
      <w:r w:rsidRPr="0020178D">
        <w:rPr>
          <w:rFonts w:cstheme="minorHAnsi"/>
          <w:b/>
          <w:bCs/>
          <w:sz w:val="36"/>
          <w:szCs w:val="36"/>
          <w:shd w:val="clear" w:color="auto" w:fill="FFFFFF"/>
        </w:rPr>
        <w:t>Médiaté</w:t>
      </w:r>
      <w:proofErr w:type="spellEnd"/>
      <w:r>
        <w:rPr>
          <w:rFonts w:cstheme="minorHAnsi"/>
          <w:sz w:val="36"/>
          <w:szCs w:val="36"/>
          <w:shd w:val="clear" w:color="auto" w:fill="FFFFFF"/>
        </w:rPr>
        <w:t xml:space="preserve"> » : Personne qui accepte une médiation par un tiers médiateur. </w:t>
      </w:r>
    </w:p>
    <w:p w14:paraId="260E086E" w14:textId="69F86B55" w:rsidR="000C039E" w:rsidRDefault="000C039E" w:rsidP="00A27BB5">
      <w:pPr>
        <w:rPr>
          <w:rFonts w:ascii="Segoe UI" w:hAnsi="Segoe UI" w:cs="Segoe UI"/>
          <w:color w:val="212529"/>
          <w:shd w:val="clear" w:color="auto" w:fill="FFFFFF"/>
        </w:rPr>
      </w:pPr>
      <w:r>
        <w:rPr>
          <w:rFonts w:cstheme="minorHAnsi"/>
          <w:b/>
          <w:bCs/>
          <w:sz w:val="36"/>
          <w:szCs w:val="36"/>
        </w:rPr>
        <w:t xml:space="preserve"> « Médiateur de santé-pair »</w:t>
      </w:r>
      <w:r w:rsidRPr="000C039E">
        <w:rPr>
          <w:rFonts w:cstheme="minorHAnsi"/>
          <w:b/>
          <w:bCs/>
          <w:sz w:val="36"/>
          <w:szCs w:val="36"/>
        </w:rPr>
        <w:t xml:space="preserve"> </w:t>
      </w:r>
      <w:r>
        <w:rPr>
          <w:rFonts w:cstheme="minorHAnsi"/>
          <w:b/>
          <w:bCs/>
          <w:sz w:val="36"/>
          <w:szCs w:val="36"/>
        </w:rPr>
        <w:t xml:space="preserve">ou « Pair aidant » : </w:t>
      </w:r>
      <w:r w:rsidRPr="00FC61F9">
        <w:rPr>
          <w:rFonts w:cstheme="minorHAnsi"/>
          <w:sz w:val="36"/>
          <w:szCs w:val="36"/>
          <w:shd w:val="clear" w:color="auto" w:fill="FFFFFF" w:themeFill="background1"/>
        </w:rPr>
        <w:t>Personnes en rémission complète ayant souffert dans le passé de</w:t>
      </w:r>
      <w:r w:rsidRPr="00FC61F9">
        <w:rPr>
          <w:rStyle w:val="lev"/>
          <w:rFonts w:cstheme="minorHAnsi"/>
          <w:sz w:val="36"/>
          <w:szCs w:val="36"/>
          <w:shd w:val="clear" w:color="auto" w:fill="FFFFFF" w:themeFill="background1"/>
        </w:rPr>
        <w:t> </w:t>
      </w:r>
      <w:r w:rsidRPr="00FC61F9">
        <w:rPr>
          <w:rStyle w:val="lev"/>
          <w:rFonts w:cstheme="minorHAnsi"/>
          <w:b w:val="0"/>
          <w:bCs w:val="0"/>
          <w:sz w:val="36"/>
          <w:szCs w:val="36"/>
          <w:shd w:val="clear" w:color="auto" w:fill="FFFFFF" w:themeFill="background1"/>
        </w:rPr>
        <w:t>troubles mentaux</w:t>
      </w:r>
      <w:r w:rsidRPr="00FC61F9">
        <w:rPr>
          <w:rFonts w:cstheme="minorHAnsi"/>
          <w:sz w:val="36"/>
          <w:szCs w:val="36"/>
          <w:shd w:val="clear" w:color="auto" w:fill="FFFFFF" w:themeFill="background1"/>
        </w:rPr>
        <w:t xml:space="preserve"> et connaissant bien les systèmes de soins en lien avec la santé mentale. Ces </w:t>
      </w:r>
      <w:r>
        <w:rPr>
          <w:rFonts w:cstheme="minorHAnsi"/>
          <w:sz w:val="36"/>
          <w:szCs w:val="36"/>
          <w:shd w:val="clear" w:color="auto" w:fill="FFFFFF" w:themeFill="background1"/>
        </w:rPr>
        <w:t>intervenants</w:t>
      </w:r>
      <w:r w:rsidR="007C1308">
        <w:rPr>
          <w:rFonts w:cstheme="minorHAnsi"/>
          <w:sz w:val="36"/>
          <w:szCs w:val="36"/>
          <w:shd w:val="clear" w:color="auto" w:fill="FFFFFF" w:themeFill="background1"/>
        </w:rPr>
        <w:t xml:space="preserve"> (</w:t>
      </w:r>
      <w:r w:rsidRPr="004530B2">
        <w:rPr>
          <w:rFonts w:cstheme="minorHAnsi"/>
          <w:sz w:val="36"/>
          <w:szCs w:val="36"/>
          <w:shd w:val="clear" w:color="auto" w:fill="FFFFFF" w:themeFill="background1"/>
        </w:rPr>
        <w:t>de niveau Bac +2 minimum</w:t>
      </w:r>
      <w:r w:rsidR="007C1308">
        <w:rPr>
          <w:rFonts w:cstheme="minorHAnsi"/>
          <w:sz w:val="36"/>
          <w:szCs w:val="36"/>
          <w:shd w:val="clear" w:color="auto" w:fill="FFFFFF" w:themeFill="background1"/>
        </w:rPr>
        <w:t xml:space="preserve">) </w:t>
      </w:r>
      <w:r w:rsidRPr="00FC61F9">
        <w:rPr>
          <w:rFonts w:cstheme="minorHAnsi"/>
          <w:sz w:val="36"/>
          <w:szCs w:val="36"/>
          <w:shd w:val="clear" w:color="auto" w:fill="FFFFFF" w:themeFill="background1"/>
        </w:rPr>
        <w:t>participent aux soins (</w:t>
      </w:r>
      <w:r w:rsidRPr="004530B2">
        <w:rPr>
          <w:rFonts w:cstheme="minorHAnsi"/>
          <w:sz w:val="36"/>
          <w:szCs w:val="36"/>
          <w:shd w:val="clear" w:color="auto" w:fill="FFFFFF" w:themeFill="background1"/>
        </w:rPr>
        <w:t>un peu comme les patients experts* en médecine</w:t>
      </w:r>
      <w:r w:rsidRPr="00FC61F9">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FC61F9">
        <w:rPr>
          <w:rFonts w:cstheme="minorHAnsi"/>
          <w:sz w:val="36"/>
          <w:szCs w:val="36"/>
          <w:shd w:val="clear" w:color="auto" w:fill="FFFFFF" w:themeFill="background1"/>
        </w:rPr>
        <w:t>après une formation universitaire d’un an</w:t>
      </w:r>
      <w:r w:rsidR="007C1308">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7C1308">
        <w:rPr>
          <w:rFonts w:cstheme="minorHAnsi"/>
          <w:sz w:val="36"/>
          <w:szCs w:val="36"/>
          <w:shd w:val="clear" w:color="auto" w:fill="FFFFFF" w:themeFill="background1"/>
        </w:rPr>
        <w:t>Ils</w:t>
      </w:r>
      <w:r>
        <w:rPr>
          <w:rFonts w:cstheme="minorHAnsi"/>
          <w:sz w:val="36"/>
          <w:szCs w:val="36"/>
          <w:shd w:val="clear" w:color="auto" w:fill="FFFFFF" w:themeFill="background1"/>
        </w:rPr>
        <w:t xml:space="preserve"> participent à l’éducation thérapeutique et aident les patients par un soutien relationnel et une aide aux démarches administratives</w:t>
      </w:r>
      <w:r w:rsidRPr="00FC61F9">
        <w:rPr>
          <w:rFonts w:cstheme="minorHAnsi"/>
          <w:sz w:val="36"/>
          <w:szCs w:val="36"/>
          <w:shd w:val="clear" w:color="auto" w:fill="FFFFFF" w:themeFill="background1"/>
        </w:rPr>
        <w:t xml:space="preserve">. </w:t>
      </w:r>
      <w:r w:rsidRPr="00FC61F9">
        <w:rPr>
          <w:rFonts w:cstheme="minorHAnsi"/>
          <w:b/>
          <w:bCs/>
          <w:sz w:val="36"/>
          <w:szCs w:val="36"/>
          <w:shd w:val="clear" w:color="auto" w:fill="FFFFFF" w:themeFill="background1"/>
        </w:rPr>
        <w:t>IH 09 2022</w:t>
      </w:r>
      <w:r w:rsidRPr="00FC61F9">
        <w:rPr>
          <w:rFonts w:cstheme="minorHAnsi"/>
          <w:sz w:val="36"/>
          <w:szCs w:val="36"/>
          <w:shd w:val="clear" w:color="auto" w:fill="FFFFFF" w:themeFill="background1"/>
        </w:rPr>
        <w:t>.</w:t>
      </w:r>
      <w:r>
        <w:rPr>
          <w:rFonts w:ascii="Segoe UI" w:hAnsi="Segoe UI" w:cs="Segoe UI"/>
          <w:color w:val="212529"/>
          <w:shd w:val="clear" w:color="auto" w:fill="FFFFFF"/>
        </w:rPr>
        <w:t xml:space="preserve"> </w:t>
      </w:r>
    </w:p>
    <w:p w14:paraId="3E0D269F" w14:textId="3DF8B528" w:rsidR="009A39AD" w:rsidRDefault="009A39AD" w:rsidP="009A39AD">
      <w:pPr>
        <w:shd w:val="clear" w:color="auto" w:fill="FFFFFF" w:themeFill="background1"/>
        <w:rPr>
          <w:rFonts w:cstheme="minorHAnsi"/>
          <w:b/>
          <w:bCs/>
          <w:sz w:val="36"/>
          <w:szCs w:val="36"/>
          <w:shd w:val="clear" w:color="auto" w:fill="FFFFFF"/>
        </w:rPr>
      </w:pPr>
      <w:r w:rsidRPr="009A39AD">
        <w:rPr>
          <w:rFonts w:cstheme="minorHAnsi"/>
          <w:color w:val="000000" w:themeColor="text1"/>
          <w:sz w:val="36"/>
          <w:szCs w:val="36"/>
          <w:shd w:val="clear" w:color="auto" w:fill="FFFFFF"/>
        </w:rPr>
        <w:t>« </w:t>
      </w:r>
      <w:r w:rsidRPr="009A39AD">
        <w:rPr>
          <w:rFonts w:cstheme="minorHAnsi"/>
          <w:b/>
          <w:bCs/>
          <w:color w:val="000000" w:themeColor="text1"/>
          <w:sz w:val="36"/>
          <w:szCs w:val="36"/>
          <w:shd w:val="clear" w:color="auto" w:fill="FFFFFF"/>
        </w:rPr>
        <w:t>Médiation animale</w:t>
      </w:r>
      <w:r w:rsidRPr="009A39AD">
        <w:rPr>
          <w:rFonts w:cstheme="minorHAnsi"/>
          <w:color w:val="000000" w:themeColor="text1"/>
          <w:sz w:val="36"/>
          <w:szCs w:val="36"/>
          <w:shd w:val="clear" w:color="auto" w:fill="FFFFFF"/>
        </w:rPr>
        <w:t> » </w:t>
      </w:r>
      <w:r>
        <w:rPr>
          <w:rFonts w:cstheme="minorHAnsi"/>
          <w:color w:val="000000" w:themeColor="text1"/>
          <w:sz w:val="36"/>
          <w:szCs w:val="36"/>
          <w:shd w:val="clear" w:color="auto" w:fill="FFFFFF"/>
        </w:rPr>
        <w:t xml:space="preserve">ou </w:t>
      </w:r>
      <w:r>
        <w:rPr>
          <w:rFonts w:cstheme="minorHAnsi"/>
          <w:bCs/>
          <w:sz w:val="36"/>
          <w:szCs w:val="36"/>
        </w:rPr>
        <w:t>« </w:t>
      </w:r>
      <w:r w:rsidRPr="00761062">
        <w:rPr>
          <w:rFonts w:cstheme="minorHAnsi"/>
          <w:b/>
          <w:sz w:val="36"/>
          <w:szCs w:val="36"/>
        </w:rPr>
        <w:t>Zoothérapie</w:t>
      </w:r>
      <w:r>
        <w:rPr>
          <w:rFonts w:cstheme="minorHAnsi"/>
          <w:bCs/>
          <w:sz w:val="36"/>
          <w:szCs w:val="36"/>
        </w:rPr>
        <w:t> </w:t>
      </w:r>
      <w:r w:rsidRPr="009A39AD">
        <w:rPr>
          <w:rFonts w:cstheme="minorHAnsi"/>
          <w:b/>
          <w:sz w:val="36"/>
          <w:szCs w:val="36"/>
        </w:rPr>
        <w:t>» ou «</w:t>
      </w:r>
      <w:r>
        <w:rPr>
          <w:rFonts w:cstheme="minorHAnsi"/>
          <w:bCs/>
          <w:sz w:val="36"/>
          <w:szCs w:val="36"/>
        </w:rPr>
        <w:t> </w:t>
      </w:r>
      <w:r w:rsidRPr="00D637EC">
        <w:rPr>
          <w:rFonts w:cstheme="minorHAnsi"/>
          <w:b/>
          <w:sz w:val="36"/>
          <w:szCs w:val="36"/>
        </w:rPr>
        <w:t>Thérapie assistée par l’animal</w:t>
      </w:r>
      <w:r>
        <w:rPr>
          <w:rFonts w:cstheme="minorHAnsi"/>
          <w:bCs/>
          <w:sz w:val="36"/>
          <w:szCs w:val="36"/>
        </w:rPr>
        <w:t> </w:t>
      </w:r>
      <w:r w:rsidRPr="009A39AD">
        <w:rPr>
          <w:rFonts w:cstheme="minorHAnsi"/>
          <w:b/>
          <w:sz w:val="36"/>
          <w:szCs w:val="36"/>
        </w:rPr>
        <w:t xml:space="preserve">» </w:t>
      </w:r>
      <w:r>
        <w:rPr>
          <w:rFonts w:cstheme="minorHAnsi"/>
          <w:bCs/>
          <w:sz w:val="36"/>
          <w:szCs w:val="36"/>
        </w:rPr>
        <w:t xml:space="preserve">: </w:t>
      </w:r>
      <w:r w:rsidRPr="00D637EC">
        <w:rPr>
          <w:rFonts w:cstheme="minorHAnsi"/>
          <w:bCs/>
          <w:sz w:val="36"/>
          <w:szCs w:val="36"/>
        </w:rPr>
        <w:t>E</w:t>
      </w:r>
      <w:r w:rsidRPr="00D637EC">
        <w:rPr>
          <w:rFonts w:cstheme="minorHAnsi"/>
          <w:sz w:val="36"/>
          <w:szCs w:val="36"/>
          <w:shd w:val="clear" w:color="auto" w:fill="FFFFFF"/>
        </w:rPr>
        <w:t>nsemble de méthodes </w:t>
      </w:r>
      <w:hyperlink r:id="rId237" w:tooltip="Thérapie" w:history="1">
        <w:r w:rsidRPr="00D637EC">
          <w:rPr>
            <w:rFonts w:cstheme="minorHAnsi"/>
            <w:sz w:val="36"/>
            <w:szCs w:val="36"/>
            <w:shd w:val="clear" w:color="auto" w:fill="FFFFFF"/>
          </w:rPr>
          <w:t>thérapeutiques</w:t>
        </w:r>
      </w:hyperlink>
      <w:r w:rsidRPr="00D637EC">
        <w:rPr>
          <w:rFonts w:cstheme="minorHAnsi"/>
          <w:sz w:val="36"/>
          <w:szCs w:val="36"/>
          <w:shd w:val="clear" w:color="auto" w:fill="FFFFFF"/>
        </w:rPr>
        <w:t> </w:t>
      </w:r>
      <w:hyperlink r:id="rId238" w:tooltip="Médecine non conventionnelle" w:history="1">
        <w:r w:rsidRPr="00D637EC">
          <w:rPr>
            <w:rFonts w:cstheme="minorHAnsi"/>
            <w:sz w:val="36"/>
            <w:szCs w:val="36"/>
            <w:shd w:val="clear" w:color="auto" w:fill="FFFFFF"/>
          </w:rPr>
          <w:t>non conventionnelles</w:t>
        </w:r>
      </w:hyperlink>
      <w:r w:rsidRPr="00D637EC">
        <w:rPr>
          <w:rFonts w:cstheme="minorHAnsi"/>
          <w:sz w:val="36"/>
          <w:szCs w:val="36"/>
          <w:shd w:val="clear" w:color="auto" w:fill="FFFFFF"/>
        </w:rPr>
        <w:t> qui utilisent la proximité d'un </w:t>
      </w:r>
      <w:hyperlink r:id="rId239" w:tooltip="Animal domestique en droit français" w:history="1">
        <w:r w:rsidRPr="00D637EC">
          <w:rPr>
            <w:rFonts w:cstheme="minorHAnsi"/>
            <w:sz w:val="36"/>
            <w:szCs w:val="36"/>
            <w:shd w:val="clear" w:color="auto" w:fill="FFFFFF"/>
          </w:rPr>
          <w:t>animal domestique</w:t>
        </w:r>
      </w:hyperlink>
      <w:r w:rsidRPr="00D637EC">
        <w:rPr>
          <w:rFonts w:cstheme="minorHAnsi"/>
          <w:sz w:val="36"/>
          <w:szCs w:val="36"/>
          <w:shd w:val="clear" w:color="auto" w:fill="FFFFFF"/>
        </w:rPr>
        <w:t> ou de </w:t>
      </w:r>
      <w:hyperlink r:id="rId240" w:tooltip="Animal de compagnie" w:history="1">
        <w:r w:rsidRPr="00D637EC">
          <w:rPr>
            <w:rFonts w:cstheme="minorHAnsi"/>
            <w:sz w:val="36"/>
            <w:szCs w:val="36"/>
            <w:shd w:val="clear" w:color="auto" w:fill="FFFFFF"/>
          </w:rPr>
          <w:t>compagnie</w:t>
        </w:r>
      </w:hyperlink>
      <w:r w:rsidRPr="00D637EC">
        <w:rPr>
          <w:rFonts w:cstheme="minorHAnsi"/>
          <w:sz w:val="36"/>
          <w:szCs w:val="36"/>
          <w:shd w:val="clear" w:color="auto" w:fill="FFFFFF"/>
        </w:rPr>
        <w:t>, auprès d'un </w:t>
      </w:r>
      <w:hyperlink r:id="rId241" w:tooltip="Homo sapiens" w:history="1">
        <w:r w:rsidRPr="00D637EC">
          <w:rPr>
            <w:rFonts w:cstheme="minorHAnsi"/>
            <w:sz w:val="36"/>
            <w:szCs w:val="36"/>
            <w:shd w:val="clear" w:color="auto" w:fill="FFFFFF"/>
          </w:rPr>
          <w:t>humain</w:t>
        </w:r>
      </w:hyperlink>
      <w:r w:rsidRPr="00D637EC">
        <w:rPr>
          <w:rFonts w:cstheme="minorHAnsi"/>
          <w:sz w:val="36"/>
          <w:szCs w:val="36"/>
          <w:shd w:val="clear" w:color="auto" w:fill="FFFFFF"/>
        </w:rPr>
        <w:t> souffrant de </w:t>
      </w:r>
      <w:hyperlink r:id="rId242" w:tooltip="Troubles mentaux" w:history="1">
        <w:r w:rsidRPr="00D637EC">
          <w:rPr>
            <w:rFonts w:cstheme="minorHAnsi"/>
            <w:sz w:val="36"/>
            <w:szCs w:val="36"/>
            <w:shd w:val="clear" w:color="auto" w:fill="FFFFFF"/>
          </w:rPr>
          <w:t>troubles mentaux</w:t>
        </w:r>
      </w:hyperlink>
      <w:r w:rsidRPr="00D637EC">
        <w:rPr>
          <w:rFonts w:cstheme="minorHAnsi"/>
          <w:sz w:val="36"/>
          <w:szCs w:val="36"/>
          <w:shd w:val="clear" w:color="auto" w:fill="FFFFFF"/>
        </w:rPr>
        <w:t>, physiques ou sociaux pour réduire le </w:t>
      </w:r>
      <w:hyperlink r:id="rId243" w:tooltip="Stress" w:history="1">
        <w:r w:rsidRPr="00D637EC">
          <w:rPr>
            <w:rFonts w:cstheme="minorHAnsi"/>
            <w:sz w:val="36"/>
            <w:szCs w:val="36"/>
            <w:shd w:val="clear" w:color="auto" w:fill="FFFFFF"/>
          </w:rPr>
          <w:t>stress</w:t>
        </w:r>
      </w:hyperlink>
      <w:r w:rsidRPr="00D637EC">
        <w:rPr>
          <w:rFonts w:cstheme="minorHAnsi"/>
          <w:sz w:val="36"/>
          <w:szCs w:val="36"/>
          <w:shd w:val="clear" w:color="auto" w:fill="FFFFFF"/>
        </w:rPr>
        <w:t> ou les conséquences d'un </w:t>
      </w:r>
      <w:hyperlink r:id="rId244" w:tooltip="Thérapie" w:history="1">
        <w:r w:rsidRPr="00D637EC">
          <w:rPr>
            <w:rFonts w:cstheme="minorHAnsi"/>
            <w:sz w:val="36"/>
            <w:szCs w:val="36"/>
            <w:shd w:val="clear" w:color="auto" w:fill="FFFFFF"/>
          </w:rPr>
          <w:t>traitement médical</w:t>
        </w:r>
      </w:hyperlink>
      <w:r w:rsidRPr="00D637EC">
        <w:rPr>
          <w:rFonts w:cstheme="minorHAnsi"/>
          <w:sz w:val="36"/>
          <w:szCs w:val="36"/>
          <w:shd w:val="clear" w:color="auto" w:fill="FFFFFF"/>
        </w:rPr>
        <w:t> ou des problèmes post-opératoires. </w:t>
      </w:r>
      <w:r>
        <w:rPr>
          <w:rFonts w:cstheme="minorHAnsi"/>
          <w:sz w:val="36"/>
          <w:szCs w:val="36"/>
          <w:shd w:val="clear" w:color="auto" w:fill="FFFFFF"/>
        </w:rPr>
        <w:t xml:space="preserve">Inventée </w:t>
      </w:r>
      <w:r w:rsidRPr="004530B2">
        <w:rPr>
          <w:rFonts w:cstheme="minorHAnsi"/>
          <w:sz w:val="36"/>
          <w:szCs w:val="36"/>
          <w:shd w:val="clear" w:color="auto" w:fill="FFFFFF"/>
        </w:rPr>
        <w:t xml:space="preserve">par </w:t>
      </w:r>
      <w:r w:rsidRPr="004530B2">
        <w:rPr>
          <w:rFonts w:cstheme="minorHAnsi"/>
          <w:sz w:val="36"/>
          <w:szCs w:val="36"/>
          <w:u w:val="single"/>
          <w:shd w:val="clear" w:color="auto" w:fill="FFFFFF"/>
        </w:rPr>
        <w:t>Boris Mayer Levinson</w:t>
      </w:r>
      <w:r>
        <w:rPr>
          <w:rFonts w:cstheme="minorHAnsi"/>
          <w:sz w:val="36"/>
          <w:szCs w:val="36"/>
          <w:shd w:val="clear" w:color="auto" w:fill="FFFFFF"/>
        </w:rPr>
        <w:t xml:space="preserve">*. </w:t>
      </w:r>
      <w:r w:rsidRPr="00427D95">
        <w:rPr>
          <w:rFonts w:cstheme="minorHAnsi"/>
          <w:b/>
          <w:bCs/>
          <w:sz w:val="36"/>
          <w:szCs w:val="36"/>
          <w:shd w:val="clear" w:color="auto" w:fill="FFFFFF"/>
        </w:rPr>
        <w:t>IH 05 2023</w:t>
      </w:r>
    </w:p>
    <w:p w14:paraId="7871E23B" w14:textId="53E2B038" w:rsidR="0030542E" w:rsidRDefault="0030542E" w:rsidP="009A39AD">
      <w:pPr>
        <w:shd w:val="clear" w:color="auto" w:fill="FFFFFF" w:themeFill="background1"/>
        <w:rPr>
          <w:rFonts w:cstheme="minorHAnsi"/>
          <w:b/>
          <w:bCs/>
          <w:sz w:val="36"/>
          <w:szCs w:val="36"/>
          <w:shd w:val="clear" w:color="auto" w:fill="FFFFFF"/>
        </w:rPr>
      </w:pPr>
      <w:bookmarkStart w:id="450" w:name="_Hlk193738452"/>
      <w:r>
        <w:rPr>
          <w:rFonts w:cstheme="minorHAnsi"/>
          <w:b/>
          <w:bCs/>
          <w:sz w:val="36"/>
          <w:szCs w:val="36"/>
          <w:shd w:val="clear" w:color="auto" w:fill="FFFFFF"/>
        </w:rPr>
        <w:t xml:space="preserve">« Méditation avancée » : </w:t>
      </w:r>
      <w:r>
        <w:rPr>
          <w:rFonts w:cstheme="minorHAnsi"/>
          <w:sz w:val="36"/>
          <w:szCs w:val="36"/>
          <w:shd w:val="clear" w:color="auto" w:fill="FFFFFF"/>
        </w:rPr>
        <w:t xml:space="preserve">Pratique de méditation qui permet (généralement après un entrainement prolongé) d’atteindre des stades de méditation profonds et intenses (au-delà du simple bien être) qui semblent amorcer une transformation psychologique profonde. </w:t>
      </w:r>
      <w:r w:rsidRPr="0030542E">
        <w:rPr>
          <w:rFonts w:cstheme="minorHAnsi"/>
          <w:b/>
          <w:bCs/>
          <w:sz w:val="36"/>
          <w:szCs w:val="36"/>
          <w:shd w:val="clear" w:color="auto" w:fill="FFFFFF"/>
        </w:rPr>
        <w:t>IH 04 2025</w:t>
      </w:r>
    </w:p>
    <w:p w14:paraId="250AAECC" w14:textId="6A498F50" w:rsidR="0030542E" w:rsidRPr="0030542E" w:rsidRDefault="0030542E" w:rsidP="009A39AD">
      <w:pPr>
        <w:shd w:val="clear" w:color="auto" w:fill="FFFFFF" w:themeFill="background1"/>
        <w:rPr>
          <w:rFonts w:cstheme="minorHAnsi"/>
          <w:sz w:val="36"/>
          <w:szCs w:val="36"/>
        </w:rPr>
      </w:pPr>
      <w:r>
        <w:rPr>
          <w:rFonts w:cstheme="minorHAnsi"/>
          <w:b/>
          <w:bCs/>
          <w:sz w:val="36"/>
          <w:szCs w:val="36"/>
          <w:shd w:val="clear" w:color="auto" w:fill="FFFFFF"/>
        </w:rPr>
        <w:t xml:space="preserve">« Méditation d’absorption concentrative avancée » : </w:t>
      </w:r>
      <w:r w:rsidRPr="0030542E">
        <w:rPr>
          <w:rFonts w:cstheme="minorHAnsi"/>
          <w:sz w:val="36"/>
          <w:szCs w:val="36"/>
          <w:shd w:val="clear" w:color="auto" w:fill="FFFFFF"/>
        </w:rPr>
        <w:t xml:space="preserve">Forme de </w:t>
      </w:r>
      <w:r w:rsidRPr="0030542E">
        <w:rPr>
          <w:rFonts w:cstheme="minorHAnsi"/>
          <w:i/>
          <w:iCs/>
          <w:sz w:val="36"/>
          <w:szCs w:val="36"/>
          <w:shd w:val="clear" w:color="auto" w:fill="FFFFFF"/>
        </w:rPr>
        <w:t>méditation avancée</w:t>
      </w:r>
      <w:r w:rsidRPr="0030542E">
        <w:rPr>
          <w:rFonts w:cstheme="minorHAnsi"/>
          <w:sz w:val="36"/>
          <w:szCs w:val="36"/>
          <w:shd w:val="clear" w:color="auto" w:fill="FFFFFF"/>
        </w:rPr>
        <w:t>*</w:t>
      </w:r>
      <w:r>
        <w:rPr>
          <w:rFonts w:cstheme="minorHAnsi"/>
          <w:sz w:val="36"/>
          <w:szCs w:val="36"/>
          <w:shd w:val="clear" w:color="auto" w:fill="FFFFFF"/>
        </w:rPr>
        <w:t xml:space="preserve"> associant calme intérieur absolu, clarté d’esprit, </w:t>
      </w:r>
      <w:r w:rsidRPr="0030542E">
        <w:rPr>
          <w:rFonts w:cstheme="minorHAnsi"/>
          <w:i/>
          <w:iCs/>
          <w:sz w:val="36"/>
          <w:szCs w:val="36"/>
          <w:shd w:val="clear" w:color="auto" w:fill="FFFFFF"/>
        </w:rPr>
        <w:t>transcendance de soi</w:t>
      </w:r>
      <w:r>
        <w:rPr>
          <w:rFonts w:cstheme="minorHAnsi"/>
          <w:sz w:val="36"/>
          <w:szCs w:val="36"/>
          <w:shd w:val="clear" w:color="auto" w:fill="FFFFFF"/>
        </w:rPr>
        <w:t xml:space="preserve">* et atténuation des frontières entre soi et les autres. </w:t>
      </w:r>
      <w:bookmarkEnd w:id="450"/>
      <w:r w:rsidRPr="0030542E">
        <w:rPr>
          <w:rFonts w:cstheme="minorHAnsi"/>
          <w:b/>
          <w:bCs/>
          <w:sz w:val="36"/>
          <w:szCs w:val="36"/>
          <w:shd w:val="clear" w:color="auto" w:fill="FFFFFF"/>
        </w:rPr>
        <w:t>IH 04 2025</w:t>
      </w:r>
    </w:p>
    <w:p w14:paraId="7389ECA1" w14:textId="198F68B9" w:rsidR="00515073" w:rsidRDefault="00515073" w:rsidP="009A39AD">
      <w:pPr>
        <w:shd w:val="clear" w:color="auto" w:fill="FFFFFF" w:themeFill="background1"/>
        <w:rPr>
          <w:rFonts w:cstheme="minorHAnsi"/>
          <w:b/>
          <w:bCs/>
          <w:color w:val="000000"/>
          <w:sz w:val="36"/>
          <w:szCs w:val="36"/>
        </w:rPr>
      </w:pPr>
      <w:r>
        <w:rPr>
          <w:rFonts w:cstheme="minorHAnsi"/>
          <w:b/>
          <w:bCs/>
          <w:sz w:val="36"/>
          <w:szCs w:val="36"/>
          <w:shd w:val="clear" w:color="auto" w:fill="FFFFFF"/>
        </w:rPr>
        <w:t xml:space="preserve"> « Méditation de pleine conscience » ou Mindfulness » : </w:t>
      </w:r>
      <w:r w:rsidRPr="00AC282A">
        <w:rPr>
          <w:rFonts w:cstheme="minorHAnsi"/>
          <w:sz w:val="36"/>
          <w:szCs w:val="36"/>
          <w:shd w:val="clear" w:color="auto" w:fill="FFFFFF"/>
        </w:rPr>
        <w:t xml:space="preserve">Technique de méditation développée par </w:t>
      </w:r>
      <w:r w:rsidRPr="004530B2">
        <w:rPr>
          <w:rFonts w:cstheme="minorHAnsi"/>
          <w:sz w:val="36"/>
          <w:szCs w:val="36"/>
          <w:u w:val="single"/>
          <w:shd w:val="clear" w:color="auto" w:fill="FFFFFF"/>
        </w:rPr>
        <w:t>Jon Kabat Zinn</w:t>
      </w:r>
      <w:r w:rsidRPr="00AC282A">
        <w:rPr>
          <w:rFonts w:cstheme="minorHAnsi"/>
          <w:sz w:val="36"/>
          <w:szCs w:val="36"/>
          <w:shd w:val="clear" w:color="auto" w:fill="FFFFFF"/>
        </w:rPr>
        <w:t>*</w:t>
      </w:r>
      <w:r>
        <w:rPr>
          <w:rFonts w:cstheme="minorHAnsi"/>
          <w:sz w:val="36"/>
          <w:szCs w:val="36"/>
          <w:shd w:val="clear" w:color="auto" w:fill="FFFFFF"/>
        </w:rPr>
        <w:t xml:space="preserve">qui </w:t>
      </w:r>
      <w:r w:rsidRPr="00AC282A">
        <w:rPr>
          <w:rFonts w:cstheme="minorHAnsi"/>
          <w:color w:val="000000"/>
          <w:sz w:val="36"/>
          <w:szCs w:val="36"/>
        </w:rPr>
        <w:t>consiste à porter intentionnellement attention aux expériences internes (</w:t>
      </w:r>
      <w:r w:rsidRPr="004530B2">
        <w:rPr>
          <w:rFonts w:cstheme="minorHAnsi"/>
          <w:color w:val="000000"/>
          <w:sz w:val="36"/>
          <w:szCs w:val="36"/>
        </w:rPr>
        <w:t>sensations, émotions, pensées, états d'esprit</w:t>
      </w:r>
      <w:r w:rsidRPr="00AC282A">
        <w:rPr>
          <w:rFonts w:cstheme="minorHAnsi"/>
          <w:color w:val="000000"/>
          <w:sz w:val="36"/>
          <w:szCs w:val="36"/>
        </w:rPr>
        <w:t>) ou externes du moment présent, sans porter de jugement de valeur.</w:t>
      </w:r>
      <w:r>
        <w:rPr>
          <w:rFonts w:cstheme="minorHAnsi"/>
          <w:color w:val="000000"/>
          <w:sz w:val="36"/>
          <w:szCs w:val="36"/>
        </w:rPr>
        <w:t xml:space="preserve"> </w:t>
      </w:r>
      <w:r w:rsidRPr="00AC282A">
        <w:rPr>
          <w:rFonts w:cstheme="minorHAnsi"/>
          <w:b/>
          <w:bCs/>
          <w:color w:val="000000"/>
          <w:sz w:val="36"/>
          <w:szCs w:val="36"/>
        </w:rPr>
        <w:t>IH 05 2022</w:t>
      </w:r>
      <w:r>
        <w:rPr>
          <w:rFonts w:cstheme="minorHAnsi"/>
          <w:b/>
          <w:bCs/>
          <w:color w:val="000000"/>
          <w:sz w:val="36"/>
          <w:szCs w:val="36"/>
        </w:rPr>
        <w:t>.</w:t>
      </w:r>
    </w:p>
    <w:p w14:paraId="71E7A8D4" w14:textId="56753633" w:rsidR="002B70F9" w:rsidRDefault="002B70F9" w:rsidP="002B70F9">
      <w:pPr>
        <w:rPr>
          <w:rFonts w:cstheme="minorHAnsi"/>
          <w:sz w:val="36"/>
          <w:szCs w:val="36"/>
          <w:shd w:val="clear" w:color="auto" w:fill="FFFFFF" w:themeFill="background1"/>
        </w:rPr>
      </w:pPr>
      <w:r w:rsidRPr="002B70F9">
        <w:rPr>
          <w:rFonts w:cstheme="minorHAnsi"/>
          <w:b/>
          <w:bCs/>
          <w:sz w:val="36"/>
          <w:szCs w:val="36"/>
          <w:shd w:val="clear" w:color="auto" w:fill="FFFFFF" w:themeFill="background1"/>
        </w:rPr>
        <w:t xml:space="preserve"> « Méditation informelle »</w:t>
      </w:r>
      <w:r>
        <w:rPr>
          <w:rFonts w:cstheme="minorHAnsi"/>
          <w:sz w:val="36"/>
          <w:szCs w:val="36"/>
          <w:shd w:val="clear" w:color="auto" w:fill="FFFFFF" w:themeFill="background1"/>
        </w:rPr>
        <w:t> </w:t>
      </w:r>
      <w:r w:rsidRPr="002B70F9">
        <w:rPr>
          <w:rFonts w:cstheme="minorHAnsi"/>
          <w:b/>
          <w:bCs/>
          <w:sz w:val="36"/>
          <w:szCs w:val="36"/>
          <w:shd w:val="clear" w:color="auto" w:fill="FFFFFF" w:themeFill="background1"/>
        </w:rPr>
        <w:t>ou « Pratiques méditatives informelles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Pratique de </w:t>
      </w:r>
      <w:r w:rsidRPr="002B70F9">
        <w:rPr>
          <w:rFonts w:cstheme="minorHAnsi"/>
          <w:i/>
          <w:iCs/>
          <w:sz w:val="36"/>
          <w:szCs w:val="36"/>
          <w:shd w:val="clear" w:color="auto" w:fill="FFFFFF" w:themeFill="background1"/>
        </w:rPr>
        <w:t>méditation</w:t>
      </w:r>
      <w:r>
        <w:rPr>
          <w:rFonts w:cstheme="minorHAnsi"/>
          <w:sz w:val="36"/>
          <w:szCs w:val="36"/>
          <w:shd w:val="clear" w:color="auto" w:fill="FFFFFF" w:themeFill="background1"/>
        </w:rPr>
        <w:t>*</w:t>
      </w:r>
      <w:r w:rsidRPr="002B70F9">
        <w:rPr>
          <w:rFonts w:cstheme="minorHAnsi"/>
          <w:sz w:val="36"/>
          <w:szCs w:val="36"/>
          <w:shd w:val="clear" w:color="auto" w:fill="FFFFFF" w:themeFill="background1"/>
        </w:rPr>
        <w:t xml:space="preserve"> où la pleine conscience rejoint notre vie quotidienne, s’intégrant aux activités quotidiennes</w:t>
      </w:r>
      <w:r>
        <w:rPr>
          <w:rFonts w:cstheme="minorHAnsi"/>
          <w:sz w:val="36"/>
          <w:szCs w:val="36"/>
          <w:shd w:val="clear" w:color="auto" w:fill="FFFFFF" w:themeFill="background1"/>
        </w:rPr>
        <w:t xml:space="preserve">. </w:t>
      </w:r>
      <w:r w:rsidRPr="002B70F9">
        <w:rPr>
          <w:rFonts w:cstheme="minorHAnsi"/>
          <w:sz w:val="36"/>
          <w:szCs w:val="36"/>
          <w:shd w:val="clear" w:color="auto" w:fill="FFFFFF" w:themeFill="background1"/>
        </w:rPr>
        <w:t> </w:t>
      </w:r>
    </w:p>
    <w:p w14:paraId="2900A7DE" w14:textId="5ECA9B5E" w:rsidR="00441FBD" w:rsidRPr="00441FBD" w:rsidRDefault="00441FBD" w:rsidP="00441FBD">
      <w:pPr>
        <w:shd w:val="clear" w:color="auto" w:fill="FFFFFF" w:themeFill="background1"/>
        <w:rPr>
          <w:rFonts w:cstheme="minorHAnsi"/>
          <w:color w:val="000000" w:themeColor="text1"/>
          <w:sz w:val="36"/>
          <w:szCs w:val="36"/>
          <w:shd w:val="clear" w:color="auto" w:fill="FFFFFF" w:themeFill="background1"/>
        </w:rPr>
      </w:pPr>
      <w:r w:rsidRPr="00441FBD">
        <w:rPr>
          <w:rFonts w:cstheme="minorHAnsi"/>
          <w:b/>
          <w:bCs/>
          <w:sz w:val="36"/>
          <w:szCs w:val="36"/>
          <w:shd w:val="clear" w:color="auto" w:fill="FFFFFF" w:themeFill="background1"/>
        </w:rPr>
        <w:t>« Médium »</w:t>
      </w:r>
      <w:r>
        <w:rPr>
          <w:rFonts w:cstheme="minorHAnsi"/>
          <w:sz w:val="36"/>
          <w:szCs w:val="36"/>
          <w:shd w:val="clear" w:color="auto" w:fill="FFFFFF" w:themeFill="background1"/>
        </w:rPr>
        <w:t xml:space="preserve"> : </w:t>
      </w:r>
      <w:r w:rsidRPr="00441FBD">
        <w:rPr>
          <w:rFonts w:cstheme="minorHAnsi"/>
          <w:color w:val="000000" w:themeColor="text1"/>
          <w:sz w:val="36"/>
          <w:szCs w:val="36"/>
          <w:shd w:val="clear" w:color="auto" w:fill="FFFFFF" w:themeFill="background1"/>
        </w:rPr>
        <w:t xml:space="preserve">Personne </w:t>
      </w:r>
      <w:r w:rsidR="005A4746">
        <w:rPr>
          <w:rFonts w:cstheme="minorHAnsi"/>
          <w:color w:val="000000" w:themeColor="text1"/>
          <w:sz w:val="36"/>
          <w:szCs w:val="36"/>
          <w:shd w:val="clear" w:color="auto" w:fill="FFFFFF" w:themeFill="background1"/>
        </w:rPr>
        <w:t xml:space="preserve">prétendant être capable </w:t>
      </w:r>
      <w:r w:rsidRPr="00441FBD">
        <w:rPr>
          <w:rFonts w:cstheme="minorHAnsi"/>
          <w:color w:val="000000" w:themeColor="text1"/>
          <w:sz w:val="36"/>
          <w:szCs w:val="36"/>
          <w:shd w:val="clear" w:color="auto" w:fill="FFFFFF" w:themeFill="background1"/>
        </w:rPr>
        <w:t xml:space="preserve">de percevoir, par des moyens apparemment surnaturels, les messages des esprits des défunts et de servir d'intermédiaire entre les vivants et les morts. Personne </w:t>
      </w:r>
      <w:r w:rsidR="005A4746">
        <w:rPr>
          <w:rFonts w:cstheme="minorHAnsi"/>
          <w:color w:val="000000" w:themeColor="text1"/>
          <w:sz w:val="36"/>
          <w:szCs w:val="36"/>
          <w:shd w:val="clear" w:color="auto" w:fill="FFFFFF" w:themeFill="background1"/>
        </w:rPr>
        <w:t xml:space="preserve">se disant </w:t>
      </w:r>
      <w:r w:rsidRPr="00441FBD">
        <w:rPr>
          <w:rFonts w:cstheme="minorHAnsi"/>
          <w:color w:val="000000" w:themeColor="text1"/>
          <w:sz w:val="36"/>
          <w:szCs w:val="36"/>
          <w:shd w:val="clear" w:color="auto" w:fill="FFFFFF" w:themeFill="background1"/>
        </w:rPr>
        <w:t>douée de talents paranormaux.</w:t>
      </w:r>
    </w:p>
    <w:p w14:paraId="17836013" w14:textId="274478A7" w:rsidR="00A05C2C" w:rsidRDefault="00A05C2C" w:rsidP="00A05C2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MEG » ou « MagnétoEncéphaloGraphie » :</w:t>
      </w:r>
      <w:r w:rsidRPr="00A05C2C">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w:t>
      </w:r>
      <w:r w:rsidRPr="00A05C2C">
        <w:rPr>
          <w:rFonts w:cstheme="minorHAnsi"/>
          <w:sz w:val="36"/>
          <w:szCs w:val="36"/>
          <w:shd w:val="clear" w:color="auto" w:fill="FFFFFF"/>
        </w:rPr>
        <w:t>Méthode de neuro-imagerie qui consiste à enregistrer, en temps réel, l'activité électromagnétique du cerveau</w:t>
      </w:r>
      <w:r>
        <w:rPr>
          <w:rFonts w:cstheme="minorHAnsi"/>
          <w:sz w:val="36"/>
          <w:szCs w:val="36"/>
          <w:shd w:val="clear" w:color="auto" w:fill="FFFFFF"/>
        </w:rPr>
        <w:t>,</w:t>
      </w:r>
      <w:r w:rsidRPr="00A05C2C">
        <w:rPr>
          <w:rFonts w:cstheme="minorHAnsi"/>
          <w:sz w:val="36"/>
          <w:szCs w:val="36"/>
          <w:shd w:val="clear" w:color="auto" w:fill="FFFFFF"/>
        </w:rPr>
        <w:t xml:space="preserve"> en mesurant les champs magnétiques induits par l'activité électrique des neurones du cerveau.</w:t>
      </w:r>
    </w:p>
    <w:p w14:paraId="60EFB806" w14:textId="2A8CD1F0" w:rsidR="00317B55" w:rsidRPr="00317B55" w:rsidRDefault="00317B55" w:rsidP="00317B55">
      <w:pPr>
        <w:shd w:val="clear" w:color="auto" w:fill="FFFFFF" w:themeFill="background1"/>
        <w:rPr>
          <w:rFonts w:cstheme="minorHAnsi"/>
          <w:color w:val="000000" w:themeColor="text1"/>
          <w:sz w:val="36"/>
          <w:szCs w:val="36"/>
          <w:shd w:val="clear" w:color="auto" w:fill="FFFFFF"/>
        </w:rPr>
      </w:pPr>
      <w:r w:rsidRPr="00317B55">
        <w:rPr>
          <w:rFonts w:cstheme="minorHAnsi"/>
          <w:b/>
          <w:bCs/>
          <w:sz w:val="36"/>
          <w:szCs w:val="36"/>
          <w:shd w:val="clear" w:color="auto" w:fill="FFFFFF"/>
        </w:rPr>
        <w:t>« Mélanopsine »</w:t>
      </w:r>
      <w:r>
        <w:rPr>
          <w:rFonts w:cstheme="minorHAnsi"/>
          <w:sz w:val="36"/>
          <w:szCs w:val="36"/>
          <w:shd w:val="clear" w:color="auto" w:fill="FFFFFF"/>
        </w:rPr>
        <w:t xml:space="preserve"> : </w:t>
      </w:r>
      <w:hyperlink r:id="rId245" w:tooltip="Photopigment (page inexistante)" w:history="1">
        <w:r>
          <w:rPr>
            <w:rStyle w:val="Lienhypertexte"/>
            <w:rFonts w:cstheme="minorHAnsi"/>
            <w:color w:val="000000" w:themeColor="text1"/>
            <w:sz w:val="36"/>
            <w:szCs w:val="36"/>
            <w:u w:val="none"/>
            <w:shd w:val="clear" w:color="auto" w:fill="FFFFFF"/>
          </w:rPr>
          <w:t>P</w:t>
        </w:r>
        <w:r w:rsidRPr="00317B55">
          <w:rPr>
            <w:rStyle w:val="Lienhypertexte"/>
            <w:rFonts w:cstheme="minorHAnsi"/>
            <w:color w:val="000000" w:themeColor="text1"/>
            <w:sz w:val="36"/>
            <w:szCs w:val="36"/>
            <w:u w:val="none"/>
            <w:shd w:val="clear" w:color="auto" w:fill="FFFFFF"/>
          </w:rPr>
          <w:t>hotopigment</w:t>
        </w:r>
      </w:hyperlink>
      <w:r w:rsidRPr="00317B55">
        <w:rPr>
          <w:rFonts w:cstheme="minorHAnsi"/>
          <w:color w:val="000000" w:themeColor="text1"/>
          <w:sz w:val="36"/>
          <w:szCs w:val="36"/>
          <w:shd w:val="clear" w:color="auto" w:fill="FFFFFF"/>
        </w:rPr>
        <w:t> décelé dans la </w:t>
      </w:r>
      <w:hyperlink r:id="rId246" w:tooltip="Rétine" w:history="1">
        <w:r w:rsidRPr="00317B55">
          <w:rPr>
            <w:rStyle w:val="Lienhypertexte"/>
            <w:rFonts w:cstheme="minorHAnsi"/>
            <w:color w:val="000000" w:themeColor="text1"/>
            <w:sz w:val="36"/>
            <w:szCs w:val="36"/>
            <w:u w:val="none"/>
            <w:shd w:val="clear" w:color="auto" w:fill="FFFFFF"/>
          </w:rPr>
          <w:t>rétine</w:t>
        </w:r>
      </w:hyperlink>
      <w:r w:rsidRPr="00317B55">
        <w:rPr>
          <w:rFonts w:cstheme="minorHAnsi"/>
          <w:color w:val="000000" w:themeColor="text1"/>
          <w:sz w:val="36"/>
          <w:szCs w:val="36"/>
          <w:shd w:val="clear" w:color="auto" w:fill="FFFFFF"/>
        </w:rPr>
        <w:t> et les </w:t>
      </w:r>
      <w:hyperlink r:id="rId247" w:tooltip="Cellule ganglionnaire" w:history="1">
        <w:r w:rsidRPr="00317B55">
          <w:rPr>
            <w:rStyle w:val="Lienhypertexte"/>
            <w:rFonts w:cstheme="minorHAnsi"/>
            <w:color w:val="000000" w:themeColor="text1"/>
            <w:sz w:val="36"/>
            <w:szCs w:val="36"/>
            <w:u w:val="none"/>
            <w:shd w:val="clear" w:color="auto" w:fill="FFFFFF"/>
          </w:rPr>
          <w:t>cellules ganglionnaires</w:t>
        </w:r>
      </w:hyperlink>
      <w:r w:rsidRPr="00317B55">
        <w:rPr>
          <w:rFonts w:cstheme="minorHAnsi"/>
          <w:color w:val="000000" w:themeColor="text1"/>
          <w:sz w:val="36"/>
          <w:szCs w:val="36"/>
          <w:shd w:val="clear" w:color="auto" w:fill="FFFFFF"/>
        </w:rPr>
        <w:t> sensibles à la lumière. Elle est impliquée dans le </w:t>
      </w:r>
      <w:hyperlink r:id="rId248" w:tooltip="Réflexe photomoteur" w:history="1">
        <w:r w:rsidRPr="00317B55">
          <w:rPr>
            <w:rStyle w:val="Lienhypertexte"/>
            <w:rFonts w:cstheme="minorHAnsi"/>
            <w:color w:val="000000" w:themeColor="text1"/>
            <w:sz w:val="36"/>
            <w:szCs w:val="36"/>
            <w:u w:val="none"/>
            <w:shd w:val="clear" w:color="auto" w:fill="FFFFFF"/>
          </w:rPr>
          <w:t>réflexe photomoteur</w:t>
        </w:r>
      </w:hyperlink>
      <w:r w:rsidRPr="00317B55">
        <w:rPr>
          <w:rFonts w:cstheme="minorHAnsi"/>
          <w:color w:val="000000" w:themeColor="text1"/>
          <w:sz w:val="36"/>
          <w:szCs w:val="36"/>
          <w:shd w:val="clear" w:color="auto" w:fill="FFFFFF"/>
        </w:rPr>
        <w:t>, la régulation du </w:t>
      </w:r>
      <w:hyperlink r:id="rId249" w:tooltip="Rythme circadien" w:history="1">
        <w:r w:rsidRPr="00317B55">
          <w:rPr>
            <w:rStyle w:val="Lienhypertexte"/>
            <w:rFonts w:cstheme="minorHAnsi"/>
            <w:color w:val="000000" w:themeColor="text1"/>
            <w:sz w:val="36"/>
            <w:szCs w:val="36"/>
            <w:u w:val="none"/>
            <w:shd w:val="clear" w:color="auto" w:fill="FFFFFF"/>
          </w:rPr>
          <w:t xml:space="preserve">rythme </w:t>
        </w:r>
        <w:r w:rsidRPr="00317B55">
          <w:rPr>
            <w:rStyle w:val="Lienhypertexte"/>
            <w:rFonts w:cstheme="minorHAnsi"/>
            <w:i/>
            <w:iCs/>
            <w:color w:val="000000" w:themeColor="text1"/>
            <w:sz w:val="36"/>
            <w:szCs w:val="36"/>
            <w:u w:val="none"/>
            <w:shd w:val="clear" w:color="auto" w:fill="FFFFFF"/>
          </w:rPr>
          <w:t>circadien</w:t>
        </w:r>
      </w:hyperlink>
      <w:r>
        <w:rPr>
          <w:rFonts w:cstheme="minorHAnsi"/>
          <w:color w:val="000000" w:themeColor="text1"/>
          <w:sz w:val="36"/>
          <w:szCs w:val="36"/>
          <w:shd w:val="clear" w:color="auto" w:fill="FFFFFF"/>
        </w:rPr>
        <w:t>*</w:t>
      </w:r>
      <w:r w:rsidRPr="00317B55">
        <w:rPr>
          <w:rFonts w:cstheme="minorHAnsi"/>
          <w:color w:val="000000" w:themeColor="text1"/>
          <w:sz w:val="36"/>
          <w:szCs w:val="36"/>
          <w:shd w:val="clear" w:color="auto" w:fill="FFFFFF"/>
        </w:rPr>
        <w:t> et d'autres réponses non visuelles à la lumière</w:t>
      </w:r>
      <w:r>
        <w:rPr>
          <w:rFonts w:cstheme="minorHAnsi"/>
          <w:color w:val="000000" w:themeColor="text1"/>
          <w:sz w:val="36"/>
          <w:szCs w:val="36"/>
          <w:shd w:val="clear" w:color="auto" w:fill="FFFFFF"/>
        </w:rPr>
        <w:t>.</w:t>
      </w:r>
    </w:p>
    <w:p w14:paraId="08D56C4C" w14:textId="1D2FFF68" w:rsidR="00EF1C5B" w:rsidRDefault="00EF1C5B" w:rsidP="00A05C2C">
      <w:pPr>
        <w:shd w:val="clear" w:color="auto" w:fill="FFFFFF" w:themeFill="background1"/>
        <w:rPr>
          <w:rFonts w:cstheme="minorHAnsi"/>
          <w:sz w:val="36"/>
          <w:szCs w:val="36"/>
          <w:shd w:val="clear" w:color="auto" w:fill="FFFFFF"/>
        </w:rPr>
      </w:pPr>
      <w:r w:rsidRPr="00EF1C5B">
        <w:rPr>
          <w:rFonts w:cstheme="minorHAnsi"/>
          <w:b/>
          <w:bCs/>
          <w:sz w:val="36"/>
          <w:szCs w:val="36"/>
          <w:shd w:val="clear" w:color="auto" w:fill="FFFFFF"/>
        </w:rPr>
        <w:t xml:space="preserve">« Mélatonine » : </w:t>
      </w:r>
      <w:r w:rsidRPr="00EF1C5B">
        <w:rPr>
          <w:rFonts w:cstheme="minorHAnsi"/>
          <w:sz w:val="36"/>
          <w:szCs w:val="36"/>
          <w:shd w:val="clear" w:color="auto" w:fill="FFFFFF"/>
        </w:rPr>
        <w:t xml:space="preserve">Hormone </w:t>
      </w:r>
      <w:r>
        <w:rPr>
          <w:rFonts w:cstheme="minorHAnsi"/>
          <w:sz w:val="36"/>
          <w:szCs w:val="36"/>
          <w:shd w:val="clear" w:color="auto" w:fill="FFFFFF"/>
        </w:rPr>
        <w:t>produite dans le cerveau (</w:t>
      </w:r>
      <w:r w:rsidRPr="004530B2">
        <w:rPr>
          <w:rFonts w:cstheme="minorHAnsi"/>
          <w:sz w:val="36"/>
          <w:szCs w:val="36"/>
          <w:shd w:val="clear" w:color="auto" w:fill="FFFFFF"/>
        </w:rPr>
        <w:t>par la glande pinéale</w:t>
      </w:r>
      <w:r>
        <w:rPr>
          <w:rFonts w:cstheme="minorHAnsi"/>
          <w:sz w:val="36"/>
          <w:szCs w:val="36"/>
          <w:shd w:val="clear" w:color="auto" w:fill="FFFFFF"/>
        </w:rPr>
        <w:t>) et qui sert à réguler les rythmes biologiques et agit comme inducteur du sommeil</w:t>
      </w:r>
      <w:r w:rsidR="004530B2">
        <w:rPr>
          <w:rFonts w:cstheme="minorHAnsi"/>
          <w:sz w:val="36"/>
          <w:szCs w:val="36"/>
          <w:shd w:val="clear" w:color="auto" w:fill="FFFFFF"/>
        </w:rPr>
        <w:t xml:space="preserve"> </w:t>
      </w:r>
      <w:r>
        <w:rPr>
          <w:rFonts w:cstheme="minorHAnsi"/>
          <w:sz w:val="36"/>
          <w:szCs w:val="36"/>
          <w:shd w:val="clear" w:color="auto" w:fill="FFFFFF"/>
        </w:rPr>
        <w:t>(</w:t>
      </w:r>
      <w:r w:rsidRPr="004530B2">
        <w:rPr>
          <w:rFonts w:cstheme="minorHAnsi"/>
          <w:sz w:val="36"/>
          <w:szCs w:val="36"/>
          <w:shd w:val="clear" w:color="auto" w:fill="FFFFFF"/>
        </w:rPr>
        <w:t>la lumière inhibe sa sécrétion</w:t>
      </w:r>
      <w:r>
        <w:rPr>
          <w:rFonts w:cstheme="minorHAnsi"/>
          <w:sz w:val="36"/>
          <w:szCs w:val="36"/>
          <w:shd w:val="clear" w:color="auto" w:fill="FFFFFF"/>
        </w:rPr>
        <w:t>).</w:t>
      </w:r>
    </w:p>
    <w:p w14:paraId="1D325DD0" w14:textId="75723CFB" w:rsidR="00886510" w:rsidRPr="00EF1C5B" w:rsidRDefault="00886510" w:rsidP="00A05C2C">
      <w:pPr>
        <w:shd w:val="clear" w:color="auto" w:fill="FFFFFF" w:themeFill="background1"/>
        <w:rPr>
          <w:rFonts w:cstheme="minorHAnsi"/>
          <w:b/>
          <w:bCs/>
          <w:sz w:val="36"/>
          <w:szCs w:val="36"/>
          <w:shd w:val="clear" w:color="auto" w:fill="FFFFFF"/>
        </w:rPr>
      </w:pPr>
      <w:r>
        <w:rPr>
          <w:rFonts w:cstheme="minorHAnsi"/>
          <w:sz w:val="36"/>
          <w:szCs w:val="36"/>
          <w:shd w:val="clear" w:color="auto" w:fill="FFFFFF"/>
        </w:rPr>
        <w:t>« Membre fantôme » :</w:t>
      </w:r>
    </w:p>
    <w:p w14:paraId="4FE3E361" w14:textId="6A187BCF" w:rsidR="004F2CF0" w:rsidRPr="00E83793" w:rsidRDefault="004F2CF0" w:rsidP="00A27BB5">
      <w:pPr>
        <w:rPr>
          <w:rFonts w:cstheme="minorHAnsi"/>
          <w:b/>
          <w:bCs/>
          <w:sz w:val="36"/>
          <w:szCs w:val="36"/>
          <w:shd w:val="clear" w:color="auto" w:fill="FFFFFF"/>
        </w:rPr>
      </w:pPr>
      <w:bookmarkStart w:id="451" w:name="_Hlk92215033"/>
      <w:r w:rsidRPr="00E83793">
        <w:rPr>
          <w:rFonts w:cstheme="minorHAnsi"/>
          <w:b/>
          <w:bCs/>
          <w:sz w:val="36"/>
          <w:szCs w:val="36"/>
          <w:shd w:val="clear" w:color="auto" w:fill="FFFFFF"/>
        </w:rPr>
        <w:t xml:space="preserve">« Même » : </w:t>
      </w:r>
      <w:r w:rsidRPr="00E83793">
        <w:rPr>
          <w:rFonts w:cstheme="minorHAnsi"/>
          <w:sz w:val="36"/>
          <w:szCs w:val="36"/>
          <w:shd w:val="clear" w:color="auto" w:fill="FFFFFF"/>
        </w:rPr>
        <w:t>Elément de langage reconnaissable et transmis par répétition d’un individu à d’autres</w:t>
      </w:r>
      <w:bookmarkEnd w:id="451"/>
      <w:r w:rsidRPr="00E83793">
        <w:rPr>
          <w:rFonts w:cstheme="minorHAnsi"/>
          <w:sz w:val="36"/>
          <w:szCs w:val="36"/>
          <w:shd w:val="clear" w:color="auto" w:fill="FFFFFF"/>
        </w:rPr>
        <w:t xml:space="preserve">. </w:t>
      </w:r>
      <w:r w:rsidRPr="00E83793">
        <w:rPr>
          <w:rFonts w:cstheme="minorHAnsi"/>
          <w:b/>
          <w:bCs/>
          <w:sz w:val="36"/>
          <w:szCs w:val="36"/>
          <w:shd w:val="clear" w:color="auto" w:fill="FFFFFF"/>
        </w:rPr>
        <w:t>IH 01 2022</w:t>
      </w:r>
      <w:r w:rsidR="000C039E">
        <w:rPr>
          <w:rFonts w:cstheme="minorHAnsi"/>
          <w:b/>
          <w:bCs/>
          <w:sz w:val="36"/>
          <w:szCs w:val="36"/>
          <w:shd w:val="clear" w:color="auto" w:fill="FFFFFF"/>
        </w:rPr>
        <w:t>.</w:t>
      </w:r>
    </w:p>
    <w:p w14:paraId="54FDC309" w14:textId="101C25DD" w:rsidR="00261920" w:rsidRDefault="00261920" w:rsidP="00261920">
      <w:pPr>
        <w:rPr>
          <w:rFonts w:cstheme="minorHAnsi"/>
          <w:sz w:val="36"/>
          <w:szCs w:val="36"/>
        </w:rPr>
      </w:pPr>
      <w:r w:rsidRPr="00261920">
        <w:rPr>
          <w:rFonts w:cstheme="minorHAnsi"/>
          <w:b/>
          <w:bCs/>
          <w:sz w:val="36"/>
          <w:szCs w:val="36"/>
        </w:rPr>
        <w:t>« Mémoire » </w:t>
      </w:r>
      <w:r w:rsidRPr="00261920">
        <w:rPr>
          <w:rFonts w:cstheme="minorHAnsi"/>
          <w:sz w:val="36"/>
          <w:szCs w:val="36"/>
        </w:rPr>
        <w:t>: Fonction cérébrale qui permet l’enregistrement de nouvelles informations, leu</w:t>
      </w:r>
      <w:r>
        <w:rPr>
          <w:rFonts w:cstheme="minorHAnsi"/>
          <w:sz w:val="36"/>
          <w:szCs w:val="36"/>
        </w:rPr>
        <w:t>r</w:t>
      </w:r>
      <w:r w:rsidRPr="00261920">
        <w:rPr>
          <w:rFonts w:cstheme="minorHAnsi"/>
          <w:sz w:val="36"/>
          <w:szCs w:val="36"/>
        </w:rPr>
        <w:t xml:space="preserve"> conservation et leur restitution à un moment opportun.</w:t>
      </w:r>
      <w:r>
        <w:rPr>
          <w:rFonts w:cstheme="minorHAnsi"/>
          <w:sz w:val="36"/>
          <w:szCs w:val="36"/>
        </w:rPr>
        <w:t xml:space="preserve"> (</w:t>
      </w:r>
      <w:r w:rsidRPr="004530B2">
        <w:rPr>
          <w:rFonts w:cstheme="minorHAnsi"/>
          <w:sz w:val="36"/>
          <w:szCs w:val="36"/>
          <w:u w:val="single"/>
        </w:rPr>
        <w:t>Francis Eustache</w:t>
      </w:r>
      <w:r>
        <w:rPr>
          <w:rFonts w:cstheme="minorHAnsi"/>
          <w:sz w:val="36"/>
          <w:szCs w:val="36"/>
        </w:rPr>
        <w:t>*). L’</w:t>
      </w:r>
      <w:r w:rsidRPr="000050C5">
        <w:rPr>
          <w:rFonts w:cstheme="minorHAnsi"/>
          <w:i/>
          <w:iCs/>
          <w:sz w:val="36"/>
          <w:szCs w:val="36"/>
        </w:rPr>
        <w:t>hippocampe</w:t>
      </w:r>
      <w:r>
        <w:rPr>
          <w:rFonts w:cstheme="minorHAnsi"/>
          <w:sz w:val="36"/>
          <w:szCs w:val="36"/>
        </w:rPr>
        <w:t>* joue un rôle majeur.</w:t>
      </w:r>
    </w:p>
    <w:p w14:paraId="22E541DD" w14:textId="70809658" w:rsidR="003B2771" w:rsidRPr="00F00C71" w:rsidRDefault="003B2771" w:rsidP="00261920">
      <w:pPr>
        <w:rPr>
          <w:rFonts w:cstheme="minorHAnsi"/>
          <w:color w:val="1A1A1A"/>
          <w:sz w:val="36"/>
          <w:szCs w:val="36"/>
          <w:shd w:val="clear" w:color="auto" w:fill="FFFFFF"/>
        </w:rPr>
      </w:pPr>
      <w:r w:rsidRPr="003B2771">
        <w:rPr>
          <w:rFonts w:cstheme="minorHAnsi"/>
          <w:b/>
          <w:bCs/>
          <w:sz w:val="36"/>
          <w:szCs w:val="36"/>
        </w:rPr>
        <w:t>« Mémoire à court terme »</w:t>
      </w:r>
      <w:r>
        <w:rPr>
          <w:rFonts w:cstheme="minorHAnsi"/>
          <w:sz w:val="36"/>
          <w:szCs w:val="36"/>
        </w:rPr>
        <w:t> </w:t>
      </w:r>
      <w:r w:rsidR="00F00C71" w:rsidRPr="00F00C71">
        <w:rPr>
          <w:rFonts w:cstheme="minorHAnsi"/>
          <w:b/>
          <w:bCs/>
          <w:sz w:val="36"/>
          <w:szCs w:val="36"/>
        </w:rPr>
        <w:t xml:space="preserve">ou « Mémoire de travail » </w:t>
      </w:r>
      <w:r w:rsidRPr="00F00C71">
        <w:rPr>
          <w:rFonts w:cstheme="minorHAnsi"/>
          <w:b/>
          <w:bCs/>
          <w:sz w:val="36"/>
          <w:szCs w:val="36"/>
        </w:rPr>
        <w:t>:</w:t>
      </w:r>
      <w:r>
        <w:rPr>
          <w:rFonts w:cstheme="minorHAnsi"/>
          <w:sz w:val="36"/>
          <w:szCs w:val="36"/>
        </w:rPr>
        <w:t xml:space="preserve"> </w:t>
      </w:r>
      <w:r w:rsidR="00F00C71" w:rsidRPr="00EF7024">
        <w:rPr>
          <w:rFonts w:cstheme="minorHAnsi"/>
          <w:sz w:val="36"/>
          <w:szCs w:val="36"/>
          <w:shd w:val="clear" w:color="auto" w:fill="FFFFFF" w:themeFill="background1"/>
        </w:rPr>
        <w:t>Forme de mémoire à court terme qui permet de stocker et manipuler des informations pendant une courte durée </w:t>
      </w:r>
      <w:r w:rsidR="00F00C71">
        <w:rPr>
          <w:rFonts w:cstheme="minorHAnsi"/>
          <w:sz w:val="36"/>
          <w:szCs w:val="36"/>
          <w:shd w:val="clear" w:color="auto" w:fill="FFFFFF" w:themeFill="background1"/>
        </w:rPr>
        <w:t>(</w:t>
      </w:r>
      <w:r w:rsidR="00F00C71" w:rsidRPr="004530B2">
        <w:rPr>
          <w:rFonts w:cstheme="minorHAnsi"/>
          <w:sz w:val="36"/>
          <w:szCs w:val="36"/>
          <w:shd w:val="clear" w:color="auto" w:fill="FFFFFF" w:themeFill="background1"/>
        </w:rPr>
        <w:t>Par exemple retenir des chiffres pour faire une opération, ou un numéro de téléphone</w:t>
      </w:r>
      <w:r w:rsidR="00F00C71">
        <w:rPr>
          <w:rFonts w:cstheme="minorHAnsi"/>
          <w:sz w:val="36"/>
          <w:szCs w:val="36"/>
          <w:shd w:val="clear" w:color="auto" w:fill="FFFFFF" w:themeFill="background1"/>
        </w:rPr>
        <w:t xml:space="preserve">), ou en vue d’une mémorisation à long terme. </w:t>
      </w:r>
    </w:p>
    <w:p w14:paraId="76CE920B" w14:textId="37D107A9" w:rsidR="003B2771" w:rsidRPr="006F3F52" w:rsidRDefault="003B2771" w:rsidP="006F3F52">
      <w:pPr>
        <w:shd w:val="clear" w:color="auto" w:fill="FFFFFF" w:themeFill="background1"/>
        <w:rPr>
          <w:rFonts w:cstheme="minorHAnsi"/>
          <w:b/>
          <w:bCs/>
          <w:sz w:val="36"/>
          <w:szCs w:val="36"/>
        </w:rPr>
      </w:pPr>
      <w:r>
        <w:rPr>
          <w:rFonts w:cstheme="minorHAnsi"/>
          <w:sz w:val="36"/>
          <w:szCs w:val="36"/>
        </w:rPr>
        <w:t>« </w:t>
      </w:r>
      <w:r w:rsidRPr="003B2771">
        <w:rPr>
          <w:rFonts w:cstheme="minorHAnsi"/>
          <w:b/>
          <w:bCs/>
          <w:sz w:val="36"/>
          <w:szCs w:val="36"/>
        </w:rPr>
        <w:t>Mémoire à long terme »</w:t>
      </w:r>
      <w:r>
        <w:rPr>
          <w:rFonts w:cstheme="minorHAnsi"/>
          <w:sz w:val="36"/>
          <w:szCs w:val="36"/>
        </w:rPr>
        <w:t xml:space="preserve"> : </w:t>
      </w:r>
      <w:r w:rsidRPr="006F3F52">
        <w:rPr>
          <w:rFonts w:cstheme="minorHAnsi"/>
          <w:sz w:val="36"/>
          <w:szCs w:val="36"/>
          <w:shd w:val="clear" w:color="auto" w:fill="FFFFFF"/>
        </w:rPr>
        <w:t>Mémoire qui permet de retenir, de manière illimitée, une information sur des périodes de temps très longues.</w:t>
      </w:r>
      <w:r w:rsidRPr="006F3F52">
        <w:rPr>
          <w:rFonts w:ascii="Arial" w:hAnsi="Arial" w:cs="Arial"/>
          <w:sz w:val="21"/>
          <w:szCs w:val="21"/>
          <w:shd w:val="clear" w:color="auto" w:fill="FFFFFF"/>
        </w:rPr>
        <w:t> </w:t>
      </w:r>
    </w:p>
    <w:p w14:paraId="47AAE4C8" w14:textId="39284BB3" w:rsidR="00556658" w:rsidRDefault="00556658" w:rsidP="00556658">
      <w:pPr>
        <w:rPr>
          <w:rFonts w:cstheme="minorHAnsi"/>
          <w:color w:val="1A1A1A"/>
          <w:sz w:val="36"/>
          <w:szCs w:val="36"/>
          <w:shd w:val="clear" w:color="auto" w:fill="FFFFFF"/>
        </w:rPr>
      </w:pPr>
      <w:r w:rsidRPr="00556658">
        <w:rPr>
          <w:rFonts w:cstheme="minorHAnsi"/>
          <w:sz w:val="36"/>
          <w:szCs w:val="36"/>
          <w:shd w:val="clear" w:color="auto" w:fill="FFFFFF"/>
        </w:rPr>
        <w:t>« </w:t>
      </w:r>
      <w:r w:rsidRPr="00556658">
        <w:rPr>
          <w:rFonts w:cstheme="minorHAnsi"/>
          <w:b/>
          <w:bCs/>
          <w:sz w:val="36"/>
          <w:szCs w:val="36"/>
          <w:shd w:val="clear" w:color="auto" w:fill="FFFFFF"/>
        </w:rPr>
        <w:t>Mémoire cellulaire</w:t>
      </w:r>
      <w:r w:rsidRPr="00556658">
        <w:rPr>
          <w:rFonts w:cstheme="minorHAnsi"/>
          <w:sz w:val="36"/>
          <w:szCs w:val="36"/>
          <w:shd w:val="clear" w:color="auto" w:fill="FFFFFF"/>
        </w:rPr>
        <w:t> »</w:t>
      </w:r>
      <w:r>
        <w:rPr>
          <w:rFonts w:cstheme="minorHAnsi"/>
          <w:sz w:val="36"/>
          <w:szCs w:val="36"/>
          <w:shd w:val="clear" w:color="auto" w:fill="FFFFFF"/>
        </w:rPr>
        <w:t xml:space="preserve"> : </w:t>
      </w:r>
      <w:r w:rsidR="00FB48E1">
        <w:rPr>
          <w:rFonts w:cstheme="minorHAnsi"/>
          <w:color w:val="1A1A1A"/>
          <w:sz w:val="36"/>
          <w:szCs w:val="36"/>
          <w:shd w:val="clear" w:color="auto" w:fill="FFFFFF"/>
        </w:rPr>
        <w:t>C</w:t>
      </w:r>
      <w:r w:rsidRPr="00556658">
        <w:rPr>
          <w:rFonts w:cstheme="minorHAnsi"/>
          <w:color w:val="1A1A1A"/>
          <w:sz w:val="36"/>
          <w:szCs w:val="36"/>
          <w:shd w:val="clear" w:color="auto" w:fill="FFFFFF"/>
        </w:rPr>
        <w:t>royance pseudo-scientifique selon laquelle les cellules du corps humain contiennent des indices sur nos goûts et également tous nos souvenirs autobiographiques, en dehors de notre code génétique et des cellules</w:t>
      </w:r>
      <w:r w:rsidR="00261920" w:rsidRPr="00261920">
        <w:rPr>
          <w:rFonts w:cstheme="minorHAnsi"/>
          <w:color w:val="1A1A1A"/>
          <w:sz w:val="36"/>
          <w:szCs w:val="36"/>
          <w:shd w:val="clear" w:color="auto" w:fill="FFFFFF"/>
        </w:rPr>
        <w:t xml:space="preserve"> </w:t>
      </w:r>
      <w:r w:rsidR="00261920" w:rsidRPr="00556658">
        <w:rPr>
          <w:rFonts w:cstheme="minorHAnsi"/>
          <w:color w:val="1A1A1A"/>
          <w:sz w:val="36"/>
          <w:szCs w:val="36"/>
          <w:shd w:val="clear" w:color="auto" w:fill="FFFFFF"/>
        </w:rPr>
        <w:t>du cerveau</w:t>
      </w:r>
      <w:r w:rsidRPr="00556658">
        <w:rPr>
          <w:rFonts w:cstheme="minorHAnsi"/>
          <w:color w:val="1A1A1A"/>
          <w:sz w:val="36"/>
          <w:szCs w:val="36"/>
          <w:shd w:val="clear" w:color="auto" w:fill="FFFFFF"/>
        </w:rPr>
        <w:t xml:space="preserve"> </w:t>
      </w:r>
      <w:r w:rsidR="00AC282A" w:rsidRPr="00556658">
        <w:rPr>
          <w:rFonts w:cstheme="minorHAnsi"/>
          <w:color w:val="1A1A1A"/>
          <w:sz w:val="36"/>
          <w:szCs w:val="36"/>
          <w:shd w:val="clear" w:color="auto" w:fill="FFFFFF"/>
        </w:rPr>
        <w:t>(</w:t>
      </w:r>
      <w:r w:rsidR="00AC282A" w:rsidRPr="004530B2">
        <w:rPr>
          <w:rFonts w:cstheme="minorHAnsi"/>
          <w:color w:val="1A1A1A"/>
          <w:sz w:val="36"/>
          <w:szCs w:val="36"/>
          <w:shd w:val="clear" w:color="auto" w:fill="FFFFFF"/>
        </w:rPr>
        <w:t>synapses</w:t>
      </w:r>
      <w:r w:rsidRPr="004530B2">
        <w:rPr>
          <w:rFonts w:cstheme="minorHAnsi"/>
          <w:color w:val="1A1A1A"/>
          <w:sz w:val="36"/>
          <w:szCs w:val="36"/>
          <w:shd w:val="clear" w:color="auto" w:fill="FFFFFF"/>
        </w:rPr>
        <w:t>, neurones, matière blanche)</w:t>
      </w:r>
      <w:r w:rsidRPr="00556658">
        <w:rPr>
          <w:rFonts w:cstheme="minorHAnsi"/>
          <w:color w:val="1A1A1A"/>
          <w:sz w:val="36"/>
          <w:szCs w:val="36"/>
          <w:shd w:val="clear" w:color="auto" w:fill="FFFFFF"/>
        </w:rPr>
        <w:t xml:space="preserve"> étudiées en neurosciences.</w:t>
      </w:r>
    </w:p>
    <w:p w14:paraId="68309B59" w14:textId="558828E6" w:rsidR="00F00C71" w:rsidRPr="00DF718A" w:rsidRDefault="00496A12" w:rsidP="00496A12">
      <w:pPr>
        <w:shd w:val="clear" w:color="auto" w:fill="FFFFFF" w:themeFill="background1"/>
        <w:rPr>
          <w:rFonts w:cstheme="minorHAnsi"/>
          <w:sz w:val="36"/>
          <w:szCs w:val="36"/>
          <w:shd w:val="clear" w:color="auto" w:fill="FFFFFF"/>
        </w:rPr>
      </w:pPr>
      <w:r w:rsidRPr="00496A12">
        <w:rPr>
          <w:rFonts w:cstheme="minorHAnsi"/>
          <w:b/>
          <w:bCs/>
          <w:color w:val="1A1A1A"/>
          <w:sz w:val="36"/>
          <w:szCs w:val="36"/>
          <w:shd w:val="clear" w:color="auto" w:fill="FFFFFF"/>
        </w:rPr>
        <w:t>« Mémoire déclarative »</w:t>
      </w:r>
      <w:r w:rsidR="003B2771">
        <w:rPr>
          <w:rFonts w:cstheme="minorHAnsi"/>
          <w:b/>
          <w:bCs/>
          <w:color w:val="1A1A1A"/>
          <w:sz w:val="36"/>
          <w:szCs w:val="36"/>
          <w:shd w:val="clear" w:color="auto" w:fill="FFFFFF"/>
        </w:rPr>
        <w:t xml:space="preserve"> ou « Mémoire explicite »</w:t>
      </w:r>
      <w:r>
        <w:rPr>
          <w:rFonts w:cstheme="minorHAnsi"/>
          <w:color w:val="1A1A1A"/>
          <w:sz w:val="36"/>
          <w:szCs w:val="36"/>
          <w:shd w:val="clear" w:color="auto" w:fill="FFFFFF"/>
        </w:rPr>
        <w:t xml:space="preserve"> : </w:t>
      </w:r>
      <w:r w:rsidRPr="00496A12">
        <w:rPr>
          <w:rFonts w:cstheme="minorHAnsi"/>
          <w:sz w:val="36"/>
          <w:szCs w:val="36"/>
          <w:shd w:val="clear" w:color="auto" w:fill="FFFFFF"/>
        </w:rPr>
        <w:t xml:space="preserve">Partie de la mémoire </w:t>
      </w:r>
      <w:r w:rsidR="003B2771">
        <w:rPr>
          <w:rFonts w:cstheme="minorHAnsi"/>
          <w:sz w:val="36"/>
          <w:szCs w:val="36"/>
          <w:shd w:val="clear" w:color="auto" w:fill="FFFFFF"/>
        </w:rPr>
        <w:t xml:space="preserve">à long terme </w:t>
      </w:r>
      <w:r w:rsidRPr="00496A12">
        <w:rPr>
          <w:rFonts w:cstheme="minorHAnsi"/>
          <w:sz w:val="36"/>
          <w:szCs w:val="36"/>
          <w:shd w:val="clear" w:color="auto" w:fill="FFFFFF"/>
        </w:rPr>
        <w:t>qui concerne le stockage et la récupération de données qu'un individu peut faire émerger consciemment puis exprimer par le langage.</w:t>
      </w:r>
      <w:r>
        <w:rPr>
          <w:rFonts w:cstheme="minorHAnsi"/>
          <w:sz w:val="36"/>
          <w:szCs w:val="36"/>
          <w:shd w:val="clear" w:color="auto" w:fill="FFFFFF"/>
        </w:rPr>
        <w:t xml:space="preserve"> Elle comporte la </w:t>
      </w:r>
      <w:r w:rsidRPr="00DF718A">
        <w:rPr>
          <w:rFonts w:cstheme="minorHAnsi"/>
          <w:i/>
          <w:iCs/>
          <w:sz w:val="36"/>
          <w:szCs w:val="36"/>
          <w:shd w:val="clear" w:color="auto" w:fill="FFFFFF"/>
        </w:rPr>
        <w:t>mémoire épisodique</w:t>
      </w:r>
      <w:r w:rsidRPr="00DF718A">
        <w:rPr>
          <w:rFonts w:cstheme="minorHAnsi"/>
          <w:sz w:val="36"/>
          <w:szCs w:val="36"/>
          <w:shd w:val="clear" w:color="auto" w:fill="FFFFFF"/>
        </w:rPr>
        <w:t xml:space="preserve">* et la </w:t>
      </w:r>
      <w:r w:rsidRPr="00DF718A">
        <w:rPr>
          <w:rFonts w:cstheme="minorHAnsi"/>
          <w:i/>
          <w:iCs/>
          <w:sz w:val="36"/>
          <w:szCs w:val="36"/>
          <w:shd w:val="clear" w:color="auto" w:fill="FFFFFF"/>
        </w:rPr>
        <w:t>mémoire sémantique</w:t>
      </w:r>
      <w:r w:rsidRPr="00DF718A">
        <w:rPr>
          <w:rFonts w:cstheme="minorHAnsi"/>
          <w:sz w:val="36"/>
          <w:szCs w:val="36"/>
          <w:shd w:val="clear" w:color="auto" w:fill="FFFFFF"/>
        </w:rPr>
        <w:t>*. Son opposé est la « </w:t>
      </w:r>
      <w:r w:rsidRPr="00DF718A">
        <w:rPr>
          <w:rFonts w:cstheme="minorHAnsi"/>
          <w:i/>
          <w:iCs/>
          <w:sz w:val="36"/>
          <w:szCs w:val="36"/>
          <w:shd w:val="clear" w:color="auto" w:fill="FFFFFF"/>
        </w:rPr>
        <w:t>mémoire implicite</w:t>
      </w:r>
      <w:r w:rsidRPr="00DF718A">
        <w:rPr>
          <w:rFonts w:cstheme="minorHAnsi"/>
          <w:sz w:val="36"/>
          <w:szCs w:val="36"/>
          <w:shd w:val="clear" w:color="auto" w:fill="FFFFFF"/>
        </w:rPr>
        <w:t>* ».</w:t>
      </w:r>
    </w:p>
    <w:p w14:paraId="129E86C7" w14:textId="795CC6E5" w:rsidR="00EF7024" w:rsidRDefault="00EF7024" w:rsidP="00556658">
      <w:pPr>
        <w:rPr>
          <w:rFonts w:cstheme="minorHAnsi"/>
          <w:sz w:val="36"/>
          <w:szCs w:val="36"/>
          <w:shd w:val="clear" w:color="auto" w:fill="FFFFFF" w:themeFill="background1"/>
        </w:rPr>
      </w:pPr>
      <w:r w:rsidRPr="00EF7024">
        <w:rPr>
          <w:rFonts w:cstheme="minorHAnsi"/>
          <w:b/>
          <w:bCs/>
          <w:color w:val="1A1A1A"/>
          <w:sz w:val="36"/>
          <w:szCs w:val="36"/>
          <w:shd w:val="clear" w:color="auto" w:fill="FFFFFF"/>
        </w:rPr>
        <w:t>« Mémoire de travail »</w:t>
      </w:r>
      <w:r>
        <w:rPr>
          <w:rFonts w:cstheme="minorHAnsi"/>
          <w:color w:val="1A1A1A"/>
          <w:sz w:val="36"/>
          <w:szCs w:val="36"/>
          <w:shd w:val="clear" w:color="auto" w:fill="FFFFFF"/>
        </w:rPr>
        <w:t xml:space="preserve"> : </w:t>
      </w:r>
      <w:r w:rsidR="006F3F52">
        <w:rPr>
          <w:rFonts w:cstheme="minorHAnsi"/>
          <w:sz w:val="36"/>
          <w:szCs w:val="36"/>
          <w:shd w:val="clear" w:color="auto" w:fill="FFFFFF" w:themeFill="background1"/>
        </w:rPr>
        <w:t>Sous système</w:t>
      </w:r>
      <w:r w:rsidRPr="00EF7024">
        <w:rPr>
          <w:rFonts w:cstheme="minorHAnsi"/>
          <w:sz w:val="36"/>
          <w:szCs w:val="36"/>
          <w:shd w:val="clear" w:color="auto" w:fill="FFFFFF" w:themeFill="background1"/>
        </w:rPr>
        <w:t xml:space="preserve"> de </w:t>
      </w:r>
      <w:r w:rsidRPr="00DF718A">
        <w:rPr>
          <w:rFonts w:cstheme="minorHAnsi"/>
          <w:i/>
          <w:iCs/>
          <w:sz w:val="36"/>
          <w:szCs w:val="36"/>
          <w:shd w:val="clear" w:color="auto" w:fill="FFFFFF" w:themeFill="background1"/>
        </w:rPr>
        <w:t>mémoire à court terme</w:t>
      </w:r>
      <w:r w:rsidR="006F3F52" w:rsidRPr="00DF718A">
        <w:rPr>
          <w:rFonts w:cstheme="minorHAnsi"/>
          <w:sz w:val="36"/>
          <w:szCs w:val="36"/>
          <w:shd w:val="clear" w:color="auto" w:fill="FFFFFF" w:themeFill="background1"/>
        </w:rPr>
        <w:t>*</w:t>
      </w:r>
      <w:r w:rsidRPr="00DF718A">
        <w:rPr>
          <w:rFonts w:cstheme="minorHAnsi"/>
          <w:sz w:val="36"/>
          <w:szCs w:val="36"/>
          <w:shd w:val="clear" w:color="auto" w:fill="FFFFFF" w:themeFill="background1"/>
        </w:rPr>
        <w:t xml:space="preserve"> qui permet de stocker et manipuler des informations pendant une courte durée (</w:t>
      </w:r>
      <w:r w:rsidRPr="004530B2">
        <w:rPr>
          <w:rFonts w:cstheme="minorHAnsi"/>
          <w:sz w:val="36"/>
          <w:szCs w:val="36"/>
          <w:shd w:val="clear" w:color="auto" w:fill="FFFFFF" w:themeFill="background1"/>
        </w:rPr>
        <w:t>Par exemple retenir des chiffres pour faire une opération, ou un numéro de téléphone</w:t>
      </w:r>
      <w:r w:rsidRPr="00DF718A">
        <w:rPr>
          <w:rFonts w:cstheme="minorHAnsi"/>
          <w:sz w:val="36"/>
          <w:szCs w:val="36"/>
          <w:shd w:val="clear" w:color="auto" w:fill="FFFFFF" w:themeFill="background1"/>
        </w:rPr>
        <w:t>).</w:t>
      </w:r>
    </w:p>
    <w:p w14:paraId="2EFCCACE" w14:textId="2D2407B3" w:rsidR="00292832" w:rsidRPr="00B90A60" w:rsidRDefault="00292832" w:rsidP="00B90A60">
      <w:pPr>
        <w:shd w:val="clear" w:color="auto" w:fill="FFFFFF" w:themeFill="background1"/>
        <w:rPr>
          <w:rFonts w:cstheme="minorHAnsi"/>
          <w:color w:val="000000" w:themeColor="text1"/>
          <w:sz w:val="36"/>
          <w:szCs w:val="36"/>
          <w:shd w:val="clear" w:color="auto" w:fill="FFFFFF"/>
        </w:rPr>
      </w:pPr>
      <w:r w:rsidRPr="00B90A60">
        <w:rPr>
          <w:rFonts w:cstheme="minorHAnsi"/>
          <w:b/>
          <w:bCs/>
          <w:sz w:val="36"/>
          <w:szCs w:val="36"/>
          <w:shd w:val="clear" w:color="auto" w:fill="FFFFFF" w:themeFill="background1"/>
        </w:rPr>
        <w:t>« Mémoire différée »</w:t>
      </w:r>
      <w:r>
        <w:rPr>
          <w:rFonts w:cstheme="minorHAnsi"/>
          <w:sz w:val="36"/>
          <w:szCs w:val="36"/>
          <w:shd w:val="clear" w:color="auto" w:fill="FFFFFF" w:themeFill="background1"/>
        </w:rPr>
        <w:t xml:space="preserve"> : </w:t>
      </w:r>
      <w:r w:rsidR="00B90A60" w:rsidRPr="00B90A60">
        <w:rPr>
          <w:rFonts w:cstheme="minorHAnsi"/>
          <w:color w:val="000000" w:themeColor="text1"/>
          <w:sz w:val="36"/>
          <w:szCs w:val="36"/>
          <w:shd w:val="clear" w:color="auto" w:fill="FFFFFF" w:themeFill="background1"/>
        </w:rPr>
        <w:t>En psychanalyse, mécanisme de défense inconscient par lequel sont maintenus ou rejetés dans l'inconscient des idées, des pulsions ou des sentiments qui ne sont pas acceptables par le sujet.</w:t>
      </w:r>
    </w:p>
    <w:p w14:paraId="0291A589" w14:textId="661EE7D2" w:rsidR="00337F6C" w:rsidRPr="00DF718A" w:rsidRDefault="00337F6C" w:rsidP="00556658">
      <w:pPr>
        <w:rPr>
          <w:rFonts w:cstheme="minorHAnsi"/>
          <w:b/>
          <w:bCs/>
          <w:color w:val="1A1A1A"/>
          <w:sz w:val="36"/>
          <w:szCs w:val="36"/>
          <w:shd w:val="clear" w:color="auto" w:fill="FFFFFF"/>
        </w:rPr>
      </w:pPr>
      <w:r w:rsidRPr="00DF718A">
        <w:rPr>
          <w:rFonts w:cstheme="minorHAnsi"/>
          <w:b/>
          <w:bCs/>
          <w:color w:val="1A1A1A"/>
          <w:sz w:val="36"/>
          <w:szCs w:val="36"/>
          <w:shd w:val="clear" w:color="auto" w:fill="FFFFFF"/>
        </w:rPr>
        <w:t>« Mémoire du futur »</w:t>
      </w:r>
      <w:r w:rsidRPr="00DF718A">
        <w:rPr>
          <w:rFonts w:cstheme="minorHAnsi"/>
          <w:color w:val="1A1A1A"/>
          <w:sz w:val="36"/>
          <w:szCs w:val="36"/>
          <w:shd w:val="clear" w:color="auto" w:fill="FFFFFF"/>
        </w:rPr>
        <w:t xml:space="preserve"> : Capacité à élaborer des scénarios plausibles pour le futur en faisant appel à nos </w:t>
      </w:r>
      <w:r w:rsidRPr="00DF718A">
        <w:rPr>
          <w:rFonts w:cstheme="minorHAnsi"/>
          <w:i/>
          <w:iCs/>
          <w:color w:val="1A1A1A"/>
          <w:sz w:val="36"/>
          <w:szCs w:val="36"/>
          <w:shd w:val="clear" w:color="auto" w:fill="FFFFFF"/>
        </w:rPr>
        <w:t>mémoires épisodique</w:t>
      </w:r>
      <w:r w:rsidRPr="00DF718A">
        <w:rPr>
          <w:rFonts w:cstheme="minorHAnsi"/>
          <w:color w:val="1A1A1A"/>
          <w:sz w:val="36"/>
          <w:szCs w:val="36"/>
          <w:shd w:val="clear" w:color="auto" w:fill="FFFFFF"/>
        </w:rPr>
        <w:t xml:space="preserve">* et </w:t>
      </w:r>
      <w:r w:rsidRPr="00DF718A">
        <w:rPr>
          <w:rFonts w:cstheme="minorHAnsi"/>
          <w:i/>
          <w:iCs/>
          <w:color w:val="1A1A1A"/>
          <w:sz w:val="36"/>
          <w:szCs w:val="36"/>
          <w:shd w:val="clear" w:color="auto" w:fill="FFFFFF"/>
        </w:rPr>
        <w:t>sémantique</w:t>
      </w:r>
      <w:r w:rsidRPr="00DF718A">
        <w:rPr>
          <w:rFonts w:cstheme="minorHAnsi"/>
          <w:color w:val="1A1A1A"/>
          <w:sz w:val="36"/>
          <w:szCs w:val="36"/>
          <w:shd w:val="clear" w:color="auto" w:fill="FFFFFF"/>
        </w:rPr>
        <w:t xml:space="preserve">*. </w:t>
      </w:r>
      <w:r w:rsidRPr="00DF718A">
        <w:rPr>
          <w:rFonts w:cstheme="minorHAnsi"/>
          <w:b/>
          <w:bCs/>
          <w:color w:val="1A1A1A"/>
          <w:sz w:val="36"/>
          <w:szCs w:val="36"/>
          <w:shd w:val="clear" w:color="auto" w:fill="FFFFFF"/>
        </w:rPr>
        <w:t>IH 11 2022</w:t>
      </w:r>
    </w:p>
    <w:p w14:paraId="6449C7C2" w14:textId="0B685117" w:rsidR="00496A12" w:rsidRPr="00DF718A" w:rsidRDefault="00337F6C" w:rsidP="00556658">
      <w:pPr>
        <w:rPr>
          <w:rFonts w:cstheme="minorHAnsi"/>
          <w:color w:val="1A1A1A"/>
          <w:sz w:val="36"/>
          <w:szCs w:val="36"/>
          <w:shd w:val="clear" w:color="auto" w:fill="FFFFFF"/>
        </w:rPr>
      </w:pPr>
      <w:r w:rsidRPr="00DF718A">
        <w:rPr>
          <w:rFonts w:cstheme="minorHAnsi"/>
          <w:b/>
          <w:bCs/>
          <w:color w:val="1A1A1A"/>
          <w:sz w:val="36"/>
          <w:szCs w:val="36"/>
          <w:shd w:val="clear" w:color="auto" w:fill="FFFFFF"/>
        </w:rPr>
        <w:t>« Mémoire épisodique » </w:t>
      </w:r>
      <w:r w:rsidRPr="00DF718A">
        <w:rPr>
          <w:rFonts w:cstheme="minorHAnsi"/>
          <w:color w:val="1A1A1A"/>
          <w:sz w:val="36"/>
          <w:szCs w:val="36"/>
          <w:shd w:val="clear" w:color="auto" w:fill="FFFFFF"/>
        </w:rPr>
        <w:t xml:space="preserve">: </w:t>
      </w:r>
      <w:r w:rsidR="001E424F" w:rsidRPr="00DF718A">
        <w:rPr>
          <w:rFonts w:cstheme="minorHAnsi"/>
          <w:color w:val="1A1A1A"/>
          <w:sz w:val="36"/>
          <w:szCs w:val="36"/>
          <w:shd w:val="clear" w:color="auto" w:fill="FFFFFF"/>
        </w:rPr>
        <w:t xml:space="preserve">Sous </w:t>
      </w:r>
      <w:r w:rsidR="006F3F52" w:rsidRPr="00DF718A">
        <w:rPr>
          <w:rFonts w:cstheme="minorHAnsi"/>
          <w:color w:val="1A1A1A"/>
          <w:sz w:val="36"/>
          <w:szCs w:val="36"/>
          <w:shd w:val="clear" w:color="auto" w:fill="FFFFFF"/>
        </w:rPr>
        <w:t>système</w:t>
      </w:r>
      <w:r w:rsidR="001E424F" w:rsidRPr="00DF718A">
        <w:rPr>
          <w:rFonts w:cstheme="minorHAnsi"/>
          <w:color w:val="1A1A1A"/>
          <w:sz w:val="36"/>
          <w:szCs w:val="36"/>
          <w:shd w:val="clear" w:color="auto" w:fill="FFFFFF"/>
        </w:rPr>
        <w:t xml:space="preserve"> de la </w:t>
      </w:r>
      <w:r w:rsidR="001E424F" w:rsidRPr="00DF718A">
        <w:rPr>
          <w:rFonts w:cstheme="minorHAnsi"/>
          <w:i/>
          <w:iCs/>
          <w:color w:val="1A1A1A"/>
          <w:sz w:val="36"/>
          <w:szCs w:val="36"/>
          <w:shd w:val="clear" w:color="auto" w:fill="FFFFFF"/>
        </w:rPr>
        <w:t>mémoire à long terme</w:t>
      </w:r>
      <w:r w:rsidR="006F3F52" w:rsidRPr="00DF718A">
        <w:rPr>
          <w:rFonts w:cstheme="minorHAnsi"/>
          <w:color w:val="1A1A1A"/>
          <w:sz w:val="36"/>
          <w:szCs w:val="36"/>
          <w:shd w:val="clear" w:color="auto" w:fill="FFFFFF"/>
        </w:rPr>
        <w:t>*</w:t>
      </w:r>
      <w:r w:rsidR="001E424F" w:rsidRPr="00DF718A">
        <w:rPr>
          <w:rFonts w:cstheme="minorHAnsi"/>
          <w:color w:val="1A1A1A"/>
          <w:sz w:val="36"/>
          <w:szCs w:val="36"/>
          <w:shd w:val="clear" w:color="auto" w:fill="FFFFFF"/>
        </w:rPr>
        <w:t xml:space="preserve"> qui permet de se souvenir des évènements que l’on a vécus en étant capable de les resituer dans un contexte spatial et temporel précis (</w:t>
      </w:r>
      <w:r w:rsidR="001E424F" w:rsidRPr="004530B2">
        <w:rPr>
          <w:rFonts w:cstheme="minorHAnsi"/>
          <w:color w:val="1A1A1A"/>
          <w:sz w:val="36"/>
          <w:szCs w:val="36"/>
          <w:shd w:val="clear" w:color="auto" w:fill="FFFFFF"/>
        </w:rPr>
        <w:t>quoi, qui, où, quand, comment</w:t>
      </w:r>
      <w:r w:rsidR="004530B2">
        <w:rPr>
          <w:rFonts w:cstheme="minorHAnsi"/>
          <w:color w:val="1A1A1A"/>
          <w:sz w:val="36"/>
          <w:szCs w:val="36"/>
          <w:shd w:val="clear" w:color="auto" w:fill="FFFFFF"/>
        </w:rPr>
        <w:t>, avec qui</w:t>
      </w:r>
      <w:r w:rsidR="001E424F" w:rsidRPr="00DF718A">
        <w:rPr>
          <w:rFonts w:cstheme="minorHAnsi"/>
          <w:color w:val="1A1A1A"/>
          <w:sz w:val="36"/>
          <w:szCs w:val="36"/>
          <w:shd w:val="clear" w:color="auto" w:fill="FFFFFF"/>
        </w:rPr>
        <w:t>).</w:t>
      </w:r>
    </w:p>
    <w:p w14:paraId="09FAC440" w14:textId="57B42F89" w:rsidR="00F00C71" w:rsidRPr="00DF718A" w:rsidRDefault="00F00C71" w:rsidP="00F00C71">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xml:space="preserve">« Mémoire explicite » ou « Mémoire déclarative » </w:t>
      </w:r>
      <w:r w:rsidRPr="00DF718A">
        <w:rPr>
          <w:rFonts w:cstheme="minorHAnsi"/>
          <w:color w:val="1A1A1A"/>
          <w:sz w:val="36"/>
          <w:szCs w:val="36"/>
          <w:shd w:val="clear" w:color="auto" w:fill="FFFFFF"/>
        </w:rPr>
        <w:t xml:space="preserve">: </w:t>
      </w:r>
      <w:r w:rsidRPr="00DF718A">
        <w:rPr>
          <w:rFonts w:cstheme="minorHAnsi"/>
          <w:sz w:val="36"/>
          <w:szCs w:val="36"/>
          <w:shd w:val="clear" w:color="auto" w:fill="FFFFFF"/>
        </w:rPr>
        <w:t xml:space="preserve">Partie de la </w:t>
      </w:r>
      <w:r w:rsidRPr="00DF718A">
        <w:rPr>
          <w:rFonts w:cstheme="minorHAnsi"/>
          <w:i/>
          <w:iCs/>
          <w:sz w:val="36"/>
          <w:szCs w:val="36"/>
          <w:shd w:val="clear" w:color="auto" w:fill="FFFFFF"/>
        </w:rPr>
        <w:t>mémoire à long terme</w:t>
      </w:r>
      <w:r w:rsidRPr="00DF718A">
        <w:rPr>
          <w:rFonts w:cstheme="minorHAnsi"/>
          <w:sz w:val="36"/>
          <w:szCs w:val="36"/>
          <w:shd w:val="clear" w:color="auto" w:fill="FFFFFF"/>
        </w:rPr>
        <w:t xml:space="preserve">* qui concerne le stockage et la récupération de données qu'un individu peut faire émerger consciemment puis exprimer par le langage. Elle comporte la </w:t>
      </w:r>
      <w:r w:rsidRPr="00DF718A">
        <w:rPr>
          <w:rFonts w:cstheme="minorHAnsi"/>
          <w:i/>
          <w:iCs/>
          <w:sz w:val="36"/>
          <w:szCs w:val="36"/>
          <w:shd w:val="clear" w:color="auto" w:fill="FFFFFF"/>
        </w:rPr>
        <w:t>mémoire épisodique</w:t>
      </w:r>
      <w:r w:rsidRPr="00DF718A">
        <w:rPr>
          <w:rFonts w:cstheme="minorHAnsi"/>
          <w:sz w:val="36"/>
          <w:szCs w:val="36"/>
          <w:shd w:val="clear" w:color="auto" w:fill="FFFFFF"/>
        </w:rPr>
        <w:t xml:space="preserve">* et la </w:t>
      </w:r>
      <w:r w:rsidRPr="00DF718A">
        <w:rPr>
          <w:rFonts w:cstheme="minorHAnsi"/>
          <w:i/>
          <w:iCs/>
          <w:sz w:val="36"/>
          <w:szCs w:val="36"/>
          <w:shd w:val="clear" w:color="auto" w:fill="FFFFFF"/>
        </w:rPr>
        <w:t>mémoire sémantique</w:t>
      </w:r>
      <w:r w:rsidRPr="00DF718A">
        <w:rPr>
          <w:rFonts w:cstheme="minorHAnsi"/>
          <w:sz w:val="36"/>
          <w:szCs w:val="36"/>
          <w:shd w:val="clear" w:color="auto" w:fill="FFFFFF"/>
        </w:rPr>
        <w:t>*. Son opposé est la </w:t>
      </w:r>
      <w:r w:rsidRPr="00DF718A">
        <w:rPr>
          <w:rFonts w:cstheme="minorHAnsi"/>
          <w:i/>
          <w:iCs/>
          <w:sz w:val="36"/>
          <w:szCs w:val="36"/>
          <w:shd w:val="clear" w:color="auto" w:fill="FFFFFF"/>
        </w:rPr>
        <w:t>mémoire implicite</w:t>
      </w:r>
      <w:r w:rsidRPr="00DF718A">
        <w:rPr>
          <w:rFonts w:cstheme="minorHAnsi"/>
          <w:sz w:val="36"/>
          <w:szCs w:val="36"/>
          <w:shd w:val="clear" w:color="auto" w:fill="FFFFFF"/>
        </w:rPr>
        <w:t>*.</w:t>
      </w:r>
    </w:p>
    <w:p w14:paraId="4AB040F3" w14:textId="70E6602E" w:rsidR="00337F6C" w:rsidRPr="00DF718A" w:rsidRDefault="00496A12" w:rsidP="003B2771">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Mémoire implicite » ou « Mémoire non déclarative »</w:t>
      </w:r>
      <w:r w:rsidRPr="00DF718A">
        <w:rPr>
          <w:rFonts w:cstheme="minorHAnsi"/>
          <w:color w:val="1A1A1A"/>
          <w:sz w:val="36"/>
          <w:szCs w:val="36"/>
          <w:shd w:val="clear" w:color="auto" w:fill="FFFFFF"/>
        </w:rPr>
        <w:t xml:space="preserve"> : </w:t>
      </w:r>
      <w:r w:rsidR="001E424F" w:rsidRPr="00DF718A">
        <w:rPr>
          <w:rFonts w:cstheme="minorHAnsi"/>
          <w:color w:val="1A1A1A"/>
          <w:sz w:val="36"/>
          <w:szCs w:val="36"/>
          <w:shd w:val="clear" w:color="auto" w:fill="FFFFFF"/>
        </w:rPr>
        <w:t xml:space="preserve"> </w:t>
      </w:r>
      <w:r w:rsidR="003B2771" w:rsidRPr="00DF718A">
        <w:rPr>
          <w:rFonts w:cstheme="minorHAnsi"/>
          <w:sz w:val="36"/>
          <w:szCs w:val="36"/>
          <w:shd w:val="clear" w:color="auto" w:fill="FFFFFF"/>
        </w:rPr>
        <w:t xml:space="preserve">Type de </w:t>
      </w:r>
      <w:r w:rsidR="003B2771" w:rsidRPr="00DF718A">
        <w:rPr>
          <w:rFonts w:cstheme="minorHAnsi"/>
          <w:i/>
          <w:iCs/>
          <w:sz w:val="36"/>
          <w:szCs w:val="36"/>
          <w:shd w:val="clear" w:color="auto" w:fill="FFFFFF"/>
        </w:rPr>
        <w:t>mémoire à long terme</w:t>
      </w:r>
      <w:r w:rsidR="003B2771" w:rsidRPr="00DF718A">
        <w:rPr>
          <w:rFonts w:cstheme="minorHAnsi"/>
          <w:sz w:val="36"/>
          <w:szCs w:val="36"/>
          <w:shd w:val="clear" w:color="auto" w:fill="FFFFFF"/>
        </w:rPr>
        <w:t>* qui, contrairement à la </w:t>
      </w:r>
      <w:hyperlink r:id="rId250" w:history="1">
        <w:r w:rsidR="003B2771" w:rsidRPr="00DF718A">
          <w:rPr>
            <w:rFonts w:cstheme="minorHAnsi"/>
            <w:i/>
            <w:iCs/>
            <w:sz w:val="36"/>
            <w:szCs w:val="36"/>
            <w:bdr w:val="none" w:sz="0" w:space="0" w:color="auto" w:frame="1"/>
            <w:shd w:val="clear" w:color="auto" w:fill="FFFFFF"/>
          </w:rPr>
          <w:t>mémoire explicite</w:t>
        </w:r>
      </w:hyperlink>
      <w:r w:rsidR="003B2771" w:rsidRPr="00DF718A">
        <w:rPr>
          <w:rFonts w:cstheme="minorHAnsi"/>
          <w:sz w:val="36"/>
          <w:szCs w:val="36"/>
        </w:rPr>
        <w:t>*</w:t>
      </w:r>
      <w:r w:rsidR="003B2771" w:rsidRPr="00DF718A">
        <w:rPr>
          <w:rFonts w:cstheme="minorHAnsi"/>
          <w:sz w:val="36"/>
          <w:szCs w:val="36"/>
          <w:shd w:val="clear" w:color="auto" w:fill="FFFFFF"/>
        </w:rPr>
        <w:t>, ne requiert aucune pensée consciente. Elle nous permet de faire des choses de façon routinière.</w:t>
      </w:r>
    </w:p>
    <w:p w14:paraId="479E975E" w14:textId="3AF9A496" w:rsidR="003B2771" w:rsidRPr="00DF718A" w:rsidRDefault="003B2771" w:rsidP="003B2771">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xml:space="preserve"> « Mémoire non déclarative »</w:t>
      </w:r>
      <w:r w:rsidRPr="00DF718A">
        <w:rPr>
          <w:rFonts w:cstheme="minorHAnsi"/>
          <w:color w:val="1A1A1A"/>
          <w:sz w:val="36"/>
          <w:szCs w:val="36"/>
          <w:shd w:val="clear" w:color="auto" w:fill="FFFFFF"/>
        </w:rPr>
        <w:t> </w:t>
      </w:r>
      <w:r w:rsidRPr="00DF718A">
        <w:rPr>
          <w:rFonts w:cstheme="minorHAnsi"/>
          <w:b/>
          <w:bCs/>
          <w:color w:val="1A1A1A"/>
          <w:sz w:val="36"/>
          <w:szCs w:val="36"/>
          <w:shd w:val="clear" w:color="auto" w:fill="FFFFFF"/>
        </w:rPr>
        <w:t xml:space="preserve">ou « Mémoire implicite » : </w:t>
      </w:r>
      <w:r w:rsidRPr="00DF718A">
        <w:rPr>
          <w:rFonts w:cstheme="minorHAnsi"/>
          <w:sz w:val="36"/>
          <w:szCs w:val="36"/>
          <w:shd w:val="clear" w:color="auto" w:fill="FFFFFF"/>
        </w:rPr>
        <w:t xml:space="preserve">Type de </w:t>
      </w:r>
      <w:r w:rsidRPr="00DF718A">
        <w:rPr>
          <w:rFonts w:cstheme="minorHAnsi"/>
          <w:i/>
          <w:iCs/>
          <w:sz w:val="36"/>
          <w:szCs w:val="36"/>
          <w:shd w:val="clear" w:color="auto" w:fill="FFFFFF"/>
        </w:rPr>
        <w:t>mémoire à long terme</w:t>
      </w:r>
      <w:r w:rsidRPr="00DF718A">
        <w:rPr>
          <w:rFonts w:cstheme="minorHAnsi"/>
          <w:sz w:val="36"/>
          <w:szCs w:val="36"/>
          <w:shd w:val="clear" w:color="auto" w:fill="FFFFFF"/>
        </w:rPr>
        <w:t>* qui, contrairement à la </w:t>
      </w:r>
      <w:hyperlink r:id="rId251" w:history="1">
        <w:r w:rsidRPr="00DF718A">
          <w:rPr>
            <w:rFonts w:cstheme="minorHAnsi"/>
            <w:i/>
            <w:iCs/>
            <w:sz w:val="36"/>
            <w:szCs w:val="36"/>
            <w:bdr w:val="none" w:sz="0" w:space="0" w:color="auto" w:frame="1"/>
            <w:shd w:val="clear" w:color="auto" w:fill="FFFFFF"/>
          </w:rPr>
          <w:t>mémoire explicite</w:t>
        </w:r>
      </w:hyperlink>
      <w:r w:rsidRPr="00DF718A">
        <w:rPr>
          <w:rFonts w:cstheme="minorHAnsi"/>
          <w:sz w:val="36"/>
          <w:szCs w:val="36"/>
        </w:rPr>
        <w:t>*</w:t>
      </w:r>
      <w:r w:rsidRPr="00DF718A">
        <w:rPr>
          <w:rFonts w:cstheme="minorHAnsi"/>
          <w:sz w:val="36"/>
          <w:szCs w:val="36"/>
          <w:shd w:val="clear" w:color="auto" w:fill="FFFFFF"/>
        </w:rPr>
        <w:t>, ne requiert aucune pensée consciente. Elle nous permet de faire des choses de façon routinière.</w:t>
      </w:r>
    </w:p>
    <w:p w14:paraId="162BE689" w14:textId="07E913C8" w:rsidR="00F00C71" w:rsidRPr="00DF718A" w:rsidRDefault="00F00C71" w:rsidP="003B2771">
      <w:pPr>
        <w:shd w:val="clear" w:color="auto" w:fill="FFFFFF" w:themeFill="background1"/>
        <w:rPr>
          <w:rFonts w:cstheme="minorHAnsi"/>
          <w:b/>
          <w:bCs/>
          <w:sz w:val="36"/>
          <w:szCs w:val="36"/>
          <w:shd w:val="clear" w:color="auto" w:fill="FFFFFF"/>
        </w:rPr>
      </w:pPr>
      <w:r w:rsidRPr="00DF718A">
        <w:rPr>
          <w:rFonts w:cstheme="minorHAnsi"/>
          <w:b/>
          <w:bCs/>
          <w:sz w:val="36"/>
          <w:szCs w:val="36"/>
          <w:shd w:val="clear" w:color="auto" w:fill="FFFFFF"/>
        </w:rPr>
        <w:t xml:space="preserve">« Mémoire perceptive » ou « Mémoire sensorielle » : </w:t>
      </w:r>
      <w:r w:rsidR="006F3F52" w:rsidRPr="00DF718A">
        <w:rPr>
          <w:rFonts w:cstheme="minorHAnsi"/>
          <w:sz w:val="36"/>
          <w:szCs w:val="36"/>
          <w:shd w:val="clear" w:color="auto" w:fill="FFFFFF"/>
        </w:rPr>
        <w:t>Sous système de la</w:t>
      </w:r>
      <w:r w:rsidR="006F3F52" w:rsidRPr="00DF718A">
        <w:rPr>
          <w:rFonts w:cstheme="minorHAnsi"/>
          <w:b/>
          <w:bCs/>
          <w:sz w:val="36"/>
          <w:szCs w:val="36"/>
          <w:shd w:val="clear" w:color="auto" w:fill="FFFFFF"/>
        </w:rPr>
        <w:t xml:space="preserve"> </w:t>
      </w:r>
      <w:r w:rsidR="006F3F52" w:rsidRPr="00DF718A">
        <w:rPr>
          <w:rStyle w:val="Accentuation"/>
          <w:rFonts w:cstheme="minorHAnsi"/>
          <w:i w:val="0"/>
          <w:iCs w:val="0"/>
          <w:sz w:val="36"/>
          <w:szCs w:val="36"/>
          <w:shd w:val="clear" w:color="auto" w:fill="FFFFFF" w:themeFill="background1"/>
        </w:rPr>
        <w:t>m</w:t>
      </w:r>
      <w:r w:rsidRPr="00DF718A">
        <w:rPr>
          <w:rStyle w:val="Accentuation"/>
          <w:rFonts w:cstheme="minorHAnsi"/>
          <w:i w:val="0"/>
          <w:iCs w:val="0"/>
          <w:sz w:val="36"/>
          <w:szCs w:val="36"/>
          <w:shd w:val="clear" w:color="auto" w:fill="FFFFFF" w:themeFill="background1"/>
        </w:rPr>
        <w:t>émoire</w:t>
      </w:r>
      <w:r w:rsidRPr="00DF718A">
        <w:rPr>
          <w:rFonts w:cstheme="minorHAnsi"/>
          <w:sz w:val="36"/>
          <w:szCs w:val="36"/>
          <w:shd w:val="clear" w:color="auto" w:fill="FFFFFF" w:themeFill="background1"/>
        </w:rPr>
        <w:t> </w:t>
      </w:r>
      <w:r w:rsidR="006F3F52" w:rsidRPr="00DF718A">
        <w:rPr>
          <w:rFonts w:cstheme="minorHAnsi"/>
          <w:sz w:val="36"/>
          <w:szCs w:val="36"/>
          <w:shd w:val="clear" w:color="auto" w:fill="FFFFFF" w:themeFill="background1"/>
        </w:rPr>
        <w:t>qui mémorise</w:t>
      </w:r>
      <w:r w:rsidRPr="00DF718A">
        <w:rPr>
          <w:rFonts w:cstheme="minorHAnsi"/>
          <w:sz w:val="36"/>
          <w:szCs w:val="36"/>
          <w:shd w:val="clear" w:color="auto" w:fill="FFFFFF" w:themeFill="background1"/>
        </w:rPr>
        <w:t xml:space="preserve"> </w:t>
      </w:r>
      <w:r w:rsidR="006F3F52" w:rsidRPr="00DF718A">
        <w:rPr>
          <w:rFonts w:cstheme="minorHAnsi"/>
          <w:sz w:val="36"/>
          <w:szCs w:val="36"/>
          <w:shd w:val="clear" w:color="auto" w:fill="FFFFFF" w:themeFill="background1"/>
        </w:rPr>
        <w:t>l</w:t>
      </w:r>
      <w:r w:rsidRPr="00DF718A">
        <w:rPr>
          <w:rFonts w:cstheme="minorHAnsi"/>
          <w:sz w:val="36"/>
          <w:szCs w:val="36"/>
          <w:shd w:val="clear" w:color="auto" w:fill="FFFFFF" w:themeFill="background1"/>
        </w:rPr>
        <w:t>es sensations procurées par nos cinq sens</w:t>
      </w:r>
      <w:r w:rsidR="006F3F52" w:rsidRPr="00DF718A">
        <w:rPr>
          <w:rFonts w:cstheme="minorHAnsi"/>
          <w:sz w:val="36"/>
          <w:szCs w:val="36"/>
          <w:shd w:val="clear" w:color="auto" w:fill="FFFFFF" w:themeFill="background1"/>
        </w:rPr>
        <w:t xml:space="preserve"> et leur interprétation</w:t>
      </w:r>
      <w:r w:rsidRPr="00DF718A">
        <w:rPr>
          <w:rFonts w:cstheme="minorHAnsi"/>
          <w:sz w:val="36"/>
          <w:szCs w:val="36"/>
          <w:shd w:val="clear" w:color="auto" w:fill="FFFFFF" w:themeFill="background1"/>
        </w:rPr>
        <w:t>.</w:t>
      </w:r>
    </w:p>
    <w:p w14:paraId="16465BE0" w14:textId="6EACDFC1" w:rsidR="00EF7024" w:rsidRDefault="00EF7024" w:rsidP="00EF7024">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Mémoire procédurale »</w:t>
      </w:r>
      <w:r w:rsidRPr="00DF718A">
        <w:rPr>
          <w:rFonts w:cstheme="minorHAnsi"/>
          <w:color w:val="1A1A1A"/>
          <w:sz w:val="36"/>
          <w:szCs w:val="36"/>
          <w:shd w:val="clear" w:color="auto" w:fill="FFFFFF"/>
        </w:rPr>
        <w:t xml:space="preserve"> : </w:t>
      </w:r>
      <w:r w:rsidR="006F3F52" w:rsidRPr="00DF718A">
        <w:rPr>
          <w:rFonts w:cstheme="minorHAnsi"/>
          <w:sz w:val="36"/>
          <w:szCs w:val="36"/>
          <w:shd w:val="clear" w:color="auto" w:fill="FFFFFF"/>
        </w:rPr>
        <w:t xml:space="preserve">Sous système de </w:t>
      </w:r>
      <w:r w:rsidR="0038454D" w:rsidRPr="00DF718A">
        <w:rPr>
          <w:rFonts w:cstheme="minorHAnsi"/>
          <w:sz w:val="36"/>
          <w:szCs w:val="36"/>
          <w:shd w:val="clear" w:color="auto" w:fill="FFFFFF"/>
        </w:rPr>
        <w:t xml:space="preserve">la </w:t>
      </w:r>
      <w:r w:rsidR="0038454D" w:rsidRPr="00DF718A">
        <w:rPr>
          <w:rFonts w:cstheme="minorHAnsi"/>
          <w:i/>
          <w:iCs/>
          <w:sz w:val="36"/>
          <w:szCs w:val="36"/>
          <w:shd w:val="clear" w:color="auto" w:fill="FFFFFF"/>
        </w:rPr>
        <w:t>m</w:t>
      </w:r>
      <w:r w:rsidRPr="00DF718A">
        <w:rPr>
          <w:rFonts w:cstheme="minorHAnsi"/>
          <w:i/>
          <w:iCs/>
          <w:sz w:val="36"/>
          <w:szCs w:val="36"/>
          <w:shd w:val="clear" w:color="auto" w:fill="FFFFFF"/>
        </w:rPr>
        <w:t>émoire à long terme implicite</w:t>
      </w:r>
      <w:r w:rsidR="0038454D" w:rsidRPr="00DF718A">
        <w:rPr>
          <w:rFonts w:cstheme="minorHAnsi"/>
          <w:sz w:val="36"/>
          <w:szCs w:val="36"/>
          <w:shd w:val="clear" w:color="auto" w:fill="FFFFFF"/>
        </w:rPr>
        <w:t>*</w:t>
      </w:r>
      <w:r w:rsidRPr="00DF718A">
        <w:rPr>
          <w:rFonts w:cstheme="minorHAnsi"/>
          <w:sz w:val="36"/>
          <w:szCs w:val="36"/>
          <w:shd w:val="clear" w:color="auto" w:fill="FFFFFF"/>
        </w:rPr>
        <w:t xml:space="preserve"> qui permet d'acquérir des automatismes de manière inconsciente, afin d'accomplir des tâches</w:t>
      </w:r>
      <w:r w:rsidRPr="00EF7024">
        <w:rPr>
          <w:rFonts w:cstheme="minorHAnsi"/>
          <w:sz w:val="36"/>
          <w:szCs w:val="36"/>
          <w:shd w:val="clear" w:color="auto" w:fill="FFFFFF"/>
        </w:rPr>
        <w:t xml:space="preserve"> motrices, mais sans avoir à réapprendre les gestes nécessaires à l'action </w:t>
      </w:r>
      <w:r>
        <w:rPr>
          <w:rFonts w:cstheme="minorHAnsi"/>
          <w:sz w:val="36"/>
          <w:szCs w:val="36"/>
          <w:shd w:val="clear" w:color="auto" w:fill="FFFFFF"/>
        </w:rPr>
        <w:t>(</w:t>
      </w:r>
      <w:r w:rsidRPr="00E40632">
        <w:rPr>
          <w:rFonts w:cstheme="minorHAnsi"/>
          <w:sz w:val="36"/>
          <w:szCs w:val="36"/>
          <w:shd w:val="clear" w:color="auto" w:fill="FFFFFF"/>
        </w:rPr>
        <w:t>Par exemple marcher, faire du vélo, etc</w:t>
      </w:r>
      <w:r>
        <w:rPr>
          <w:rFonts w:cstheme="minorHAnsi"/>
          <w:sz w:val="36"/>
          <w:szCs w:val="36"/>
          <w:shd w:val="clear" w:color="auto" w:fill="FFFFFF"/>
        </w:rPr>
        <w:t>.).</w:t>
      </w:r>
      <w:r w:rsidR="003B2771">
        <w:rPr>
          <w:rFonts w:cstheme="minorHAnsi"/>
          <w:sz w:val="36"/>
          <w:szCs w:val="36"/>
          <w:shd w:val="clear" w:color="auto" w:fill="FFFFFF"/>
        </w:rPr>
        <w:t xml:space="preserve"> C’est la mémoire des savoir-faire, des automatismes et des compétences motrices.</w:t>
      </w:r>
    </w:p>
    <w:p w14:paraId="3061DA9A" w14:textId="02D5D2BE" w:rsidR="00064107" w:rsidRDefault="00064107" w:rsidP="00EF702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064107">
        <w:rPr>
          <w:rFonts w:cstheme="minorHAnsi"/>
          <w:b/>
          <w:bCs/>
          <w:sz w:val="36"/>
          <w:szCs w:val="36"/>
          <w:shd w:val="clear" w:color="auto" w:fill="FFFFFF"/>
        </w:rPr>
        <w:t>Mémoire prospective</w:t>
      </w:r>
      <w:r>
        <w:rPr>
          <w:rFonts w:cstheme="minorHAnsi"/>
          <w:sz w:val="36"/>
          <w:szCs w:val="36"/>
          <w:shd w:val="clear" w:color="auto" w:fill="FFFFFF"/>
        </w:rPr>
        <w:t> » : C</w:t>
      </w:r>
      <w:r w:rsidRPr="00064107">
        <w:rPr>
          <w:rFonts w:cstheme="minorHAnsi"/>
          <w:sz w:val="36"/>
          <w:szCs w:val="36"/>
          <w:shd w:val="clear" w:color="auto" w:fill="FFFFFF"/>
        </w:rPr>
        <w:t xml:space="preserve">apacité </w:t>
      </w:r>
      <w:r>
        <w:rPr>
          <w:rFonts w:cstheme="minorHAnsi"/>
          <w:sz w:val="36"/>
          <w:szCs w:val="36"/>
          <w:shd w:val="clear" w:color="auto" w:fill="FFFFFF"/>
        </w:rPr>
        <w:t>de</w:t>
      </w:r>
      <w:r w:rsidRPr="00064107">
        <w:rPr>
          <w:rFonts w:cstheme="minorHAnsi"/>
          <w:sz w:val="36"/>
          <w:szCs w:val="36"/>
          <w:shd w:val="clear" w:color="auto" w:fill="FFFFFF"/>
        </w:rPr>
        <w:t xml:space="preserve"> </w:t>
      </w:r>
      <w:r>
        <w:rPr>
          <w:rFonts w:cstheme="minorHAnsi"/>
          <w:sz w:val="36"/>
          <w:szCs w:val="36"/>
          <w:shd w:val="clear" w:color="auto" w:fill="FFFFFF"/>
        </w:rPr>
        <w:t>« </w:t>
      </w:r>
      <w:r w:rsidRPr="00064107">
        <w:rPr>
          <w:rFonts w:cstheme="minorHAnsi"/>
          <w:sz w:val="36"/>
          <w:szCs w:val="36"/>
          <w:shd w:val="clear" w:color="auto" w:fill="FFFFFF"/>
        </w:rPr>
        <w:t>ne pas oublier de se rappeler » ou plus précisément</w:t>
      </w:r>
      <w:r>
        <w:rPr>
          <w:rFonts w:cstheme="minorHAnsi"/>
          <w:sz w:val="36"/>
          <w:szCs w:val="36"/>
          <w:shd w:val="clear" w:color="auto" w:fill="FFFFFF"/>
        </w:rPr>
        <w:t> de </w:t>
      </w:r>
      <w:r w:rsidRPr="00064107">
        <w:rPr>
          <w:rFonts w:cstheme="minorHAnsi"/>
          <w:sz w:val="36"/>
          <w:szCs w:val="36"/>
          <w:shd w:val="clear" w:color="auto" w:fill="FFFFFF"/>
        </w:rPr>
        <w:t>ne pas oublier de se rappeler d'effectuer une action préméditée.</w:t>
      </w:r>
      <w:r>
        <w:rPr>
          <w:rFonts w:cstheme="minorHAnsi"/>
          <w:sz w:val="36"/>
          <w:szCs w:val="36"/>
          <w:shd w:val="clear" w:color="auto" w:fill="FFFFFF"/>
        </w:rPr>
        <w:t xml:space="preserve"> Permet de se souvenir de faire quelque chose dans le futur.</w:t>
      </w:r>
    </w:p>
    <w:p w14:paraId="57A3FF0A" w14:textId="3708E99A" w:rsidR="00EF7024" w:rsidRDefault="00EF7024" w:rsidP="00EF7024">
      <w:pPr>
        <w:shd w:val="clear" w:color="auto" w:fill="FFFFFF" w:themeFill="background1"/>
        <w:rPr>
          <w:rFonts w:cstheme="minorHAnsi"/>
          <w:sz w:val="36"/>
          <w:szCs w:val="36"/>
        </w:rPr>
      </w:pPr>
      <w:r>
        <w:rPr>
          <w:rFonts w:cstheme="minorHAnsi"/>
          <w:sz w:val="36"/>
          <w:szCs w:val="36"/>
          <w:shd w:val="clear" w:color="auto" w:fill="FFFFFF"/>
        </w:rPr>
        <w:t>« </w:t>
      </w:r>
      <w:r w:rsidRPr="00EF7024">
        <w:rPr>
          <w:rFonts w:cstheme="minorHAnsi"/>
          <w:b/>
          <w:bCs/>
          <w:sz w:val="36"/>
          <w:szCs w:val="36"/>
          <w:shd w:val="clear" w:color="auto" w:fill="FFFFFF"/>
        </w:rPr>
        <w:t>Mémoire sémantique »</w:t>
      </w:r>
      <w:r>
        <w:rPr>
          <w:rFonts w:cstheme="minorHAnsi"/>
          <w:sz w:val="36"/>
          <w:szCs w:val="36"/>
          <w:shd w:val="clear" w:color="auto" w:fill="FFFFFF"/>
        </w:rPr>
        <w:t> </w:t>
      </w:r>
      <w:r w:rsidRPr="00496A12">
        <w:rPr>
          <w:rFonts w:cstheme="minorHAnsi"/>
          <w:sz w:val="36"/>
          <w:szCs w:val="36"/>
          <w:shd w:val="clear" w:color="auto" w:fill="FFFFFF"/>
        </w:rPr>
        <w:t>:</w:t>
      </w:r>
      <w:r w:rsidR="00496A12" w:rsidRPr="00496A12">
        <w:rPr>
          <w:rFonts w:cstheme="minorHAnsi"/>
          <w:b/>
          <w:bCs/>
          <w:sz w:val="36"/>
          <w:szCs w:val="36"/>
          <w:shd w:val="clear" w:color="auto" w:fill="FFFFFF"/>
        </w:rPr>
        <w:t xml:space="preserve"> </w:t>
      </w:r>
      <w:r w:rsidR="00496A12" w:rsidRPr="00496A12">
        <w:rPr>
          <w:rFonts w:cstheme="minorHAnsi"/>
          <w:sz w:val="36"/>
          <w:szCs w:val="36"/>
          <w:shd w:val="clear" w:color="auto" w:fill="FFFFFF"/>
        </w:rPr>
        <w:t xml:space="preserve">Sous </w:t>
      </w:r>
      <w:r w:rsidR="006F3F52">
        <w:rPr>
          <w:rFonts w:cstheme="minorHAnsi"/>
          <w:sz w:val="36"/>
          <w:szCs w:val="36"/>
          <w:shd w:val="clear" w:color="auto" w:fill="FFFFFF"/>
        </w:rPr>
        <w:t>système</w:t>
      </w:r>
      <w:r w:rsidR="00496A12" w:rsidRPr="00496A12">
        <w:rPr>
          <w:rFonts w:cstheme="minorHAnsi"/>
          <w:sz w:val="36"/>
          <w:szCs w:val="36"/>
          <w:shd w:val="clear" w:color="auto" w:fill="FFFFFF"/>
        </w:rPr>
        <w:t xml:space="preserve"> de la </w:t>
      </w:r>
      <w:r w:rsidR="00496A12" w:rsidRPr="00DF718A">
        <w:rPr>
          <w:rFonts w:cstheme="minorHAnsi"/>
          <w:i/>
          <w:iCs/>
          <w:sz w:val="36"/>
          <w:szCs w:val="36"/>
          <w:shd w:val="clear" w:color="auto" w:fill="FFFFFF"/>
        </w:rPr>
        <w:t>mémoire déclarative</w:t>
      </w:r>
      <w:r w:rsidR="00496A12">
        <w:rPr>
          <w:rFonts w:cstheme="minorHAnsi"/>
          <w:sz w:val="36"/>
          <w:szCs w:val="36"/>
          <w:shd w:val="clear" w:color="auto" w:fill="FFFFFF"/>
        </w:rPr>
        <w:t>*</w:t>
      </w:r>
      <w:r w:rsidR="00496A12" w:rsidRPr="00496A12">
        <w:rPr>
          <w:rFonts w:cstheme="minorHAnsi"/>
          <w:sz w:val="36"/>
          <w:szCs w:val="36"/>
          <w:shd w:val="clear" w:color="auto" w:fill="FFFFFF"/>
        </w:rPr>
        <w:t xml:space="preserve"> avec laquelle nous stockons nos connaissances générales : connaissances actuelles sur le monde, définitions de concepts abstraits, </w:t>
      </w:r>
      <w:r w:rsidR="00496A12" w:rsidRPr="00496A12">
        <w:rPr>
          <w:rFonts w:cstheme="minorHAnsi"/>
          <w:sz w:val="36"/>
          <w:szCs w:val="36"/>
        </w:rPr>
        <w:t>etc.</w:t>
      </w:r>
      <w:r w:rsidR="00496A12">
        <w:rPr>
          <w:rFonts w:cstheme="minorHAnsi"/>
          <w:sz w:val="36"/>
          <w:szCs w:val="36"/>
        </w:rPr>
        <w:t xml:space="preserve"> (</w:t>
      </w:r>
      <w:r w:rsidR="00496A12" w:rsidRPr="00E40632">
        <w:rPr>
          <w:rFonts w:cstheme="minorHAnsi"/>
          <w:sz w:val="36"/>
          <w:szCs w:val="36"/>
        </w:rPr>
        <w:t>Par exemple visualiser à quoi correspond le mot « lapin »</w:t>
      </w:r>
      <w:r w:rsidR="00496A12">
        <w:rPr>
          <w:rFonts w:cstheme="minorHAnsi"/>
          <w:sz w:val="36"/>
          <w:szCs w:val="36"/>
        </w:rPr>
        <w:t xml:space="preserve">). </w:t>
      </w:r>
    </w:p>
    <w:p w14:paraId="4E3DDB19" w14:textId="680EAB75" w:rsidR="006F3F52" w:rsidRDefault="00F00C71" w:rsidP="006F3F5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rPr>
        <w:t xml:space="preserve">« Mémoire sensorielle » ou </w:t>
      </w:r>
      <w:r w:rsidRPr="00F00C71">
        <w:rPr>
          <w:rFonts w:cstheme="minorHAnsi"/>
          <w:b/>
          <w:bCs/>
          <w:sz w:val="36"/>
          <w:szCs w:val="36"/>
          <w:shd w:val="clear" w:color="auto" w:fill="FFFFFF"/>
        </w:rPr>
        <w:t xml:space="preserve">« Mémoire perceptive » : </w:t>
      </w:r>
      <w:bookmarkStart w:id="452" w:name="_Hlk26538625"/>
      <w:r w:rsidR="006F3F52" w:rsidRPr="006F3F52">
        <w:rPr>
          <w:rFonts w:cstheme="minorHAnsi"/>
          <w:sz w:val="36"/>
          <w:szCs w:val="36"/>
          <w:shd w:val="clear" w:color="auto" w:fill="FFFFFF"/>
        </w:rPr>
        <w:t>Sous système de la</w:t>
      </w:r>
      <w:r w:rsidR="006F3F52">
        <w:rPr>
          <w:rFonts w:cstheme="minorHAnsi"/>
          <w:b/>
          <w:bCs/>
          <w:sz w:val="36"/>
          <w:szCs w:val="36"/>
          <w:shd w:val="clear" w:color="auto" w:fill="FFFFFF"/>
        </w:rPr>
        <w:t xml:space="preserve"> </w:t>
      </w:r>
      <w:r w:rsidR="006F3F52">
        <w:rPr>
          <w:rStyle w:val="Accentuation"/>
          <w:rFonts w:cstheme="minorHAnsi"/>
          <w:i w:val="0"/>
          <w:iCs w:val="0"/>
          <w:sz w:val="36"/>
          <w:szCs w:val="36"/>
          <w:shd w:val="clear" w:color="auto" w:fill="FFFFFF" w:themeFill="background1"/>
        </w:rPr>
        <w:t>m</w:t>
      </w:r>
      <w:r w:rsidR="006F3F52" w:rsidRPr="00F00C71">
        <w:rPr>
          <w:rStyle w:val="Accentuation"/>
          <w:rFonts w:cstheme="minorHAnsi"/>
          <w:i w:val="0"/>
          <w:iCs w:val="0"/>
          <w:sz w:val="36"/>
          <w:szCs w:val="36"/>
          <w:shd w:val="clear" w:color="auto" w:fill="FFFFFF" w:themeFill="background1"/>
        </w:rPr>
        <w:t>émoire</w:t>
      </w:r>
      <w:r w:rsidR="006F3F52" w:rsidRPr="00F00C71">
        <w:rPr>
          <w:rFonts w:cstheme="minorHAnsi"/>
          <w:sz w:val="36"/>
          <w:szCs w:val="36"/>
          <w:shd w:val="clear" w:color="auto" w:fill="FFFFFF" w:themeFill="background1"/>
        </w:rPr>
        <w:t> </w:t>
      </w:r>
      <w:r w:rsidR="006F3F52">
        <w:rPr>
          <w:rFonts w:cstheme="minorHAnsi"/>
          <w:sz w:val="36"/>
          <w:szCs w:val="36"/>
          <w:shd w:val="clear" w:color="auto" w:fill="FFFFFF" w:themeFill="background1"/>
        </w:rPr>
        <w:t>qui mémorise</w:t>
      </w:r>
      <w:r w:rsidR="006F3F52" w:rsidRPr="00F00C71">
        <w:rPr>
          <w:rFonts w:cstheme="minorHAnsi"/>
          <w:sz w:val="36"/>
          <w:szCs w:val="36"/>
          <w:shd w:val="clear" w:color="auto" w:fill="FFFFFF" w:themeFill="background1"/>
        </w:rPr>
        <w:t xml:space="preserve"> </w:t>
      </w:r>
      <w:r w:rsidR="006F3F52">
        <w:rPr>
          <w:rFonts w:cstheme="minorHAnsi"/>
          <w:sz w:val="36"/>
          <w:szCs w:val="36"/>
          <w:shd w:val="clear" w:color="auto" w:fill="FFFFFF" w:themeFill="background1"/>
        </w:rPr>
        <w:t>l</w:t>
      </w:r>
      <w:r w:rsidR="006F3F52" w:rsidRPr="00F00C71">
        <w:rPr>
          <w:rFonts w:cstheme="minorHAnsi"/>
          <w:sz w:val="36"/>
          <w:szCs w:val="36"/>
          <w:shd w:val="clear" w:color="auto" w:fill="FFFFFF" w:themeFill="background1"/>
        </w:rPr>
        <w:t>es sensations procurées par nos cinq sens</w:t>
      </w:r>
      <w:r w:rsidR="006F3F52">
        <w:rPr>
          <w:rFonts w:cstheme="minorHAnsi"/>
          <w:sz w:val="36"/>
          <w:szCs w:val="36"/>
          <w:shd w:val="clear" w:color="auto" w:fill="FFFFFF" w:themeFill="background1"/>
        </w:rPr>
        <w:t xml:space="preserve"> et</w:t>
      </w:r>
      <w:r w:rsidR="006F3F52" w:rsidRPr="006F3F52">
        <w:rPr>
          <w:rFonts w:cstheme="minorHAnsi"/>
          <w:sz w:val="36"/>
          <w:szCs w:val="36"/>
          <w:shd w:val="clear" w:color="auto" w:fill="FFFFFF" w:themeFill="background1"/>
        </w:rPr>
        <w:t xml:space="preserve"> </w:t>
      </w:r>
      <w:r w:rsidR="006F3F52">
        <w:rPr>
          <w:rFonts w:cstheme="minorHAnsi"/>
          <w:sz w:val="36"/>
          <w:szCs w:val="36"/>
          <w:shd w:val="clear" w:color="auto" w:fill="FFFFFF" w:themeFill="background1"/>
        </w:rPr>
        <w:t xml:space="preserve">leur </w:t>
      </w:r>
      <w:r w:rsidR="006F3F52" w:rsidRPr="00F00C71">
        <w:rPr>
          <w:rFonts w:cstheme="minorHAnsi"/>
          <w:sz w:val="36"/>
          <w:szCs w:val="36"/>
          <w:shd w:val="clear" w:color="auto" w:fill="FFFFFF" w:themeFill="background1"/>
        </w:rPr>
        <w:t>interprétation.</w:t>
      </w:r>
    </w:p>
    <w:p w14:paraId="02D67F6A" w14:textId="50846CCC" w:rsidR="00212C3B" w:rsidRPr="00212C3B" w:rsidRDefault="00212C3B" w:rsidP="00212C3B">
      <w:pPr>
        <w:shd w:val="clear" w:color="auto" w:fill="FFFFFF" w:themeFill="background1"/>
        <w:rPr>
          <w:rFonts w:cstheme="minorHAnsi"/>
          <w:color w:val="000000" w:themeColor="text1"/>
          <w:sz w:val="36"/>
          <w:szCs w:val="36"/>
          <w:shd w:val="clear" w:color="auto" w:fill="FFFFFF" w:themeFill="background1"/>
        </w:rPr>
      </w:pPr>
      <w:r w:rsidRPr="00212C3B">
        <w:rPr>
          <w:rFonts w:cstheme="minorHAnsi"/>
          <w:b/>
          <w:bCs/>
          <w:sz w:val="36"/>
          <w:szCs w:val="36"/>
          <w:shd w:val="clear" w:color="auto" w:fill="FFFFFF" w:themeFill="background1"/>
        </w:rPr>
        <w:t>« Mémoire traumatique »</w:t>
      </w:r>
      <w:r>
        <w:rPr>
          <w:rFonts w:cstheme="minorHAnsi"/>
          <w:sz w:val="36"/>
          <w:szCs w:val="36"/>
          <w:shd w:val="clear" w:color="auto" w:fill="FFFFFF" w:themeFill="background1"/>
        </w:rPr>
        <w:t xml:space="preserve"> : </w:t>
      </w:r>
      <w:r w:rsidRPr="00212C3B">
        <w:rPr>
          <w:rFonts w:cstheme="minorHAnsi"/>
          <w:color w:val="000000" w:themeColor="text1"/>
          <w:sz w:val="36"/>
          <w:szCs w:val="36"/>
          <w:shd w:val="clear" w:color="auto" w:fill="FFFFFF" w:themeFill="background1"/>
        </w:rPr>
        <w:t xml:space="preserve">Trouble de la mémoire implicite émotionnelle, qui est une conséquence </w:t>
      </w:r>
      <w:proofErr w:type="spellStart"/>
      <w:r w:rsidRPr="00212C3B">
        <w:rPr>
          <w:rFonts w:cstheme="minorHAnsi"/>
          <w:color w:val="000000" w:themeColor="text1"/>
          <w:sz w:val="36"/>
          <w:szCs w:val="36"/>
          <w:shd w:val="clear" w:color="auto" w:fill="FFFFFF" w:themeFill="background1"/>
        </w:rPr>
        <w:t>psychotraumatique</w:t>
      </w:r>
      <w:proofErr w:type="spellEnd"/>
      <w:r w:rsidRPr="00212C3B">
        <w:rPr>
          <w:rFonts w:cstheme="minorHAnsi"/>
          <w:color w:val="000000" w:themeColor="text1"/>
          <w:sz w:val="36"/>
          <w:szCs w:val="36"/>
          <w:shd w:val="clear" w:color="auto" w:fill="FFFFFF" w:themeFill="background1"/>
        </w:rPr>
        <w:t xml:space="preserve"> des violences les plus graves (</w:t>
      </w:r>
      <w:r w:rsidRPr="00212C3B">
        <w:rPr>
          <w:rFonts w:cstheme="minorHAnsi"/>
          <w:i/>
          <w:iCs/>
          <w:color w:val="000000" w:themeColor="text1"/>
          <w:sz w:val="36"/>
          <w:szCs w:val="36"/>
          <w:shd w:val="clear" w:color="auto" w:fill="FFFFFF" w:themeFill="background1"/>
        </w:rPr>
        <w:t>SSPT</w:t>
      </w:r>
      <w:r w:rsidRPr="00212C3B">
        <w:rPr>
          <w:rFonts w:cstheme="minorHAnsi"/>
          <w:color w:val="000000" w:themeColor="text1"/>
          <w:sz w:val="36"/>
          <w:szCs w:val="36"/>
          <w:shd w:val="clear" w:color="auto" w:fill="FFFFFF" w:themeFill="background1"/>
        </w:rPr>
        <w:t>*) se traduisant par des réminiscences intrusives qui envahissent totalement la conscience (flash-back, illusions sensorielles, cauchemars) et qui font revivre à l'identique tout ou partie du trauma ...</w:t>
      </w:r>
    </w:p>
    <w:p w14:paraId="0FE227A7" w14:textId="41B30558" w:rsidR="00BB243A" w:rsidRDefault="00BB243A" w:rsidP="006F3F52">
      <w:pPr>
        <w:shd w:val="clear" w:color="auto" w:fill="FFFFFF" w:themeFill="background1"/>
        <w:rPr>
          <w:rFonts w:cstheme="minorHAnsi"/>
          <w:sz w:val="36"/>
          <w:szCs w:val="36"/>
          <w:shd w:val="clear" w:color="auto" w:fill="FFFFFF" w:themeFill="background1"/>
        </w:rPr>
      </w:pPr>
      <w:bookmarkStart w:id="453" w:name="_Hlk139287341"/>
      <w:r>
        <w:rPr>
          <w:rFonts w:cstheme="minorHAnsi"/>
          <w:sz w:val="36"/>
          <w:szCs w:val="36"/>
          <w:shd w:val="clear" w:color="auto" w:fill="FFFFFF" w:themeFill="background1"/>
        </w:rPr>
        <w:t>« </w:t>
      </w:r>
      <w:r w:rsidRPr="00BB243A">
        <w:rPr>
          <w:rFonts w:cstheme="minorHAnsi"/>
          <w:b/>
          <w:bCs/>
          <w:sz w:val="36"/>
          <w:szCs w:val="36"/>
          <w:shd w:val="clear" w:color="auto" w:fill="FFFFFF" w:themeFill="background1"/>
        </w:rPr>
        <w:t>Mensonge compensatoire</w:t>
      </w:r>
      <w:r>
        <w:rPr>
          <w:rFonts w:cstheme="minorHAnsi"/>
          <w:sz w:val="36"/>
          <w:szCs w:val="36"/>
          <w:shd w:val="clear" w:color="auto" w:fill="FFFFFF" w:themeFill="background1"/>
        </w:rPr>
        <w:t xml:space="preserve"> » : Pour le pédopsychiatre </w:t>
      </w:r>
      <w:r w:rsidRPr="00E40632">
        <w:rPr>
          <w:rFonts w:cstheme="minorHAnsi"/>
          <w:sz w:val="36"/>
          <w:szCs w:val="36"/>
          <w:u w:val="single"/>
          <w:shd w:val="clear" w:color="auto" w:fill="FFFFFF" w:themeFill="background1"/>
        </w:rPr>
        <w:t>Giles-Marie Valet</w:t>
      </w:r>
      <w:r>
        <w:rPr>
          <w:rFonts w:cstheme="minorHAnsi"/>
          <w:sz w:val="36"/>
          <w:szCs w:val="36"/>
          <w:shd w:val="clear" w:color="auto" w:fill="FFFFFF" w:themeFill="background1"/>
        </w:rPr>
        <w:t xml:space="preserve">* c’est une habitude transitoire constatée chez l’enfant </w:t>
      </w:r>
      <w:r w:rsidR="00B4425B">
        <w:rPr>
          <w:rFonts w:cstheme="minorHAnsi"/>
          <w:sz w:val="36"/>
          <w:szCs w:val="36"/>
          <w:shd w:val="clear" w:color="auto" w:fill="FFFFFF" w:themeFill="background1"/>
        </w:rPr>
        <w:t xml:space="preserve">vers 3-4 ans quand il commence à se détacher de ses ascendants. Sa fonction est de rassurer l’enfant sur le caractère hermétique et inaccessible de ses pensées. </w:t>
      </w:r>
      <w:bookmarkEnd w:id="453"/>
      <w:r w:rsidR="00B4425B" w:rsidRPr="00B4425B">
        <w:rPr>
          <w:rFonts w:cstheme="minorHAnsi"/>
          <w:b/>
          <w:bCs/>
          <w:sz w:val="36"/>
          <w:szCs w:val="36"/>
          <w:shd w:val="clear" w:color="auto" w:fill="FFFFFF" w:themeFill="background1"/>
        </w:rPr>
        <w:t>IH 07 2023</w:t>
      </w:r>
    </w:p>
    <w:p w14:paraId="585D7DDF" w14:textId="00C625D3" w:rsidR="0035564B" w:rsidRDefault="0035564B" w:rsidP="0035564B">
      <w:pPr>
        <w:rPr>
          <w:rFonts w:cstheme="minorHAnsi"/>
          <w:sz w:val="36"/>
          <w:szCs w:val="36"/>
          <w:shd w:val="clear" w:color="auto" w:fill="FFFFFF"/>
        </w:rPr>
      </w:pPr>
      <w:r w:rsidRPr="00E83793">
        <w:rPr>
          <w:rFonts w:cstheme="minorHAnsi"/>
          <w:b/>
          <w:bCs/>
          <w:sz w:val="36"/>
          <w:szCs w:val="36"/>
          <w:shd w:val="clear" w:color="auto" w:fill="FFFFFF"/>
        </w:rPr>
        <w:t xml:space="preserve">« Mentalisme » : </w:t>
      </w:r>
      <w:r w:rsidRPr="0035564B">
        <w:rPr>
          <w:rFonts w:cstheme="minorHAnsi"/>
          <w:sz w:val="36"/>
          <w:szCs w:val="36"/>
          <w:shd w:val="clear" w:color="auto" w:fill="FFFFFF"/>
        </w:rPr>
        <w:t>Approche dont le but est de cerner la façon dont fonctionne l’esprit humain, et en particulier la conscience, notamment par la large utilisation de l’introspection.</w:t>
      </w:r>
      <w:r>
        <w:rPr>
          <w:rFonts w:cstheme="minorHAnsi"/>
          <w:sz w:val="36"/>
          <w:szCs w:val="36"/>
        </w:rPr>
        <w:t xml:space="preserve"> </w:t>
      </w:r>
      <w:r w:rsidRPr="0035564B">
        <w:rPr>
          <w:rFonts w:cstheme="minorHAnsi"/>
          <w:sz w:val="36"/>
          <w:szCs w:val="36"/>
          <w:shd w:val="clear" w:color="auto" w:fill="FFFFFF"/>
        </w:rPr>
        <w:t>Un mentaliste est une personne qui utilise l’acuité mentale, l’hypnose et la suggestion. Maître de la manipulation. (</w:t>
      </w:r>
      <w:r w:rsidRPr="00985753">
        <w:rPr>
          <w:rFonts w:cstheme="minorHAnsi"/>
          <w:sz w:val="36"/>
          <w:szCs w:val="36"/>
          <w:shd w:val="clear" w:color="auto" w:fill="FFFFFF"/>
        </w:rPr>
        <w:t xml:space="preserve">Ex : </w:t>
      </w:r>
      <w:r w:rsidRPr="00985753">
        <w:rPr>
          <w:rFonts w:cstheme="minorHAnsi"/>
          <w:sz w:val="36"/>
          <w:szCs w:val="36"/>
          <w:u w:val="single"/>
          <w:shd w:val="clear" w:color="auto" w:fill="FFFFFF"/>
        </w:rPr>
        <w:t>Patrick Jane</w:t>
      </w:r>
      <w:r w:rsidRPr="00985753">
        <w:rPr>
          <w:rFonts w:cstheme="minorHAnsi"/>
          <w:sz w:val="36"/>
          <w:szCs w:val="36"/>
          <w:shd w:val="clear" w:color="auto" w:fill="FFFFFF"/>
        </w:rPr>
        <w:t xml:space="preserve"> dans la série « </w:t>
      </w:r>
      <w:proofErr w:type="spellStart"/>
      <w:r w:rsidRPr="00985753">
        <w:rPr>
          <w:rFonts w:cstheme="minorHAnsi"/>
          <w:sz w:val="36"/>
          <w:szCs w:val="36"/>
          <w:shd w:val="clear" w:color="auto" w:fill="FFFFFF"/>
        </w:rPr>
        <w:t>Mentalist</w:t>
      </w:r>
      <w:proofErr w:type="spellEnd"/>
      <w:r w:rsidRPr="0035564B">
        <w:rPr>
          <w:rFonts w:cstheme="minorHAnsi"/>
          <w:i/>
          <w:iCs/>
          <w:sz w:val="36"/>
          <w:szCs w:val="36"/>
          <w:shd w:val="clear" w:color="auto" w:fill="FFFFFF"/>
        </w:rPr>
        <w:t> ».)</w:t>
      </w:r>
      <w:r w:rsidRPr="0035564B">
        <w:rPr>
          <w:rFonts w:cstheme="minorHAnsi"/>
          <w:sz w:val="36"/>
          <w:szCs w:val="36"/>
          <w:shd w:val="clear" w:color="auto" w:fill="FFFFFF"/>
        </w:rPr>
        <w:t xml:space="preserve"> </w:t>
      </w:r>
    </w:p>
    <w:p w14:paraId="0A4D60CD" w14:textId="22C5B2C0" w:rsidR="000A1D46" w:rsidRDefault="000A1D46" w:rsidP="0035564B">
      <w:pPr>
        <w:rPr>
          <w:rFonts w:cstheme="minorHAnsi"/>
          <w:sz w:val="36"/>
          <w:szCs w:val="36"/>
          <w:shd w:val="clear" w:color="auto" w:fill="FFFFFF"/>
        </w:rPr>
      </w:pPr>
      <w:r>
        <w:rPr>
          <w:rFonts w:cstheme="minorHAnsi"/>
          <w:sz w:val="36"/>
          <w:szCs w:val="36"/>
          <w:shd w:val="clear" w:color="auto" w:fill="FFFFFF"/>
        </w:rPr>
        <w:t>« </w:t>
      </w:r>
      <w:r w:rsidRPr="000A1D46">
        <w:rPr>
          <w:rFonts w:cstheme="minorHAnsi"/>
          <w:b/>
          <w:bCs/>
          <w:sz w:val="36"/>
          <w:szCs w:val="36"/>
          <w:shd w:val="clear" w:color="auto" w:fill="FFFFFF"/>
        </w:rPr>
        <w:t>Méninge </w:t>
      </w:r>
      <w:r>
        <w:rPr>
          <w:rFonts w:cstheme="minorHAnsi"/>
          <w:sz w:val="36"/>
          <w:szCs w:val="36"/>
          <w:shd w:val="clear" w:color="auto" w:fill="FFFFFF"/>
        </w:rPr>
        <w:t xml:space="preserve">» : </w:t>
      </w:r>
      <w:r w:rsidR="00A24E57">
        <w:rPr>
          <w:rFonts w:cstheme="minorHAnsi"/>
          <w:sz w:val="36"/>
          <w:szCs w:val="36"/>
          <w:shd w:val="clear" w:color="auto" w:fill="FFFFFF"/>
        </w:rPr>
        <w:t>Membranes qui entourent le système nerveux central : Dure-mère* (</w:t>
      </w:r>
      <w:r w:rsidR="00A24E57" w:rsidRPr="00E40632">
        <w:rPr>
          <w:rFonts w:cstheme="minorHAnsi"/>
          <w:sz w:val="36"/>
          <w:szCs w:val="36"/>
          <w:shd w:val="clear" w:color="auto" w:fill="FFFFFF"/>
        </w:rPr>
        <w:t>extérieure</w:t>
      </w:r>
      <w:r w:rsidR="00A24E57">
        <w:rPr>
          <w:rFonts w:cstheme="minorHAnsi"/>
          <w:sz w:val="36"/>
          <w:szCs w:val="36"/>
          <w:shd w:val="clear" w:color="auto" w:fill="FFFFFF"/>
        </w:rPr>
        <w:t xml:space="preserve">), </w:t>
      </w:r>
      <w:r w:rsidR="00A24E57" w:rsidRPr="00A24E57">
        <w:rPr>
          <w:rFonts w:cstheme="minorHAnsi"/>
          <w:i/>
          <w:iCs/>
          <w:sz w:val="36"/>
          <w:szCs w:val="36"/>
          <w:shd w:val="clear" w:color="auto" w:fill="FFFFFF"/>
        </w:rPr>
        <w:t>Arachnoïde</w:t>
      </w:r>
      <w:r w:rsidR="00A24E57">
        <w:rPr>
          <w:rFonts w:cstheme="minorHAnsi"/>
          <w:sz w:val="36"/>
          <w:szCs w:val="36"/>
          <w:shd w:val="clear" w:color="auto" w:fill="FFFFFF"/>
        </w:rPr>
        <w:t>* (</w:t>
      </w:r>
      <w:r w:rsidR="00A24E57" w:rsidRPr="00E40632">
        <w:rPr>
          <w:rFonts w:cstheme="minorHAnsi"/>
          <w:sz w:val="36"/>
          <w:szCs w:val="36"/>
          <w:shd w:val="clear" w:color="auto" w:fill="FFFFFF"/>
        </w:rPr>
        <w:t>intermédiaire</w:t>
      </w:r>
      <w:r w:rsidR="00A24E57">
        <w:rPr>
          <w:rFonts w:cstheme="minorHAnsi"/>
          <w:sz w:val="36"/>
          <w:szCs w:val="36"/>
          <w:shd w:val="clear" w:color="auto" w:fill="FFFFFF"/>
        </w:rPr>
        <w:t xml:space="preserve">) et </w:t>
      </w:r>
      <w:r w:rsidR="00A24E57" w:rsidRPr="00A24E57">
        <w:rPr>
          <w:rFonts w:cstheme="minorHAnsi"/>
          <w:i/>
          <w:iCs/>
          <w:sz w:val="36"/>
          <w:szCs w:val="36"/>
          <w:shd w:val="clear" w:color="auto" w:fill="FFFFFF"/>
        </w:rPr>
        <w:t>Pie-mère</w:t>
      </w:r>
      <w:r w:rsidR="00A24E57">
        <w:rPr>
          <w:rFonts w:cstheme="minorHAnsi"/>
          <w:sz w:val="36"/>
          <w:szCs w:val="36"/>
          <w:shd w:val="clear" w:color="auto" w:fill="FFFFFF"/>
        </w:rPr>
        <w:t>* (</w:t>
      </w:r>
      <w:r w:rsidR="00A24E57" w:rsidRPr="00E40632">
        <w:rPr>
          <w:rFonts w:cstheme="minorHAnsi"/>
          <w:sz w:val="36"/>
          <w:szCs w:val="36"/>
          <w:shd w:val="clear" w:color="auto" w:fill="FFFFFF"/>
        </w:rPr>
        <w:t>interne</w:t>
      </w:r>
      <w:r w:rsidR="00A24E57">
        <w:rPr>
          <w:rFonts w:cstheme="minorHAnsi"/>
          <w:sz w:val="36"/>
          <w:szCs w:val="36"/>
          <w:shd w:val="clear" w:color="auto" w:fill="FFFFFF"/>
        </w:rPr>
        <w:t>).</w:t>
      </w:r>
    </w:p>
    <w:p w14:paraId="5C328C2B" w14:textId="23F6F63E" w:rsidR="00162DB1" w:rsidRPr="00BB243A" w:rsidRDefault="00162DB1" w:rsidP="0035564B">
      <w:pPr>
        <w:rPr>
          <w:rFonts w:cstheme="minorHAnsi"/>
          <w:b/>
          <w:bCs/>
          <w:sz w:val="36"/>
          <w:szCs w:val="36"/>
          <w:shd w:val="clear" w:color="auto" w:fill="FFFFFF"/>
        </w:rPr>
      </w:pPr>
      <w:r>
        <w:rPr>
          <w:rFonts w:cstheme="minorHAnsi"/>
          <w:sz w:val="36"/>
          <w:szCs w:val="36"/>
          <w:shd w:val="clear" w:color="auto" w:fill="FFFFFF"/>
        </w:rPr>
        <w:t>« </w:t>
      </w:r>
      <w:r w:rsidRPr="00162DB1">
        <w:rPr>
          <w:rFonts w:cstheme="minorHAnsi"/>
          <w:b/>
          <w:bCs/>
          <w:sz w:val="36"/>
          <w:szCs w:val="36"/>
          <w:shd w:val="clear" w:color="auto" w:fill="FFFFFF"/>
        </w:rPr>
        <w:t>Mescaline </w:t>
      </w:r>
      <w:r>
        <w:rPr>
          <w:rFonts w:cstheme="minorHAnsi"/>
          <w:sz w:val="36"/>
          <w:szCs w:val="36"/>
          <w:shd w:val="clear" w:color="auto" w:fill="FFFFFF"/>
        </w:rPr>
        <w:t xml:space="preserve">» : </w:t>
      </w:r>
      <w:r w:rsidR="00E92B66" w:rsidRPr="00E92B66">
        <w:rPr>
          <w:rFonts w:cstheme="minorHAnsi"/>
          <w:color w:val="000000" w:themeColor="text1"/>
          <w:sz w:val="36"/>
          <w:szCs w:val="36"/>
          <w:shd w:val="clear" w:color="auto" w:fill="FFFFFF" w:themeFill="background1"/>
        </w:rPr>
        <w:t>Substance psychoactive d'origine végétale présente dans certaines variétés de cactus, comme le peyotl, traditionnellement utilisée par les Natifs américains comme un médicament ou lors de rituels.</w:t>
      </w:r>
    </w:p>
    <w:p w14:paraId="644E30DA" w14:textId="67308071" w:rsidR="00E341FE" w:rsidRDefault="00E341FE" w:rsidP="006F3F5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Mesmérisme »</w:t>
      </w:r>
      <w:r w:rsidRPr="00E341FE">
        <w:rPr>
          <w:rFonts w:cstheme="minorHAnsi"/>
          <w:b/>
          <w:bCs/>
          <w:sz w:val="36"/>
          <w:szCs w:val="36"/>
          <w:shd w:val="clear" w:color="auto" w:fill="FFFFFF"/>
        </w:rPr>
        <w:t xml:space="preserve"> </w:t>
      </w:r>
      <w:r>
        <w:rPr>
          <w:rFonts w:cstheme="minorHAnsi"/>
          <w:b/>
          <w:bCs/>
          <w:sz w:val="36"/>
          <w:szCs w:val="36"/>
          <w:shd w:val="clear" w:color="auto" w:fill="FFFFFF"/>
        </w:rPr>
        <w:t>ou « Magnétisme animal » </w:t>
      </w:r>
      <w:r w:rsidRPr="00BF5A0B">
        <w:rPr>
          <w:rFonts w:cstheme="minorHAnsi"/>
          <w:b/>
          <w:bCs/>
          <w:sz w:val="36"/>
          <w:szCs w:val="36"/>
          <w:shd w:val="clear" w:color="auto" w:fill="FFFFFF"/>
        </w:rPr>
        <w:t xml:space="preserve">: </w:t>
      </w:r>
      <w:r w:rsidRPr="00BF5A0B">
        <w:rPr>
          <w:rFonts w:cstheme="minorHAnsi"/>
          <w:sz w:val="36"/>
          <w:szCs w:val="36"/>
          <w:shd w:val="clear" w:color="auto" w:fill="FFFFFF"/>
        </w:rPr>
        <w:t xml:space="preserve">Ensemble d'anciennes théories et pratiques thérapeutiques qui se développèrent de la fin du XVIIIᵉ siècle à la fin du XIXᵉ siècle en </w:t>
      </w:r>
      <w:r>
        <w:rPr>
          <w:rFonts w:cstheme="minorHAnsi"/>
          <w:sz w:val="36"/>
          <w:szCs w:val="36"/>
          <w:shd w:val="clear" w:color="auto" w:fill="FFFFFF"/>
        </w:rPr>
        <w:t>o</w:t>
      </w:r>
      <w:r w:rsidRPr="00BF5A0B">
        <w:rPr>
          <w:rFonts w:cstheme="minorHAnsi"/>
          <w:sz w:val="36"/>
          <w:szCs w:val="36"/>
          <w:shd w:val="clear" w:color="auto" w:fill="FFFFFF"/>
        </w:rPr>
        <w:t xml:space="preserve">ccident à la suite des théories </w:t>
      </w:r>
      <w:r w:rsidRPr="00E40632">
        <w:rPr>
          <w:rFonts w:cstheme="minorHAnsi"/>
          <w:sz w:val="36"/>
          <w:szCs w:val="36"/>
          <w:shd w:val="clear" w:color="auto" w:fill="FFFFFF"/>
        </w:rPr>
        <w:t xml:space="preserve">de </w:t>
      </w:r>
      <w:r w:rsidRPr="00985753">
        <w:rPr>
          <w:rFonts w:cstheme="minorHAnsi"/>
          <w:sz w:val="36"/>
          <w:szCs w:val="36"/>
          <w:u w:val="single"/>
          <w:shd w:val="clear" w:color="auto" w:fill="FFFFFF"/>
        </w:rPr>
        <w:t>Franz Anton Mesmer</w:t>
      </w:r>
      <w:r w:rsidRPr="00BF5A0B">
        <w:rPr>
          <w:rFonts w:cstheme="minorHAnsi"/>
          <w:sz w:val="36"/>
          <w:szCs w:val="36"/>
          <w:shd w:val="clear" w:color="auto" w:fill="FFFFFF"/>
        </w:rPr>
        <w:t>* et qui eurent un impact important sur le développement de la médecine, de la psychologie et de la parapsychologie. </w:t>
      </w:r>
      <w:r w:rsidRPr="00985753">
        <w:rPr>
          <w:rFonts w:cstheme="minorHAnsi"/>
          <w:sz w:val="36"/>
          <w:szCs w:val="36"/>
          <w:u w:val="single"/>
          <w:shd w:val="clear" w:color="auto" w:fill="FFFFFF"/>
        </w:rPr>
        <w:t>Mesmer</w:t>
      </w:r>
      <w:r>
        <w:rPr>
          <w:rFonts w:cstheme="minorHAnsi"/>
          <w:sz w:val="36"/>
          <w:szCs w:val="36"/>
          <w:shd w:val="clear" w:color="auto" w:fill="FFFFFF"/>
        </w:rPr>
        <w:t>*</w:t>
      </w:r>
      <w:r w:rsidRPr="00BF5A0B">
        <w:rPr>
          <w:rFonts w:cstheme="minorHAnsi"/>
          <w:sz w:val="36"/>
          <w:szCs w:val="36"/>
          <w:shd w:val="clear" w:color="auto" w:fill="FFFFFF"/>
        </w:rPr>
        <w:t xml:space="preserve"> croyait en l'existence d'un fluide universel qui réglait les interactions des humains avec les corps célestes et celle des humains entre eux. Pour </w:t>
      </w:r>
      <w:r>
        <w:rPr>
          <w:rFonts w:cstheme="minorHAnsi"/>
          <w:sz w:val="36"/>
          <w:szCs w:val="36"/>
          <w:shd w:val="clear" w:color="auto" w:fill="FFFFFF"/>
        </w:rPr>
        <w:t>lui</w:t>
      </w:r>
      <w:r w:rsidRPr="00BF5A0B">
        <w:rPr>
          <w:rFonts w:cstheme="minorHAnsi"/>
          <w:sz w:val="36"/>
          <w:szCs w:val="36"/>
          <w:shd w:val="clear" w:color="auto" w:fill="FFFFFF"/>
        </w:rPr>
        <w:t xml:space="preserve"> la maladie était causée par une mauvaise distribution dans le corps de ce </w:t>
      </w:r>
      <w:r w:rsidRPr="00BF5A0B">
        <w:rPr>
          <w:rStyle w:val="Accentuation"/>
          <w:rFonts w:cstheme="minorHAnsi"/>
          <w:sz w:val="36"/>
          <w:szCs w:val="36"/>
          <w:shd w:val="clear" w:color="auto" w:fill="FFFFFF"/>
        </w:rPr>
        <w:t>magnétisme animal</w:t>
      </w:r>
      <w:r w:rsidRPr="00BF5A0B">
        <w:rPr>
          <w:rFonts w:cstheme="minorHAnsi"/>
          <w:sz w:val="36"/>
          <w:szCs w:val="36"/>
          <w:shd w:val="clear" w:color="auto" w:fill="FFFFFF"/>
        </w:rPr>
        <w:t xml:space="preserve"> et la guérison demandait une restauration de cet équilibre perdu. Ce que </w:t>
      </w:r>
      <w:r w:rsidRPr="00E341FE">
        <w:rPr>
          <w:rFonts w:cstheme="minorHAnsi"/>
          <w:sz w:val="36"/>
          <w:szCs w:val="36"/>
          <w:u w:val="single"/>
          <w:shd w:val="clear" w:color="auto" w:fill="FFFFFF"/>
        </w:rPr>
        <w:t>Mesmer</w:t>
      </w:r>
      <w:r>
        <w:rPr>
          <w:rFonts w:cstheme="minorHAnsi"/>
          <w:sz w:val="36"/>
          <w:szCs w:val="36"/>
          <w:shd w:val="clear" w:color="auto" w:fill="FFFFFF"/>
        </w:rPr>
        <w:t>*</w:t>
      </w:r>
      <w:r w:rsidRPr="00BF5A0B">
        <w:rPr>
          <w:rFonts w:cstheme="minorHAnsi"/>
          <w:sz w:val="36"/>
          <w:szCs w:val="36"/>
          <w:shd w:val="clear" w:color="auto" w:fill="FFFFFF"/>
        </w:rPr>
        <w:t xml:space="preserve"> se disait capable de faire grâce à </w:t>
      </w:r>
      <w:r>
        <w:rPr>
          <w:rFonts w:cstheme="minorHAnsi"/>
          <w:sz w:val="36"/>
          <w:szCs w:val="36"/>
          <w:shd w:val="clear" w:color="auto" w:fill="FFFFFF"/>
        </w:rPr>
        <w:t>s</w:t>
      </w:r>
      <w:r w:rsidRPr="00BF5A0B">
        <w:rPr>
          <w:rFonts w:cstheme="minorHAnsi"/>
          <w:sz w:val="36"/>
          <w:szCs w:val="36"/>
          <w:shd w:val="clear" w:color="auto" w:fill="FFFFFF"/>
        </w:rPr>
        <w:t>es talents de </w:t>
      </w:r>
      <w:r w:rsidRPr="00BF5A0B">
        <w:rPr>
          <w:rStyle w:val="Accentuation"/>
          <w:rFonts w:cstheme="minorHAnsi"/>
          <w:sz w:val="36"/>
          <w:szCs w:val="36"/>
          <w:shd w:val="clear" w:color="auto" w:fill="FFFFFF"/>
        </w:rPr>
        <w:t>magnétiseur</w:t>
      </w:r>
      <w:r w:rsidRPr="00BF5A0B">
        <w:rPr>
          <w:rFonts w:cstheme="minorHAnsi"/>
          <w:sz w:val="36"/>
          <w:szCs w:val="36"/>
          <w:shd w:val="clear" w:color="auto" w:fill="FFFFFF"/>
        </w:rPr>
        <w:t>.</w:t>
      </w:r>
    </w:p>
    <w:p w14:paraId="49EE12B3" w14:textId="6A058F8B" w:rsidR="009C5ACB" w:rsidRPr="009C5ACB" w:rsidRDefault="009C5ACB" w:rsidP="006F3F52">
      <w:pPr>
        <w:shd w:val="clear" w:color="auto" w:fill="FFFFFF" w:themeFill="background1"/>
        <w:rPr>
          <w:rFonts w:cstheme="minorHAnsi"/>
          <w:b/>
          <w:bCs/>
          <w:sz w:val="36"/>
          <w:szCs w:val="36"/>
          <w:shd w:val="clear" w:color="auto" w:fill="FFFFFF" w:themeFill="background1"/>
        </w:rPr>
      </w:pPr>
      <w:bookmarkStart w:id="454" w:name="_Hlk147831545"/>
      <w:r>
        <w:rPr>
          <w:rFonts w:cstheme="minorHAnsi"/>
          <w:b/>
          <w:bCs/>
          <w:sz w:val="36"/>
          <w:szCs w:val="36"/>
          <w:shd w:val="clear" w:color="auto" w:fill="FFFFFF" w:themeFill="background1"/>
        </w:rPr>
        <w:t>« </w:t>
      </w:r>
      <w:r w:rsidRPr="009C5ACB">
        <w:rPr>
          <w:rFonts w:cstheme="minorHAnsi"/>
          <w:b/>
          <w:bCs/>
          <w:sz w:val="36"/>
          <w:szCs w:val="36"/>
          <w:shd w:val="clear" w:color="auto" w:fill="FFFFFF" w:themeFill="background1"/>
        </w:rPr>
        <w:t>M</w:t>
      </w:r>
      <w:r>
        <w:rPr>
          <w:rFonts w:cstheme="minorHAnsi"/>
          <w:b/>
          <w:bCs/>
          <w:sz w:val="36"/>
          <w:szCs w:val="36"/>
          <w:shd w:val="clear" w:color="auto" w:fill="FFFFFF" w:themeFill="background1"/>
        </w:rPr>
        <w:t>ES</w:t>
      </w:r>
      <w:r w:rsidRPr="009C5ACB">
        <w:rPr>
          <w:rFonts w:cstheme="minorHAnsi"/>
          <w:b/>
          <w:bCs/>
          <w:sz w:val="36"/>
          <w:szCs w:val="36"/>
          <w:shd w:val="clear" w:color="auto" w:fill="FFFFFF" w:themeFill="background1"/>
        </w:rPr>
        <w:t xml:space="preserve"> Mouvements Alternatifs des Yeux »</w:t>
      </w:r>
      <w:r>
        <w:rPr>
          <w:rFonts w:cstheme="minorHAnsi"/>
          <w:sz w:val="36"/>
          <w:szCs w:val="36"/>
          <w:shd w:val="clear" w:color="auto" w:fill="FFFFFF" w:themeFill="background1"/>
        </w:rPr>
        <w:t xml:space="preserve"> « </w:t>
      </w:r>
      <w:r w:rsidRPr="009C5ACB">
        <w:rPr>
          <w:rFonts w:cstheme="minorHAnsi"/>
          <w:b/>
          <w:bCs/>
          <w:sz w:val="36"/>
          <w:szCs w:val="36"/>
          <w:shd w:val="clear" w:color="auto" w:fill="FFFFFF" w:themeFill="background1"/>
        </w:rPr>
        <w:t>MESMAY » </w:t>
      </w:r>
      <w:r>
        <w:rPr>
          <w:rFonts w:cstheme="minorHAnsi"/>
          <w:sz w:val="36"/>
          <w:szCs w:val="36"/>
          <w:shd w:val="clear" w:color="auto" w:fill="FFFFFF" w:themeFill="background1"/>
        </w:rPr>
        <w:t>: Technique de </w:t>
      </w:r>
      <w:r w:rsidRPr="003642EE">
        <w:rPr>
          <w:rFonts w:cstheme="minorHAnsi"/>
          <w:i/>
          <w:iCs/>
          <w:sz w:val="36"/>
          <w:szCs w:val="36"/>
          <w:shd w:val="clear" w:color="auto" w:fill="FFFFFF" w:themeFill="background1"/>
        </w:rPr>
        <w:t>mouvements alternatifs</w:t>
      </w:r>
      <w:r>
        <w:rPr>
          <w:rFonts w:cstheme="minorHAnsi"/>
          <w:sz w:val="36"/>
          <w:szCs w:val="36"/>
          <w:shd w:val="clear" w:color="auto" w:fill="FFFFFF" w:themeFill="background1"/>
        </w:rPr>
        <w:t>*des yeux,</w:t>
      </w:r>
      <w:r>
        <w:rPr>
          <w:bCs/>
          <w:sz w:val="36"/>
          <w:szCs w:val="36"/>
        </w:rPr>
        <w:t xml:space="preserve"> libérée des rigidités de l’</w:t>
      </w:r>
      <w:r w:rsidRPr="00587403">
        <w:rPr>
          <w:bCs/>
          <w:i/>
          <w:iCs/>
          <w:sz w:val="36"/>
          <w:szCs w:val="36"/>
        </w:rPr>
        <w:t>EMDR</w:t>
      </w:r>
      <w:r>
        <w:rPr>
          <w:bCs/>
          <w:sz w:val="36"/>
          <w:szCs w:val="36"/>
        </w:rPr>
        <w:t xml:space="preserve">*, </w:t>
      </w:r>
      <w:r>
        <w:rPr>
          <w:rFonts w:cstheme="minorHAnsi"/>
          <w:sz w:val="36"/>
          <w:szCs w:val="36"/>
          <w:shd w:val="clear" w:color="auto" w:fill="FFFFFF" w:themeFill="background1"/>
        </w:rPr>
        <w:t xml:space="preserve">préconisée par </w:t>
      </w:r>
      <w:r w:rsidRPr="00985753">
        <w:rPr>
          <w:rFonts w:cstheme="minorHAnsi"/>
          <w:sz w:val="36"/>
          <w:szCs w:val="36"/>
          <w:u w:val="single"/>
          <w:shd w:val="clear" w:color="auto" w:fill="FFFFFF" w:themeFill="background1"/>
        </w:rPr>
        <w:t>Dominique Megglé</w:t>
      </w:r>
      <w:r>
        <w:rPr>
          <w:rFonts w:cstheme="minorHAnsi"/>
          <w:sz w:val="36"/>
          <w:szCs w:val="36"/>
          <w:shd w:val="clear" w:color="auto" w:fill="FFFFFF" w:themeFill="background1"/>
        </w:rPr>
        <w:t>*</w:t>
      </w:r>
      <w:bookmarkEnd w:id="454"/>
      <w:r w:rsidRPr="009C5ACB">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dans le traitement du </w:t>
      </w:r>
      <w:r w:rsidRPr="004A2085">
        <w:rPr>
          <w:rFonts w:cstheme="minorHAnsi"/>
          <w:i/>
          <w:iCs/>
          <w:sz w:val="36"/>
          <w:szCs w:val="36"/>
          <w:shd w:val="clear" w:color="auto" w:fill="FFFFFF" w:themeFill="background1"/>
        </w:rPr>
        <w:t>traumatisme mental</w:t>
      </w:r>
      <w:r>
        <w:rPr>
          <w:rFonts w:cstheme="minorHAnsi"/>
          <w:sz w:val="36"/>
          <w:szCs w:val="36"/>
          <w:shd w:val="clear" w:color="auto" w:fill="FFFFFF" w:themeFill="background1"/>
        </w:rPr>
        <w:t xml:space="preserve">*. </w:t>
      </w:r>
      <w:r w:rsidRPr="009C5ACB">
        <w:rPr>
          <w:rFonts w:cstheme="minorHAnsi"/>
          <w:b/>
          <w:bCs/>
          <w:sz w:val="36"/>
          <w:szCs w:val="36"/>
          <w:shd w:val="clear" w:color="auto" w:fill="FFFFFF" w:themeFill="background1"/>
        </w:rPr>
        <w:t>IH 10 2023</w:t>
      </w:r>
    </w:p>
    <w:p w14:paraId="4DFDA17C" w14:textId="5CF8487B" w:rsidR="0035564B" w:rsidRPr="00F00C71" w:rsidRDefault="0035564B" w:rsidP="0035564B">
      <w:pPr>
        <w:rPr>
          <w:rFonts w:cstheme="minorHAnsi"/>
          <w:b/>
          <w:bCs/>
          <w:sz w:val="36"/>
          <w:szCs w:val="36"/>
          <w:shd w:val="clear" w:color="auto" w:fill="FFFFFF"/>
        </w:rPr>
      </w:pPr>
      <w:r>
        <w:rPr>
          <w:rFonts w:ascii="Calibri" w:eastAsia="Calibri" w:hAnsi="Calibri" w:cs="Calibri"/>
          <w:b/>
          <w:bCs/>
          <w:sz w:val="36"/>
          <w:szCs w:val="36"/>
          <w:shd w:val="clear" w:color="auto" w:fill="FFFFFF"/>
        </w:rPr>
        <w:t xml:space="preserve"> « MET » ou</w:t>
      </w:r>
      <w:r w:rsidRPr="0035564B">
        <w:rPr>
          <w:rFonts w:ascii="Calibri" w:eastAsia="Calibri" w:hAnsi="Calibri" w:cs="Calibri"/>
          <w:b/>
          <w:bCs/>
          <w:sz w:val="36"/>
          <w:szCs w:val="36"/>
          <w:shd w:val="clear" w:color="auto" w:fill="FFFFFF"/>
        </w:rPr>
        <w:t xml:space="preserve"> « </w:t>
      </w:r>
      <w:r>
        <w:rPr>
          <w:rFonts w:ascii="Calibri" w:eastAsia="Calibri" w:hAnsi="Calibri" w:cs="Calibri"/>
          <w:b/>
          <w:bCs/>
          <w:sz w:val="36"/>
          <w:szCs w:val="36"/>
          <w:shd w:val="clear" w:color="auto" w:fill="FFFFFF"/>
        </w:rPr>
        <w:t>T</w:t>
      </w:r>
      <w:r w:rsidRPr="0035564B">
        <w:rPr>
          <w:rFonts w:ascii="Calibri" w:eastAsia="Calibri" w:hAnsi="Calibri" w:cs="Calibri"/>
          <w:b/>
          <w:bCs/>
          <w:sz w:val="36"/>
          <w:szCs w:val="36"/>
          <w:shd w:val="clear" w:color="auto" w:fill="FFFFFF"/>
        </w:rPr>
        <w:t>hérapie d’amélioration de la motivation »</w:t>
      </w:r>
      <w:r>
        <w:rPr>
          <w:rFonts w:ascii="Calibri" w:eastAsia="Calibri" w:hAnsi="Calibri" w:cs="Calibri"/>
          <w:b/>
          <w:bCs/>
          <w:sz w:val="36"/>
          <w:szCs w:val="36"/>
          <w:shd w:val="clear" w:color="auto" w:fill="FFFFFF"/>
        </w:rPr>
        <w:t xml:space="preserve"> : </w:t>
      </w:r>
      <w:r w:rsidRPr="0035564B">
        <w:rPr>
          <w:rFonts w:ascii="Calibri" w:eastAsia="Calibri" w:hAnsi="Calibri" w:cs="Calibri"/>
          <w:sz w:val="36"/>
          <w:szCs w:val="36"/>
          <w:shd w:val="clear" w:color="auto" w:fill="FFFFFF"/>
        </w:rPr>
        <w:t>Va</w:t>
      </w:r>
      <w:r>
        <w:rPr>
          <w:rFonts w:ascii="Calibri" w:eastAsia="Calibri" w:hAnsi="Calibri" w:cs="Calibri"/>
          <w:sz w:val="36"/>
          <w:szCs w:val="36"/>
          <w:shd w:val="clear" w:color="auto" w:fill="FFFFFF"/>
        </w:rPr>
        <w:t>riante de l’</w:t>
      </w:r>
      <w:r w:rsidRPr="0035564B">
        <w:rPr>
          <w:rFonts w:ascii="Calibri" w:eastAsia="Calibri" w:hAnsi="Calibri" w:cs="Calibri"/>
          <w:i/>
          <w:iCs/>
          <w:sz w:val="36"/>
          <w:szCs w:val="36"/>
          <w:shd w:val="clear" w:color="auto" w:fill="FFFFFF"/>
        </w:rPr>
        <w:t>entretien motivationnel</w:t>
      </w:r>
      <w:r>
        <w:rPr>
          <w:rFonts w:ascii="Calibri" w:eastAsia="Calibri" w:hAnsi="Calibri" w:cs="Calibri"/>
          <w:sz w:val="36"/>
          <w:szCs w:val="36"/>
          <w:shd w:val="clear" w:color="auto" w:fill="FFFFFF"/>
        </w:rPr>
        <w:t xml:space="preserve">* utilisée pour motiver les patients en addictologie. </w:t>
      </w:r>
      <w:r w:rsidRPr="0035564B">
        <w:rPr>
          <w:rFonts w:ascii="Calibri" w:eastAsia="Calibri" w:hAnsi="Calibri" w:cs="Calibri"/>
          <w:b/>
          <w:bCs/>
          <w:sz w:val="36"/>
          <w:szCs w:val="36"/>
          <w:shd w:val="clear" w:color="auto" w:fill="FFFFFF"/>
        </w:rPr>
        <w:t>IH 05 2023</w:t>
      </w:r>
    </w:p>
    <w:p w14:paraId="50F129D0" w14:textId="4ABC7027" w:rsidR="00C8463C" w:rsidRDefault="00C8463C" w:rsidP="006F3F52">
      <w:pPr>
        <w:shd w:val="clear" w:color="auto" w:fill="FFFFFF" w:themeFill="background1"/>
        <w:rPr>
          <w:rFonts w:cstheme="minorHAnsi"/>
          <w:sz w:val="36"/>
          <w:szCs w:val="36"/>
        </w:rPr>
      </w:pPr>
      <w:r w:rsidRPr="00E83793">
        <w:rPr>
          <w:rFonts w:cstheme="minorHAnsi"/>
          <w:b/>
          <w:bCs/>
          <w:sz w:val="36"/>
          <w:szCs w:val="36"/>
        </w:rPr>
        <w:t xml:space="preserve">« Métacognition ». </w:t>
      </w:r>
      <w:r w:rsidRPr="00E83793">
        <w:rPr>
          <w:rFonts w:cstheme="minorHAnsi"/>
          <w:sz w:val="36"/>
          <w:szCs w:val="36"/>
        </w:rPr>
        <w:t>Le terme « </w:t>
      </w:r>
      <w:r w:rsidRPr="00504A32">
        <w:rPr>
          <w:rFonts w:cstheme="minorHAnsi"/>
          <w:sz w:val="36"/>
          <w:szCs w:val="36"/>
        </w:rPr>
        <w:t>méta</w:t>
      </w:r>
      <w:r w:rsidRPr="00E83793">
        <w:rPr>
          <w:rFonts w:cstheme="minorHAnsi"/>
          <w:sz w:val="36"/>
          <w:szCs w:val="36"/>
        </w:rPr>
        <w:t> » indique que l’on fait référence à un « </w:t>
      </w:r>
      <w:r w:rsidRPr="00E909A1">
        <w:rPr>
          <w:rFonts w:cstheme="minorHAnsi"/>
          <w:i/>
          <w:iCs/>
          <w:sz w:val="36"/>
          <w:szCs w:val="36"/>
        </w:rPr>
        <w:t>niveau supérieur</w:t>
      </w:r>
      <w:r w:rsidRPr="00E83793">
        <w:rPr>
          <w:rFonts w:cstheme="minorHAnsi"/>
          <w:sz w:val="36"/>
          <w:szCs w:val="36"/>
        </w:rPr>
        <w:t xml:space="preserve"> ». </w:t>
      </w:r>
      <w:r w:rsidR="0084753F">
        <w:rPr>
          <w:rFonts w:cstheme="minorHAnsi"/>
          <w:sz w:val="36"/>
          <w:szCs w:val="36"/>
        </w:rPr>
        <w:t xml:space="preserve">C’est la capacité de réfléchir à nos propres pensées et processus mentaux. </w:t>
      </w:r>
      <w:r w:rsidRPr="00985753">
        <w:rPr>
          <w:rFonts w:cstheme="minorHAnsi"/>
          <w:sz w:val="36"/>
          <w:szCs w:val="36"/>
        </w:rPr>
        <w:t>Par exemple si le « </w:t>
      </w:r>
      <w:r w:rsidR="0084753F" w:rsidRPr="00985753">
        <w:rPr>
          <w:rFonts w:cstheme="minorHAnsi"/>
          <w:sz w:val="36"/>
          <w:szCs w:val="36"/>
          <w:u w:val="single"/>
        </w:rPr>
        <w:t>trait</w:t>
      </w:r>
      <w:r w:rsidRPr="00985753">
        <w:rPr>
          <w:rFonts w:cstheme="minorHAnsi"/>
          <w:sz w:val="36"/>
          <w:szCs w:val="36"/>
        </w:rPr>
        <w:t xml:space="preserve"> » est le niveau de base de l’écriture, la </w:t>
      </w:r>
      <w:r w:rsidRPr="00985753">
        <w:rPr>
          <w:rFonts w:cstheme="minorHAnsi"/>
          <w:sz w:val="36"/>
          <w:szCs w:val="36"/>
          <w:u w:val="single"/>
        </w:rPr>
        <w:t>lettre</w:t>
      </w:r>
      <w:r w:rsidRPr="00985753">
        <w:rPr>
          <w:rFonts w:cstheme="minorHAnsi"/>
          <w:sz w:val="36"/>
          <w:szCs w:val="36"/>
        </w:rPr>
        <w:t xml:space="preserve"> est le niveau méta du </w:t>
      </w:r>
      <w:r w:rsidR="0084753F" w:rsidRPr="00985753">
        <w:rPr>
          <w:rFonts w:cstheme="minorHAnsi"/>
          <w:sz w:val="36"/>
          <w:szCs w:val="36"/>
        </w:rPr>
        <w:t>trait</w:t>
      </w:r>
      <w:r w:rsidRPr="00985753">
        <w:rPr>
          <w:rFonts w:cstheme="minorHAnsi"/>
          <w:sz w:val="36"/>
          <w:szCs w:val="36"/>
        </w:rPr>
        <w:t xml:space="preserve"> et le </w:t>
      </w:r>
      <w:r w:rsidRPr="00985753">
        <w:rPr>
          <w:rFonts w:cstheme="minorHAnsi"/>
          <w:sz w:val="36"/>
          <w:szCs w:val="36"/>
          <w:u w:val="single"/>
        </w:rPr>
        <w:t>mot</w:t>
      </w:r>
      <w:r w:rsidRPr="00985753">
        <w:rPr>
          <w:rFonts w:cstheme="minorHAnsi"/>
          <w:sz w:val="36"/>
          <w:szCs w:val="36"/>
        </w:rPr>
        <w:t xml:space="preserve"> le niveau méta de la lettre. En médecine les « méta-analyses » étudient non pas un phénomène (par exemple effet analgésique du paracétamol) mais l’ensemble des études valides sur ce phénomène ce qui permet d’inclure beaucoup plus de patients étudiés (on dit augmenter la puissance de l’étude) et de donner plus de poids aux résultats trouvés</w:t>
      </w:r>
      <w:r w:rsidRPr="004F76B5">
        <w:rPr>
          <w:rFonts w:cstheme="minorHAnsi"/>
          <w:i/>
          <w:iCs/>
          <w:sz w:val="36"/>
          <w:szCs w:val="36"/>
        </w:rPr>
        <w:t>.</w:t>
      </w:r>
      <w:r w:rsidRPr="00E83793">
        <w:rPr>
          <w:rFonts w:cstheme="minorHAnsi"/>
          <w:sz w:val="36"/>
          <w:szCs w:val="36"/>
        </w:rPr>
        <w:t xml:space="preserve"> En psychologie le terme métacognition représente la</w:t>
      </w:r>
      <w:r w:rsidRPr="00E83793">
        <w:rPr>
          <w:rFonts w:cstheme="minorHAnsi"/>
          <w:i/>
          <w:iCs/>
          <w:sz w:val="36"/>
          <w:szCs w:val="36"/>
        </w:rPr>
        <w:t> </w:t>
      </w:r>
      <w:r w:rsidRPr="00985753">
        <w:rPr>
          <w:rFonts w:cstheme="minorHAnsi"/>
          <w:sz w:val="36"/>
          <w:szCs w:val="36"/>
        </w:rPr>
        <w:t>faculté qui permet de penser sur ses propres pensées : elle nous permet de juger de l’état de nos connaissances et d’évaluer la justesse de nos actions</w:t>
      </w:r>
      <w:r w:rsidRPr="00E83793">
        <w:rPr>
          <w:rFonts w:cstheme="minorHAnsi"/>
          <w:sz w:val="36"/>
          <w:szCs w:val="36"/>
        </w:rPr>
        <w:t xml:space="preserve">. En bref : </w:t>
      </w:r>
      <w:r w:rsidRPr="00E83793">
        <w:rPr>
          <w:rFonts w:cstheme="minorHAnsi"/>
          <w:i/>
          <w:iCs/>
          <w:sz w:val="36"/>
          <w:szCs w:val="36"/>
        </w:rPr>
        <w:t>« Je pense que je pense que je suis en train de penser à ce que je pense</w:t>
      </w:r>
      <w:r w:rsidRPr="00E83793">
        <w:rPr>
          <w:rFonts w:cstheme="minorHAnsi"/>
          <w:sz w:val="36"/>
          <w:szCs w:val="36"/>
        </w:rPr>
        <w:t>… ». Cette notion est importante pour l’étude des états de conscience (</w:t>
      </w:r>
      <w:r w:rsidRPr="00985753">
        <w:rPr>
          <w:rFonts w:cstheme="minorHAnsi"/>
          <w:sz w:val="36"/>
          <w:szCs w:val="36"/>
        </w:rPr>
        <w:t>dont l’hypnose</w:t>
      </w:r>
      <w:r w:rsidRPr="00E83793">
        <w:rPr>
          <w:rFonts w:cstheme="minorHAnsi"/>
          <w:sz w:val="36"/>
          <w:szCs w:val="36"/>
        </w:rPr>
        <w:t xml:space="preserve">) et pour réfléchir à la condition animale ! </w:t>
      </w:r>
      <w:r w:rsidRPr="00E83793">
        <w:rPr>
          <w:rFonts w:cstheme="minorHAnsi"/>
          <w:b/>
          <w:bCs/>
          <w:sz w:val="36"/>
          <w:szCs w:val="36"/>
        </w:rPr>
        <w:t>IH 12 2019</w:t>
      </w:r>
      <w:r w:rsidRPr="00E83793">
        <w:rPr>
          <w:rFonts w:cstheme="minorHAnsi"/>
          <w:sz w:val="36"/>
          <w:szCs w:val="36"/>
        </w:rPr>
        <w:t>.</w:t>
      </w:r>
      <w:bookmarkEnd w:id="452"/>
    </w:p>
    <w:p w14:paraId="7E00FFF8" w14:textId="371CCA34" w:rsidR="00480C98" w:rsidRDefault="00480C98" w:rsidP="0078270A">
      <w:pPr>
        <w:rPr>
          <w:rFonts w:cstheme="minorHAnsi"/>
          <w:b/>
          <w:bCs/>
          <w:color w:val="202124"/>
          <w:sz w:val="36"/>
          <w:szCs w:val="36"/>
          <w:shd w:val="clear" w:color="auto" w:fill="FFFFFF"/>
        </w:rPr>
      </w:pPr>
      <w:bookmarkStart w:id="455" w:name="_Hlk98076411"/>
      <w:r w:rsidRPr="00480C98">
        <w:rPr>
          <w:rFonts w:cstheme="minorHAnsi"/>
          <w:b/>
          <w:bCs/>
          <w:sz w:val="36"/>
          <w:szCs w:val="36"/>
        </w:rPr>
        <w:t>« Méta-analyse »</w:t>
      </w:r>
      <w:r>
        <w:rPr>
          <w:rFonts w:cstheme="minorHAnsi"/>
          <w:sz w:val="36"/>
          <w:szCs w:val="36"/>
        </w:rPr>
        <w:t xml:space="preserve"> : </w:t>
      </w:r>
      <w:r w:rsidRPr="00480C98">
        <w:rPr>
          <w:rFonts w:cstheme="minorHAnsi"/>
          <w:color w:val="202124"/>
          <w:sz w:val="36"/>
          <w:szCs w:val="36"/>
          <w:shd w:val="clear" w:color="auto" w:fill="FFFFFF"/>
        </w:rPr>
        <w:t>La méta-analyse est une démarche statistique qui permet de synthétiser quantitativement, par le calcul d'un effet combiné (</w:t>
      </w:r>
      <w:r w:rsidRPr="00985753">
        <w:rPr>
          <w:rFonts w:cstheme="minorHAnsi"/>
          <w:color w:val="202124"/>
          <w:sz w:val="36"/>
          <w:szCs w:val="36"/>
          <w:shd w:val="clear" w:color="auto" w:fill="FFFFFF"/>
        </w:rPr>
        <w:t>ou poolé</w:t>
      </w:r>
      <w:r w:rsidRPr="00480C98">
        <w:rPr>
          <w:rFonts w:cstheme="minorHAnsi"/>
          <w:color w:val="202124"/>
          <w:sz w:val="36"/>
          <w:szCs w:val="36"/>
          <w:shd w:val="clear" w:color="auto" w:fill="FFFFFF"/>
        </w:rPr>
        <w:t>), les résultats d'études indépendantes ayant trait à une question de recherche bien précise</w:t>
      </w:r>
      <w:r>
        <w:rPr>
          <w:rFonts w:cstheme="minorHAnsi"/>
          <w:color w:val="202124"/>
          <w:sz w:val="36"/>
          <w:szCs w:val="36"/>
          <w:shd w:val="clear" w:color="auto" w:fill="FFFFFF"/>
        </w:rPr>
        <w:t>. Plus simplement on réunit les résultats de plusieurs études comparables sur un sujet précis afin de pouvoir les considérer comme une seule étude portant sur un très grand nombre de sujets testés et donc avoir des résultats statistiques plus « </w:t>
      </w:r>
      <w:r w:rsidRPr="00692746">
        <w:rPr>
          <w:rFonts w:cstheme="minorHAnsi"/>
          <w:i/>
          <w:iCs/>
          <w:color w:val="202124"/>
          <w:sz w:val="36"/>
          <w:szCs w:val="36"/>
          <w:shd w:val="clear" w:color="auto" w:fill="FFFFFF"/>
        </w:rPr>
        <w:t>robustes</w:t>
      </w:r>
      <w:r>
        <w:rPr>
          <w:rFonts w:cstheme="minorHAnsi"/>
          <w:color w:val="202124"/>
          <w:sz w:val="36"/>
          <w:szCs w:val="36"/>
          <w:shd w:val="clear" w:color="auto" w:fill="FFFFFF"/>
        </w:rPr>
        <w:t> » (</w:t>
      </w:r>
      <w:r w:rsidRPr="00985753">
        <w:rPr>
          <w:rFonts w:cstheme="minorHAnsi"/>
          <w:color w:val="202124"/>
          <w:sz w:val="36"/>
          <w:szCs w:val="36"/>
          <w:shd w:val="clear" w:color="auto" w:fill="FFFFFF"/>
        </w:rPr>
        <w:t>plus fiables et plus précis</w:t>
      </w:r>
      <w:r>
        <w:rPr>
          <w:rFonts w:cstheme="minorHAnsi"/>
          <w:color w:val="202124"/>
          <w:sz w:val="36"/>
          <w:szCs w:val="36"/>
          <w:shd w:val="clear" w:color="auto" w:fill="FFFFFF"/>
        </w:rPr>
        <w:t> »</w:t>
      </w:r>
      <w:r w:rsidR="00692746">
        <w:rPr>
          <w:rFonts w:cstheme="minorHAnsi"/>
          <w:color w:val="202124"/>
          <w:sz w:val="36"/>
          <w:szCs w:val="36"/>
          <w:shd w:val="clear" w:color="auto" w:fill="FFFFFF"/>
        </w:rPr>
        <w:t>)</w:t>
      </w:r>
      <w:r>
        <w:rPr>
          <w:rFonts w:cstheme="minorHAnsi"/>
          <w:color w:val="202124"/>
          <w:sz w:val="36"/>
          <w:szCs w:val="36"/>
          <w:shd w:val="clear" w:color="auto" w:fill="FFFFFF"/>
        </w:rPr>
        <w:t xml:space="preserve">. </w:t>
      </w:r>
      <w:bookmarkEnd w:id="455"/>
      <w:r w:rsidRPr="00480C98">
        <w:rPr>
          <w:rFonts w:cstheme="minorHAnsi"/>
          <w:b/>
          <w:bCs/>
          <w:color w:val="202124"/>
          <w:sz w:val="36"/>
          <w:szCs w:val="36"/>
          <w:shd w:val="clear" w:color="auto" w:fill="FFFFFF"/>
        </w:rPr>
        <w:t>IH 03 2022</w:t>
      </w:r>
    </w:p>
    <w:p w14:paraId="26C4DFE5" w14:textId="43E7F2F9" w:rsidR="00097E19" w:rsidRDefault="00FE2B24" w:rsidP="0078270A">
      <w:pPr>
        <w:rPr>
          <w:rFonts w:cstheme="minorHAnsi"/>
          <w:sz w:val="36"/>
          <w:szCs w:val="36"/>
          <w:shd w:val="clear" w:color="auto" w:fill="FFFFFF"/>
        </w:rPr>
      </w:pPr>
      <w:r>
        <w:rPr>
          <w:rFonts w:cstheme="minorHAnsi"/>
          <w:b/>
          <w:bCs/>
          <w:color w:val="202124"/>
          <w:sz w:val="36"/>
          <w:szCs w:val="36"/>
          <w:shd w:val="clear" w:color="auto" w:fill="FFFFFF"/>
        </w:rPr>
        <w:t xml:space="preserve">« Métaphore » : </w:t>
      </w:r>
      <w:r w:rsidRPr="00097E19">
        <w:rPr>
          <w:rFonts w:cstheme="minorHAnsi"/>
          <w:sz w:val="36"/>
          <w:szCs w:val="36"/>
          <w:shd w:val="clear" w:color="auto" w:fill="FFFFFF"/>
        </w:rPr>
        <w:t>Procédé de langage qui consiste dans une modification de sens par substitution analogique</w:t>
      </w:r>
      <w:r>
        <w:rPr>
          <w:rFonts w:cstheme="minorHAnsi"/>
          <w:sz w:val="36"/>
          <w:szCs w:val="36"/>
          <w:shd w:val="clear" w:color="auto" w:fill="FFFFFF"/>
        </w:rPr>
        <w:t xml:space="preserve"> ou f</w:t>
      </w:r>
      <w:r w:rsidRPr="00097E19">
        <w:rPr>
          <w:rFonts w:cstheme="minorHAnsi"/>
          <w:sz w:val="36"/>
          <w:szCs w:val="36"/>
          <w:shd w:val="clear" w:color="auto" w:fill="FFFFFF"/>
        </w:rPr>
        <w:t>igure de style fondée sur l'analogie</w:t>
      </w:r>
      <w:r>
        <w:rPr>
          <w:rFonts w:cstheme="minorHAnsi"/>
          <w:sz w:val="36"/>
          <w:szCs w:val="36"/>
          <w:shd w:val="clear" w:color="auto" w:fill="FFFFFF"/>
        </w:rPr>
        <w:t xml:space="preserve"> qui consiste à </w:t>
      </w:r>
      <w:r w:rsidRPr="00097E19">
        <w:rPr>
          <w:rFonts w:cstheme="minorHAnsi"/>
          <w:sz w:val="36"/>
          <w:szCs w:val="36"/>
          <w:shd w:val="clear" w:color="auto" w:fill="FFFFFF"/>
        </w:rPr>
        <w:t>désigne</w:t>
      </w:r>
      <w:r>
        <w:rPr>
          <w:rFonts w:cstheme="minorHAnsi"/>
          <w:sz w:val="36"/>
          <w:szCs w:val="36"/>
          <w:shd w:val="clear" w:color="auto" w:fill="FFFFFF"/>
        </w:rPr>
        <w:t>r</w:t>
      </w:r>
      <w:r w:rsidRPr="00097E19">
        <w:rPr>
          <w:rFonts w:cstheme="minorHAnsi"/>
          <w:sz w:val="36"/>
          <w:szCs w:val="36"/>
          <w:shd w:val="clear" w:color="auto" w:fill="FFFFFF"/>
        </w:rPr>
        <w:t xml:space="preserve"> une chose par une autre qui lui ressemble ou partage avec elle une qualité essentielle.</w:t>
      </w:r>
      <w:r>
        <w:rPr>
          <w:rFonts w:ascii="Arial" w:hAnsi="Arial" w:cs="Arial"/>
          <w:color w:val="4D5156"/>
          <w:sz w:val="21"/>
          <w:szCs w:val="21"/>
          <w:shd w:val="clear" w:color="auto" w:fill="FFFFFF"/>
        </w:rPr>
        <w:t> </w:t>
      </w:r>
      <w:r w:rsidRPr="009363B7">
        <w:rPr>
          <w:rFonts w:cstheme="minorHAnsi"/>
          <w:sz w:val="36"/>
          <w:szCs w:val="36"/>
          <w:shd w:val="clear" w:color="auto" w:fill="FFFFFF"/>
        </w:rPr>
        <w:t xml:space="preserve">En thérapie on peut utiliser une </w:t>
      </w:r>
      <w:r w:rsidR="00692746" w:rsidRPr="009363B7">
        <w:rPr>
          <w:rFonts w:cstheme="minorHAnsi"/>
          <w:sz w:val="36"/>
          <w:szCs w:val="36"/>
          <w:shd w:val="clear" w:color="auto" w:fill="FFFFFF"/>
        </w:rPr>
        <w:t xml:space="preserve">ou plusieurs </w:t>
      </w:r>
      <w:r w:rsidRPr="009363B7">
        <w:rPr>
          <w:rFonts w:cstheme="minorHAnsi"/>
          <w:sz w:val="36"/>
          <w:szCs w:val="36"/>
          <w:shd w:val="clear" w:color="auto" w:fill="FFFFFF"/>
        </w:rPr>
        <w:t>histoire</w:t>
      </w:r>
      <w:r w:rsidR="00692746" w:rsidRPr="009363B7">
        <w:rPr>
          <w:rFonts w:cstheme="minorHAnsi"/>
          <w:sz w:val="36"/>
          <w:szCs w:val="36"/>
          <w:shd w:val="clear" w:color="auto" w:fill="FFFFFF"/>
        </w:rPr>
        <w:t>s</w:t>
      </w:r>
      <w:r w:rsidRPr="009363B7">
        <w:rPr>
          <w:rFonts w:cstheme="minorHAnsi"/>
          <w:sz w:val="36"/>
          <w:szCs w:val="36"/>
          <w:shd w:val="clear" w:color="auto" w:fill="FFFFFF"/>
        </w:rPr>
        <w:t xml:space="preserve"> apparentée</w:t>
      </w:r>
      <w:r w:rsidR="00692746" w:rsidRPr="009363B7">
        <w:rPr>
          <w:rFonts w:cstheme="minorHAnsi"/>
          <w:sz w:val="36"/>
          <w:szCs w:val="36"/>
          <w:shd w:val="clear" w:color="auto" w:fill="FFFFFF"/>
        </w:rPr>
        <w:t>s</w:t>
      </w:r>
      <w:r w:rsidRPr="009363B7">
        <w:rPr>
          <w:rFonts w:cstheme="minorHAnsi"/>
          <w:sz w:val="36"/>
          <w:szCs w:val="36"/>
          <w:shd w:val="clear" w:color="auto" w:fill="FFFFFF"/>
        </w:rPr>
        <w:t xml:space="preserve"> au problème du patient pour lui proposer des interprétations ou solutions nouvelles en le laissant libre de ses choix</w:t>
      </w:r>
      <w:r w:rsidR="003157F8" w:rsidRPr="003157F8">
        <w:rPr>
          <w:rFonts w:cstheme="minorHAnsi"/>
          <w:i/>
          <w:iCs/>
          <w:sz w:val="36"/>
          <w:szCs w:val="36"/>
          <w:shd w:val="clear" w:color="auto" w:fill="FFFFFF"/>
        </w:rPr>
        <w:t>.</w:t>
      </w:r>
      <w:r w:rsidR="009363B7">
        <w:rPr>
          <w:rFonts w:cstheme="minorHAnsi"/>
          <w:i/>
          <w:iCs/>
          <w:sz w:val="36"/>
          <w:szCs w:val="36"/>
          <w:shd w:val="clear" w:color="auto" w:fill="FFFFFF"/>
        </w:rPr>
        <w:t xml:space="preserve"> « Récit construit par analogie avec une difficulté exprimée par un patient, et dont l’objectif est de provoquer le changement » (</w:t>
      </w:r>
      <w:r w:rsidR="009363B7" w:rsidRPr="00985753">
        <w:rPr>
          <w:rFonts w:cstheme="minorHAnsi"/>
          <w:sz w:val="36"/>
          <w:szCs w:val="36"/>
          <w:u w:val="single"/>
          <w:shd w:val="clear" w:color="auto" w:fill="FFFFFF"/>
        </w:rPr>
        <w:t>Bioy</w:t>
      </w:r>
      <w:r w:rsidR="009363B7" w:rsidRPr="009363B7">
        <w:rPr>
          <w:rFonts w:cstheme="minorHAnsi"/>
          <w:i/>
          <w:iCs/>
          <w:sz w:val="36"/>
          <w:szCs w:val="36"/>
          <w:shd w:val="clear" w:color="auto" w:fill="FFFFFF"/>
        </w:rPr>
        <w:t>*</w:t>
      </w:r>
      <w:r w:rsidR="009363B7" w:rsidRPr="009363B7">
        <w:rPr>
          <w:rFonts w:cstheme="minorHAnsi"/>
          <w:sz w:val="36"/>
          <w:szCs w:val="36"/>
          <w:shd w:val="clear" w:color="auto" w:fill="FFFFFF"/>
        </w:rPr>
        <w:t>et</w:t>
      </w:r>
      <w:r w:rsidR="009363B7" w:rsidRPr="009363B7">
        <w:rPr>
          <w:rFonts w:cstheme="minorHAnsi"/>
          <w:i/>
          <w:iCs/>
          <w:sz w:val="36"/>
          <w:szCs w:val="36"/>
          <w:shd w:val="clear" w:color="auto" w:fill="FFFFFF"/>
        </w:rPr>
        <w:t xml:space="preserve"> </w:t>
      </w:r>
      <w:r w:rsidR="009363B7" w:rsidRPr="00985753">
        <w:rPr>
          <w:rFonts w:cstheme="minorHAnsi"/>
          <w:sz w:val="36"/>
          <w:szCs w:val="36"/>
          <w:u w:val="single"/>
          <w:shd w:val="clear" w:color="auto" w:fill="FFFFFF"/>
        </w:rPr>
        <w:t>Keller</w:t>
      </w:r>
      <w:r w:rsidR="009363B7" w:rsidRPr="009363B7">
        <w:rPr>
          <w:rFonts w:cstheme="minorHAnsi"/>
          <w:i/>
          <w:iCs/>
          <w:sz w:val="36"/>
          <w:szCs w:val="36"/>
          <w:shd w:val="clear" w:color="auto" w:fill="FFFFFF"/>
        </w:rPr>
        <w:t>*</w:t>
      </w:r>
      <w:r w:rsidR="009363B7" w:rsidRPr="009363B7">
        <w:rPr>
          <w:rFonts w:cstheme="minorHAnsi"/>
          <w:sz w:val="36"/>
          <w:szCs w:val="36"/>
          <w:shd w:val="clear" w:color="auto" w:fill="FFFFFF"/>
        </w:rPr>
        <w:t xml:space="preserve">). </w:t>
      </w:r>
      <w:r w:rsidR="003157F8">
        <w:rPr>
          <w:rFonts w:cstheme="minorHAnsi"/>
          <w:i/>
          <w:iCs/>
          <w:sz w:val="36"/>
          <w:szCs w:val="36"/>
          <w:shd w:val="clear" w:color="auto" w:fill="FFFFFF"/>
        </w:rPr>
        <w:t xml:space="preserve"> </w:t>
      </w:r>
      <w:r w:rsidR="003157F8" w:rsidRPr="003157F8">
        <w:rPr>
          <w:rFonts w:cstheme="minorHAnsi"/>
          <w:b/>
          <w:bCs/>
          <w:sz w:val="36"/>
          <w:szCs w:val="36"/>
          <w:shd w:val="clear" w:color="auto" w:fill="FFFFFF"/>
        </w:rPr>
        <w:t>IH 06 2022.</w:t>
      </w:r>
      <w:r w:rsidR="003157F8">
        <w:rPr>
          <w:rFonts w:cstheme="minorHAnsi"/>
          <w:sz w:val="36"/>
          <w:szCs w:val="36"/>
          <w:shd w:val="clear" w:color="auto" w:fill="FFFFFF"/>
        </w:rPr>
        <w:t xml:space="preserve"> </w:t>
      </w:r>
    </w:p>
    <w:p w14:paraId="40EBAEF5" w14:textId="7272650C" w:rsidR="00CF3A65" w:rsidRDefault="00CF3A65" w:rsidP="0078270A">
      <w:pPr>
        <w:rPr>
          <w:rFonts w:cstheme="minorHAnsi"/>
          <w:sz w:val="36"/>
          <w:szCs w:val="36"/>
          <w:shd w:val="clear" w:color="auto" w:fill="FFFFFF"/>
        </w:rPr>
      </w:pPr>
      <w:bookmarkStart w:id="456" w:name="_Hlk147513950"/>
      <w:r>
        <w:rPr>
          <w:rFonts w:cstheme="minorHAnsi"/>
          <w:sz w:val="36"/>
          <w:szCs w:val="36"/>
          <w:shd w:val="clear" w:color="auto" w:fill="FFFFFF"/>
        </w:rPr>
        <w:t>« </w:t>
      </w:r>
      <w:bookmarkStart w:id="457" w:name="_Hlk147514273"/>
      <w:r w:rsidRPr="006A7D58">
        <w:rPr>
          <w:rFonts w:cstheme="minorHAnsi"/>
          <w:b/>
          <w:bCs/>
          <w:sz w:val="36"/>
          <w:szCs w:val="36"/>
          <w:shd w:val="clear" w:color="auto" w:fill="FFFFFF"/>
        </w:rPr>
        <w:t>Méthode de la préoccupation partagée</w:t>
      </w:r>
      <w:r w:rsidR="006A7D58">
        <w:rPr>
          <w:rFonts w:cstheme="minorHAnsi"/>
          <w:sz w:val="36"/>
          <w:szCs w:val="36"/>
          <w:shd w:val="clear" w:color="auto" w:fill="FFFFFF"/>
        </w:rPr>
        <w:t> </w:t>
      </w:r>
      <w:bookmarkEnd w:id="457"/>
      <w:r w:rsidR="006A7D58">
        <w:rPr>
          <w:rFonts w:cstheme="minorHAnsi"/>
          <w:sz w:val="36"/>
          <w:szCs w:val="36"/>
          <w:shd w:val="clear" w:color="auto" w:fill="FFFFFF"/>
        </w:rPr>
        <w:t xml:space="preserve">» ou </w:t>
      </w:r>
      <w:r w:rsidR="006A7D58" w:rsidRPr="006A7D58">
        <w:rPr>
          <w:rFonts w:cstheme="minorHAnsi"/>
          <w:sz w:val="36"/>
          <w:szCs w:val="36"/>
          <w:shd w:val="clear" w:color="auto" w:fill="FFFFFF"/>
        </w:rPr>
        <w:t>« </w:t>
      </w:r>
      <w:proofErr w:type="spellStart"/>
      <w:r w:rsidR="006A7D58" w:rsidRPr="006A7D58">
        <w:rPr>
          <w:rFonts w:cstheme="minorHAnsi"/>
          <w:b/>
          <w:bCs/>
          <w:sz w:val="36"/>
          <w:szCs w:val="36"/>
          <w:shd w:val="clear" w:color="auto" w:fill="FFFFFF" w:themeFill="background1"/>
        </w:rPr>
        <w:t>Shared</w:t>
      </w:r>
      <w:proofErr w:type="spellEnd"/>
      <w:r w:rsidR="006A7D58" w:rsidRPr="006A7D58">
        <w:rPr>
          <w:rFonts w:cstheme="minorHAnsi"/>
          <w:b/>
          <w:bCs/>
          <w:sz w:val="36"/>
          <w:szCs w:val="36"/>
          <w:shd w:val="clear" w:color="auto" w:fill="FFFFFF" w:themeFill="background1"/>
        </w:rPr>
        <w:t xml:space="preserve"> </w:t>
      </w:r>
      <w:proofErr w:type="spellStart"/>
      <w:r w:rsidR="006A7D58" w:rsidRPr="006A7D58">
        <w:rPr>
          <w:rFonts w:cstheme="minorHAnsi"/>
          <w:b/>
          <w:bCs/>
          <w:sz w:val="36"/>
          <w:szCs w:val="36"/>
          <w:shd w:val="clear" w:color="auto" w:fill="FFFFFF" w:themeFill="background1"/>
        </w:rPr>
        <w:t>concern</w:t>
      </w:r>
      <w:proofErr w:type="spellEnd"/>
      <w:r w:rsidR="006A7D58" w:rsidRPr="006A7D58">
        <w:rPr>
          <w:rFonts w:cstheme="minorHAnsi"/>
          <w:b/>
          <w:bCs/>
          <w:sz w:val="36"/>
          <w:szCs w:val="36"/>
          <w:shd w:val="clear" w:color="auto" w:fill="FFFFFF" w:themeFill="background1"/>
        </w:rPr>
        <w:t xml:space="preserve"> </w:t>
      </w:r>
      <w:proofErr w:type="spellStart"/>
      <w:r w:rsidR="006A7D58" w:rsidRPr="006A7D58">
        <w:rPr>
          <w:rFonts w:cstheme="minorHAnsi"/>
          <w:b/>
          <w:bCs/>
          <w:sz w:val="36"/>
          <w:szCs w:val="36"/>
          <w:shd w:val="clear" w:color="auto" w:fill="FFFFFF" w:themeFill="background1"/>
        </w:rPr>
        <w:t>method</w:t>
      </w:r>
      <w:proofErr w:type="spellEnd"/>
      <w:r w:rsidR="006A7D58" w:rsidRPr="006A7D58">
        <w:rPr>
          <w:rFonts w:cstheme="minorHAnsi"/>
          <w:sz w:val="36"/>
          <w:szCs w:val="36"/>
          <w:shd w:val="clear" w:color="auto" w:fill="FFFFFF"/>
        </w:rPr>
        <w:t> »</w:t>
      </w:r>
      <w:r w:rsidR="006A7D58">
        <w:rPr>
          <w:rFonts w:cstheme="minorHAnsi"/>
          <w:sz w:val="36"/>
          <w:szCs w:val="36"/>
          <w:shd w:val="clear" w:color="auto" w:fill="FFFFFF"/>
        </w:rPr>
        <w:t xml:space="preserve"> : Méthode de prise en charge des problèmes de harcèlement scolaire mise au point en Suède dans les années 1970 par </w:t>
      </w:r>
      <w:r w:rsidR="006A7D58" w:rsidRPr="00B1180A">
        <w:rPr>
          <w:rFonts w:cstheme="minorHAnsi"/>
          <w:sz w:val="36"/>
          <w:szCs w:val="36"/>
          <w:u w:val="single"/>
          <w:shd w:val="clear" w:color="auto" w:fill="FFFFFF"/>
        </w:rPr>
        <w:t>Anatol Pikas</w:t>
      </w:r>
      <w:r w:rsidR="006A7D58">
        <w:rPr>
          <w:rFonts w:cstheme="minorHAnsi"/>
          <w:sz w:val="36"/>
          <w:szCs w:val="36"/>
          <w:shd w:val="clear" w:color="auto" w:fill="FFFFFF"/>
        </w:rPr>
        <w:t xml:space="preserve">*. </w:t>
      </w:r>
      <w:bookmarkEnd w:id="456"/>
      <w:r w:rsidR="006A7D58" w:rsidRPr="006A7D58">
        <w:rPr>
          <w:rFonts w:cstheme="minorHAnsi"/>
          <w:b/>
          <w:bCs/>
          <w:sz w:val="36"/>
          <w:szCs w:val="36"/>
          <w:shd w:val="clear" w:color="auto" w:fill="FFFFFF"/>
        </w:rPr>
        <w:t>IH 10 2023</w:t>
      </w:r>
    </w:p>
    <w:p w14:paraId="41EF6416" w14:textId="65186231" w:rsidR="002C2C1E" w:rsidRDefault="002C2C1E" w:rsidP="0078270A">
      <w:pPr>
        <w:rPr>
          <w:rFonts w:cstheme="minorHAnsi"/>
          <w:sz w:val="36"/>
          <w:szCs w:val="36"/>
          <w:shd w:val="clear" w:color="auto" w:fill="FFFFFF"/>
        </w:rPr>
      </w:pPr>
      <w:r>
        <w:rPr>
          <w:rFonts w:cstheme="minorHAnsi"/>
          <w:sz w:val="36"/>
          <w:szCs w:val="36"/>
          <w:shd w:val="clear" w:color="auto" w:fill="FFFFFF"/>
        </w:rPr>
        <w:t xml:space="preserve"> « </w:t>
      </w:r>
      <w:r w:rsidRPr="00011CDA">
        <w:rPr>
          <w:rFonts w:cstheme="minorHAnsi"/>
          <w:b/>
          <w:bCs/>
          <w:sz w:val="36"/>
          <w:szCs w:val="36"/>
          <w:shd w:val="clear" w:color="auto" w:fill="FFFFFF"/>
        </w:rPr>
        <w:t>Méthode ESPERE</w:t>
      </w:r>
      <w:r>
        <w:rPr>
          <w:rFonts w:cstheme="minorHAnsi"/>
          <w:sz w:val="36"/>
          <w:szCs w:val="36"/>
          <w:shd w:val="clear" w:color="auto" w:fill="FFFFFF"/>
        </w:rPr>
        <w:t> » ou « </w:t>
      </w:r>
      <w:r w:rsidRPr="00011CDA">
        <w:rPr>
          <w:rFonts w:cstheme="minorHAnsi"/>
          <w:b/>
          <w:bCs/>
          <w:sz w:val="36"/>
          <w:szCs w:val="36"/>
          <w:shd w:val="clear" w:color="auto" w:fill="FFFFFF"/>
        </w:rPr>
        <w:t>ESPERE</w:t>
      </w:r>
      <w:r>
        <w:rPr>
          <w:rFonts w:cstheme="minorHAnsi"/>
          <w:sz w:val="36"/>
          <w:szCs w:val="36"/>
          <w:shd w:val="clear" w:color="auto" w:fill="FFFFFF"/>
        </w:rPr>
        <w:t> </w:t>
      </w:r>
      <w:r w:rsidR="00504A32">
        <w:rPr>
          <w:rFonts w:cstheme="minorHAnsi"/>
          <w:sz w:val="36"/>
          <w:szCs w:val="36"/>
          <w:shd w:val="clear" w:color="auto" w:fill="FFFFFF"/>
        </w:rPr>
        <w:t>» :</w:t>
      </w:r>
      <w:r>
        <w:rPr>
          <w:rFonts w:cstheme="minorHAnsi"/>
          <w:sz w:val="36"/>
          <w:szCs w:val="36"/>
          <w:shd w:val="clear" w:color="auto" w:fill="FFFFFF"/>
        </w:rPr>
        <w:t xml:space="preserve"> </w:t>
      </w:r>
      <w:r w:rsidRPr="00011CDA">
        <w:rPr>
          <w:rFonts w:cstheme="minorHAnsi"/>
          <w:b/>
          <w:bCs/>
          <w:sz w:val="36"/>
          <w:szCs w:val="36"/>
          <w:shd w:val="clear" w:color="auto" w:fill="FFFFFF"/>
        </w:rPr>
        <w:t>E</w:t>
      </w:r>
      <w:r>
        <w:rPr>
          <w:rFonts w:cstheme="minorHAnsi"/>
          <w:sz w:val="36"/>
          <w:szCs w:val="36"/>
          <w:shd w:val="clear" w:color="auto" w:fill="FFFFFF"/>
        </w:rPr>
        <w:t xml:space="preserve">nergie </w:t>
      </w:r>
      <w:r w:rsidRPr="00011CDA">
        <w:rPr>
          <w:rFonts w:cstheme="minorHAnsi"/>
          <w:b/>
          <w:bCs/>
          <w:sz w:val="36"/>
          <w:szCs w:val="36"/>
          <w:shd w:val="clear" w:color="auto" w:fill="FFFFFF"/>
        </w:rPr>
        <w:t>S</w:t>
      </w:r>
      <w:r>
        <w:rPr>
          <w:rFonts w:cstheme="minorHAnsi"/>
          <w:sz w:val="36"/>
          <w:szCs w:val="36"/>
          <w:shd w:val="clear" w:color="auto" w:fill="FFFFFF"/>
        </w:rPr>
        <w:t xml:space="preserve">pécifique </w:t>
      </w:r>
      <w:r w:rsidRPr="00011CDA">
        <w:rPr>
          <w:rFonts w:cstheme="minorHAnsi"/>
          <w:b/>
          <w:bCs/>
          <w:sz w:val="36"/>
          <w:szCs w:val="36"/>
          <w:shd w:val="clear" w:color="auto" w:fill="FFFFFF"/>
        </w:rPr>
        <w:t>P</w:t>
      </w:r>
      <w:r>
        <w:rPr>
          <w:rFonts w:cstheme="minorHAnsi"/>
          <w:sz w:val="36"/>
          <w:szCs w:val="36"/>
          <w:shd w:val="clear" w:color="auto" w:fill="FFFFFF"/>
        </w:rPr>
        <w:t xml:space="preserve">our une </w:t>
      </w:r>
      <w:r w:rsidRPr="00011CDA">
        <w:rPr>
          <w:rFonts w:cstheme="minorHAnsi"/>
          <w:b/>
          <w:bCs/>
          <w:sz w:val="36"/>
          <w:szCs w:val="36"/>
          <w:shd w:val="clear" w:color="auto" w:fill="FFFFFF"/>
        </w:rPr>
        <w:t>E</w:t>
      </w:r>
      <w:r>
        <w:rPr>
          <w:rFonts w:cstheme="minorHAnsi"/>
          <w:sz w:val="36"/>
          <w:szCs w:val="36"/>
          <w:shd w:val="clear" w:color="auto" w:fill="FFFFFF"/>
        </w:rPr>
        <w:t xml:space="preserve">cologie </w:t>
      </w:r>
      <w:r w:rsidRPr="00011CDA">
        <w:rPr>
          <w:rFonts w:cstheme="minorHAnsi"/>
          <w:b/>
          <w:bCs/>
          <w:sz w:val="36"/>
          <w:szCs w:val="36"/>
          <w:shd w:val="clear" w:color="auto" w:fill="FFFFFF"/>
        </w:rPr>
        <w:t>R</w:t>
      </w:r>
      <w:r>
        <w:rPr>
          <w:rFonts w:cstheme="minorHAnsi"/>
          <w:sz w:val="36"/>
          <w:szCs w:val="36"/>
          <w:shd w:val="clear" w:color="auto" w:fill="FFFFFF"/>
        </w:rPr>
        <w:t xml:space="preserve">elationnelle </w:t>
      </w:r>
      <w:r w:rsidRPr="00011CDA">
        <w:rPr>
          <w:rFonts w:cstheme="minorHAnsi"/>
          <w:b/>
          <w:bCs/>
          <w:sz w:val="36"/>
          <w:szCs w:val="36"/>
          <w:shd w:val="clear" w:color="auto" w:fill="FFFFFF"/>
        </w:rPr>
        <w:t>E</w:t>
      </w:r>
      <w:r>
        <w:rPr>
          <w:rFonts w:cstheme="minorHAnsi"/>
          <w:sz w:val="36"/>
          <w:szCs w:val="36"/>
          <w:shd w:val="clear" w:color="auto" w:fill="FFFFFF"/>
        </w:rPr>
        <w:t xml:space="preserve">ssentielle. Méthode de communication et d’hygiène relationnelle développée par </w:t>
      </w:r>
      <w:r w:rsidRPr="00985753">
        <w:rPr>
          <w:rFonts w:cstheme="minorHAnsi"/>
          <w:sz w:val="36"/>
          <w:szCs w:val="36"/>
          <w:u w:val="single"/>
          <w:shd w:val="clear" w:color="auto" w:fill="FFFFFF"/>
        </w:rPr>
        <w:t>Jacques Salomé</w:t>
      </w:r>
      <w:r>
        <w:rPr>
          <w:rFonts w:cstheme="minorHAnsi"/>
          <w:sz w:val="36"/>
          <w:szCs w:val="36"/>
          <w:shd w:val="clear" w:color="auto" w:fill="FFFFFF"/>
        </w:rPr>
        <w:t xml:space="preserve">*. </w:t>
      </w:r>
    </w:p>
    <w:p w14:paraId="2E8D4762" w14:textId="05E87827" w:rsidR="002572F5" w:rsidRPr="007A2026" w:rsidRDefault="007A2026" w:rsidP="007A2026">
      <w:pPr>
        <w:rPr>
          <w:b/>
          <w:sz w:val="36"/>
          <w:szCs w:val="36"/>
        </w:rPr>
      </w:pPr>
      <w:r w:rsidRPr="007A2026">
        <w:rPr>
          <w:rFonts w:cstheme="minorHAnsi"/>
          <w:b/>
          <w:bCs/>
          <w:sz w:val="36"/>
          <w:szCs w:val="36"/>
          <w:shd w:val="clear" w:color="auto" w:fill="FFFFFF"/>
        </w:rPr>
        <w:t>Méthode Montessori</w:t>
      </w:r>
      <w:r w:rsidRPr="007A2026">
        <w:rPr>
          <w:rFonts w:cstheme="minorHAnsi"/>
          <w:sz w:val="36"/>
          <w:szCs w:val="36"/>
          <w:shd w:val="clear" w:color="auto" w:fill="FFFFFF"/>
        </w:rPr>
        <w:t xml:space="preserve"> » : Méthode éducative crée en 1907 par la pédopsychiatre et pédagogue </w:t>
      </w:r>
      <w:r w:rsidRPr="007A2026">
        <w:rPr>
          <w:rFonts w:cstheme="minorHAnsi"/>
          <w:sz w:val="36"/>
          <w:szCs w:val="36"/>
          <w:u w:val="single"/>
          <w:shd w:val="clear" w:color="auto" w:fill="FFFFFF"/>
        </w:rPr>
        <w:t>Maria Montessori</w:t>
      </w:r>
      <w:r w:rsidRPr="007A2026">
        <w:rPr>
          <w:rFonts w:cstheme="minorHAnsi"/>
          <w:sz w:val="36"/>
          <w:szCs w:val="36"/>
          <w:shd w:val="clear" w:color="auto" w:fill="FFFFFF"/>
        </w:rPr>
        <w:t xml:space="preserve">* qui prône l’observation de l’enfant et de ses progrès (c’est à l’adulte de s’adapter) et son éducation multisensorielle. </w:t>
      </w:r>
      <w:r w:rsidR="002572F5" w:rsidRPr="007A2026">
        <w:rPr>
          <w:rFonts w:cstheme="minorHAnsi"/>
          <w:b/>
          <w:bCs/>
          <w:sz w:val="36"/>
          <w:szCs w:val="36"/>
          <w:shd w:val="clear" w:color="auto" w:fill="FFFFFF"/>
        </w:rPr>
        <w:t>IH 02 2025</w:t>
      </w:r>
    </w:p>
    <w:p w14:paraId="0EDD3F07" w14:textId="3434D0DB" w:rsidR="00323C70" w:rsidRDefault="00323C70" w:rsidP="0078270A">
      <w:pPr>
        <w:rPr>
          <w:rFonts w:cstheme="minorHAnsi"/>
          <w:sz w:val="36"/>
          <w:szCs w:val="36"/>
          <w:shd w:val="clear" w:color="auto" w:fill="FFFFFF"/>
        </w:rPr>
      </w:pPr>
      <w:bookmarkStart w:id="458" w:name="_Hlk127531725"/>
      <w:r>
        <w:rPr>
          <w:rFonts w:cstheme="minorHAnsi"/>
          <w:sz w:val="36"/>
          <w:szCs w:val="36"/>
          <w:shd w:val="clear" w:color="auto" w:fill="FFFFFF"/>
        </w:rPr>
        <w:t>« </w:t>
      </w:r>
      <w:r w:rsidRPr="009901EE">
        <w:rPr>
          <w:rFonts w:cstheme="minorHAnsi"/>
          <w:b/>
          <w:bCs/>
          <w:sz w:val="36"/>
          <w:szCs w:val="36"/>
          <w:shd w:val="clear" w:color="auto" w:fill="FFFFFF"/>
        </w:rPr>
        <w:t>Méthode OSTMR</w:t>
      </w:r>
      <w:r>
        <w:rPr>
          <w:rFonts w:cstheme="minorHAnsi"/>
          <w:sz w:val="36"/>
          <w:szCs w:val="36"/>
          <w:shd w:val="clear" w:color="auto" w:fill="FFFFFF"/>
        </w:rPr>
        <w:t> » </w:t>
      </w:r>
      <w:r w:rsidR="003642EE">
        <w:rPr>
          <w:rFonts w:cstheme="minorHAnsi"/>
          <w:sz w:val="36"/>
          <w:szCs w:val="36"/>
          <w:shd w:val="clear" w:color="auto" w:fill="FFFFFF"/>
        </w:rPr>
        <w:t>ou</w:t>
      </w:r>
      <w:r>
        <w:rPr>
          <w:rFonts w:cstheme="minorHAnsi"/>
          <w:sz w:val="36"/>
          <w:szCs w:val="36"/>
          <w:shd w:val="clear" w:color="auto" w:fill="FFFFFF"/>
        </w:rPr>
        <w:t xml:space="preserve"> </w:t>
      </w:r>
      <w:r w:rsidR="003642EE">
        <w:rPr>
          <w:rFonts w:cstheme="minorHAnsi"/>
          <w:sz w:val="36"/>
          <w:szCs w:val="36"/>
          <w:shd w:val="clear" w:color="auto" w:fill="FFFFFF"/>
        </w:rPr>
        <w:t>« </w:t>
      </w:r>
      <w:r w:rsidRPr="003642EE">
        <w:rPr>
          <w:rFonts w:cstheme="minorHAnsi"/>
          <w:b/>
          <w:bCs/>
          <w:sz w:val="36"/>
          <w:szCs w:val="36"/>
          <w:shd w:val="clear" w:color="auto" w:fill="FFFFFF"/>
        </w:rPr>
        <w:t>Olfactive Stimulation Therapy and Memory Reconstruction</w:t>
      </w:r>
      <w:r w:rsidR="003642EE">
        <w:rPr>
          <w:rFonts w:cstheme="minorHAnsi"/>
          <w:b/>
          <w:bCs/>
          <w:sz w:val="36"/>
          <w:szCs w:val="36"/>
          <w:shd w:val="clear" w:color="auto" w:fill="FFFFFF"/>
        </w:rPr>
        <w:t xml:space="preserve"> » : </w:t>
      </w:r>
      <w:r>
        <w:rPr>
          <w:rFonts w:cstheme="minorHAnsi"/>
          <w:sz w:val="36"/>
          <w:szCs w:val="36"/>
          <w:shd w:val="clear" w:color="auto" w:fill="FFFFFF"/>
        </w:rPr>
        <w:t xml:space="preserve"> T</w:t>
      </w:r>
      <w:r w:rsidRPr="00323C70">
        <w:rPr>
          <w:rFonts w:cstheme="minorHAnsi"/>
          <w:sz w:val="36"/>
          <w:szCs w:val="36"/>
          <w:shd w:val="clear" w:color="auto" w:fill="FFFFFF"/>
        </w:rPr>
        <w:t xml:space="preserve">hérapie olfactive qui a pour but d'éveiller des réponses émotionnelles qui aident à modifier des contenus cognitifs et comportements problématiques ainsi qu’à travailler sur la reconstruction de la mémoire et sur la rééducation de l'odorat. </w:t>
      </w:r>
      <w:r>
        <w:rPr>
          <w:rFonts w:cstheme="minorHAnsi"/>
          <w:sz w:val="36"/>
          <w:szCs w:val="36"/>
          <w:shd w:val="clear" w:color="auto" w:fill="FFFFFF"/>
        </w:rPr>
        <w:t>Utilisée en rééducation de l’</w:t>
      </w:r>
      <w:r w:rsidRPr="00323C70">
        <w:rPr>
          <w:rFonts w:cstheme="minorHAnsi"/>
          <w:i/>
          <w:iCs/>
          <w:sz w:val="36"/>
          <w:szCs w:val="36"/>
          <w:shd w:val="clear" w:color="auto" w:fill="FFFFFF"/>
        </w:rPr>
        <w:t>anosmie</w:t>
      </w:r>
      <w:r>
        <w:rPr>
          <w:rFonts w:cstheme="minorHAnsi"/>
          <w:sz w:val="36"/>
          <w:szCs w:val="36"/>
          <w:shd w:val="clear" w:color="auto" w:fill="FFFFFF"/>
        </w:rPr>
        <w:t>*.</w:t>
      </w:r>
    </w:p>
    <w:p w14:paraId="102BC34E" w14:textId="06EEF252" w:rsidR="0068051C" w:rsidRDefault="0068051C" w:rsidP="0078270A">
      <w:pPr>
        <w:rPr>
          <w:rFonts w:cstheme="minorHAnsi"/>
          <w:sz w:val="36"/>
          <w:szCs w:val="36"/>
          <w:shd w:val="clear" w:color="auto" w:fill="FFFFFF"/>
        </w:rPr>
      </w:pPr>
      <w:r w:rsidRPr="0068051C">
        <w:rPr>
          <w:rFonts w:cstheme="minorHAnsi"/>
          <w:b/>
          <w:bCs/>
          <w:sz w:val="36"/>
          <w:szCs w:val="36"/>
          <w:shd w:val="clear" w:color="auto" w:fill="FFFFFF"/>
        </w:rPr>
        <w:t>« Méthode SMART »</w:t>
      </w:r>
      <w:r>
        <w:rPr>
          <w:rFonts w:cstheme="minorHAnsi"/>
          <w:sz w:val="36"/>
          <w:szCs w:val="36"/>
          <w:shd w:val="clear" w:color="auto" w:fill="FFFFFF"/>
        </w:rPr>
        <w:t xml:space="preserve"> : Méthode élaborée par des psychologues pour aider les individus à atteindre leurs objectifs. </w:t>
      </w:r>
      <w:r w:rsidRPr="0068051C">
        <w:rPr>
          <w:rFonts w:cstheme="minorHAnsi"/>
          <w:b/>
          <w:bCs/>
          <w:sz w:val="36"/>
          <w:szCs w:val="36"/>
          <w:shd w:val="clear" w:color="auto" w:fill="FFFFFF"/>
        </w:rPr>
        <w:t>S</w:t>
      </w:r>
      <w:r>
        <w:rPr>
          <w:rFonts w:cstheme="minorHAnsi"/>
          <w:sz w:val="36"/>
          <w:szCs w:val="36"/>
          <w:shd w:val="clear" w:color="auto" w:fill="FFFFFF"/>
        </w:rPr>
        <w:t xml:space="preserve">pecific (précis), </w:t>
      </w:r>
      <w:r w:rsidRPr="0068051C">
        <w:rPr>
          <w:rFonts w:cstheme="minorHAnsi"/>
          <w:b/>
          <w:bCs/>
          <w:sz w:val="36"/>
          <w:szCs w:val="36"/>
          <w:shd w:val="clear" w:color="auto" w:fill="FFFFFF"/>
        </w:rPr>
        <w:t>M</w:t>
      </w:r>
      <w:r>
        <w:rPr>
          <w:rFonts w:cstheme="minorHAnsi"/>
          <w:sz w:val="36"/>
          <w:szCs w:val="36"/>
          <w:shd w:val="clear" w:color="auto" w:fill="FFFFFF"/>
        </w:rPr>
        <w:t xml:space="preserve">easurable (mesurable), </w:t>
      </w:r>
      <w:r w:rsidRPr="0068051C">
        <w:rPr>
          <w:rFonts w:cstheme="minorHAnsi"/>
          <w:b/>
          <w:bCs/>
          <w:sz w:val="36"/>
          <w:szCs w:val="36"/>
          <w:shd w:val="clear" w:color="auto" w:fill="FFFFFF"/>
        </w:rPr>
        <w:t>A</w:t>
      </w:r>
      <w:r>
        <w:rPr>
          <w:rFonts w:cstheme="minorHAnsi"/>
          <w:sz w:val="36"/>
          <w:szCs w:val="36"/>
          <w:shd w:val="clear" w:color="auto" w:fill="FFFFFF"/>
        </w:rPr>
        <w:t xml:space="preserve">greed (responsable), </w:t>
      </w:r>
      <w:r w:rsidRPr="0068051C">
        <w:rPr>
          <w:rFonts w:cstheme="minorHAnsi"/>
          <w:b/>
          <w:bCs/>
          <w:sz w:val="36"/>
          <w:szCs w:val="36"/>
          <w:shd w:val="clear" w:color="auto" w:fill="FFFFFF"/>
        </w:rPr>
        <w:t>R</w:t>
      </w:r>
      <w:r>
        <w:rPr>
          <w:rFonts w:cstheme="minorHAnsi"/>
          <w:sz w:val="36"/>
          <w:szCs w:val="36"/>
          <w:shd w:val="clear" w:color="auto" w:fill="FFFFFF"/>
        </w:rPr>
        <w:t xml:space="preserve">ealistic (réalisable), </w:t>
      </w:r>
      <w:r w:rsidRPr="0068051C">
        <w:rPr>
          <w:rFonts w:cstheme="minorHAnsi"/>
          <w:b/>
          <w:bCs/>
          <w:sz w:val="36"/>
          <w:szCs w:val="36"/>
          <w:shd w:val="clear" w:color="auto" w:fill="FFFFFF"/>
        </w:rPr>
        <w:t>T</w:t>
      </w:r>
      <w:r>
        <w:rPr>
          <w:rFonts w:cstheme="minorHAnsi"/>
          <w:sz w:val="36"/>
          <w:szCs w:val="36"/>
          <w:shd w:val="clear" w:color="auto" w:fill="FFFFFF"/>
        </w:rPr>
        <w:t xml:space="preserve">ime-bound (limité dans le temps). </w:t>
      </w:r>
    </w:p>
    <w:p w14:paraId="2148AC62" w14:textId="7D5D583D" w:rsidR="009901EE" w:rsidRDefault="009901EE" w:rsidP="0078270A">
      <w:pPr>
        <w:rPr>
          <w:rFonts w:cstheme="minorHAnsi"/>
          <w:b/>
          <w:bCs/>
          <w:sz w:val="36"/>
          <w:szCs w:val="36"/>
          <w:shd w:val="clear" w:color="auto" w:fill="FFFFFF"/>
        </w:rPr>
      </w:pPr>
      <w:bookmarkStart w:id="459" w:name="_Hlk131011276"/>
      <w:r w:rsidRPr="009901EE">
        <w:rPr>
          <w:rFonts w:cstheme="minorHAnsi"/>
          <w:b/>
          <w:bCs/>
          <w:sz w:val="36"/>
          <w:szCs w:val="36"/>
          <w:shd w:val="clear" w:color="auto" w:fill="FFFFFF"/>
        </w:rPr>
        <w:t>« Métis »</w:t>
      </w:r>
      <w:r>
        <w:rPr>
          <w:rFonts w:cstheme="minorHAnsi"/>
          <w:sz w:val="36"/>
          <w:szCs w:val="36"/>
          <w:shd w:val="clear" w:color="auto" w:fill="FFFFFF"/>
        </w:rPr>
        <w:t xml:space="preserve"> : Terme utilisé en psychologie pour désigner l’astuce, la ruse, l’aptitude à inventer des stratagèmes, etc. en référence à la déesse de la mythologie grecque du même nom. </w:t>
      </w:r>
      <w:bookmarkEnd w:id="459"/>
      <w:r w:rsidRPr="009901EE">
        <w:rPr>
          <w:rFonts w:cstheme="minorHAnsi"/>
          <w:b/>
          <w:bCs/>
          <w:sz w:val="36"/>
          <w:szCs w:val="36"/>
          <w:shd w:val="clear" w:color="auto" w:fill="FFFFFF"/>
        </w:rPr>
        <w:t>IH 04 2023</w:t>
      </w:r>
    </w:p>
    <w:p w14:paraId="4A574F82" w14:textId="775A26E1" w:rsidR="003642EE" w:rsidRPr="003642EE" w:rsidRDefault="003642EE" w:rsidP="003642EE">
      <w:pPr>
        <w:shd w:val="clear" w:color="auto" w:fill="FFFFFF" w:themeFill="background1"/>
        <w:rPr>
          <w:rFonts w:cstheme="minorHAnsi"/>
          <w:sz w:val="36"/>
          <w:szCs w:val="36"/>
          <w:shd w:val="clear" w:color="auto" w:fill="FFFFFF"/>
        </w:rPr>
      </w:pPr>
      <w:r w:rsidRPr="000D152E">
        <w:rPr>
          <w:rFonts w:cstheme="minorHAnsi"/>
          <w:b/>
          <w:bCs/>
          <w:sz w:val="36"/>
          <w:szCs w:val="36"/>
          <w:shd w:val="clear" w:color="auto" w:fill="FFFFFF"/>
        </w:rPr>
        <w:t>« </w:t>
      </w:r>
      <w:proofErr w:type="gramStart"/>
      <w:r w:rsidRPr="000D152E">
        <w:rPr>
          <w:rFonts w:cstheme="minorHAnsi"/>
          <w:b/>
          <w:bCs/>
          <w:sz w:val="36"/>
          <w:szCs w:val="36"/>
          <w:shd w:val="clear" w:color="auto" w:fill="FFFFFF"/>
        </w:rPr>
        <w:t>mHealth</w:t>
      </w:r>
      <w:proofErr w:type="gramEnd"/>
      <w:r w:rsidRPr="000D152E">
        <w:rPr>
          <w:rFonts w:cstheme="minorHAnsi"/>
          <w:b/>
          <w:bCs/>
          <w:sz w:val="36"/>
          <w:szCs w:val="36"/>
          <w:shd w:val="clear" w:color="auto" w:fill="FFFFFF"/>
        </w:rPr>
        <w:t> »</w:t>
      </w:r>
      <w:r>
        <w:rPr>
          <w:rFonts w:cstheme="minorHAnsi"/>
          <w:sz w:val="36"/>
          <w:szCs w:val="36"/>
          <w:shd w:val="clear" w:color="auto" w:fill="FFFFFF"/>
        </w:rPr>
        <w:t xml:space="preserve"> ou </w:t>
      </w:r>
      <w:r w:rsidRPr="000D152E">
        <w:rPr>
          <w:rFonts w:cstheme="minorHAnsi"/>
          <w:b/>
          <w:bCs/>
          <w:sz w:val="36"/>
          <w:szCs w:val="36"/>
          <w:shd w:val="clear" w:color="auto" w:fill="FFFFFF"/>
        </w:rPr>
        <w:t>« Santé mobile » </w:t>
      </w:r>
      <w:r>
        <w:rPr>
          <w:rFonts w:cstheme="minorHAnsi"/>
          <w:sz w:val="36"/>
          <w:szCs w:val="36"/>
          <w:shd w:val="clear" w:color="auto" w:fill="FFFFFF"/>
        </w:rPr>
        <w:t>: Pratiques médicales et de santé publique supportées par des appareils mobiles (</w:t>
      </w:r>
      <w:r w:rsidRPr="00835413">
        <w:rPr>
          <w:rFonts w:cstheme="minorHAnsi"/>
          <w:sz w:val="36"/>
          <w:szCs w:val="36"/>
          <w:shd w:val="clear" w:color="auto" w:fill="FFFFFF"/>
        </w:rPr>
        <w:t>smartphones, montres connectées, etc</w:t>
      </w:r>
      <w:r>
        <w:rPr>
          <w:rFonts w:cstheme="minorHAnsi"/>
          <w:sz w:val="36"/>
          <w:szCs w:val="36"/>
          <w:shd w:val="clear" w:color="auto" w:fill="FFFFFF"/>
        </w:rPr>
        <w:t xml:space="preserve">.). </w:t>
      </w:r>
      <w:r w:rsidRPr="000D152E">
        <w:rPr>
          <w:rFonts w:cstheme="minorHAnsi"/>
          <w:b/>
          <w:bCs/>
          <w:sz w:val="36"/>
          <w:szCs w:val="36"/>
          <w:shd w:val="clear" w:color="auto" w:fill="FFFFFF"/>
        </w:rPr>
        <w:t>IH 11 2023</w:t>
      </w:r>
    </w:p>
    <w:p w14:paraId="3F2BEA07" w14:textId="0E110ECC" w:rsidR="00FA4C19" w:rsidRPr="00FA4C19" w:rsidRDefault="00FA4C19" w:rsidP="00FA4C19">
      <w:pPr>
        <w:shd w:val="clear" w:color="auto" w:fill="FFFFFF" w:themeFill="background1"/>
        <w:rPr>
          <w:rFonts w:cstheme="minorHAnsi"/>
          <w:sz w:val="36"/>
          <w:szCs w:val="36"/>
          <w:shd w:val="clear" w:color="auto" w:fill="FFFFFF" w:themeFill="background1"/>
        </w:rPr>
      </w:pPr>
      <w:r w:rsidRPr="00F85FC3">
        <w:rPr>
          <w:rFonts w:cstheme="minorHAnsi"/>
          <w:b/>
          <w:bCs/>
          <w:sz w:val="36"/>
          <w:szCs w:val="36"/>
          <w:shd w:val="clear" w:color="auto" w:fill="FFFFFF" w:themeFill="background1"/>
        </w:rPr>
        <w:t>« MHIM </w:t>
      </w:r>
      <w:r>
        <w:rPr>
          <w:rFonts w:cstheme="minorHAnsi"/>
          <w:sz w:val="36"/>
          <w:szCs w:val="36"/>
          <w:shd w:val="clear" w:color="auto" w:fill="FFFFFF" w:themeFill="background1"/>
        </w:rPr>
        <w:t>» </w:t>
      </w:r>
      <w:r w:rsidRPr="00FA4C1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F85FC3">
        <w:rPr>
          <w:rFonts w:cstheme="minorHAnsi"/>
          <w:b/>
          <w:bCs/>
          <w:sz w:val="36"/>
          <w:szCs w:val="36"/>
          <w:shd w:val="clear" w:color="auto" w:fill="FFFFFF" w:themeFill="background1"/>
        </w:rPr>
        <w:t> Photoshop mental » ou « Modification Hypnotique de l’Imagerie Mentale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Technique de retraitement de la mémoire émotionnelle, proposée par </w:t>
      </w:r>
      <w:r w:rsidRPr="00985753">
        <w:rPr>
          <w:rFonts w:cstheme="minorHAnsi"/>
          <w:sz w:val="36"/>
          <w:szCs w:val="36"/>
          <w:u w:val="thick"/>
          <w:shd w:val="clear" w:color="auto" w:fill="FFFFFF" w:themeFill="background1"/>
        </w:rPr>
        <w:t>Dominique Megglé</w:t>
      </w:r>
      <w:r>
        <w:rPr>
          <w:rFonts w:cstheme="minorHAnsi"/>
          <w:sz w:val="36"/>
          <w:szCs w:val="36"/>
          <w:shd w:val="clear" w:color="auto" w:fill="FFFFFF" w:themeFill="background1"/>
        </w:rPr>
        <w:t xml:space="preserve">* lors de la prise en charge d’un trauma mental résistant à la prise en charge par les mouvements alternatifs. </w:t>
      </w:r>
      <w:r w:rsidRPr="00FA4C19">
        <w:rPr>
          <w:rFonts w:cstheme="minorHAnsi"/>
          <w:b/>
          <w:bCs/>
          <w:sz w:val="36"/>
          <w:szCs w:val="36"/>
          <w:shd w:val="clear" w:color="auto" w:fill="FFFFFF" w:themeFill="background1"/>
        </w:rPr>
        <w:t>IH 10 2023</w:t>
      </w:r>
    </w:p>
    <w:bookmarkEnd w:id="458"/>
    <w:p w14:paraId="15F15000" w14:textId="40A0C46A" w:rsidR="00B93EE1" w:rsidRPr="008B403E" w:rsidRDefault="00B93EE1" w:rsidP="008B403E">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93EE1">
        <w:rPr>
          <w:rFonts w:cstheme="minorHAnsi"/>
          <w:b/>
          <w:bCs/>
          <w:sz w:val="36"/>
          <w:szCs w:val="36"/>
          <w:shd w:val="clear" w:color="auto" w:fill="FFFFFF"/>
        </w:rPr>
        <w:t>Microbiote intestinal</w:t>
      </w:r>
      <w:r>
        <w:rPr>
          <w:rFonts w:cstheme="minorHAnsi"/>
          <w:sz w:val="36"/>
          <w:szCs w:val="36"/>
          <w:shd w:val="clear" w:color="auto" w:fill="FFFFFF"/>
        </w:rPr>
        <w:t xml:space="preserve"> » : </w:t>
      </w:r>
      <w:r w:rsidR="008B403E" w:rsidRPr="008B403E">
        <w:rPr>
          <w:rFonts w:cstheme="minorHAnsi"/>
          <w:sz w:val="36"/>
          <w:szCs w:val="36"/>
          <w:shd w:val="clear" w:color="auto" w:fill="FFFFFF"/>
        </w:rPr>
        <w:t>Ensemble de micro-organismes (</w:t>
      </w:r>
      <w:r w:rsidR="008B403E" w:rsidRPr="00985753">
        <w:rPr>
          <w:rFonts w:cstheme="minorHAnsi"/>
          <w:sz w:val="36"/>
          <w:szCs w:val="36"/>
          <w:shd w:val="clear" w:color="auto" w:fill="FFFFFF"/>
        </w:rPr>
        <w:t>bactéries, levures, champignons</w:t>
      </w:r>
      <w:r w:rsidR="008B403E" w:rsidRPr="008B403E">
        <w:rPr>
          <w:rFonts w:cstheme="minorHAnsi"/>
          <w:sz w:val="36"/>
          <w:szCs w:val="36"/>
          <w:shd w:val="clear" w:color="auto" w:fill="FFFFFF"/>
        </w:rPr>
        <w:t xml:space="preserve">) qui peuple nos intestins. Selon </w:t>
      </w:r>
      <w:r w:rsidR="008B403E" w:rsidRPr="008B403E">
        <w:rPr>
          <w:rFonts w:cstheme="minorHAnsi"/>
          <w:i/>
          <w:iCs/>
          <w:sz w:val="36"/>
          <w:szCs w:val="36"/>
          <w:shd w:val="clear" w:color="auto" w:fill="FFFFFF"/>
        </w:rPr>
        <w:t>l'</w:t>
      </w:r>
      <w:r w:rsidR="008B403E" w:rsidRPr="00985753">
        <w:rPr>
          <w:rFonts w:cstheme="minorHAnsi"/>
          <w:sz w:val="36"/>
          <w:szCs w:val="36"/>
          <w:u w:val="single"/>
          <w:shd w:val="clear" w:color="auto" w:fill="FFFFFF"/>
        </w:rPr>
        <w:t>INSERM</w:t>
      </w:r>
      <w:r w:rsidR="008B403E" w:rsidRPr="008B403E">
        <w:rPr>
          <w:rFonts w:cstheme="minorHAnsi"/>
          <w:i/>
          <w:iCs/>
          <w:sz w:val="36"/>
          <w:szCs w:val="36"/>
          <w:shd w:val="clear" w:color="auto" w:fill="FFFFFF"/>
          <w:vertAlign w:val="superscript"/>
        </w:rPr>
        <w:t>*</w:t>
      </w:r>
      <w:r w:rsidR="008B403E" w:rsidRPr="008B403E">
        <w:rPr>
          <w:rFonts w:cstheme="minorHAnsi"/>
          <w:sz w:val="36"/>
          <w:szCs w:val="36"/>
          <w:shd w:val="clear" w:color="auto" w:fill="FFFFFF"/>
        </w:rPr>
        <w:t>on compterait près de 160 espèces de bactéries, pour 10 000 milliards de micro-organismes en moyenne chez l'adulte.</w:t>
      </w:r>
      <w:r w:rsidR="008B403E">
        <w:rPr>
          <w:rFonts w:cstheme="minorHAnsi"/>
          <w:sz w:val="36"/>
          <w:szCs w:val="36"/>
          <w:shd w:val="clear" w:color="auto" w:fill="FFFFFF"/>
        </w:rPr>
        <w:t xml:space="preserve"> Ce microbiote entretien des relations avec notre cerveau, notamment par des récepteurs au niveau de l’</w:t>
      </w:r>
      <w:r w:rsidR="008B403E" w:rsidRPr="003642EE">
        <w:rPr>
          <w:rFonts w:cstheme="minorHAnsi"/>
          <w:i/>
          <w:iCs/>
          <w:sz w:val="36"/>
          <w:szCs w:val="36"/>
          <w:shd w:val="clear" w:color="auto" w:fill="FFFFFF"/>
        </w:rPr>
        <w:t>hypothalamus</w:t>
      </w:r>
      <w:r w:rsidR="008B403E">
        <w:rPr>
          <w:rFonts w:cstheme="minorHAnsi"/>
          <w:sz w:val="36"/>
          <w:szCs w:val="36"/>
          <w:shd w:val="clear" w:color="auto" w:fill="FFFFFF"/>
        </w:rPr>
        <w:t>*.</w:t>
      </w:r>
    </w:p>
    <w:p w14:paraId="62A63462" w14:textId="77777777" w:rsidR="00611E8E" w:rsidRDefault="00FB48E1" w:rsidP="0078270A">
      <w:pPr>
        <w:rPr>
          <w:rFonts w:cstheme="minorHAnsi"/>
          <w:b/>
          <w:bCs/>
          <w:sz w:val="36"/>
          <w:szCs w:val="36"/>
          <w:shd w:val="clear" w:color="auto" w:fill="FFFFFF" w:themeFill="background1"/>
        </w:rPr>
      </w:pPr>
      <w:bookmarkStart w:id="460" w:name="_Hlk112790618"/>
      <w:r w:rsidRPr="00FB48E1">
        <w:rPr>
          <w:rFonts w:cstheme="minorHAnsi"/>
          <w:b/>
          <w:bCs/>
          <w:sz w:val="36"/>
          <w:szCs w:val="36"/>
          <w:shd w:val="clear" w:color="auto" w:fill="FFFFFF"/>
        </w:rPr>
        <w:t>« Micro-expression »</w:t>
      </w:r>
      <w:r>
        <w:rPr>
          <w:rFonts w:cstheme="minorHAnsi"/>
          <w:sz w:val="36"/>
          <w:szCs w:val="36"/>
          <w:shd w:val="clear" w:color="auto" w:fill="FFFFFF"/>
        </w:rPr>
        <w:t xml:space="preserve"> : </w:t>
      </w:r>
      <w:r w:rsidRPr="00FB48E1">
        <w:rPr>
          <w:rFonts w:cstheme="minorHAnsi"/>
          <w:sz w:val="36"/>
          <w:szCs w:val="36"/>
          <w:shd w:val="clear" w:color="auto" w:fill="FFFFFF" w:themeFill="background1"/>
        </w:rPr>
        <w:t>Expression faciale brève</w:t>
      </w:r>
      <w:r>
        <w:rPr>
          <w:rFonts w:cstheme="minorHAnsi"/>
          <w:sz w:val="36"/>
          <w:szCs w:val="36"/>
          <w:shd w:val="clear" w:color="auto" w:fill="FFFFFF" w:themeFill="background1"/>
        </w:rPr>
        <w:t xml:space="preserve"> (0.15-0.25 seconde)</w:t>
      </w:r>
      <w:r w:rsidRPr="00FB48E1">
        <w:rPr>
          <w:rFonts w:cstheme="minorHAnsi"/>
          <w:sz w:val="36"/>
          <w:szCs w:val="36"/>
          <w:shd w:val="clear" w:color="auto" w:fill="FFFFFF" w:themeFill="background1"/>
        </w:rPr>
        <w:t xml:space="preserve"> et involontaire</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xml:space="preserve"> que le visage humain exprime en fonction des émotions vécues.</w:t>
      </w:r>
      <w:r>
        <w:rPr>
          <w:rFonts w:cstheme="minorHAnsi"/>
          <w:sz w:val="36"/>
          <w:szCs w:val="36"/>
          <w:shd w:val="clear" w:color="auto" w:fill="FFFFFF" w:themeFill="background1"/>
        </w:rPr>
        <w:t xml:space="preserve"> Après </w:t>
      </w:r>
      <w:r w:rsidRPr="00985753">
        <w:rPr>
          <w:rFonts w:cstheme="minorHAnsi"/>
          <w:sz w:val="36"/>
          <w:szCs w:val="36"/>
          <w:u w:val="single"/>
          <w:shd w:val="clear" w:color="auto" w:fill="FFFFFF" w:themeFill="background1"/>
        </w:rPr>
        <w:t>Charles Darwin</w:t>
      </w:r>
      <w:r>
        <w:rPr>
          <w:rFonts w:cstheme="minorHAnsi"/>
          <w:sz w:val="36"/>
          <w:szCs w:val="36"/>
          <w:shd w:val="clear" w:color="auto" w:fill="FFFFFF" w:themeFill="background1"/>
        </w:rPr>
        <w:t xml:space="preserve">* </w:t>
      </w:r>
      <w:r w:rsidR="00985753">
        <w:rPr>
          <w:rFonts w:cstheme="minorHAnsi"/>
          <w:sz w:val="36"/>
          <w:szCs w:val="36"/>
          <w:shd w:val="clear" w:color="auto" w:fill="FFFFFF" w:themeFill="background1"/>
        </w:rPr>
        <w:t>ce sont</w:t>
      </w:r>
      <w:r w:rsidRPr="00985753">
        <w:rPr>
          <w:rFonts w:cstheme="minorHAnsi"/>
          <w:sz w:val="36"/>
          <w:szCs w:val="36"/>
          <w:u w:val="single"/>
          <w:shd w:val="clear" w:color="auto" w:fill="FFFFFF" w:themeFill="background1"/>
        </w:rPr>
        <w:t xml:space="preserve"> Ernest A. Haggard</w:t>
      </w:r>
      <w:r>
        <w:rPr>
          <w:rFonts w:cstheme="minorHAnsi"/>
          <w:sz w:val="36"/>
          <w:szCs w:val="36"/>
          <w:shd w:val="clear" w:color="auto" w:fill="FFFFFF" w:themeFill="background1"/>
        </w:rPr>
        <w:t xml:space="preserve">* et </w:t>
      </w:r>
      <w:r w:rsidRPr="00985753">
        <w:rPr>
          <w:rFonts w:cstheme="minorHAnsi"/>
          <w:sz w:val="36"/>
          <w:szCs w:val="36"/>
          <w:u w:val="single"/>
          <w:shd w:val="clear" w:color="auto" w:fill="FFFFFF" w:themeFill="background1"/>
        </w:rPr>
        <w:t>Kenneth S. Isaacs</w:t>
      </w:r>
      <w:r>
        <w:rPr>
          <w:rFonts w:cstheme="minorHAnsi"/>
          <w:sz w:val="36"/>
          <w:szCs w:val="36"/>
          <w:shd w:val="clear" w:color="auto" w:fill="FFFFFF" w:themeFill="background1"/>
        </w:rPr>
        <w:t xml:space="preserve">*qui ont inventé ce terme en 1966. </w:t>
      </w:r>
      <w:bookmarkEnd w:id="460"/>
      <w:r w:rsidRPr="00FB48E1">
        <w:rPr>
          <w:rFonts w:cstheme="minorHAnsi"/>
          <w:b/>
          <w:bCs/>
          <w:sz w:val="36"/>
          <w:szCs w:val="36"/>
          <w:shd w:val="clear" w:color="auto" w:fill="FFFFFF" w:themeFill="background1"/>
        </w:rPr>
        <w:t>IH 09 2022.</w:t>
      </w:r>
    </w:p>
    <w:p w14:paraId="748824D5" w14:textId="03F8C4F3" w:rsidR="00FB48E1" w:rsidRPr="003157F8" w:rsidRDefault="00611E8E" w:rsidP="0078270A">
      <w:pPr>
        <w:rPr>
          <w:rFonts w:cstheme="minorHAnsi"/>
          <w:b/>
          <w:bCs/>
          <w:color w:val="202124"/>
          <w:sz w:val="36"/>
          <w:szCs w:val="36"/>
          <w:shd w:val="clear" w:color="auto" w:fill="FFFFFF"/>
        </w:rPr>
      </w:pPr>
      <w:bookmarkStart w:id="461" w:name="_Hlk219241349"/>
      <w:r>
        <w:rPr>
          <w:rFonts w:cstheme="minorHAnsi"/>
          <w:b/>
          <w:bCs/>
          <w:sz w:val="36"/>
          <w:szCs w:val="36"/>
          <w:shd w:val="clear" w:color="auto" w:fill="FFFFFF" w:themeFill="background1"/>
        </w:rPr>
        <w:t>« Mind blanking » </w:t>
      </w:r>
      <w:r w:rsidR="002A01E0">
        <w:rPr>
          <w:rFonts w:cstheme="minorHAnsi"/>
          <w:b/>
          <w:bCs/>
          <w:sz w:val="36"/>
          <w:szCs w:val="36"/>
          <w:shd w:val="clear" w:color="auto" w:fill="FFFFFF" w:themeFill="background1"/>
        </w:rPr>
        <w:t xml:space="preserve">ou « Vacillation mentale » ou « VM » </w:t>
      </w:r>
      <w:r>
        <w:rPr>
          <w:rFonts w:cstheme="minorHAnsi"/>
          <w:b/>
          <w:bCs/>
          <w:sz w:val="36"/>
          <w:szCs w:val="36"/>
          <w:shd w:val="clear" w:color="auto" w:fill="FFFFFF" w:themeFill="background1"/>
        </w:rPr>
        <w:t xml:space="preserve">: </w:t>
      </w:r>
      <w:r w:rsidR="00FB48E1">
        <w:rPr>
          <w:rFonts w:cstheme="minorHAnsi"/>
          <w:sz w:val="36"/>
          <w:szCs w:val="36"/>
          <w:shd w:val="clear" w:color="auto" w:fill="FFFFFF" w:themeFill="background1"/>
        </w:rPr>
        <w:t xml:space="preserve"> </w:t>
      </w:r>
      <w:r>
        <w:rPr>
          <w:rFonts w:cstheme="minorHAnsi"/>
          <w:sz w:val="36"/>
          <w:szCs w:val="36"/>
          <w:shd w:val="clear" w:color="auto" w:fill="FFFFFF" w:themeFill="background1"/>
        </w:rPr>
        <w:t>Etat mental où l’esprit d’un sujet éveillé « vagabonde » si bien qu’il est incapable ensuite de rapporter ce qu’il avait à l’esprit.</w:t>
      </w:r>
      <w:bookmarkEnd w:id="461"/>
      <w:r>
        <w:rPr>
          <w:rFonts w:cstheme="minorHAnsi"/>
          <w:sz w:val="36"/>
          <w:szCs w:val="36"/>
          <w:shd w:val="clear" w:color="auto" w:fill="FFFFFF" w:themeFill="background1"/>
        </w:rPr>
        <w:t xml:space="preserve"> </w:t>
      </w:r>
    </w:p>
    <w:p w14:paraId="63C6F7E8" w14:textId="4F9CCACC" w:rsidR="000C039E" w:rsidRDefault="000C039E" w:rsidP="0078270A">
      <w:pPr>
        <w:rPr>
          <w:rFonts w:cstheme="minorHAnsi"/>
          <w:b/>
          <w:bCs/>
          <w:color w:val="000000"/>
          <w:sz w:val="36"/>
          <w:szCs w:val="36"/>
        </w:rPr>
      </w:pPr>
      <w:r>
        <w:rPr>
          <w:rFonts w:cstheme="minorHAnsi"/>
          <w:b/>
          <w:bCs/>
          <w:sz w:val="36"/>
          <w:szCs w:val="36"/>
          <w:shd w:val="clear" w:color="auto" w:fill="FFFFFF"/>
        </w:rPr>
        <w:t xml:space="preserve">« Mindfulness » </w:t>
      </w:r>
      <w:r w:rsidR="00DE555C">
        <w:rPr>
          <w:rFonts w:cstheme="minorHAnsi"/>
          <w:b/>
          <w:bCs/>
          <w:sz w:val="36"/>
          <w:szCs w:val="36"/>
          <w:shd w:val="clear" w:color="auto" w:fill="FFFFFF"/>
        </w:rPr>
        <w:t xml:space="preserve">ou </w:t>
      </w:r>
      <w:r>
        <w:rPr>
          <w:rFonts w:cstheme="minorHAnsi"/>
          <w:b/>
          <w:bCs/>
          <w:sz w:val="36"/>
          <w:szCs w:val="36"/>
          <w:shd w:val="clear" w:color="auto" w:fill="FFFFFF"/>
        </w:rPr>
        <w:t>« </w:t>
      </w:r>
      <w:bookmarkStart w:id="462" w:name="_Hlk102056038"/>
      <w:r>
        <w:rPr>
          <w:rFonts w:cstheme="minorHAnsi"/>
          <w:b/>
          <w:bCs/>
          <w:sz w:val="36"/>
          <w:szCs w:val="36"/>
          <w:shd w:val="clear" w:color="auto" w:fill="FFFFFF"/>
        </w:rPr>
        <w:t>Méditation de pleine conscience </w:t>
      </w:r>
      <w:bookmarkEnd w:id="462"/>
      <w:r>
        <w:rPr>
          <w:rFonts w:cstheme="minorHAnsi"/>
          <w:b/>
          <w:bCs/>
          <w:sz w:val="36"/>
          <w:szCs w:val="36"/>
          <w:shd w:val="clear" w:color="auto" w:fill="FFFFFF"/>
        </w:rPr>
        <w:t xml:space="preserve">» : </w:t>
      </w:r>
      <w:r w:rsidRPr="00AC282A">
        <w:rPr>
          <w:rFonts w:cstheme="minorHAnsi"/>
          <w:sz w:val="36"/>
          <w:szCs w:val="36"/>
          <w:shd w:val="clear" w:color="auto" w:fill="FFFFFF"/>
        </w:rPr>
        <w:t xml:space="preserve">Technique de méditation développée par </w:t>
      </w:r>
      <w:r w:rsidRPr="00985753">
        <w:rPr>
          <w:rFonts w:cstheme="minorHAnsi"/>
          <w:sz w:val="36"/>
          <w:szCs w:val="36"/>
          <w:u w:val="single"/>
          <w:shd w:val="clear" w:color="auto" w:fill="FFFFFF"/>
        </w:rPr>
        <w:t>Jon Kabat Zinn</w:t>
      </w:r>
      <w:r w:rsidRPr="00AC282A">
        <w:rPr>
          <w:rFonts w:cstheme="minorHAnsi"/>
          <w:sz w:val="36"/>
          <w:szCs w:val="36"/>
          <w:shd w:val="clear" w:color="auto" w:fill="FFFFFF"/>
        </w:rPr>
        <w:t>*</w:t>
      </w:r>
      <w:r>
        <w:rPr>
          <w:rFonts w:cstheme="minorHAnsi"/>
          <w:sz w:val="36"/>
          <w:szCs w:val="36"/>
          <w:shd w:val="clear" w:color="auto" w:fill="FFFFFF"/>
        </w:rPr>
        <w:t xml:space="preserve">qui </w:t>
      </w:r>
      <w:r w:rsidRPr="00AC282A">
        <w:rPr>
          <w:rFonts w:cstheme="minorHAnsi"/>
          <w:color w:val="000000"/>
          <w:sz w:val="36"/>
          <w:szCs w:val="36"/>
        </w:rPr>
        <w:t>consiste à porter intentionnellement attention aux expériences internes (</w:t>
      </w:r>
      <w:r w:rsidRPr="00A652C7">
        <w:rPr>
          <w:rFonts w:cstheme="minorHAnsi"/>
          <w:color w:val="000000"/>
          <w:sz w:val="36"/>
          <w:szCs w:val="36"/>
        </w:rPr>
        <w:t>sensations, émotions, pensées, états d'esprit</w:t>
      </w:r>
      <w:r w:rsidRPr="00AC282A">
        <w:rPr>
          <w:rFonts w:cstheme="minorHAnsi"/>
          <w:color w:val="000000"/>
          <w:sz w:val="36"/>
          <w:szCs w:val="36"/>
        </w:rPr>
        <w:t>) ou externes du moment présent, sans porter de jugement de valeur.</w:t>
      </w:r>
      <w:r>
        <w:rPr>
          <w:rFonts w:cstheme="minorHAnsi"/>
          <w:color w:val="000000"/>
          <w:sz w:val="36"/>
          <w:szCs w:val="36"/>
        </w:rPr>
        <w:t xml:space="preserve"> </w:t>
      </w:r>
      <w:r w:rsidRPr="00AC282A">
        <w:rPr>
          <w:rFonts w:cstheme="minorHAnsi"/>
          <w:b/>
          <w:bCs/>
          <w:color w:val="000000"/>
          <w:sz w:val="36"/>
          <w:szCs w:val="36"/>
        </w:rPr>
        <w:t>IH 05 2022</w:t>
      </w:r>
    </w:p>
    <w:p w14:paraId="46CCC3C9" w14:textId="0848F883" w:rsidR="00B01EFF" w:rsidRPr="00B01EFF" w:rsidRDefault="00B01EFF" w:rsidP="0078270A">
      <w:pPr>
        <w:rPr>
          <w:rFonts w:cstheme="minorHAnsi"/>
          <w:sz w:val="36"/>
          <w:szCs w:val="36"/>
          <w:shd w:val="clear" w:color="auto" w:fill="FFFFFF"/>
        </w:rPr>
      </w:pPr>
      <w:r w:rsidRPr="00F756EE">
        <w:rPr>
          <w:rFonts w:cstheme="minorHAnsi"/>
          <w:b/>
          <w:bCs/>
          <w:sz w:val="36"/>
          <w:szCs w:val="36"/>
          <w:shd w:val="clear" w:color="auto" w:fill="FFFFFF"/>
        </w:rPr>
        <w:t xml:space="preserve"> « Mindfulness Based on Pain Management »</w:t>
      </w:r>
      <w:r>
        <w:rPr>
          <w:rFonts w:cstheme="minorHAnsi"/>
          <w:sz w:val="36"/>
          <w:szCs w:val="36"/>
          <w:shd w:val="clear" w:color="auto" w:fill="FFFFFF"/>
        </w:rPr>
        <w:t> </w:t>
      </w:r>
      <w:r w:rsidRPr="00F756EE">
        <w:rPr>
          <w:rFonts w:cstheme="minorHAnsi"/>
          <w:b/>
          <w:bCs/>
          <w:sz w:val="36"/>
          <w:szCs w:val="36"/>
          <w:shd w:val="clear" w:color="auto" w:fill="FFFFFF"/>
        </w:rPr>
        <w:t>ou « MBPM »</w:t>
      </w:r>
      <w:r w:rsidR="00B1180A">
        <w:rPr>
          <w:rFonts w:cstheme="minorHAnsi"/>
          <w:b/>
          <w:bCs/>
          <w:sz w:val="36"/>
          <w:szCs w:val="36"/>
          <w:shd w:val="clear" w:color="auto" w:fill="FFFFFF"/>
        </w:rPr>
        <w:t xml:space="preserve"> </w:t>
      </w:r>
      <w:r>
        <w:rPr>
          <w:rFonts w:cstheme="minorHAnsi"/>
          <w:sz w:val="36"/>
          <w:szCs w:val="36"/>
          <w:shd w:val="clear" w:color="auto" w:fill="FFFFFF"/>
        </w:rPr>
        <w:t xml:space="preserve">: Technique de gestion de la douleur basée sur la pleine conscience pour les personnes souffrant de douleurs ou de maladies chroniques. </w:t>
      </w:r>
      <w:r w:rsidRPr="00B01EFF">
        <w:rPr>
          <w:rFonts w:cstheme="minorHAnsi"/>
          <w:b/>
          <w:bCs/>
          <w:sz w:val="36"/>
          <w:szCs w:val="36"/>
          <w:shd w:val="clear" w:color="auto" w:fill="FFFFFF"/>
        </w:rPr>
        <w:t>IH 12 2024</w:t>
      </w:r>
    </w:p>
    <w:p w14:paraId="58585CE9" w14:textId="3A59C492" w:rsidR="00C8463C" w:rsidRDefault="00032653"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r w:rsidRPr="00DA739E">
        <w:rPr>
          <w:rFonts w:asciiTheme="minorHAnsi" w:hAnsiTheme="minorHAnsi" w:cstheme="minorHAnsi"/>
          <w:b/>
          <w:bCs/>
          <w:sz w:val="36"/>
          <w:szCs w:val="36"/>
          <w:shd w:val="clear" w:color="auto" w:fill="FFFFFF" w:themeFill="background1"/>
        </w:rPr>
        <w:t>« Mind mapping » </w:t>
      </w:r>
      <w:r w:rsidRPr="00DA739E">
        <w:rPr>
          <w:rFonts w:asciiTheme="minorHAnsi" w:hAnsiTheme="minorHAnsi" w:cstheme="minorHAnsi"/>
          <w:color w:val="000000" w:themeColor="text1"/>
          <w:sz w:val="36"/>
          <w:szCs w:val="36"/>
          <w:shd w:val="clear" w:color="auto" w:fill="FFFFFF" w:themeFill="background1"/>
        </w:rPr>
        <w:t xml:space="preserve">: </w:t>
      </w:r>
      <w:r w:rsidR="00692746">
        <w:rPr>
          <w:rFonts w:asciiTheme="minorHAnsi" w:hAnsiTheme="minorHAnsi" w:cstheme="minorHAnsi"/>
          <w:color w:val="000000" w:themeColor="text1"/>
          <w:sz w:val="36"/>
          <w:szCs w:val="36"/>
          <w:shd w:val="clear" w:color="auto" w:fill="FFFFFF" w:themeFill="background1"/>
        </w:rPr>
        <w:t>T</w:t>
      </w:r>
      <w:r w:rsidRPr="00DA739E">
        <w:rPr>
          <w:rFonts w:asciiTheme="minorHAnsi" w:hAnsiTheme="minorHAnsi" w:cstheme="minorHAnsi"/>
          <w:color w:val="000000" w:themeColor="text1"/>
          <w:sz w:val="36"/>
          <w:szCs w:val="36"/>
          <w:shd w:val="clear" w:color="auto" w:fill="FFFFFF" w:themeFill="background1"/>
        </w:rPr>
        <w:t xml:space="preserve">echnique de mémorisation et d’apprentissage qui utilise </w:t>
      </w:r>
      <w:r w:rsidRPr="003642EE">
        <w:rPr>
          <w:rFonts w:asciiTheme="minorHAnsi" w:hAnsiTheme="minorHAnsi" w:cstheme="minorHAnsi"/>
          <w:color w:val="000000" w:themeColor="text1"/>
          <w:sz w:val="36"/>
          <w:szCs w:val="36"/>
          <w:shd w:val="clear" w:color="auto" w:fill="FFFFFF" w:themeFill="background1"/>
        </w:rPr>
        <w:t>une</w:t>
      </w:r>
      <w:r w:rsidRPr="003642EE">
        <w:rPr>
          <w:rFonts w:asciiTheme="minorHAnsi" w:hAnsiTheme="minorHAnsi" w:cstheme="minorHAnsi"/>
          <w:color w:val="000000" w:themeColor="text1"/>
          <w:sz w:val="36"/>
          <w:szCs w:val="36"/>
          <w:shd w:val="clear" w:color="auto" w:fill="F8F7FD"/>
        </w:rPr>
        <w:t xml:space="preserve"> </w:t>
      </w:r>
      <w:r w:rsidRPr="00E83793">
        <w:rPr>
          <w:rStyle w:val="lev"/>
          <w:rFonts w:asciiTheme="minorHAnsi" w:hAnsiTheme="minorHAnsi" w:cstheme="minorHAnsi"/>
          <w:b w:val="0"/>
          <w:bCs w:val="0"/>
          <w:color w:val="000000" w:themeColor="text1"/>
          <w:sz w:val="36"/>
          <w:szCs w:val="36"/>
          <w:bdr w:val="none" w:sz="0" w:space="0" w:color="auto" w:frame="1"/>
        </w:rPr>
        <w:t>représentation visuelle</w:t>
      </w:r>
      <w:r w:rsidRPr="00E83793">
        <w:rPr>
          <w:rFonts w:asciiTheme="minorHAnsi" w:hAnsiTheme="minorHAnsi" w:cstheme="minorHAnsi"/>
          <w:color w:val="000000" w:themeColor="text1"/>
          <w:sz w:val="36"/>
          <w:szCs w:val="36"/>
        </w:rPr>
        <w:t> des idées et informations sous forme de schéma (</w:t>
      </w:r>
      <w:r w:rsidRPr="00985753">
        <w:rPr>
          <w:rFonts w:asciiTheme="minorHAnsi" w:hAnsiTheme="minorHAnsi" w:cstheme="minorHAnsi"/>
          <w:color w:val="000000" w:themeColor="text1"/>
          <w:sz w:val="36"/>
          <w:szCs w:val="36"/>
        </w:rPr>
        <w:t>appelé </w:t>
      </w:r>
      <w:r w:rsidRPr="00985753">
        <w:rPr>
          <w:rStyle w:val="lev"/>
          <w:rFonts w:asciiTheme="minorHAnsi" w:hAnsiTheme="minorHAnsi" w:cstheme="minorHAnsi"/>
          <w:b w:val="0"/>
          <w:bCs w:val="0"/>
          <w:color w:val="000000" w:themeColor="text1"/>
          <w:sz w:val="36"/>
          <w:szCs w:val="36"/>
          <w:bdr w:val="none" w:sz="0" w:space="0" w:color="auto" w:frame="1"/>
        </w:rPr>
        <w:t>Mind Map</w:t>
      </w:r>
      <w:r w:rsidRPr="00985753">
        <w:rPr>
          <w:rStyle w:val="lev"/>
          <w:rFonts w:asciiTheme="minorHAnsi" w:hAnsiTheme="minorHAnsi" w:cstheme="minorHAnsi"/>
          <w:color w:val="000000" w:themeColor="text1"/>
          <w:sz w:val="36"/>
          <w:szCs w:val="36"/>
          <w:bdr w:val="none" w:sz="0" w:space="0" w:color="auto" w:frame="1"/>
        </w:rPr>
        <w:t> </w:t>
      </w:r>
      <w:r w:rsidRPr="00985753">
        <w:rPr>
          <w:rFonts w:asciiTheme="minorHAnsi" w:hAnsiTheme="minorHAnsi" w:cstheme="minorHAnsi"/>
          <w:color w:val="000000" w:themeColor="text1"/>
          <w:sz w:val="36"/>
          <w:szCs w:val="36"/>
        </w:rPr>
        <w:t>ou Carte mentale</w:t>
      </w:r>
      <w:r w:rsidRPr="00E83793">
        <w:rPr>
          <w:rFonts w:asciiTheme="minorHAnsi" w:hAnsiTheme="minorHAnsi" w:cstheme="minorHAnsi"/>
          <w:color w:val="000000" w:themeColor="text1"/>
          <w:sz w:val="36"/>
          <w:szCs w:val="36"/>
        </w:rPr>
        <w:t>). Un </w:t>
      </w:r>
      <w:r w:rsidRPr="003642EE">
        <w:rPr>
          <w:rStyle w:val="lev"/>
          <w:rFonts w:asciiTheme="minorHAnsi" w:hAnsiTheme="minorHAnsi" w:cstheme="minorHAnsi"/>
          <w:b w:val="0"/>
          <w:bCs w:val="0"/>
          <w:color w:val="000000" w:themeColor="text1"/>
          <w:sz w:val="36"/>
          <w:szCs w:val="36"/>
          <w:bdr w:val="none" w:sz="0" w:space="0" w:color="auto" w:frame="1"/>
        </w:rPr>
        <w:t>sujet central</w:t>
      </w:r>
      <w:r w:rsidRPr="00E83793">
        <w:rPr>
          <w:rFonts w:asciiTheme="minorHAnsi" w:hAnsiTheme="minorHAnsi" w:cstheme="minorHAnsi"/>
          <w:color w:val="000000" w:themeColor="text1"/>
          <w:sz w:val="36"/>
          <w:szCs w:val="36"/>
        </w:rPr>
        <w:t xml:space="preserve">, des sujets principaux et </w:t>
      </w:r>
      <w:r w:rsidRPr="003642EE">
        <w:rPr>
          <w:rFonts w:asciiTheme="minorHAnsi" w:hAnsiTheme="minorHAnsi" w:cstheme="minorHAnsi"/>
          <w:color w:val="000000" w:themeColor="text1"/>
          <w:sz w:val="36"/>
          <w:szCs w:val="36"/>
        </w:rPr>
        <w:t>secondaires</w:t>
      </w:r>
      <w:r w:rsidRPr="00E83793">
        <w:rPr>
          <w:rFonts w:asciiTheme="minorHAnsi" w:hAnsiTheme="minorHAnsi" w:cstheme="minorHAnsi"/>
          <w:color w:val="000000" w:themeColor="text1"/>
          <w:sz w:val="36"/>
          <w:szCs w:val="36"/>
        </w:rPr>
        <w:t xml:space="preserve">, des </w:t>
      </w:r>
      <w:r w:rsidRPr="003642EE">
        <w:rPr>
          <w:rFonts w:asciiTheme="minorHAnsi" w:hAnsiTheme="minorHAnsi" w:cstheme="minorHAnsi"/>
          <w:color w:val="000000" w:themeColor="text1"/>
          <w:sz w:val="36"/>
          <w:szCs w:val="36"/>
        </w:rPr>
        <w:t>relations</w:t>
      </w:r>
      <w:r w:rsidRPr="00E83793">
        <w:rPr>
          <w:rFonts w:asciiTheme="minorHAnsi" w:hAnsiTheme="minorHAnsi" w:cstheme="minorHAnsi"/>
          <w:color w:val="000000" w:themeColor="text1"/>
          <w:sz w:val="36"/>
          <w:szCs w:val="36"/>
        </w:rPr>
        <w:t xml:space="preserve"> </w:t>
      </w:r>
      <w:r w:rsidR="00BF1945">
        <w:rPr>
          <w:rFonts w:asciiTheme="minorHAnsi" w:hAnsiTheme="minorHAnsi" w:cstheme="minorHAnsi"/>
          <w:color w:val="000000" w:themeColor="text1"/>
          <w:sz w:val="36"/>
          <w:szCs w:val="36"/>
        </w:rPr>
        <w:t xml:space="preserve">ou </w:t>
      </w:r>
      <w:r w:rsidR="00BF1945" w:rsidRPr="003642EE">
        <w:rPr>
          <w:rFonts w:asciiTheme="minorHAnsi" w:hAnsiTheme="minorHAnsi" w:cstheme="minorHAnsi"/>
          <w:color w:val="000000" w:themeColor="text1"/>
          <w:sz w:val="36"/>
          <w:szCs w:val="36"/>
        </w:rPr>
        <w:t>branches</w:t>
      </w:r>
      <w:r w:rsidR="00BF1945" w:rsidRPr="00BF1945">
        <w:rPr>
          <w:rFonts w:asciiTheme="minorHAnsi" w:hAnsiTheme="minorHAnsi" w:cstheme="minorHAnsi"/>
          <w:color w:val="000000" w:themeColor="text1"/>
          <w:sz w:val="36"/>
          <w:szCs w:val="36"/>
        </w:rPr>
        <w:t xml:space="preserve">, </w:t>
      </w:r>
      <w:r w:rsidRPr="00E83793">
        <w:rPr>
          <w:rFonts w:asciiTheme="minorHAnsi" w:hAnsiTheme="minorHAnsi" w:cstheme="minorHAnsi"/>
          <w:color w:val="000000" w:themeColor="text1"/>
          <w:sz w:val="36"/>
          <w:szCs w:val="36"/>
        </w:rPr>
        <w:t>organisent les idées selon un</w:t>
      </w:r>
      <w:r w:rsidR="00BF1945">
        <w:rPr>
          <w:rFonts w:asciiTheme="minorHAnsi" w:hAnsiTheme="minorHAnsi" w:cstheme="minorHAnsi"/>
          <w:color w:val="000000" w:themeColor="text1"/>
          <w:sz w:val="36"/>
          <w:szCs w:val="36"/>
        </w:rPr>
        <w:t xml:space="preserve">e </w:t>
      </w:r>
      <w:r w:rsidR="00BF1945" w:rsidRPr="00E83793">
        <w:rPr>
          <w:rFonts w:asciiTheme="minorHAnsi" w:hAnsiTheme="minorHAnsi" w:cstheme="minorHAnsi"/>
          <w:color w:val="000000" w:themeColor="text1"/>
          <w:sz w:val="36"/>
          <w:szCs w:val="36"/>
        </w:rPr>
        <w:t>vue</w:t>
      </w:r>
      <w:r w:rsidR="00BF1945" w:rsidRPr="00E83793">
        <w:rPr>
          <w:rFonts w:asciiTheme="minorHAnsi" w:hAnsiTheme="minorHAnsi" w:cstheme="minorHAnsi"/>
          <w:b/>
          <w:bCs/>
          <w:color w:val="000000" w:themeColor="text1"/>
          <w:sz w:val="36"/>
          <w:szCs w:val="36"/>
        </w:rPr>
        <w:t> </w:t>
      </w:r>
      <w:r w:rsidR="003A63FD" w:rsidRPr="00E83793">
        <w:rPr>
          <w:rStyle w:val="lev"/>
          <w:rFonts w:asciiTheme="minorHAnsi" w:hAnsiTheme="minorHAnsi" w:cstheme="minorHAnsi"/>
          <w:b w:val="0"/>
          <w:bCs w:val="0"/>
          <w:color w:val="000000" w:themeColor="text1"/>
          <w:sz w:val="36"/>
          <w:szCs w:val="36"/>
          <w:bdr w:val="none" w:sz="0" w:space="0" w:color="auto" w:frame="1"/>
        </w:rPr>
        <w:t>hiérarchique</w:t>
      </w:r>
      <w:r w:rsidR="003A63FD" w:rsidRPr="00E83793">
        <w:rPr>
          <w:rFonts w:asciiTheme="minorHAnsi" w:hAnsiTheme="minorHAnsi" w:cstheme="minorHAnsi"/>
          <w:b/>
          <w:bCs/>
          <w:color w:val="000000" w:themeColor="text1"/>
          <w:sz w:val="36"/>
          <w:szCs w:val="36"/>
        </w:rPr>
        <w:t xml:space="preserve"> et</w:t>
      </w:r>
      <w:r w:rsidRPr="00E83793">
        <w:rPr>
          <w:rFonts w:asciiTheme="minorHAnsi" w:hAnsiTheme="minorHAnsi" w:cstheme="minorHAnsi"/>
          <w:b/>
          <w:bCs/>
          <w:color w:val="000000" w:themeColor="text1"/>
          <w:sz w:val="36"/>
          <w:szCs w:val="36"/>
        </w:rPr>
        <w:t> </w:t>
      </w:r>
      <w:r w:rsidRPr="00E83793">
        <w:rPr>
          <w:rStyle w:val="lev"/>
          <w:rFonts w:asciiTheme="minorHAnsi" w:hAnsiTheme="minorHAnsi" w:cstheme="minorHAnsi"/>
          <w:b w:val="0"/>
          <w:bCs w:val="0"/>
          <w:color w:val="000000" w:themeColor="text1"/>
          <w:sz w:val="36"/>
          <w:szCs w:val="36"/>
          <w:bdr w:val="none" w:sz="0" w:space="0" w:color="auto" w:frame="1"/>
        </w:rPr>
        <w:t>associative</w:t>
      </w:r>
      <w:r w:rsidRPr="00E83793">
        <w:rPr>
          <w:rFonts w:asciiTheme="minorHAnsi" w:hAnsiTheme="minorHAnsi" w:cstheme="minorHAnsi"/>
          <w:b/>
          <w:bCs/>
          <w:color w:val="000000" w:themeColor="text1"/>
          <w:sz w:val="36"/>
          <w:szCs w:val="36"/>
        </w:rPr>
        <w:t> </w:t>
      </w:r>
      <w:r w:rsidRPr="00E83793">
        <w:rPr>
          <w:rFonts w:asciiTheme="minorHAnsi" w:hAnsiTheme="minorHAnsi" w:cstheme="minorHAnsi"/>
          <w:color w:val="000000" w:themeColor="text1"/>
          <w:sz w:val="36"/>
          <w:szCs w:val="36"/>
        </w:rPr>
        <w:t>avec des</w:t>
      </w:r>
      <w:r w:rsidRPr="00E83793">
        <w:rPr>
          <w:rFonts w:asciiTheme="minorHAnsi" w:hAnsiTheme="minorHAnsi" w:cstheme="minorHAnsi"/>
          <w:b/>
          <w:bCs/>
          <w:color w:val="000000" w:themeColor="text1"/>
          <w:sz w:val="36"/>
          <w:szCs w:val="36"/>
        </w:rPr>
        <w:t> </w:t>
      </w:r>
      <w:r w:rsidRPr="00E83793">
        <w:rPr>
          <w:rStyle w:val="lev"/>
          <w:rFonts w:asciiTheme="minorHAnsi" w:hAnsiTheme="minorHAnsi" w:cstheme="minorHAnsi"/>
          <w:b w:val="0"/>
          <w:bCs w:val="0"/>
          <w:color w:val="000000" w:themeColor="text1"/>
          <w:sz w:val="36"/>
          <w:szCs w:val="36"/>
          <w:bdr w:val="none" w:sz="0" w:space="0" w:color="auto" w:frame="1"/>
        </w:rPr>
        <w:t>codes visuels (</w:t>
      </w:r>
      <w:r w:rsidRPr="00985753">
        <w:rPr>
          <w:rStyle w:val="lev"/>
          <w:rFonts w:asciiTheme="minorHAnsi" w:hAnsiTheme="minorHAnsi" w:cstheme="minorHAnsi"/>
          <w:b w:val="0"/>
          <w:bCs w:val="0"/>
          <w:color w:val="000000" w:themeColor="text1"/>
          <w:sz w:val="36"/>
          <w:szCs w:val="36"/>
          <w:bdr w:val="none" w:sz="0" w:space="0" w:color="auto" w:frame="1"/>
        </w:rPr>
        <w:t>qui peuvent être renforcés par l’utilisation de couleurs</w:t>
      </w:r>
      <w:r w:rsidRPr="00E83793">
        <w:rPr>
          <w:rStyle w:val="lev"/>
          <w:rFonts w:asciiTheme="minorHAnsi" w:hAnsiTheme="minorHAnsi" w:cstheme="minorHAnsi"/>
          <w:b w:val="0"/>
          <w:bCs w:val="0"/>
          <w:color w:val="000000" w:themeColor="text1"/>
          <w:sz w:val="36"/>
          <w:szCs w:val="36"/>
          <w:bdr w:val="none" w:sz="0" w:space="0" w:color="auto" w:frame="1"/>
        </w:rPr>
        <w:t>)</w:t>
      </w:r>
      <w:r w:rsidRPr="00E83793">
        <w:rPr>
          <w:rFonts w:asciiTheme="minorHAnsi" w:hAnsiTheme="minorHAnsi" w:cstheme="minorHAnsi"/>
          <w:color w:val="000000" w:themeColor="text1"/>
          <w:sz w:val="36"/>
          <w:szCs w:val="36"/>
        </w:rPr>
        <w:t xml:space="preserve">. </w:t>
      </w:r>
      <w:r w:rsidRPr="003642EE">
        <w:rPr>
          <w:rFonts w:asciiTheme="minorHAnsi" w:hAnsiTheme="minorHAnsi" w:cstheme="minorHAnsi"/>
          <w:color w:val="000000" w:themeColor="text1"/>
          <w:sz w:val="36"/>
          <w:szCs w:val="36"/>
        </w:rPr>
        <w:t>Cette</w:t>
      </w:r>
      <w:r w:rsidRPr="00E83793">
        <w:rPr>
          <w:rFonts w:asciiTheme="minorHAnsi" w:hAnsiTheme="minorHAnsi" w:cstheme="minorHAnsi"/>
          <w:color w:val="000000" w:themeColor="text1"/>
          <w:sz w:val="36"/>
          <w:szCs w:val="36"/>
        </w:rPr>
        <w:t xml:space="preserve"> technique permet de quitter la linéarité de l’écriture et de se rapprocher du fonctionnement en réseau des neurones. </w:t>
      </w:r>
      <w:r w:rsidRPr="00E83793">
        <w:rPr>
          <w:rFonts w:asciiTheme="minorHAnsi" w:hAnsiTheme="minorHAnsi" w:cstheme="minorHAnsi"/>
          <w:b/>
          <w:bCs/>
          <w:color w:val="000000" w:themeColor="text1"/>
          <w:sz w:val="36"/>
          <w:szCs w:val="36"/>
        </w:rPr>
        <w:t>IH 03 2020</w:t>
      </w:r>
    </w:p>
    <w:p w14:paraId="20D6EDFB" w14:textId="77777777" w:rsidR="007C102B" w:rsidRDefault="007C102B"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3185DF80" w14:textId="1CA1DA86" w:rsidR="007C102B" w:rsidRDefault="007C102B"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bookmarkStart w:id="463" w:name="_Hlk132382147"/>
      <w:bookmarkStart w:id="464" w:name="_Hlk132382940"/>
      <w:r>
        <w:rPr>
          <w:rFonts w:asciiTheme="minorHAnsi" w:hAnsiTheme="minorHAnsi" w:cstheme="minorHAnsi"/>
          <w:b/>
          <w:bCs/>
          <w:color w:val="000000" w:themeColor="text1"/>
          <w:sz w:val="36"/>
          <w:szCs w:val="36"/>
        </w:rPr>
        <w:t>« Mindset » :</w:t>
      </w:r>
      <w:r w:rsidRPr="007C102B">
        <w:rPr>
          <w:rFonts w:asciiTheme="minorHAnsi" w:hAnsiTheme="minorHAnsi" w:cstheme="minorHAnsi"/>
          <w:color w:val="000000" w:themeColor="text1"/>
          <w:sz w:val="36"/>
          <w:szCs w:val="36"/>
        </w:rPr>
        <w:t xml:space="preserve"> Etat d’esprit.</w:t>
      </w:r>
      <w:r>
        <w:rPr>
          <w:rFonts w:asciiTheme="minorHAnsi" w:hAnsiTheme="minorHAnsi" w:cstheme="minorHAnsi"/>
          <w:b/>
          <w:bCs/>
          <w:color w:val="000000" w:themeColor="text1"/>
          <w:sz w:val="36"/>
          <w:szCs w:val="36"/>
        </w:rPr>
        <w:t xml:space="preserve"> </w:t>
      </w:r>
      <w:r w:rsidRPr="007C102B">
        <w:rPr>
          <w:rFonts w:asciiTheme="minorHAnsi" w:hAnsiTheme="minorHAnsi" w:cstheme="minorHAnsi"/>
          <w:color w:val="000000" w:themeColor="text1"/>
          <w:sz w:val="36"/>
          <w:szCs w:val="36"/>
        </w:rPr>
        <w:t>Ensemble d'hypothèses, de méthodes ou de notions détenues par une ou plusieurs personnes ou groupes de personnes.</w:t>
      </w:r>
      <w:bookmarkEnd w:id="463"/>
      <w:r w:rsidRPr="007C102B">
        <w:rPr>
          <w:rFonts w:asciiTheme="minorHAnsi" w:eastAsiaTheme="minorHAnsi" w:hAnsiTheme="minorHAnsi" w:cstheme="minorBidi"/>
          <w:bCs/>
          <w:i/>
          <w:iCs/>
          <w:sz w:val="36"/>
          <w:szCs w:val="36"/>
          <w:lang w:eastAsia="en-US"/>
        </w:rPr>
        <w:t xml:space="preserve"> </w:t>
      </w:r>
      <w:r>
        <w:rPr>
          <w:rFonts w:asciiTheme="minorHAnsi" w:eastAsiaTheme="minorHAnsi" w:hAnsiTheme="minorHAnsi" w:cstheme="minorBidi"/>
          <w:bCs/>
          <w:i/>
          <w:iCs/>
          <w:sz w:val="36"/>
          <w:szCs w:val="36"/>
          <w:lang w:eastAsia="en-US"/>
        </w:rPr>
        <w:t>« </w:t>
      </w:r>
      <w:r w:rsidRPr="007C102B">
        <w:rPr>
          <w:rFonts w:asciiTheme="minorHAnsi" w:hAnsiTheme="minorHAnsi" w:cstheme="minorHAnsi"/>
          <w:bCs/>
          <w:i/>
          <w:iCs/>
          <w:color w:val="000000" w:themeColor="text1"/>
          <w:sz w:val="36"/>
          <w:szCs w:val="36"/>
        </w:rPr>
        <w:t>Croyances que nous avons bien souvent à propos de certaines choses ou d’évènements et qui conditionnent en partie la façon dont nous vivons ces évènements</w:t>
      </w:r>
      <w:r>
        <w:rPr>
          <w:rFonts w:asciiTheme="minorHAnsi" w:hAnsiTheme="minorHAnsi" w:cstheme="minorHAnsi"/>
          <w:bCs/>
          <w:i/>
          <w:iCs/>
          <w:color w:val="000000" w:themeColor="text1"/>
          <w:sz w:val="36"/>
          <w:szCs w:val="36"/>
        </w:rPr>
        <w:t> » (</w:t>
      </w:r>
      <w:r w:rsidRPr="00985753">
        <w:rPr>
          <w:rFonts w:asciiTheme="minorHAnsi" w:hAnsiTheme="minorHAnsi" w:cstheme="minorHAnsi"/>
          <w:bCs/>
          <w:color w:val="000000" w:themeColor="text1"/>
          <w:sz w:val="36"/>
          <w:szCs w:val="36"/>
          <w:u w:val="single"/>
        </w:rPr>
        <w:t>Catherine de Lange</w:t>
      </w:r>
      <w:r>
        <w:rPr>
          <w:rFonts w:asciiTheme="minorHAnsi" w:hAnsiTheme="minorHAnsi" w:cstheme="minorHAnsi"/>
          <w:bCs/>
          <w:i/>
          <w:iCs/>
          <w:color w:val="000000" w:themeColor="text1"/>
          <w:sz w:val="36"/>
          <w:szCs w:val="36"/>
        </w:rPr>
        <w:t>)</w:t>
      </w:r>
      <w:r w:rsidRPr="007C102B">
        <w:rPr>
          <w:rFonts w:asciiTheme="minorHAnsi" w:hAnsiTheme="minorHAnsi" w:cstheme="minorHAnsi"/>
          <w:b/>
          <w:bCs/>
          <w:color w:val="000000" w:themeColor="text1"/>
          <w:sz w:val="36"/>
          <w:szCs w:val="36"/>
        </w:rPr>
        <w:t> </w:t>
      </w:r>
      <w:bookmarkEnd w:id="464"/>
      <w:r>
        <w:rPr>
          <w:rFonts w:asciiTheme="minorHAnsi" w:hAnsiTheme="minorHAnsi" w:cstheme="minorHAnsi"/>
          <w:b/>
          <w:bCs/>
          <w:color w:val="000000" w:themeColor="text1"/>
          <w:sz w:val="36"/>
          <w:szCs w:val="36"/>
        </w:rPr>
        <w:t>IH 04 2023.</w:t>
      </w:r>
    </w:p>
    <w:p w14:paraId="1686810E" w14:textId="77777777" w:rsidR="00EA0CC2" w:rsidRDefault="00EA0CC2"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7942CD36" w14:textId="4046E31D" w:rsidR="00EA0CC2" w:rsidRDefault="00EA0CC2" w:rsidP="00BF194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r>
        <w:rPr>
          <w:rFonts w:asciiTheme="minorHAnsi" w:hAnsiTheme="minorHAnsi" w:cstheme="minorHAnsi"/>
          <w:b/>
          <w:bCs/>
          <w:color w:val="000000" w:themeColor="text1"/>
          <w:sz w:val="36"/>
          <w:szCs w:val="36"/>
        </w:rPr>
        <w:t xml:space="preserve">« Mindsight » : </w:t>
      </w:r>
      <w:r w:rsidRPr="00EA0CC2">
        <w:rPr>
          <w:rFonts w:asciiTheme="minorHAnsi" w:hAnsiTheme="minorHAnsi" w:cstheme="minorHAnsi"/>
          <w:color w:val="000000" w:themeColor="text1"/>
          <w:sz w:val="36"/>
          <w:szCs w:val="36"/>
        </w:rPr>
        <w:t>Capacité à percevoir le fonctionnement de sa propre pensée, et donc celle des autres</w:t>
      </w:r>
      <w:r>
        <w:rPr>
          <w:rFonts w:asciiTheme="minorHAnsi" w:hAnsiTheme="minorHAnsi" w:cstheme="minorHAnsi"/>
          <w:color w:val="000000" w:themeColor="text1"/>
          <w:sz w:val="36"/>
          <w:szCs w:val="36"/>
        </w:rPr>
        <w:t xml:space="preserve"> (</w:t>
      </w:r>
      <w:r w:rsidRPr="00985753">
        <w:rPr>
          <w:rFonts w:asciiTheme="minorHAnsi" w:hAnsiTheme="minorHAnsi" w:cstheme="minorHAnsi"/>
          <w:color w:val="000000" w:themeColor="text1"/>
          <w:sz w:val="36"/>
          <w:szCs w:val="36"/>
          <w:u w:val="single"/>
        </w:rPr>
        <w:t>Daniel Siegel</w:t>
      </w:r>
      <w:r>
        <w:rPr>
          <w:rFonts w:asciiTheme="minorHAnsi" w:hAnsiTheme="minorHAnsi" w:cstheme="minorHAnsi"/>
          <w:color w:val="000000" w:themeColor="text1"/>
          <w:sz w:val="36"/>
          <w:szCs w:val="36"/>
        </w:rPr>
        <w:t>*).</w:t>
      </w:r>
    </w:p>
    <w:p w14:paraId="5F66D01F" w14:textId="77777777" w:rsidR="003642EE" w:rsidRPr="00EA0CC2" w:rsidRDefault="003642EE" w:rsidP="00BF194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p>
    <w:p w14:paraId="064B2CED" w14:textId="77777777" w:rsidR="003642EE" w:rsidRPr="00EA0CC2" w:rsidRDefault="003642EE" w:rsidP="003642EE">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r w:rsidRPr="006F76F4">
        <w:rPr>
          <w:rFonts w:asciiTheme="minorHAnsi" w:hAnsiTheme="minorHAnsi" w:cstheme="minorHAnsi"/>
          <w:b/>
          <w:bCs/>
          <w:color w:val="000000" w:themeColor="text1"/>
          <w:sz w:val="36"/>
          <w:szCs w:val="36"/>
        </w:rPr>
        <w:t xml:space="preserve">« Mio » </w:t>
      </w:r>
      <w:r>
        <w:rPr>
          <w:rFonts w:asciiTheme="minorHAnsi" w:hAnsiTheme="minorHAnsi" w:cstheme="minorHAnsi"/>
          <w:b/>
          <w:bCs/>
          <w:color w:val="000000" w:themeColor="text1"/>
          <w:sz w:val="36"/>
          <w:szCs w:val="36"/>
        </w:rPr>
        <w:t xml:space="preserve">ou </w:t>
      </w:r>
      <w:r w:rsidRPr="006F76F4">
        <w:rPr>
          <w:rFonts w:asciiTheme="minorHAnsi" w:hAnsiTheme="minorHAnsi" w:cstheme="minorHAnsi"/>
          <w:b/>
          <w:bCs/>
          <w:color w:val="000000" w:themeColor="text1"/>
          <w:sz w:val="36"/>
          <w:szCs w:val="36"/>
        </w:rPr>
        <w:t xml:space="preserve">« Modèle interne opérant » ou « Internal working model » : </w:t>
      </w:r>
      <w:r w:rsidRPr="006F76F4">
        <w:rPr>
          <w:rFonts w:asciiTheme="minorHAnsi" w:hAnsiTheme="minorHAnsi" w:cstheme="minorHAnsi"/>
          <w:color w:val="000000" w:themeColor="text1"/>
          <w:sz w:val="36"/>
          <w:szCs w:val="36"/>
        </w:rPr>
        <w:t>Représentations que les enfants construisent à partir de leurs premières relations d’attachement et qui orientent leurs futures relations (</w:t>
      </w:r>
      <w:r w:rsidRPr="006F76F4">
        <w:rPr>
          <w:rFonts w:asciiTheme="minorHAnsi" w:hAnsiTheme="minorHAnsi" w:cstheme="minorHAnsi"/>
          <w:i/>
          <w:iCs/>
          <w:color w:val="000000" w:themeColor="text1"/>
          <w:sz w:val="36"/>
          <w:szCs w:val="36"/>
        </w:rPr>
        <w:t>attentes</w:t>
      </w:r>
      <w:r w:rsidRPr="006F76F4">
        <w:rPr>
          <w:rFonts w:asciiTheme="minorHAnsi" w:hAnsiTheme="minorHAnsi" w:cstheme="minorHAnsi"/>
          <w:color w:val="000000" w:themeColor="text1"/>
          <w:sz w:val="36"/>
          <w:szCs w:val="36"/>
        </w:rPr>
        <w:t>) avec leurs partenaires, amoureux ou amicaux.</w:t>
      </w:r>
      <w:r w:rsidRPr="006F76F4">
        <w:rPr>
          <w:rFonts w:cstheme="minorHAnsi"/>
          <w:b/>
          <w:bCs/>
          <w:sz w:val="36"/>
          <w:szCs w:val="36"/>
        </w:rPr>
        <w:t xml:space="preserve"> </w:t>
      </w:r>
      <w:r w:rsidRPr="006F76F4">
        <w:rPr>
          <w:rFonts w:asciiTheme="minorHAnsi" w:hAnsiTheme="minorHAnsi" w:cstheme="minorHAnsi"/>
          <w:b/>
          <w:bCs/>
          <w:sz w:val="36"/>
          <w:szCs w:val="36"/>
        </w:rPr>
        <w:t>IH 05 2022.</w:t>
      </w:r>
    </w:p>
    <w:p w14:paraId="6DE7940D" w14:textId="77777777" w:rsidR="0033747A" w:rsidRDefault="0033747A"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25C9753B" w14:textId="7FF1BE4E" w:rsidR="0033747A" w:rsidRPr="0033747A" w:rsidRDefault="0033747A" w:rsidP="00BF194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bookmarkStart w:id="465" w:name="_Hlk125915666"/>
      <w:r>
        <w:rPr>
          <w:rFonts w:asciiTheme="minorHAnsi" w:hAnsiTheme="minorHAnsi" w:cstheme="minorHAnsi"/>
          <w:b/>
          <w:bCs/>
          <w:color w:val="000000" w:themeColor="text1"/>
          <w:sz w:val="36"/>
          <w:szCs w:val="36"/>
        </w:rPr>
        <w:t xml:space="preserve">« Mirror box » : </w:t>
      </w:r>
      <w:r w:rsidRPr="0033747A">
        <w:rPr>
          <w:rFonts w:asciiTheme="minorHAnsi" w:hAnsiTheme="minorHAnsi" w:cstheme="minorHAnsi"/>
          <w:color w:val="000000" w:themeColor="text1"/>
          <w:sz w:val="36"/>
          <w:szCs w:val="36"/>
        </w:rPr>
        <w:t>Appareil de rééducation</w:t>
      </w:r>
      <w:r>
        <w:rPr>
          <w:rFonts w:asciiTheme="minorHAnsi" w:hAnsiTheme="minorHAnsi" w:cstheme="minorHAnsi"/>
          <w:b/>
          <w:bCs/>
          <w:color w:val="000000" w:themeColor="text1"/>
          <w:sz w:val="36"/>
          <w:szCs w:val="36"/>
        </w:rPr>
        <w:t xml:space="preserve"> </w:t>
      </w:r>
      <w:r w:rsidRPr="0033747A">
        <w:rPr>
          <w:rFonts w:asciiTheme="minorHAnsi" w:hAnsiTheme="minorHAnsi" w:cstheme="minorHAnsi"/>
          <w:i/>
          <w:iCs/>
          <w:color w:val="000000" w:themeColor="text1"/>
          <w:sz w:val="36"/>
          <w:szCs w:val="36"/>
        </w:rPr>
        <w:t>(</w:t>
      </w:r>
      <w:r w:rsidRPr="00985753">
        <w:rPr>
          <w:rFonts w:asciiTheme="minorHAnsi" w:hAnsiTheme="minorHAnsi" w:cstheme="minorHAnsi"/>
          <w:color w:val="000000" w:themeColor="text1"/>
          <w:sz w:val="36"/>
          <w:szCs w:val="36"/>
        </w:rPr>
        <w:t>basé sur l’activation des</w:t>
      </w:r>
      <w:r w:rsidRPr="0033747A">
        <w:rPr>
          <w:rFonts w:asciiTheme="minorHAnsi" w:hAnsiTheme="minorHAnsi" w:cstheme="minorHAnsi"/>
          <w:i/>
          <w:iCs/>
          <w:color w:val="000000" w:themeColor="text1"/>
          <w:sz w:val="36"/>
          <w:szCs w:val="36"/>
        </w:rPr>
        <w:t xml:space="preserve"> neurones miroirs*)</w:t>
      </w:r>
      <w:r>
        <w:rPr>
          <w:rFonts w:asciiTheme="minorHAnsi" w:hAnsiTheme="minorHAnsi" w:cstheme="minorHAnsi"/>
          <w:i/>
          <w:iCs/>
          <w:color w:val="000000" w:themeColor="text1"/>
          <w:sz w:val="36"/>
          <w:szCs w:val="36"/>
        </w:rPr>
        <w:t xml:space="preserve"> </w:t>
      </w:r>
      <w:r w:rsidRPr="0033747A">
        <w:rPr>
          <w:rFonts w:asciiTheme="minorHAnsi" w:hAnsiTheme="minorHAnsi" w:cstheme="minorHAnsi"/>
          <w:i/>
          <w:iCs/>
          <w:color w:val="000000" w:themeColor="text1"/>
          <w:sz w:val="36"/>
          <w:szCs w:val="36"/>
        </w:rPr>
        <w:t>qui</w:t>
      </w:r>
      <w:r>
        <w:rPr>
          <w:rFonts w:asciiTheme="minorHAnsi" w:hAnsiTheme="minorHAnsi" w:cstheme="minorHAnsi"/>
          <w:color w:val="000000" w:themeColor="text1"/>
          <w:sz w:val="36"/>
          <w:szCs w:val="36"/>
        </w:rPr>
        <w:t xml:space="preserve"> permet de rééduquer un membre paralysé en faisant observer au patient les mouvements de son membre sain placé dans </w:t>
      </w:r>
      <w:r w:rsidRPr="0033747A">
        <w:rPr>
          <w:rFonts w:asciiTheme="minorHAnsi" w:hAnsiTheme="minorHAnsi" w:cstheme="minorHAnsi"/>
          <w:color w:val="000000" w:themeColor="text1"/>
          <w:sz w:val="36"/>
          <w:szCs w:val="36"/>
        </w:rPr>
        <w:t>une boite équipée d’un miroir</w:t>
      </w:r>
      <w:r>
        <w:rPr>
          <w:rFonts w:asciiTheme="minorHAnsi" w:hAnsiTheme="minorHAnsi" w:cstheme="minorHAnsi"/>
          <w:color w:val="000000" w:themeColor="text1"/>
          <w:sz w:val="36"/>
          <w:szCs w:val="36"/>
        </w:rPr>
        <w:t>. L’observation de l’image (</w:t>
      </w:r>
      <w:r w:rsidRPr="00985753">
        <w:rPr>
          <w:rFonts w:asciiTheme="minorHAnsi" w:hAnsiTheme="minorHAnsi" w:cstheme="minorHAnsi"/>
          <w:color w:val="000000" w:themeColor="text1"/>
          <w:sz w:val="36"/>
          <w:szCs w:val="36"/>
        </w:rPr>
        <w:t>inversée</w:t>
      </w:r>
      <w:r>
        <w:rPr>
          <w:rFonts w:asciiTheme="minorHAnsi" w:hAnsiTheme="minorHAnsi" w:cstheme="minorHAnsi"/>
          <w:color w:val="000000" w:themeColor="text1"/>
          <w:sz w:val="36"/>
          <w:szCs w:val="36"/>
        </w:rPr>
        <w:t>) dans le miroir « </w:t>
      </w:r>
      <w:r w:rsidRPr="00504A32">
        <w:rPr>
          <w:rFonts w:asciiTheme="minorHAnsi" w:hAnsiTheme="minorHAnsi" w:cstheme="minorHAnsi"/>
          <w:color w:val="000000" w:themeColor="text1"/>
          <w:sz w:val="36"/>
          <w:szCs w:val="36"/>
        </w:rPr>
        <w:t>trompe </w:t>
      </w:r>
      <w:r>
        <w:rPr>
          <w:rFonts w:asciiTheme="minorHAnsi" w:hAnsiTheme="minorHAnsi" w:cstheme="minorHAnsi"/>
          <w:color w:val="000000" w:themeColor="text1"/>
          <w:sz w:val="36"/>
          <w:szCs w:val="36"/>
        </w:rPr>
        <w:t xml:space="preserve">» le cerveau et permet de rétablir plus facilement les circuits neuronaux lésés. </w:t>
      </w:r>
      <w:bookmarkEnd w:id="465"/>
      <w:r w:rsidRPr="0033747A">
        <w:rPr>
          <w:rFonts w:asciiTheme="minorHAnsi" w:hAnsiTheme="minorHAnsi" w:cstheme="minorHAnsi"/>
          <w:b/>
          <w:bCs/>
          <w:color w:val="000000" w:themeColor="text1"/>
          <w:sz w:val="36"/>
          <w:szCs w:val="36"/>
        </w:rPr>
        <w:t>IH 02 2023</w:t>
      </w:r>
    </w:p>
    <w:p w14:paraId="64B0D63D" w14:textId="77777777" w:rsidR="004F76B5" w:rsidRDefault="004F76B5"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014F9D1A" w14:textId="169B00A1" w:rsidR="003F0942" w:rsidRDefault="003A63FD" w:rsidP="004F76B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bookmarkStart w:id="466" w:name="_Hlk103074765"/>
      <w:r>
        <w:rPr>
          <w:rFonts w:asciiTheme="minorHAnsi" w:hAnsiTheme="minorHAnsi" w:cstheme="minorHAnsi"/>
          <w:b/>
          <w:bCs/>
          <w:color w:val="000000" w:themeColor="text1"/>
          <w:sz w:val="36"/>
          <w:szCs w:val="36"/>
        </w:rPr>
        <w:t>« Mirroring » </w:t>
      </w:r>
      <w:r w:rsidRPr="003A63FD">
        <w:rPr>
          <w:rFonts w:asciiTheme="minorHAnsi" w:hAnsiTheme="minorHAnsi" w:cstheme="minorHAnsi"/>
          <w:color w:val="000000" w:themeColor="text1"/>
          <w:sz w:val="36"/>
          <w:szCs w:val="36"/>
        </w:rPr>
        <w:t>: Technique utilisée en communication qui consiste à synchroniser son</w:t>
      </w:r>
      <w:r>
        <w:rPr>
          <w:rFonts w:asciiTheme="minorHAnsi" w:hAnsiTheme="minorHAnsi" w:cstheme="minorHAnsi"/>
          <w:b/>
          <w:bCs/>
          <w:color w:val="000000" w:themeColor="text1"/>
          <w:sz w:val="36"/>
          <w:szCs w:val="36"/>
        </w:rPr>
        <w:t xml:space="preserve"> </w:t>
      </w:r>
      <w:r w:rsidRPr="003A63FD">
        <w:rPr>
          <w:rFonts w:asciiTheme="minorHAnsi" w:hAnsiTheme="minorHAnsi" w:cstheme="minorHAnsi"/>
          <w:color w:val="000000" w:themeColor="text1"/>
          <w:sz w:val="36"/>
          <w:szCs w:val="36"/>
        </w:rPr>
        <w:t>expression non verbale</w:t>
      </w:r>
      <w:r>
        <w:rPr>
          <w:rFonts w:asciiTheme="minorHAnsi" w:hAnsiTheme="minorHAnsi" w:cstheme="minorHAnsi"/>
          <w:color w:val="000000" w:themeColor="text1"/>
          <w:sz w:val="36"/>
          <w:szCs w:val="36"/>
        </w:rPr>
        <w:t xml:space="preserve"> et paraverbale sur celle de la personne avec qui on communique</w:t>
      </w:r>
      <w:bookmarkEnd w:id="466"/>
      <w:r w:rsidR="006C4236">
        <w:rPr>
          <w:rFonts w:asciiTheme="minorHAnsi" w:hAnsiTheme="minorHAnsi" w:cstheme="minorHAnsi"/>
          <w:color w:val="000000" w:themeColor="text1"/>
          <w:sz w:val="36"/>
          <w:szCs w:val="36"/>
        </w:rPr>
        <w:t xml:space="preserve"> pour faciliter l’alliance thérapeutique</w:t>
      </w:r>
      <w:r w:rsidR="00D03875">
        <w:rPr>
          <w:rFonts w:asciiTheme="minorHAnsi" w:hAnsiTheme="minorHAnsi" w:cstheme="minorHAnsi"/>
          <w:color w:val="000000" w:themeColor="text1"/>
          <w:sz w:val="36"/>
          <w:szCs w:val="36"/>
        </w:rPr>
        <w:t xml:space="preserve">. </w:t>
      </w:r>
      <w:r w:rsidR="00D03875" w:rsidRPr="00D03875">
        <w:rPr>
          <w:rFonts w:asciiTheme="minorHAnsi" w:hAnsiTheme="minorHAnsi" w:cstheme="minorHAnsi"/>
          <w:b/>
          <w:bCs/>
          <w:color w:val="000000" w:themeColor="text1"/>
          <w:sz w:val="36"/>
          <w:szCs w:val="36"/>
        </w:rPr>
        <w:t>IH 05 2022</w:t>
      </w:r>
      <w:r w:rsidR="00D03875">
        <w:rPr>
          <w:rFonts w:asciiTheme="minorHAnsi" w:hAnsiTheme="minorHAnsi" w:cstheme="minorHAnsi"/>
          <w:color w:val="000000" w:themeColor="text1"/>
          <w:sz w:val="36"/>
          <w:szCs w:val="36"/>
        </w:rPr>
        <w:t>.</w:t>
      </w:r>
    </w:p>
    <w:p w14:paraId="2B336E30" w14:textId="77777777" w:rsidR="008969A1" w:rsidRDefault="008969A1" w:rsidP="004F76B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p>
    <w:p w14:paraId="0A17C2FA" w14:textId="01241C3D" w:rsidR="008969A1" w:rsidRDefault="008969A1" w:rsidP="004F76B5">
      <w:pPr>
        <w:pStyle w:val="NormalWeb"/>
        <w:shd w:val="clear" w:color="auto" w:fill="FFFFFF"/>
        <w:spacing w:before="0" w:beforeAutospacing="0" w:after="0" w:afterAutospacing="0"/>
        <w:textAlignment w:val="baseline"/>
        <w:rPr>
          <w:rFonts w:asciiTheme="minorHAnsi" w:hAnsiTheme="minorHAnsi" w:cstheme="minorHAnsi"/>
          <w:sz w:val="36"/>
          <w:szCs w:val="36"/>
          <w:shd w:val="clear" w:color="auto" w:fill="FFFFFF" w:themeFill="background1"/>
        </w:rPr>
      </w:pPr>
      <w:bookmarkStart w:id="467" w:name="_Hlk113952791"/>
      <w:bookmarkStart w:id="468" w:name="_Hlk113953169"/>
      <w:r w:rsidRPr="008969A1">
        <w:rPr>
          <w:rFonts w:asciiTheme="minorHAnsi" w:hAnsiTheme="minorHAnsi" w:cstheme="minorHAnsi"/>
          <w:b/>
          <w:bCs/>
          <w:color w:val="000000" w:themeColor="text1"/>
          <w:sz w:val="36"/>
          <w:szCs w:val="36"/>
        </w:rPr>
        <w:t>« </w:t>
      </w:r>
      <w:proofErr w:type="spellStart"/>
      <w:r w:rsidRPr="008969A1">
        <w:rPr>
          <w:rFonts w:asciiTheme="minorHAnsi" w:hAnsiTheme="minorHAnsi" w:cstheme="minorHAnsi"/>
          <w:b/>
          <w:bCs/>
          <w:color w:val="000000" w:themeColor="text1"/>
          <w:sz w:val="36"/>
          <w:szCs w:val="36"/>
        </w:rPr>
        <w:t>Misokinésie</w:t>
      </w:r>
      <w:proofErr w:type="spellEnd"/>
      <w:r w:rsidRPr="008969A1">
        <w:rPr>
          <w:rFonts w:asciiTheme="minorHAnsi" w:hAnsiTheme="minorHAnsi" w:cstheme="minorHAnsi"/>
          <w:b/>
          <w:bCs/>
          <w:color w:val="000000" w:themeColor="text1"/>
          <w:sz w:val="36"/>
          <w:szCs w:val="36"/>
        </w:rPr>
        <w:t> »</w:t>
      </w:r>
      <w:r>
        <w:rPr>
          <w:rFonts w:asciiTheme="minorHAnsi" w:hAnsiTheme="minorHAnsi" w:cstheme="minorHAnsi"/>
          <w:color w:val="000000" w:themeColor="text1"/>
          <w:sz w:val="36"/>
          <w:szCs w:val="36"/>
        </w:rPr>
        <w:t> </w:t>
      </w:r>
      <w:r w:rsidRPr="008969A1">
        <w:rPr>
          <w:rFonts w:asciiTheme="minorHAnsi" w:hAnsiTheme="minorHAnsi" w:cstheme="minorHAnsi"/>
          <w:i/>
          <w:iCs/>
          <w:sz w:val="36"/>
          <w:szCs w:val="36"/>
          <w:shd w:val="clear" w:color="auto" w:fill="FFFFFF" w:themeFill="background1"/>
        </w:rPr>
        <w:t xml:space="preserve">: </w:t>
      </w:r>
      <w:r w:rsidRPr="008969A1">
        <w:rPr>
          <w:rStyle w:val="Accentuation"/>
          <w:rFonts w:asciiTheme="minorHAnsi" w:hAnsiTheme="minorHAnsi" w:cstheme="minorHAnsi"/>
          <w:i w:val="0"/>
          <w:iCs w:val="0"/>
          <w:sz w:val="36"/>
          <w:szCs w:val="36"/>
          <w:bdr w:val="none" w:sz="0" w:space="0" w:color="auto" w:frame="1"/>
          <w:shd w:val="clear" w:color="auto" w:fill="FFFFFF" w:themeFill="background1"/>
        </w:rPr>
        <w:t>Forte réponse affective ou émotionnelle négative à la vue de mouvements réduits et répétitifs de quelqu’un d’autre</w:t>
      </w:r>
      <w:r w:rsidRPr="00985753">
        <w:rPr>
          <w:rFonts w:asciiTheme="minorHAnsi" w:hAnsiTheme="minorHAnsi" w:cstheme="minorHAnsi"/>
          <w:sz w:val="36"/>
          <w:szCs w:val="36"/>
          <w:shd w:val="clear" w:color="auto" w:fill="FFFFFF" w:themeFill="background1"/>
        </w:rPr>
        <w:t xml:space="preserve">. Perturbation émotionnelle causée par des mouvements répétitifs (dus au stress) chez d’autres personnes à proximité. </w:t>
      </w:r>
      <w:bookmarkEnd w:id="467"/>
      <w:r w:rsidR="001B5EBF" w:rsidRPr="00985753">
        <w:rPr>
          <w:rFonts w:asciiTheme="minorHAnsi" w:hAnsiTheme="minorHAnsi" w:cstheme="minorHAnsi"/>
          <w:sz w:val="36"/>
          <w:szCs w:val="36"/>
          <w:shd w:val="clear" w:color="auto" w:fill="FFFFFF" w:themeFill="background1"/>
        </w:rPr>
        <w:t>Ex : se balancer sur sa chaise, bouger son pied</w:t>
      </w:r>
      <w:r w:rsidR="006A1702" w:rsidRPr="00985753">
        <w:rPr>
          <w:rFonts w:asciiTheme="minorHAnsi" w:hAnsiTheme="minorHAnsi" w:cstheme="minorHAnsi"/>
          <w:sz w:val="36"/>
          <w:szCs w:val="36"/>
          <w:shd w:val="clear" w:color="auto" w:fill="FFFFFF" w:themeFill="background1"/>
        </w:rPr>
        <w:t>, etc.</w:t>
      </w:r>
      <w:r w:rsidR="006A1702">
        <w:rPr>
          <w:rFonts w:asciiTheme="minorHAnsi" w:hAnsiTheme="minorHAnsi" w:cstheme="minorHAnsi"/>
          <w:sz w:val="36"/>
          <w:szCs w:val="36"/>
          <w:shd w:val="clear" w:color="auto" w:fill="FFFFFF" w:themeFill="background1"/>
        </w:rPr>
        <w:t xml:space="preserve"> </w:t>
      </w:r>
      <w:r w:rsidRPr="008969A1">
        <w:rPr>
          <w:rFonts w:asciiTheme="minorHAnsi" w:hAnsiTheme="minorHAnsi" w:cstheme="minorHAnsi"/>
          <w:b/>
          <w:bCs/>
          <w:sz w:val="36"/>
          <w:szCs w:val="36"/>
          <w:shd w:val="clear" w:color="auto" w:fill="FFFFFF" w:themeFill="background1"/>
        </w:rPr>
        <w:t xml:space="preserve"> </w:t>
      </w:r>
      <w:bookmarkEnd w:id="468"/>
      <w:r w:rsidR="00BF340B">
        <w:rPr>
          <w:rFonts w:asciiTheme="minorHAnsi" w:hAnsiTheme="minorHAnsi" w:cstheme="minorHAnsi"/>
          <w:b/>
          <w:bCs/>
          <w:sz w:val="36"/>
          <w:szCs w:val="36"/>
          <w:shd w:val="clear" w:color="auto" w:fill="FFFFFF" w:themeFill="background1"/>
        </w:rPr>
        <w:t xml:space="preserve">IH </w:t>
      </w:r>
      <w:r w:rsidRPr="008969A1">
        <w:rPr>
          <w:rFonts w:asciiTheme="minorHAnsi" w:hAnsiTheme="minorHAnsi" w:cstheme="minorHAnsi"/>
          <w:b/>
          <w:bCs/>
          <w:sz w:val="36"/>
          <w:szCs w:val="36"/>
          <w:shd w:val="clear" w:color="auto" w:fill="FFFFFF" w:themeFill="background1"/>
        </w:rPr>
        <w:t>09 2022</w:t>
      </w:r>
      <w:r>
        <w:rPr>
          <w:rFonts w:asciiTheme="minorHAnsi" w:hAnsiTheme="minorHAnsi" w:cstheme="minorHAnsi"/>
          <w:sz w:val="36"/>
          <w:szCs w:val="36"/>
          <w:shd w:val="clear" w:color="auto" w:fill="FFFFFF" w:themeFill="background1"/>
        </w:rPr>
        <w:t>.</w:t>
      </w:r>
    </w:p>
    <w:p w14:paraId="40FD9EA4" w14:textId="5CBBD0DE" w:rsidR="001B5EBF" w:rsidRDefault="001B5EBF" w:rsidP="004F76B5">
      <w:pPr>
        <w:pStyle w:val="NormalWeb"/>
        <w:shd w:val="clear" w:color="auto" w:fill="FFFFFF"/>
        <w:spacing w:before="0" w:beforeAutospacing="0" w:after="0" w:afterAutospacing="0"/>
        <w:textAlignment w:val="baseline"/>
        <w:rPr>
          <w:rFonts w:asciiTheme="minorHAnsi" w:hAnsiTheme="minorHAnsi" w:cstheme="minorHAnsi"/>
          <w:sz w:val="36"/>
          <w:szCs w:val="36"/>
          <w:shd w:val="clear" w:color="auto" w:fill="FFFFFF" w:themeFill="background1"/>
        </w:rPr>
      </w:pPr>
    </w:p>
    <w:p w14:paraId="2C48C5F1" w14:textId="1B48FB47" w:rsidR="001B5EBF" w:rsidRPr="008969A1" w:rsidRDefault="001B5EBF" w:rsidP="004F76B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bookmarkStart w:id="469" w:name="_Hlk113967753"/>
      <w:r w:rsidRPr="008969A1">
        <w:rPr>
          <w:rFonts w:asciiTheme="minorHAnsi" w:hAnsiTheme="minorHAnsi" w:cstheme="minorHAnsi"/>
          <w:b/>
          <w:bCs/>
          <w:color w:val="000000" w:themeColor="text1"/>
          <w:sz w:val="36"/>
          <w:szCs w:val="36"/>
        </w:rPr>
        <w:t>« Miso</w:t>
      </w:r>
      <w:r>
        <w:rPr>
          <w:rFonts w:asciiTheme="minorHAnsi" w:hAnsiTheme="minorHAnsi" w:cstheme="minorHAnsi"/>
          <w:b/>
          <w:bCs/>
          <w:color w:val="000000" w:themeColor="text1"/>
          <w:sz w:val="36"/>
          <w:szCs w:val="36"/>
        </w:rPr>
        <w:t>phon</w:t>
      </w:r>
      <w:r w:rsidRPr="008969A1">
        <w:rPr>
          <w:rFonts w:asciiTheme="minorHAnsi" w:hAnsiTheme="minorHAnsi" w:cstheme="minorHAnsi"/>
          <w:b/>
          <w:bCs/>
          <w:color w:val="000000" w:themeColor="text1"/>
          <w:sz w:val="36"/>
          <w:szCs w:val="36"/>
        </w:rPr>
        <w:t>ie »</w:t>
      </w:r>
      <w:r>
        <w:rPr>
          <w:rFonts w:asciiTheme="minorHAnsi" w:hAnsiTheme="minorHAnsi" w:cstheme="minorHAnsi"/>
          <w:color w:val="000000" w:themeColor="text1"/>
          <w:sz w:val="36"/>
          <w:szCs w:val="36"/>
        </w:rPr>
        <w:t> </w:t>
      </w:r>
      <w:r w:rsidRPr="008969A1">
        <w:rPr>
          <w:rFonts w:asciiTheme="minorHAnsi" w:hAnsiTheme="minorHAnsi" w:cstheme="minorHAnsi"/>
          <w:i/>
          <w:iCs/>
          <w:sz w:val="36"/>
          <w:szCs w:val="36"/>
          <w:shd w:val="clear" w:color="auto" w:fill="FFFFFF" w:themeFill="background1"/>
        </w:rPr>
        <w:t xml:space="preserve">: </w:t>
      </w:r>
      <w:r w:rsidRPr="008969A1">
        <w:rPr>
          <w:rStyle w:val="Accentuation"/>
          <w:rFonts w:asciiTheme="minorHAnsi" w:hAnsiTheme="minorHAnsi" w:cstheme="minorHAnsi"/>
          <w:i w:val="0"/>
          <w:iCs w:val="0"/>
          <w:sz w:val="36"/>
          <w:szCs w:val="36"/>
          <w:bdr w:val="none" w:sz="0" w:space="0" w:color="auto" w:frame="1"/>
          <w:shd w:val="clear" w:color="auto" w:fill="FFFFFF" w:themeFill="background1"/>
        </w:rPr>
        <w:t xml:space="preserve">Forte réponse affective ou émotionnelle négative </w:t>
      </w:r>
      <w:r>
        <w:rPr>
          <w:rStyle w:val="Accentuation"/>
          <w:rFonts w:asciiTheme="minorHAnsi" w:hAnsiTheme="minorHAnsi" w:cstheme="minorHAnsi"/>
          <w:i w:val="0"/>
          <w:iCs w:val="0"/>
          <w:sz w:val="36"/>
          <w:szCs w:val="36"/>
          <w:bdr w:val="none" w:sz="0" w:space="0" w:color="auto" w:frame="1"/>
          <w:shd w:val="clear" w:color="auto" w:fill="FFFFFF" w:themeFill="background1"/>
        </w:rPr>
        <w:t>l’écoute de sons</w:t>
      </w:r>
      <w:r w:rsidRPr="008969A1">
        <w:rPr>
          <w:rStyle w:val="Accentuation"/>
          <w:rFonts w:asciiTheme="minorHAnsi" w:hAnsiTheme="minorHAnsi" w:cstheme="minorHAnsi"/>
          <w:i w:val="0"/>
          <w:iCs w:val="0"/>
          <w:sz w:val="36"/>
          <w:szCs w:val="36"/>
          <w:bdr w:val="none" w:sz="0" w:space="0" w:color="auto" w:frame="1"/>
          <w:shd w:val="clear" w:color="auto" w:fill="FFFFFF" w:themeFill="background1"/>
        </w:rPr>
        <w:t xml:space="preserve"> réduits et répétitifs de quelqu’un d’autre</w:t>
      </w:r>
      <w:r w:rsidRPr="008969A1">
        <w:rPr>
          <w:rFonts w:asciiTheme="minorHAnsi" w:hAnsiTheme="minorHAnsi" w:cstheme="minorHAnsi"/>
          <w:i/>
          <w:iCs/>
          <w:sz w:val="36"/>
          <w:szCs w:val="36"/>
          <w:shd w:val="clear" w:color="auto" w:fill="FFFFFF" w:themeFill="background1"/>
        </w:rPr>
        <w:t>.</w:t>
      </w:r>
      <w:r>
        <w:rPr>
          <w:rFonts w:asciiTheme="minorHAnsi" w:hAnsiTheme="minorHAnsi" w:cstheme="minorHAnsi"/>
          <w:sz w:val="36"/>
          <w:szCs w:val="36"/>
          <w:shd w:val="clear" w:color="auto" w:fill="FFFFFF" w:themeFill="background1"/>
        </w:rPr>
        <w:t xml:space="preserve"> </w:t>
      </w:r>
      <w:r w:rsidRPr="00985753">
        <w:rPr>
          <w:rFonts w:asciiTheme="minorHAnsi" w:hAnsiTheme="minorHAnsi" w:cstheme="minorHAnsi"/>
          <w:sz w:val="36"/>
          <w:szCs w:val="36"/>
          <w:shd w:val="clear" w:color="auto" w:fill="FFFFFF" w:themeFill="background1"/>
        </w:rPr>
        <w:t>Perturbation émotionnelle causée par des bruits répétitifs (dus au stress) chez d’autres personnes à proximité. Ex : faire cliquer son stylo bille</w:t>
      </w:r>
      <w:r w:rsidR="006A1702" w:rsidRPr="00985753">
        <w:rPr>
          <w:rFonts w:asciiTheme="minorHAnsi" w:hAnsiTheme="minorHAnsi" w:cstheme="minorHAnsi"/>
          <w:sz w:val="36"/>
          <w:szCs w:val="36"/>
          <w:shd w:val="clear" w:color="auto" w:fill="FFFFFF" w:themeFill="background1"/>
        </w:rPr>
        <w:t>, etc</w:t>
      </w:r>
      <w:bookmarkEnd w:id="469"/>
      <w:r>
        <w:rPr>
          <w:rFonts w:asciiTheme="minorHAnsi" w:hAnsiTheme="minorHAnsi" w:cstheme="minorHAnsi"/>
          <w:sz w:val="36"/>
          <w:szCs w:val="36"/>
          <w:shd w:val="clear" w:color="auto" w:fill="FFFFFF" w:themeFill="background1"/>
        </w:rPr>
        <w:t xml:space="preserve">. </w:t>
      </w:r>
      <w:r w:rsidRPr="008969A1">
        <w:rPr>
          <w:rFonts w:asciiTheme="minorHAnsi" w:hAnsiTheme="minorHAnsi" w:cstheme="minorHAnsi"/>
          <w:b/>
          <w:bCs/>
          <w:sz w:val="36"/>
          <w:szCs w:val="36"/>
          <w:shd w:val="clear" w:color="auto" w:fill="FFFFFF" w:themeFill="background1"/>
        </w:rPr>
        <w:t>IH 09 2022</w:t>
      </w:r>
      <w:r>
        <w:rPr>
          <w:rFonts w:asciiTheme="minorHAnsi" w:hAnsiTheme="minorHAnsi" w:cstheme="minorHAnsi"/>
          <w:sz w:val="36"/>
          <w:szCs w:val="36"/>
          <w:shd w:val="clear" w:color="auto" w:fill="FFFFFF" w:themeFill="background1"/>
        </w:rPr>
        <w:t>.</w:t>
      </w:r>
    </w:p>
    <w:p w14:paraId="6EF53C7E" w14:textId="77777777" w:rsidR="004F76B5" w:rsidRPr="00E83793" w:rsidRDefault="004F76B5" w:rsidP="004F76B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2DFE45D0" w14:textId="3BFB7B8B" w:rsidR="00C8463C" w:rsidRDefault="004F76B5" w:rsidP="00032653">
      <w:pPr>
        <w:rPr>
          <w:rFonts w:cstheme="minorHAnsi"/>
          <w:b/>
          <w:bCs/>
          <w:sz w:val="36"/>
          <w:szCs w:val="36"/>
        </w:rPr>
      </w:pPr>
      <w:bookmarkStart w:id="470" w:name="_Hlk65173533"/>
      <w:bookmarkStart w:id="471" w:name="_Hlk105676504"/>
      <w:r w:rsidRPr="00E83793">
        <w:rPr>
          <w:rFonts w:cstheme="minorHAnsi"/>
          <w:b/>
          <w:bCs/>
          <w:sz w:val="36"/>
          <w:szCs w:val="36"/>
        </w:rPr>
        <w:t xml:space="preserve">« Mnémotechnie » : </w:t>
      </w:r>
      <w:r>
        <w:rPr>
          <w:rFonts w:cstheme="minorHAnsi"/>
          <w:sz w:val="36"/>
          <w:szCs w:val="36"/>
        </w:rPr>
        <w:t>T</w:t>
      </w:r>
      <w:r w:rsidRPr="00E83793">
        <w:rPr>
          <w:rFonts w:cstheme="minorHAnsi"/>
          <w:sz w:val="36"/>
          <w:szCs w:val="36"/>
        </w:rPr>
        <w:t>echnique regroupant un ensemble de méthodes qui donnent la possibilité de mémoriser des informations par association d’idées</w:t>
      </w:r>
      <w:bookmarkEnd w:id="470"/>
      <w:r w:rsidRPr="00E83793">
        <w:rPr>
          <w:rFonts w:cstheme="minorHAnsi"/>
          <w:sz w:val="36"/>
          <w:szCs w:val="36"/>
        </w:rPr>
        <w:t>.</w:t>
      </w:r>
      <w:r>
        <w:rPr>
          <w:rFonts w:cstheme="minorHAnsi"/>
          <w:sz w:val="36"/>
          <w:szCs w:val="36"/>
        </w:rPr>
        <w:t xml:space="preserve"> </w:t>
      </w:r>
      <w:r w:rsidRPr="00504A32">
        <w:rPr>
          <w:rFonts w:cstheme="minorHAnsi"/>
          <w:sz w:val="36"/>
          <w:szCs w:val="36"/>
        </w:rPr>
        <w:t>Ensemble de techniques permettant d’utiliser au mieux ses capacités de mémorisation</w:t>
      </w:r>
      <w:r w:rsidR="00F9687B" w:rsidRPr="00504A32">
        <w:rPr>
          <w:rFonts w:cstheme="minorHAnsi"/>
          <w:sz w:val="36"/>
          <w:szCs w:val="36"/>
        </w:rPr>
        <w:t>.</w:t>
      </w:r>
      <w:bookmarkEnd w:id="471"/>
      <w:r w:rsidR="00F9687B" w:rsidRPr="00E83793">
        <w:rPr>
          <w:rFonts w:cstheme="minorHAnsi"/>
          <w:sz w:val="36"/>
          <w:szCs w:val="36"/>
        </w:rPr>
        <w:t xml:space="preserve"> </w:t>
      </w:r>
      <w:r w:rsidR="00F9687B" w:rsidRPr="00E83793">
        <w:rPr>
          <w:rFonts w:cstheme="minorHAnsi"/>
          <w:b/>
          <w:bCs/>
          <w:sz w:val="36"/>
          <w:szCs w:val="36"/>
        </w:rPr>
        <w:t>IH 03 2021</w:t>
      </w:r>
      <w:r>
        <w:rPr>
          <w:rFonts w:cstheme="minorHAnsi"/>
          <w:b/>
          <w:bCs/>
          <w:sz w:val="36"/>
          <w:szCs w:val="36"/>
        </w:rPr>
        <w:t xml:space="preserve">. </w:t>
      </w:r>
      <w:r w:rsidR="00776EC9">
        <w:rPr>
          <w:rFonts w:cstheme="minorHAnsi"/>
          <w:b/>
          <w:bCs/>
          <w:sz w:val="36"/>
          <w:szCs w:val="36"/>
        </w:rPr>
        <w:t>IH 06 2022</w:t>
      </w:r>
      <w:r w:rsidR="00CC4DC8">
        <w:rPr>
          <w:rFonts w:cstheme="minorHAnsi"/>
          <w:b/>
          <w:bCs/>
          <w:sz w:val="36"/>
          <w:szCs w:val="36"/>
        </w:rPr>
        <w:t>.</w:t>
      </w:r>
    </w:p>
    <w:p w14:paraId="39BF6222" w14:textId="70AC1941" w:rsidR="00F923F0" w:rsidRDefault="00F923F0" w:rsidP="00032653">
      <w:pPr>
        <w:rPr>
          <w:rFonts w:cstheme="minorHAnsi"/>
          <w:b/>
          <w:bCs/>
          <w:sz w:val="36"/>
          <w:szCs w:val="36"/>
          <w:shd w:val="clear" w:color="auto" w:fill="FFFFFF"/>
        </w:rPr>
      </w:pPr>
      <w:bookmarkStart w:id="472" w:name="_Hlk113980052"/>
      <w:r>
        <w:rPr>
          <w:rFonts w:cstheme="minorHAnsi"/>
          <w:b/>
          <w:bCs/>
          <w:sz w:val="36"/>
          <w:szCs w:val="36"/>
        </w:rPr>
        <w:t xml:space="preserve">« Mobbing » : </w:t>
      </w:r>
      <w:r>
        <w:rPr>
          <w:rFonts w:ascii="Arial" w:hAnsi="Arial" w:cs="Arial"/>
          <w:color w:val="4D5156"/>
          <w:sz w:val="21"/>
          <w:szCs w:val="21"/>
          <w:shd w:val="clear" w:color="auto" w:fill="FFFFFF"/>
        </w:rPr>
        <w:t> </w:t>
      </w:r>
      <w:r w:rsidRPr="00F923F0">
        <w:rPr>
          <w:rFonts w:cstheme="minorHAnsi"/>
          <w:sz w:val="36"/>
          <w:szCs w:val="36"/>
          <w:shd w:val="clear" w:color="auto" w:fill="FFFFFF" w:themeFill="background1"/>
        </w:rPr>
        <w:t>Acharnement psychologique de l'ensemble de l'organisation sur un collaborateur.</w:t>
      </w:r>
      <w:r>
        <w:rPr>
          <w:rFonts w:ascii="Arial" w:hAnsi="Arial" w:cs="Arial"/>
          <w:color w:val="4D5156"/>
          <w:sz w:val="21"/>
          <w:szCs w:val="21"/>
          <w:shd w:val="clear" w:color="auto" w:fill="FFFFFF"/>
        </w:rPr>
        <w:t> </w:t>
      </w:r>
      <w:r w:rsidRPr="002C2C1E">
        <w:rPr>
          <w:rFonts w:cstheme="minorHAnsi"/>
          <w:sz w:val="36"/>
          <w:szCs w:val="36"/>
          <w:shd w:val="clear" w:color="auto" w:fill="FFFFFF"/>
        </w:rPr>
        <w:t>Harcèlement psychologique</w:t>
      </w:r>
      <w:r w:rsidRPr="002C2C1E">
        <w:rPr>
          <w:rFonts w:ascii="Arial" w:hAnsi="Arial" w:cs="Arial"/>
          <w:sz w:val="21"/>
          <w:szCs w:val="21"/>
          <w:shd w:val="clear" w:color="auto" w:fill="FFFFFF"/>
        </w:rPr>
        <w:t xml:space="preserve">. </w:t>
      </w:r>
      <w:bookmarkEnd w:id="472"/>
      <w:r w:rsidR="00E61CD6" w:rsidRPr="00E61CD6">
        <w:rPr>
          <w:rFonts w:cstheme="minorHAnsi"/>
          <w:sz w:val="36"/>
          <w:szCs w:val="36"/>
          <w:shd w:val="clear" w:color="auto" w:fill="FFFFFF"/>
        </w:rPr>
        <w:t xml:space="preserve">Décrit par </w:t>
      </w:r>
      <w:r w:rsidR="00E61CD6" w:rsidRPr="00985753">
        <w:rPr>
          <w:rFonts w:cstheme="minorHAnsi"/>
          <w:sz w:val="36"/>
          <w:szCs w:val="36"/>
          <w:u w:val="single"/>
          <w:shd w:val="clear" w:color="auto" w:fill="FFFFFF"/>
        </w:rPr>
        <w:t>Heinz Leymann</w:t>
      </w:r>
      <w:proofErr w:type="gramStart"/>
      <w:r w:rsidR="00E61CD6" w:rsidRPr="00E61CD6">
        <w:rPr>
          <w:rFonts w:cstheme="minorHAnsi"/>
          <w:sz w:val="36"/>
          <w:szCs w:val="36"/>
          <w:shd w:val="clear" w:color="auto" w:fill="FFFFFF"/>
        </w:rPr>
        <w:t>*.</w:t>
      </w:r>
      <w:r w:rsidRPr="002C2C1E">
        <w:rPr>
          <w:rFonts w:cstheme="minorHAnsi"/>
          <w:b/>
          <w:bCs/>
          <w:sz w:val="36"/>
          <w:szCs w:val="36"/>
          <w:shd w:val="clear" w:color="auto" w:fill="FFFFFF"/>
        </w:rPr>
        <w:t>IH</w:t>
      </w:r>
      <w:proofErr w:type="gramEnd"/>
      <w:r w:rsidRPr="002C2C1E">
        <w:rPr>
          <w:rFonts w:cstheme="minorHAnsi"/>
          <w:b/>
          <w:bCs/>
          <w:sz w:val="36"/>
          <w:szCs w:val="36"/>
          <w:shd w:val="clear" w:color="auto" w:fill="FFFFFF"/>
        </w:rPr>
        <w:t xml:space="preserve"> 09 2022</w:t>
      </w:r>
    </w:p>
    <w:p w14:paraId="09EAF991" w14:textId="07510301" w:rsidR="00057300" w:rsidRPr="005066E6" w:rsidRDefault="00057300" w:rsidP="00032653">
      <w:pPr>
        <w:rPr>
          <w:rFonts w:cstheme="minorHAnsi"/>
          <w:color w:val="4D5156"/>
          <w:sz w:val="36"/>
          <w:szCs w:val="36"/>
          <w:shd w:val="clear" w:color="auto" w:fill="FFFFFF"/>
        </w:rPr>
      </w:pPr>
      <w:r>
        <w:rPr>
          <w:rFonts w:cstheme="minorHAnsi"/>
          <w:b/>
          <w:bCs/>
          <w:sz w:val="36"/>
          <w:szCs w:val="36"/>
          <w:shd w:val="clear" w:color="auto" w:fill="FFFFFF"/>
        </w:rPr>
        <w:t xml:space="preserve">« Modèle componentiel des émotions » ou « Théorie componentielle des émotions » : </w:t>
      </w:r>
      <w:r w:rsidR="005066E6" w:rsidRPr="005066E6">
        <w:rPr>
          <w:rFonts w:cstheme="minorHAnsi"/>
          <w:sz w:val="36"/>
          <w:szCs w:val="36"/>
          <w:shd w:val="clear" w:color="auto" w:fill="FFFFFF"/>
        </w:rPr>
        <w:t>Théorie</w:t>
      </w:r>
      <w:r w:rsidR="005066E6">
        <w:rPr>
          <w:rFonts w:cstheme="minorHAnsi"/>
          <w:sz w:val="36"/>
          <w:szCs w:val="36"/>
          <w:shd w:val="clear" w:color="auto" w:fill="FFFFFF"/>
        </w:rPr>
        <w:t xml:space="preserve"> qui considère que face à un évènement nous commençons par l’évaluer (stade cognitif) avant de l’associer à une émotion comportant une activation neuropsychologique (</w:t>
      </w:r>
      <w:r w:rsidR="005066E6" w:rsidRPr="00985753">
        <w:rPr>
          <w:rFonts w:cstheme="minorHAnsi"/>
          <w:i/>
          <w:iCs/>
          <w:sz w:val="36"/>
          <w:szCs w:val="36"/>
          <w:shd w:val="clear" w:color="auto" w:fill="FFFFFF"/>
        </w:rPr>
        <w:t>SNA</w:t>
      </w:r>
      <w:r w:rsidR="005066E6">
        <w:rPr>
          <w:rFonts w:cstheme="minorHAnsi"/>
          <w:sz w:val="36"/>
          <w:szCs w:val="36"/>
          <w:shd w:val="clear" w:color="auto" w:fill="FFFFFF"/>
        </w:rPr>
        <w:t xml:space="preserve">*), une tendance à l’action (combattre, fuir, partager), des expression (cris, mimiques, postures) et un ressenti. </w:t>
      </w:r>
      <w:r w:rsidR="005066E6" w:rsidRPr="005066E6">
        <w:rPr>
          <w:rFonts w:cstheme="minorHAnsi"/>
          <w:b/>
          <w:bCs/>
          <w:sz w:val="36"/>
          <w:szCs w:val="36"/>
          <w:shd w:val="clear" w:color="auto" w:fill="FFFFFF"/>
        </w:rPr>
        <w:t>IH 12 2024</w:t>
      </w:r>
      <w:r w:rsidR="005066E6">
        <w:rPr>
          <w:rFonts w:cstheme="minorHAnsi"/>
          <w:sz w:val="36"/>
          <w:szCs w:val="36"/>
          <w:shd w:val="clear" w:color="auto" w:fill="FFFFFF"/>
        </w:rPr>
        <w:t>.</w:t>
      </w:r>
    </w:p>
    <w:p w14:paraId="6279ADDF" w14:textId="6E0D8560" w:rsidR="00775B38" w:rsidRPr="00B60A07" w:rsidRDefault="00775B38" w:rsidP="00032653">
      <w:pPr>
        <w:rPr>
          <w:rFonts w:cstheme="minorHAnsi"/>
          <w:b/>
          <w:bCs/>
          <w:sz w:val="36"/>
          <w:szCs w:val="36"/>
          <w:shd w:val="clear" w:color="auto" w:fill="F8F7FD"/>
        </w:rPr>
      </w:pPr>
      <w:r>
        <w:rPr>
          <w:rFonts w:cstheme="minorHAnsi"/>
          <w:sz w:val="36"/>
          <w:szCs w:val="36"/>
          <w:shd w:val="clear" w:color="auto" w:fill="FFFFFF"/>
        </w:rPr>
        <w:t>« </w:t>
      </w:r>
      <w:r w:rsidRPr="00B60A07">
        <w:rPr>
          <w:rFonts w:cstheme="minorHAnsi"/>
          <w:b/>
          <w:bCs/>
          <w:sz w:val="36"/>
          <w:szCs w:val="36"/>
          <w:shd w:val="clear" w:color="auto" w:fill="FFFFFF"/>
        </w:rPr>
        <w:t>Modèle de langage</w:t>
      </w:r>
      <w:r>
        <w:rPr>
          <w:rFonts w:cstheme="minorHAnsi"/>
          <w:sz w:val="36"/>
          <w:szCs w:val="36"/>
          <w:shd w:val="clear" w:color="auto" w:fill="FFFFFF"/>
        </w:rPr>
        <w:t xml:space="preserve"> » : </w:t>
      </w:r>
      <w:r w:rsidRPr="00775B38">
        <w:rPr>
          <w:rFonts w:cstheme="minorHAnsi"/>
          <w:sz w:val="36"/>
          <w:szCs w:val="36"/>
          <w:shd w:val="clear" w:color="auto" w:fill="FFFFFF"/>
        </w:rPr>
        <w:t> </w:t>
      </w:r>
      <w:r w:rsidR="00B60A07">
        <w:rPr>
          <w:rFonts w:cstheme="minorHAnsi"/>
          <w:sz w:val="36"/>
          <w:szCs w:val="36"/>
          <w:shd w:val="clear" w:color="auto" w:fill="FFFFFF"/>
        </w:rPr>
        <w:t xml:space="preserve">En traitement automatique des langues c’est un </w:t>
      </w:r>
      <w:hyperlink r:id="rId252" w:tooltip="Modèle statistique" w:history="1">
        <w:r w:rsidRPr="00B60A07">
          <w:rPr>
            <w:rStyle w:val="Lienhypertexte"/>
            <w:rFonts w:cstheme="minorHAnsi"/>
            <w:color w:val="auto"/>
            <w:sz w:val="36"/>
            <w:szCs w:val="36"/>
            <w:u w:val="none"/>
            <w:shd w:val="clear" w:color="auto" w:fill="FFFFFF" w:themeFill="background1"/>
          </w:rPr>
          <w:t>modèle statistique</w:t>
        </w:r>
      </w:hyperlink>
      <w:r w:rsidRPr="00B60A07">
        <w:rPr>
          <w:rFonts w:cstheme="minorHAnsi"/>
          <w:sz w:val="36"/>
          <w:szCs w:val="36"/>
          <w:shd w:val="clear" w:color="auto" w:fill="FFFFFF" w:themeFill="background1"/>
        </w:rPr>
        <w:t> de la distribution de symboles distincts (</w:t>
      </w:r>
      <w:r w:rsidRPr="00985753">
        <w:rPr>
          <w:rFonts w:cstheme="minorHAnsi"/>
          <w:sz w:val="36"/>
          <w:szCs w:val="36"/>
          <w:shd w:val="clear" w:color="auto" w:fill="FFFFFF" w:themeFill="background1"/>
        </w:rPr>
        <w:t>lettres, phonèmes, mots</w:t>
      </w:r>
      <w:r w:rsidRPr="00B60A07">
        <w:rPr>
          <w:rFonts w:cstheme="minorHAnsi"/>
          <w:sz w:val="36"/>
          <w:szCs w:val="36"/>
          <w:shd w:val="clear" w:color="auto" w:fill="FFFFFF" w:themeFill="background1"/>
        </w:rPr>
        <w:t>) dans une </w:t>
      </w:r>
      <w:hyperlink r:id="rId253" w:tooltip="Langage naturel" w:history="1">
        <w:r w:rsidRPr="00B60A07">
          <w:rPr>
            <w:rStyle w:val="Lienhypertexte"/>
            <w:rFonts w:cstheme="minorHAnsi"/>
            <w:color w:val="auto"/>
            <w:sz w:val="36"/>
            <w:szCs w:val="36"/>
            <w:u w:val="none"/>
            <w:shd w:val="clear" w:color="auto" w:fill="FFFFFF" w:themeFill="background1"/>
          </w:rPr>
          <w:t>langue naturelle</w:t>
        </w:r>
      </w:hyperlink>
      <w:r w:rsidRPr="00B60A07">
        <w:rPr>
          <w:rFonts w:cstheme="minorHAnsi"/>
          <w:sz w:val="36"/>
          <w:szCs w:val="36"/>
          <w:shd w:val="clear" w:color="auto" w:fill="FFFFFF" w:themeFill="background1"/>
        </w:rPr>
        <w:t xml:space="preserve">. </w:t>
      </w:r>
      <w:r w:rsidRPr="00775B38">
        <w:rPr>
          <w:rFonts w:cstheme="minorHAnsi"/>
          <w:sz w:val="36"/>
          <w:szCs w:val="36"/>
          <w:shd w:val="clear" w:color="auto" w:fill="FFFFFF"/>
        </w:rPr>
        <w:t>Un modèle de langage vise fondamentalement à prédire le mot suivant dans une séquence de mots</w:t>
      </w:r>
      <w:r w:rsidR="00B60A07">
        <w:rPr>
          <w:rFonts w:cstheme="minorHAnsi"/>
          <w:sz w:val="36"/>
          <w:szCs w:val="36"/>
          <w:shd w:val="clear" w:color="auto" w:fill="FFFFFF"/>
        </w:rPr>
        <w:t>.</w:t>
      </w:r>
    </w:p>
    <w:p w14:paraId="6C40C46B" w14:textId="526128E6" w:rsidR="00CE47B2" w:rsidRDefault="00CE47B2" w:rsidP="00032653">
      <w:pPr>
        <w:rPr>
          <w:rFonts w:cstheme="minorHAnsi"/>
          <w:sz w:val="36"/>
          <w:szCs w:val="36"/>
        </w:rPr>
      </w:pPr>
      <w:bookmarkStart w:id="473" w:name="_Hlk103595011"/>
      <w:r>
        <w:rPr>
          <w:rFonts w:cstheme="minorHAnsi"/>
          <w:b/>
          <w:bCs/>
          <w:sz w:val="36"/>
          <w:szCs w:val="36"/>
        </w:rPr>
        <w:t xml:space="preserve">« Modèle interne opérant » : </w:t>
      </w:r>
      <w:r w:rsidR="00476BD1" w:rsidRPr="00476BD1">
        <w:rPr>
          <w:rFonts w:cstheme="minorHAnsi"/>
          <w:sz w:val="36"/>
          <w:szCs w:val="36"/>
        </w:rPr>
        <w:t>R</w:t>
      </w:r>
      <w:r w:rsidRPr="00476BD1">
        <w:rPr>
          <w:rFonts w:cstheme="minorHAnsi"/>
          <w:sz w:val="36"/>
          <w:szCs w:val="36"/>
        </w:rPr>
        <w:t xml:space="preserve">eprésentations </w:t>
      </w:r>
      <w:r w:rsidR="00476BD1" w:rsidRPr="00476BD1">
        <w:rPr>
          <w:rFonts w:cstheme="minorHAnsi"/>
          <w:sz w:val="36"/>
          <w:szCs w:val="36"/>
        </w:rPr>
        <w:t>que les enfants construisent à partir de leurs premières relations d’attachement</w:t>
      </w:r>
      <w:r w:rsidR="00476BD1">
        <w:rPr>
          <w:rFonts w:cstheme="minorHAnsi"/>
          <w:sz w:val="36"/>
          <w:szCs w:val="36"/>
        </w:rPr>
        <w:t xml:space="preserve"> et qui </w:t>
      </w:r>
      <w:bookmarkStart w:id="474" w:name="_Hlk103594945"/>
      <w:r w:rsidR="00476BD1" w:rsidRPr="00476BD1">
        <w:rPr>
          <w:rFonts w:cstheme="minorHAnsi"/>
          <w:sz w:val="36"/>
          <w:szCs w:val="36"/>
        </w:rPr>
        <w:t>orientent leurs futures relations avec leurs partenaires, amoureux ou amicaux</w:t>
      </w:r>
      <w:bookmarkEnd w:id="474"/>
      <w:r w:rsidR="00476BD1">
        <w:rPr>
          <w:rFonts w:cstheme="minorHAnsi"/>
          <w:sz w:val="36"/>
          <w:szCs w:val="36"/>
        </w:rPr>
        <w:t xml:space="preserve">. </w:t>
      </w:r>
      <w:bookmarkEnd w:id="473"/>
      <w:r w:rsidR="00476BD1" w:rsidRPr="00476BD1">
        <w:rPr>
          <w:rFonts w:cstheme="minorHAnsi"/>
          <w:b/>
          <w:bCs/>
          <w:sz w:val="36"/>
          <w:szCs w:val="36"/>
        </w:rPr>
        <w:t>IH 05 2022.</w:t>
      </w:r>
      <w:r w:rsidR="00476BD1">
        <w:rPr>
          <w:rFonts w:cstheme="minorHAnsi"/>
          <w:sz w:val="36"/>
          <w:szCs w:val="36"/>
        </w:rPr>
        <w:t xml:space="preserve"> </w:t>
      </w:r>
    </w:p>
    <w:p w14:paraId="1B9FAE25" w14:textId="4738128B" w:rsidR="00B60A07" w:rsidRDefault="00B60A07" w:rsidP="00032653">
      <w:pPr>
        <w:rPr>
          <w:rFonts w:cstheme="minorHAnsi"/>
          <w:sz w:val="36"/>
          <w:szCs w:val="36"/>
        </w:rPr>
      </w:pPr>
      <w:r w:rsidRPr="00775B38">
        <w:rPr>
          <w:rFonts w:cstheme="minorHAnsi"/>
          <w:b/>
          <w:bCs/>
          <w:sz w:val="36"/>
          <w:szCs w:val="36"/>
          <w:shd w:val="clear" w:color="auto" w:fill="FFFFFF"/>
        </w:rPr>
        <w:t>« Modèle massif de langage »</w:t>
      </w:r>
      <w:r>
        <w:rPr>
          <w:rFonts w:cstheme="minorHAnsi"/>
          <w:sz w:val="36"/>
          <w:szCs w:val="36"/>
          <w:shd w:val="clear" w:color="auto" w:fill="FFFFFF"/>
        </w:rPr>
        <w:t> </w:t>
      </w:r>
      <w:r w:rsidRPr="00775B38">
        <w:rPr>
          <w:rFonts w:cstheme="minorHAnsi"/>
          <w:b/>
          <w:bCs/>
          <w:sz w:val="36"/>
          <w:szCs w:val="36"/>
          <w:shd w:val="clear" w:color="auto" w:fill="FFFFFF"/>
        </w:rPr>
        <w:t xml:space="preserve"> </w:t>
      </w:r>
      <w:r>
        <w:rPr>
          <w:rFonts w:cstheme="minorHAnsi"/>
          <w:b/>
          <w:bCs/>
          <w:sz w:val="36"/>
          <w:szCs w:val="36"/>
          <w:shd w:val="clear" w:color="auto" w:fill="FFFFFF"/>
        </w:rPr>
        <w:t xml:space="preserve">ou </w:t>
      </w:r>
      <w:r w:rsidRPr="00775B38">
        <w:rPr>
          <w:rFonts w:cstheme="minorHAnsi"/>
          <w:b/>
          <w:bCs/>
          <w:sz w:val="36"/>
          <w:szCs w:val="36"/>
          <w:shd w:val="clear" w:color="auto" w:fill="FFFFFF"/>
        </w:rPr>
        <w:t>« Large Language Model » ou « LLM »</w:t>
      </w:r>
      <w:r w:rsidR="002B65C8">
        <w:rPr>
          <w:rFonts w:cstheme="minorHAnsi"/>
          <w:b/>
          <w:bCs/>
          <w:sz w:val="36"/>
          <w:szCs w:val="36"/>
          <w:shd w:val="clear" w:color="auto" w:fill="FFFFFF"/>
        </w:rPr>
        <w:t xml:space="preserve"> </w:t>
      </w:r>
      <w:r w:rsidR="002B65C8" w:rsidRPr="002B65C8">
        <w:rPr>
          <w:rFonts w:cstheme="minorHAnsi"/>
          <w:b/>
          <w:bCs/>
          <w:color w:val="000000" w:themeColor="text1"/>
          <w:sz w:val="36"/>
          <w:szCs w:val="36"/>
          <w:shd w:val="clear" w:color="auto" w:fill="FFFFFF" w:themeFill="background1"/>
        </w:rPr>
        <w:t xml:space="preserve">ou </w:t>
      </w:r>
      <w:r w:rsidR="002B65C8">
        <w:rPr>
          <w:rFonts w:cstheme="minorHAnsi"/>
          <w:b/>
          <w:bCs/>
          <w:color w:val="000000" w:themeColor="text1"/>
          <w:sz w:val="36"/>
          <w:szCs w:val="36"/>
          <w:shd w:val="clear" w:color="auto" w:fill="FFFFFF" w:themeFill="background1"/>
        </w:rPr>
        <w:t xml:space="preserve">« Great Language Models » ou </w:t>
      </w:r>
      <w:r w:rsidR="002B65C8" w:rsidRPr="002B65C8">
        <w:rPr>
          <w:rFonts w:cstheme="minorHAnsi"/>
          <w:b/>
          <w:bCs/>
          <w:color w:val="000000" w:themeColor="text1"/>
          <w:sz w:val="36"/>
          <w:szCs w:val="36"/>
          <w:shd w:val="clear" w:color="auto" w:fill="FFFFFF" w:themeFill="background1"/>
        </w:rPr>
        <w:t>« Grand</w:t>
      </w:r>
      <w:r w:rsidR="002B65C8">
        <w:rPr>
          <w:rFonts w:cstheme="minorHAnsi"/>
          <w:b/>
          <w:bCs/>
          <w:color w:val="000000" w:themeColor="text1"/>
          <w:sz w:val="36"/>
          <w:szCs w:val="36"/>
          <w:shd w:val="clear" w:color="auto" w:fill="FFFFFF" w:themeFill="background1"/>
        </w:rPr>
        <w:t>s</w:t>
      </w:r>
      <w:r w:rsidR="002B65C8" w:rsidRPr="002B65C8">
        <w:rPr>
          <w:rFonts w:cstheme="minorHAnsi"/>
          <w:b/>
          <w:bCs/>
          <w:color w:val="000000" w:themeColor="text1"/>
          <w:sz w:val="36"/>
          <w:szCs w:val="36"/>
          <w:shd w:val="clear" w:color="auto" w:fill="FFFFFF" w:themeFill="background1"/>
        </w:rPr>
        <w:t xml:space="preserve"> modèle</w:t>
      </w:r>
      <w:r w:rsidR="002B65C8">
        <w:rPr>
          <w:rFonts w:cstheme="minorHAnsi"/>
          <w:b/>
          <w:bCs/>
          <w:color w:val="000000" w:themeColor="text1"/>
          <w:sz w:val="36"/>
          <w:szCs w:val="36"/>
          <w:shd w:val="clear" w:color="auto" w:fill="FFFFFF" w:themeFill="background1"/>
        </w:rPr>
        <w:t>s</w:t>
      </w:r>
      <w:r w:rsidR="002B65C8" w:rsidRPr="002B65C8">
        <w:rPr>
          <w:rFonts w:cstheme="minorHAnsi"/>
          <w:b/>
          <w:bCs/>
          <w:color w:val="000000" w:themeColor="text1"/>
          <w:sz w:val="36"/>
          <w:szCs w:val="36"/>
          <w:shd w:val="clear" w:color="auto" w:fill="FFFFFF" w:themeFill="background1"/>
        </w:rPr>
        <w:t xml:space="preserve"> de langage »</w:t>
      </w:r>
      <w:r w:rsidR="002B65C8" w:rsidRPr="002B65C8">
        <w:rPr>
          <w:rFonts w:cstheme="minorHAnsi"/>
          <w:b/>
          <w:bCs/>
          <w:sz w:val="36"/>
          <w:szCs w:val="36"/>
          <w:shd w:val="clear" w:color="auto" w:fill="FFFFFF"/>
        </w:rPr>
        <w:t xml:space="preserve"> </w:t>
      </w:r>
      <w:r w:rsidR="002B65C8">
        <w:rPr>
          <w:rFonts w:cstheme="minorHAnsi"/>
          <w:b/>
          <w:bCs/>
          <w:sz w:val="36"/>
          <w:szCs w:val="36"/>
          <w:shd w:val="clear" w:color="auto" w:fill="FFFFFF"/>
        </w:rPr>
        <w:t xml:space="preserve">ou </w:t>
      </w:r>
      <w:r w:rsidR="002B65C8" w:rsidRPr="00775B38">
        <w:rPr>
          <w:rFonts w:cstheme="minorHAnsi"/>
          <w:b/>
          <w:bCs/>
          <w:sz w:val="36"/>
          <w:szCs w:val="36"/>
          <w:shd w:val="clear" w:color="auto" w:fill="FFFFFF"/>
        </w:rPr>
        <w:t xml:space="preserve"> </w:t>
      </w:r>
      <w:r w:rsidR="002B65C8" w:rsidRPr="002B65C8">
        <w:rPr>
          <w:rFonts w:cstheme="minorHAnsi"/>
          <w:b/>
          <w:bCs/>
          <w:color w:val="000000" w:themeColor="text1"/>
          <w:sz w:val="36"/>
          <w:szCs w:val="36"/>
          <w:shd w:val="clear" w:color="auto" w:fill="FFFFFF" w:themeFill="background1"/>
        </w:rPr>
        <w:t>« GLM »</w:t>
      </w:r>
      <w:r w:rsidR="002B65C8">
        <w:rPr>
          <w:rFonts w:cstheme="minorHAnsi"/>
          <w:color w:val="000000" w:themeColor="text1"/>
          <w:sz w:val="36"/>
          <w:szCs w:val="36"/>
          <w:shd w:val="clear" w:color="auto" w:fill="FFFFFF" w:themeFill="background1"/>
        </w:rPr>
        <w:t> </w:t>
      </w:r>
      <w:r>
        <w:rPr>
          <w:rFonts w:cstheme="minorHAnsi"/>
          <w:sz w:val="36"/>
          <w:szCs w:val="36"/>
          <w:shd w:val="clear" w:color="auto" w:fill="FFFFFF"/>
        </w:rPr>
        <w:t xml:space="preserve">: </w:t>
      </w:r>
      <w:r w:rsidRPr="00775B38">
        <w:rPr>
          <w:rFonts w:cstheme="minorHAnsi"/>
          <w:sz w:val="36"/>
          <w:szCs w:val="36"/>
          <w:shd w:val="clear" w:color="auto" w:fill="FFFFFF"/>
        </w:rPr>
        <w:t> </w:t>
      </w:r>
      <w:hyperlink r:id="rId254"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985753">
        <w:rPr>
          <w:rFonts w:cstheme="minorHAnsi"/>
          <w:sz w:val="36"/>
          <w:szCs w:val="36"/>
          <w:shd w:val="clear" w:color="auto" w:fill="FFFFFF" w:themeFill="background1"/>
        </w:rPr>
        <w:t>généralement de l'ordre du milliard de </w:t>
      </w:r>
      <w:hyperlink r:id="rId255" w:anchor="Structure_du_r%C3%A9seau" w:history="1">
        <w:r w:rsidRPr="00985753">
          <w:rPr>
            <w:rStyle w:val="Lienhypertexte"/>
            <w:rFonts w:cstheme="minorHAnsi"/>
            <w:color w:val="auto"/>
            <w:sz w:val="36"/>
            <w:szCs w:val="36"/>
            <w:u w:val="none"/>
            <w:shd w:val="clear" w:color="auto" w:fill="FFFFFF" w:themeFill="background1"/>
          </w:rPr>
          <w:t>poids</w:t>
        </w:r>
      </w:hyperlink>
      <w:r w:rsidRPr="00985753">
        <w:rPr>
          <w:rFonts w:cstheme="minorHAnsi"/>
          <w:sz w:val="36"/>
          <w:szCs w:val="36"/>
          <w:shd w:val="clear" w:color="auto" w:fill="FFFFFF" w:themeFill="background1"/>
        </w:rPr>
        <w:t> ou plus</w:t>
      </w:r>
      <w:r w:rsidRPr="00775B38">
        <w:rPr>
          <w:rFonts w:cstheme="minorHAnsi"/>
          <w:sz w:val="36"/>
          <w:szCs w:val="36"/>
          <w:shd w:val="clear" w:color="auto" w:fill="FFFFFF" w:themeFill="background1"/>
        </w:rPr>
        <w:t>).</w:t>
      </w:r>
      <w:r>
        <w:rPr>
          <w:rFonts w:cstheme="minorHAnsi"/>
          <w:sz w:val="36"/>
          <w:szCs w:val="36"/>
          <w:shd w:val="clear" w:color="auto" w:fill="FFFFFF" w:themeFill="background1"/>
        </w:rPr>
        <w:t xml:space="preserve"> Utilisé dans les </w:t>
      </w:r>
      <w:r w:rsidRPr="00B60A07">
        <w:rPr>
          <w:rFonts w:cstheme="minorHAnsi"/>
          <w:i/>
          <w:iCs/>
          <w:sz w:val="36"/>
          <w:szCs w:val="36"/>
          <w:shd w:val="clear" w:color="auto" w:fill="FFFFFF" w:themeFill="background1"/>
        </w:rPr>
        <w:t>IA génératives</w:t>
      </w:r>
      <w:r>
        <w:rPr>
          <w:rFonts w:cstheme="minorHAnsi"/>
          <w:sz w:val="36"/>
          <w:szCs w:val="36"/>
          <w:shd w:val="clear" w:color="auto" w:fill="FFFFFF" w:themeFill="background1"/>
        </w:rPr>
        <w:t xml:space="preserve">* comme </w:t>
      </w:r>
      <w:r w:rsidRPr="002B65C8">
        <w:rPr>
          <w:rFonts w:cstheme="minorHAnsi"/>
          <w:i/>
          <w:iCs/>
          <w:sz w:val="36"/>
          <w:szCs w:val="36"/>
          <w:shd w:val="clear" w:color="auto" w:fill="FFFFFF" w:themeFill="background1"/>
        </w:rPr>
        <w:t>ChatGPT</w:t>
      </w:r>
      <w:r w:rsidR="002B65C8">
        <w:rPr>
          <w:rFonts w:cstheme="minorHAnsi"/>
          <w:sz w:val="36"/>
          <w:szCs w:val="36"/>
          <w:shd w:val="clear" w:color="auto" w:fill="FFFFFF" w:themeFill="background1"/>
        </w:rPr>
        <w:t>*</w:t>
      </w:r>
      <w:r>
        <w:rPr>
          <w:rFonts w:cstheme="minorHAnsi"/>
          <w:sz w:val="36"/>
          <w:szCs w:val="36"/>
          <w:shd w:val="clear" w:color="auto" w:fill="FFFFFF" w:themeFill="background1"/>
        </w:rPr>
        <w:t>.</w:t>
      </w:r>
    </w:p>
    <w:p w14:paraId="6C0D88CD" w14:textId="0D67F7F2" w:rsidR="00B60A07" w:rsidRPr="00B60A07" w:rsidRDefault="00B60A07" w:rsidP="00032653">
      <w:pPr>
        <w:rPr>
          <w:rFonts w:cstheme="minorHAnsi"/>
          <w:sz w:val="36"/>
          <w:szCs w:val="36"/>
          <w:shd w:val="clear" w:color="auto" w:fill="FFFFFF"/>
        </w:rPr>
      </w:pPr>
      <w:r>
        <w:rPr>
          <w:rFonts w:cstheme="minorHAnsi"/>
          <w:b/>
          <w:bCs/>
          <w:color w:val="4D5156"/>
          <w:sz w:val="36"/>
          <w:szCs w:val="36"/>
          <w:shd w:val="clear" w:color="auto" w:fill="FFFFFF"/>
        </w:rPr>
        <w:t>« </w:t>
      </w:r>
      <w:r w:rsidRPr="006B75EA">
        <w:rPr>
          <w:rFonts w:cstheme="minorHAnsi"/>
          <w:b/>
          <w:bCs/>
          <w:sz w:val="36"/>
          <w:szCs w:val="36"/>
          <w:shd w:val="clear" w:color="auto" w:fill="FFFFFF"/>
        </w:rPr>
        <w:t>Mode par défaut »</w:t>
      </w:r>
      <w:r>
        <w:rPr>
          <w:rFonts w:cstheme="minorHAnsi"/>
          <w:b/>
          <w:bCs/>
          <w:color w:val="4D5156"/>
          <w:sz w:val="36"/>
          <w:szCs w:val="36"/>
          <w:shd w:val="clear" w:color="auto" w:fill="FFFFFF"/>
        </w:rPr>
        <w:t> </w:t>
      </w:r>
      <w:r w:rsidRPr="003642EE">
        <w:rPr>
          <w:rFonts w:cstheme="minorHAnsi"/>
          <w:b/>
          <w:bCs/>
          <w:sz w:val="36"/>
          <w:szCs w:val="36"/>
          <w:shd w:val="clear" w:color="auto" w:fill="FFFFFF"/>
        </w:rPr>
        <w:t xml:space="preserve">: </w:t>
      </w:r>
      <w:r w:rsidRPr="003642EE">
        <w:rPr>
          <w:rFonts w:cstheme="minorHAnsi"/>
          <w:sz w:val="36"/>
          <w:szCs w:val="36"/>
          <w:shd w:val="clear" w:color="auto" w:fill="FFFFFF"/>
        </w:rPr>
        <w:t xml:space="preserve">En neurosciences ce terme désigne un réseau constitué des régions cérébrales actives lorsqu'un individu n'est pas focalisé sur le monde extérieur, et lorsque le cerveau est au repos, mais actif. </w:t>
      </w:r>
    </w:p>
    <w:p w14:paraId="11BD73EE" w14:textId="6F9A752E" w:rsidR="00FA4C19" w:rsidRDefault="00FA4C19" w:rsidP="00FA4C19">
      <w:pPr>
        <w:shd w:val="clear" w:color="auto" w:fill="FFFFFF" w:themeFill="background1"/>
        <w:rPr>
          <w:rFonts w:cstheme="minorHAnsi"/>
          <w:b/>
          <w:bCs/>
          <w:sz w:val="36"/>
          <w:szCs w:val="36"/>
          <w:shd w:val="clear" w:color="auto" w:fill="FFFFFF" w:themeFill="background1"/>
        </w:rPr>
      </w:pPr>
      <w:r w:rsidRPr="00F85FC3">
        <w:rPr>
          <w:rFonts w:cstheme="minorHAnsi"/>
          <w:b/>
          <w:bCs/>
          <w:sz w:val="36"/>
          <w:szCs w:val="36"/>
          <w:shd w:val="clear" w:color="auto" w:fill="FFFFFF" w:themeFill="background1"/>
        </w:rPr>
        <w:t>« Modification Hypnotique de l’Imagerie Mentale »</w:t>
      </w:r>
      <w:r>
        <w:rPr>
          <w:rFonts w:cstheme="minorHAnsi"/>
          <w:b/>
          <w:bCs/>
          <w:sz w:val="36"/>
          <w:szCs w:val="36"/>
          <w:shd w:val="clear" w:color="auto" w:fill="FFFFFF" w:themeFill="background1"/>
        </w:rPr>
        <w:t xml:space="preserve"> </w:t>
      </w:r>
      <w:r w:rsidRPr="00FA4C1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F85FC3">
        <w:rPr>
          <w:rFonts w:cstheme="minorHAnsi"/>
          <w:b/>
          <w:bCs/>
          <w:sz w:val="36"/>
          <w:szCs w:val="36"/>
          <w:shd w:val="clear" w:color="auto" w:fill="FFFFFF" w:themeFill="background1"/>
        </w:rPr>
        <w:t> Photoshop mental » ou « MHIM </w:t>
      </w:r>
      <w:r>
        <w:rPr>
          <w:rFonts w:cstheme="minorHAnsi"/>
          <w:sz w:val="36"/>
          <w:szCs w:val="36"/>
          <w:shd w:val="clear" w:color="auto" w:fill="FFFFFF" w:themeFill="background1"/>
        </w:rPr>
        <w:t xml:space="preserve">» : Technique de retraitement de la mémoire émotionnelle, proposée par </w:t>
      </w:r>
      <w:r w:rsidRPr="00985753">
        <w:rPr>
          <w:rFonts w:cstheme="minorHAnsi"/>
          <w:sz w:val="36"/>
          <w:szCs w:val="36"/>
          <w:u w:val="single"/>
          <w:shd w:val="clear" w:color="auto" w:fill="FFFFFF" w:themeFill="background1"/>
        </w:rPr>
        <w:t>Dominique Megglé</w:t>
      </w:r>
      <w:r>
        <w:rPr>
          <w:rFonts w:cstheme="minorHAnsi"/>
          <w:sz w:val="36"/>
          <w:szCs w:val="36"/>
          <w:shd w:val="clear" w:color="auto" w:fill="FFFFFF" w:themeFill="background1"/>
        </w:rPr>
        <w:t xml:space="preserve">* lors de la prise en charge d’un trauma mental résistant à la prise en charge par les mouvements alternatifs. </w:t>
      </w:r>
      <w:r w:rsidRPr="00FA4C19">
        <w:rPr>
          <w:rFonts w:cstheme="minorHAnsi"/>
          <w:b/>
          <w:bCs/>
          <w:sz w:val="36"/>
          <w:szCs w:val="36"/>
          <w:shd w:val="clear" w:color="auto" w:fill="FFFFFF" w:themeFill="background1"/>
        </w:rPr>
        <w:t>IH 10 2023</w:t>
      </w:r>
    </w:p>
    <w:p w14:paraId="6D34D815" w14:textId="686CA652" w:rsidR="003052E0" w:rsidRDefault="003052E0" w:rsidP="00FA4C19">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Moi » : </w:t>
      </w:r>
      <w:r w:rsidR="00F163FF" w:rsidRPr="003052E0">
        <w:rPr>
          <w:rFonts w:cstheme="minorHAnsi"/>
          <w:sz w:val="36"/>
          <w:szCs w:val="36"/>
          <w:shd w:val="clear" w:color="auto" w:fill="FFFFFF" w:themeFill="background1"/>
        </w:rPr>
        <w:t>R</w:t>
      </w:r>
      <w:r w:rsidR="00F163FF">
        <w:rPr>
          <w:rFonts w:cstheme="minorHAnsi"/>
          <w:sz w:val="36"/>
          <w:szCs w:val="36"/>
          <w:shd w:val="clear" w:color="auto" w:fill="FFFFFF" w:themeFill="background1"/>
        </w:rPr>
        <w:t xml:space="preserve">écit mental que l’on se fait sur soi-même. </w:t>
      </w:r>
      <w:r w:rsidR="00F163FF">
        <w:rPr>
          <w:rFonts w:cstheme="minorHAnsi"/>
          <w:sz w:val="36"/>
          <w:szCs w:val="36"/>
          <w:shd w:val="clear" w:color="auto" w:fill="FFFFFF"/>
        </w:rPr>
        <w:t xml:space="preserve">Avec le </w:t>
      </w:r>
      <w:r w:rsidR="00F163FF" w:rsidRPr="003052E0">
        <w:rPr>
          <w:rFonts w:cstheme="minorHAnsi"/>
          <w:i/>
          <w:iCs/>
          <w:sz w:val="36"/>
          <w:szCs w:val="36"/>
          <w:shd w:val="clear" w:color="auto" w:fill="FFFFFF"/>
        </w:rPr>
        <w:t>moi</w:t>
      </w:r>
      <w:r w:rsidR="00F163FF">
        <w:rPr>
          <w:rFonts w:cstheme="minorHAnsi"/>
          <w:sz w:val="36"/>
          <w:szCs w:val="36"/>
          <w:shd w:val="clear" w:color="auto" w:fill="FFFFFF"/>
        </w:rPr>
        <w:t xml:space="preserve">*, c’est une des deux composantes du </w:t>
      </w:r>
      <w:r w:rsidR="00F163FF" w:rsidRPr="003052E0">
        <w:rPr>
          <w:rFonts w:cstheme="minorHAnsi"/>
          <w:i/>
          <w:iCs/>
          <w:sz w:val="36"/>
          <w:szCs w:val="36"/>
          <w:shd w:val="clear" w:color="auto" w:fill="FFFFFF"/>
        </w:rPr>
        <w:t>soi</w:t>
      </w:r>
      <w:r w:rsidR="00F163FF">
        <w:rPr>
          <w:rFonts w:cstheme="minorHAnsi"/>
          <w:sz w:val="36"/>
          <w:szCs w:val="36"/>
          <w:shd w:val="clear" w:color="auto" w:fill="FFFFFF"/>
        </w:rPr>
        <w:t xml:space="preserve">*. </w:t>
      </w:r>
    </w:p>
    <w:p w14:paraId="31729FE5" w14:textId="670440A3" w:rsidR="004C2F9C" w:rsidRPr="00FA4C19" w:rsidRDefault="004C2F9C" w:rsidP="00FA4C19">
      <w:pPr>
        <w:shd w:val="clear" w:color="auto" w:fill="FFFFFF" w:themeFill="background1"/>
        <w:rPr>
          <w:rFonts w:cstheme="minorHAnsi"/>
          <w:sz w:val="36"/>
          <w:szCs w:val="36"/>
          <w:shd w:val="clear" w:color="auto" w:fill="FFFFFF" w:themeFill="background1"/>
        </w:rPr>
      </w:pPr>
      <w:bookmarkStart w:id="475" w:name="_Hlk163223613"/>
      <w:r>
        <w:rPr>
          <w:rFonts w:cstheme="minorHAnsi"/>
          <w:sz w:val="36"/>
          <w:szCs w:val="36"/>
          <w:shd w:val="clear" w:color="auto" w:fill="FFFFFF"/>
        </w:rPr>
        <w:t>« </w:t>
      </w:r>
      <w:r w:rsidRPr="004C2F9C">
        <w:rPr>
          <w:rFonts w:cstheme="minorHAnsi"/>
          <w:b/>
          <w:bCs/>
          <w:sz w:val="36"/>
          <w:szCs w:val="36"/>
          <w:shd w:val="clear" w:color="auto" w:fill="FFFFFF"/>
        </w:rPr>
        <w:t>Moment d’exception</w:t>
      </w:r>
      <w:r>
        <w:rPr>
          <w:rFonts w:cstheme="minorHAnsi"/>
          <w:sz w:val="36"/>
          <w:szCs w:val="36"/>
          <w:shd w:val="clear" w:color="auto" w:fill="FFFFFF"/>
        </w:rPr>
        <w:t xml:space="preserve"> » : Terme utilisé en </w:t>
      </w:r>
      <w:r w:rsidRPr="000C5792">
        <w:rPr>
          <w:rFonts w:cstheme="minorHAnsi"/>
          <w:i/>
          <w:iCs/>
          <w:sz w:val="36"/>
          <w:szCs w:val="36"/>
          <w:shd w:val="clear" w:color="auto" w:fill="FFFFFF"/>
        </w:rPr>
        <w:t>Thérapie Orientée Solution</w:t>
      </w:r>
      <w:r>
        <w:rPr>
          <w:rFonts w:cstheme="minorHAnsi"/>
          <w:sz w:val="36"/>
          <w:szCs w:val="36"/>
          <w:shd w:val="clear" w:color="auto" w:fill="FFFFFF"/>
        </w:rPr>
        <w:t xml:space="preserve">* ou en </w:t>
      </w:r>
      <w:r w:rsidRPr="000C5792">
        <w:rPr>
          <w:rFonts w:cstheme="minorHAnsi"/>
          <w:i/>
          <w:iCs/>
          <w:sz w:val="36"/>
          <w:szCs w:val="36"/>
          <w:shd w:val="clear" w:color="auto" w:fill="FFFFFF"/>
        </w:rPr>
        <w:t>Thérapie narrative</w:t>
      </w:r>
      <w:r>
        <w:rPr>
          <w:rFonts w:cstheme="minorHAnsi"/>
          <w:sz w:val="36"/>
          <w:szCs w:val="36"/>
          <w:shd w:val="clear" w:color="auto" w:fill="FFFFFF"/>
        </w:rPr>
        <w:t>*</w:t>
      </w:r>
      <w:r w:rsidR="000C5792">
        <w:rPr>
          <w:rFonts w:cstheme="minorHAnsi"/>
          <w:sz w:val="36"/>
          <w:szCs w:val="36"/>
          <w:shd w:val="clear" w:color="auto" w:fill="FFFFFF"/>
        </w:rPr>
        <w:t xml:space="preserve"> qui désigne un évènement de vie au cours duquel le patient a échappé à l’emprise du problème qui le tourmente ( </w:t>
      </w:r>
      <w:r w:rsidR="000C5792" w:rsidRPr="00985753">
        <w:rPr>
          <w:rFonts w:cstheme="minorHAnsi"/>
          <w:sz w:val="36"/>
          <w:szCs w:val="36"/>
          <w:shd w:val="clear" w:color="auto" w:fill="FFFFFF"/>
        </w:rPr>
        <w:t>ne s’est pas laissé maltraiter, a résisté aux « voix », a renoncé à son rituel, etc</w:t>
      </w:r>
      <w:r w:rsidR="000C5792">
        <w:rPr>
          <w:rFonts w:cstheme="minorHAnsi"/>
          <w:sz w:val="36"/>
          <w:szCs w:val="36"/>
          <w:shd w:val="clear" w:color="auto" w:fill="FFFFFF"/>
        </w:rPr>
        <w:t>.) et qui va pouvoir être utilisé comme ressource pour proposer des nouvelles solutions (</w:t>
      </w:r>
      <w:r w:rsidR="000C5792" w:rsidRPr="00985753">
        <w:rPr>
          <w:rFonts w:cstheme="minorHAnsi"/>
          <w:sz w:val="36"/>
          <w:szCs w:val="36"/>
          <w:shd w:val="clear" w:color="auto" w:fill="FFFFFF"/>
        </w:rPr>
        <w:t>en remplacement des solutions inefficaces)</w:t>
      </w:r>
      <w:r w:rsidR="000C5792">
        <w:rPr>
          <w:rFonts w:cstheme="minorHAnsi"/>
          <w:sz w:val="36"/>
          <w:szCs w:val="36"/>
          <w:shd w:val="clear" w:color="auto" w:fill="FFFFFF"/>
        </w:rPr>
        <w:t xml:space="preserve"> ou proposer une </w:t>
      </w:r>
      <w:r w:rsidR="000C5792" w:rsidRPr="000C5792">
        <w:rPr>
          <w:rFonts w:cstheme="minorHAnsi"/>
          <w:i/>
          <w:iCs/>
          <w:sz w:val="36"/>
          <w:szCs w:val="36"/>
          <w:shd w:val="clear" w:color="auto" w:fill="FFFFFF"/>
        </w:rPr>
        <w:t>histoire alternative</w:t>
      </w:r>
      <w:r w:rsidR="000C5792">
        <w:rPr>
          <w:rFonts w:cstheme="minorHAnsi"/>
          <w:sz w:val="36"/>
          <w:szCs w:val="36"/>
          <w:shd w:val="clear" w:color="auto" w:fill="FFFFFF"/>
        </w:rPr>
        <w:t>* (</w:t>
      </w:r>
      <w:r w:rsidR="000C5792" w:rsidRPr="00985753">
        <w:rPr>
          <w:rFonts w:cstheme="minorHAnsi"/>
          <w:sz w:val="36"/>
          <w:szCs w:val="36"/>
          <w:shd w:val="clear" w:color="auto" w:fill="FFFFFF"/>
        </w:rPr>
        <w:t>en remplacement de l’histoire dominante</w:t>
      </w:r>
      <w:r w:rsidR="000C5792">
        <w:rPr>
          <w:rFonts w:cstheme="minorHAnsi"/>
          <w:i/>
          <w:iCs/>
          <w:sz w:val="36"/>
          <w:szCs w:val="36"/>
          <w:shd w:val="clear" w:color="auto" w:fill="FFFFFF"/>
        </w:rPr>
        <w:t>*</w:t>
      </w:r>
      <w:r w:rsidR="000C5792">
        <w:rPr>
          <w:rFonts w:cstheme="minorHAnsi"/>
          <w:sz w:val="36"/>
          <w:szCs w:val="36"/>
          <w:shd w:val="clear" w:color="auto" w:fill="FFFFFF"/>
        </w:rPr>
        <w:t xml:space="preserve">). </w:t>
      </w:r>
      <w:bookmarkEnd w:id="475"/>
      <w:r w:rsidR="000C5792" w:rsidRPr="000C5792">
        <w:rPr>
          <w:rFonts w:cstheme="minorHAnsi"/>
          <w:b/>
          <w:bCs/>
          <w:sz w:val="36"/>
          <w:szCs w:val="36"/>
          <w:shd w:val="clear" w:color="auto" w:fill="FFFFFF"/>
        </w:rPr>
        <w:t>IH 04 2024</w:t>
      </w:r>
    </w:p>
    <w:p w14:paraId="746AE322" w14:textId="33C46D19" w:rsidR="00432381" w:rsidRPr="00EC45D3" w:rsidRDefault="00432381" w:rsidP="00EC45D3">
      <w:pPr>
        <w:shd w:val="clear" w:color="auto" w:fill="FFFFFF" w:themeFill="background1"/>
        <w:rPr>
          <w:rFonts w:cstheme="minorHAnsi"/>
          <w:b/>
          <w:bCs/>
          <w:sz w:val="36"/>
          <w:szCs w:val="36"/>
        </w:rPr>
      </w:pPr>
      <w:bookmarkStart w:id="476" w:name="_Hlk115027320"/>
      <w:r w:rsidRPr="00432381">
        <w:rPr>
          <w:rFonts w:cstheme="minorHAnsi"/>
          <w:b/>
          <w:bCs/>
          <w:sz w:val="36"/>
          <w:szCs w:val="36"/>
        </w:rPr>
        <w:t xml:space="preserve">« Monade » : </w:t>
      </w:r>
      <w:r w:rsidR="00EC45D3" w:rsidRPr="00EC45D3">
        <w:rPr>
          <w:rFonts w:cstheme="minorHAnsi"/>
          <w:sz w:val="36"/>
          <w:szCs w:val="36"/>
          <w:shd w:val="clear" w:color="auto" w:fill="FFFFFF"/>
        </w:rPr>
        <w:t xml:space="preserve">Chez le philosophe </w:t>
      </w:r>
      <w:r w:rsidR="00EC45D3" w:rsidRPr="007E184B">
        <w:rPr>
          <w:rFonts w:cstheme="minorHAnsi"/>
          <w:sz w:val="36"/>
          <w:szCs w:val="36"/>
          <w:u w:val="single"/>
          <w:shd w:val="clear" w:color="auto" w:fill="FFFFFF"/>
        </w:rPr>
        <w:t>Leibniz</w:t>
      </w:r>
      <w:r w:rsidR="00985753" w:rsidRPr="004C66C7">
        <w:rPr>
          <w:rFonts w:cstheme="minorHAnsi"/>
          <w:sz w:val="36"/>
          <w:szCs w:val="36"/>
          <w:shd w:val="clear" w:color="auto" w:fill="FFFFFF"/>
        </w:rPr>
        <w:t>*</w:t>
      </w:r>
      <w:r w:rsidR="00EC45D3" w:rsidRPr="004C66C7">
        <w:rPr>
          <w:rFonts w:cstheme="minorHAnsi"/>
          <w:sz w:val="36"/>
          <w:szCs w:val="36"/>
          <w:shd w:val="clear" w:color="auto" w:fill="FFFFFF"/>
        </w:rPr>
        <w:t>,</w:t>
      </w:r>
      <w:r w:rsidR="00EC45D3" w:rsidRPr="00EC45D3">
        <w:rPr>
          <w:rFonts w:cstheme="minorHAnsi"/>
          <w:sz w:val="36"/>
          <w:szCs w:val="36"/>
          <w:shd w:val="clear" w:color="auto" w:fill="FFFFFF"/>
        </w:rPr>
        <w:t xml:space="preserve"> </w:t>
      </w:r>
      <w:r w:rsidR="00EC45D3">
        <w:rPr>
          <w:rFonts w:cstheme="minorHAnsi"/>
          <w:sz w:val="36"/>
          <w:szCs w:val="36"/>
          <w:shd w:val="clear" w:color="auto" w:fill="FFFFFF"/>
        </w:rPr>
        <w:t>s</w:t>
      </w:r>
      <w:r w:rsidR="00EC45D3" w:rsidRPr="00EC45D3">
        <w:rPr>
          <w:rFonts w:cstheme="minorHAnsi"/>
          <w:sz w:val="36"/>
          <w:szCs w:val="36"/>
          <w:shd w:val="clear" w:color="auto" w:fill="FFFFFF"/>
        </w:rPr>
        <w:t>ubstance indivisible qui constitue l'élément dernier des choses</w:t>
      </w:r>
      <w:r w:rsidR="00EC45D3">
        <w:rPr>
          <w:rFonts w:cstheme="minorHAnsi"/>
          <w:sz w:val="36"/>
          <w:szCs w:val="36"/>
          <w:shd w:val="clear" w:color="auto" w:fill="FFFFFF"/>
        </w:rPr>
        <w:t xml:space="preserve">. </w:t>
      </w:r>
      <w:r w:rsidR="00EC45D3" w:rsidRPr="00EC45D3">
        <w:rPr>
          <w:rFonts w:cstheme="minorHAnsi"/>
          <w:sz w:val="36"/>
          <w:szCs w:val="36"/>
          <w:shd w:val="clear" w:color="auto" w:fill="FFFFFF" w:themeFill="background1"/>
        </w:rPr>
        <w:t>Unité parfaite qui, selon les pythagoriciens, renferme l'esprit et la matière sans aucune division</w:t>
      </w:r>
      <w:r w:rsidR="00EC45D3">
        <w:rPr>
          <w:rFonts w:cstheme="minorHAnsi"/>
          <w:sz w:val="36"/>
          <w:szCs w:val="36"/>
          <w:shd w:val="clear" w:color="auto" w:fill="FFFFFF" w:themeFill="background1"/>
        </w:rPr>
        <w:t xml:space="preserve">. </w:t>
      </w:r>
      <w:bookmarkEnd w:id="476"/>
      <w:r w:rsidR="00EC45D3" w:rsidRPr="00EC45D3">
        <w:rPr>
          <w:rFonts w:cstheme="minorHAnsi"/>
          <w:b/>
          <w:bCs/>
          <w:sz w:val="36"/>
          <w:szCs w:val="36"/>
          <w:shd w:val="clear" w:color="auto" w:fill="FFFFFF" w:themeFill="background1"/>
        </w:rPr>
        <w:t>IH 10 2022</w:t>
      </w:r>
    </w:p>
    <w:p w14:paraId="1A6C3ACE" w14:textId="6102977D" w:rsidR="00D05D84" w:rsidRPr="00D05D84" w:rsidRDefault="00D160EB" w:rsidP="00032653">
      <w:pPr>
        <w:rPr>
          <w:rFonts w:cstheme="minorHAnsi"/>
          <w:b/>
          <w:bCs/>
          <w:sz w:val="36"/>
          <w:szCs w:val="36"/>
        </w:rPr>
      </w:pPr>
      <w:bookmarkStart w:id="477" w:name="_Hlk79319741"/>
      <w:r w:rsidRPr="00E83793">
        <w:rPr>
          <w:rFonts w:cstheme="minorHAnsi"/>
          <w:b/>
          <w:bCs/>
          <w:sz w:val="36"/>
          <w:szCs w:val="36"/>
        </w:rPr>
        <w:t xml:space="preserve">« Monoïdéisme » : </w:t>
      </w:r>
      <w:r w:rsidRPr="00E83793">
        <w:rPr>
          <w:rFonts w:cstheme="minorHAnsi"/>
          <w:sz w:val="36"/>
          <w:szCs w:val="36"/>
        </w:rPr>
        <w:t xml:space="preserve">Fixation de la pensée sur une seule idée. En 1841 </w:t>
      </w:r>
      <w:r w:rsidRPr="007E184B">
        <w:rPr>
          <w:rFonts w:cstheme="minorHAnsi"/>
          <w:sz w:val="36"/>
          <w:szCs w:val="36"/>
          <w:u w:val="thick"/>
        </w:rPr>
        <w:t>James Braid</w:t>
      </w:r>
      <w:r w:rsidRPr="00E83793">
        <w:rPr>
          <w:rFonts w:cstheme="minorHAnsi"/>
          <w:sz w:val="36"/>
          <w:szCs w:val="36"/>
        </w:rPr>
        <w:t>* en fait une des bases de sa théorie de l’hypnose</w:t>
      </w:r>
      <w:bookmarkEnd w:id="477"/>
      <w:r w:rsidRPr="00E83793">
        <w:rPr>
          <w:rFonts w:cstheme="minorHAnsi"/>
          <w:sz w:val="36"/>
          <w:szCs w:val="36"/>
        </w:rPr>
        <w:t xml:space="preserve">. </w:t>
      </w:r>
      <w:r w:rsidR="00E1715F" w:rsidRPr="00E83793">
        <w:rPr>
          <w:rFonts w:cstheme="minorHAnsi"/>
          <w:b/>
          <w:bCs/>
          <w:sz w:val="36"/>
          <w:szCs w:val="36"/>
        </w:rPr>
        <w:t>IH 08 2021</w:t>
      </w:r>
      <w:r w:rsidR="004D0A83">
        <w:rPr>
          <w:rFonts w:cstheme="minorHAnsi"/>
          <w:b/>
          <w:bCs/>
          <w:sz w:val="36"/>
          <w:szCs w:val="36"/>
        </w:rPr>
        <w:t>.</w:t>
      </w:r>
    </w:p>
    <w:p w14:paraId="22EC9C29" w14:textId="50CB60FE" w:rsidR="00E83793" w:rsidRDefault="005A54A0" w:rsidP="00E83793">
      <w:pPr>
        <w:rPr>
          <w:rFonts w:cstheme="minorHAnsi"/>
          <w:bCs/>
          <w:sz w:val="36"/>
          <w:szCs w:val="36"/>
        </w:rPr>
      </w:pPr>
      <w:bookmarkStart w:id="478" w:name="_Hlk29751036"/>
      <w:bookmarkStart w:id="479" w:name="_Hlk69405056"/>
      <w:r w:rsidRPr="00E83793">
        <w:rPr>
          <w:rFonts w:cstheme="minorHAnsi"/>
          <w:bCs/>
          <w:sz w:val="36"/>
          <w:szCs w:val="36"/>
          <w:lang w:val="en-US"/>
        </w:rPr>
        <w:t>« </w:t>
      </w:r>
      <w:r w:rsidRPr="00E83793">
        <w:rPr>
          <w:rFonts w:cstheme="minorHAnsi"/>
          <w:b/>
          <w:sz w:val="36"/>
          <w:szCs w:val="36"/>
          <w:lang w:val="en-US"/>
        </w:rPr>
        <w:t>MOOC</w:t>
      </w:r>
      <w:r w:rsidRPr="00E83793">
        <w:rPr>
          <w:rFonts w:cstheme="minorHAnsi"/>
          <w:bCs/>
          <w:sz w:val="36"/>
          <w:szCs w:val="36"/>
          <w:lang w:val="en-US"/>
        </w:rPr>
        <w:t xml:space="preserve"> »: </w:t>
      </w:r>
      <w:r w:rsidRPr="004D0A83">
        <w:rPr>
          <w:rFonts w:cstheme="minorHAnsi"/>
          <w:b/>
          <w:sz w:val="36"/>
          <w:szCs w:val="36"/>
          <w:lang w:val="en-US"/>
        </w:rPr>
        <w:t>M</w:t>
      </w:r>
      <w:r w:rsidRPr="00E83793">
        <w:rPr>
          <w:rFonts w:cstheme="minorHAnsi"/>
          <w:bCs/>
          <w:sz w:val="36"/>
          <w:szCs w:val="36"/>
          <w:lang w:val="en-US"/>
        </w:rPr>
        <w:t xml:space="preserve">assive </w:t>
      </w:r>
      <w:r w:rsidRPr="004D0A83">
        <w:rPr>
          <w:rFonts w:cstheme="minorHAnsi"/>
          <w:b/>
          <w:sz w:val="36"/>
          <w:szCs w:val="36"/>
          <w:lang w:val="en-US"/>
        </w:rPr>
        <w:t>O</w:t>
      </w:r>
      <w:r w:rsidRPr="00E83793">
        <w:rPr>
          <w:rFonts w:cstheme="minorHAnsi"/>
          <w:bCs/>
          <w:sz w:val="36"/>
          <w:szCs w:val="36"/>
          <w:lang w:val="en-US"/>
        </w:rPr>
        <w:t xml:space="preserve">pen </w:t>
      </w:r>
      <w:r w:rsidRPr="004D0A83">
        <w:rPr>
          <w:rFonts w:cstheme="minorHAnsi"/>
          <w:b/>
          <w:sz w:val="36"/>
          <w:szCs w:val="36"/>
          <w:lang w:val="en-US"/>
        </w:rPr>
        <w:t>O</w:t>
      </w:r>
      <w:r w:rsidRPr="00E83793">
        <w:rPr>
          <w:rFonts w:cstheme="minorHAnsi"/>
          <w:bCs/>
          <w:sz w:val="36"/>
          <w:szCs w:val="36"/>
          <w:lang w:val="en-US"/>
        </w:rPr>
        <w:t xml:space="preserve">nline </w:t>
      </w:r>
      <w:r w:rsidRPr="004D0A83">
        <w:rPr>
          <w:rFonts w:cstheme="minorHAnsi"/>
          <w:b/>
          <w:sz w:val="36"/>
          <w:szCs w:val="36"/>
          <w:lang w:val="en-US"/>
        </w:rPr>
        <w:t>C</w:t>
      </w:r>
      <w:r w:rsidRPr="00E83793">
        <w:rPr>
          <w:rFonts w:cstheme="minorHAnsi"/>
          <w:bCs/>
          <w:sz w:val="36"/>
          <w:szCs w:val="36"/>
          <w:lang w:val="en-US"/>
        </w:rPr>
        <w:t xml:space="preserve">urse. </w:t>
      </w:r>
      <w:r w:rsidRPr="00E83793">
        <w:rPr>
          <w:rFonts w:cstheme="minorHAnsi"/>
          <w:bCs/>
          <w:sz w:val="36"/>
          <w:szCs w:val="36"/>
        </w:rPr>
        <w:t xml:space="preserve">Cours gratuit sur internet. </w:t>
      </w:r>
      <w:bookmarkEnd w:id="478"/>
      <w:r w:rsidRPr="00E83793">
        <w:rPr>
          <w:rFonts w:cstheme="minorHAnsi"/>
          <w:b/>
          <w:sz w:val="36"/>
          <w:szCs w:val="36"/>
        </w:rPr>
        <w:t>IH 01 2020</w:t>
      </w:r>
      <w:r w:rsidR="00E83793">
        <w:rPr>
          <w:rFonts w:cstheme="minorHAnsi"/>
          <w:b/>
          <w:sz w:val="36"/>
          <w:szCs w:val="36"/>
        </w:rPr>
        <w:t xml:space="preserve">. </w:t>
      </w:r>
      <w:r w:rsidR="00E83793" w:rsidRPr="00E83793">
        <w:rPr>
          <w:rFonts w:cstheme="minorHAnsi"/>
          <w:b/>
          <w:sz w:val="36"/>
          <w:szCs w:val="36"/>
        </w:rPr>
        <w:t>IH 05 2021</w:t>
      </w:r>
      <w:r w:rsidR="00E83793" w:rsidRPr="00E83793">
        <w:rPr>
          <w:rFonts w:cstheme="minorHAnsi"/>
          <w:bCs/>
          <w:sz w:val="36"/>
          <w:szCs w:val="36"/>
        </w:rPr>
        <w:t xml:space="preserve">. </w:t>
      </w:r>
    </w:p>
    <w:p w14:paraId="203206EC" w14:textId="335001F0" w:rsidR="007E184B" w:rsidRPr="007E184B" w:rsidRDefault="007E184B" w:rsidP="007E184B">
      <w:pPr>
        <w:shd w:val="clear" w:color="auto" w:fill="FFFFFF" w:themeFill="background1"/>
        <w:rPr>
          <w:rFonts w:cstheme="minorHAnsi"/>
          <w:bCs/>
          <w:color w:val="000000" w:themeColor="text1"/>
          <w:sz w:val="36"/>
          <w:szCs w:val="36"/>
        </w:rPr>
      </w:pPr>
      <w:r w:rsidRPr="007E184B">
        <w:rPr>
          <w:rFonts w:cstheme="minorHAnsi"/>
          <w:b/>
          <w:sz w:val="36"/>
          <w:szCs w:val="36"/>
        </w:rPr>
        <w:t>« Morphopsychologie »</w:t>
      </w:r>
      <w:r>
        <w:rPr>
          <w:rFonts w:cstheme="minorHAnsi"/>
          <w:bCs/>
          <w:sz w:val="36"/>
          <w:szCs w:val="36"/>
        </w:rPr>
        <w:t xml:space="preserve"> : </w:t>
      </w:r>
      <w:hyperlink r:id="rId256" w:tooltip="Pseudo-science" w:history="1">
        <w:r w:rsidRPr="007E184B">
          <w:rPr>
            <w:rStyle w:val="Lienhypertexte"/>
            <w:rFonts w:cstheme="minorHAnsi"/>
            <w:bCs/>
            <w:i/>
            <w:iCs/>
            <w:color w:val="000000" w:themeColor="text1"/>
            <w:sz w:val="36"/>
            <w:szCs w:val="36"/>
            <w:u w:val="none"/>
          </w:rPr>
          <w:t>Pseudo-science</w:t>
        </w:r>
      </w:hyperlink>
      <w:r w:rsidRPr="007E184B">
        <w:rPr>
          <w:rFonts w:cstheme="minorHAnsi"/>
          <w:bCs/>
          <w:color w:val="000000" w:themeColor="text1"/>
          <w:sz w:val="36"/>
          <w:szCs w:val="36"/>
        </w:rPr>
        <w:t>* qui prétend établir des correspondances entre la </w:t>
      </w:r>
      <w:hyperlink r:id="rId257" w:tooltip="Morphologie (biologie)" w:history="1">
        <w:r w:rsidRPr="007E184B">
          <w:rPr>
            <w:rStyle w:val="Lienhypertexte"/>
            <w:rFonts w:cstheme="minorHAnsi"/>
            <w:bCs/>
            <w:color w:val="000000" w:themeColor="text1"/>
            <w:sz w:val="36"/>
            <w:szCs w:val="36"/>
            <w:u w:val="none"/>
          </w:rPr>
          <w:t>morphologie</w:t>
        </w:r>
      </w:hyperlink>
      <w:r w:rsidRPr="007E184B">
        <w:rPr>
          <w:rFonts w:cstheme="minorHAnsi"/>
          <w:bCs/>
          <w:color w:val="000000" w:themeColor="text1"/>
          <w:sz w:val="36"/>
          <w:szCs w:val="36"/>
        </w:rPr>
        <w:t> des traits du </w:t>
      </w:r>
      <w:hyperlink r:id="rId258" w:tooltip="Visage" w:history="1">
        <w:r w:rsidRPr="007E184B">
          <w:rPr>
            <w:rStyle w:val="Lienhypertexte"/>
            <w:rFonts w:cstheme="minorHAnsi"/>
            <w:bCs/>
            <w:color w:val="000000" w:themeColor="text1"/>
            <w:sz w:val="36"/>
            <w:szCs w:val="36"/>
            <w:u w:val="none"/>
          </w:rPr>
          <w:t>visage</w:t>
        </w:r>
      </w:hyperlink>
      <w:r w:rsidRPr="007E184B">
        <w:rPr>
          <w:rFonts w:cstheme="minorHAnsi"/>
          <w:bCs/>
          <w:color w:val="000000" w:themeColor="text1"/>
          <w:sz w:val="36"/>
          <w:szCs w:val="36"/>
        </w:rPr>
        <w:t> d'un individu et sa </w:t>
      </w:r>
      <w:hyperlink r:id="rId259" w:tooltip="Psychologie" w:history="1">
        <w:r w:rsidRPr="007E184B">
          <w:rPr>
            <w:rStyle w:val="Lienhypertexte"/>
            <w:rFonts w:cstheme="minorHAnsi"/>
            <w:bCs/>
            <w:color w:val="000000" w:themeColor="text1"/>
            <w:sz w:val="36"/>
            <w:szCs w:val="36"/>
            <w:u w:val="none"/>
          </w:rPr>
          <w:t>psychologie</w:t>
        </w:r>
      </w:hyperlink>
      <w:r w:rsidRPr="007E184B">
        <w:rPr>
          <w:rFonts w:cstheme="minorHAnsi"/>
          <w:bCs/>
          <w:color w:val="000000" w:themeColor="text1"/>
          <w:sz w:val="36"/>
          <w:szCs w:val="36"/>
        </w:rPr>
        <w:t>.</w:t>
      </w:r>
    </w:p>
    <w:p w14:paraId="66E95527" w14:textId="4896AED0" w:rsidR="006850E7" w:rsidRDefault="006850E7" w:rsidP="00E83793">
      <w:pPr>
        <w:rPr>
          <w:rFonts w:cstheme="minorHAnsi"/>
          <w:bCs/>
          <w:sz w:val="36"/>
          <w:szCs w:val="36"/>
        </w:rPr>
      </w:pPr>
      <w:r w:rsidRPr="006850E7">
        <w:rPr>
          <w:rFonts w:cstheme="minorHAnsi"/>
          <w:b/>
          <w:sz w:val="36"/>
          <w:szCs w:val="36"/>
        </w:rPr>
        <w:t>« Mot »</w:t>
      </w:r>
      <w:r>
        <w:rPr>
          <w:rFonts w:cstheme="minorHAnsi"/>
          <w:bCs/>
          <w:sz w:val="36"/>
          <w:szCs w:val="36"/>
        </w:rPr>
        <w:t xml:space="preserve"> : Ensemble de </w:t>
      </w:r>
      <w:r w:rsidRPr="006850E7">
        <w:rPr>
          <w:rFonts w:cstheme="minorHAnsi"/>
          <w:bCs/>
          <w:i/>
          <w:iCs/>
          <w:sz w:val="36"/>
          <w:szCs w:val="36"/>
        </w:rPr>
        <w:t>phonèmes</w:t>
      </w:r>
      <w:r>
        <w:rPr>
          <w:rFonts w:cstheme="minorHAnsi"/>
          <w:bCs/>
          <w:sz w:val="36"/>
          <w:szCs w:val="36"/>
        </w:rPr>
        <w:t xml:space="preserve">*, ou de caractères graphiques, auquel on attribue une signification. </w:t>
      </w:r>
    </w:p>
    <w:p w14:paraId="1791F638" w14:textId="61E90B05" w:rsidR="001F618A" w:rsidRDefault="001F618A" w:rsidP="00E83793">
      <w:pPr>
        <w:rPr>
          <w:rFonts w:cstheme="minorHAnsi"/>
          <w:bCs/>
          <w:sz w:val="36"/>
          <w:szCs w:val="36"/>
        </w:rPr>
      </w:pPr>
      <w:bookmarkStart w:id="480" w:name="_Hlk147757434"/>
      <w:r>
        <w:rPr>
          <w:rFonts w:cstheme="minorHAnsi"/>
          <w:bCs/>
          <w:sz w:val="36"/>
          <w:szCs w:val="36"/>
        </w:rPr>
        <w:t>« </w:t>
      </w:r>
      <w:r w:rsidRPr="001F618A">
        <w:rPr>
          <w:rFonts w:cstheme="minorHAnsi"/>
          <w:b/>
          <w:sz w:val="36"/>
          <w:szCs w:val="36"/>
        </w:rPr>
        <w:t>Mouth taping</w:t>
      </w:r>
      <w:r>
        <w:rPr>
          <w:rFonts w:cstheme="minorHAnsi"/>
          <w:bCs/>
          <w:sz w:val="36"/>
          <w:szCs w:val="36"/>
        </w:rPr>
        <w:t xml:space="preserve"> » : Pratique censée améliorer le sommeil qui consiste à se scotcher la bouche pour se forcer à respirer par le nez. </w:t>
      </w:r>
      <w:r w:rsidRPr="00021045">
        <w:rPr>
          <w:rFonts w:cstheme="minorHAnsi"/>
          <w:b/>
          <w:i/>
          <w:iCs/>
          <w:sz w:val="36"/>
          <w:szCs w:val="36"/>
        </w:rPr>
        <w:t>A éviter</w:t>
      </w:r>
      <w:r>
        <w:rPr>
          <w:rFonts w:cstheme="minorHAnsi"/>
          <w:bCs/>
          <w:sz w:val="36"/>
          <w:szCs w:val="36"/>
        </w:rPr>
        <w:t xml:space="preserve">. </w:t>
      </w:r>
      <w:bookmarkEnd w:id="480"/>
      <w:r w:rsidRPr="001F618A">
        <w:rPr>
          <w:rFonts w:cstheme="minorHAnsi"/>
          <w:b/>
          <w:sz w:val="36"/>
          <w:szCs w:val="36"/>
        </w:rPr>
        <w:t>IH 10 2023</w:t>
      </w:r>
    </w:p>
    <w:p w14:paraId="2554DCC6" w14:textId="705CB772" w:rsidR="00CC389C" w:rsidRDefault="00CC389C" w:rsidP="00E83793">
      <w:pPr>
        <w:rPr>
          <w:rFonts w:cstheme="minorHAnsi"/>
          <w:b/>
          <w:sz w:val="36"/>
          <w:szCs w:val="36"/>
        </w:rPr>
      </w:pPr>
      <w:bookmarkStart w:id="481" w:name="_Hlk118975528"/>
      <w:r>
        <w:rPr>
          <w:rFonts w:cstheme="minorHAnsi"/>
          <w:bCs/>
          <w:sz w:val="36"/>
          <w:szCs w:val="36"/>
        </w:rPr>
        <w:t>« </w:t>
      </w:r>
      <w:r w:rsidRPr="00CC389C">
        <w:rPr>
          <w:rFonts w:cstheme="minorHAnsi"/>
          <w:b/>
          <w:sz w:val="36"/>
          <w:szCs w:val="36"/>
        </w:rPr>
        <w:t>Mouvements alternatifs » :</w:t>
      </w:r>
      <w:r>
        <w:rPr>
          <w:rFonts w:cstheme="minorHAnsi"/>
          <w:bCs/>
          <w:sz w:val="36"/>
          <w:szCs w:val="36"/>
        </w:rPr>
        <w:t xml:space="preserve"> Techniques de thérapie qui associent des stimulations corporelles alternant le côté droit et le côté gauche </w:t>
      </w:r>
      <w:r w:rsidR="00021045">
        <w:rPr>
          <w:rFonts w:cstheme="minorHAnsi"/>
          <w:bCs/>
          <w:sz w:val="36"/>
          <w:szCs w:val="36"/>
        </w:rPr>
        <w:t xml:space="preserve">du corps </w:t>
      </w:r>
      <w:r>
        <w:rPr>
          <w:rFonts w:cstheme="minorHAnsi"/>
          <w:bCs/>
          <w:sz w:val="36"/>
          <w:szCs w:val="36"/>
        </w:rPr>
        <w:t>soit par des mouvements de la main du thérapeute suivis par les yeux du patient, soit par des tapotements (</w:t>
      </w:r>
      <w:r w:rsidRPr="003642EE">
        <w:rPr>
          <w:rFonts w:cstheme="minorHAnsi"/>
          <w:bCs/>
          <w:i/>
          <w:iCs/>
          <w:sz w:val="36"/>
          <w:szCs w:val="36"/>
        </w:rPr>
        <w:t>Tappin</w:t>
      </w:r>
      <w:r w:rsidRPr="00CC389C">
        <w:rPr>
          <w:rFonts w:cstheme="minorHAnsi"/>
          <w:bCs/>
          <w:i/>
          <w:iCs/>
          <w:sz w:val="36"/>
          <w:szCs w:val="36"/>
        </w:rPr>
        <w:t>g</w:t>
      </w:r>
      <w:r>
        <w:rPr>
          <w:rFonts w:cstheme="minorHAnsi"/>
          <w:bCs/>
          <w:sz w:val="36"/>
          <w:szCs w:val="36"/>
        </w:rPr>
        <w:t>*) sur les genoux et/ou les épaules, soit par des sons. Ces techniques sont particulièrement utilisées dans le traitement des « </w:t>
      </w:r>
      <w:r w:rsidRPr="003642EE">
        <w:rPr>
          <w:rFonts w:cstheme="minorHAnsi"/>
          <w:bCs/>
          <w:i/>
          <w:iCs/>
          <w:sz w:val="36"/>
          <w:szCs w:val="36"/>
        </w:rPr>
        <w:t>SSPT</w:t>
      </w:r>
      <w:r>
        <w:rPr>
          <w:rFonts w:cstheme="minorHAnsi"/>
          <w:bCs/>
          <w:sz w:val="36"/>
          <w:szCs w:val="36"/>
        </w:rPr>
        <w:t>* » et se présentent sous différentes a</w:t>
      </w:r>
      <w:r w:rsidR="00A94320">
        <w:rPr>
          <w:rFonts w:cstheme="minorHAnsi"/>
          <w:bCs/>
          <w:sz w:val="36"/>
          <w:szCs w:val="36"/>
        </w:rPr>
        <w:t>p</w:t>
      </w:r>
      <w:r>
        <w:rPr>
          <w:rFonts w:cstheme="minorHAnsi"/>
          <w:bCs/>
          <w:sz w:val="36"/>
          <w:szCs w:val="36"/>
        </w:rPr>
        <w:t>pellations</w:t>
      </w:r>
      <w:r w:rsidR="00A94320">
        <w:rPr>
          <w:rFonts w:cstheme="minorHAnsi"/>
          <w:bCs/>
          <w:sz w:val="36"/>
          <w:szCs w:val="36"/>
        </w:rPr>
        <w:t xml:space="preserve"> : </w:t>
      </w:r>
      <w:r w:rsidR="00A94320" w:rsidRPr="003642EE">
        <w:rPr>
          <w:rFonts w:cstheme="minorHAnsi"/>
          <w:bCs/>
          <w:i/>
          <w:iCs/>
          <w:sz w:val="36"/>
          <w:szCs w:val="36"/>
        </w:rPr>
        <w:t>HTSMA</w:t>
      </w:r>
      <w:r w:rsidR="00A94320">
        <w:rPr>
          <w:rFonts w:cstheme="minorHAnsi"/>
          <w:bCs/>
          <w:sz w:val="36"/>
          <w:szCs w:val="36"/>
        </w:rPr>
        <w:t xml:space="preserve">*, </w:t>
      </w:r>
      <w:r w:rsidR="00A94320" w:rsidRPr="003642EE">
        <w:rPr>
          <w:rFonts w:cstheme="minorHAnsi"/>
          <w:bCs/>
          <w:i/>
          <w:iCs/>
          <w:sz w:val="36"/>
          <w:szCs w:val="36"/>
        </w:rPr>
        <w:t>EMDR</w:t>
      </w:r>
      <w:r w:rsidR="00A94320">
        <w:rPr>
          <w:rFonts w:cstheme="minorHAnsi"/>
          <w:bCs/>
          <w:sz w:val="36"/>
          <w:szCs w:val="36"/>
        </w:rPr>
        <w:t xml:space="preserve">*, </w:t>
      </w:r>
      <w:r w:rsidR="00A94320" w:rsidRPr="003642EE">
        <w:rPr>
          <w:rFonts w:cstheme="minorHAnsi"/>
          <w:bCs/>
          <w:i/>
          <w:iCs/>
          <w:sz w:val="36"/>
          <w:szCs w:val="36"/>
        </w:rPr>
        <w:t>MATH</w:t>
      </w:r>
      <w:r w:rsidR="00A94320">
        <w:rPr>
          <w:rFonts w:cstheme="minorHAnsi"/>
          <w:bCs/>
          <w:sz w:val="36"/>
          <w:szCs w:val="36"/>
        </w:rPr>
        <w:t>*,</w:t>
      </w:r>
      <w:r w:rsidR="003642EE">
        <w:rPr>
          <w:rFonts w:cstheme="minorHAnsi"/>
          <w:bCs/>
          <w:sz w:val="36"/>
          <w:szCs w:val="36"/>
        </w:rPr>
        <w:t xml:space="preserve"> MESMAY*,</w:t>
      </w:r>
      <w:r w:rsidR="00A94320">
        <w:rPr>
          <w:rFonts w:cstheme="minorHAnsi"/>
          <w:bCs/>
          <w:sz w:val="36"/>
          <w:szCs w:val="36"/>
        </w:rPr>
        <w:t xml:space="preserve"> etc. Leur mode d’action </w:t>
      </w:r>
      <w:r w:rsidR="00021045">
        <w:rPr>
          <w:rFonts w:cstheme="minorHAnsi"/>
          <w:bCs/>
          <w:sz w:val="36"/>
          <w:szCs w:val="36"/>
        </w:rPr>
        <w:t xml:space="preserve">exact </w:t>
      </w:r>
      <w:r w:rsidR="00A94320">
        <w:rPr>
          <w:rFonts w:cstheme="minorHAnsi"/>
          <w:bCs/>
          <w:sz w:val="36"/>
          <w:szCs w:val="36"/>
        </w:rPr>
        <w:t>est encore sujet à controverses</w:t>
      </w:r>
      <w:r w:rsidR="00021045">
        <w:rPr>
          <w:rFonts w:cstheme="minorHAnsi"/>
          <w:bCs/>
          <w:sz w:val="36"/>
          <w:szCs w:val="36"/>
        </w:rPr>
        <w:t>, mais leur efficacité thérapeutique validée scientifiquement</w:t>
      </w:r>
      <w:r w:rsidR="00A94320">
        <w:rPr>
          <w:rFonts w:cstheme="minorHAnsi"/>
          <w:bCs/>
          <w:sz w:val="36"/>
          <w:szCs w:val="36"/>
        </w:rPr>
        <w:t xml:space="preserve">. </w:t>
      </w:r>
      <w:bookmarkEnd w:id="481"/>
      <w:r w:rsidR="00A94320" w:rsidRPr="00A94320">
        <w:rPr>
          <w:rFonts w:cstheme="minorHAnsi"/>
          <w:b/>
          <w:sz w:val="36"/>
          <w:szCs w:val="36"/>
        </w:rPr>
        <w:t>IH 11 2022</w:t>
      </w:r>
    </w:p>
    <w:p w14:paraId="1FAF164E" w14:textId="79802366" w:rsidR="00AD3913" w:rsidRDefault="00AD3913" w:rsidP="00E83793">
      <w:pPr>
        <w:rPr>
          <w:rFonts w:cstheme="minorHAnsi"/>
          <w:b/>
          <w:sz w:val="36"/>
          <w:szCs w:val="36"/>
        </w:rPr>
      </w:pPr>
      <w:r>
        <w:rPr>
          <w:rFonts w:cstheme="minorHAnsi"/>
          <w:b/>
          <w:sz w:val="36"/>
          <w:szCs w:val="36"/>
        </w:rPr>
        <w:t xml:space="preserve">« Moxibustion » : </w:t>
      </w:r>
      <w:r w:rsidRPr="00AD3913">
        <w:rPr>
          <w:rFonts w:cstheme="minorHAnsi"/>
          <w:bCs/>
          <w:color w:val="000000" w:themeColor="text1"/>
          <w:sz w:val="36"/>
          <w:szCs w:val="36"/>
          <w:shd w:val="clear" w:color="auto" w:fill="FFFFFF" w:themeFill="background1"/>
        </w:rPr>
        <w:t>Technique de stimulation par la chaleur de points d'</w:t>
      </w:r>
      <w:hyperlink r:id="rId260" w:history="1">
        <w:r w:rsidRPr="00AD3913">
          <w:rPr>
            <w:rStyle w:val="Lienhypertexte"/>
            <w:rFonts w:cstheme="minorHAnsi"/>
            <w:bCs/>
            <w:i/>
            <w:iCs/>
            <w:color w:val="000000" w:themeColor="text1"/>
            <w:sz w:val="36"/>
            <w:szCs w:val="36"/>
            <w:u w:val="none"/>
            <w:shd w:val="clear" w:color="auto" w:fill="FFFFFF" w:themeFill="background1"/>
          </w:rPr>
          <w:t>acupuncture</w:t>
        </w:r>
      </w:hyperlink>
      <w:r>
        <w:rPr>
          <w:rFonts w:cstheme="minorHAnsi"/>
          <w:bCs/>
          <w:color w:val="000000" w:themeColor="text1"/>
          <w:sz w:val="36"/>
          <w:szCs w:val="36"/>
          <w:shd w:val="clear" w:color="auto" w:fill="FFFFFF" w:themeFill="background1"/>
        </w:rPr>
        <w:t>*</w:t>
      </w:r>
      <w:r w:rsidRPr="00AD3913">
        <w:rPr>
          <w:rFonts w:cstheme="minorHAnsi"/>
          <w:bCs/>
          <w:color w:val="000000" w:themeColor="text1"/>
          <w:sz w:val="36"/>
          <w:szCs w:val="36"/>
          <w:shd w:val="clear" w:color="auto" w:fill="FFFFFF" w:themeFill="background1"/>
        </w:rPr>
        <w:t>.</w:t>
      </w:r>
    </w:p>
    <w:p w14:paraId="06CC8692" w14:textId="173D0A85" w:rsidR="0014345D" w:rsidRPr="0014345D" w:rsidRDefault="0014345D" w:rsidP="0014345D">
      <w:pPr>
        <w:shd w:val="clear" w:color="auto" w:fill="FFFFFF" w:themeFill="background1"/>
        <w:rPr>
          <w:rFonts w:cstheme="minorHAnsi"/>
          <w:b/>
          <w:bCs/>
          <w:color w:val="202124"/>
          <w:sz w:val="36"/>
          <w:szCs w:val="36"/>
          <w:shd w:val="clear" w:color="auto" w:fill="FFFFFF"/>
        </w:rPr>
      </w:pPr>
      <w:r w:rsidRPr="0014345D">
        <w:rPr>
          <w:rFonts w:cstheme="minorHAnsi"/>
          <w:b/>
          <w:bCs/>
          <w:color w:val="202124"/>
          <w:sz w:val="36"/>
          <w:szCs w:val="36"/>
          <w:shd w:val="clear" w:color="auto" w:fill="FFFFFF"/>
        </w:rPr>
        <w:t xml:space="preserve">« MPE » </w:t>
      </w:r>
      <w:r>
        <w:rPr>
          <w:rFonts w:cstheme="minorHAnsi"/>
          <w:b/>
          <w:bCs/>
          <w:color w:val="202124"/>
          <w:sz w:val="36"/>
          <w:szCs w:val="36"/>
          <w:shd w:val="clear" w:color="auto" w:fill="FFFFFF"/>
        </w:rPr>
        <w:t xml:space="preserve">ou </w:t>
      </w:r>
      <w:r w:rsidRPr="0014345D">
        <w:rPr>
          <w:rFonts w:cstheme="minorHAnsi"/>
          <w:b/>
          <w:bCs/>
          <w:color w:val="202124"/>
          <w:sz w:val="36"/>
          <w:szCs w:val="36"/>
          <w:shd w:val="clear" w:color="auto" w:fill="FFFFFF"/>
        </w:rPr>
        <w:t xml:space="preserve">« Malaise </w:t>
      </w:r>
      <w:r>
        <w:rPr>
          <w:rFonts w:cstheme="minorHAnsi"/>
          <w:b/>
          <w:bCs/>
          <w:color w:val="202124"/>
          <w:sz w:val="36"/>
          <w:szCs w:val="36"/>
          <w:shd w:val="clear" w:color="auto" w:fill="FFFFFF"/>
        </w:rPr>
        <w:t>P</w:t>
      </w:r>
      <w:r w:rsidRPr="0014345D">
        <w:rPr>
          <w:rFonts w:cstheme="minorHAnsi"/>
          <w:b/>
          <w:bCs/>
          <w:color w:val="202124"/>
          <w:sz w:val="36"/>
          <w:szCs w:val="36"/>
          <w:shd w:val="clear" w:color="auto" w:fill="FFFFFF"/>
        </w:rPr>
        <w:t xml:space="preserve">ost </w:t>
      </w:r>
      <w:r>
        <w:rPr>
          <w:rFonts w:cstheme="minorHAnsi"/>
          <w:b/>
          <w:bCs/>
          <w:color w:val="202124"/>
          <w:sz w:val="36"/>
          <w:szCs w:val="36"/>
          <w:shd w:val="clear" w:color="auto" w:fill="FFFFFF"/>
        </w:rPr>
        <w:t>E</w:t>
      </w:r>
      <w:r w:rsidRPr="0014345D">
        <w:rPr>
          <w:rFonts w:cstheme="minorHAnsi"/>
          <w:b/>
          <w:bCs/>
          <w:color w:val="202124"/>
          <w:sz w:val="36"/>
          <w:szCs w:val="36"/>
          <w:shd w:val="clear" w:color="auto" w:fill="FFFFFF"/>
        </w:rPr>
        <w:t>ffort »</w:t>
      </w:r>
      <w:r>
        <w:rPr>
          <w:rFonts w:cstheme="minorHAnsi"/>
          <w:b/>
          <w:bCs/>
          <w:color w:val="202124"/>
          <w:sz w:val="36"/>
          <w:szCs w:val="36"/>
          <w:shd w:val="clear" w:color="auto" w:fill="FFFFFF"/>
        </w:rPr>
        <w:t xml:space="preserve"> </w:t>
      </w:r>
      <w:r w:rsidRPr="0014345D">
        <w:rPr>
          <w:rFonts w:cstheme="minorHAnsi"/>
          <w:b/>
          <w:bCs/>
          <w:color w:val="202124"/>
          <w:sz w:val="36"/>
          <w:szCs w:val="36"/>
          <w:shd w:val="clear" w:color="auto" w:fill="FFFFFF"/>
        </w:rPr>
        <w:t xml:space="preserve">: </w:t>
      </w:r>
      <w:r w:rsidRPr="0014345D">
        <w:rPr>
          <w:rFonts w:cstheme="minorHAnsi"/>
          <w:color w:val="202124"/>
          <w:sz w:val="36"/>
          <w:szCs w:val="36"/>
          <w:shd w:val="clear" w:color="auto" w:fill="FFFFFF"/>
        </w:rPr>
        <w:t>Réponse anormale et disproportionnée à l'effort. Cet épuisement extrême peut survenir jusqu'à 24 à 72 heures</w:t>
      </w:r>
      <w:r w:rsidRPr="0014345D">
        <w:t xml:space="preserve"> </w:t>
      </w:r>
      <w:r w:rsidRPr="0014345D">
        <w:rPr>
          <w:rFonts w:cstheme="minorHAnsi"/>
          <w:color w:val="202124"/>
          <w:sz w:val="36"/>
          <w:szCs w:val="36"/>
          <w:shd w:val="clear" w:color="auto" w:fill="FFFFFF"/>
        </w:rPr>
        <w:t>après l’activité qui l’a déclenché et durer pendant des jours ou des semaines.</w:t>
      </w:r>
      <w:r>
        <w:rPr>
          <w:rFonts w:cstheme="minorHAnsi"/>
          <w:color w:val="202124"/>
          <w:sz w:val="36"/>
          <w:szCs w:val="36"/>
          <w:shd w:val="clear" w:color="auto" w:fill="FFFFFF"/>
        </w:rPr>
        <w:t xml:space="preserve"> Observé dans le </w:t>
      </w:r>
      <w:r w:rsidRPr="004C66C7">
        <w:rPr>
          <w:rFonts w:cstheme="minorHAnsi"/>
          <w:i/>
          <w:iCs/>
          <w:color w:val="202124"/>
          <w:sz w:val="36"/>
          <w:szCs w:val="36"/>
          <w:shd w:val="clear" w:color="auto" w:fill="FFFFFF"/>
        </w:rPr>
        <w:t>Covid long</w:t>
      </w:r>
      <w:r>
        <w:rPr>
          <w:rFonts w:cstheme="minorHAnsi"/>
          <w:color w:val="202124"/>
          <w:sz w:val="36"/>
          <w:szCs w:val="36"/>
          <w:shd w:val="clear" w:color="auto" w:fill="FFFFFF"/>
        </w:rPr>
        <w:t xml:space="preserve">* par exemple. </w:t>
      </w:r>
      <w:r w:rsidRPr="0014345D">
        <w:rPr>
          <w:rFonts w:cstheme="minorHAnsi"/>
          <w:b/>
          <w:bCs/>
          <w:color w:val="202124"/>
          <w:sz w:val="36"/>
          <w:szCs w:val="36"/>
          <w:shd w:val="clear" w:color="auto" w:fill="FFFFFF"/>
        </w:rPr>
        <w:t>IH 06 2023</w:t>
      </w:r>
    </w:p>
    <w:p w14:paraId="69BC2C06" w14:textId="640339E8" w:rsidR="0092759C" w:rsidRPr="0092759C" w:rsidRDefault="0092759C" w:rsidP="00E83793">
      <w:pPr>
        <w:rPr>
          <w:rFonts w:cstheme="minorHAnsi"/>
          <w:bCs/>
          <w:sz w:val="36"/>
          <w:szCs w:val="36"/>
        </w:rPr>
      </w:pPr>
      <w:r>
        <w:rPr>
          <w:rFonts w:cstheme="minorHAnsi"/>
          <w:b/>
          <w:sz w:val="36"/>
          <w:szCs w:val="36"/>
        </w:rPr>
        <w:t>« MSC » ou « </w:t>
      </w:r>
      <w:proofErr w:type="spellStart"/>
      <w:r>
        <w:rPr>
          <w:rFonts w:cstheme="minorHAnsi"/>
          <w:b/>
          <w:sz w:val="36"/>
          <w:szCs w:val="36"/>
        </w:rPr>
        <w:t>Mindful</w:t>
      </w:r>
      <w:proofErr w:type="spellEnd"/>
      <w:r>
        <w:rPr>
          <w:rFonts w:cstheme="minorHAnsi"/>
          <w:b/>
          <w:sz w:val="36"/>
          <w:szCs w:val="36"/>
        </w:rPr>
        <w:t xml:space="preserve"> Self Compassion » ou « Autocompassion en pleine conscience » : </w:t>
      </w:r>
      <w:r>
        <w:rPr>
          <w:rFonts w:cstheme="minorHAnsi"/>
          <w:bCs/>
          <w:sz w:val="36"/>
          <w:szCs w:val="36"/>
        </w:rPr>
        <w:t xml:space="preserve">Variété de méditation axée sur la compassion mise au point par </w:t>
      </w:r>
      <w:r w:rsidRPr="00504A32">
        <w:rPr>
          <w:rFonts w:cstheme="minorHAnsi"/>
          <w:bCs/>
          <w:sz w:val="36"/>
          <w:szCs w:val="36"/>
          <w:u w:val="single"/>
        </w:rPr>
        <w:t>Kristin Neff</w:t>
      </w:r>
      <w:r w:rsidRPr="00504A32">
        <w:rPr>
          <w:rFonts w:cstheme="minorHAnsi"/>
          <w:bCs/>
          <w:sz w:val="36"/>
          <w:szCs w:val="36"/>
        </w:rPr>
        <w:t>*</w:t>
      </w:r>
      <w:r>
        <w:rPr>
          <w:rFonts w:cstheme="minorHAnsi"/>
          <w:bCs/>
          <w:sz w:val="36"/>
          <w:szCs w:val="36"/>
        </w:rPr>
        <w:t xml:space="preserve"> et </w:t>
      </w:r>
      <w:r w:rsidRPr="00504A32">
        <w:rPr>
          <w:rFonts w:cstheme="minorHAnsi"/>
          <w:bCs/>
          <w:sz w:val="36"/>
          <w:szCs w:val="36"/>
          <w:u w:val="single"/>
        </w:rPr>
        <w:t>Christopher Germer</w:t>
      </w:r>
      <w:r>
        <w:rPr>
          <w:rFonts w:cstheme="minorHAnsi"/>
          <w:bCs/>
          <w:sz w:val="36"/>
          <w:szCs w:val="36"/>
        </w:rPr>
        <w:t xml:space="preserve">*. </w:t>
      </w:r>
    </w:p>
    <w:p w14:paraId="36919043" w14:textId="585E8C91" w:rsidR="002D0A4D" w:rsidRDefault="002D0A4D" w:rsidP="00E83793">
      <w:pPr>
        <w:rPr>
          <w:rFonts w:cstheme="minorHAnsi"/>
          <w:bCs/>
          <w:sz w:val="36"/>
          <w:szCs w:val="36"/>
        </w:rPr>
      </w:pPr>
      <w:r>
        <w:rPr>
          <w:rFonts w:cstheme="minorHAnsi"/>
          <w:bCs/>
          <w:sz w:val="36"/>
          <w:szCs w:val="36"/>
        </w:rPr>
        <w:t>« </w:t>
      </w:r>
      <w:r w:rsidRPr="002D0A4D">
        <w:rPr>
          <w:rFonts w:cstheme="minorHAnsi"/>
          <w:b/>
          <w:sz w:val="36"/>
          <w:szCs w:val="36"/>
        </w:rPr>
        <w:t>MST</w:t>
      </w:r>
      <w:r>
        <w:rPr>
          <w:rFonts w:cstheme="minorHAnsi"/>
          <w:bCs/>
          <w:sz w:val="36"/>
          <w:szCs w:val="36"/>
        </w:rPr>
        <w:t xml:space="preserve"> » : </w:t>
      </w:r>
      <w:r w:rsidRPr="002D0A4D">
        <w:rPr>
          <w:rFonts w:cstheme="minorHAnsi"/>
          <w:b/>
          <w:sz w:val="36"/>
          <w:szCs w:val="36"/>
        </w:rPr>
        <w:t>M</w:t>
      </w:r>
      <w:r>
        <w:rPr>
          <w:rFonts w:cstheme="minorHAnsi"/>
          <w:bCs/>
          <w:sz w:val="36"/>
          <w:szCs w:val="36"/>
        </w:rPr>
        <w:t xml:space="preserve">aladies </w:t>
      </w:r>
      <w:r>
        <w:rPr>
          <w:rFonts w:cstheme="minorHAnsi"/>
          <w:b/>
          <w:sz w:val="36"/>
          <w:szCs w:val="36"/>
        </w:rPr>
        <w:t>S</w:t>
      </w:r>
      <w:r>
        <w:rPr>
          <w:rFonts w:cstheme="minorHAnsi"/>
          <w:bCs/>
          <w:sz w:val="36"/>
          <w:szCs w:val="36"/>
        </w:rPr>
        <w:t xml:space="preserve">exuellement </w:t>
      </w:r>
      <w:r>
        <w:rPr>
          <w:rFonts w:cstheme="minorHAnsi"/>
          <w:b/>
          <w:sz w:val="36"/>
          <w:szCs w:val="36"/>
        </w:rPr>
        <w:t>T</w:t>
      </w:r>
      <w:r>
        <w:rPr>
          <w:rFonts w:cstheme="minorHAnsi"/>
          <w:bCs/>
          <w:sz w:val="36"/>
          <w:szCs w:val="36"/>
        </w:rPr>
        <w:t>ransmissibles.</w:t>
      </w:r>
    </w:p>
    <w:p w14:paraId="416A1C6B" w14:textId="18578C1E" w:rsidR="0055228E" w:rsidRDefault="0013483D" w:rsidP="00E83793">
      <w:pPr>
        <w:rPr>
          <w:rFonts w:cstheme="minorHAnsi"/>
          <w:b/>
          <w:sz w:val="36"/>
          <w:szCs w:val="36"/>
        </w:rPr>
      </w:pPr>
      <w:bookmarkStart w:id="482" w:name="_Hlk97648327"/>
      <w:r>
        <w:rPr>
          <w:rFonts w:cstheme="minorHAnsi"/>
          <w:b/>
          <w:sz w:val="36"/>
          <w:szCs w:val="36"/>
        </w:rPr>
        <w:t>« </w:t>
      </w:r>
      <w:r w:rsidR="0055228E" w:rsidRPr="0055228E">
        <w:rPr>
          <w:rFonts w:cstheme="minorHAnsi"/>
          <w:b/>
          <w:sz w:val="36"/>
          <w:szCs w:val="36"/>
        </w:rPr>
        <w:t>Mudra »</w:t>
      </w:r>
      <w:r w:rsidR="0055228E">
        <w:rPr>
          <w:rFonts w:cstheme="minorHAnsi"/>
          <w:bCs/>
          <w:sz w:val="36"/>
          <w:szCs w:val="36"/>
        </w:rPr>
        <w:t> : Position codifiée et symbolique des mains utilisée au yoga</w:t>
      </w:r>
      <w:bookmarkEnd w:id="482"/>
      <w:r w:rsidR="0055228E">
        <w:rPr>
          <w:rFonts w:cstheme="minorHAnsi"/>
          <w:bCs/>
          <w:sz w:val="36"/>
          <w:szCs w:val="36"/>
        </w:rPr>
        <w:t xml:space="preserve">. </w:t>
      </w:r>
      <w:r w:rsidR="0055228E" w:rsidRPr="0055228E">
        <w:rPr>
          <w:rFonts w:cstheme="minorHAnsi"/>
          <w:b/>
          <w:sz w:val="36"/>
          <w:szCs w:val="36"/>
        </w:rPr>
        <w:t>IH 03 2022</w:t>
      </w:r>
      <w:r w:rsidR="004D0A83">
        <w:rPr>
          <w:rFonts w:cstheme="minorHAnsi"/>
          <w:b/>
          <w:sz w:val="36"/>
          <w:szCs w:val="36"/>
        </w:rPr>
        <w:t>.</w:t>
      </w:r>
    </w:p>
    <w:p w14:paraId="566811A8" w14:textId="58B31C6A" w:rsidR="00F33EEA" w:rsidRDefault="00F33EEA" w:rsidP="00E83793">
      <w:pPr>
        <w:rPr>
          <w:rFonts w:cstheme="minorHAnsi"/>
          <w:b/>
          <w:sz w:val="36"/>
          <w:szCs w:val="36"/>
        </w:rPr>
      </w:pPr>
      <w:r w:rsidRPr="00F33EEA">
        <w:rPr>
          <w:rFonts w:cstheme="minorHAnsi"/>
          <w:b/>
          <w:bCs/>
          <w:sz w:val="36"/>
          <w:szCs w:val="36"/>
          <w:shd w:val="clear" w:color="auto" w:fill="FFFFFF"/>
        </w:rPr>
        <w:t xml:space="preserve"> « MultiVoxel Pattern Analysis</w:t>
      </w:r>
      <w:r>
        <w:rPr>
          <w:rFonts w:cstheme="minorHAnsi"/>
          <w:b/>
          <w:bCs/>
          <w:sz w:val="36"/>
          <w:szCs w:val="36"/>
          <w:shd w:val="clear" w:color="auto" w:fill="FFFFFF"/>
        </w:rPr>
        <w:t> »</w:t>
      </w:r>
      <w:r w:rsidRPr="00F33EEA">
        <w:rPr>
          <w:rFonts w:cstheme="minorHAnsi"/>
          <w:b/>
          <w:bCs/>
          <w:sz w:val="36"/>
          <w:szCs w:val="36"/>
          <w:shd w:val="clear" w:color="auto" w:fill="FFFFFF"/>
        </w:rPr>
        <w:t> ou</w:t>
      </w:r>
      <w:r w:rsidR="004C66C7">
        <w:rPr>
          <w:rFonts w:cstheme="minorHAnsi"/>
          <w:b/>
          <w:bCs/>
          <w:sz w:val="36"/>
          <w:szCs w:val="36"/>
          <w:shd w:val="clear" w:color="auto" w:fill="FFFFFF"/>
        </w:rPr>
        <w:t xml:space="preserve"> </w:t>
      </w:r>
      <w:r w:rsidRPr="00F33EEA">
        <w:rPr>
          <w:rFonts w:cstheme="minorHAnsi"/>
          <w:b/>
          <w:bCs/>
          <w:sz w:val="36"/>
          <w:szCs w:val="36"/>
          <w:shd w:val="clear" w:color="auto" w:fill="FFFFFF"/>
        </w:rPr>
        <w:t>« MVPA » ou « Analyse de modèle multi-voxel »</w:t>
      </w:r>
      <w:r>
        <w:rPr>
          <w:rFonts w:cstheme="minorHAnsi"/>
          <w:sz w:val="36"/>
          <w:szCs w:val="36"/>
          <w:shd w:val="clear" w:color="auto" w:fill="FFFFFF"/>
        </w:rPr>
        <w:t> : En neurosciences c’est une technique d’analyse des données de l’imagerie fonctionnelle utilisant l’</w:t>
      </w:r>
      <w:r w:rsidRPr="00F33EEA">
        <w:rPr>
          <w:rFonts w:cstheme="minorHAnsi"/>
          <w:i/>
          <w:iCs/>
          <w:sz w:val="36"/>
          <w:szCs w:val="36"/>
          <w:shd w:val="clear" w:color="auto" w:fill="FFFFFF"/>
        </w:rPr>
        <w:t>intelligence artificielle</w:t>
      </w:r>
      <w:r>
        <w:rPr>
          <w:rFonts w:cstheme="minorHAnsi"/>
          <w:sz w:val="36"/>
          <w:szCs w:val="36"/>
          <w:shd w:val="clear" w:color="auto" w:fill="FFFFFF"/>
        </w:rPr>
        <w:t xml:space="preserve">* (algorithmes) et considérant la réponse globale du cerveau à un stimulus au lieu de se concentrer sur certains </w:t>
      </w:r>
      <w:r w:rsidRPr="00F33EEA">
        <w:rPr>
          <w:rFonts w:cstheme="minorHAnsi"/>
          <w:i/>
          <w:iCs/>
          <w:sz w:val="36"/>
          <w:szCs w:val="36"/>
          <w:shd w:val="clear" w:color="auto" w:fill="FFFFFF"/>
        </w:rPr>
        <w:t>voxels</w:t>
      </w:r>
      <w:r>
        <w:rPr>
          <w:rFonts w:cstheme="minorHAnsi"/>
          <w:sz w:val="36"/>
          <w:szCs w:val="36"/>
          <w:shd w:val="clear" w:color="auto" w:fill="FFFFFF"/>
        </w:rPr>
        <w:t>*.</w:t>
      </w:r>
    </w:p>
    <w:p w14:paraId="71A725D3" w14:textId="14843117" w:rsidR="004D0A83" w:rsidRDefault="004D0A83" w:rsidP="00E83793">
      <w:pPr>
        <w:rPr>
          <w:rFonts w:cstheme="minorHAnsi"/>
          <w:b/>
          <w:bCs/>
          <w:sz w:val="36"/>
          <w:szCs w:val="36"/>
          <w:shd w:val="clear" w:color="auto" w:fill="FFFFFF"/>
        </w:rPr>
      </w:pPr>
      <w:bookmarkStart w:id="483" w:name="_Hlk112870084"/>
      <w:r>
        <w:rPr>
          <w:rFonts w:cstheme="minorHAnsi"/>
          <w:b/>
          <w:sz w:val="36"/>
          <w:szCs w:val="36"/>
        </w:rPr>
        <w:t>« Musicothérapie » </w:t>
      </w:r>
      <w:r w:rsidRPr="003642EE">
        <w:rPr>
          <w:rFonts w:cstheme="minorHAnsi"/>
          <w:bCs/>
          <w:sz w:val="36"/>
          <w:szCs w:val="36"/>
        </w:rPr>
        <w:t xml:space="preserve">: </w:t>
      </w:r>
      <w:r w:rsidRPr="003642EE">
        <w:rPr>
          <w:rFonts w:cstheme="minorHAnsi"/>
          <w:bCs/>
          <w:sz w:val="36"/>
          <w:szCs w:val="36"/>
          <w:shd w:val="clear" w:color="auto" w:fill="FFFFFF" w:themeFill="background1"/>
        </w:rPr>
        <w:t>Utilisation</w:t>
      </w:r>
      <w:r w:rsidRPr="004D0A83">
        <w:rPr>
          <w:rFonts w:cstheme="minorHAnsi"/>
          <w:sz w:val="36"/>
          <w:szCs w:val="36"/>
          <w:shd w:val="clear" w:color="auto" w:fill="FFFFFF" w:themeFill="background1"/>
        </w:rPr>
        <w:t xml:space="preserve"> de la musique</w:t>
      </w:r>
      <w:r>
        <w:rPr>
          <w:rFonts w:cstheme="minorHAnsi"/>
          <w:sz w:val="36"/>
          <w:szCs w:val="36"/>
          <w:shd w:val="clear" w:color="auto" w:fill="FFFFFF" w:themeFill="background1"/>
        </w:rPr>
        <w:t xml:space="preserve"> ou </w:t>
      </w:r>
      <w:r w:rsidRPr="004D0A83">
        <w:rPr>
          <w:rFonts w:cstheme="minorHAnsi"/>
          <w:sz w:val="36"/>
          <w:szCs w:val="36"/>
          <w:shd w:val="clear" w:color="auto" w:fill="FFFFFF" w:themeFill="background1"/>
        </w:rPr>
        <w:t>du son dans une démarche de soin. C'est une thérapie à support non verbal utilisant le sonore, le musical</w:t>
      </w:r>
      <w:r>
        <w:rPr>
          <w:rFonts w:cstheme="minorHAnsi"/>
          <w:sz w:val="36"/>
          <w:szCs w:val="36"/>
          <w:shd w:val="clear" w:color="auto" w:fill="FFFFFF" w:themeFill="background1"/>
        </w:rPr>
        <w:t>, le rythme</w:t>
      </w:r>
      <w:r w:rsidRPr="004D0A83">
        <w:rPr>
          <w:rFonts w:cstheme="minorHAnsi"/>
          <w:sz w:val="36"/>
          <w:szCs w:val="36"/>
          <w:shd w:val="clear" w:color="auto" w:fill="FFFFFF" w:themeFill="background1"/>
        </w:rPr>
        <w:t>. La musique est le médiateur dans la relation soignant/soigné</w:t>
      </w:r>
      <w:r w:rsidRPr="00CC4DC8">
        <w:rPr>
          <w:rFonts w:cstheme="minorHAnsi"/>
          <w:sz w:val="36"/>
          <w:szCs w:val="36"/>
          <w:shd w:val="clear" w:color="auto" w:fill="FFFFFF" w:themeFill="background1"/>
        </w:rPr>
        <w:t>.</w:t>
      </w:r>
      <w:r w:rsidRPr="00CC4DC8">
        <w:rPr>
          <w:rFonts w:ascii="Arial" w:hAnsi="Arial" w:cs="Arial"/>
          <w:sz w:val="21"/>
          <w:szCs w:val="21"/>
          <w:shd w:val="clear" w:color="auto" w:fill="FFFFFF"/>
        </w:rPr>
        <w:t> </w:t>
      </w:r>
      <w:r w:rsidR="00CC4DC8" w:rsidRPr="00CC4DC8">
        <w:rPr>
          <w:rFonts w:cstheme="minorHAnsi"/>
          <w:sz w:val="36"/>
          <w:szCs w:val="36"/>
          <w:shd w:val="clear" w:color="auto" w:fill="FFFFFF"/>
        </w:rPr>
        <w:t>On distingue le mode « </w:t>
      </w:r>
      <w:r w:rsidR="00CC4DC8" w:rsidRPr="004C66C7">
        <w:rPr>
          <w:rFonts w:cstheme="minorHAnsi"/>
          <w:sz w:val="36"/>
          <w:szCs w:val="36"/>
          <w:shd w:val="clear" w:color="auto" w:fill="FFFFFF"/>
        </w:rPr>
        <w:t>actif </w:t>
      </w:r>
      <w:r w:rsidR="00CC4DC8" w:rsidRPr="00CC4DC8">
        <w:rPr>
          <w:rFonts w:cstheme="minorHAnsi"/>
          <w:sz w:val="36"/>
          <w:szCs w:val="36"/>
          <w:shd w:val="clear" w:color="auto" w:fill="FFFFFF"/>
        </w:rPr>
        <w:t xml:space="preserve">» </w:t>
      </w:r>
      <w:r w:rsidR="00CC4DC8">
        <w:rPr>
          <w:rFonts w:cstheme="minorHAnsi"/>
          <w:sz w:val="36"/>
          <w:szCs w:val="36"/>
          <w:shd w:val="clear" w:color="auto" w:fill="FFFFFF"/>
        </w:rPr>
        <w:t>où le patient crée des sons (</w:t>
      </w:r>
      <w:r w:rsidR="00CC4DC8" w:rsidRPr="00504A32">
        <w:rPr>
          <w:rFonts w:cstheme="minorHAnsi"/>
          <w:sz w:val="36"/>
          <w:szCs w:val="36"/>
          <w:shd w:val="clear" w:color="auto" w:fill="FFFFFF"/>
        </w:rPr>
        <w:t>chant, instrument, etc</w:t>
      </w:r>
      <w:r w:rsidR="00CC4DC8">
        <w:rPr>
          <w:rFonts w:cstheme="minorHAnsi"/>
          <w:sz w:val="36"/>
          <w:szCs w:val="36"/>
          <w:shd w:val="clear" w:color="auto" w:fill="FFFFFF"/>
        </w:rPr>
        <w:t>.) et le mode « </w:t>
      </w:r>
      <w:r w:rsidR="00CC4DC8" w:rsidRPr="004C66C7">
        <w:rPr>
          <w:rFonts w:cstheme="minorHAnsi"/>
          <w:sz w:val="36"/>
          <w:szCs w:val="36"/>
          <w:shd w:val="clear" w:color="auto" w:fill="FFFFFF"/>
        </w:rPr>
        <w:t>réceptif </w:t>
      </w:r>
      <w:r w:rsidR="00CC4DC8">
        <w:rPr>
          <w:rFonts w:cstheme="minorHAnsi"/>
          <w:sz w:val="36"/>
          <w:szCs w:val="36"/>
          <w:shd w:val="clear" w:color="auto" w:fill="FFFFFF"/>
        </w:rPr>
        <w:t xml:space="preserve">» où il écoute. </w:t>
      </w:r>
      <w:bookmarkEnd w:id="483"/>
      <w:r w:rsidR="00CC4DC8" w:rsidRPr="00CC4DC8">
        <w:rPr>
          <w:rFonts w:cstheme="minorHAnsi"/>
          <w:b/>
          <w:bCs/>
          <w:sz w:val="36"/>
          <w:szCs w:val="36"/>
          <w:shd w:val="clear" w:color="auto" w:fill="FFFFFF"/>
        </w:rPr>
        <w:t>IH 09 202</w:t>
      </w:r>
      <w:r w:rsidR="00CC4DC8">
        <w:rPr>
          <w:rFonts w:cstheme="minorHAnsi"/>
          <w:b/>
          <w:bCs/>
          <w:sz w:val="36"/>
          <w:szCs w:val="36"/>
          <w:shd w:val="clear" w:color="auto" w:fill="FFFFFF"/>
        </w:rPr>
        <w:t>2</w:t>
      </w:r>
      <w:r w:rsidR="00CC4DC8" w:rsidRPr="00CC4DC8">
        <w:rPr>
          <w:rFonts w:cstheme="minorHAnsi"/>
          <w:b/>
          <w:bCs/>
          <w:sz w:val="36"/>
          <w:szCs w:val="36"/>
          <w:shd w:val="clear" w:color="auto" w:fill="FFFFFF"/>
        </w:rPr>
        <w:t>.</w:t>
      </w:r>
    </w:p>
    <w:p w14:paraId="750A7515" w14:textId="40EC2790" w:rsidR="00B01EFF" w:rsidRDefault="00B01EFF" w:rsidP="00B01EF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Musique en U » ou « Séquence en U » : </w:t>
      </w:r>
      <w:r w:rsidRPr="00B01EFF">
        <w:rPr>
          <w:rFonts w:cstheme="minorHAnsi"/>
          <w:sz w:val="36"/>
          <w:szCs w:val="36"/>
        </w:rPr>
        <w:t xml:space="preserve">Technique de </w:t>
      </w:r>
      <w:r w:rsidRPr="00B01EFF">
        <w:rPr>
          <w:rFonts w:cstheme="minorHAnsi"/>
          <w:i/>
          <w:iCs/>
          <w:sz w:val="36"/>
          <w:szCs w:val="36"/>
        </w:rPr>
        <w:t>musicothérapie</w:t>
      </w:r>
      <w:r>
        <w:rPr>
          <w:rFonts w:cstheme="minorHAnsi"/>
          <w:sz w:val="36"/>
          <w:szCs w:val="36"/>
        </w:rPr>
        <w:t>*</w:t>
      </w:r>
      <w:r w:rsidRPr="00B01EFF">
        <w:rPr>
          <w:rFonts w:cstheme="minorHAnsi"/>
          <w:sz w:val="36"/>
          <w:szCs w:val="36"/>
        </w:rPr>
        <w:t xml:space="preserve"> spécifiquement développée à cet effet</w:t>
      </w:r>
      <w:r w:rsidRPr="00B01EFF">
        <w:rPr>
          <w:rFonts w:cstheme="minorHAnsi"/>
          <w:sz w:val="36"/>
          <w:szCs w:val="36"/>
          <w:shd w:val="clear" w:color="auto" w:fill="FFFFFF"/>
        </w:rPr>
        <w:t xml:space="preserve"> qui améliore la prise en charge globale de la douleur et facilite l'accompagnement des patients. Son utilisation standardisée par les soignants est rendue possible grâce au développement d'une application numérique.</w:t>
      </w:r>
    </w:p>
    <w:p w14:paraId="30756CC3" w14:textId="5ABB6203" w:rsidR="00F5468F" w:rsidRDefault="00F5468F" w:rsidP="00B01EFF">
      <w:pPr>
        <w:shd w:val="clear" w:color="auto" w:fill="FFFFFF" w:themeFill="background1"/>
        <w:rPr>
          <w:rFonts w:cstheme="minorHAnsi"/>
          <w:sz w:val="36"/>
          <w:szCs w:val="36"/>
          <w:shd w:val="clear" w:color="auto" w:fill="FFFFFF"/>
        </w:rPr>
      </w:pPr>
      <w:r w:rsidRPr="00F5468F">
        <w:rPr>
          <w:rFonts w:cstheme="minorHAnsi"/>
          <w:b/>
          <w:bCs/>
          <w:sz w:val="36"/>
          <w:szCs w:val="36"/>
          <w:shd w:val="clear" w:color="auto" w:fill="FFFFFF"/>
        </w:rPr>
        <w:t>« Musophobie »</w:t>
      </w:r>
      <w:r>
        <w:rPr>
          <w:rFonts w:cstheme="minorHAnsi"/>
          <w:sz w:val="36"/>
          <w:szCs w:val="36"/>
          <w:shd w:val="clear" w:color="auto" w:fill="FFFFFF"/>
        </w:rPr>
        <w:t xml:space="preserve"> : </w:t>
      </w:r>
      <w:r w:rsidRPr="00F5468F">
        <w:rPr>
          <w:rFonts w:cstheme="minorHAnsi"/>
          <w:sz w:val="36"/>
          <w:szCs w:val="36"/>
          <w:shd w:val="clear" w:color="auto" w:fill="FFFFFF"/>
        </w:rPr>
        <w:t> </w:t>
      </w:r>
      <w:r w:rsidRPr="00F5468F">
        <w:rPr>
          <w:rFonts w:cstheme="minorHAnsi"/>
          <w:color w:val="000000" w:themeColor="text1"/>
          <w:sz w:val="36"/>
          <w:szCs w:val="36"/>
          <w:shd w:val="clear" w:color="auto" w:fill="FFFFFF" w:themeFill="background1"/>
        </w:rPr>
        <w:t>Peur irraisonnée et intense déclenchée par la confrontation avec des </w:t>
      </w:r>
      <w:hyperlink r:id="rId261" w:tooltip="Rat" w:history="1">
        <w:r w:rsidRPr="00F5468F">
          <w:rPr>
            <w:rStyle w:val="Lienhypertexte"/>
            <w:rFonts w:cstheme="minorHAnsi"/>
            <w:color w:val="000000" w:themeColor="text1"/>
            <w:sz w:val="36"/>
            <w:szCs w:val="36"/>
            <w:u w:val="none"/>
            <w:shd w:val="clear" w:color="auto" w:fill="FFFFFF" w:themeFill="background1"/>
          </w:rPr>
          <w:t>rats</w:t>
        </w:r>
      </w:hyperlink>
      <w:r>
        <w:rPr>
          <w:rFonts w:cstheme="minorHAnsi"/>
          <w:color w:val="000000" w:themeColor="text1"/>
          <w:sz w:val="36"/>
          <w:szCs w:val="36"/>
          <w:shd w:val="clear" w:color="auto" w:fill="FFFFFF" w:themeFill="background1"/>
        </w:rPr>
        <w:t xml:space="preserve"> (</w:t>
      </w:r>
      <w:hyperlink r:id="rId262" w:tooltip="Souris" w:history="1">
        <w:r w:rsidRPr="00F5468F">
          <w:rPr>
            <w:rStyle w:val="Lienhypertexte"/>
            <w:rFonts w:cstheme="minorHAnsi"/>
            <w:color w:val="000000" w:themeColor="text1"/>
            <w:sz w:val="36"/>
            <w:szCs w:val="36"/>
            <w:u w:val="none"/>
            <w:shd w:val="clear" w:color="auto" w:fill="FFFFFF" w:themeFill="background1"/>
          </w:rPr>
          <w:t>souris</w:t>
        </w:r>
      </w:hyperlink>
      <w:r>
        <w:rPr>
          <w:rFonts w:cstheme="minorHAnsi"/>
          <w:color w:val="000000" w:themeColor="text1"/>
          <w:sz w:val="36"/>
          <w:szCs w:val="36"/>
          <w:shd w:val="clear" w:color="auto" w:fill="FFFFFF" w:themeFill="background1"/>
        </w:rPr>
        <w:t xml:space="preserve">, </w:t>
      </w:r>
      <w:hyperlink r:id="rId263" w:history="1">
        <w:r w:rsidRPr="00F5468F">
          <w:rPr>
            <w:rStyle w:val="Lienhypertexte"/>
            <w:rFonts w:cstheme="minorHAnsi"/>
            <w:color w:val="000000" w:themeColor="text1"/>
            <w:sz w:val="36"/>
            <w:szCs w:val="36"/>
            <w:u w:val="none"/>
            <w:shd w:val="clear" w:color="auto" w:fill="FFFFFF" w:themeFill="background1"/>
          </w:rPr>
          <w:t>rongeurs</w:t>
        </w:r>
      </w:hyperlink>
      <w:r>
        <w:rPr>
          <w:rFonts w:cstheme="minorHAnsi"/>
          <w:color w:val="000000" w:themeColor="text1"/>
          <w:sz w:val="36"/>
          <w:szCs w:val="36"/>
          <w:shd w:val="clear" w:color="auto" w:fill="FFFFFF" w:themeFill="background1"/>
        </w:rPr>
        <w:t xml:space="preserve">, etc.). </w:t>
      </w:r>
      <w:r w:rsidRPr="00F5468F">
        <w:rPr>
          <w:rFonts w:cstheme="minorHAnsi"/>
          <w:i/>
          <w:iCs/>
          <w:color w:val="000000" w:themeColor="text1"/>
          <w:sz w:val="36"/>
          <w:szCs w:val="36"/>
          <w:shd w:val="clear" w:color="auto" w:fill="FFFFFF" w:themeFill="background1"/>
        </w:rPr>
        <w:t>Phobie</w:t>
      </w:r>
      <w:r>
        <w:rPr>
          <w:rFonts w:cstheme="minorHAnsi"/>
          <w:color w:val="000000" w:themeColor="text1"/>
          <w:sz w:val="36"/>
          <w:szCs w:val="36"/>
          <w:shd w:val="clear" w:color="auto" w:fill="FFFFFF" w:themeFill="background1"/>
        </w:rPr>
        <w:t xml:space="preserve">* des rongeurs. </w:t>
      </w:r>
    </w:p>
    <w:p w14:paraId="4FCFC6AB" w14:textId="6D678F5B" w:rsidR="000C029C" w:rsidRPr="00B01EFF" w:rsidRDefault="000C029C" w:rsidP="00B01EFF">
      <w:pPr>
        <w:shd w:val="clear" w:color="auto" w:fill="FFFFFF" w:themeFill="background1"/>
        <w:rPr>
          <w:rFonts w:cstheme="minorHAnsi"/>
          <w:sz w:val="36"/>
          <w:szCs w:val="36"/>
          <w:shd w:val="clear" w:color="auto" w:fill="FFFFFF"/>
        </w:rPr>
      </w:pPr>
      <w:r w:rsidRPr="00F33EEA">
        <w:rPr>
          <w:rFonts w:cstheme="minorHAnsi"/>
          <w:b/>
          <w:bCs/>
          <w:sz w:val="36"/>
          <w:szCs w:val="36"/>
          <w:shd w:val="clear" w:color="auto" w:fill="FFFFFF"/>
        </w:rPr>
        <w:t>« MVPA » ou « MultiVoxel Pattern Analysis</w:t>
      </w:r>
      <w:r w:rsidR="00F33EEA" w:rsidRPr="00F33EEA">
        <w:rPr>
          <w:rFonts w:cstheme="minorHAnsi"/>
          <w:b/>
          <w:bCs/>
          <w:sz w:val="36"/>
          <w:szCs w:val="36"/>
          <w:shd w:val="clear" w:color="auto" w:fill="FFFFFF"/>
        </w:rPr>
        <w:t xml:space="preserve"> « ou </w:t>
      </w:r>
      <w:r w:rsidRPr="00F33EEA">
        <w:rPr>
          <w:rFonts w:cstheme="minorHAnsi"/>
          <w:b/>
          <w:bCs/>
          <w:sz w:val="36"/>
          <w:szCs w:val="36"/>
          <w:shd w:val="clear" w:color="auto" w:fill="FFFFFF"/>
        </w:rPr>
        <w:t>« Analyse de modèle multi</w:t>
      </w:r>
      <w:r w:rsidR="00F33EEA" w:rsidRPr="00F33EEA">
        <w:rPr>
          <w:rFonts w:cstheme="minorHAnsi"/>
          <w:b/>
          <w:bCs/>
          <w:sz w:val="36"/>
          <w:szCs w:val="36"/>
          <w:shd w:val="clear" w:color="auto" w:fill="FFFFFF"/>
        </w:rPr>
        <w:t>-</w:t>
      </w:r>
      <w:r w:rsidRPr="00F33EEA">
        <w:rPr>
          <w:rFonts w:cstheme="minorHAnsi"/>
          <w:b/>
          <w:bCs/>
          <w:sz w:val="36"/>
          <w:szCs w:val="36"/>
          <w:shd w:val="clear" w:color="auto" w:fill="FFFFFF"/>
        </w:rPr>
        <w:t>voxel</w:t>
      </w:r>
      <w:r w:rsidR="00F33EEA" w:rsidRPr="00F33EEA">
        <w:rPr>
          <w:rFonts w:cstheme="minorHAnsi"/>
          <w:b/>
          <w:bCs/>
          <w:sz w:val="36"/>
          <w:szCs w:val="36"/>
          <w:shd w:val="clear" w:color="auto" w:fill="FFFFFF"/>
        </w:rPr>
        <w:t> »</w:t>
      </w:r>
      <w:r w:rsidR="00F33EEA">
        <w:rPr>
          <w:rFonts w:cstheme="minorHAnsi"/>
          <w:sz w:val="36"/>
          <w:szCs w:val="36"/>
          <w:shd w:val="clear" w:color="auto" w:fill="FFFFFF"/>
        </w:rPr>
        <w:t> : En neurosciences c’est une technique d’analyse des données de l’imagerie fonctionnelle utilisant l’</w:t>
      </w:r>
      <w:r w:rsidR="00F33EEA" w:rsidRPr="00F33EEA">
        <w:rPr>
          <w:rFonts w:cstheme="minorHAnsi"/>
          <w:i/>
          <w:iCs/>
          <w:sz w:val="36"/>
          <w:szCs w:val="36"/>
          <w:shd w:val="clear" w:color="auto" w:fill="FFFFFF"/>
        </w:rPr>
        <w:t>intelligence artificielle</w:t>
      </w:r>
      <w:r w:rsidR="00F33EEA">
        <w:rPr>
          <w:rFonts w:cstheme="minorHAnsi"/>
          <w:sz w:val="36"/>
          <w:szCs w:val="36"/>
          <w:shd w:val="clear" w:color="auto" w:fill="FFFFFF"/>
        </w:rPr>
        <w:t xml:space="preserve">* (algorithmes) et considérant la réponse globale du cerveau à un stimulus au lieu de se concentrer sur certains </w:t>
      </w:r>
      <w:r w:rsidR="00F33EEA" w:rsidRPr="00F33EEA">
        <w:rPr>
          <w:rFonts w:cstheme="minorHAnsi"/>
          <w:sz w:val="36"/>
          <w:szCs w:val="36"/>
          <w:shd w:val="clear" w:color="auto" w:fill="FFFFFF"/>
        </w:rPr>
        <w:t>voxels</w:t>
      </w:r>
      <w:r w:rsidR="00F33EEA">
        <w:rPr>
          <w:rFonts w:cstheme="minorHAnsi"/>
          <w:sz w:val="36"/>
          <w:szCs w:val="36"/>
          <w:shd w:val="clear" w:color="auto" w:fill="FFFFFF"/>
        </w:rPr>
        <w:t xml:space="preserve">*. </w:t>
      </w:r>
    </w:p>
    <w:p w14:paraId="2602B734" w14:textId="1CAEA34C" w:rsidR="00F6573F" w:rsidRDefault="00F6573F" w:rsidP="00E83793">
      <w:pPr>
        <w:rPr>
          <w:rFonts w:cstheme="minorHAnsi"/>
          <w:b/>
          <w:bCs/>
          <w:sz w:val="36"/>
          <w:szCs w:val="36"/>
          <w:shd w:val="clear" w:color="auto" w:fill="FFFFFF"/>
        </w:rPr>
      </w:pPr>
      <w:r>
        <w:rPr>
          <w:rFonts w:cstheme="minorHAnsi"/>
          <w:b/>
          <w:bCs/>
          <w:sz w:val="36"/>
          <w:szCs w:val="36"/>
          <w:shd w:val="clear" w:color="auto" w:fill="FFFFFF"/>
        </w:rPr>
        <w:t xml:space="preserve">« Myoclonie » : </w:t>
      </w:r>
      <w:r w:rsidRPr="00F6573F">
        <w:rPr>
          <w:rFonts w:cstheme="minorHAnsi"/>
          <w:color w:val="000000" w:themeColor="text1"/>
          <w:sz w:val="36"/>
          <w:szCs w:val="36"/>
          <w:shd w:val="clear" w:color="auto" w:fill="FFFFFF" w:themeFill="background1"/>
        </w:rPr>
        <w:t>Contractions rapides et brutales d'un muscle ou d'un groupe de muscles.</w:t>
      </w:r>
    </w:p>
    <w:p w14:paraId="2E5BF8AD" w14:textId="79C7F065" w:rsidR="007C7388" w:rsidRDefault="007C7388" w:rsidP="007C7388">
      <w:pPr>
        <w:shd w:val="clear" w:color="auto" w:fill="FFFFFF" w:themeFill="background1"/>
        <w:rPr>
          <w:rFonts w:cstheme="minorHAnsi"/>
          <w:sz w:val="36"/>
          <w:szCs w:val="36"/>
          <w:shd w:val="clear" w:color="auto" w:fill="FFFFFF"/>
        </w:rPr>
      </w:pPr>
      <w:bookmarkStart w:id="484" w:name="_Hlk113370234"/>
      <w:r>
        <w:rPr>
          <w:rFonts w:cstheme="minorHAnsi"/>
          <w:b/>
          <w:bCs/>
          <w:sz w:val="36"/>
          <w:szCs w:val="36"/>
          <w:shd w:val="clear" w:color="auto" w:fill="FFFFFF"/>
        </w:rPr>
        <w:t xml:space="preserve">« Mythe » : </w:t>
      </w:r>
      <w:r w:rsidRPr="007C7388">
        <w:rPr>
          <w:rFonts w:cstheme="minorHAnsi"/>
          <w:sz w:val="36"/>
          <w:szCs w:val="36"/>
          <w:shd w:val="clear" w:color="auto" w:fill="FFFFFF"/>
        </w:rPr>
        <w:t>Récit fabuleux, souvent d'origine populaire, qui met en scène des êtres (</w:t>
      </w:r>
      <w:r w:rsidRPr="007C7388">
        <w:rPr>
          <w:rFonts w:cstheme="minorHAnsi"/>
          <w:i/>
          <w:iCs/>
          <w:sz w:val="36"/>
          <w:szCs w:val="36"/>
          <w:shd w:val="clear" w:color="auto" w:fill="FFFFFF"/>
        </w:rPr>
        <w:t>dieux, demi-dieux, héros, animaux, forces naturelles</w:t>
      </w:r>
      <w:r w:rsidRPr="007C7388">
        <w:rPr>
          <w:rFonts w:cstheme="minorHAnsi"/>
          <w:sz w:val="36"/>
          <w:szCs w:val="36"/>
          <w:shd w:val="clear" w:color="auto" w:fill="FFFFFF"/>
        </w:rPr>
        <w:t>) symbolisant des énergies, des puissances, des aspects de la condition humaine.</w:t>
      </w:r>
      <w:r>
        <w:rPr>
          <w:rFonts w:cstheme="minorHAnsi"/>
          <w:sz w:val="36"/>
          <w:szCs w:val="36"/>
          <w:shd w:val="clear" w:color="auto" w:fill="FFFFFF"/>
        </w:rPr>
        <w:t xml:space="preserve"> </w:t>
      </w:r>
      <w:bookmarkEnd w:id="484"/>
      <w:r w:rsidRPr="007C7388">
        <w:rPr>
          <w:rFonts w:cstheme="minorHAnsi"/>
          <w:b/>
          <w:bCs/>
          <w:sz w:val="36"/>
          <w:szCs w:val="36"/>
          <w:shd w:val="clear" w:color="auto" w:fill="FFFFFF"/>
        </w:rPr>
        <w:t>IH 09 2022</w:t>
      </w:r>
      <w:r>
        <w:rPr>
          <w:rFonts w:cstheme="minorHAnsi"/>
          <w:sz w:val="36"/>
          <w:szCs w:val="36"/>
          <w:shd w:val="clear" w:color="auto" w:fill="FFFFFF"/>
        </w:rPr>
        <w:t>.</w:t>
      </w:r>
    </w:p>
    <w:p w14:paraId="0B89B6DD" w14:textId="76BCD5F5" w:rsidR="007C7388" w:rsidRPr="00302773" w:rsidRDefault="007C7388" w:rsidP="007C7388">
      <w:pPr>
        <w:shd w:val="clear" w:color="auto" w:fill="FFFFFF" w:themeFill="background1"/>
        <w:rPr>
          <w:rFonts w:cstheme="minorHAnsi"/>
          <w:sz w:val="36"/>
          <w:szCs w:val="36"/>
          <w:shd w:val="clear" w:color="auto" w:fill="FFFFFF"/>
        </w:rPr>
      </w:pPr>
      <w:r w:rsidRPr="00302773">
        <w:rPr>
          <w:rFonts w:cstheme="minorHAnsi"/>
          <w:b/>
          <w:bCs/>
          <w:sz w:val="36"/>
          <w:szCs w:val="36"/>
          <w:shd w:val="clear" w:color="auto" w:fill="FFFFFF"/>
        </w:rPr>
        <w:t>« Mythologie »</w:t>
      </w:r>
      <w:r>
        <w:rPr>
          <w:rFonts w:cstheme="minorHAnsi"/>
          <w:sz w:val="36"/>
          <w:szCs w:val="36"/>
          <w:shd w:val="clear" w:color="auto" w:fill="FFFFFF"/>
        </w:rPr>
        <w:t> : S</w:t>
      </w:r>
      <w:r w:rsidRPr="00302773">
        <w:rPr>
          <w:rFonts w:cstheme="minorHAnsi"/>
          <w:sz w:val="36"/>
          <w:szCs w:val="36"/>
          <w:shd w:val="clear" w:color="auto" w:fill="FFFFFF"/>
        </w:rPr>
        <w:t>oit un ensemble de mythes liés à une civilisation, une religion ou un thème particulier, soit l'étude de ces mythes.</w:t>
      </w:r>
      <w:r>
        <w:rPr>
          <w:rFonts w:cstheme="minorHAnsi"/>
          <w:sz w:val="36"/>
          <w:szCs w:val="36"/>
          <w:shd w:val="clear" w:color="auto" w:fill="FFFFFF"/>
        </w:rPr>
        <w:t xml:space="preserve"> </w:t>
      </w:r>
      <w:r w:rsidRPr="007C7388">
        <w:rPr>
          <w:rFonts w:cstheme="minorHAnsi"/>
          <w:b/>
          <w:bCs/>
          <w:sz w:val="36"/>
          <w:szCs w:val="36"/>
          <w:shd w:val="clear" w:color="auto" w:fill="FFFFFF"/>
        </w:rPr>
        <w:t>IH 09 2022.</w:t>
      </w:r>
    </w:p>
    <w:p w14:paraId="065E506D" w14:textId="77777777" w:rsidR="007C7388" w:rsidRPr="007C7388" w:rsidRDefault="007C7388" w:rsidP="007C7388">
      <w:pPr>
        <w:shd w:val="clear" w:color="auto" w:fill="FFFFFF" w:themeFill="background1"/>
        <w:rPr>
          <w:rFonts w:cstheme="minorHAnsi"/>
          <w:bCs/>
          <w:sz w:val="36"/>
          <w:szCs w:val="36"/>
        </w:rPr>
      </w:pPr>
    </w:p>
    <w:p w14:paraId="74E82090" w14:textId="462EEF0A" w:rsidR="005A54A0" w:rsidRDefault="005A54A0" w:rsidP="005A54A0">
      <w:pPr>
        <w:rPr>
          <w:rFonts w:cstheme="minorHAnsi"/>
          <w:b/>
          <w:sz w:val="36"/>
          <w:szCs w:val="36"/>
        </w:rPr>
      </w:pPr>
    </w:p>
    <w:p w14:paraId="693AB022" w14:textId="72702F33" w:rsidR="00920512" w:rsidRPr="00920512" w:rsidRDefault="00920512" w:rsidP="005A54A0">
      <w:pPr>
        <w:rPr>
          <w:rFonts w:cstheme="minorHAnsi"/>
          <w:bCs/>
          <w:sz w:val="36"/>
          <w:szCs w:val="36"/>
        </w:rPr>
      </w:pPr>
      <w:bookmarkStart w:id="485" w:name="_Hlk110774814"/>
      <w:r>
        <w:rPr>
          <w:rFonts w:cstheme="minorHAnsi"/>
          <w:b/>
          <w:sz w:val="36"/>
          <w:szCs w:val="36"/>
        </w:rPr>
        <w:t xml:space="preserve">« N-acétylcystéine » : </w:t>
      </w:r>
      <w:r w:rsidRPr="00920512">
        <w:rPr>
          <w:rFonts w:cstheme="minorHAnsi"/>
          <w:bCs/>
          <w:sz w:val="36"/>
          <w:szCs w:val="36"/>
        </w:rPr>
        <w:t xml:space="preserve">Médicament expectorant antioxydant et anti-inflammatoire </w:t>
      </w:r>
      <w:r>
        <w:rPr>
          <w:rFonts w:cstheme="minorHAnsi"/>
          <w:bCs/>
          <w:sz w:val="36"/>
          <w:szCs w:val="36"/>
        </w:rPr>
        <w:t xml:space="preserve">utilisé à présent dans l’addiction à la cocaïne et/ou au cannabis en raison de son action sur le glutamate. </w:t>
      </w:r>
    </w:p>
    <w:p w14:paraId="179D3872" w14:textId="5DBA8CA9" w:rsidR="00751013" w:rsidRDefault="00751013" w:rsidP="005A54A0">
      <w:pPr>
        <w:rPr>
          <w:rFonts w:cstheme="minorHAnsi"/>
          <w:b/>
          <w:bCs/>
          <w:sz w:val="36"/>
          <w:szCs w:val="36"/>
          <w:shd w:val="clear" w:color="auto" w:fill="FFFFFF"/>
        </w:rPr>
      </w:pPr>
      <w:r>
        <w:rPr>
          <w:rFonts w:cstheme="minorHAnsi"/>
          <w:b/>
          <w:sz w:val="36"/>
          <w:szCs w:val="36"/>
        </w:rPr>
        <w:t xml:space="preserve">« Name </w:t>
      </w:r>
      <w:r w:rsidR="004C66C7">
        <w:rPr>
          <w:rFonts w:cstheme="minorHAnsi"/>
          <w:b/>
          <w:sz w:val="36"/>
          <w:szCs w:val="36"/>
        </w:rPr>
        <w:t>doping</w:t>
      </w:r>
      <w:r>
        <w:rPr>
          <w:rFonts w:cstheme="minorHAnsi"/>
          <w:b/>
          <w:sz w:val="36"/>
          <w:szCs w:val="36"/>
        </w:rPr>
        <w:t xml:space="preserve"> » : </w:t>
      </w:r>
      <w:r>
        <w:rPr>
          <w:rFonts w:ascii="Arial" w:hAnsi="Arial" w:cs="Arial"/>
          <w:color w:val="4D5156"/>
          <w:sz w:val="21"/>
          <w:szCs w:val="21"/>
          <w:shd w:val="clear" w:color="auto" w:fill="FFFFFF"/>
        </w:rPr>
        <w:t> </w:t>
      </w:r>
      <w:r w:rsidRPr="00751013">
        <w:rPr>
          <w:rFonts w:cstheme="minorHAnsi"/>
          <w:sz w:val="36"/>
          <w:szCs w:val="36"/>
          <w:shd w:val="clear" w:color="auto" w:fill="FFFFFF"/>
        </w:rPr>
        <w:t>Figure de style consistant à citer des noms connus</w:t>
      </w:r>
      <w:r w:rsidR="00927303">
        <w:rPr>
          <w:rFonts w:cstheme="minorHAnsi"/>
          <w:sz w:val="36"/>
          <w:szCs w:val="36"/>
          <w:shd w:val="clear" w:color="auto" w:fill="FFFFFF"/>
        </w:rPr>
        <w:t xml:space="preserve"> (</w:t>
      </w:r>
      <w:r w:rsidRPr="004C66C7">
        <w:rPr>
          <w:rFonts w:cstheme="minorHAnsi"/>
          <w:sz w:val="36"/>
          <w:szCs w:val="36"/>
          <w:shd w:val="clear" w:color="auto" w:fill="FFFFFF"/>
        </w:rPr>
        <w:t>notamment de personnes</w:t>
      </w:r>
      <w:r w:rsidR="00927303" w:rsidRPr="004C66C7">
        <w:rPr>
          <w:rFonts w:cstheme="minorHAnsi"/>
          <w:sz w:val="36"/>
          <w:szCs w:val="36"/>
          <w:shd w:val="clear" w:color="auto" w:fill="FFFFFF"/>
        </w:rPr>
        <w:t xml:space="preserve"> célèbres</w:t>
      </w:r>
      <w:r w:rsidRPr="004C66C7">
        <w:rPr>
          <w:rFonts w:cstheme="minorHAnsi"/>
          <w:sz w:val="36"/>
          <w:szCs w:val="36"/>
          <w:shd w:val="clear" w:color="auto" w:fill="FFFFFF"/>
        </w:rPr>
        <w:t xml:space="preserve"> ou d'institutions</w:t>
      </w:r>
      <w:r w:rsidR="00927303" w:rsidRPr="004C66C7">
        <w:rPr>
          <w:rFonts w:cstheme="minorHAnsi"/>
          <w:sz w:val="36"/>
          <w:szCs w:val="36"/>
          <w:shd w:val="clear" w:color="auto" w:fill="FFFFFF"/>
        </w:rPr>
        <w:t>)</w:t>
      </w:r>
      <w:r w:rsidRPr="00751013">
        <w:rPr>
          <w:rFonts w:cstheme="minorHAnsi"/>
          <w:sz w:val="36"/>
          <w:szCs w:val="36"/>
          <w:shd w:val="clear" w:color="auto" w:fill="FFFFFF"/>
        </w:rPr>
        <w:t>, pour tenter d'impressionner, selon le cas, ses interlocuteurs, auditeurs, lecteurs ou spectateurs.</w:t>
      </w:r>
      <w:r>
        <w:rPr>
          <w:rFonts w:cstheme="minorHAnsi"/>
          <w:sz w:val="36"/>
          <w:szCs w:val="36"/>
          <w:shd w:val="clear" w:color="auto" w:fill="FFFFFF"/>
        </w:rPr>
        <w:t xml:space="preserve"> </w:t>
      </w:r>
      <w:bookmarkEnd w:id="485"/>
      <w:r w:rsidRPr="00751013">
        <w:rPr>
          <w:rFonts w:cstheme="minorHAnsi"/>
          <w:b/>
          <w:bCs/>
          <w:sz w:val="36"/>
          <w:szCs w:val="36"/>
          <w:shd w:val="clear" w:color="auto" w:fill="FFFFFF"/>
        </w:rPr>
        <w:t>IH 08 2022</w:t>
      </w:r>
    </w:p>
    <w:p w14:paraId="4C365ACA" w14:textId="2C308AC5" w:rsidR="003642EE" w:rsidRPr="003642EE" w:rsidRDefault="003642EE" w:rsidP="003642EE">
      <w:pPr>
        <w:shd w:val="clear" w:color="auto" w:fill="FFFFFF" w:themeFill="background1"/>
        <w:rPr>
          <w:rFonts w:cstheme="minorHAnsi"/>
          <w:sz w:val="36"/>
          <w:szCs w:val="36"/>
          <w:shd w:val="clear" w:color="auto" w:fill="FFFFFF"/>
        </w:rPr>
      </w:pPr>
      <w:bookmarkStart w:id="486" w:name="_Hlk160628383"/>
      <w:r>
        <w:rPr>
          <w:rFonts w:cstheme="minorHAnsi"/>
          <w:b/>
          <w:bCs/>
          <w:sz w:val="36"/>
          <w:szCs w:val="36"/>
          <w:shd w:val="clear" w:color="auto" w:fill="FFFFFF"/>
        </w:rPr>
        <w:t xml:space="preserve">« Narcissisme » : </w:t>
      </w:r>
      <w:r w:rsidRPr="000346E9">
        <w:rPr>
          <w:rFonts w:cstheme="minorHAnsi"/>
          <w:sz w:val="36"/>
          <w:szCs w:val="36"/>
          <w:shd w:val="clear" w:color="auto" w:fill="FFFFFF"/>
        </w:rPr>
        <w:t>Admiration, contemplation de soi-même. Fixation affective à soi-même</w:t>
      </w:r>
      <w:r>
        <w:rPr>
          <w:rFonts w:cstheme="minorHAnsi"/>
          <w:sz w:val="36"/>
          <w:szCs w:val="36"/>
          <w:shd w:val="clear" w:color="auto" w:fill="FFFFFF"/>
        </w:rPr>
        <w:t xml:space="preserve">. Oscille entre le trait de </w:t>
      </w:r>
      <w:r w:rsidRPr="007655C1">
        <w:rPr>
          <w:rFonts w:cstheme="minorHAnsi"/>
          <w:i/>
          <w:iCs/>
          <w:sz w:val="36"/>
          <w:szCs w:val="36"/>
          <w:shd w:val="clear" w:color="auto" w:fill="FFFFFF"/>
        </w:rPr>
        <w:t>personnalité</w:t>
      </w:r>
      <w:r>
        <w:rPr>
          <w:rFonts w:cstheme="minorHAnsi"/>
          <w:sz w:val="36"/>
          <w:szCs w:val="36"/>
          <w:shd w:val="clear" w:color="auto" w:fill="FFFFFF"/>
        </w:rPr>
        <w:t>* et la pathologie jusqu’à la forme « </w:t>
      </w:r>
      <w:r w:rsidRPr="007655C1">
        <w:rPr>
          <w:rFonts w:cstheme="minorHAnsi"/>
          <w:i/>
          <w:iCs/>
          <w:sz w:val="36"/>
          <w:szCs w:val="36"/>
          <w:shd w:val="clear" w:color="auto" w:fill="FFFFFF"/>
        </w:rPr>
        <w:t>malfaisante</w:t>
      </w:r>
      <w:r>
        <w:rPr>
          <w:rFonts w:cstheme="minorHAnsi"/>
          <w:sz w:val="36"/>
          <w:szCs w:val="36"/>
          <w:shd w:val="clear" w:color="auto" w:fill="FFFFFF"/>
        </w:rPr>
        <w:t> » particulièrement dangereuse. Il existerait au sein du même individu une coexistence entre une forme « </w:t>
      </w:r>
      <w:r w:rsidRPr="007655C1">
        <w:rPr>
          <w:rFonts w:cstheme="minorHAnsi"/>
          <w:i/>
          <w:iCs/>
          <w:sz w:val="36"/>
          <w:szCs w:val="36"/>
          <w:shd w:val="clear" w:color="auto" w:fill="FFFFFF"/>
        </w:rPr>
        <w:t>grandiose</w:t>
      </w:r>
      <w:r>
        <w:rPr>
          <w:rFonts w:cstheme="minorHAnsi"/>
          <w:sz w:val="36"/>
          <w:szCs w:val="36"/>
          <w:shd w:val="clear" w:color="auto" w:fill="FFFFFF"/>
        </w:rPr>
        <w:t> » et une forme « </w:t>
      </w:r>
      <w:r w:rsidRPr="007655C1">
        <w:rPr>
          <w:rFonts w:cstheme="minorHAnsi"/>
          <w:i/>
          <w:iCs/>
          <w:sz w:val="36"/>
          <w:szCs w:val="36"/>
          <w:shd w:val="clear" w:color="auto" w:fill="FFFFFF"/>
        </w:rPr>
        <w:t>vulnérable</w:t>
      </w:r>
      <w:r>
        <w:rPr>
          <w:rFonts w:cstheme="minorHAnsi"/>
          <w:sz w:val="36"/>
          <w:szCs w:val="36"/>
          <w:shd w:val="clear" w:color="auto" w:fill="FFFFFF"/>
        </w:rPr>
        <w:t> ».</w:t>
      </w:r>
      <w:r w:rsidR="009D37A8">
        <w:rPr>
          <w:rFonts w:cstheme="minorHAnsi"/>
          <w:sz w:val="36"/>
          <w:szCs w:val="36"/>
          <w:shd w:val="clear" w:color="auto" w:fill="FFFFFF"/>
        </w:rPr>
        <w:t xml:space="preserve"> </w:t>
      </w:r>
      <w:bookmarkEnd w:id="486"/>
      <w:r w:rsidR="009D37A8" w:rsidRPr="009D37A8">
        <w:rPr>
          <w:rFonts w:cstheme="minorHAnsi"/>
          <w:b/>
          <w:bCs/>
          <w:sz w:val="36"/>
          <w:szCs w:val="36"/>
          <w:shd w:val="clear" w:color="auto" w:fill="FFFFFF"/>
        </w:rPr>
        <w:t>IH 03 2024</w:t>
      </w:r>
    </w:p>
    <w:p w14:paraId="7DDE1F57" w14:textId="11ECEC9E" w:rsidR="00671B41" w:rsidRDefault="00671B41" w:rsidP="005A54A0">
      <w:pPr>
        <w:rPr>
          <w:rFonts w:cstheme="minorHAnsi"/>
          <w:b/>
          <w:bCs/>
          <w:sz w:val="36"/>
          <w:szCs w:val="36"/>
          <w:shd w:val="clear" w:color="auto" w:fill="FFFFFF"/>
        </w:rPr>
      </w:pPr>
      <w:r>
        <w:rPr>
          <w:rFonts w:cstheme="minorHAnsi"/>
          <w:b/>
          <w:bCs/>
          <w:sz w:val="36"/>
          <w:szCs w:val="36"/>
          <w:shd w:val="clear" w:color="auto" w:fill="FFFFFF"/>
        </w:rPr>
        <w:t xml:space="preserve">« Narcolepsie » : </w:t>
      </w:r>
      <w:r w:rsidRPr="00671B41">
        <w:rPr>
          <w:rFonts w:cstheme="minorHAnsi"/>
          <w:i/>
          <w:iCs/>
          <w:color w:val="000000" w:themeColor="text1"/>
          <w:sz w:val="36"/>
          <w:szCs w:val="36"/>
          <w:shd w:val="clear" w:color="auto" w:fill="FFFFFF" w:themeFill="background1"/>
        </w:rPr>
        <w:t>Parasomnie*</w:t>
      </w:r>
      <w:r w:rsidRPr="00671B41">
        <w:rPr>
          <w:rFonts w:cstheme="minorHAnsi"/>
          <w:color w:val="000000" w:themeColor="text1"/>
          <w:sz w:val="36"/>
          <w:szCs w:val="36"/>
          <w:shd w:val="clear" w:color="auto" w:fill="FFFFFF" w:themeFill="background1"/>
        </w:rPr>
        <w:t>caractérisée par un sommeil nocturne de durée normale mais de qualité médiocre, une somnolence diurne excessive et des endormissements irrépressibles</w:t>
      </w:r>
      <w:r>
        <w:rPr>
          <w:rFonts w:cstheme="minorHAnsi"/>
          <w:color w:val="000000" w:themeColor="text1"/>
          <w:sz w:val="36"/>
          <w:szCs w:val="36"/>
          <w:shd w:val="clear" w:color="auto" w:fill="FFFFFF" w:themeFill="background1"/>
        </w:rPr>
        <w:t xml:space="preserve"> (</w:t>
      </w:r>
      <w:r w:rsidRPr="00A63D69">
        <w:rPr>
          <w:rFonts w:cstheme="minorHAnsi"/>
          <w:color w:val="000000" w:themeColor="text1"/>
          <w:sz w:val="36"/>
          <w:szCs w:val="36"/>
          <w:shd w:val="clear" w:color="auto" w:fill="FFFFFF" w:themeFill="background1"/>
        </w:rPr>
        <w:t>directement en</w:t>
      </w:r>
      <w:r w:rsidRPr="00671B41">
        <w:rPr>
          <w:rFonts w:cstheme="minorHAnsi"/>
          <w:i/>
          <w:iCs/>
          <w:color w:val="000000" w:themeColor="text1"/>
          <w:sz w:val="36"/>
          <w:szCs w:val="36"/>
          <w:shd w:val="clear" w:color="auto" w:fill="FFFFFF" w:themeFill="background1"/>
        </w:rPr>
        <w:t xml:space="preserve"> sommeil paradoxal</w:t>
      </w:r>
      <w:r>
        <w:rPr>
          <w:rFonts w:cstheme="minorHAnsi"/>
          <w:color w:val="000000" w:themeColor="text1"/>
          <w:sz w:val="36"/>
          <w:szCs w:val="36"/>
          <w:shd w:val="clear" w:color="auto" w:fill="FFFFFF" w:themeFill="background1"/>
        </w:rPr>
        <w:t>*)</w:t>
      </w:r>
      <w:r w:rsidRPr="00671B41">
        <w:rPr>
          <w:rFonts w:cstheme="minorHAnsi"/>
          <w:color w:val="000000" w:themeColor="text1"/>
          <w:sz w:val="36"/>
          <w:szCs w:val="36"/>
          <w:shd w:val="clear" w:color="auto" w:fill="FFFFFF" w:themeFill="background1"/>
        </w:rPr>
        <w:t xml:space="preserve"> qui peuvent survenir à tout moment de la journée, même en pleine activité</w:t>
      </w:r>
      <w:r>
        <w:rPr>
          <w:rFonts w:cstheme="minorHAnsi"/>
          <w:color w:val="000000" w:themeColor="text1"/>
          <w:sz w:val="36"/>
          <w:szCs w:val="36"/>
          <w:shd w:val="clear" w:color="auto" w:fill="FFFFFF" w:themeFill="background1"/>
        </w:rPr>
        <w:t xml:space="preserve">, parfois associée à la </w:t>
      </w:r>
      <w:r w:rsidRPr="00671B41">
        <w:rPr>
          <w:rFonts w:cstheme="minorHAnsi"/>
          <w:i/>
          <w:iCs/>
          <w:color w:val="000000" w:themeColor="text1"/>
          <w:sz w:val="36"/>
          <w:szCs w:val="36"/>
          <w:shd w:val="clear" w:color="auto" w:fill="FFFFFF" w:themeFill="background1"/>
        </w:rPr>
        <w:t>cataplexie</w:t>
      </w:r>
      <w:r>
        <w:rPr>
          <w:rFonts w:cstheme="minorHAnsi"/>
          <w:color w:val="000000" w:themeColor="text1"/>
          <w:sz w:val="36"/>
          <w:szCs w:val="36"/>
          <w:shd w:val="clear" w:color="auto" w:fill="FFFFFF" w:themeFill="background1"/>
        </w:rPr>
        <w:t xml:space="preserve">* et probablement due à un maladie auto-immune perturbant </w:t>
      </w:r>
      <w:r w:rsidR="00D93885">
        <w:rPr>
          <w:rFonts w:cstheme="minorHAnsi"/>
          <w:color w:val="000000" w:themeColor="text1"/>
          <w:sz w:val="36"/>
          <w:szCs w:val="36"/>
          <w:shd w:val="clear" w:color="auto" w:fill="FFFFFF" w:themeFill="background1"/>
        </w:rPr>
        <w:t>la production d’</w:t>
      </w:r>
      <w:r w:rsidR="00D93885" w:rsidRPr="00D93885">
        <w:rPr>
          <w:rFonts w:cstheme="minorHAnsi"/>
          <w:i/>
          <w:iCs/>
          <w:color w:val="000000" w:themeColor="text1"/>
          <w:sz w:val="36"/>
          <w:szCs w:val="36"/>
          <w:shd w:val="clear" w:color="auto" w:fill="FFFFFF" w:themeFill="background1"/>
        </w:rPr>
        <w:t>hypocrétine</w:t>
      </w:r>
      <w:r w:rsidR="00D93885">
        <w:rPr>
          <w:rFonts w:cstheme="minorHAnsi"/>
          <w:color w:val="000000" w:themeColor="text1"/>
          <w:sz w:val="36"/>
          <w:szCs w:val="36"/>
          <w:shd w:val="clear" w:color="auto" w:fill="FFFFFF" w:themeFill="background1"/>
        </w:rPr>
        <w:t>*.</w:t>
      </w:r>
    </w:p>
    <w:p w14:paraId="7CF48024" w14:textId="3155587E" w:rsidR="00F149E6" w:rsidRPr="00792104" w:rsidRDefault="00F149E6" w:rsidP="00792104">
      <w:pPr>
        <w:shd w:val="clear" w:color="auto" w:fill="FFFFFF" w:themeFill="background1"/>
        <w:rPr>
          <w:rFonts w:cstheme="minorHAnsi"/>
          <w:b/>
          <w:sz w:val="36"/>
          <w:szCs w:val="36"/>
        </w:rPr>
      </w:pPr>
      <w:r>
        <w:rPr>
          <w:rFonts w:cstheme="minorHAnsi"/>
          <w:b/>
          <w:bCs/>
          <w:sz w:val="36"/>
          <w:szCs w:val="36"/>
          <w:shd w:val="clear" w:color="auto" w:fill="FFFFFF"/>
        </w:rPr>
        <w:t>« Naturopath</w:t>
      </w:r>
      <w:r w:rsidR="00792104">
        <w:rPr>
          <w:rFonts w:cstheme="minorHAnsi"/>
          <w:b/>
          <w:bCs/>
          <w:sz w:val="36"/>
          <w:szCs w:val="36"/>
          <w:shd w:val="clear" w:color="auto" w:fill="FFFFFF"/>
        </w:rPr>
        <w:t>i</w:t>
      </w:r>
      <w:r>
        <w:rPr>
          <w:rFonts w:cstheme="minorHAnsi"/>
          <w:b/>
          <w:bCs/>
          <w:sz w:val="36"/>
          <w:szCs w:val="36"/>
          <w:shd w:val="clear" w:color="auto" w:fill="FFFFFF"/>
        </w:rPr>
        <w:t>e » :</w:t>
      </w:r>
      <w:r w:rsidR="00792104" w:rsidRPr="00792104">
        <w:rPr>
          <w:rFonts w:ascii="Arial" w:hAnsi="Arial" w:cs="Arial"/>
          <w:color w:val="4D5156"/>
          <w:sz w:val="21"/>
          <w:szCs w:val="21"/>
          <w:shd w:val="clear" w:color="auto" w:fill="FFFFFF"/>
        </w:rPr>
        <w:t xml:space="preserve"> </w:t>
      </w:r>
      <w:r w:rsidR="00792104" w:rsidRPr="00792104">
        <w:rPr>
          <w:rFonts w:cstheme="minorHAnsi"/>
          <w:sz w:val="36"/>
          <w:szCs w:val="36"/>
          <w:shd w:val="clear" w:color="auto" w:fill="FFFFFF"/>
        </w:rPr>
        <w:t>Pratique de soin non conventionnelle qui affirme équilibrer le fonctionnement de l'organisme par des moyens considérés comme naturels : changement d'alimentation, jeûnes, hygiène de vie, phytothérapie, massages, activité physique</w:t>
      </w:r>
      <w:r w:rsidR="00792104">
        <w:rPr>
          <w:rFonts w:cstheme="minorHAnsi"/>
          <w:sz w:val="36"/>
          <w:szCs w:val="36"/>
          <w:shd w:val="clear" w:color="auto" w:fill="FFFFFF"/>
        </w:rPr>
        <w:t xml:space="preserve">, etc. Pseudoscience. </w:t>
      </w:r>
    </w:p>
    <w:p w14:paraId="11953F35" w14:textId="7C3E4886" w:rsidR="00E83793" w:rsidRDefault="00E83793" w:rsidP="005A54A0">
      <w:pPr>
        <w:rPr>
          <w:rFonts w:cstheme="minorHAnsi"/>
          <w:bCs/>
          <w:sz w:val="36"/>
          <w:szCs w:val="36"/>
        </w:rPr>
      </w:pPr>
      <w:r>
        <w:rPr>
          <w:rFonts w:cstheme="minorHAnsi"/>
          <w:b/>
          <w:sz w:val="36"/>
          <w:szCs w:val="36"/>
        </w:rPr>
        <w:t>« NDE » : « </w:t>
      </w:r>
      <w:r w:rsidRPr="00E83793">
        <w:rPr>
          <w:rFonts w:cstheme="minorHAnsi"/>
          <w:b/>
          <w:sz w:val="36"/>
          <w:szCs w:val="36"/>
        </w:rPr>
        <w:t>Near-Death Experience</w:t>
      </w:r>
      <w:r>
        <w:rPr>
          <w:rFonts w:cstheme="minorHAnsi"/>
          <w:b/>
          <w:sz w:val="36"/>
          <w:szCs w:val="36"/>
        </w:rPr>
        <w:t> »</w:t>
      </w:r>
      <w:r w:rsidR="00E53123">
        <w:rPr>
          <w:rFonts w:cstheme="minorHAnsi"/>
          <w:b/>
          <w:sz w:val="36"/>
          <w:szCs w:val="36"/>
        </w:rPr>
        <w:t xml:space="preserve"> </w:t>
      </w:r>
      <w:r>
        <w:rPr>
          <w:rFonts w:cstheme="minorHAnsi"/>
          <w:bCs/>
          <w:sz w:val="36"/>
          <w:szCs w:val="36"/>
        </w:rPr>
        <w:t xml:space="preserve">: terme anglais désignant les </w:t>
      </w:r>
      <w:r w:rsidRPr="00E83793">
        <w:rPr>
          <w:rFonts w:cstheme="minorHAnsi"/>
          <w:b/>
          <w:sz w:val="36"/>
          <w:szCs w:val="36"/>
        </w:rPr>
        <w:t>E</w:t>
      </w:r>
      <w:r>
        <w:rPr>
          <w:rFonts w:cstheme="minorHAnsi"/>
          <w:bCs/>
          <w:sz w:val="36"/>
          <w:szCs w:val="36"/>
        </w:rPr>
        <w:t xml:space="preserve">xpériences de </w:t>
      </w:r>
      <w:r w:rsidRPr="00E83793">
        <w:rPr>
          <w:rFonts w:cstheme="minorHAnsi"/>
          <w:b/>
          <w:sz w:val="36"/>
          <w:szCs w:val="36"/>
        </w:rPr>
        <w:t>M</w:t>
      </w:r>
      <w:r>
        <w:rPr>
          <w:rFonts w:cstheme="minorHAnsi"/>
          <w:bCs/>
          <w:sz w:val="36"/>
          <w:szCs w:val="36"/>
        </w:rPr>
        <w:t xml:space="preserve">ort </w:t>
      </w:r>
      <w:r w:rsidRPr="00E83793">
        <w:rPr>
          <w:rFonts w:cstheme="minorHAnsi"/>
          <w:b/>
          <w:sz w:val="36"/>
          <w:szCs w:val="36"/>
        </w:rPr>
        <w:t>I</w:t>
      </w:r>
      <w:r>
        <w:rPr>
          <w:rFonts w:cstheme="minorHAnsi"/>
          <w:bCs/>
          <w:sz w:val="36"/>
          <w:szCs w:val="36"/>
        </w:rPr>
        <w:t>mminente* (</w:t>
      </w:r>
      <w:r w:rsidRPr="00E53123">
        <w:rPr>
          <w:rFonts w:cstheme="minorHAnsi"/>
          <w:b/>
          <w:sz w:val="36"/>
          <w:szCs w:val="36"/>
        </w:rPr>
        <w:t>EMI</w:t>
      </w:r>
      <w:r>
        <w:rPr>
          <w:rFonts w:cstheme="minorHAnsi"/>
          <w:bCs/>
          <w:sz w:val="36"/>
          <w:szCs w:val="36"/>
        </w:rPr>
        <w:t xml:space="preserve">). </w:t>
      </w:r>
    </w:p>
    <w:p w14:paraId="7C713B15" w14:textId="7D91D2AF" w:rsidR="00342D5B" w:rsidRPr="00E83793" w:rsidRDefault="00342D5B" w:rsidP="005A54A0">
      <w:pPr>
        <w:rPr>
          <w:rFonts w:cstheme="minorHAnsi"/>
          <w:bCs/>
          <w:sz w:val="36"/>
          <w:szCs w:val="36"/>
        </w:rPr>
      </w:pPr>
      <w:r>
        <w:rPr>
          <w:rFonts w:cstheme="minorHAnsi"/>
          <w:bCs/>
          <w:sz w:val="36"/>
          <w:szCs w:val="36"/>
        </w:rPr>
        <w:t>« </w:t>
      </w:r>
      <w:r w:rsidRPr="00342D5B">
        <w:rPr>
          <w:rFonts w:cstheme="minorHAnsi"/>
          <w:b/>
          <w:sz w:val="36"/>
          <w:szCs w:val="36"/>
        </w:rPr>
        <w:t>NDS </w:t>
      </w:r>
      <w:r>
        <w:rPr>
          <w:rFonts w:cstheme="minorHAnsi"/>
          <w:bCs/>
          <w:sz w:val="36"/>
          <w:szCs w:val="36"/>
        </w:rPr>
        <w:t xml:space="preserve">» : </w:t>
      </w:r>
      <w:r w:rsidRPr="003642EE">
        <w:rPr>
          <w:rFonts w:cstheme="minorHAnsi"/>
          <w:b/>
          <w:sz w:val="36"/>
          <w:szCs w:val="36"/>
        </w:rPr>
        <w:t>Nouvelles Drogues de Synthèse</w:t>
      </w:r>
      <w:r>
        <w:rPr>
          <w:rFonts w:cstheme="minorHAnsi"/>
          <w:bCs/>
          <w:sz w:val="36"/>
          <w:szCs w:val="36"/>
        </w:rPr>
        <w:t>.</w:t>
      </w:r>
    </w:p>
    <w:p w14:paraId="19E48B37" w14:textId="26E5B1B4" w:rsidR="00CC60DB" w:rsidRDefault="00E83793" w:rsidP="00032653">
      <w:pPr>
        <w:rPr>
          <w:rFonts w:cstheme="minorHAnsi"/>
          <w:bCs/>
          <w:sz w:val="36"/>
          <w:szCs w:val="36"/>
        </w:rPr>
      </w:pPr>
      <w:bookmarkStart w:id="487" w:name="_Hlk93685002"/>
      <w:bookmarkEnd w:id="479"/>
      <w:r>
        <w:rPr>
          <w:rFonts w:cstheme="minorHAnsi"/>
          <w:b/>
          <w:sz w:val="36"/>
          <w:szCs w:val="36"/>
        </w:rPr>
        <w:t>« </w:t>
      </w:r>
      <w:r w:rsidRPr="00E83793">
        <w:rPr>
          <w:rFonts w:cstheme="minorHAnsi"/>
          <w:b/>
          <w:sz w:val="36"/>
          <w:szCs w:val="36"/>
        </w:rPr>
        <w:t>Near-Death Experience</w:t>
      </w:r>
      <w:r>
        <w:rPr>
          <w:rFonts w:cstheme="minorHAnsi"/>
          <w:b/>
          <w:sz w:val="36"/>
          <w:szCs w:val="36"/>
        </w:rPr>
        <w:t> »</w:t>
      </w:r>
      <w:r w:rsidRPr="00E83793">
        <w:rPr>
          <w:rFonts w:cstheme="minorHAnsi"/>
          <w:b/>
          <w:sz w:val="36"/>
          <w:szCs w:val="36"/>
        </w:rPr>
        <w:t xml:space="preserve"> </w:t>
      </w:r>
      <w:r w:rsidRPr="00E83793">
        <w:rPr>
          <w:rFonts w:cstheme="minorHAnsi"/>
          <w:bCs/>
          <w:sz w:val="36"/>
          <w:szCs w:val="36"/>
        </w:rPr>
        <w:t>(</w:t>
      </w:r>
      <w:r w:rsidRPr="00E83793">
        <w:rPr>
          <w:rFonts w:cstheme="minorHAnsi"/>
          <w:b/>
          <w:sz w:val="36"/>
          <w:szCs w:val="36"/>
        </w:rPr>
        <w:t>NDE</w:t>
      </w:r>
      <w:r w:rsidRPr="00E83793">
        <w:rPr>
          <w:rFonts w:cstheme="minorHAnsi"/>
          <w:bCs/>
          <w:sz w:val="36"/>
          <w:szCs w:val="36"/>
        </w:rPr>
        <w:t>)</w:t>
      </w:r>
      <w:r>
        <w:rPr>
          <w:rFonts w:cstheme="minorHAnsi"/>
          <w:bCs/>
          <w:sz w:val="36"/>
          <w:szCs w:val="36"/>
        </w:rPr>
        <w:t xml:space="preserve"> : terme anglais désignant les </w:t>
      </w:r>
      <w:r w:rsidRPr="005D3FAA">
        <w:rPr>
          <w:rFonts w:cstheme="minorHAnsi"/>
          <w:b/>
          <w:i/>
          <w:iCs/>
          <w:sz w:val="36"/>
          <w:szCs w:val="36"/>
        </w:rPr>
        <w:t>E</w:t>
      </w:r>
      <w:r w:rsidRPr="005D3FAA">
        <w:rPr>
          <w:rFonts w:cstheme="minorHAnsi"/>
          <w:bCs/>
          <w:i/>
          <w:iCs/>
          <w:sz w:val="36"/>
          <w:szCs w:val="36"/>
        </w:rPr>
        <w:t xml:space="preserve">xpériences de </w:t>
      </w:r>
      <w:r w:rsidRPr="005D3FAA">
        <w:rPr>
          <w:rFonts w:cstheme="minorHAnsi"/>
          <w:b/>
          <w:i/>
          <w:iCs/>
          <w:sz w:val="36"/>
          <w:szCs w:val="36"/>
        </w:rPr>
        <w:t>M</w:t>
      </w:r>
      <w:r w:rsidRPr="005D3FAA">
        <w:rPr>
          <w:rFonts w:cstheme="minorHAnsi"/>
          <w:bCs/>
          <w:i/>
          <w:iCs/>
          <w:sz w:val="36"/>
          <w:szCs w:val="36"/>
        </w:rPr>
        <w:t xml:space="preserve">ort </w:t>
      </w:r>
      <w:r w:rsidRPr="005D3FAA">
        <w:rPr>
          <w:rFonts w:cstheme="minorHAnsi"/>
          <w:b/>
          <w:i/>
          <w:iCs/>
          <w:sz w:val="36"/>
          <w:szCs w:val="36"/>
        </w:rPr>
        <w:t>I</w:t>
      </w:r>
      <w:r w:rsidRPr="005D3FAA">
        <w:rPr>
          <w:rFonts w:cstheme="minorHAnsi"/>
          <w:bCs/>
          <w:i/>
          <w:iCs/>
          <w:sz w:val="36"/>
          <w:szCs w:val="36"/>
        </w:rPr>
        <w:t>mminente</w:t>
      </w:r>
      <w:r>
        <w:rPr>
          <w:rFonts w:cstheme="minorHAnsi"/>
          <w:bCs/>
          <w:sz w:val="36"/>
          <w:szCs w:val="36"/>
        </w:rPr>
        <w:t xml:space="preserve">* (EMI). </w:t>
      </w:r>
      <w:bookmarkEnd w:id="487"/>
      <w:r w:rsidR="00E53123" w:rsidRPr="00E53123">
        <w:rPr>
          <w:rFonts w:cstheme="minorHAnsi"/>
          <w:b/>
          <w:sz w:val="36"/>
          <w:szCs w:val="36"/>
        </w:rPr>
        <w:t>IH 02 2022</w:t>
      </w:r>
      <w:r w:rsidR="00E53123">
        <w:rPr>
          <w:rFonts w:cstheme="minorHAnsi"/>
          <w:bCs/>
          <w:sz w:val="36"/>
          <w:szCs w:val="36"/>
        </w:rPr>
        <w:t>.</w:t>
      </w:r>
    </w:p>
    <w:p w14:paraId="54DF1570" w14:textId="78EFECC3" w:rsidR="00FB48E1" w:rsidRDefault="00FB48E1" w:rsidP="00FB48E1">
      <w:pPr>
        <w:shd w:val="clear" w:color="auto" w:fill="FFFFFF" w:themeFill="background1"/>
        <w:rPr>
          <w:rFonts w:cstheme="minorHAnsi"/>
          <w:sz w:val="36"/>
          <w:szCs w:val="36"/>
          <w:shd w:val="clear" w:color="auto" w:fill="FFFFFF"/>
        </w:rPr>
      </w:pPr>
      <w:bookmarkStart w:id="488" w:name="_Hlk112774502"/>
      <w:r w:rsidRPr="00FB48E1">
        <w:rPr>
          <w:rFonts w:cstheme="minorHAnsi"/>
          <w:b/>
          <w:sz w:val="36"/>
          <w:szCs w:val="36"/>
        </w:rPr>
        <w:t>« Néocortex »</w:t>
      </w:r>
      <w:r w:rsidRPr="00FB48E1">
        <w:rPr>
          <w:rFonts w:cstheme="minorHAnsi"/>
          <w:bCs/>
          <w:sz w:val="36"/>
          <w:szCs w:val="36"/>
        </w:rPr>
        <w:t> : L</w:t>
      </w:r>
      <w:r w:rsidRPr="00FB48E1">
        <w:rPr>
          <w:rFonts w:cstheme="minorHAnsi"/>
          <w:sz w:val="36"/>
          <w:szCs w:val="36"/>
          <w:shd w:val="clear" w:color="auto" w:fill="FFFFFF"/>
        </w:rPr>
        <w:t>arge partie du cerveau</w:t>
      </w:r>
      <w:r>
        <w:rPr>
          <w:rFonts w:cstheme="minorHAnsi"/>
          <w:sz w:val="36"/>
          <w:szCs w:val="36"/>
          <w:shd w:val="clear" w:color="auto" w:fill="FFFFFF"/>
        </w:rPr>
        <w:t>,</w:t>
      </w:r>
      <w:r w:rsidRPr="00FB48E1">
        <w:rPr>
          <w:rFonts w:cstheme="minorHAnsi"/>
          <w:sz w:val="36"/>
          <w:szCs w:val="36"/>
          <w:shd w:val="clear" w:color="auto" w:fill="FFFFFF"/>
        </w:rPr>
        <w:t xml:space="preserve"> </w:t>
      </w:r>
      <w:r>
        <w:rPr>
          <w:rFonts w:cstheme="minorHAnsi"/>
          <w:sz w:val="36"/>
          <w:szCs w:val="36"/>
          <w:shd w:val="clear" w:color="auto" w:fill="FFFFFF"/>
        </w:rPr>
        <w:t xml:space="preserve">correspondant à la couche externe des hémisphères cérébraux, </w:t>
      </w:r>
      <w:r w:rsidRPr="00FB48E1">
        <w:rPr>
          <w:rFonts w:cstheme="minorHAnsi"/>
          <w:sz w:val="36"/>
          <w:szCs w:val="36"/>
          <w:shd w:val="clear" w:color="auto" w:fill="FFFFFF"/>
        </w:rPr>
        <w:t>qui est essentielle à la perception de l'environnement, à l'élaboration de réponses motrices aux stimulus externes, ainsi qu'aux fonctions cognitives.</w:t>
      </w:r>
      <w:r>
        <w:rPr>
          <w:rFonts w:cstheme="minorHAnsi"/>
          <w:sz w:val="36"/>
          <w:szCs w:val="36"/>
          <w:shd w:val="clear" w:color="auto" w:fill="FFFFFF"/>
        </w:rPr>
        <w:t xml:space="preserve"> </w:t>
      </w:r>
      <w:bookmarkEnd w:id="488"/>
      <w:r w:rsidRPr="00FB48E1">
        <w:rPr>
          <w:rFonts w:cstheme="minorHAnsi"/>
          <w:b/>
          <w:bCs/>
          <w:sz w:val="36"/>
          <w:szCs w:val="36"/>
          <w:shd w:val="clear" w:color="auto" w:fill="FFFFFF"/>
        </w:rPr>
        <w:t>IH 09 2022.</w:t>
      </w:r>
      <w:r>
        <w:rPr>
          <w:rFonts w:cstheme="minorHAnsi"/>
          <w:sz w:val="36"/>
          <w:szCs w:val="36"/>
          <w:shd w:val="clear" w:color="auto" w:fill="FFFFFF"/>
        </w:rPr>
        <w:t xml:space="preserve"> </w:t>
      </w:r>
    </w:p>
    <w:p w14:paraId="275ADCEB" w14:textId="5A24179C" w:rsidR="00084CA7" w:rsidRDefault="00084CA7" w:rsidP="00FB48E1">
      <w:pPr>
        <w:shd w:val="clear" w:color="auto" w:fill="FFFFFF" w:themeFill="background1"/>
        <w:rPr>
          <w:rFonts w:cstheme="minorHAnsi"/>
          <w:b/>
          <w:bCs/>
          <w:sz w:val="36"/>
          <w:szCs w:val="36"/>
          <w:shd w:val="clear" w:color="auto" w:fill="FFFFFF"/>
        </w:rPr>
      </w:pPr>
      <w:bookmarkStart w:id="489" w:name="_Hlk116222947"/>
      <w:r w:rsidRPr="00084CA7">
        <w:rPr>
          <w:rFonts w:cstheme="minorHAnsi"/>
          <w:b/>
          <w:bCs/>
          <w:sz w:val="36"/>
          <w:szCs w:val="36"/>
          <w:shd w:val="clear" w:color="auto" w:fill="FFFFFF"/>
        </w:rPr>
        <w:t>« Néo-dissociation »</w:t>
      </w:r>
      <w:r>
        <w:rPr>
          <w:rFonts w:cstheme="minorHAnsi"/>
          <w:sz w:val="36"/>
          <w:szCs w:val="36"/>
          <w:shd w:val="clear" w:color="auto" w:fill="FFFFFF"/>
        </w:rPr>
        <w:t xml:space="preserve"> : Théorie développée par </w:t>
      </w:r>
      <w:r w:rsidRPr="00504A32">
        <w:rPr>
          <w:rFonts w:cstheme="minorHAnsi"/>
          <w:sz w:val="36"/>
          <w:szCs w:val="36"/>
          <w:u w:val="single"/>
          <w:shd w:val="clear" w:color="auto" w:fill="FFFFFF"/>
        </w:rPr>
        <w:t>Ernest Hilgard</w:t>
      </w:r>
      <w:r>
        <w:rPr>
          <w:rFonts w:cstheme="minorHAnsi"/>
          <w:sz w:val="36"/>
          <w:szCs w:val="36"/>
          <w:shd w:val="clear" w:color="auto" w:fill="FFFFFF"/>
        </w:rPr>
        <w:t>*</w:t>
      </w:r>
      <w:r w:rsidR="00504A32">
        <w:rPr>
          <w:rFonts w:cstheme="minorHAnsi"/>
          <w:sz w:val="36"/>
          <w:szCs w:val="36"/>
          <w:shd w:val="clear" w:color="auto" w:fill="FFFFFF"/>
        </w:rPr>
        <w:t xml:space="preserve"> </w:t>
      </w:r>
      <w:r>
        <w:rPr>
          <w:rFonts w:cstheme="minorHAnsi"/>
          <w:sz w:val="36"/>
          <w:szCs w:val="36"/>
          <w:shd w:val="clear" w:color="auto" w:fill="FFFFFF"/>
        </w:rPr>
        <w:t>(</w:t>
      </w:r>
      <w:r w:rsidRPr="004C66C7">
        <w:rPr>
          <w:rFonts w:cstheme="minorHAnsi"/>
          <w:sz w:val="36"/>
          <w:szCs w:val="36"/>
          <w:shd w:val="clear" w:color="auto" w:fill="FFFFFF"/>
        </w:rPr>
        <w:t>à partir de la théorie</w:t>
      </w:r>
      <w:r w:rsidRPr="00084CA7">
        <w:rPr>
          <w:rFonts w:cstheme="minorHAnsi"/>
          <w:i/>
          <w:iCs/>
          <w:sz w:val="36"/>
          <w:szCs w:val="36"/>
          <w:shd w:val="clear" w:color="auto" w:fill="FFFFFF"/>
        </w:rPr>
        <w:t xml:space="preserve"> de la </w:t>
      </w:r>
      <w:r w:rsidRPr="003642EE">
        <w:rPr>
          <w:rFonts w:cstheme="minorHAnsi"/>
          <w:i/>
          <w:iCs/>
          <w:sz w:val="36"/>
          <w:szCs w:val="36"/>
          <w:shd w:val="clear" w:color="auto" w:fill="FFFFFF"/>
        </w:rPr>
        <w:t>dissociation</w:t>
      </w:r>
      <w:r w:rsidRPr="00084CA7">
        <w:rPr>
          <w:rFonts w:cstheme="minorHAnsi"/>
          <w:i/>
          <w:iCs/>
          <w:sz w:val="36"/>
          <w:szCs w:val="36"/>
          <w:shd w:val="clear" w:color="auto" w:fill="FFFFFF"/>
        </w:rPr>
        <w:t>* de</w:t>
      </w:r>
      <w:r>
        <w:rPr>
          <w:rFonts w:cstheme="minorHAnsi"/>
          <w:i/>
          <w:iCs/>
          <w:sz w:val="36"/>
          <w:szCs w:val="36"/>
          <w:shd w:val="clear" w:color="auto" w:fill="FFFFFF"/>
        </w:rPr>
        <w:t xml:space="preserve"> </w:t>
      </w:r>
      <w:r w:rsidRPr="00504A32">
        <w:rPr>
          <w:rFonts w:cstheme="minorHAnsi"/>
          <w:sz w:val="36"/>
          <w:szCs w:val="36"/>
          <w:u w:val="single"/>
          <w:shd w:val="clear" w:color="auto" w:fill="FFFFFF"/>
        </w:rPr>
        <w:t>Pierre Janet</w:t>
      </w:r>
      <w:r>
        <w:rPr>
          <w:rFonts w:cstheme="minorHAnsi"/>
          <w:sz w:val="36"/>
          <w:szCs w:val="36"/>
          <w:shd w:val="clear" w:color="auto" w:fill="FFFFFF"/>
        </w:rPr>
        <w:t xml:space="preserve">*) selon laquelle la transe est un état dissocié au cours duquel l’inconscient peut fonctionner de façon plus autonome. Il considère que sous hypnose les </w:t>
      </w:r>
      <w:r w:rsidRPr="00144449">
        <w:rPr>
          <w:rFonts w:cstheme="minorHAnsi"/>
          <w:i/>
          <w:iCs/>
          <w:sz w:val="36"/>
          <w:szCs w:val="36"/>
          <w:shd w:val="clear" w:color="auto" w:fill="FFFFFF"/>
        </w:rPr>
        <w:t>fonctions exécutives</w:t>
      </w:r>
      <w:r>
        <w:rPr>
          <w:rFonts w:cstheme="minorHAnsi"/>
          <w:sz w:val="36"/>
          <w:szCs w:val="36"/>
          <w:shd w:val="clear" w:color="auto" w:fill="FFFFFF"/>
        </w:rPr>
        <w:t>*</w:t>
      </w:r>
      <w:r w:rsidR="00504A32">
        <w:rPr>
          <w:rFonts w:cstheme="minorHAnsi"/>
          <w:sz w:val="36"/>
          <w:szCs w:val="36"/>
          <w:shd w:val="clear" w:color="auto" w:fill="FFFFFF"/>
        </w:rPr>
        <w:t xml:space="preserve"> </w:t>
      </w:r>
      <w:r>
        <w:rPr>
          <w:rFonts w:cstheme="minorHAnsi"/>
          <w:sz w:val="36"/>
          <w:szCs w:val="36"/>
          <w:shd w:val="clear" w:color="auto" w:fill="FFFFFF"/>
        </w:rPr>
        <w:t xml:space="preserve">ne sont pas un bloc, mais constituées de plusieurs sous-systèmes, chacun de ces systèmes pouvant procéder à un traitement différencié des informations. </w:t>
      </w:r>
      <w:bookmarkEnd w:id="489"/>
      <w:r w:rsidRPr="00084CA7">
        <w:rPr>
          <w:rFonts w:cstheme="minorHAnsi"/>
          <w:b/>
          <w:bCs/>
          <w:sz w:val="36"/>
          <w:szCs w:val="36"/>
          <w:shd w:val="clear" w:color="auto" w:fill="FFFFFF"/>
        </w:rPr>
        <w:t>IH 10 2022</w:t>
      </w:r>
    </w:p>
    <w:p w14:paraId="3EF211B6" w14:textId="2C0ACE99" w:rsidR="004C4378" w:rsidRPr="004C4378" w:rsidRDefault="004C4378" w:rsidP="004C4378">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Néophilie » : </w:t>
      </w:r>
      <w:r w:rsidRPr="004C4378">
        <w:rPr>
          <w:rFonts w:cstheme="minorHAnsi"/>
          <w:sz w:val="36"/>
          <w:szCs w:val="36"/>
          <w:shd w:val="clear" w:color="auto" w:fill="FFFFFF"/>
        </w:rPr>
        <w:t>Amour de la nouveauté.</w:t>
      </w:r>
      <w:r>
        <w:rPr>
          <w:rFonts w:cstheme="minorHAnsi"/>
          <w:b/>
          <w:bCs/>
          <w:sz w:val="36"/>
          <w:szCs w:val="36"/>
          <w:shd w:val="clear" w:color="auto" w:fill="FFFFFF"/>
        </w:rPr>
        <w:t xml:space="preserve"> </w:t>
      </w:r>
      <w:r w:rsidRPr="004C4378">
        <w:rPr>
          <w:rFonts w:cstheme="minorHAnsi"/>
          <w:color w:val="000000" w:themeColor="text1"/>
          <w:sz w:val="36"/>
          <w:szCs w:val="36"/>
          <w:shd w:val="clear" w:color="auto" w:fill="FFFFFF"/>
        </w:rPr>
        <w:t>Prédisposition à aimer les choses nouvelles et la nouveauté en général. </w:t>
      </w:r>
    </w:p>
    <w:p w14:paraId="127E9590" w14:textId="38C0DF73" w:rsidR="00C6689C" w:rsidRPr="00673F50" w:rsidRDefault="00C6689C" w:rsidP="00FB48E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N</w:t>
      </w:r>
      <w:r w:rsidR="00673F50">
        <w:rPr>
          <w:rFonts w:cstheme="minorHAnsi"/>
          <w:b/>
          <w:bCs/>
          <w:sz w:val="36"/>
          <w:szCs w:val="36"/>
          <w:shd w:val="clear" w:color="auto" w:fill="FFFFFF"/>
        </w:rPr>
        <w:t xml:space="preserve">éophobie » : </w:t>
      </w:r>
      <w:r w:rsidR="00673F50" w:rsidRPr="00673F50">
        <w:rPr>
          <w:rFonts w:cstheme="minorHAnsi"/>
          <w:sz w:val="36"/>
          <w:szCs w:val="36"/>
          <w:shd w:val="clear" w:color="auto" w:fill="FFFFFF"/>
        </w:rPr>
        <w:t>Horreur de la nouveauté.</w:t>
      </w:r>
      <w:r w:rsidR="00673F50">
        <w:rPr>
          <w:rFonts w:cstheme="minorHAnsi"/>
          <w:sz w:val="36"/>
          <w:szCs w:val="36"/>
          <w:shd w:val="clear" w:color="auto" w:fill="FFFFFF"/>
        </w:rPr>
        <w:t xml:space="preserve"> Ex : réticence des enfants (</w:t>
      </w:r>
      <w:r w:rsidR="004C4378">
        <w:rPr>
          <w:rFonts w:cstheme="minorHAnsi"/>
          <w:sz w:val="36"/>
          <w:szCs w:val="36"/>
          <w:shd w:val="clear" w:color="auto" w:fill="FFFFFF"/>
        </w:rPr>
        <w:t>souvent entre 1 et 3 ans</w:t>
      </w:r>
      <w:r w:rsidR="00673F50">
        <w:rPr>
          <w:rFonts w:cstheme="minorHAnsi"/>
          <w:sz w:val="36"/>
          <w:szCs w:val="36"/>
          <w:shd w:val="clear" w:color="auto" w:fill="FFFFFF"/>
        </w:rPr>
        <w:t>) à goûter ce qu’ils ne connaissent pas.</w:t>
      </w:r>
    </w:p>
    <w:p w14:paraId="5EE4D2EF" w14:textId="7A71B609" w:rsidR="00AE666C" w:rsidRDefault="00AE666C" w:rsidP="00FB48E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 Nerf pneumogastrique » ou « Nerf vague » : </w:t>
      </w:r>
      <w:r w:rsidRPr="00AE666C">
        <w:rPr>
          <w:rFonts w:cstheme="minorHAnsi"/>
          <w:sz w:val="36"/>
          <w:szCs w:val="36"/>
          <w:shd w:val="clear" w:color="auto" w:fill="FFFFFF"/>
        </w:rPr>
        <w:t>Xème nerf crânien</w:t>
      </w:r>
      <w:r>
        <w:rPr>
          <w:rFonts w:cstheme="minorHAnsi"/>
          <w:b/>
          <w:bCs/>
          <w:sz w:val="36"/>
          <w:szCs w:val="36"/>
          <w:shd w:val="clear" w:color="auto" w:fill="FFFFFF"/>
        </w:rPr>
        <w:t xml:space="preserve"> </w:t>
      </w:r>
      <w:r w:rsidRPr="00AE666C">
        <w:rPr>
          <w:rFonts w:cstheme="minorHAnsi"/>
          <w:sz w:val="36"/>
          <w:szCs w:val="36"/>
          <w:shd w:val="clear" w:color="auto" w:fill="FFFFFF"/>
        </w:rPr>
        <w:t>et principal</w:t>
      </w:r>
      <w:r>
        <w:rPr>
          <w:rFonts w:cstheme="minorHAnsi"/>
          <w:b/>
          <w:bCs/>
          <w:sz w:val="36"/>
          <w:szCs w:val="36"/>
          <w:shd w:val="clear" w:color="auto" w:fill="FFFFFF"/>
        </w:rPr>
        <w:t xml:space="preserve"> </w:t>
      </w:r>
      <w:r w:rsidRPr="00AE666C">
        <w:rPr>
          <w:rFonts w:cstheme="minorHAnsi"/>
          <w:sz w:val="36"/>
          <w:szCs w:val="36"/>
          <w:shd w:val="clear" w:color="auto" w:fill="FFFFFF"/>
        </w:rPr>
        <w:t xml:space="preserve">acteur du </w:t>
      </w:r>
      <w:r w:rsidRPr="00AE666C">
        <w:rPr>
          <w:rFonts w:cstheme="minorHAnsi"/>
          <w:i/>
          <w:iCs/>
          <w:sz w:val="36"/>
          <w:szCs w:val="36"/>
          <w:shd w:val="clear" w:color="auto" w:fill="FFFFFF"/>
        </w:rPr>
        <w:t>système nerveux autonome</w:t>
      </w:r>
      <w:r>
        <w:rPr>
          <w:rFonts w:cstheme="minorHAnsi"/>
          <w:sz w:val="36"/>
          <w:szCs w:val="36"/>
          <w:shd w:val="clear" w:color="auto" w:fill="FFFFFF"/>
        </w:rPr>
        <w:t>*. Il comporte une branche ventrale myélinisée (</w:t>
      </w:r>
      <w:r w:rsidRPr="007D6123">
        <w:rPr>
          <w:rFonts w:cstheme="minorHAnsi"/>
          <w:sz w:val="36"/>
          <w:szCs w:val="36"/>
          <w:shd w:val="clear" w:color="auto" w:fill="FFFFFF"/>
        </w:rPr>
        <w:t>thorax, face</w:t>
      </w:r>
      <w:r w:rsidRPr="00AE666C">
        <w:rPr>
          <w:rFonts w:cstheme="minorHAnsi"/>
          <w:i/>
          <w:iCs/>
          <w:sz w:val="36"/>
          <w:szCs w:val="36"/>
          <w:shd w:val="clear" w:color="auto" w:fill="FFFFFF"/>
        </w:rPr>
        <w:t>)</w:t>
      </w:r>
      <w:r>
        <w:rPr>
          <w:rFonts w:cstheme="minorHAnsi"/>
          <w:sz w:val="36"/>
          <w:szCs w:val="36"/>
          <w:shd w:val="clear" w:color="auto" w:fill="FFFFFF"/>
        </w:rPr>
        <w:t xml:space="preserve"> issue du noyau ambigu, impliquée dans la sécurité et les relations sociales et une branche dorsale non myélinisée (</w:t>
      </w:r>
      <w:r w:rsidRPr="004C66C7">
        <w:rPr>
          <w:rFonts w:cstheme="minorHAnsi"/>
          <w:sz w:val="36"/>
          <w:szCs w:val="36"/>
          <w:shd w:val="clear" w:color="auto" w:fill="FFFFFF"/>
        </w:rPr>
        <w:t>principalement sous diaphragmatique</w:t>
      </w:r>
      <w:r>
        <w:rPr>
          <w:rFonts w:cstheme="minorHAnsi"/>
          <w:sz w:val="36"/>
          <w:szCs w:val="36"/>
          <w:shd w:val="clear" w:color="auto" w:fill="FFFFFF"/>
        </w:rPr>
        <w:t xml:space="preserve">) issue du noyau dorsal du nerf vague, impliquée dans les réactions face au danger de mort. </w:t>
      </w:r>
      <w:r w:rsidRPr="00AE666C">
        <w:rPr>
          <w:rFonts w:cstheme="minorHAnsi"/>
          <w:b/>
          <w:bCs/>
          <w:sz w:val="36"/>
          <w:szCs w:val="36"/>
          <w:shd w:val="clear" w:color="auto" w:fill="FFFFFF"/>
        </w:rPr>
        <w:t>IH 01 2023</w:t>
      </w:r>
    </w:p>
    <w:p w14:paraId="59BDAEE4" w14:textId="7E9B371D" w:rsidR="00AE666C" w:rsidRDefault="00AE666C" w:rsidP="00FB48E1">
      <w:pPr>
        <w:shd w:val="clear" w:color="auto" w:fill="FFFFFF" w:themeFill="background1"/>
        <w:rPr>
          <w:rFonts w:cstheme="minorHAnsi"/>
          <w:b/>
          <w:bCs/>
          <w:sz w:val="36"/>
          <w:szCs w:val="36"/>
          <w:shd w:val="clear" w:color="auto" w:fill="FFFFFF"/>
        </w:rPr>
      </w:pPr>
      <w:bookmarkStart w:id="490" w:name="_Hlk123910479"/>
      <w:r>
        <w:rPr>
          <w:rFonts w:cstheme="minorHAnsi"/>
          <w:b/>
          <w:bCs/>
          <w:sz w:val="36"/>
          <w:szCs w:val="36"/>
          <w:shd w:val="clear" w:color="auto" w:fill="FFFFFF"/>
        </w:rPr>
        <w:t xml:space="preserve">« Nerf vague » ou « Nerf pneumogastrique » : </w:t>
      </w:r>
      <w:r w:rsidRPr="00AE666C">
        <w:rPr>
          <w:rFonts w:cstheme="minorHAnsi"/>
          <w:sz w:val="36"/>
          <w:szCs w:val="36"/>
          <w:shd w:val="clear" w:color="auto" w:fill="FFFFFF"/>
        </w:rPr>
        <w:t>Xème nerf crânien</w:t>
      </w:r>
      <w:r>
        <w:rPr>
          <w:rFonts w:cstheme="minorHAnsi"/>
          <w:b/>
          <w:bCs/>
          <w:sz w:val="36"/>
          <w:szCs w:val="36"/>
          <w:shd w:val="clear" w:color="auto" w:fill="FFFFFF"/>
        </w:rPr>
        <w:t xml:space="preserve"> </w:t>
      </w:r>
      <w:r w:rsidRPr="00AE666C">
        <w:rPr>
          <w:rFonts w:cstheme="minorHAnsi"/>
          <w:sz w:val="36"/>
          <w:szCs w:val="36"/>
          <w:shd w:val="clear" w:color="auto" w:fill="FFFFFF"/>
        </w:rPr>
        <w:t>et principal</w:t>
      </w:r>
      <w:r>
        <w:rPr>
          <w:rFonts w:cstheme="minorHAnsi"/>
          <w:b/>
          <w:bCs/>
          <w:sz w:val="36"/>
          <w:szCs w:val="36"/>
          <w:shd w:val="clear" w:color="auto" w:fill="FFFFFF"/>
        </w:rPr>
        <w:t xml:space="preserve"> </w:t>
      </w:r>
      <w:r w:rsidRPr="00AE666C">
        <w:rPr>
          <w:rFonts w:cstheme="minorHAnsi"/>
          <w:sz w:val="36"/>
          <w:szCs w:val="36"/>
          <w:shd w:val="clear" w:color="auto" w:fill="FFFFFF"/>
        </w:rPr>
        <w:t xml:space="preserve">acteur du </w:t>
      </w:r>
      <w:r w:rsidRPr="00AE666C">
        <w:rPr>
          <w:rFonts w:cstheme="minorHAnsi"/>
          <w:i/>
          <w:iCs/>
          <w:sz w:val="36"/>
          <w:szCs w:val="36"/>
          <w:shd w:val="clear" w:color="auto" w:fill="FFFFFF"/>
        </w:rPr>
        <w:t>système nerveux autonome</w:t>
      </w:r>
      <w:r>
        <w:rPr>
          <w:rFonts w:cstheme="minorHAnsi"/>
          <w:sz w:val="36"/>
          <w:szCs w:val="36"/>
          <w:shd w:val="clear" w:color="auto" w:fill="FFFFFF"/>
        </w:rPr>
        <w:t>*. Il comporte une branche ventrale myélinisée (</w:t>
      </w:r>
      <w:r w:rsidRPr="007D6123">
        <w:rPr>
          <w:rFonts w:cstheme="minorHAnsi"/>
          <w:sz w:val="36"/>
          <w:szCs w:val="36"/>
          <w:shd w:val="clear" w:color="auto" w:fill="FFFFFF"/>
        </w:rPr>
        <w:t>thorax, face</w:t>
      </w:r>
      <w:r w:rsidRPr="00AE666C">
        <w:rPr>
          <w:rFonts w:cstheme="minorHAnsi"/>
          <w:i/>
          <w:iCs/>
          <w:sz w:val="36"/>
          <w:szCs w:val="36"/>
          <w:shd w:val="clear" w:color="auto" w:fill="FFFFFF"/>
        </w:rPr>
        <w:t>)</w:t>
      </w:r>
      <w:r>
        <w:rPr>
          <w:rFonts w:cstheme="minorHAnsi"/>
          <w:sz w:val="36"/>
          <w:szCs w:val="36"/>
          <w:shd w:val="clear" w:color="auto" w:fill="FFFFFF"/>
        </w:rPr>
        <w:t xml:space="preserve"> issue du noyau ambigu, impliquée dans la sécurité et les relations sociales et une branche dorsale non myélinisée (</w:t>
      </w:r>
      <w:r w:rsidRPr="00504A32">
        <w:rPr>
          <w:rFonts w:cstheme="minorHAnsi"/>
          <w:sz w:val="36"/>
          <w:szCs w:val="36"/>
          <w:shd w:val="clear" w:color="auto" w:fill="FFFFFF"/>
        </w:rPr>
        <w:t>principalement sous diaphragmatique</w:t>
      </w:r>
      <w:r>
        <w:rPr>
          <w:rFonts w:cstheme="minorHAnsi"/>
          <w:sz w:val="36"/>
          <w:szCs w:val="36"/>
          <w:shd w:val="clear" w:color="auto" w:fill="FFFFFF"/>
        </w:rPr>
        <w:t xml:space="preserve">) issue du noyau dorsal du nerf vague, impliquée dans les réactions face au danger de mort. </w:t>
      </w:r>
      <w:bookmarkEnd w:id="490"/>
      <w:r w:rsidRPr="00AE666C">
        <w:rPr>
          <w:rFonts w:cstheme="minorHAnsi"/>
          <w:b/>
          <w:bCs/>
          <w:sz w:val="36"/>
          <w:szCs w:val="36"/>
          <w:shd w:val="clear" w:color="auto" w:fill="FFFFFF"/>
        </w:rPr>
        <w:t>IH 01 2023</w:t>
      </w:r>
    </w:p>
    <w:p w14:paraId="239E3CD0" w14:textId="671E364B" w:rsidR="009F10BD" w:rsidRDefault="009F10BD" w:rsidP="00FB48E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Neurobiologie interpersonnelle » : </w:t>
      </w:r>
      <w:r w:rsidRPr="009F10BD">
        <w:rPr>
          <w:rFonts w:cstheme="minorHAnsi"/>
          <w:sz w:val="36"/>
          <w:szCs w:val="36"/>
          <w:shd w:val="clear" w:color="auto" w:fill="FFFFFF" w:themeFill="background1"/>
        </w:rPr>
        <w:t>Domaine interdisciplinaire qui rassemble de nombreux domaines de la science, y compris mais non limité à l'anthropologie, la biologie, la linguistique, les mathématiques, la physique et la </w:t>
      </w:r>
      <w:hyperlink r:id="rId264" w:history="1">
        <w:r w:rsidRPr="009F10BD">
          <w:rPr>
            <w:rFonts w:cstheme="minorHAnsi"/>
            <w:sz w:val="36"/>
            <w:szCs w:val="36"/>
            <w:shd w:val="clear" w:color="auto" w:fill="FFFFFF" w:themeFill="background1"/>
          </w:rPr>
          <w:t>psychologie</w:t>
        </w:r>
      </w:hyperlink>
      <w:r w:rsidRPr="009F10BD">
        <w:rPr>
          <w:rFonts w:cstheme="minorHAnsi"/>
          <w:sz w:val="36"/>
          <w:szCs w:val="36"/>
          <w:shd w:val="clear" w:color="auto" w:fill="FFFFFF" w:themeFill="background1"/>
        </w:rPr>
        <w:t> pour déterminer les conclusions communes de l'expérience humaine sous différents angles. La neurobiologie interpersonnelle a finalement réuni de tels domaines pour créer une définition de l'esprit humain et de ce dont l'esprit a besoin pour un maximum de santé.</w:t>
      </w:r>
    </w:p>
    <w:p w14:paraId="631AD8C8" w14:textId="3C72D019" w:rsidR="00570239" w:rsidRDefault="00570239" w:rsidP="00FB48E1">
      <w:pPr>
        <w:shd w:val="clear" w:color="auto" w:fill="FFFFFF" w:themeFill="background1"/>
        <w:rPr>
          <w:rFonts w:cstheme="minorHAnsi"/>
          <w:b/>
          <w:bCs/>
          <w:sz w:val="36"/>
          <w:szCs w:val="36"/>
          <w:shd w:val="clear" w:color="auto" w:fill="FFFFFF"/>
        </w:rPr>
      </w:pPr>
      <w:bookmarkStart w:id="491" w:name="_Hlk120894925"/>
      <w:r>
        <w:rPr>
          <w:rFonts w:cstheme="minorHAnsi"/>
          <w:b/>
          <w:bCs/>
          <w:sz w:val="36"/>
          <w:szCs w:val="36"/>
          <w:shd w:val="clear" w:color="auto" w:fill="FFFFFF"/>
        </w:rPr>
        <w:t>« Neuroception » </w:t>
      </w:r>
      <w:r w:rsidRPr="00570239">
        <w:rPr>
          <w:rFonts w:cstheme="minorHAnsi"/>
          <w:sz w:val="36"/>
          <w:szCs w:val="36"/>
          <w:shd w:val="clear" w:color="auto" w:fill="FFFFFF"/>
        </w:rPr>
        <w:t xml:space="preserve">: </w:t>
      </w:r>
      <w:r>
        <w:rPr>
          <w:rFonts w:cstheme="minorHAnsi"/>
          <w:sz w:val="36"/>
          <w:szCs w:val="36"/>
          <w:shd w:val="clear" w:color="auto" w:fill="FFFFFF"/>
        </w:rPr>
        <w:t>C</w:t>
      </w:r>
      <w:r w:rsidRPr="00570239">
        <w:rPr>
          <w:rFonts w:cstheme="minorHAnsi"/>
          <w:sz w:val="36"/>
          <w:szCs w:val="36"/>
          <w:shd w:val="clear" w:color="auto" w:fill="FFFFFF"/>
        </w:rPr>
        <w:t>apacité de ressentir un sentiment de sécurité, de danger, ou de péril par le biais d'indices viscéraux, dans l'environnement et au sein des relations interpersonnelles.</w:t>
      </w:r>
      <w:r w:rsidR="00DE5B94">
        <w:rPr>
          <w:rFonts w:cstheme="minorHAnsi"/>
          <w:sz w:val="36"/>
          <w:szCs w:val="36"/>
          <w:shd w:val="clear" w:color="auto" w:fill="FFFFFF"/>
        </w:rPr>
        <w:t xml:space="preserve"> Perception réflexe non consciente. « Signaux somatiques qui influencent la prise de décision et les réponses comportementales sans conscience explicite des facteurs qui les ont provoqués. » (</w:t>
      </w:r>
      <w:r w:rsidR="00DE5B94" w:rsidRPr="007D6123">
        <w:rPr>
          <w:rFonts w:cstheme="minorHAnsi"/>
          <w:sz w:val="36"/>
          <w:szCs w:val="36"/>
          <w:u w:val="single"/>
          <w:shd w:val="clear" w:color="auto" w:fill="FFFFFF"/>
        </w:rPr>
        <w:t>Klarer</w:t>
      </w:r>
      <w:r w:rsidR="00DE5B94" w:rsidRPr="007D6123">
        <w:rPr>
          <w:rFonts w:cstheme="minorHAnsi"/>
          <w:sz w:val="36"/>
          <w:szCs w:val="36"/>
          <w:shd w:val="clear" w:color="auto" w:fill="FFFFFF"/>
        </w:rPr>
        <w:t>).</w:t>
      </w:r>
      <w:r w:rsidR="00892004">
        <w:rPr>
          <w:rFonts w:cstheme="minorHAnsi"/>
          <w:sz w:val="36"/>
          <w:szCs w:val="36"/>
          <w:shd w:val="clear" w:color="auto" w:fill="FFFFFF"/>
        </w:rPr>
        <w:t xml:space="preserve"> Détection du danger sans perception ni prise de conscience (</w:t>
      </w:r>
      <w:proofErr w:type="spellStart"/>
      <w:r w:rsidR="00892004" w:rsidRPr="007D6123">
        <w:rPr>
          <w:rFonts w:cstheme="minorHAnsi"/>
          <w:sz w:val="36"/>
          <w:szCs w:val="36"/>
          <w:u w:val="single"/>
          <w:shd w:val="clear" w:color="auto" w:fill="FFFFFF"/>
        </w:rPr>
        <w:t>Muriana</w:t>
      </w:r>
      <w:proofErr w:type="spellEnd"/>
      <w:r w:rsidR="00892004" w:rsidRPr="007D6123">
        <w:rPr>
          <w:rFonts w:cstheme="minorHAnsi"/>
          <w:sz w:val="36"/>
          <w:szCs w:val="36"/>
          <w:u w:val="single"/>
          <w:shd w:val="clear" w:color="auto" w:fill="FFFFFF"/>
        </w:rPr>
        <w:t xml:space="preserve"> et </w:t>
      </w:r>
      <w:proofErr w:type="spellStart"/>
      <w:r w:rsidR="00892004" w:rsidRPr="007D6123">
        <w:rPr>
          <w:rFonts w:cstheme="minorHAnsi"/>
          <w:sz w:val="36"/>
          <w:szCs w:val="36"/>
          <w:u w:val="single"/>
          <w:shd w:val="clear" w:color="auto" w:fill="FFFFFF"/>
        </w:rPr>
        <w:t>Verbitz</w:t>
      </w:r>
      <w:proofErr w:type="spellEnd"/>
      <w:r w:rsidR="00892004">
        <w:rPr>
          <w:rFonts w:cstheme="minorHAnsi"/>
          <w:sz w:val="36"/>
          <w:szCs w:val="36"/>
          <w:shd w:val="clear" w:color="auto" w:fill="FFFFFF"/>
        </w:rPr>
        <w:t xml:space="preserve">). </w:t>
      </w:r>
      <w:r w:rsidR="00DE5B94">
        <w:rPr>
          <w:rFonts w:cstheme="minorHAnsi"/>
          <w:sz w:val="36"/>
          <w:szCs w:val="36"/>
          <w:shd w:val="clear" w:color="auto" w:fill="FFFFFF"/>
        </w:rPr>
        <w:t xml:space="preserve"> </w:t>
      </w:r>
      <w:bookmarkEnd w:id="491"/>
      <w:r w:rsidR="00DE5B94" w:rsidRPr="00DE5B94">
        <w:rPr>
          <w:rFonts w:cstheme="minorHAnsi"/>
          <w:b/>
          <w:bCs/>
          <w:sz w:val="36"/>
          <w:szCs w:val="36"/>
          <w:shd w:val="clear" w:color="auto" w:fill="FFFFFF"/>
        </w:rPr>
        <w:t>IH 12 2022</w:t>
      </w:r>
    </w:p>
    <w:p w14:paraId="734FDDD2" w14:textId="30EE44D2" w:rsidR="00FD7793" w:rsidRPr="00570239" w:rsidRDefault="00FD7793" w:rsidP="00FB48E1">
      <w:pPr>
        <w:shd w:val="clear" w:color="auto" w:fill="FFFFFF" w:themeFill="background1"/>
        <w:rPr>
          <w:rFonts w:cstheme="minorHAnsi"/>
          <w:sz w:val="36"/>
          <w:szCs w:val="36"/>
        </w:rPr>
      </w:pPr>
      <w:r>
        <w:rPr>
          <w:rFonts w:cstheme="minorHAnsi"/>
          <w:b/>
          <w:bCs/>
          <w:sz w:val="36"/>
          <w:szCs w:val="36"/>
          <w:shd w:val="clear" w:color="auto" w:fill="FFFFFF"/>
        </w:rPr>
        <w:t>IH 10 2024</w:t>
      </w:r>
    </w:p>
    <w:p w14:paraId="4A9032C6" w14:textId="155DF526" w:rsidR="00045ADA" w:rsidRDefault="00C8463C" w:rsidP="0078270A">
      <w:pPr>
        <w:rPr>
          <w:rFonts w:cstheme="minorHAnsi"/>
          <w:b/>
          <w:bCs/>
          <w:sz w:val="36"/>
          <w:szCs w:val="36"/>
          <w:shd w:val="clear" w:color="auto" w:fill="FFFFFF" w:themeFill="background1"/>
        </w:rPr>
      </w:pPr>
      <w:bookmarkStart w:id="492" w:name="_Hlk26299769"/>
      <w:bookmarkStart w:id="493" w:name="_Hlk115352964"/>
      <w:r w:rsidRPr="00E83793">
        <w:rPr>
          <w:rFonts w:cstheme="minorHAnsi"/>
          <w:b/>
          <w:bCs/>
          <w:sz w:val="36"/>
          <w:szCs w:val="36"/>
        </w:rPr>
        <w:t xml:space="preserve">« Neurofeedback ». </w:t>
      </w:r>
      <w:r w:rsidRPr="00E83793">
        <w:rPr>
          <w:rFonts w:cstheme="minorHAnsi"/>
          <w:sz w:val="36"/>
          <w:szCs w:val="36"/>
        </w:rPr>
        <w:t>T</w:t>
      </w:r>
      <w:r w:rsidRPr="00E83793">
        <w:rPr>
          <w:rFonts w:cstheme="minorHAnsi"/>
          <w:color w:val="000000"/>
          <w:sz w:val="36"/>
          <w:szCs w:val="36"/>
          <w:shd w:val="clear" w:color="auto" w:fill="FFFFFF"/>
        </w:rPr>
        <w:t>echnique thérapeutique de visualisation de l'activité cérébrale, qui utilise un processus d’</w:t>
      </w:r>
      <w:hyperlink r:id="rId265" w:anchor="hemispheres" w:history="1">
        <w:r w:rsidRPr="00E83793">
          <w:rPr>
            <w:rFonts w:cstheme="minorHAnsi"/>
            <w:sz w:val="36"/>
            <w:szCs w:val="36"/>
            <w:bdr w:val="none" w:sz="0" w:space="0" w:color="auto" w:frame="1"/>
            <w:shd w:val="clear" w:color="auto" w:fill="FFFFFF"/>
          </w:rPr>
          <w:t>apprentissage pour entraîner le cerveau</w:t>
        </w:r>
      </w:hyperlink>
      <w:r w:rsidRPr="00E83793">
        <w:rPr>
          <w:rFonts w:cstheme="minorHAnsi"/>
          <w:color w:val="000000"/>
          <w:sz w:val="36"/>
          <w:szCs w:val="36"/>
          <w:shd w:val="clear" w:color="auto" w:fill="FFFFFF"/>
        </w:rPr>
        <w:t> à modifier et à réguler son activité cérébrale. Bref du « biofeedback » à partir d’images cérébrales.</w:t>
      </w:r>
      <w:bookmarkEnd w:id="492"/>
      <w:r w:rsidR="00D72938">
        <w:rPr>
          <w:rFonts w:cstheme="minorHAnsi"/>
          <w:b/>
          <w:bCs/>
          <w:color w:val="000000"/>
          <w:sz w:val="36"/>
          <w:szCs w:val="36"/>
          <w:shd w:val="clear" w:color="auto" w:fill="FFFFFF"/>
        </w:rPr>
        <w:t xml:space="preserve"> </w:t>
      </w:r>
      <w:r w:rsidR="00D72938" w:rsidRPr="0013483D">
        <w:rPr>
          <w:rFonts w:cstheme="minorHAnsi"/>
          <w:sz w:val="36"/>
          <w:szCs w:val="36"/>
          <w:shd w:val="clear" w:color="auto" w:fill="FFFFFF" w:themeFill="background1"/>
        </w:rPr>
        <w:t xml:space="preserve">Cette technique de psychothérapie s’appuyant sur les neurosciences et utilisant le </w:t>
      </w:r>
      <w:r w:rsidR="00D72938" w:rsidRPr="0013483D">
        <w:rPr>
          <w:rFonts w:cstheme="minorHAnsi"/>
          <w:i/>
          <w:iCs/>
          <w:sz w:val="36"/>
          <w:szCs w:val="36"/>
          <w:shd w:val="clear" w:color="auto" w:fill="FFFFFF" w:themeFill="background1"/>
        </w:rPr>
        <w:t xml:space="preserve">rétrocontrôle </w:t>
      </w:r>
      <w:r w:rsidR="00D72938" w:rsidRPr="0013483D">
        <w:rPr>
          <w:rFonts w:cstheme="minorHAnsi"/>
          <w:sz w:val="36"/>
          <w:szCs w:val="36"/>
          <w:shd w:val="clear" w:color="auto" w:fill="FFFFFF" w:themeFill="background1"/>
        </w:rPr>
        <w:t>est</w:t>
      </w:r>
      <w:r w:rsidR="00D72938" w:rsidRPr="0013483D">
        <w:rPr>
          <w:rFonts w:cstheme="minorHAnsi"/>
          <w:i/>
          <w:iCs/>
          <w:sz w:val="36"/>
          <w:szCs w:val="36"/>
          <w:shd w:val="clear" w:color="auto" w:fill="FFFFFF" w:themeFill="background1"/>
        </w:rPr>
        <w:t xml:space="preserve"> </w:t>
      </w:r>
      <w:r w:rsidR="00D72938" w:rsidRPr="0013483D">
        <w:rPr>
          <w:rFonts w:cstheme="minorHAnsi"/>
          <w:sz w:val="36"/>
          <w:szCs w:val="36"/>
          <w:shd w:val="clear" w:color="auto" w:fill="FFFFFF" w:themeFill="background1"/>
        </w:rPr>
        <w:t>utilisée depuis les années 70</w:t>
      </w:r>
      <w:r w:rsidR="00D72938" w:rsidRPr="0013483D">
        <w:rPr>
          <w:rFonts w:cstheme="minorHAnsi"/>
          <w:i/>
          <w:iCs/>
          <w:sz w:val="36"/>
          <w:szCs w:val="36"/>
          <w:shd w:val="clear" w:color="auto" w:fill="FFFFFF" w:themeFill="background1"/>
        </w:rPr>
        <w:t xml:space="preserve">. </w:t>
      </w:r>
      <w:r w:rsidR="00D72938" w:rsidRPr="0013483D">
        <w:rPr>
          <w:rFonts w:cstheme="minorHAnsi"/>
          <w:sz w:val="36"/>
          <w:szCs w:val="36"/>
          <w:shd w:val="clear" w:color="auto" w:fill="FFFFFF" w:themeFill="background1"/>
        </w:rPr>
        <w:t>Le patient est appareillé avec un enregistrement EEG simplifié qui est analysé et</w:t>
      </w:r>
      <w:r w:rsidR="00D72938" w:rsidRPr="00D65B3B">
        <w:rPr>
          <w:rFonts w:cstheme="minorHAnsi"/>
          <w:sz w:val="36"/>
          <w:szCs w:val="36"/>
          <w:shd w:val="clear" w:color="auto" w:fill="F8F7FD"/>
        </w:rPr>
        <w:t xml:space="preserve"> </w:t>
      </w:r>
      <w:r w:rsidR="00D72938" w:rsidRPr="0013483D">
        <w:rPr>
          <w:rFonts w:cstheme="minorHAnsi"/>
          <w:sz w:val="36"/>
          <w:szCs w:val="36"/>
          <w:shd w:val="clear" w:color="auto" w:fill="FFFFFF" w:themeFill="background1"/>
        </w:rPr>
        <w:t>affiché en continu sur un écran sous différentes formes. Progressivement le patient est entrainé à modifier ses réactions psychiques pour augmenter ou diminuer des ondes cérébrales dans certaines zones du cerveau.</w:t>
      </w:r>
      <w:r w:rsidR="00822057" w:rsidRPr="00822057">
        <w:rPr>
          <w:rFonts w:cstheme="minorHAnsi"/>
          <w:b/>
          <w:bCs/>
          <w:color w:val="000000"/>
          <w:sz w:val="36"/>
          <w:szCs w:val="36"/>
          <w:shd w:val="clear" w:color="auto" w:fill="FFFFFF"/>
        </w:rPr>
        <w:t xml:space="preserve"> </w:t>
      </w:r>
      <w:bookmarkEnd w:id="493"/>
      <w:r w:rsidR="00822057" w:rsidRPr="00E83793">
        <w:rPr>
          <w:rFonts w:cstheme="minorHAnsi"/>
          <w:b/>
          <w:bCs/>
          <w:color w:val="000000"/>
          <w:sz w:val="36"/>
          <w:szCs w:val="36"/>
          <w:shd w:val="clear" w:color="auto" w:fill="FFFFFF"/>
        </w:rPr>
        <w:t>IH 12 2019</w:t>
      </w:r>
      <w:r w:rsidR="00822057">
        <w:rPr>
          <w:rFonts w:cstheme="minorHAnsi"/>
          <w:b/>
          <w:bCs/>
          <w:color w:val="000000"/>
          <w:sz w:val="36"/>
          <w:szCs w:val="36"/>
          <w:shd w:val="clear" w:color="auto" w:fill="FFFFFF"/>
        </w:rPr>
        <w:t xml:space="preserve"> / </w:t>
      </w:r>
      <w:r w:rsidR="00D72938" w:rsidRPr="0013483D">
        <w:rPr>
          <w:rFonts w:cstheme="minorHAnsi"/>
          <w:b/>
          <w:bCs/>
          <w:sz w:val="36"/>
          <w:szCs w:val="36"/>
          <w:shd w:val="clear" w:color="auto" w:fill="FFFFFF" w:themeFill="background1"/>
        </w:rPr>
        <w:t>IH 12 2020</w:t>
      </w:r>
      <w:r w:rsidR="00822057">
        <w:rPr>
          <w:rFonts w:cstheme="minorHAnsi"/>
          <w:b/>
          <w:bCs/>
          <w:sz w:val="36"/>
          <w:szCs w:val="36"/>
          <w:shd w:val="clear" w:color="auto" w:fill="FFFFFF" w:themeFill="background1"/>
        </w:rPr>
        <w:t xml:space="preserve"> / IH 10 2022</w:t>
      </w:r>
    </w:p>
    <w:p w14:paraId="0FF1DC68" w14:textId="37FD5F77" w:rsidR="006712AF" w:rsidRPr="006712AF" w:rsidRDefault="006712AF" w:rsidP="006712AF">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Neurofeedback décodé » ou « DecNef » : </w:t>
      </w:r>
      <w:r w:rsidRPr="006712AF">
        <w:rPr>
          <w:rFonts w:cstheme="minorHAnsi"/>
          <w:color w:val="000000" w:themeColor="text1"/>
          <w:sz w:val="36"/>
          <w:szCs w:val="36"/>
          <w:shd w:val="clear" w:color="auto" w:fill="FFFFFF" w:themeFill="background1"/>
        </w:rPr>
        <w:t>Processus qui consiste à induire </w:t>
      </w:r>
      <w:hyperlink r:id="rId266" w:tooltip="Connaissance" w:history="1">
        <w:r w:rsidRPr="006712AF">
          <w:rPr>
            <w:rStyle w:val="Lienhypertexte"/>
            <w:rFonts w:cstheme="minorHAnsi"/>
            <w:color w:val="000000" w:themeColor="text1"/>
            <w:sz w:val="36"/>
            <w:szCs w:val="36"/>
            <w:u w:val="none"/>
            <w:shd w:val="clear" w:color="auto" w:fill="FFFFFF" w:themeFill="background1"/>
          </w:rPr>
          <w:t>des connaissances</w:t>
        </w:r>
      </w:hyperlink>
      <w:r w:rsidRPr="006712AF">
        <w:rPr>
          <w:rFonts w:cstheme="minorHAnsi"/>
          <w:color w:val="000000" w:themeColor="text1"/>
          <w:sz w:val="36"/>
          <w:szCs w:val="36"/>
          <w:shd w:val="clear" w:color="auto" w:fill="FFFFFF" w:themeFill="background1"/>
        </w:rPr>
        <w:t> chez un sujet en augmentant l'activation </w:t>
      </w:r>
      <w:hyperlink r:id="rId267" w:tooltip="Neurone" w:history="1">
        <w:r w:rsidRPr="006712AF">
          <w:rPr>
            <w:rStyle w:val="Lienhypertexte"/>
            <w:rFonts w:cstheme="minorHAnsi"/>
            <w:color w:val="000000" w:themeColor="text1"/>
            <w:sz w:val="36"/>
            <w:szCs w:val="36"/>
            <w:u w:val="none"/>
            <w:shd w:val="clear" w:color="auto" w:fill="FFFFFF" w:themeFill="background1"/>
          </w:rPr>
          <w:t>neuronale</w:t>
        </w:r>
      </w:hyperlink>
      <w:r w:rsidRPr="006712AF">
        <w:rPr>
          <w:rFonts w:cstheme="minorHAnsi"/>
          <w:color w:val="000000" w:themeColor="text1"/>
          <w:sz w:val="36"/>
          <w:szCs w:val="36"/>
          <w:shd w:val="clear" w:color="auto" w:fill="FFFFFF" w:themeFill="background1"/>
        </w:rPr>
        <w:t> dans des régions prédéterminées du </w:t>
      </w:r>
      <w:hyperlink r:id="rId268" w:tooltip="Cerveau" w:history="1">
        <w:r w:rsidRPr="006712AF">
          <w:rPr>
            <w:rStyle w:val="Lienhypertexte"/>
            <w:rFonts w:cstheme="minorHAnsi"/>
            <w:color w:val="000000" w:themeColor="text1"/>
            <w:sz w:val="36"/>
            <w:szCs w:val="36"/>
            <w:u w:val="none"/>
            <w:shd w:val="clear" w:color="auto" w:fill="FFFFFF" w:themeFill="background1"/>
          </w:rPr>
          <w:t>cerveau</w:t>
        </w:r>
      </w:hyperlink>
      <w:r w:rsidRPr="006712AF">
        <w:rPr>
          <w:rFonts w:cstheme="minorHAnsi"/>
          <w:color w:val="000000" w:themeColor="text1"/>
          <w:sz w:val="36"/>
          <w:szCs w:val="36"/>
          <w:shd w:val="clear" w:color="auto" w:fill="FFFFFF" w:themeFill="background1"/>
        </w:rPr>
        <w:t> , comme le </w:t>
      </w:r>
      <w:hyperlink r:id="rId269" w:tooltip="Cortex visuel" w:history="1">
        <w:r w:rsidRPr="006712AF">
          <w:rPr>
            <w:rStyle w:val="Lienhypertexte"/>
            <w:rFonts w:cstheme="minorHAnsi"/>
            <w:color w:val="000000" w:themeColor="text1"/>
            <w:sz w:val="36"/>
            <w:szCs w:val="36"/>
            <w:u w:val="none"/>
            <w:shd w:val="clear" w:color="auto" w:fill="FFFFFF" w:themeFill="background1"/>
          </w:rPr>
          <w:t>cortex visuel</w:t>
        </w:r>
      </w:hyperlink>
      <w:r w:rsidRPr="006712AF">
        <w:rPr>
          <w:rFonts w:cstheme="minorHAnsi"/>
          <w:color w:val="000000" w:themeColor="text1"/>
          <w:sz w:val="36"/>
          <w:szCs w:val="36"/>
          <w:shd w:val="clear" w:color="auto" w:fill="FFFFFF" w:themeFill="background1"/>
        </w:rPr>
        <w:t> . Pour ce faire, on mesure l'activité neuronale dans ces régions par </w:t>
      </w:r>
      <w:hyperlink r:id="rId270" w:tooltip="Imagerie par résonance magnétique fonctionnelle" w:history="1">
        <w:r w:rsidRPr="006712AF">
          <w:rPr>
            <w:rStyle w:val="Lienhypertexte"/>
            <w:rFonts w:cstheme="minorHAnsi"/>
            <w:color w:val="000000" w:themeColor="text1"/>
            <w:sz w:val="36"/>
            <w:szCs w:val="36"/>
            <w:u w:val="none"/>
            <w:shd w:val="clear" w:color="auto" w:fill="FFFFFF" w:themeFill="background1"/>
          </w:rPr>
          <w:t xml:space="preserve">imagerie par </w:t>
        </w:r>
        <w:r w:rsidRPr="006712AF">
          <w:rPr>
            <w:rStyle w:val="Lienhypertexte"/>
            <w:rFonts w:cstheme="minorHAnsi"/>
            <w:i/>
            <w:iCs/>
            <w:color w:val="000000" w:themeColor="text1"/>
            <w:sz w:val="36"/>
            <w:szCs w:val="36"/>
            <w:u w:val="none"/>
            <w:shd w:val="clear" w:color="auto" w:fill="FFFFFF" w:themeFill="background1"/>
          </w:rPr>
          <w:t>résonance magnétique fonctionnelle</w:t>
        </w:r>
      </w:hyperlink>
      <w:r>
        <w:rPr>
          <w:rFonts w:cstheme="minorHAnsi"/>
          <w:color w:val="000000" w:themeColor="text1"/>
          <w:sz w:val="36"/>
          <w:szCs w:val="36"/>
          <w:shd w:val="clear" w:color="auto" w:fill="FFFFFF" w:themeFill="background1"/>
        </w:rPr>
        <w:t>*</w:t>
      </w:r>
      <w:r w:rsidRPr="006712AF">
        <w:rPr>
          <w:rFonts w:cstheme="minorHAnsi"/>
          <w:color w:val="000000" w:themeColor="text1"/>
          <w:sz w:val="36"/>
          <w:szCs w:val="36"/>
          <w:shd w:val="clear" w:color="auto" w:fill="FFFFFF" w:themeFill="background1"/>
        </w:rPr>
        <w:t> (IRMf), en la comparant au modèle idéal d'activation neuronale dans ces </w:t>
      </w:r>
      <w:hyperlink r:id="rId271" w:tooltip="Liste des régions du cerveau humain" w:history="1">
        <w:r w:rsidRPr="006712AF">
          <w:rPr>
            <w:rStyle w:val="Lienhypertexte"/>
            <w:rFonts w:cstheme="minorHAnsi"/>
            <w:color w:val="000000" w:themeColor="text1"/>
            <w:sz w:val="36"/>
            <w:szCs w:val="36"/>
            <w:u w:val="none"/>
            <w:shd w:val="clear" w:color="auto" w:fill="FFFFFF" w:themeFill="background1"/>
          </w:rPr>
          <w:t>régions</w:t>
        </w:r>
      </w:hyperlink>
      <w:r w:rsidRPr="006712AF">
        <w:rPr>
          <w:rFonts w:cstheme="minorHAnsi"/>
          <w:color w:val="000000" w:themeColor="text1"/>
          <w:sz w:val="36"/>
          <w:szCs w:val="36"/>
          <w:shd w:val="clear" w:color="auto" w:fill="FFFFFF" w:themeFill="background1"/>
        </w:rPr>
        <w:t> (pour l'objectif visé) et en donnant aux sujets </w:t>
      </w:r>
      <w:hyperlink r:id="rId272" w:tooltip="Retour" w:history="1">
        <w:r w:rsidRPr="006712AF">
          <w:rPr>
            <w:rStyle w:val="Lienhypertexte"/>
            <w:rFonts w:cstheme="minorHAnsi"/>
            <w:color w:val="000000" w:themeColor="text1"/>
            <w:sz w:val="36"/>
            <w:szCs w:val="36"/>
            <w:u w:val="none"/>
            <w:shd w:val="clear" w:color="auto" w:fill="FFFFFF" w:themeFill="background1"/>
          </w:rPr>
          <w:t>un retour d'information</w:t>
        </w:r>
      </w:hyperlink>
      <w:r w:rsidRPr="006712AF">
        <w:rPr>
          <w:rFonts w:cstheme="minorHAnsi"/>
          <w:color w:val="000000" w:themeColor="text1"/>
          <w:sz w:val="36"/>
          <w:szCs w:val="36"/>
          <w:shd w:val="clear" w:color="auto" w:fill="FFFFFF" w:themeFill="background1"/>
        </w:rPr>
        <w:t> sur la proximité de leur modèle actuel d'activité neuronale avec le modèle idéal. Sans savoir explicitement ce qu'ils sont censés faire ou penser, les participants apprennent au fil du temps à induire ce modèle idéal d'activation neuronale. En conséquence, on a constaté que leur « connaissance » ou leur façon de penser changeait en conséquence.</w:t>
      </w:r>
    </w:p>
    <w:p w14:paraId="50926CB9" w14:textId="2AC5B08B" w:rsidR="00886326" w:rsidRDefault="00886326" w:rsidP="0078270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Neuromédiateur » : </w:t>
      </w:r>
      <w:r w:rsidRPr="00886326">
        <w:rPr>
          <w:rFonts w:cstheme="minorHAnsi"/>
          <w:sz w:val="36"/>
          <w:szCs w:val="36"/>
          <w:shd w:val="clear" w:color="auto" w:fill="FFFFFF" w:themeFill="background1"/>
        </w:rPr>
        <w:t>Substance chimique produite par les neurones qui permet la transmission des signaux nerveux dans le système nerveux</w:t>
      </w:r>
      <w:r w:rsidR="002053A9">
        <w:rPr>
          <w:rFonts w:cstheme="minorHAnsi"/>
          <w:sz w:val="36"/>
          <w:szCs w:val="36"/>
          <w:shd w:val="clear" w:color="auto" w:fill="FFFFFF" w:themeFill="background1"/>
        </w:rPr>
        <w:t xml:space="preserve"> et agit</w:t>
      </w:r>
      <w:r w:rsidRPr="00886326">
        <w:rPr>
          <w:rFonts w:cstheme="minorHAnsi"/>
          <w:sz w:val="36"/>
          <w:szCs w:val="36"/>
          <w:shd w:val="clear" w:color="auto" w:fill="FFFFFF" w:themeFill="background1"/>
        </w:rPr>
        <w:t xml:space="preserve"> en se liant aux récepteurs spécifiques sur les membranes des autres neurones ou des cellules cibles, ce qui déclenche une réponse physiologique ou comportementale. </w:t>
      </w:r>
      <w:r w:rsidR="002053A9">
        <w:rPr>
          <w:rFonts w:cstheme="minorHAnsi"/>
          <w:sz w:val="36"/>
          <w:szCs w:val="36"/>
          <w:shd w:val="clear" w:color="auto" w:fill="FFFFFF" w:themeFill="background1"/>
        </w:rPr>
        <w:t>(</w:t>
      </w:r>
      <w:r w:rsidR="002053A9" w:rsidRPr="002053A9">
        <w:rPr>
          <w:rFonts w:cstheme="minorHAnsi"/>
          <w:i/>
          <w:iCs/>
          <w:sz w:val="36"/>
          <w:szCs w:val="36"/>
          <w:shd w:val="clear" w:color="auto" w:fill="FFFFFF" w:themeFill="background1"/>
        </w:rPr>
        <w:t xml:space="preserve">Ex : </w:t>
      </w:r>
      <w:r w:rsidRPr="002053A9">
        <w:rPr>
          <w:rFonts w:cstheme="minorHAnsi"/>
          <w:i/>
          <w:iCs/>
          <w:sz w:val="36"/>
          <w:szCs w:val="36"/>
          <w:shd w:val="clear" w:color="auto" w:fill="FFFFFF" w:themeFill="background1"/>
        </w:rPr>
        <w:t xml:space="preserve"> </w:t>
      </w:r>
      <w:r w:rsidRPr="004C66C7">
        <w:rPr>
          <w:rFonts w:cstheme="minorHAnsi"/>
          <w:sz w:val="36"/>
          <w:szCs w:val="36"/>
          <w:shd w:val="clear" w:color="auto" w:fill="FFFFFF" w:themeFill="background1"/>
        </w:rPr>
        <w:t>dopamine, noradrénaline, la sérotonine</w:t>
      </w:r>
      <w:r w:rsidR="002053A9" w:rsidRPr="004C66C7">
        <w:rPr>
          <w:rFonts w:cstheme="minorHAnsi"/>
          <w:sz w:val="36"/>
          <w:szCs w:val="36"/>
          <w:shd w:val="clear" w:color="auto" w:fill="FFFFFF" w:themeFill="background1"/>
        </w:rPr>
        <w:t>,</w:t>
      </w:r>
      <w:r w:rsidRPr="004C66C7">
        <w:rPr>
          <w:rFonts w:cstheme="minorHAnsi"/>
          <w:sz w:val="36"/>
          <w:szCs w:val="36"/>
          <w:shd w:val="clear" w:color="auto" w:fill="FFFFFF" w:themeFill="background1"/>
        </w:rPr>
        <w:t xml:space="preserve"> l'acétylcholine</w:t>
      </w:r>
      <w:r w:rsidR="002053A9">
        <w:rPr>
          <w:rFonts w:cstheme="minorHAnsi"/>
          <w:sz w:val="36"/>
          <w:szCs w:val="36"/>
          <w:shd w:val="clear" w:color="auto" w:fill="FFFFFF" w:themeFill="background1"/>
        </w:rPr>
        <w:t>)</w:t>
      </w:r>
      <w:r w:rsidRPr="00886326">
        <w:rPr>
          <w:rFonts w:cstheme="minorHAnsi"/>
          <w:sz w:val="36"/>
          <w:szCs w:val="36"/>
          <w:shd w:val="clear" w:color="auto" w:fill="FFFFFF" w:themeFill="background1"/>
        </w:rPr>
        <w:t>.</w:t>
      </w:r>
    </w:p>
    <w:p w14:paraId="1E08F20C" w14:textId="4C35B028" w:rsidR="00D019A1" w:rsidRDefault="00D019A1" w:rsidP="00BA58B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D019A1">
        <w:rPr>
          <w:rFonts w:cstheme="minorHAnsi"/>
          <w:b/>
          <w:bCs/>
          <w:sz w:val="36"/>
          <w:szCs w:val="36"/>
          <w:shd w:val="clear" w:color="auto" w:fill="FFFFFF" w:themeFill="background1"/>
        </w:rPr>
        <w:t>Neuromodulation </w:t>
      </w:r>
      <w:r>
        <w:rPr>
          <w:rFonts w:cstheme="minorHAnsi"/>
          <w:sz w:val="36"/>
          <w:szCs w:val="36"/>
          <w:shd w:val="clear" w:color="auto" w:fill="FFFFFF" w:themeFill="background1"/>
        </w:rPr>
        <w:t xml:space="preserve">» : </w:t>
      </w:r>
      <w:r w:rsidR="00BA58B3">
        <w:rPr>
          <w:rFonts w:cstheme="minorHAnsi"/>
          <w:sz w:val="36"/>
          <w:szCs w:val="36"/>
          <w:shd w:val="clear" w:color="auto" w:fill="FFFFFF" w:themeFill="background1"/>
        </w:rPr>
        <w:t xml:space="preserve">Utilisation de </w:t>
      </w:r>
      <w:r w:rsidR="00BA58B3" w:rsidRPr="00BA58B3">
        <w:rPr>
          <w:rFonts w:cstheme="minorHAnsi"/>
          <w:sz w:val="36"/>
          <w:szCs w:val="36"/>
          <w:shd w:val="clear" w:color="auto" w:fill="FFFFFF" w:themeFill="background1"/>
        </w:rPr>
        <w:t>systèmes de </w:t>
      </w:r>
      <w:hyperlink r:id="rId273" w:tooltip="Neurostimulation" w:history="1">
        <w:r w:rsidR="00BA58B3" w:rsidRPr="00BA58B3">
          <w:rPr>
            <w:rStyle w:val="Lienhypertexte"/>
            <w:rFonts w:cstheme="minorHAnsi"/>
            <w:i/>
            <w:iCs/>
            <w:color w:val="auto"/>
            <w:sz w:val="36"/>
            <w:szCs w:val="36"/>
            <w:u w:val="none"/>
            <w:shd w:val="clear" w:color="auto" w:fill="FFFFFF" w:themeFill="background1"/>
          </w:rPr>
          <w:t>neurostimulation</w:t>
        </w:r>
      </w:hyperlink>
      <w:r w:rsidR="00BA58B3">
        <w:rPr>
          <w:rFonts w:cstheme="minorHAnsi"/>
          <w:sz w:val="36"/>
          <w:szCs w:val="36"/>
          <w:shd w:val="clear" w:color="auto" w:fill="FFFFFF" w:themeFill="background1"/>
        </w:rPr>
        <w:t>*</w:t>
      </w:r>
      <w:r w:rsidR="00BA58B3" w:rsidRPr="00BA58B3">
        <w:rPr>
          <w:rFonts w:cstheme="minorHAnsi"/>
          <w:sz w:val="36"/>
          <w:szCs w:val="36"/>
          <w:shd w:val="clear" w:color="auto" w:fill="FFFFFF" w:themeFill="background1"/>
        </w:rPr>
        <w:t> par des électrodes de neuromodulation externes ou par un « </w:t>
      </w:r>
      <w:r w:rsidR="00BA58B3" w:rsidRPr="004C66C7">
        <w:rPr>
          <w:rFonts w:cstheme="minorHAnsi"/>
          <w:sz w:val="36"/>
          <w:szCs w:val="36"/>
          <w:shd w:val="clear" w:color="auto" w:fill="FFFFFF" w:themeFill="background1"/>
        </w:rPr>
        <w:t>neurostimulateur implanté</w:t>
      </w:r>
      <w:r w:rsidR="00BA58B3">
        <w:rPr>
          <w:rFonts w:cstheme="minorHAnsi"/>
          <w:sz w:val="36"/>
          <w:szCs w:val="36"/>
          <w:shd w:val="clear" w:color="auto" w:fill="FFFFFF" w:themeFill="background1"/>
        </w:rPr>
        <w:t> »</w:t>
      </w:r>
      <w:r w:rsidR="00BA58B3" w:rsidRPr="00BA58B3">
        <w:rPr>
          <w:rFonts w:cstheme="minorHAnsi"/>
          <w:sz w:val="36"/>
          <w:szCs w:val="36"/>
          <w:shd w:val="clear" w:color="auto" w:fill="FFFFFF" w:themeFill="background1"/>
        </w:rPr>
        <w:t> </w:t>
      </w:r>
      <w:r w:rsidR="00BA58B3">
        <w:rPr>
          <w:rFonts w:cstheme="minorHAnsi"/>
          <w:sz w:val="36"/>
          <w:szCs w:val="36"/>
          <w:shd w:val="clear" w:color="auto" w:fill="FFFFFF" w:themeFill="background1"/>
        </w:rPr>
        <w:t xml:space="preserve">, </w:t>
      </w:r>
      <w:r w:rsidR="00BA58B3" w:rsidRPr="00BA58B3">
        <w:rPr>
          <w:rFonts w:cstheme="minorHAnsi"/>
          <w:sz w:val="36"/>
          <w:szCs w:val="36"/>
          <w:shd w:val="clear" w:color="auto" w:fill="FFFFFF" w:themeFill="background1"/>
        </w:rPr>
        <w:t>généralement pour traiter une douleur neuropathique chronique</w:t>
      </w:r>
      <w:r w:rsidR="00BA58B3">
        <w:rPr>
          <w:rFonts w:cstheme="minorHAnsi"/>
          <w:sz w:val="36"/>
          <w:szCs w:val="36"/>
          <w:shd w:val="clear" w:color="auto" w:fill="FFFFFF" w:themeFill="background1"/>
        </w:rPr>
        <w:t xml:space="preserve"> (</w:t>
      </w:r>
      <w:r w:rsidR="00BA58B3" w:rsidRPr="00504A32">
        <w:rPr>
          <w:rFonts w:cstheme="minorHAnsi"/>
          <w:sz w:val="36"/>
          <w:szCs w:val="36"/>
          <w:shd w:val="clear" w:color="auto" w:fill="FFFFFF" w:themeFill="background1"/>
        </w:rPr>
        <w:t>Selon sa localisation on parlera de neuromodulation médullaire, </w:t>
      </w:r>
      <w:hyperlink r:id="rId274" w:tooltip="Neuromodulation des racines sacrées (page inexistante)" w:history="1">
        <w:r w:rsidR="00BA58B3" w:rsidRPr="00504A32">
          <w:rPr>
            <w:rStyle w:val="Lienhypertexte"/>
            <w:rFonts w:cstheme="minorHAnsi"/>
            <w:color w:val="auto"/>
            <w:sz w:val="36"/>
            <w:szCs w:val="36"/>
            <w:u w:val="none"/>
            <w:shd w:val="clear" w:color="auto" w:fill="FFFFFF" w:themeFill="background1"/>
          </w:rPr>
          <w:t>sacrée</w:t>
        </w:r>
      </w:hyperlink>
      <w:r w:rsidR="00BA58B3" w:rsidRPr="00504A32">
        <w:rPr>
          <w:rFonts w:cstheme="minorHAnsi"/>
          <w:sz w:val="36"/>
          <w:szCs w:val="36"/>
          <w:shd w:val="clear" w:color="auto" w:fill="FFFFFF" w:themeFill="background1"/>
        </w:rPr>
        <w:t>, </w:t>
      </w:r>
      <w:hyperlink r:id="rId275" w:tooltip="Nerf pudental" w:history="1">
        <w:r w:rsidR="00BA58B3" w:rsidRPr="00504A32">
          <w:rPr>
            <w:rStyle w:val="Lienhypertexte"/>
            <w:rFonts w:cstheme="minorHAnsi"/>
            <w:color w:val="auto"/>
            <w:sz w:val="36"/>
            <w:szCs w:val="36"/>
            <w:u w:val="none"/>
            <w:shd w:val="clear" w:color="auto" w:fill="FFFFFF" w:themeFill="background1"/>
          </w:rPr>
          <w:t>pudendale</w:t>
        </w:r>
      </w:hyperlink>
      <w:r w:rsidR="00BA58B3" w:rsidRPr="00504A32">
        <w:rPr>
          <w:rFonts w:cstheme="minorHAnsi"/>
          <w:sz w:val="36"/>
          <w:szCs w:val="36"/>
          <w:shd w:val="clear" w:color="auto" w:fill="FFFFFF" w:themeFill="background1"/>
        </w:rPr>
        <w:t>, </w:t>
      </w:r>
      <w:hyperlink r:id="rId276" w:tooltip="Vagin" w:history="1">
        <w:r w:rsidR="00BA58B3" w:rsidRPr="00504A32">
          <w:rPr>
            <w:rStyle w:val="Lienhypertexte"/>
            <w:rFonts w:cstheme="minorHAnsi"/>
            <w:color w:val="auto"/>
            <w:sz w:val="36"/>
            <w:szCs w:val="36"/>
            <w:u w:val="none"/>
            <w:shd w:val="clear" w:color="auto" w:fill="FFFFFF" w:themeFill="background1"/>
          </w:rPr>
          <w:t>vaginale</w:t>
        </w:r>
      </w:hyperlink>
      <w:r w:rsidR="00BA58B3" w:rsidRPr="00504A32">
        <w:rPr>
          <w:rFonts w:cstheme="minorHAnsi"/>
          <w:sz w:val="36"/>
          <w:szCs w:val="36"/>
          <w:shd w:val="clear" w:color="auto" w:fill="FFFFFF" w:themeFill="background1"/>
        </w:rPr>
        <w:t>, supra pubienne, </w:t>
      </w:r>
      <w:hyperlink r:id="rId277" w:tooltip="Cerveau" w:history="1">
        <w:r w:rsidR="00BA58B3" w:rsidRPr="00504A32">
          <w:rPr>
            <w:rStyle w:val="Lienhypertexte"/>
            <w:rFonts w:cstheme="minorHAnsi"/>
            <w:color w:val="auto"/>
            <w:sz w:val="36"/>
            <w:szCs w:val="36"/>
            <w:u w:val="none"/>
            <w:shd w:val="clear" w:color="auto" w:fill="FFFFFF" w:themeFill="background1"/>
          </w:rPr>
          <w:t>cérébrale</w:t>
        </w:r>
      </w:hyperlink>
      <w:r w:rsidR="00BA58B3" w:rsidRPr="00504A32">
        <w:rPr>
          <w:rFonts w:cstheme="minorHAnsi"/>
          <w:sz w:val="36"/>
          <w:szCs w:val="36"/>
          <w:shd w:val="clear" w:color="auto" w:fill="FFFFFF" w:themeFill="background1"/>
        </w:rPr>
        <w:t>, etc.)</w:t>
      </w:r>
    </w:p>
    <w:p w14:paraId="055061AF" w14:textId="49B3C0D9" w:rsidR="0046035A" w:rsidRPr="0046035A" w:rsidRDefault="0046035A" w:rsidP="00BA58B3">
      <w:pPr>
        <w:shd w:val="clear" w:color="auto" w:fill="FFFFFF" w:themeFill="background1"/>
        <w:rPr>
          <w:rFonts w:cstheme="minorHAnsi"/>
          <w:sz w:val="36"/>
          <w:szCs w:val="36"/>
          <w:shd w:val="clear" w:color="auto" w:fill="FFFFFF" w:themeFill="background1"/>
        </w:rPr>
      </w:pPr>
      <w:r w:rsidRPr="0046035A">
        <w:rPr>
          <w:rFonts w:cstheme="minorHAnsi"/>
          <w:b/>
          <w:bCs/>
          <w:sz w:val="36"/>
          <w:szCs w:val="36"/>
          <w:shd w:val="clear" w:color="auto" w:fill="FFFFFF" w:themeFill="background1"/>
        </w:rPr>
        <w:t>« Neurone »</w:t>
      </w:r>
      <w:r>
        <w:rPr>
          <w:rFonts w:cstheme="minorHAnsi"/>
          <w:sz w:val="36"/>
          <w:szCs w:val="36"/>
          <w:shd w:val="clear" w:color="auto" w:fill="FFFFFF" w:themeFill="background1"/>
        </w:rPr>
        <w:t xml:space="preserve"> : </w:t>
      </w:r>
      <w:r w:rsidRPr="0046035A">
        <w:rPr>
          <w:rFonts w:cstheme="minorHAnsi"/>
          <w:sz w:val="36"/>
          <w:szCs w:val="36"/>
          <w:shd w:val="clear" w:color="auto" w:fill="FFFFFF" w:themeFill="background1"/>
        </w:rPr>
        <w:t>Cellule excitable constituant l'unité fonctionnelle de la base du système nerveux</w:t>
      </w:r>
      <w:r>
        <w:rPr>
          <w:rFonts w:cstheme="minorHAnsi"/>
          <w:sz w:val="36"/>
          <w:szCs w:val="36"/>
          <w:shd w:val="clear" w:color="auto" w:fill="FFFFFF" w:themeFill="background1"/>
        </w:rPr>
        <w:t xml:space="preserve"> qui permet la transmission d’un signal bioélectrique (influx nerveux).</w:t>
      </w:r>
      <w:r w:rsidRPr="0046035A">
        <w:rPr>
          <w:rFonts w:cstheme="minorHAnsi"/>
          <w:sz w:val="36"/>
          <w:szCs w:val="36"/>
          <w:shd w:val="clear" w:color="auto" w:fill="FFFFFF" w:themeFill="background1"/>
        </w:rPr>
        <w:t xml:space="preserve"> </w:t>
      </w:r>
      <w:r>
        <w:rPr>
          <w:rFonts w:cstheme="minorHAnsi"/>
          <w:sz w:val="36"/>
          <w:szCs w:val="36"/>
          <w:shd w:val="clear" w:color="auto" w:fill="FFFFFF" w:themeFill="background1"/>
        </w:rPr>
        <w:t>Elle comporte une partie centrale (soma</w:t>
      </w:r>
      <w:r w:rsidR="00A72DB9">
        <w:rPr>
          <w:rFonts w:cstheme="minorHAnsi"/>
          <w:sz w:val="36"/>
          <w:szCs w:val="36"/>
          <w:shd w:val="clear" w:color="auto" w:fill="FFFFFF" w:themeFill="background1"/>
        </w:rPr>
        <w:t>, corps cellulaire</w:t>
      </w:r>
      <w:r>
        <w:rPr>
          <w:rFonts w:cstheme="minorHAnsi"/>
          <w:sz w:val="36"/>
          <w:szCs w:val="36"/>
          <w:shd w:val="clear" w:color="auto" w:fill="FFFFFF" w:themeFill="background1"/>
        </w:rPr>
        <w:t>) et des prolongements (</w:t>
      </w:r>
      <w:r w:rsidRPr="0046035A">
        <w:rPr>
          <w:rFonts w:cstheme="minorHAnsi"/>
          <w:i/>
          <w:iCs/>
          <w:sz w:val="36"/>
          <w:szCs w:val="36"/>
          <w:shd w:val="clear" w:color="auto" w:fill="FFFFFF" w:themeFill="background1"/>
        </w:rPr>
        <w:t>dendrites</w:t>
      </w:r>
      <w:r>
        <w:rPr>
          <w:rFonts w:cstheme="minorHAnsi"/>
          <w:sz w:val="36"/>
          <w:szCs w:val="36"/>
          <w:shd w:val="clear" w:color="auto" w:fill="FFFFFF" w:themeFill="background1"/>
        </w:rPr>
        <w:t xml:space="preserve">* et </w:t>
      </w:r>
      <w:r w:rsidRPr="0046035A">
        <w:rPr>
          <w:rFonts w:cstheme="minorHAnsi"/>
          <w:i/>
          <w:iCs/>
          <w:sz w:val="36"/>
          <w:szCs w:val="36"/>
          <w:shd w:val="clear" w:color="auto" w:fill="FFFFFF" w:themeFill="background1"/>
        </w:rPr>
        <w:t>axone</w:t>
      </w:r>
      <w:r>
        <w:rPr>
          <w:rFonts w:cstheme="minorHAnsi"/>
          <w:sz w:val="36"/>
          <w:szCs w:val="36"/>
          <w:shd w:val="clear" w:color="auto" w:fill="FFFFFF" w:themeFill="background1"/>
        </w:rPr>
        <w:t>*).</w:t>
      </w:r>
    </w:p>
    <w:p w14:paraId="13B02E35" w14:textId="4C5A6949" w:rsidR="0046035A" w:rsidRPr="00BA58B3" w:rsidRDefault="0046035A" w:rsidP="00BA58B3">
      <w:pPr>
        <w:shd w:val="clear" w:color="auto" w:fill="FFFFFF" w:themeFill="background1"/>
        <w:rPr>
          <w:rFonts w:cstheme="minorHAnsi"/>
          <w:sz w:val="36"/>
          <w:szCs w:val="36"/>
          <w:shd w:val="clear" w:color="auto" w:fill="FFFFFF" w:themeFill="background1"/>
        </w:rPr>
      </w:pPr>
      <w:r w:rsidRPr="0046035A">
        <w:rPr>
          <w:rFonts w:cstheme="minorHAnsi"/>
          <w:b/>
          <w:bCs/>
          <w:sz w:val="36"/>
          <w:szCs w:val="36"/>
          <w:shd w:val="clear" w:color="auto" w:fill="FFFFFF" w:themeFill="background1"/>
        </w:rPr>
        <w:t>« Neurone de projection »</w:t>
      </w:r>
      <w:r>
        <w:rPr>
          <w:rFonts w:cstheme="minorHAnsi"/>
          <w:sz w:val="36"/>
          <w:szCs w:val="36"/>
          <w:shd w:val="clear" w:color="auto" w:fill="FFFFFF" w:themeFill="background1"/>
        </w:rPr>
        <w:t xml:space="preserve"> : </w:t>
      </w:r>
      <w:r w:rsidRPr="0046035A">
        <w:rPr>
          <w:rFonts w:cstheme="minorHAnsi"/>
          <w:i/>
          <w:iCs/>
          <w:color w:val="000000" w:themeColor="text1"/>
          <w:sz w:val="36"/>
          <w:szCs w:val="36"/>
          <w:shd w:val="clear" w:color="auto" w:fill="FFFFFF" w:themeFill="background1"/>
        </w:rPr>
        <w:t>Neurone</w:t>
      </w:r>
      <w:r w:rsidRPr="0046035A">
        <w:rPr>
          <w:rFonts w:cstheme="minorHAnsi"/>
          <w:color w:val="000000" w:themeColor="text1"/>
          <w:sz w:val="36"/>
          <w:szCs w:val="36"/>
          <w:shd w:val="clear" w:color="auto" w:fill="FFFFFF" w:themeFill="background1"/>
        </w:rPr>
        <w:t>* situé dans l'un des principaux centres du système nerveux et dont l'</w:t>
      </w:r>
      <w:r w:rsidRPr="0046035A">
        <w:rPr>
          <w:rFonts w:cstheme="minorHAnsi"/>
          <w:i/>
          <w:iCs/>
          <w:color w:val="000000" w:themeColor="text1"/>
          <w:sz w:val="36"/>
          <w:szCs w:val="36"/>
          <w:shd w:val="clear" w:color="auto" w:fill="FFFFFF" w:themeFill="background1"/>
        </w:rPr>
        <w:t>axone</w:t>
      </w:r>
      <w:r>
        <w:rPr>
          <w:rFonts w:cstheme="minorHAnsi"/>
          <w:color w:val="000000" w:themeColor="text1"/>
          <w:sz w:val="36"/>
          <w:szCs w:val="36"/>
          <w:shd w:val="clear" w:color="auto" w:fill="FFFFFF" w:themeFill="background1"/>
        </w:rPr>
        <w:t>*</w:t>
      </w:r>
      <w:r w:rsidRPr="0046035A">
        <w:rPr>
          <w:rFonts w:cstheme="minorHAnsi"/>
          <w:color w:val="000000" w:themeColor="text1"/>
          <w:sz w:val="36"/>
          <w:szCs w:val="36"/>
          <w:shd w:val="clear" w:color="auto" w:fill="FFFFFF" w:themeFill="background1"/>
        </w:rPr>
        <w:t xml:space="preserve"> passe dans un autre centre nerveux</w:t>
      </w:r>
      <w:r w:rsidRPr="0046035A">
        <w:rPr>
          <w:rFonts w:cstheme="minorHAnsi"/>
          <w:sz w:val="36"/>
          <w:szCs w:val="36"/>
          <w:shd w:val="clear" w:color="auto" w:fill="FFFFFF" w:themeFill="background1"/>
        </w:rPr>
        <w:t>.</w:t>
      </w:r>
    </w:p>
    <w:p w14:paraId="5813BDA1" w14:textId="0FFA183B" w:rsidR="00C66DA9" w:rsidRDefault="00C66DA9" w:rsidP="00C66DA9">
      <w:pPr>
        <w:shd w:val="clear" w:color="auto" w:fill="FFFFFF" w:themeFill="background1"/>
        <w:rPr>
          <w:rFonts w:cstheme="minorHAnsi"/>
          <w:b/>
          <w:bCs/>
          <w:sz w:val="36"/>
          <w:szCs w:val="36"/>
          <w:shd w:val="clear" w:color="auto" w:fill="FFFFFF" w:themeFill="background1"/>
        </w:rPr>
      </w:pPr>
      <w:bookmarkStart w:id="494" w:name="_Hlk118214425"/>
      <w:r>
        <w:rPr>
          <w:rFonts w:cstheme="minorHAnsi"/>
          <w:b/>
          <w:bCs/>
          <w:sz w:val="36"/>
          <w:szCs w:val="36"/>
          <w:shd w:val="clear" w:color="auto" w:fill="FFFFFF" w:themeFill="background1"/>
        </w:rPr>
        <w:t xml:space="preserve">« Neurones miroirs » : </w:t>
      </w:r>
      <w:r w:rsidRPr="00A72DB9">
        <w:rPr>
          <w:rFonts w:cstheme="minorHAnsi"/>
          <w:i/>
          <w:iCs/>
          <w:sz w:val="36"/>
          <w:szCs w:val="36"/>
          <w:shd w:val="clear" w:color="auto" w:fill="FFFFFF"/>
        </w:rPr>
        <w:t>Neurones</w:t>
      </w:r>
      <w:r w:rsidR="00A72DB9">
        <w:rPr>
          <w:rFonts w:cstheme="minorHAnsi"/>
          <w:sz w:val="36"/>
          <w:szCs w:val="36"/>
          <w:shd w:val="clear" w:color="auto" w:fill="FFFFFF"/>
        </w:rPr>
        <w:t>*</w:t>
      </w:r>
      <w:r w:rsidRPr="00C66DA9">
        <w:rPr>
          <w:rFonts w:cstheme="minorHAnsi"/>
          <w:sz w:val="36"/>
          <w:szCs w:val="36"/>
          <w:shd w:val="clear" w:color="auto" w:fill="FFFFFF"/>
        </w:rPr>
        <w:t xml:space="preserve"> qui présentent une activité aussi bien lorsqu'un individu exécute une action que lorsqu'il observe un autre individu (</w:t>
      </w:r>
      <w:r w:rsidRPr="00C575D5">
        <w:rPr>
          <w:rFonts w:cstheme="minorHAnsi"/>
          <w:sz w:val="36"/>
          <w:szCs w:val="36"/>
          <w:shd w:val="clear" w:color="auto" w:fill="FFFFFF"/>
        </w:rPr>
        <w:t>en particulier de son </w:t>
      </w:r>
      <w:hyperlink r:id="rId278" w:tooltip="Espèce" w:history="1">
        <w:r w:rsidRPr="00C575D5">
          <w:rPr>
            <w:rFonts w:cstheme="minorHAnsi"/>
            <w:sz w:val="36"/>
            <w:szCs w:val="36"/>
            <w:shd w:val="clear" w:color="auto" w:fill="FFFFFF"/>
          </w:rPr>
          <w:t>espèce</w:t>
        </w:r>
      </w:hyperlink>
      <w:r w:rsidRPr="00C66DA9">
        <w:rPr>
          <w:rFonts w:cstheme="minorHAnsi"/>
          <w:sz w:val="36"/>
          <w:szCs w:val="36"/>
          <w:shd w:val="clear" w:color="auto" w:fill="FFFFFF"/>
        </w:rPr>
        <w:t>) exécuter la même action, ou même lorsqu'il </w:t>
      </w:r>
      <w:r w:rsidRPr="00C66DA9">
        <w:rPr>
          <w:rFonts w:cstheme="minorHAnsi"/>
          <w:i/>
          <w:iCs/>
          <w:sz w:val="36"/>
          <w:szCs w:val="36"/>
          <w:shd w:val="clear" w:color="auto" w:fill="FFFFFF"/>
        </w:rPr>
        <w:t>imagine</w:t>
      </w:r>
      <w:r w:rsidRPr="00C66DA9">
        <w:rPr>
          <w:rFonts w:cstheme="minorHAnsi"/>
          <w:sz w:val="36"/>
          <w:szCs w:val="36"/>
          <w:shd w:val="clear" w:color="auto" w:fill="FFFFFF"/>
        </w:rPr>
        <w:t> une telle action, d'où le terme </w:t>
      </w:r>
      <w:r w:rsidRPr="00C66DA9">
        <w:rPr>
          <w:rFonts w:cstheme="minorHAnsi"/>
          <w:i/>
          <w:iCs/>
          <w:sz w:val="36"/>
          <w:szCs w:val="36"/>
          <w:shd w:val="clear" w:color="auto" w:fill="FFFFFF"/>
        </w:rPr>
        <w:t>miroir</w:t>
      </w:r>
      <w:r w:rsidRPr="00C66DA9">
        <w:rPr>
          <w:rFonts w:cstheme="minorHAnsi"/>
          <w:sz w:val="36"/>
          <w:szCs w:val="36"/>
          <w:shd w:val="clear" w:color="auto" w:fill="FFFFFF"/>
        </w:rPr>
        <w:t>. </w:t>
      </w:r>
      <w:r w:rsidR="00C859B6">
        <w:rPr>
          <w:rFonts w:cstheme="minorHAnsi"/>
          <w:sz w:val="36"/>
          <w:szCs w:val="36"/>
          <w:shd w:val="clear" w:color="auto" w:fill="FFFFFF"/>
        </w:rPr>
        <w:t xml:space="preserve">Découverts par </w:t>
      </w:r>
      <w:r w:rsidR="00513E60" w:rsidRPr="008E3D74">
        <w:rPr>
          <w:rFonts w:cstheme="minorHAnsi"/>
          <w:sz w:val="36"/>
          <w:szCs w:val="36"/>
          <w:u w:val="single"/>
          <w:shd w:val="clear" w:color="auto" w:fill="FFFFFF"/>
        </w:rPr>
        <w:t xml:space="preserve">Giacomo </w:t>
      </w:r>
      <w:r w:rsidR="00C859B6" w:rsidRPr="008E3D74">
        <w:rPr>
          <w:rFonts w:cstheme="minorHAnsi"/>
          <w:sz w:val="36"/>
          <w:szCs w:val="36"/>
          <w:u w:val="single"/>
          <w:shd w:val="clear" w:color="auto" w:fill="FFFFFF"/>
        </w:rPr>
        <w:t>Rizzolatti</w:t>
      </w:r>
      <w:r w:rsidR="00513E60" w:rsidRPr="008E3D74">
        <w:rPr>
          <w:rFonts w:cstheme="minorHAnsi"/>
          <w:sz w:val="36"/>
          <w:szCs w:val="36"/>
          <w:shd w:val="clear" w:color="auto" w:fill="FFFFFF"/>
        </w:rPr>
        <w:t>*</w:t>
      </w:r>
      <w:r w:rsidR="00C859B6" w:rsidRPr="008E3D74">
        <w:rPr>
          <w:rFonts w:cstheme="minorHAnsi"/>
          <w:sz w:val="36"/>
          <w:szCs w:val="36"/>
          <w:shd w:val="clear" w:color="auto" w:fill="FFFFFF"/>
        </w:rPr>
        <w:t xml:space="preserve"> et </w:t>
      </w:r>
      <w:r w:rsidR="00513E60" w:rsidRPr="008E3D74">
        <w:rPr>
          <w:rFonts w:cstheme="minorHAnsi"/>
          <w:sz w:val="36"/>
          <w:szCs w:val="36"/>
          <w:u w:val="single"/>
          <w:shd w:val="clear" w:color="auto" w:fill="FFFFFF"/>
        </w:rPr>
        <w:t xml:space="preserve">Leonardo </w:t>
      </w:r>
      <w:r w:rsidR="00C859B6" w:rsidRPr="008E3D74">
        <w:rPr>
          <w:rFonts w:cstheme="minorHAnsi"/>
          <w:sz w:val="36"/>
          <w:szCs w:val="36"/>
          <w:u w:val="single"/>
          <w:shd w:val="clear" w:color="auto" w:fill="FFFFFF"/>
        </w:rPr>
        <w:t>Fogassi</w:t>
      </w:r>
      <w:r w:rsidR="00513E60">
        <w:rPr>
          <w:rFonts w:cstheme="minorHAnsi"/>
          <w:sz w:val="36"/>
          <w:szCs w:val="36"/>
          <w:shd w:val="clear" w:color="auto" w:fill="FFFFFF"/>
        </w:rPr>
        <w:t>*</w:t>
      </w:r>
      <w:r w:rsidR="00C859B6">
        <w:rPr>
          <w:rFonts w:cstheme="minorHAnsi"/>
          <w:sz w:val="36"/>
          <w:szCs w:val="36"/>
          <w:shd w:val="clear" w:color="auto" w:fill="FFFFFF"/>
        </w:rPr>
        <w:t xml:space="preserve"> </w:t>
      </w:r>
      <w:r w:rsidR="00513E60">
        <w:rPr>
          <w:rFonts w:cstheme="minorHAnsi"/>
          <w:sz w:val="36"/>
          <w:szCs w:val="36"/>
          <w:shd w:val="clear" w:color="auto" w:fill="FFFFFF"/>
        </w:rPr>
        <w:t>au début des années 1990</w:t>
      </w:r>
      <w:r w:rsidR="00C859B6">
        <w:rPr>
          <w:rFonts w:cstheme="minorHAnsi"/>
          <w:sz w:val="36"/>
          <w:szCs w:val="36"/>
          <w:shd w:val="clear" w:color="auto" w:fill="FFFFFF"/>
        </w:rPr>
        <w:t xml:space="preserve">, ils jouent </w:t>
      </w:r>
      <w:r w:rsidR="00C859B6" w:rsidRPr="00C859B6">
        <w:rPr>
          <w:rFonts w:cstheme="minorHAnsi"/>
          <w:sz w:val="36"/>
          <w:szCs w:val="36"/>
          <w:shd w:val="clear" w:color="auto" w:fill="FFFFFF" w:themeFill="background1"/>
        </w:rPr>
        <w:t>un rôle dans la </w:t>
      </w:r>
      <w:hyperlink r:id="rId279" w:tooltip="Cognition sociale" w:history="1">
        <w:r w:rsidR="00C859B6" w:rsidRPr="00C859B6">
          <w:rPr>
            <w:rFonts w:cstheme="minorHAnsi"/>
            <w:sz w:val="36"/>
            <w:szCs w:val="36"/>
            <w:shd w:val="clear" w:color="auto" w:fill="FFFFFF" w:themeFill="background1"/>
          </w:rPr>
          <w:t>cognition sociale</w:t>
        </w:r>
      </w:hyperlink>
      <w:r w:rsidR="00C859B6" w:rsidRPr="00C859B6">
        <w:rPr>
          <w:rFonts w:cstheme="minorHAnsi"/>
          <w:sz w:val="36"/>
          <w:szCs w:val="36"/>
          <w:shd w:val="clear" w:color="auto" w:fill="FFFFFF" w:themeFill="background1"/>
        </w:rPr>
        <w:t>, notamment dans l'</w:t>
      </w:r>
      <w:hyperlink r:id="rId280" w:tooltip="Apprentissage" w:history="1">
        <w:r w:rsidR="00C859B6" w:rsidRPr="00C859B6">
          <w:rPr>
            <w:rFonts w:cstheme="minorHAnsi"/>
            <w:sz w:val="36"/>
            <w:szCs w:val="36"/>
            <w:shd w:val="clear" w:color="auto" w:fill="FFFFFF" w:themeFill="background1"/>
          </w:rPr>
          <w:t>apprentissage</w:t>
        </w:r>
      </w:hyperlink>
      <w:r w:rsidR="00C859B6" w:rsidRPr="00C859B6">
        <w:rPr>
          <w:rFonts w:cstheme="minorHAnsi"/>
          <w:sz w:val="36"/>
          <w:szCs w:val="36"/>
          <w:shd w:val="clear" w:color="auto" w:fill="FFFFFF" w:themeFill="background1"/>
        </w:rPr>
        <w:t> par </w:t>
      </w:r>
      <w:hyperlink r:id="rId281" w:tooltip="Imitation (processus d'apprentissage)" w:history="1">
        <w:r w:rsidR="00C859B6" w:rsidRPr="00C859B6">
          <w:rPr>
            <w:rFonts w:cstheme="minorHAnsi"/>
            <w:sz w:val="36"/>
            <w:szCs w:val="36"/>
            <w:shd w:val="clear" w:color="auto" w:fill="FFFFFF" w:themeFill="background1"/>
          </w:rPr>
          <w:t>imitation</w:t>
        </w:r>
      </w:hyperlink>
      <w:r w:rsidR="00C859B6" w:rsidRPr="00C859B6">
        <w:rPr>
          <w:rFonts w:cstheme="minorHAnsi"/>
          <w:sz w:val="36"/>
          <w:szCs w:val="36"/>
          <w:shd w:val="clear" w:color="auto" w:fill="FFFFFF" w:themeFill="background1"/>
        </w:rPr>
        <w:t>, mais aussi dans les processus </w:t>
      </w:r>
      <w:hyperlink r:id="rId282" w:tooltip="Affectif" w:history="1">
        <w:r w:rsidR="00C859B6" w:rsidRPr="00C859B6">
          <w:rPr>
            <w:rFonts w:cstheme="minorHAnsi"/>
            <w:sz w:val="36"/>
            <w:szCs w:val="36"/>
            <w:shd w:val="clear" w:color="auto" w:fill="FFFFFF" w:themeFill="background1"/>
          </w:rPr>
          <w:t>affectifs</w:t>
        </w:r>
      </w:hyperlink>
      <w:r w:rsidR="00C859B6" w:rsidRPr="00C859B6">
        <w:rPr>
          <w:rFonts w:cstheme="minorHAnsi"/>
          <w:sz w:val="36"/>
          <w:szCs w:val="36"/>
          <w:shd w:val="clear" w:color="auto" w:fill="FFFFFF" w:themeFill="background1"/>
        </w:rPr>
        <w:t>, tels que l'</w:t>
      </w:r>
      <w:hyperlink r:id="rId283" w:tooltip="Empathie" w:history="1">
        <w:r w:rsidR="00C859B6" w:rsidRPr="00C859B6">
          <w:rPr>
            <w:rFonts w:cstheme="minorHAnsi"/>
            <w:sz w:val="36"/>
            <w:szCs w:val="36"/>
            <w:shd w:val="clear" w:color="auto" w:fill="FFFFFF" w:themeFill="background1"/>
          </w:rPr>
          <w:t>empathie</w:t>
        </w:r>
      </w:hyperlink>
      <w:r w:rsidR="00DC4F9B">
        <w:rPr>
          <w:rFonts w:cstheme="minorHAnsi"/>
          <w:sz w:val="36"/>
          <w:szCs w:val="36"/>
          <w:shd w:val="clear" w:color="auto" w:fill="FFFFFF" w:themeFill="background1"/>
        </w:rPr>
        <w:t xml:space="preserve"> et sont localisés dans le lobe pariétal inférieur et la partie postérieure du gyrus frontal inférieur. </w:t>
      </w:r>
      <w:r w:rsidR="00C859B6">
        <w:rPr>
          <w:rFonts w:cstheme="minorHAnsi"/>
          <w:sz w:val="36"/>
          <w:szCs w:val="36"/>
          <w:shd w:val="clear" w:color="auto" w:fill="FFFFFF" w:themeFill="background1"/>
        </w:rPr>
        <w:t xml:space="preserve">. </w:t>
      </w:r>
      <w:bookmarkEnd w:id="494"/>
      <w:r w:rsidR="00513E60" w:rsidRPr="00513E60">
        <w:rPr>
          <w:rFonts w:cstheme="minorHAnsi"/>
          <w:b/>
          <w:bCs/>
          <w:sz w:val="36"/>
          <w:szCs w:val="36"/>
          <w:shd w:val="clear" w:color="auto" w:fill="FFFFFF" w:themeFill="background1"/>
        </w:rPr>
        <w:t>IH 11 2022.</w:t>
      </w:r>
    </w:p>
    <w:p w14:paraId="4F305C07" w14:textId="08804948" w:rsidR="008E3D74" w:rsidRDefault="008E3D74" w:rsidP="00C66DA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Neurones ovoïdes » : </w:t>
      </w:r>
      <w:r w:rsidRPr="00A72DB9">
        <w:rPr>
          <w:rFonts w:cstheme="minorHAnsi"/>
          <w:i/>
          <w:iCs/>
          <w:sz w:val="36"/>
          <w:szCs w:val="36"/>
          <w:shd w:val="clear" w:color="auto" w:fill="FFFFFF" w:themeFill="background1"/>
        </w:rPr>
        <w:t>Neurones</w:t>
      </w:r>
      <w:r w:rsidR="00A72DB9">
        <w:rPr>
          <w:rFonts w:cstheme="minorHAnsi"/>
          <w:sz w:val="36"/>
          <w:szCs w:val="36"/>
          <w:shd w:val="clear" w:color="auto" w:fill="FFFFFF" w:themeFill="background1"/>
        </w:rPr>
        <w:t>*</w:t>
      </w:r>
      <w:r w:rsidRPr="008E3D74">
        <w:rPr>
          <w:rFonts w:cstheme="minorHAnsi"/>
          <w:sz w:val="36"/>
          <w:szCs w:val="36"/>
          <w:shd w:val="clear" w:color="auto" w:fill="FFFFFF" w:themeFill="background1"/>
        </w:rPr>
        <w:t>, situés dans l’</w:t>
      </w:r>
      <w:r w:rsidRPr="008E3D74">
        <w:rPr>
          <w:rFonts w:cstheme="minorHAnsi"/>
          <w:i/>
          <w:iCs/>
          <w:sz w:val="36"/>
          <w:szCs w:val="36"/>
          <w:shd w:val="clear" w:color="auto" w:fill="FFFFFF" w:themeFill="background1"/>
        </w:rPr>
        <w:t>hippocampe</w:t>
      </w:r>
      <w:r>
        <w:rPr>
          <w:rFonts w:cstheme="minorHAnsi"/>
          <w:sz w:val="36"/>
          <w:szCs w:val="36"/>
          <w:shd w:val="clear" w:color="auto" w:fill="FFFFFF" w:themeFill="background1"/>
        </w:rPr>
        <w:t>*</w:t>
      </w:r>
      <w:r w:rsidRPr="008E3D74">
        <w:rPr>
          <w:rFonts w:cstheme="minorHAnsi"/>
          <w:sz w:val="36"/>
          <w:szCs w:val="36"/>
          <w:shd w:val="clear" w:color="auto" w:fill="FFFFFF" w:themeFill="background1"/>
        </w:rPr>
        <w:t xml:space="preserve">, chargés de la mémorisation des objets. </w:t>
      </w:r>
    </w:p>
    <w:p w14:paraId="5313568D" w14:textId="0D99B538" w:rsidR="00C7795A" w:rsidRPr="00C7795A" w:rsidRDefault="00C7795A" w:rsidP="00C7795A">
      <w:pPr>
        <w:rPr>
          <w:rFonts w:cstheme="minorHAnsi"/>
          <w:sz w:val="36"/>
          <w:szCs w:val="36"/>
        </w:rPr>
      </w:pPr>
      <w:r w:rsidRPr="00C7795A">
        <w:rPr>
          <w:rFonts w:cstheme="minorHAnsi"/>
          <w:b/>
          <w:bCs/>
          <w:sz w:val="36"/>
          <w:szCs w:val="36"/>
          <w:shd w:val="clear" w:color="auto" w:fill="FFFFFF" w:themeFill="background1"/>
        </w:rPr>
        <w:t>« Neuropathique »</w:t>
      </w:r>
      <w:r>
        <w:rPr>
          <w:rFonts w:cstheme="minorHAnsi"/>
          <w:sz w:val="36"/>
          <w:szCs w:val="36"/>
          <w:shd w:val="clear" w:color="auto" w:fill="FFFFFF" w:themeFill="background1"/>
        </w:rPr>
        <w:t xml:space="preserve"> : </w:t>
      </w:r>
      <w:r>
        <w:rPr>
          <w:rFonts w:cstheme="minorHAnsi"/>
          <w:sz w:val="36"/>
          <w:szCs w:val="36"/>
        </w:rPr>
        <w:t xml:space="preserve">Désigne une douleur due à des lésions situées dans le système nerveux au niveau du cerveau, des nerfs ou de la moelle épinière. </w:t>
      </w:r>
    </w:p>
    <w:p w14:paraId="1E92016F" w14:textId="3C880B53" w:rsidR="008154A1" w:rsidRPr="0037373F" w:rsidRDefault="0037373F" w:rsidP="008154A1">
      <w:pPr>
        <w:rPr>
          <w:rFonts w:cstheme="minorHAnsi"/>
          <w:color w:val="000000" w:themeColor="text1"/>
          <w:sz w:val="36"/>
          <w:szCs w:val="36"/>
          <w:shd w:val="clear" w:color="auto" w:fill="FFFFFF" w:themeFill="background1"/>
        </w:rPr>
      </w:pPr>
      <w:r>
        <w:rPr>
          <w:rFonts w:cstheme="minorHAnsi"/>
          <w:b/>
          <w:bCs/>
          <w:sz w:val="36"/>
          <w:szCs w:val="36"/>
          <w:shd w:val="clear" w:color="auto" w:fill="FFFFFF"/>
        </w:rPr>
        <w:t xml:space="preserve"> « Neuroplasticité »</w:t>
      </w:r>
      <w:r w:rsidR="008154A1">
        <w:rPr>
          <w:rFonts w:cstheme="minorHAnsi"/>
          <w:b/>
          <w:bCs/>
          <w:sz w:val="36"/>
          <w:szCs w:val="36"/>
          <w:shd w:val="clear" w:color="auto" w:fill="FFFFFF"/>
        </w:rPr>
        <w:t xml:space="preserve"> ou « Plasticité cérébrale » : </w:t>
      </w:r>
      <w:r w:rsidR="008154A1" w:rsidRPr="0037373F">
        <w:rPr>
          <w:rFonts w:cstheme="minorHAnsi"/>
          <w:color w:val="000000" w:themeColor="text1"/>
          <w:sz w:val="36"/>
          <w:szCs w:val="36"/>
          <w:shd w:val="clear" w:color="auto" w:fill="FFFFFF" w:themeFill="background1"/>
        </w:rPr>
        <w:t>Mécanismes par lesquels le </w:t>
      </w:r>
      <w:hyperlink r:id="rId284" w:tooltip="Cerveau" w:history="1">
        <w:r w:rsidR="008154A1" w:rsidRPr="0037373F">
          <w:rPr>
            <w:rStyle w:val="Lienhypertexte"/>
            <w:rFonts w:cstheme="minorHAnsi"/>
            <w:color w:val="000000" w:themeColor="text1"/>
            <w:sz w:val="36"/>
            <w:szCs w:val="36"/>
            <w:u w:val="none"/>
            <w:shd w:val="clear" w:color="auto" w:fill="FFFFFF" w:themeFill="background1"/>
          </w:rPr>
          <w:t>cerveau</w:t>
        </w:r>
      </w:hyperlink>
      <w:r w:rsidR="008154A1" w:rsidRPr="0037373F">
        <w:rPr>
          <w:rFonts w:cstheme="minorHAnsi"/>
          <w:color w:val="000000" w:themeColor="text1"/>
          <w:sz w:val="36"/>
          <w:szCs w:val="36"/>
          <w:shd w:val="clear" w:color="auto" w:fill="FFFFFF" w:themeFill="background1"/>
        </w:rPr>
        <w:t> est capable de se modifier lors des processus de </w:t>
      </w:r>
      <w:hyperlink r:id="rId285" w:tooltip="Neurogenèse" w:history="1">
        <w:r w:rsidR="008154A1" w:rsidRPr="0037373F">
          <w:rPr>
            <w:rStyle w:val="Lienhypertexte"/>
            <w:rFonts w:cstheme="minorHAnsi"/>
            <w:color w:val="000000" w:themeColor="text1"/>
            <w:sz w:val="36"/>
            <w:szCs w:val="36"/>
            <w:u w:val="none"/>
            <w:shd w:val="clear" w:color="auto" w:fill="FFFFFF" w:themeFill="background1"/>
          </w:rPr>
          <w:t>neurogenèse</w:t>
        </w:r>
      </w:hyperlink>
      <w:r w:rsidR="008154A1" w:rsidRPr="0037373F">
        <w:rPr>
          <w:rFonts w:cstheme="minorHAnsi"/>
          <w:color w:val="000000" w:themeColor="text1"/>
          <w:sz w:val="36"/>
          <w:szCs w:val="36"/>
          <w:shd w:val="clear" w:color="auto" w:fill="FFFFFF" w:themeFill="background1"/>
        </w:rPr>
        <w:t> </w:t>
      </w:r>
      <w:r w:rsidR="008154A1">
        <w:rPr>
          <w:rFonts w:cstheme="minorHAnsi"/>
          <w:color w:val="000000" w:themeColor="text1"/>
          <w:sz w:val="36"/>
          <w:szCs w:val="36"/>
          <w:shd w:val="clear" w:color="auto" w:fill="FFFFFF" w:themeFill="background1"/>
        </w:rPr>
        <w:t>(</w:t>
      </w:r>
      <w:r w:rsidR="008154A1" w:rsidRPr="00504A32">
        <w:rPr>
          <w:rFonts w:cstheme="minorHAnsi"/>
          <w:color w:val="000000" w:themeColor="text1"/>
          <w:sz w:val="36"/>
          <w:szCs w:val="36"/>
          <w:shd w:val="clear" w:color="auto" w:fill="FFFFFF" w:themeFill="background1"/>
        </w:rPr>
        <w:t>dès la </w:t>
      </w:r>
      <w:hyperlink r:id="rId286" w:tooltip="Embryogenèse humaine" w:history="1">
        <w:r w:rsidR="008154A1" w:rsidRPr="00504A32">
          <w:rPr>
            <w:rStyle w:val="Lienhypertexte"/>
            <w:rFonts w:cstheme="minorHAnsi"/>
            <w:color w:val="000000" w:themeColor="text1"/>
            <w:sz w:val="36"/>
            <w:szCs w:val="36"/>
            <w:u w:val="none"/>
            <w:shd w:val="clear" w:color="auto" w:fill="FFFFFF" w:themeFill="background1"/>
          </w:rPr>
          <w:t>phase embryonnaire</w:t>
        </w:r>
      </w:hyperlink>
      <w:r w:rsidR="008154A1">
        <w:rPr>
          <w:rFonts w:cstheme="minorHAnsi"/>
          <w:color w:val="000000" w:themeColor="text1"/>
          <w:sz w:val="36"/>
          <w:szCs w:val="36"/>
          <w:shd w:val="clear" w:color="auto" w:fill="FFFFFF" w:themeFill="background1"/>
        </w:rPr>
        <w:t>)</w:t>
      </w:r>
      <w:r w:rsidR="008154A1" w:rsidRPr="0037373F">
        <w:rPr>
          <w:rFonts w:cstheme="minorHAnsi"/>
          <w:color w:val="000000" w:themeColor="text1"/>
          <w:sz w:val="36"/>
          <w:szCs w:val="36"/>
          <w:shd w:val="clear" w:color="auto" w:fill="FFFFFF" w:themeFill="background1"/>
        </w:rPr>
        <w:t> ou lors d'</w:t>
      </w:r>
      <w:hyperlink r:id="rId287" w:tooltip="Apprentissage" w:history="1">
        <w:r w:rsidR="008154A1" w:rsidRPr="0037373F">
          <w:rPr>
            <w:rStyle w:val="Lienhypertexte"/>
            <w:rFonts w:cstheme="minorHAnsi"/>
            <w:color w:val="000000" w:themeColor="text1"/>
            <w:sz w:val="36"/>
            <w:szCs w:val="36"/>
            <w:u w:val="none"/>
            <w:shd w:val="clear" w:color="auto" w:fill="FFFFFF" w:themeFill="background1"/>
          </w:rPr>
          <w:t>apprentissages</w:t>
        </w:r>
      </w:hyperlink>
      <w:r w:rsidR="008154A1" w:rsidRPr="0037373F">
        <w:rPr>
          <w:rFonts w:cstheme="minorHAnsi"/>
          <w:color w:val="000000" w:themeColor="text1"/>
          <w:sz w:val="36"/>
          <w:szCs w:val="36"/>
          <w:shd w:val="clear" w:color="auto" w:fill="FFFFFF" w:themeFill="background1"/>
        </w:rPr>
        <w:t>. Elle s’exprime par la capacité du cerveau de créer, défaire ou réorganiser les réseaux de neurones et les connexions de ces neurones</w:t>
      </w:r>
      <w:r w:rsidR="008154A1">
        <w:rPr>
          <w:rFonts w:cstheme="minorHAnsi"/>
          <w:color w:val="000000" w:themeColor="text1"/>
          <w:sz w:val="36"/>
          <w:szCs w:val="36"/>
          <w:shd w:val="clear" w:color="auto" w:fill="FFFFFF" w:themeFill="background1"/>
        </w:rPr>
        <w:t xml:space="preserve"> pour</w:t>
      </w:r>
      <w:r w:rsidR="008154A1" w:rsidRPr="0037373F">
        <w:rPr>
          <w:rFonts w:cstheme="minorHAnsi"/>
          <w:color w:val="000000" w:themeColor="text1"/>
          <w:sz w:val="36"/>
          <w:szCs w:val="36"/>
          <w:shd w:val="clear" w:color="auto" w:fill="FFFFFF" w:themeFill="background1"/>
        </w:rPr>
        <w:t xml:space="preserve"> se transformer </w:t>
      </w:r>
      <w:r w:rsidR="008154A1">
        <w:rPr>
          <w:rFonts w:cstheme="minorHAnsi"/>
          <w:color w:val="000000" w:themeColor="text1"/>
          <w:sz w:val="36"/>
          <w:szCs w:val="36"/>
          <w:shd w:val="clear" w:color="auto" w:fill="FFFFFF" w:themeFill="background1"/>
        </w:rPr>
        <w:t xml:space="preserve">et </w:t>
      </w:r>
      <w:r w:rsidR="008154A1" w:rsidRPr="0037373F">
        <w:rPr>
          <w:rFonts w:cstheme="minorHAnsi"/>
          <w:color w:val="000000" w:themeColor="text1"/>
          <w:sz w:val="36"/>
          <w:szCs w:val="36"/>
          <w:shd w:val="clear" w:color="auto" w:fill="FFFFFF" w:themeFill="background1"/>
        </w:rPr>
        <w:t xml:space="preserve">s'adapter à des modifications de leur environnement ou à des changements internes à l'organisme. </w:t>
      </w:r>
      <w:r w:rsidR="008154A1">
        <w:rPr>
          <w:rFonts w:cstheme="minorHAnsi"/>
          <w:color w:val="000000" w:themeColor="text1"/>
          <w:sz w:val="36"/>
          <w:szCs w:val="36"/>
          <w:shd w:val="clear" w:color="auto" w:fill="FFFFFF" w:themeFill="background1"/>
        </w:rPr>
        <w:t>« </w:t>
      </w:r>
      <w:r w:rsidR="008154A1" w:rsidRPr="00896504">
        <w:rPr>
          <w:rFonts w:cstheme="minorHAnsi"/>
          <w:i/>
          <w:iCs/>
          <w:color w:val="000000" w:themeColor="text1"/>
          <w:sz w:val="36"/>
          <w:szCs w:val="36"/>
          <w:shd w:val="clear" w:color="auto" w:fill="FFFFFF" w:themeFill="background1"/>
        </w:rPr>
        <w:t>Transformation permanente de la microstructure et de l’activité d’un système nerveux sous l’influence des expériences auxquelles il est exposé.</w:t>
      </w:r>
      <w:r w:rsidR="008154A1">
        <w:rPr>
          <w:rFonts w:cstheme="minorHAnsi"/>
          <w:color w:val="000000" w:themeColor="text1"/>
          <w:sz w:val="36"/>
          <w:szCs w:val="36"/>
          <w:shd w:val="clear" w:color="auto" w:fill="FFFFFF" w:themeFill="background1"/>
        </w:rPr>
        <w:t xml:space="preserve"> » </w:t>
      </w:r>
      <w:r w:rsidR="008154A1" w:rsidRPr="00A72DB9">
        <w:rPr>
          <w:rFonts w:cstheme="minorHAnsi"/>
          <w:i/>
          <w:iCs/>
          <w:color w:val="000000" w:themeColor="text1"/>
          <w:sz w:val="36"/>
          <w:szCs w:val="36"/>
          <w:shd w:val="clear" w:color="auto" w:fill="FFFFFF" w:themeFill="background1"/>
        </w:rPr>
        <w:t>(</w:t>
      </w:r>
      <w:r w:rsidR="008154A1" w:rsidRPr="00A72DB9">
        <w:rPr>
          <w:rFonts w:cstheme="minorHAnsi"/>
          <w:color w:val="000000" w:themeColor="text1"/>
          <w:sz w:val="36"/>
          <w:szCs w:val="36"/>
          <w:u w:val="single"/>
          <w:shd w:val="clear" w:color="auto" w:fill="FFFFFF" w:themeFill="background1"/>
        </w:rPr>
        <w:t>Lionel Naccache</w:t>
      </w:r>
      <w:r w:rsidR="008154A1">
        <w:rPr>
          <w:rFonts w:cstheme="minorHAnsi"/>
          <w:color w:val="000000" w:themeColor="text1"/>
          <w:sz w:val="36"/>
          <w:szCs w:val="36"/>
          <w:shd w:val="clear" w:color="auto" w:fill="FFFFFF" w:themeFill="background1"/>
        </w:rPr>
        <w:t xml:space="preserve">*). </w:t>
      </w:r>
      <w:r w:rsidR="008154A1" w:rsidRPr="0037373F">
        <w:rPr>
          <w:rFonts w:cstheme="minorHAnsi"/>
          <w:color w:val="000000" w:themeColor="text1"/>
          <w:sz w:val="36"/>
          <w:szCs w:val="36"/>
          <w:shd w:val="clear" w:color="auto" w:fill="FFFFFF" w:themeFill="background1"/>
        </w:rPr>
        <w:t xml:space="preserve">Par exemple récupération neurologique après un </w:t>
      </w:r>
      <w:r w:rsidR="008154A1" w:rsidRPr="0037373F">
        <w:rPr>
          <w:rFonts w:cstheme="minorHAnsi"/>
          <w:i/>
          <w:iCs/>
          <w:color w:val="000000" w:themeColor="text1"/>
          <w:sz w:val="36"/>
          <w:szCs w:val="36"/>
          <w:shd w:val="clear" w:color="auto" w:fill="FFFFFF" w:themeFill="background1"/>
        </w:rPr>
        <w:t>AVC</w:t>
      </w:r>
      <w:r w:rsidR="008154A1" w:rsidRPr="0037373F">
        <w:rPr>
          <w:rFonts w:cstheme="minorHAnsi"/>
          <w:color w:val="000000" w:themeColor="text1"/>
          <w:sz w:val="36"/>
          <w:szCs w:val="36"/>
          <w:shd w:val="clear" w:color="auto" w:fill="FFFFFF" w:themeFill="background1"/>
        </w:rPr>
        <w:t>*</w:t>
      </w:r>
      <w:r w:rsidR="008154A1">
        <w:rPr>
          <w:rFonts w:cstheme="minorHAnsi"/>
          <w:color w:val="000000" w:themeColor="text1"/>
          <w:sz w:val="36"/>
          <w:szCs w:val="36"/>
          <w:shd w:val="clear" w:color="auto" w:fill="FFFFFF" w:themeFill="background1"/>
        </w:rPr>
        <w:t xml:space="preserve">, mais aussi création d’une </w:t>
      </w:r>
      <w:r w:rsidR="008154A1" w:rsidRPr="00A72DB9">
        <w:rPr>
          <w:rFonts w:cstheme="minorHAnsi"/>
          <w:i/>
          <w:iCs/>
          <w:color w:val="000000" w:themeColor="text1"/>
          <w:sz w:val="36"/>
          <w:szCs w:val="36"/>
          <w:shd w:val="clear" w:color="auto" w:fill="FFFFFF" w:themeFill="background1"/>
        </w:rPr>
        <w:t>addiction</w:t>
      </w:r>
      <w:r w:rsidR="00A72DB9">
        <w:rPr>
          <w:rFonts w:cstheme="minorHAnsi"/>
          <w:color w:val="000000" w:themeColor="text1"/>
          <w:sz w:val="36"/>
          <w:szCs w:val="36"/>
          <w:shd w:val="clear" w:color="auto" w:fill="FFFFFF" w:themeFill="background1"/>
        </w:rPr>
        <w:t>*</w:t>
      </w:r>
      <w:r w:rsidR="008154A1">
        <w:rPr>
          <w:rFonts w:cstheme="minorHAnsi"/>
          <w:color w:val="000000" w:themeColor="text1"/>
          <w:sz w:val="36"/>
          <w:szCs w:val="36"/>
          <w:shd w:val="clear" w:color="auto" w:fill="FFFFFF" w:themeFill="background1"/>
        </w:rPr>
        <w:t xml:space="preserve"> ! </w:t>
      </w:r>
      <w:r w:rsidR="008154A1" w:rsidRPr="00896504">
        <w:rPr>
          <w:rFonts w:cstheme="minorHAnsi"/>
          <w:b/>
          <w:bCs/>
          <w:color w:val="000000" w:themeColor="text1"/>
          <w:sz w:val="36"/>
          <w:szCs w:val="36"/>
          <w:shd w:val="clear" w:color="auto" w:fill="FFFFFF" w:themeFill="background1"/>
        </w:rPr>
        <w:t>IH 10 2024</w:t>
      </w:r>
    </w:p>
    <w:p w14:paraId="2886213E" w14:textId="624DC348" w:rsidR="004764F7" w:rsidRDefault="004764F7" w:rsidP="008154A1">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Neuropsychologue » : </w:t>
      </w:r>
      <w:r w:rsidRPr="004764F7">
        <w:rPr>
          <w:rFonts w:cstheme="minorHAnsi"/>
          <w:sz w:val="36"/>
          <w:szCs w:val="36"/>
          <w:shd w:val="clear" w:color="auto" w:fill="FFFFFF" w:themeFill="background1"/>
        </w:rPr>
        <w:t>Expert des relations entre le cerveau et le fonctionnement psychologique (</w:t>
      </w:r>
      <w:r w:rsidRPr="00A72DB9">
        <w:rPr>
          <w:rFonts w:cstheme="minorHAnsi"/>
          <w:sz w:val="36"/>
          <w:szCs w:val="36"/>
          <w:shd w:val="clear" w:color="auto" w:fill="FFFFFF" w:themeFill="background1"/>
        </w:rPr>
        <w:t>normal ou pathologique</w:t>
      </w:r>
      <w:r w:rsidRPr="004764F7">
        <w:rPr>
          <w:rFonts w:cstheme="minorHAnsi"/>
          <w:sz w:val="36"/>
          <w:szCs w:val="36"/>
          <w:shd w:val="clear" w:color="auto" w:fill="FFFFFF" w:themeFill="background1"/>
        </w:rPr>
        <w:t>).</w:t>
      </w:r>
      <w:r>
        <w:rPr>
          <w:rFonts w:cstheme="minorHAnsi"/>
          <w:b/>
          <w:bCs/>
          <w:sz w:val="36"/>
          <w:szCs w:val="36"/>
          <w:shd w:val="clear" w:color="auto" w:fill="FFFFFF" w:themeFill="background1"/>
        </w:rPr>
        <w:t xml:space="preserve"> </w:t>
      </w:r>
    </w:p>
    <w:p w14:paraId="09538817" w14:textId="4A9B3142" w:rsidR="004F4C91" w:rsidRDefault="004F4C91" w:rsidP="008154A1">
      <w:pPr>
        <w:rPr>
          <w:rFonts w:cstheme="minorHAnsi"/>
          <w:b/>
          <w:bCs/>
          <w:sz w:val="36"/>
          <w:szCs w:val="36"/>
          <w:shd w:val="clear" w:color="auto" w:fill="FFFFFF" w:themeFill="background1"/>
        </w:rPr>
      </w:pPr>
      <w:r w:rsidRPr="004F4C91">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w:t>
      </w:r>
      <w:r w:rsidRPr="004F4C91">
        <w:rPr>
          <w:rFonts w:cstheme="minorHAnsi"/>
          <w:b/>
          <w:bCs/>
          <w:sz w:val="36"/>
          <w:szCs w:val="36"/>
          <w:shd w:val="clear" w:color="auto" w:fill="FFFFFF" w:themeFill="background1"/>
        </w:rPr>
        <w:t>Neurosignature » ou « Neurotag »</w:t>
      </w:r>
      <w:r>
        <w:rPr>
          <w:rFonts w:cstheme="minorHAnsi"/>
          <w:b/>
          <w:bCs/>
          <w:sz w:val="36"/>
          <w:szCs w:val="36"/>
          <w:shd w:val="clear" w:color="auto" w:fill="FFFFFF" w:themeFill="background1"/>
        </w:rPr>
        <w:t xml:space="preserve"> </w:t>
      </w:r>
      <w:r w:rsidRPr="004F4C91">
        <w:rPr>
          <w:rFonts w:cstheme="minorHAnsi"/>
          <w:b/>
          <w:bCs/>
          <w:sz w:val="36"/>
          <w:szCs w:val="36"/>
          <w:shd w:val="clear" w:color="auto" w:fill="FFFFFF" w:themeFill="background1"/>
        </w:rPr>
        <w:t xml:space="preserve">: </w:t>
      </w:r>
      <w:r w:rsidRPr="004F4C91">
        <w:rPr>
          <w:rFonts w:cstheme="minorHAnsi"/>
          <w:sz w:val="36"/>
          <w:szCs w:val="36"/>
          <w:shd w:val="clear" w:color="auto" w:fill="FFFFFF" w:themeFill="background1"/>
        </w:rPr>
        <w:t>Ense</w:t>
      </w:r>
      <w:r>
        <w:rPr>
          <w:rFonts w:cstheme="minorHAnsi"/>
          <w:sz w:val="36"/>
          <w:szCs w:val="36"/>
          <w:shd w:val="clear" w:color="auto" w:fill="FFFFFF" w:themeFill="background1"/>
        </w:rPr>
        <w:t xml:space="preserve">mble de </w:t>
      </w:r>
      <w:r w:rsidRPr="004F4C91">
        <w:rPr>
          <w:rFonts w:cstheme="minorHAnsi"/>
          <w:i/>
          <w:iCs/>
          <w:sz w:val="36"/>
          <w:szCs w:val="36"/>
          <w:shd w:val="clear" w:color="auto" w:fill="FFFFFF" w:themeFill="background1"/>
        </w:rPr>
        <w:t>neurones</w:t>
      </w:r>
      <w:r>
        <w:rPr>
          <w:rFonts w:cstheme="minorHAnsi"/>
          <w:sz w:val="36"/>
          <w:szCs w:val="36"/>
          <w:shd w:val="clear" w:color="auto" w:fill="FFFFFF" w:themeFill="background1"/>
        </w:rPr>
        <w:t>*, répartis dans plusieurs zones cérébrales, réunis en réseaux spécifiques, qui s’activent lors de certaines tâches.</w:t>
      </w:r>
    </w:p>
    <w:p w14:paraId="2C8D0DAA" w14:textId="4A274385" w:rsidR="00BA58B3" w:rsidRDefault="00BA58B3" w:rsidP="00C66DA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Neurostimulation » : </w:t>
      </w:r>
      <w:r w:rsidRPr="00BA58B3">
        <w:rPr>
          <w:rFonts w:cstheme="minorHAnsi"/>
          <w:sz w:val="36"/>
          <w:szCs w:val="36"/>
          <w:shd w:val="clear" w:color="auto" w:fill="FFFFFF" w:themeFill="background1"/>
        </w:rPr>
        <w:t>Stimulation d'un </w:t>
      </w:r>
      <w:hyperlink r:id="rId288" w:tooltip="Nerf" w:history="1">
        <w:r w:rsidRPr="00BA58B3">
          <w:rPr>
            <w:rStyle w:val="Lienhypertexte"/>
            <w:rFonts w:cstheme="minorHAnsi"/>
            <w:color w:val="auto"/>
            <w:sz w:val="36"/>
            <w:szCs w:val="36"/>
            <w:u w:val="none"/>
            <w:shd w:val="clear" w:color="auto" w:fill="FFFFFF" w:themeFill="background1"/>
          </w:rPr>
          <w:t>nerf</w:t>
        </w:r>
      </w:hyperlink>
      <w:r w:rsidRPr="00BA58B3">
        <w:rPr>
          <w:rFonts w:cstheme="minorHAnsi"/>
          <w:sz w:val="36"/>
          <w:szCs w:val="36"/>
          <w:shd w:val="clear" w:color="auto" w:fill="FFFFFF" w:themeFill="background1"/>
        </w:rPr>
        <w:t> ou de </w:t>
      </w:r>
      <w:hyperlink r:id="rId289" w:tooltip="Système nerveux" w:history="1">
        <w:r w:rsidRPr="00BA58B3">
          <w:rPr>
            <w:rStyle w:val="Lienhypertexte"/>
            <w:rFonts w:cstheme="minorHAnsi"/>
            <w:color w:val="auto"/>
            <w:sz w:val="36"/>
            <w:szCs w:val="36"/>
            <w:u w:val="none"/>
            <w:shd w:val="clear" w:color="auto" w:fill="FFFFFF" w:themeFill="background1"/>
          </w:rPr>
          <w:t>plusieurs nerfs</w:t>
        </w:r>
      </w:hyperlink>
      <w:r w:rsidRPr="00BA58B3">
        <w:rPr>
          <w:rFonts w:cstheme="minorHAnsi"/>
          <w:sz w:val="36"/>
          <w:szCs w:val="36"/>
          <w:shd w:val="clear" w:color="auto" w:fill="FFFFFF" w:themeFill="background1"/>
        </w:rPr>
        <w:t>, </w:t>
      </w:r>
      <w:hyperlink r:id="rId290" w:tooltip="Neurostimulation de la moelle épinière" w:history="1">
        <w:r w:rsidRPr="00BA58B3">
          <w:rPr>
            <w:rStyle w:val="Lienhypertexte"/>
            <w:rFonts w:cstheme="minorHAnsi"/>
            <w:color w:val="auto"/>
            <w:sz w:val="36"/>
            <w:szCs w:val="36"/>
            <w:u w:val="none"/>
            <w:shd w:val="clear" w:color="auto" w:fill="FFFFFF" w:themeFill="background1"/>
          </w:rPr>
          <w:t>de la moelle épinière</w:t>
        </w:r>
      </w:hyperlink>
      <w:r w:rsidRPr="00BA58B3">
        <w:rPr>
          <w:rFonts w:cstheme="minorHAnsi"/>
          <w:sz w:val="36"/>
          <w:szCs w:val="36"/>
          <w:shd w:val="clear" w:color="auto" w:fill="FFFFFF" w:themeFill="background1"/>
        </w:rPr>
        <w:t> ou d'une partie du cerveau (</w:t>
      </w:r>
      <w:hyperlink r:id="rId291" w:tooltip="Système nerveux central" w:history="1">
        <w:r w:rsidRPr="00BA58B3">
          <w:rPr>
            <w:rStyle w:val="Lienhypertexte"/>
            <w:rFonts w:cstheme="minorHAnsi"/>
            <w:i/>
            <w:iCs/>
            <w:color w:val="auto"/>
            <w:sz w:val="36"/>
            <w:szCs w:val="36"/>
            <w:u w:val="none"/>
            <w:shd w:val="clear" w:color="auto" w:fill="FFFFFF" w:themeFill="background1"/>
          </w:rPr>
          <w:t>système nerveux central</w:t>
        </w:r>
      </w:hyperlink>
      <w:r w:rsidR="00A72DB9" w:rsidRPr="00A72DB9">
        <w:rPr>
          <w:sz w:val="36"/>
          <w:szCs w:val="36"/>
        </w:rPr>
        <w:t>*</w:t>
      </w:r>
      <w:r w:rsidRPr="00BA58B3">
        <w:rPr>
          <w:rFonts w:cstheme="minorHAnsi"/>
          <w:sz w:val="36"/>
          <w:szCs w:val="36"/>
          <w:shd w:val="clear" w:color="auto" w:fill="FFFFFF" w:themeFill="background1"/>
        </w:rPr>
        <w:t>) à l'aide de </w:t>
      </w:r>
      <w:hyperlink r:id="rId292" w:history="1">
        <w:r w:rsidRPr="00BA58B3">
          <w:rPr>
            <w:rStyle w:val="Lienhypertexte"/>
            <w:rFonts w:cstheme="minorHAnsi"/>
            <w:color w:val="auto"/>
            <w:sz w:val="36"/>
            <w:szCs w:val="36"/>
            <w:u w:val="none"/>
            <w:shd w:val="clear" w:color="auto" w:fill="FFFFFF" w:themeFill="background1"/>
          </w:rPr>
          <w:t>neurostimulateurs</w:t>
        </w:r>
      </w:hyperlink>
      <w:r w:rsidRPr="00BA58B3">
        <w:rPr>
          <w:rFonts w:cstheme="minorHAnsi"/>
          <w:sz w:val="36"/>
          <w:szCs w:val="36"/>
          <w:shd w:val="clear" w:color="auto" w:fill="FFFFFF" w:themeFill="background1"/>
        </w:rPr>
        <w:t>.</w:t>
      </w:r>
      <w:r w:rsidR="006D340C">
        <w:rPr>
          <w:rFonts w:cstheme="minorHAnsi"/>
          <w:sz w:val="36"/>
          <w:szCs w:val="36"/>
          <w:shd w:val="clear" w:color="auto" w:fill="FFFFFF" w:themeFill="background1"/>
        </w:rPr>
        <w:t xml:space="preserve"> Par exemple le </w:t>
      </w:r>
      <w:r w:rsidR="006D340C" w:rsidRPr="006D340C">
        <w:rPr>
          <w:rFonts w:cstheme="minorHAnsi"/>
          <w:i/>
          <w:iCs/>
          <w:sz w:val="36"/>
          <w:szCs w:val="36"/>
          <w:shd w:val="clear" w:color="auto" w:fill="FFFFFF" w:themeFill="background1"/>
        </w:rPr>
        <w:t>TENS</w:t>
      </w:r>
      <w:r w:rsidR="006D340C">
        <w:rPr>
          <w:rFonts w:cstheme="minorHAnsi"/>
          <w:sz w:val="36"/>
          <w:szCs w:val="36"/>
          <w:shd w:val="clear" w:color="auto" w:fill="FFFFFF" w:themeFill="background1"/>
        </w:rPr>
        <w:t>*</w:t>
      </w:r>
      <w:r w:rsidR="003C53B8">
        <w:rPr>
          <w:rFonts w:cstheme="minorHAnsi"/>
          <w:sz w:val="36"/>
          <w:szCs w:val="36"/>
          <w:shd w:val="clear" w:color="auto" w:fill="FFFFFF" w:themeFill="background1"/>
        </w:rPr>
        <w:t xml:space="preserve">, mais aussi l’utilisation d’électrodes implantées au niveau de la moelle épinière. </w:t>
      </w:r>
    </w:p>
    <w:p w14:paraId="7DB749FB" w14:textId="0E01C9FC" w:rsidR="004F4C91" w:rsidRPr="004F4C91" w:rsidRDefault="004F4C91" w:rsidP="00C66DA9">
      <w:pPr>
        <w:shd w:val="clear" w:color="auto" w:fill="FFFFFF" w:themeFill="background1"/>
        <w:rPr>
          <w:rFonts w:cstheme="minorHAnsi"/>
          <w:b/>
          <w:bCs/>
          <w:sz w:val="36"/>
          <w:szCs w:val="36"/>
          <w:shd w:val="clear" w:color="auto" w:fill="FFFFFF" w:themeFill="background1"/>
        </w:rPr>
      </w:pPr>
      <w:bookmarkStart w:id="495" w:name="_Hlk208597571"/>
      <w:r w:rsidRPr="004F4C91">
        <w:rPr>
          <w:rFonts w:cstheme="minorHAnsi"/>
          <w:b/>
          <w:bCs/>
          <w:sz w:val="36"/>
          <w:szCs w:val="36"/>
          <w:shd w:val="clear" w:color="auto" w:fill="FFFFFF" w:themeFill="background1"/>
        </w:rPr>
        <w:t xml:space="preserve">« Neurotag » ou </w:t>
      </w:r>
      <w:r w:rsidR="0062692E">
        <w:rPr>
          <w:rFonts w:cstheme="minorHAnsi"/>
          <w:b/>
          <w:bCs/>
          <w:sz w:val="36"/>
          <w:szCs w:val="36"/>
          <w:shd w:val="clear" w:color="auto" w:fill="FFFFFF" w:themeFill="background1"/>
        </w:rPr>
        <w:t>« </w:t>
      </w:r>
      <w:r w:rsidRPr="004F4C91">
        <w:rPr>
          <w:rFonts w:cstheme="minorHAnsi"/>
          <w:b/>
          <w:bCs/>
          <w:sz w:val="36"/>
          <w:szCs w:val="36"/>
          <w:shd w:val="clear" w:color="auto" w:fill="FFFFFF" w:themeFill="background1"/>
        </w:rPr>
        <w:t xml:space="preserve">Neurosignature » : </w:t>
      </w:r>
      <w:r w:rsidRPr="004F4C91">
        <w:rPr>
          <w:rFonts w:cstheme="minorHAnsi"/>
          <w:sz w:val="36"/>
          <w:szCs w:val="36"/>
          <w:shd w:val="clear" w:color="auto" w:fill="FFFFFF" w:themeFill="background1"/>
        </w:rPr>
        <w:t>Ense</w:t>
      </w:r>
      <w:r>
        <w:rPr>
          <w:rFonts w:cstheme="minorHAnsi"/>
          <w:sz w:val="36"/>
          <w:szCs w:val="36"/>
          <w:shd w:val="clear" w:color="auto" w:fill="FFFFFF" w:themeFill="background1"/>
        </w:rPr>
        <w:t xml:space="preserve">mble de </w:t>
      </w:r>
      <w:r w:rsidRPr="004F4C91">
        <w:rPr>
          <w:rFonts w:cstheme="minorHAnsi"/>
          <w:i/>
          <w:iCs/>
          <w:sz w:val="36"/>
          <w:szCs w:val="36"/>
          <w:shd w:val="clear" w:color="auto" w:fill="FFFFFF" w:themeFill="background1"/>
        </w:rPr>
        <w:t>neurones</w:t>
      </w:r>
      <w:r>
        <w:rPr>
          <w:rFonts w:cstheme="minorHAnsi"/>
          <w:sz w:val="36"/>
          <w:szCs w:val="36"/>
          <w:shd w:val="clear" w:color="auto" w:fill="FFFFFF" w:themeFill="background1"/>
        </w:rPr>
        <w:t xml:space="preserve">*, répartis dans plusieurs zones cérébrales, réunis en réseaux spécifiques, qui s’activent lors de certaines tâches. </w:t>
      </w:r>
      <w:bookmarkEnd w:id="495"/>
    </w:p>
    <w:p w14:paraId="352DAF9B" w14:textId="0B2A9AF3" w:rsidR="00352165" w:rsidRDefault="00352165" w:rsidP="00C66DA9">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352165">
        <w:rPr>
          <w:rFonts w:cstheme="minorHAnsi"/>
          <w:b/>
          <w:bCs/>
          <w:sz w:val="36"/>
          <w:szCs w:val="36"/>
          <w:shd w:val="clear" w:color="auto" w:fill="FFFFFF" w:themeFill="background1"/>
        </w:rPr>
        <w:t>Neurotechnologie</w:t>
      </w:r>
      <w:r>
        <w:rPr>
          <w:rFonts w:cstheme="minorHAnsi"/>
          <w:sz w:val="36"/>
          <w:szCs w:val="36"/>
          <w:shd w:val="clear" w:color="auto" w:fill="FFFFFF" w:themeFill="background1"/>
        </w:rPr>
        <w:t xml:space="preserve"> » : Tout type de dispositif ou de procédure pour visualiser, étudier, évaluer, manipuler et/ou reproduire la structure et le fonctionnement des systèmes neuronaux. </w:t>
      </w:r>
    </w:p>
    <w:p w14:paraId="6C6E1BCC" w14:textId="20EE4FCC" w:rsidR="00F938A3" w:rsidRDefault="00F938A3" w:rsidP="00C66DA9">
      <w:pPr>
        <w:shd w:val="clear" w:color="auto" w:fill="FFFFFF" w:themeFill="background1"/>
        <w:rPr>
          <w:rFonts w:cstheme="minorHAnsi"/>
          <w:b/>
          <w:bCs/>
          <w:sz w:val="36"/>
          <w:szCs w:val="36"/>
          <w:shd w:val="clear" w:color="auto" w:fill="FFFFFF" w:themeFill="background1"/>
        </w:rPr>
      </w:pPr>
      <w:r w:rsidRPr="00F938A3">
        <w:rPr>
          <w:rFonts w:cstheme="minorHAnsi"/>
          <w:b/>
          <w:bCs/>
          <w:sz w:val="36"/>
          <w:szCs w:val="36"/>
          <w:shd w:val="clear" w:color="auto" w:fill="FFFFFF" w:themeFill="background1"/>
        </w:rPr>
        <w:t>« Névrose »</w:t>
      </w:r>
      <w:r>
        <w:rPr>
          <w:rFonts w:cstheme="minorHAnsi"/>
          <w:sz w:val="36"/>
          <w:szCs w:val="36"/>
          <w:shd w:val="clear" w:color="auto" w:fill="FFFFFF" w:themeFill="background1"/>
        </w:rPr>
        <w:t xml:space="preserve"> : </w:t>
      </w:r>
      <w:r w:rsidRPr="00F938A3">
        <w:rPr>
          <w:rFonts w:cstheme="minorHAnsi"/>
          <w:sz w:val="36"/>
          <w:szCs w:val="36"/>
          <w:shd w:val="clear" w:color="auto" w:fill="FFFFFF" w:themeFill="background1"/>
        </w:rPr>
        <w:t>Affection caractérisée par des troubles affectifs et émotionnels sans cause anatomique, et intimement liée à la vie psychique du sujet.</w:t>
      </w:r>
      <w:r>
        <w:rPr>
          <w:rFonts w:cstheme="minorHAnsi"/>
          <w:sz w:val="36"/>
          <w:szCs w:val="36"/>
          <w:shd w:val="clear" w:color="auto" w:fill="FFFFFF" w:themeFill="background1"/>
        </w:rPr>
        <w:t xml:space="preserve"> « </w:t>
      </w:r>
      <w:r w:rsidRPr="00F938A3">
        <w:rPr>
          <w:rFonts w:cstheme="minorHAnsi"/>
          <w:i/>
          <w:iCs/>
          <w:sz w:val="36"/>
          <w:szCs w:val="36"/>
          <w:shd w:val="clear" w:color="auto" w:fill="FFFFFF" w:themeFill="background1"/>
        </w:rPr>
        <w:t>Trouble mental n’abolissant pas le sens de la réalité » (</w:t>
      </w:r>
      <w:r w:rsidRPr="00A72DB9">
        <w:rPr>
          <w:rFonts w:cstheme="minorHAnsi"/>
          <w:sz w:val="36"/>
          <w:szCs w:val="36"/>
          <w:u w:val="single"/>
          <w:shd w:val="clear" w:color="auto" w:fill="FFFFFF" w:themeFill="background1"/>
        </w:rPr>
        <w:t>Dominique Megglé</w:t>
      </w:r>
      <w:r>
        <w:rPr>
          <w:rFonts w:cstheme="minorHAnsi"/>
          <w:sz w:val="36"/>
          <w:szCs w:val="36"/>
          <w:shd w:val="clear" w:color="auto" w:fill="FFFFFF" w:themeFill="background1"/>
        </w:rPr>
        <w:t>*).</w:t>
      </w:r>
    </w:p>
    <w:p w14:paraId="05C2C505" w14:textId="04BE2547" w:rsidR="00AA4695" w:rsidRDefault="00AA4695" w:rsidP="00C66DA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N</w:t>
      </w:r>
      <w:r w:rsidR="00D4765A">
        <w:rPr>
          <w:rFonts w:cstheme="minorHAnsi"/>
          <w:b/>
          <w:bCs/>
          <w:sz w:val="36"/>
          <w:szCs w:val="36"/>
          <w:shd w:val="clear" w:color="auto" w:fill="FFFFFF" w:themeFill="background1"/>
        </w:rPr>
        <w:t>é</w:t>
      </w:r>
      <w:r>
        <w:rPr>
          <w:rFonts w:cstheme="minorHAnsi"/>
          <w:b/>
          <w:bCs/>
          <w:sz w:val="36"/>
          <w:szCs w:val="36"/>
          <w:shd w:val="clear" w:color="auto" w:fill="FFFFFF" w:themeFill="background1"/>
        </w:rPr>
        <w:t xml:space="preserve">vrosisme » : </w:t>
      </w:r>
      <w:r w:rsidR="00D4765A" w:rsidRPr="00D4765A">
        <w:rPr>
          <w:rFonts w:cstheme="minorHAnsi"/>
          <w:sz w:val="36"/>
          <w:szCs w:val="36"/>
          <w:shd w:val="clear" w:color="auto" w:fill="FFFFFF" w:themeFill="background1"/>
        </w:rPr>
        <w:t>Trait de caractère d'un individu qui l’amène à ressentir des émotions négatives</w:t>
      </w:r>
      <w:r w:rsidR="00277A78">
        <w:rPr>
          <w:rFonts w:cstheme="minorHAnsi"/>
          <w:sz w:val="36"/>
          <w:szCs w:val="36"/>
          <w:shd w:val="clear" w:color="auto" w:fill="FFFFFF" w:themeFill="background1"/>
        </w:rPr>
        <w:t xml:space="preserve"> (tristesse, peur)</w:t>
      </w:r>
      <w:r w:rsidR="00D4765A" w:rsidRPr="00D4765A">
        <w:rPr>
          <w:rFonts w:cstheme="minorHAnsi"/>
          <w:sz w:val="36"/>
          <w:szCs w:val="36"/>
          <w:shd w:val="clear" w:color="auto" w:fill="FFFFFF" w:themeFill="background1"/>
        </w:rPr>
        <w:t>, par opposition avec la stabilité émotionnelle.</w:t>
      </w:r>
      <w:r w:rsidR="00D4765A">
        <w:rPr>
          <w:rFonts w:ascii="Arial" w:hAnsi="Arial" w:cs="Arial"/>
          <w:color w:val="4D5156"/>
          <w:sz w:val="21"/>
          <w:szCs w:val="21"/>
          <w:shd w:val="clear" w:color="auto" w:fill="FFFFFF"/>
        </w:rPr>
        <w:t> </w:t>
      </w:r>
      <w:r w:rsidR="00D4765A" w:rsidRPr="00D4765A">
        <w:rPr>
          <w:rFonts w:cstheme="minorHAnsi"/>
          <w:sz w:val="36"/>
          <w:szCs w:val="36"/>
          <w:shd w:val="clear" w:color="auto" w:fill="FFFFFF" w:themeFill="background1"/>
        </w:rPr>
        <w:t>Tendance persistante à l'expérience des émotions négatives.</w:t>
      </w:r>
    </w:p>
    <w:p w14:paraId="14760369" w14:textId="6D539252" w:rsidR="00C575D5" w:rsidRDefault="00C575D5" w:rsidP="00C66DA9">
      <w:pPr>
        <w:shd w:val="clear" w:color="auto" w:fill="FFFFFF" w:themeFill="background1"/>
        <w:rPr>
          <w:rFonts w:cstheme="minorHAnsi"/>
          <w:b/>
          <w:bCs/>
          <w:sz w:val="36"/>
          <w:szCs w:val="36"/>
          <w:shd w:val="clear" w:color="auto" w:fill="FFFFFF" w:themeFill="background1"/>
        </w:rPr>
      </w:pPr>
      <w:bookmarkStart w:id="496" w:name="_Hlk216353130"/>
      <w:r w:rsidRPr="00C575D5">
        <w:rPr>
          <w:rFonts w:cstheme="minorHAnsi"/>
          <w:b/>
          <w:bCs/>
          <w:sz w:val="36"/>
          <w:szCs w:val="36"/>
          <w:shd w:val="clear" w:color="auto" w:fill="FFFFFF" w:themeFill="background1"/>
        </w:rPr>
        <w:t>« Niche sensorielle »</w:t>
      </w:r>
      <w:r>
        <w:rPr>
          <w:rFonts w:cstheme="minorHAnsi"/>
          <w:sz w:val="36"/>
          <w:szCs w:val="36"/>
          <w:shd w:val="clear" w:color="auto" w:fill="FFFFFF" w:themeFill="background1"/>
        </w:rPr>
        <w:t xml:space="preserve"> : Concept utilisé par </w:t>
      </w:r>
      <w:r w:rsidRPr="00C575D5">
        <w:rPr>
          <w:rFonts w:cstheme="minorHAnsi"/>
          <w:sz w:val="36"/>
          <w:szCs w:val="36"/>
          <w:u w:val="single"/>
          <w:shd w:val="clear" w:color="auto" w:fill="FFFFFF" w:themeFill="background1"/>
        </w:rPr>
        <w:t>Boris Cyrulnik</w:t>
      </w:r>
      <w:r>
        <w:rPr>
          <w:rFonts w:cstheme="minorHAnsi"/>
          <w:sz w:val="36"/>
          <w:szCs w:val="36"/>
          <w:shd w:val="clear" w:color="auto" w:fill="FFFFFF" w:themeFill="background1"/>
        </w:rPr>
        <w:t>* qui</w:t>
      </w:r>
      <w:r w:rsidRPr="00C575D5">
        <w:rPr>
          <w:rFonts w:cstheme="minorHAnsi"/>
          <w:sz w:val="36"/>
          <w:szCs w:val="36"/>
          <w:shd w:val="clear" w:color="auto" w:fill="FFFFFF" w:themeFill="background1"/>
        </w:rPr>
        <w:t xml:space="preserve"> correspond à la familiarité de l'environnement du bébé, matériel, mais surtout humain et qu'il perçoit par essentiellement ses sens (les odeurs, les sons, le portage …). Une des premières niches sensorielles de l'enfant sont donc ses parents !</w:t>
      </w:r>
      <w:r>
        <w:rPr>
          <w:rFonts w:cstheme="minorHAnsi"/>
          <w:sz w:val="36"/>
          <w:szCs w:val="36"/>
          <w:shd w:val="clear" w:color="auto" w:fill="FFFFFF" w:themeFill="background1"/>
        </w:rPr>
        <w:t xml:space="preserve"> </w:t>
      </w:r>
      <w:bookmarkEnd w:id="496"/>
      <w:r w:rsidRPr="00C575D5">
        <w:rPr>
          <w:rFonts w:cstheme="minorHAnsi"/>
          <w:b/>
          <w:bCs/>
          <w:sz w:val="36"/>
          <w:szCs w:val="36"/>
          <w:shd w:val="clear" w:color="auto" w:fill="FFFFFF" w:themeFill="background1"/>
        </w:rPr>
        <w:t>IH 12 2025</w:t>
      </w:r>
    </w:p>
    <w:p w14:paraId="1D43B54E" w14:textId="2162A95B" w:rsidR="009A2464" w:rsidRPr="00C66DA9" w:rsidRDefault="009A2464" w:rsidP="00C66DA9">
      <w:pPr>
        <w:shd w:val="clear" w:color="auto" w:fill="FFFFFF" w:themeFill="background1"/>
        <w:rPr>
          <w:rFonts w:cstheme="minorHAnsi"/>
          <w:b/>
          <w:bCs/>
          <w:sz w:val="36"/>
          <w:szCs w:val="36"/>
          <w:shd w:val="clear" w:color="auto" w:fill="F8F7FD"/>
        </w:rPr>
      </w:pPr>
      <w:bookmarkStart w:id="497" w:name="_Hlk221565870"/>
      <w:r>
        <w:rPr>
          <w:rFonts w:cstheme="minorHAnsi"/>
          <w:b/>
          <w:bCs/>
          <w:sz w:val="36"/>
          <w:szCs w:val="36"/>
          <w:shd w:val="clear" w:color="auto" w:fill="FFFFFF" w:themeFill="background1"/>
        </w:rPr>
        <w:t xml:space="preserve">« Night cap » ou « Bonnet de nuit » ou « Dernier verre » : </w:t>
      </w:r>
      <w:r w:rsidRPr="009A2464">
        <w:rPr>
          <w:rFonts w:cstheme="minorHAnsi"/>
          <w:sz w:val="36"/>
          <w:szCs w:val="36"/>
          <w:shd w:val="clear" w:color="auto" w:fill="FFFFFF" w:themeFill="background1"/>
        </w:rPr>
        <w:t>Pratique anglo-saxonne consistant à boire un doigt d’alcool fort en fin de soirée pour mieux dormir… Danger !</w:t>
      </w:r>
      <w:r>
        <w:rPr>
          <w:rFonts w:cstheme="minorHAnsi"/>
          <w:sz w:val="36"/>
          <w:szCs w:val="36"/>
          <w:shd w:val="clear" w:color="auto" w:fill="FFFFFF" w:themeFill="background1"/>
        </w:rPr>
        <w:t xml:space="preserve"> </w:t>
      </w:r>
      <w:r w:rsidRPr="009A2464">
        <w:rPr>
          <w:rFonts w:cstheme="minorHAnsi"/>
          <w:b/>
          <w:bCs/>
          <w:sz w:val="36"/>
          <w:szCs w:val="36"/>
          <w:shd w:val="clear" w:color="auto" w:fill="FFFFFF" w:themeFill="background1"/>
        </w:rPr>
        <w:t>IH 02 2026</w:t>
      </w:r>
    </w:p>
    <w:bookmarkEnd w:id="497"/>
    <w:p w14:paraId="7B9210F1" w14:textId="222D0466" w:rsidR="00F72D57" w:rsidRDefault="00F72D57" w:rsidP="00F72D57">
      <w:pPr>
        <w:shd w:val="clear" w:color="auto" w:fill="FFFFFF"/>
        <w:rPr>
          <w:rFonts w:eastAsia="Times New Roman" w:cstheme="minorHAnsi"/>
          <w:b/>
          <w:bCs/>
          <w:sz w:val="36"/>
          <w:szCs w:val="36"/>
          <w:lang w:eastAsia="fr-FR"/>
        </w:rPr>
      </w:pPr>
      <w:r w:rsidRPr="00751013">
        <w:rPr>
          <w:rFonts w:cstheme="minorHAnsi"/>
          <w:b/>
          <w:bCs/>
          <w:sz w:val="36"/>
          <w:szCs w:val="36"/>
          <w:shd w:val="clear" w:color="auto" w:fill="FFFFFF" w:themeFill="background1"/>
        </w:rPr>
        <w:t>« Nociception » :</w:t>
      </w:r>
      <w:r w:rsidRPr="000C654D">
        <w:rPr>
          <w:rFonts w:cstheme="minorHAnsi"/>
          <w:b/>
          <w:bCs/>
          <w:sz w:val="36"/>
          <w:szCs w:val="36"/>
          <w:shd w:val="clear" w:color="auto" w:fill="FFFFFF" w:themeFill="background1"/>
        </w:rPr>
        <w:t xml:space="preserve"> </w:t>
      </w:r>
      <w:r w:rsidRPr="00F72D57">
        <w:rPr>
          <w:rFonts w:eastAsia="Times New Roman" w:cstheme="minorHAnsi"/>
          <w:sz w:val="36"/>
          <w:szCs w:val="36"/>
          <w:lang w:eastAsia="fr-FR"/>
        </w:rPr>
        <w:t>Perception des stimulations qui génèrent la douleur physique.</w:t>
      </w:r>
      <w:r>
        <w:rPr>
          <w:rFonts w:eastAsia="Times New Roman" w:cstheme="minorHAnsi"/>
          <w:sz w:val="36"/>
          <w:szCs w:val="36"/>
          <w:lang w:eastAsia="fr-FR"/>
        </w:rPr>
        <w:t xml:space="preserve"> </w:t>
      </w:r>
      <w:r w:rsidRPr="00F72D57">
        <w:rPr>
          <w:rFonts w:eastAsia="Times New Roman" w:cstheme="minorHAnsi"/>
          <w:b/>
          <w:bCs/>
          <w:sz w:val="36"/>
          <w:szCs w:val="36"/>
          <w:lang w:eastAsia="fr-FR"/>
        </w:rPr>
        <w:t>IH 07 2022.</w:t>
      </w:r>
    </w:p>
    <w:p w14:paraId="6D08386F" w14:textId="4230A82E" w:rsidR="0078541F" w:rsidRDefault="0078541F" w:rsidP="00F72D57">
      <w:pPr>
        <w:shd w:val="clear" w:color="auto" w:fill="FFFFFF"/>
        <w:rPr>
          <w:rFonts w:eastAsia="Times New Roman" w:cstheme="minorHAnsi"/>
          <w:b/>
          <w:bCs/>
          <w:sz w:val="36"/>
          <w:szCs w:val="36"/>
          <w:lang w:eastAsia="fr-FR"/>
        </w:rPr>
      </w:pPr>
      <w:r>
        <w:rPr>
          <w:rFonts w:eastAsia="Times New Roman" w:cstheme="minorHAnsi"/>
          <w:b/>
          <w:bCs/>
          <w:sz w:val="36"/>
          <w:szCs w:val="36"/>
          <w:lang w:eastAsia="fr-FR"/>
        </w:rPr>
        <w:t xml:space="preserve">« Nociceptive » : </w:t>
      </w:r>
      <w:r w:rsidR="00C7795A" w:rsidRPr="0078541F">
        <w:rPr>
          <w:rFonts w:cstheme="minorHAnsi"/>
          <w:sz w:val="36"/>
          <w:szCs w:val="36"/>
        </w:rPr>
        <w:t>D</w:t>
      </w:r>
      <w:r w:rsidR="00C7795A">
        <w:rPr>
          <w:rFonts w:cstheme="minorHAnsi"/>
          <w:sz w:val="36"/>
          <w:szCs w:val="36"/>
        </w:rPr>
        <w:t>ésigne une d</w:t>
      </w:r>
      <w:r w:rsidR="00C7795A" w:rsidRPr="0078541F">
        <w:rPr>
          <w:rFonts w:cstheme="minorHAnsi"/>
          <w:sz w:val="36"/>
          <w:szCs w:val="36"/>
        </w:rPr>
        <w:t>ouleur déclenchée par une agression de l'organisme (</w:t>
      </w:r>
      <w:r w:rsidR="00C7795A" w:rsidRPr="00A72DB9">
        <w:rPr>
          <w:rFonts w:cstheme="minorHAnsi"/>
          <w:sz w:val="36"/>
          <w:szCs w:val="36"/>
        </w:rPr>
        <w:t>traumatisme, infection, inflammation, maladie…).</w:t>
      </w:r>
    </w:p>
    <w:p w14:paraId="340E7E78" w14:textId="23CC62D2" w:rsidR="000C654D" w:rsidRPr="00C7795A" w:rsidRDefault="000C654D" w:rsidP="00C7795A">
      <w:pPr>
        <w:rPr>
          <w:rFonts w:cstheme="minorHAnsi"/>
          <w:sz w:val="36"/>
          <w:szCs w:val="36"/>
        </w:rPr>
      </w:pPr>
      <w:r>
        <w:rPr>
          <w:rFonts w:eastAsia="Times New Roman" w:cstheme="minorHAnsi"/>
          <w:b/>
          <w:bCs/>
          <w:sz w:val="36"/>
          <w:szCs w:val="36"/>
          <w:lang w:eastAsia="fr-FR"/>
        </w:rPr>
        <w:t xml:space="preserve">« Nociplastique » : </w:t>
      </w:r>
      <w:r w:rsidR="00C7795A">
        <w:rPr>
          <w:rFonts w:cstheme="minorHAnsi"/>
          <w:color w:val="202124"/>
          <w:sz w:val="36"/>
          <w:szCs w:val="36"/>
          <w:shd w:val="clear" w:color="auto" w:fill="FFFFFF"/>
        </w:rPr>
        <w:t>Désigne une d</w:t>
      </w:r>
      <w:r w:rsidR="00C7795A" w:rsidRPr="00783A45">
        <w:rPr>
          <w:rFonts w:cstheme="minorHAnsi"/>
          <w:color w:val="202124"/>
          <w:sz w:val="36"/>
          <w:szCs w:val="36"/>
          <w:shd w:val="clear" w:color="auto" w:fill="FFFFFF"/>
        </w:rPr>
        <w:t xml:space="preserve">ouleur qui résulte d'une altération de la </w:t>
      </w:r>
      <w:r w:rsidR="00C7795A" w:rsidRPr="00A72DB9">
        <w:rPr>
          <w:rFonts w:cstheme="minorHAnsi"/>
          <w:i/>
          <w:iCs/>
          <w:color w:val="202124"/>
          <w:sz w:val="36"/>
          <w:szCs w:val="36"/>
          <w:shd w:val="clear" w:color="auto" w:fill="FFFFFF"/>
        </w:rPr>
        <w:t>nociception</w:t>
      </w:r>
      <w:r w:rsidR="00A72DB9">
        <w:rPr>
          <w:rFonts w:cstheme="minorHAnsi"/>
          <w:color w:val="202124"/>
          <w:sz w:val="36"/>
          <w:szCs w:val="36"/>
          <w:shd w:val="clear" w:color="auto" w:fill="FFFFFF"/>
        </w:rPr>
        <w:t>*</w:t>
      </w:r>
      <w:r w:rsidR="00C7795A" w:rsidRPr="00783A45">
        <w:rPr>
          <w:rFonts w:cstheme="minorHAnsi"/>
          <w:color w:val="202124"/>
          <w:sz w:val="36"/>
          <w:szCs w:val="36"/>
          <w:shd w:val="clear" w:color="auto" w:fill="FFFFFF"/>
        </w:rPr>
        <w:t xml:space="preserve"> malgré l'absence d'évidence claire de lésion de tissu ou de menace de lésion causant l'activation des nocicepteurs</w:t>
      </w:r>
      <w:r w:rsidR="00C7795A">
        <w:rPr>
          <w:rFonts w:cstheme="minorHAnsi"/>
          <w:color w:val="202124"/>
          <w:sz w:val="36"/>
          <w:szCs w:val="36"/>
          <w:shd w:val="clear" w:color="auto" w:fill="FFFFFF"/>
        </w:rPr>
        <w:t xml:space="preserve">. Réponse exagérée aux stimuli douloureux au niveau de la corne postérieure de la moelle et au niveau cérébral avec une altération des contrôles inhibiteurs de la douleur. Ex : </w:t>
      </w:r>
      <w:r w:rsidR="00C7795A" w:rsidRPr="00504E04">
        <w:rPr>
          <w:rFonts w:cstheme="minorHAnsi"/>
          <w:i/>
          <w:iCs/>
          <w:color w:val="202124"/>
          <w:sz w:val="36"/>
          <w:szCs w:val="36"/>
          <w:shd w:val="clear" w:color="auto" w:fill="FFFFFF"/>
        </w:rPr>
        <w:t>allodynie</w:t>
      </w:r>
      <w:r w:rsidR="00C7795A">
        <w:rPr>
          <w:rFonts w:cstheme="minorHAnsi"/>
          <w:color w:val="202124"/>
          <w:sz w:val="36"/>
          <w:szCs w:val="36"/>
          <w:shd w:val="clear" w:color="auto" w:fill="FFFFFF"/>
        </w:rPr>
        <w:t xml:space="preserve">*, </w:t>
      </w:r>
      <w:r w:rsidR="00C7795A" w:rsidRPr="00504E04">
        <w:rPr>
          <w:rFonts w:cstheme="minorHAnsi"/>
          <w:i/>
          <w:iCs/>
          <w:color w:val="202124"/>
          <w:sz w:val="36"/>
          <w:szCs w:val="36"/>
          <w:shd w:val="clear" w:color="auto" w:fill="FFFFFF"/>
        </w:rPr>
        <w:t>hyperalgésie</w:t>
      </w:r>
      <w:r w:rsidR="00C7795A">
        <w:rPr>
          <w:rFonts w:cstheme="minorHAnsi"/>
          <w:color w:val="202124"/>
          <w:sz w:val="36"/>
          <w:szCs w:val="36"/>
          <w:shd w:val="clear" w:color="auto" w:fill="FFFFFF"/>
        </w:rPr>
        <w:t xml:space="preserve">*, etc. </w:t>
      </w:r>
      <w:r w:rsidR="00C7795A" w:rsidRPr="00783A45">
        <w:rPr>
          <w:rFonts w:cstheme="minorHAnsi"/>
          <w:b/>
          <w:bCs/>
          <w:color w:val="202124"/>
          <w:sz w:val="36"/>
          <w:szCs w:val="36"/>
          <w:shd w:val="clear" w:color="auto" w:fill="FFFFFF"/>
        </w:rPr>
        <w:t>IH 05 2022.</w:t>
      </w:r>
    </w:p>
    <w:p w14:paraId="2EB87056" w14:textId="68984134" w:rsidR="00A01879" w:rsidRDefault="00A01879" w:rsidP="00F72D57">
      <w:pPr>
        <w:shd w:val="clear" w:color="auto" w:fill="FFFFFF"/>
        <w:rPr>
          <w:rFonts w:eastAsia="Times New Roman" w:cstheme="minorHAnsi"/>
          <w:b/>
          <w:bCs/>
          <w:sz w:val="36"/>
          <w:szCs w:val="36"/>
          <w:lang w:eastAsia="fr-FR"/>
        </w:rPr>
      </w:pPr>
      <w:bookmarkStart w:id="498" w:name="_Hlk118102210"/>
      <w:r>
        <w:rPr>
          <w:rFonts w:eastAsia="Times New Roman" w:cstheme="minorHAnsi"/>
          <w:b/>
          <w:bCs/>
          <w:sz w:val="36"/>
          <w:szCs w:val="36"/>
          <w:lang w:eastAsia="fr-FR"/>
        </w:rPr>
        <w:t xml:space="preserve">« Nod » : </w:t>
      </w:r>
      <w:r w:rsidR="00BF6E63">
        <w:rPr>
          <w:rFonts w:eastAsia="Times New Roman" w:cstheme="minorHAnsi"/>
          <w:sz w:val="36"/>
          <w:szCs w:val="36"/>
          <w:lang w:eastAsia="fr-FR"/>
        </w:rPr>
        <w:t>H</w:t>
      </w:r>
      <w:r>
        <w:rPr>
          <w:rFonts w:eastAsia="Times New Roman" w:cstheme="minorHAnsi"/>
          <w:sz w:val="36"/>
          <w:szCs w:val="36"/>
          <w:lang w:eastAsia="fr-FR"/>
        </w:rPr>
        <w:t xml:space="preserve">ochement de tête. </w:t>
      </w:r>
      <w:bookmarkEnd w:id="498"/>
      <w:r w:rsidRPr="00A01879">
        <w:rPr>
          <w:rFonts w:eastAsia="Times New Roman" w:cstheme="minorHAnsi"/>
          <w:b/>
          <w:bCs/>
          <w:sz w:val="36"/>
          <w:szCs w:val="36"/>
          <w:lang w:eastAsia="fr-FR"/>
        </w:rPr>
        <w:t>IH 11 2022</w:t>
      </w:r>
    </w:p>
    <w:p w14:paraId="5861366C" w14:textId="77E0BBA3" w:rsidR="004C1882" w:rsidRPr="004C1882" w:rsidRDefault="004C1882" w:rsidP="004C1882">
      <w:pPr>
        <w:shd w:val="clear" w:color="auto" w:fill="FFFFFF" w:themeFill="background1"/>
        <w:rPr>
          <w:rFonts w:ascii="Arial" w:eastAsia="Times New Roman" w:hAnsi="Arial" w:cs="Arial"/>
          <w:sz w:val="21"/>
          <w:szCs w:val="21"/>
          <w:lang w:eastAsia="fr-FR"/>
        </w:rPr>
      </w:pPr>
      <w:r>
        <w:rPr>
          <w:rFonts w:eastAsia="Times New Roman" w:cstheme="minorHAnsi"/>
          <w:b/>
          <w:bCs/>
          <w:sz w:val="36"/>
          <w:szCs w:val="36"/>
          <w:lang w:eastAsia="fr-FR"/>
        </w:rPr>
        <w:t xml:space="preserve">« Noétique » : </w:t>
      </w:r>
      <w:r w:rsidRPr="004C1882">
        <w:rPr>
          <w:rFonts w:eastAsia="Times New Roman" w:cstheme="minorHAnsi"/>
          <w:sz w:val="36"/>
          <w:szCs w:val="36"/>
          <w:lang w:eastAsia="fr-FR"/>
        </w:rPr>
        <w:t>Branche de la philosophie métaphysique et de la philosophie de l'esprit concernant l'intellect et la pensée. </w:t>
      </w:r>
    </w:p>
    <w:p w14:paraId="5D8266DC" w14:textId="3D2DF688" w:rsidR="00851C48" w:rsidRDefault="00851C48" w:rsidP="00045ADA">
      <w:pPr>
        <w:rPr>
          <w:rFonts w:cstheme="minorHAnsi"/>
          <w:b/>
          <w:bCs/>
          <w:sz w:val="36"/>
          <w:szCs w:val="36"/>
          <w:shd w:val="clear" w:color="auto" w:fill="FFFFFF" w:themeFill="background1"/>
        </w:rPr>
      </w:pPr>
      <w:bookmarkStart w:id="499" w:name="_Hlk75604080"/>
      <w:r w:rsidRPr="0013483D">
        <w:rPr>
          <w:rFonts w:cstheme="minorHAnsi"/>
          <w:b/>
          <w:bCs/>
          <w:sz w:val="36"/>
          <w:szCs w:val="36"/>
          <w:shd w:val="clear" w:color="auto" w:fill="FFFFFF" w:themeFill="background1"/>
        </w:rPr>
        <w:t xml:space="preserve">« Nomophobie ». </w:t>
      </w:r>
      <w:r w:rsidRPr="0013483D">
        <w:rPr>
          <w:rFonts w:cstheme="minorHAnsi"/>
          <w:sz w:val="36"/>
          <w:szCs w:val="36"/>
          <w:shd w:val="clear" w:color="auto" w:fill="FFFFFF" w:themeFill="background1"/>
        </w:rPr>
        <w:t>Contraction de « </w:t>
      </w:r>
      <w:r w:rsidRPr="00504A32">
        <w:rPr>
          <w:rFonts w:cstheme="minorHAnsi"/>
          <w:sz w:val="36"/>
          <w:szCs w:val="36"/>
          <w:shd w:val="clear" w:color="auto" w:fill="FFFFFF" w:themeFill="background1"/>
        </w:rPr>
        <w:t>no mobile phobia </w:t>
      </w:r>
      <w:r w:rsidRPr="0013483D">
        <w:rPr>
          <w:rFonts w:cstheme="minorHAnsi"/>
          <w:sz w:val="36"/>
          <w:szCs w:val="36"/>
          <w:shd w:val="clear" w:color="auto" w:fill="FFFFFF" w:themeFill="background1"/>
        </w:rPr>
        <w:t>» : phobie de ne pas avoir son mobile avec soi.</w:t>
      </w:r>
      <w:r w:rsidRPr="00D65B3B">
        <w:rPr>
          <w:rFonts w:cstheme="minorHAnsi"/>
          <w:sz w:val="36"/>
          <w:szCs w:val="36"/>
          <w:shd w:val="clear" w:color="auto" w:fill="F8F7FD"/>
        </w:rPr>
        <w:t xml:space="preserve"> </w:t>
      </w:r>
      <w:bookmarkEnd w:id="499"/>
      <w:r w:rsidRPr="0013483D">
        <w:rPr>
          <w:rFonts w:cstheme="minorHAnsi"/>
          <w:b/>
          <w:bCs/>
          <w:sz w:val="36"/>
          <w:szCs w:val="36"/>
          <w:shd w:val="clear" w:color="auto" w:fill="FFFFFF" w:themeFill="background1"/>
        </w:rPr>
        <w:t>IH 07 2021</w:t>
      </w:r>
    </w:p>
    <w:p w14:paraId="78FC280B" w14:textId="08E38603" w:rsidR="00411AB3" w:rsidRPr="00411AB3" w:rsidRDefault="00411AB3" w:rsidP="00411AB3">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Non verbal » : </w:t>
      </w:r>
      <w:r>
        <w:rPr>
          <w:rFonts w:cstheme="minorHAnsi"/>
          <w:sz w:val="36"/>
          <w:szCs w:val="36"/>
          <w:shd w:val="clear" w:color="auto" w:fill="FFFFFF" w:themeFill="background1"/>
        </w:rPr>
        <w:t>En communication ce terme désigne tout ce qui ne concerne pas les mots (verbal) ou les sons (</w:t>
      </w:r>
      <w:r w:rsidRPr="00411AB3">
        <w:rPr>
          <w:rFonts w:cstheme="minorHAnsi"/>
          <w:i/>
          <w:iCs/>
          <w:sz w:val="36"/>
          <w:szCs w:val="36"/>
          <w:shd w:val="clear" w:color="auto" w:fill="FFFFFF" w:themeFill="background1"/>
        </w:rPr>
        <w:t>paraverbal</w:t>
      </w:r>
      <w:r>
        <w:rPr>
          <w:rFonts w:cstheme="minorHAnsi"/>
          <w:sz w:val="36"/>
          <w:szCs w:val="36"/>
          <w:shd w:val="clear" w:color="auto" w:fill="FFFFFF" w:themeFill="background1"/>
        </w:rPr>
        <w:t xml:space="preserve">*), par exemple les expressions, la </w:t>
      </w:r>
      <w:r w:rsidRPr="00411AB3">
        <w:rPr>
          <w:rFonts w:cstheme="minorHAnsi"/>
          <w:i/>
          <w:iCs/>
          <w:sz w:val="36"/>
          <w:szCs w:val="36"/>
          <w:shd w:val="clear" w:color="auto" w:fill="FFFFFF" w:themeFill="background1"/>
        </w:rPr>
        <w:t>proxémie</w:t>
      </w:r>
      <w:r>
        <w:rPr>
          <w:rFonts w:cstheme="minorHAnsi"/>
          <w:sz w:val="36"/>
          <w:szCs w:val="36"/>
          <w:shd w:val="clear" w:color="auto" w:fill="FFFFFF" w:themeFill="background1"/>
        </w:rPr>
        <w:t>*, l’attitude, les mouvements, la façon de s’habiller, etc.</w:t>
      </w:r>
      <w:r w:rsidRPr="00411AB3">
        <w:rPr>
          <w:rFonts w:cstheme="minorHAnsi"/>
          <w:sz w:val="36"/>
          <w:szCs w:val="36"/>
          <w:shd w:val="clear" w:color="auto" w:fill="FFFFFF"/>
        </w:rPr>
        <w:t xml:space="preserve"> </w:t>
      </w:r>
      <w:r>
        <w:rPr>
          <w:rFonts w:cstheme="minorHAnsi"/>
          <w:sz w:val="36"/>
          <w:szCs w:val="36"/>
          <w:shd w:val="clear" w:color="auto" w:fill="FFFFFF"/>
        </w:rPr>
        <w:t xml:space="preserve">La communication comprend 3 composantes : verbale, </w:t>
      </w:r>
      <w:r w:rsidRPr="00411AB3">
        <w:rPr>
          <w:rFonts w:cstheme="minorHAnsi"/>
          <w:i/>
          <w:iCs/>
          <w:sz w:val="36"/>
          <w:szCs w:val="36"/>
          <w:shd w:val="clear" w:color="auto" w:fill="FFFFFF"/>
        </w:rPr>
        <w:t>paraverbale</w:t>
      </w:r>
      <w:r>
        <w:rPr>
          <w:rFonts w:cstheme="minorHAnsi"/>
          <w:sz w:val="36"/>
          <w:szCs w:val="36"/>
          <w:shd w:val="clear" w:color="auto" w:fill="FFFFFF"/>
        </w:rPr>
        <w:t xml:space="preserve">* et non </w:t>
      </w:r>
      <w:r w:rsidRPr="00411AB3">
        <w:rPr>
          <w:rFonts w:cstheme="minorHAnsi"/>
          <w:i/>
          <w:iCs/>
          <w:sz w:val="36"/>
          <w:szCs w:val="36"/>
          <w:shd w:val="clear" w:color="auto" w:fill="FFFFFF"/>
        </w:rPr>
        <w:t>verbale</w:t>
      </w:r>
      <w:r>
        <w:rPr>
          <w:rFonts w:cstheme="minorHAnsi"/>
          <w:sz w:val="36"/>
          <w:szCs w:val="36"/>
          <w:shd w:val="clear" w:color="auto" w:fill="FFFFFF"/>
        </w:rPr>
        <w:t xml:space="preserve">*, cette dernière étant généralement prépondérante (sauf les yeux fermés !). </w:t>
      </w:r>
    </w:p>
    <w:p w14:paraId="44005369" w14:textId="3AD492B3" w:rsidR="00DD4A13" w:rsidRPr="00DD4A13" w:rsidRDefault="00DD4A13" w:rsidP="00045AD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Noôgène » : </w:t>
      </w:r>
      <w:r w:rsidRPr="00DD4A13">
        <w:rPr>
          <w:rFonts w:cstheme="minorHAnsi"/>
          <w:sz w:val="36"/>
          <w:szCs w:val="36"/>
          <w:shd w:val="clear" w:color="auto" w:fill="FFFFFF" w:themeFill="background1"/>
        </w:rPr>
        <w:t xml:space="preserve">Pour </w:t>
      </w:r>
      <w:r w:rsidRPr="00A72DB9">
        <w:rPr>
          <w:rFonts w:cstheme="minorHAnsi"/>
          <w:sz w:val="36"/>
          <w:szCs w:val="36"/>
          <w:u w:val="single"/>
          <w:shd w:val="clear" w:color="auto" w:fill="FFFFFF" w:themeFill="background1"/>
        </w:rPr>
        <w:t>Victor Frankl</w:t>
      </w:r>
      <w:r w:rsidRPr="00DD4A13">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névrose noôgénique est due à </w:t>
      </w:r>
      <w:r w:rsidRPr="00DD4A13">
        <w:rPr>
          <w:rFonts w:cstheme="minorHAnsi"/>
          <w:sz w:val="36"/>
          <w:szCs w:val="36"/>
          <w:shd w:val="clear" w:color="auto" w:fill="FFFFFF" w:themeFill="background1"/>
        </w:rPr>
        <w:t>une frustration du sens de la vie chez des sujets qui ne connaissent aucun des stimuli existentiels comme l’amour, le goût du travail, la cupidité, la recherche du pouvoir ou la croyance en une transcendance religieuse.</w:t>
      </w:r>
    </w:p>
    <w:p w14:paraId="27579D12" w14:textId="5FD81CC2" w:rsidR="00811438" w:rsidRDefault="00811438" w:rsidP="00045ADA">
      <w:pPr>
        <w:rPr>
          <w:rFonts w:cstheme="minorHAnsi"/>
          <w:b/>
          <w:bCs/>
          <w:sz w:val="36"/>
          <w:szCs w:val="36"/>
          <w:shd w:val="clear" w:color="auto" w:fill="FFFFFF" w:themeFill="background1"/>
        </w:rPr>
      </w:pPr>
      <w:bookmarkStart w:id="500" w:name="_Hlk116037331"/>
      <w:r>
        <w:rPr>
          <w:rFonts w:cstheme="minorHAnsi"/>
          <w:b/>
          <w:bCs/>
          <w:sz w:val="36"/>
          <w:szCs w:val="36"/>
          <w:shd w:val="clear" w:color="auto" w:fill="FFFFFF" w:themeFill="background1"/>
        </w:rPr>
        <w:t xml:space="preserve">« No-set » : </w:t>
      </w:r>
      <w:r w:rsidRPr="00811438">
        <w:rPr>
          <w:rFonts w:cstheme="minorHAnsi"/>
          <w:sz w:val="36"/>
          <w:szCs w:val="36"/>
          <w:shd w:val="clear" w:color="auto" w:fill="FFFFFF" w:themeFill="background1"/>
        </w:rPr>
        <w:t>E</w:t>
      </w:r>
      <w:r>
        <w:rPr>
          <w:rFonts w:cstheme="minorHAnsi"/>
          <w:sz w:val="36"/>
          <w:szCs w:val="36"/>
          <w:shd w:val="clear" w:color="auto" w:fill="FFFFFF" w:themeFill="background1"/>
        </w:rPr>
        <w:t>quivalent du </w:t>
      </w:r>
      <w:r w:rsidR="00DF40C0" w:rsidRPr="00BF6E63">
        <w:rPr>
          <w:rFonts w:cstheme="minorHAnsi"/>
          <w:i/>
          <w:iCs/>
          <w:sz w:val="36"/>
          <w:szCs w:val="36"/>
          <w:shd w:val="clear" w:color="auto" w:fill="FFFFFF" w:themeFill="background1"/>
        </w:rPr>
        <w:t>Yes-set</w:t>
      </w:r>
      <w:r w:rsidR="00DF40C0">
        <w:rPr>
          <w:rFonts w:cstheme="minorHAnsi"/>
          <w:sz w:val="36"/>
          <w:szCs w:val="36"/>
          <w:shd w:val="clear" w:color="auto" w:fill="FFFFFF" w:themeFill="background1"/>
        </w:rPr>
        <w:t>*</w:t>
      </w:r>
      <w:r w:rsidR="00BF6E63">
        <w:rPr>
          <w:rFonts w:cstheme="minorHAnsi"/>
          <w:sz w:val="36"/>
          <w:szCs w:val="36"/>
          <w:shd w:val="clear" w:color="auto" w:fill="FFFFFF" w:themeFill="background1"/>
        </w:rPr>
        <w:t xml:space="preserve"> </w:t>
      </w:r>
      <w:r w:rsidR="00DF40C0">
        <w:rPr>
          <w:rFonts w:cstheme="minorHAnsi"/>
          <w:sz w:val="36"/>
          <w:szCs w:val="36"/>
          <w:shd w:val="clear" w:color="auto" w:fill="FFFFFF" w:themeFill="background1"/>
        </w:rPr>
        <w:t>où la réponse recherchée aux </w:t>
      </w:r>
      <w:r w:rsidR="00DF40C0" w:rsidRPr="00BF6E63">
        <w:rPr>
          <w:rFonts w:cstheme="minorHAnsi"/>
          <w:i/>
          <w:iCs/>
          <w:sz w:val="36"/>
          <w:szCs w:val="36"/>
          <w:shd w:val="clear" w:color="auto" w:fill="FFFFFF" w:themeFill="background1"/>
        </w:rPr>
        <w:t>truismes*</w:t>
      </w:r>
      <w:r w:rsidR="00DF40C0" w:rsidRPr="00BF6E63">
        <w:rPr>
          <w:rFonts w:cstheme="minorHAnsi"/>
          <w:sz w:val="36"/>
          <w:szCs w:val="36"/>
          <w:shd w:val="clear" w:color="auto" w:fill="FFFFFF" w:themeFill="background1"/>
        </w:rPr>
        <w:t xml:space="preserve"> </w:t>
      </w:r>
      <w:r w:rsidR="00DF40C0" w:rsidRPr="00A72DB9">
        <w:rPr>
          <w:rFonts w:cstheme="minorHAnsi"/>
          <w:sz w:val="36"/>
          <w:szCs w:val="36"/>
          <w:shd w:val="clear" w:color="auto" w:fill="FFFFFF" w:themeFill="background1"/>
        </w:rPr>
        <w:t>(questions</w:t>
      </w:r>
      <w:r w:rsidR="00DF40C0">
        <w:rPr>
          <w:rFonts w:cstheme="minorHAnsi"/>
          <w:sz w:val="36"/>
          <w:szCs w:val="36"/>
          <w:shd w:val="clear" w:color="auto" w:fill="FFFFFF" w:themeFill="background1"/>
        </w:rPr>
        <w:t>) est NON. Par exemple :</w:t>
      </w:r>
      <w:r w:rsidR="00DF40C0" w:rsidRPr="00DF40C0">
        <w:rPr>
          <w:rFonts w:cstheme="minorHAnsi"/>
          <w:sz w:val="36"/>
          <w:szCs w:val="36"/>
          <w:shd w:val="clear" w:color="auto" w:fill="FFFFFF" w:themeFill="background1"/>
        </w:rPr>
        <w:t xml:space="preserve"> </w:t>
      </w:r>
      <w:r w:rsidR="00BF6E63">
        <w:rPr>
          <w:rFonts w:cstheme="minorHAnsi"/>
          <w:sz w:val="36"/>
          <w:szCs w:val="36"/>
          <w:shd w:val="clear" w:color="auto" w:fill="FFFFFF" w:themeFill="background1"/>
        </w:rPr>
        <w:t>« </w:t>
      </w:r>
      <w:r w:rsidR="00DF40C0" w:rsidRPr="00BF6E63">
        <w:rPr>
          <w:rFonts w:cstheme="minorHAnsi"/>
          <w:i/>
          <w:iCs/>
          <w:sz w:val="36"/>
          <w:szCs w:val="36"/>
          <w:shd w:val="clear" w:color="auto" w:fill="FFFFFF" w:themeFill="background1"/>
        </w:rPr>
        <w:t>Vous n’êtes pas mort</w:t>
      </w:r>
      <w:r w:rsidR="00DF40C0">
        <w:rPr>
          <w:rFonts w:cstheme="minorHAnsi"/>
          <w:sz w:val="36"/>
          <w:szCs w:val="36"/>
          <w:shd w:val="clear" w:color="auto" w:fill="FFFFFF" w:themeFill="background1"/>
        </w:rPr>
        <w:t xml:space="preserve">, </w:t>
      </w:r>
      <w:r w:rsidR="00A72DB9" w:rsidRPr="00A72DB9">
        <w:rPr>
          <w:rFonts w:cstheme="minorHAnsi"/>
          <w:i/>
          <w:iCs/>
          <w:sz w:val="36"/>
          <w:szCs w:val="36"/>
          <w:shd w:val="clear" w:color="auto" w:fill="FFFFFF" w:themeFill="background1"/>
        </w:rPr>
        <w:t>vo</w:t>
      </w:r>
      <w:r w:rsidR="00DF40C0" w:rsidRPr="00A72DB9">
        <w:rPr>
          <w:rFonts w:cstheme="minorHAnsi"/>
          <w:i/>
          <w:iCs/>
          <w:sz w:val="36"/>
          <w:szCs w:val="36"/>
          <w:shd w:val="clear" w:color="auto" w:fill="FFFFFF" w:themeFill="background1"/>
        </w:rPr>
        <w:t>us ne dormez pas </w:t>
      </w:r>
      <w:r w:rsidR="00BF6E63" w:rsidRPr="00A72DB9">
        <w:rPr>
          <w:rFonts w:cstheme="minorHAnsi"/>
          <w:i/>
          <w:iCs/>
          <w:sz w:val="36"/>
          <w:szCs w:val="36"/>
          <w:shd w:val="clear" w:color="auto" w:fill="FFFFFF" w:themeFill="background1"/>
        </w:rPr>
        <w:t>encore</w:t>
      </w:r>
      <w:r w:rsidR="00DF40C0" w:rsidRPr="00A72DB9">
        <w:rPr>
          <w:rFonts w:cstheme="minorHAnsi"/>
          <w:i/>
          <w:iCs/>
          <w:sz w:val="36"/>
          <w:szCs w:val="36"/>
          <w:shd w:val="clear" w:color="auto" w:fill="FFFFFF" w:themeFill="background1"/>
        </w:rPr>
        <w:t xml:space="preserve">, </w:t>
      </w:r>
      <w:r w:rsidR="00A72DB9" w:rsidRPr="00A72DB9">
        <w:rPr>
          <w:rFonts w:cstheme="minorHAnsi"/>
          <w:i/>
          <w:iCs/>
          <w:sz w:val="36"/>
          <w:szCs w:val="36"/>
          <w:shd w:val="clear" w:color="auto" w:fill="FFFFFF" w:themeFill="background1"/>
        </w:rPr>
        <w:t>vo</w:t>
      </w:r>
      <w:r w:rsidR="00DF40C0" w:rsidRPr="00A72DB9">
        <w:rPr>
          <w:rFonts w:cstheme="minorHAnsi"/>
          <w:i/>
          <w:iCs/>
          <w:sz w:val="36"/>
          <w:szCs w:val="36"/>
          <w:shd w:val="clear" w:color="auto" w:fill="FFFFFF" w:themeFill="background1"/>
        </w:rPr>
        <w:t>us</w:t>
      </w:r>
      <w:r w:rsidR="00DF40C0" w:rsidRPr="00BF6E63">
        <w:rPr>
          <w:rFonts w:cstheme="minorHAnsi"/>
          <w:i/>
          <w:iCs/>
          <w:sz w:val="36"/>
          <w:szCs w:val="36"/>
          <w:shd w:val="clear" w:color="auto" w:fill="FFFFFF" w:themeFill="background1"/>
        </w:rPr>
        <w:t xml:space="preserve"> n’êtes pas aveugl</w:t>
      </w:r>
      <w:r w:rsidR="00A72DB9">
        <w:rPr>
          <w:rFonts w:cstheme="minorHAnsi"/>
          <w:i/>
          <w:iCs/>
          <w:sz w:val="36"/>
          <w:szCs w:val="36"/>
          <w:shd w:val="clear" w:color="auto" w:fill="FFFFFF" w:themeFill="background1"/>
        </w:rPr>
        <w:t>e e</w:t>
      </w:r>
      <w:r w:rsidR="00DF40C0" w:rsidRPr="00DF40C0">
        <w:rPr>
          <w:rFonts w:cstheme="minorHAnsi"/>
          <w:i/>
          <w:iCs/>
          <w:sz w:val="36"/>
          <w:szCs w:val="36"/>
          <w:shd w:val="clear" w:color="auto" w:fill="FFFFFF" w:themeFill="background1"/>
        </w:rPr>
        <w:t>t vous ne savez-pas quand vous serez en transe</w:t>
      </w:r>
      <w:r w:rsidR="00DF40C0">
        <w:rPr>
          <w:rFonts w:cstheme="minorHAnsi"/>
          <w:sz w:val="36"/>
          <w:szCs w:val="36"/>
          <w:shd w:val="clear" w:color="auto" w:fill="FFFFFF" w:themeFill="background1"/>
        </w:rPr>
        <w:t xml:space="preserve"> ». </w:t>
      </w:r>
      <w:bookmarkEnd w:id="500"/>
      <w:r w:rsidR="00DF40C0" w:rsidRPr="00DF40C0">
        <w:rPr>
          <w:rFonts w:cstheme="minorHAnsi"/>
          <w:b/>
          <w:bCs/>
          <w:sz w:val="36"/>
          <w:szCs w:val="36"/>
          <w:shd w:val="clear" w:color="auto" w:fill="FFFFFF" w:themeFill="background1"/>
        </w:rPr>
        <w:t>IH 10 2022</w:t>
      </w:r>
    </w:p>
    <w:p w14:paraId="027EEAF3" w14:textId="74D5A37B" w:rsidR="002F7ECB" w:rsidRDefault="002F7ECB" w:rsidP="00045AD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Nosographie » : </w:t>
      </w:r>
      <w:r w:rsidRPr="002F7ECB">
        <w:rPr>
          <w:rFonts w:cstheme="minorHAnsi"/>
          <w:sz w:val="36"/>
          <w:szCs w:val="36"/>
          <w:shd w:val="clear" w:color="auto" w:fill="FFFFFF" w:themeFill="background1"/>
        </w:rPr>
        <w:t xml:space="preserve">En psychiatrie c’est la description et classification méthodique des maladies. Également appelée « </w:t>
      </w:r>
      <w:r w:rsidRPr="00A72DB9">
        <w:rPr>
          <w:rFonts w:cstheme="minorHAnsi"/>
          <w:sz w:val="36"/>
          <w:szCs w:val="36"/>
          <w:shd w:val="clear" w:color="auto" w:fill="FFFFFF" w:themeFill="background1"/>
        </w:rPr>
        <w:t>Histoire de la maladie</w:t>
      </w:r>
      <w:r w:rsidRPr="002F7ECB">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p>
    <w:p w14:paraId="3E774856" w14:textId="35AAA3E6" w:rsidR="001414B3" w:rsidRDefault="001414B3" w:rsidP="00045ADA">
      <w:pPr>
        <w:rPr>
          <w:rFonts w:cstheme="minorHAnsi"/>
          <w:sz w:val="36"/>
          <w:szCs w:val="36"/>
          <w:shd w:val="clear" w:color="auto" w:fill="FFFFFF"/>
        </w:rPr>
      </w:pPr>
      <w:r w:rsidRPr="001414B3">
        <w:rPr>
          <w:rFonts w:cstheme="minorHAnsi"/>
          <w:b/>
          <w:bCs/>
          <w:sz w:val="36"/>
          <w:szCs w:val="36"/>
          <w:shd w:val="clear" w:color="auto" w:fill="FFFFFF"/>
        </w:rPr>
        <w:t xml:space="preserve"> « </w:t>
      </w:r>
      <w:r>
        <w:rPr>
          <w:rFonts w:cstheme="minorHAnsi"/>
          <w:b/>
          <w:bCs/>
          <w:sz w:val="36"/>
          <w:szCs w:val="36"/>
          <w:shd w:val="clear" w:color="auto" w:fill="FFFFFF"/>
        </w:rPr>
        <w:t>N</w:t>
      </w:r>
      <w:r w:rsidRPr="001414B3">
        <w:rPr>
          <w:rFonts w:cstheme="minorHAnsi"/>
          <w:b/>
          <w:bCs/>
          <w:sz w:val="36"/>
          <w:szCs w:val="36"/>
          <w:shd w:val="clear" w:color="auto" w:fill="FFFFFF"/>
        </w:rPr>
        <w:t>ouvelle médecine germanique »</w:t>
      </w:r>
      <w:r>
        <w:rPr>
          <w:rFonts w:cstheme="minorHAnsi"/>
          <w:sz w:val="36"/>
          <w:szCs w:val="36"/>
          <w:shd w:val="clear" w:color="auto" w:fill="FFFFFF"/>
        </w:rPr>
        <w:t> </w:t>
      </w:r>
      <w:r w:rsidRPr="001414B3">
        <w:rPr>
          <w:rFonts w:cstheme="minorHAnsi"/>
          <w:b/>
          <w:bCs/>
          <w:sz w:val="36"/>
          <w:szCs w:val="36"/>
          <w:shd w:val="clear" w:color="auto" w:fill="FFFFFF"/>
        </w:rPr>
        <w:t>ou « Décodage biologique »</w:t>
      </w:r>
      <w:r>
        <w:rPr>
          <w:rFonts w:cstheme="minorHAnsi"/>
          <w:b/>
          <w:bCs/>
          <w:sz w:val="36"/>
          <w:szCs w:val="36"/>
          <w:shd w:val="clear" w:color="auto" w:fill="FFFFFF"/>
        </w:rPr>
        <w:t xml:space="preserve"> </w:t>
      </w:r>
      <w:r>
        <w:rPr>
          <w:rFonts w:cstheme="minorHAnsi"/>
          <w:sz w:val="36"/>
          <w:szCs w:val="36"/>
          <w:shd w:val="clear" w:color="auto" w:fill="FFFFFF"/>
        </w:rPr>
        <w:t>: P</w:t>
      </w:r>
      <w:r w:rsidRPr="001414B3">
        <w:rPr>
          <w:rFonts w:cstheme="minorHAnsi"/>
          <w:i/>
          <w:iCs/>
          <w:sz w:val="36"/>
          <w:szCs w:val="36"/>
          <w:shd w:val="clear" w:color="auto" w:fill="FFFFFF"/>
        </w:rPr>
        <w:t>seudoscience</w:t>
      </w:r>
      <w:r>
        <w:rPr>
          <w:rFonts w:cstheme="minorHAnsi"/>
          <w:sz w:val="36"/>
          <w:szCs w:val="36"/>
          <w:shd w:val="clear" w:color="auto" w:fill="FFFFFF"/>
        </w:rPr>
        <w:t xml:space="preserve">* (inventée vers 1980 par </w:t>
      </w:r>
      <w:r w:rsidRPr="007A0160">
        <w:rPr>
          <w:rFonts w:cstheme="minorHAnsi"/>
          <w:sz w:val="36"/>
          <w:szCs w:val="36"/>
          <w:u w:val="single"/>
          <w:shd w:val="clear" w:color="auto" w:fill="FFFFFF"/>
        </w:rPr>
        <w:t>Ryke Geerd Hamer</w:t>
      </w:r>
      <w:r>
        <w:rPr>
          <w:rFonts w:cstheme="minorHAnsi"/>
          <w:sz w:val="36"/>
          <w:szCs w:val="36"/>
          <w:shd w:val="clear" w:color="auto" w:fill="FFFFFF"/>
        </w:rPr>
        <w:t>*), qui prétend que toute maladie (et notamment le cancer) est provoquée par un choc psychique brutal et doit être traitée exclusivement de façon psychique.</w:t>
      </w:r>
    </w:p>
    <w:p w14:paraId="6EED6AEC" w14:textId="480CDFD6" w:rsidR="00C715FE" w:rsidRDefault="00C715FE" w:rsidP="00045ADA">
      <w:pPr>
        <w:rPr>
          <w:rFonts w:cstheme="minorHAnsi"/>
          <w:sz w:val="36"/>
          <w:szCs w:val="36"/>
          <w:shd w:val="clear" w:color="auto" w:fill="FFFFFF" w:themeFill="background1"/>
        </w:rPr>
      </w:pPr>
      <w:r w:rsidRPr="00C715FE">
        <w:rPr>
          <w:rFonts w:cstheme="minorHAnsi"/>
          <w:b/>
          <w:bCs/>
          <w:sz w:val="36"/>
          <w:szCs w:val="36"/>
          <w:shd w:val="clear" w:color="auto" w:fill="FFFFFF"/>
        </w:rPr>
        <w:t>« Noyau accumbens »</w:t>
      </w:r>
      <w:r>
        <w:rPr>
          <w:rFonts w:cstheme="minorHAnsi"/>
          <w:sz w:val="36"/>
          <w:szCs w:val="36"/>
          <w:shd w:val="clear" w:color="auto" w:fill="FFFFFF"/>
        </w:rPr>
        <w:t xml:space="preserve"> : </w:t>
      </w:r>
      <w:r w:rsidRPr="00C715FE">
        <w:rPr>
          <w:rFonts w:cstheme="minorHAnsi"/>
          <w:sz w:val="36"/>
          <w:szCs w:val="36"/>
          <w:shd w:val="clear" w:color="auto" w:fill="FFFFFF"/>
        </w:rPr>
        <w:t> </w:t>
      </w:r>
      <w:r w:rsidRPr="00C715FE">
        <w:rPr>
          <w:rFonts w:cstheme="minorHAnsi"/>
          <w:color w:val="000000" w:themeColor="text1"/>
          <w:sz w:val="36"/>
          <w:szCs w:val="36"/>
          <w:shd w:val="clear" w:color="auto" w:fill="FFFFFF" w:themeFill="background1"/>
        </w:rPr>
        <w:t>Ensemble de </w:t>
      </w:r>
      <w:hyperlink r:id="rId293" w:tooltip="Neurone" w:history="1">
        <w:r w:rsidRPr="00C715FE">
          <w:rPr>
            <w:rStyle w:val="Lienhypertexte"/>
            <w:rFonts w:cstheme="minorHAnsi"/>
            <w:color w:val="000000" w:themeColor="text1"/>
            <w:sz w:val="36"/>
            <w:szCs w:val="36"/>
            <w:u w:val="none"/>
            <w:shd w:val="clear" w:color="auto" w:fill="FFFFFF" w:themeFill="background1"/>
          </w:rPr>
          <w:t>neurones</w:t>
        </w:r>
      </w:hyperlink>
      <w:r>
        <w:rPr>
          <w:rFonts w:cstheme="minorHAnsi"/>
          <w:color w:val="000000" w:themeColor="text1"/>
          <w:sz w:val="36"/>
          <w:szCs w:val="36"/>
          <w:shd w:val="clear" w:color="auto" w:fill="FFFFFF" w:themeFill="background1"/>
        </w:rPr>
        <w:t>,</w:t>
      </w:r>
      <w:r w:rsidRPr="00C715FE">
        <w:rPr>
          <w:rFonts w:cstheme="minorHAnsi"/>
          <w:color w:val="000000" w:themeColor="text1"/>
          <w:sz w:val="36"/>
          <w:szCs w:val="36"/>
          <w:shd w:val="clear" w:color="auto" w:fill="FFFFFF" w:themeFill="background1"/>
        </w:rPr>
        <w:t> situés à l'intérieur de la zon</w:t>
      </w:r>
      <w:r>
        <w:rPr>
          <w:rFonts w:cstheme="minorHAnsi"/>
          <w:color w:val="000000" w:themeColor="text1"/>
          <w:sz w:val="36"/>
          <w:szCs w:val="36"/>
          <w:shd w:val="clear" w:color="auto" w:fill="FFFFFF" w:themeFill="background1"/>
        </w:rPr>
        <w:t xml:space="preserve">e </w:t>
      </w:r>
      <w:r w:rsidRPr="00C715FE">
        <w:rPr>
          <w:rFonts w:cstheme="minorHAnsi"/>
          <w:color w:val="000000" w:themeColor="text1"/>
          <w:sz w:val="36"/>
          <w:szCs w:val="36"/>
          <w:shd w:val="clear" w:color="auto" w:fill="FFFFFF" w:themeFill="background1"/>
        </w:rPr>
        <w:t>corticale </w:t>
      </w:r>
      <w:hyperlink r:id="rId294" w:tooltip="Prosencéphale" w:history="1">
        <w:r w:rsidRPr="00C715FE">
          <w:rPr>
            <w:rStyle w:val="Lienhypertexte"/>
            <w:rFonts w:cstheme="minorHAnsi"/>
            <w:color w:val="000000" w:themeColor="text1"/>
            <w:sz w:val="36"/>
            <w:szCs w:val="36"/>
            <w:u w:val="none"/>
            <w:shd w:val="clear" w:color="auto" w:fill="FFFFFF" w:themeFill="background1"/>
          </w:rPr>
          <w:t>prosencéphalique</w:t>
        </w:r>
      </w:hyperlink>
      <w:r>
        <w:rPr>
          <w:rFonts w:cstheme="minorHAnsi"/>
          <w:color w:val="000000" w:themeColor="text1"/>
          <w:sz w:val="36"/>
          <w:szCs w:val="36"/>
          <w:shd w:val="clear" w:color="auto" w:fill="FFFFFF" w:themeFill="background1"/>
        </w:rPr>
        <w:t>,</w:t>
      </w:r>
      <w:r>
        <w:rPr>
          <w:rFonts w:cstheme="minorHAnsi"/>
          <w:sz w:val="36"/>
          <w:szCs w:val="36"/>
          <w:shd w:val="clear" w:color="auto" w:fill="FFFFFF"/>
        </w:rPr>
        <w:t xml:space="preserve"> qui forment avec le tubercule olfactif le </w:t>
      </w:r>
      <w:r w:rsidRPr="00C715FE">
        <w:rPr>
          <w:rFonts w:cstheme="minorHAnsi"/>
          <w:i/>
          <w:iCs/>
          <w:sz w:val="36"/>
          <w:szCs w:val="36"/>
          <w:shd w:val="clear" w:color="auto" w:fill="FFFFFF"/>
        </w:rPr>
        <w:t>striatum</w:t>
      </w:r>
      <w:r>
        <w:rPr>
          <w:rFonts w:cstheme="minorHAnsi"/>
          <w:sz w:val="36"/>
          <w:szCs w:val="36"/>
          <w:shd w:val="clear" w:color="auto" w:fill="FFFFFF"/>
        </w:rPr>
        <w:t xml:space="preserve">* et est impliqué dans </w:t>
      </w:r>
      <w:r w:rsidRPr="00C715FE">
        <w:rPr>
          <w:rFonts w:cstheme="minorHAnsi"/>
          <w:color w:val="000000" w:themeColor="text1"/>
          <w:sz w:val="36"/>
          <w:szCs w:val="36"/>
          <w:shd w:val="clear" w:color="auto" w:fill="FFFFFF" w:themeFill="background1"/>
        </w:rPr>
        <w:t>le </w:t>
      </w:r>
      <w:hyperlink r:id="rId295" w:tooltip="Système de récompense" w:history="1">
        <w:r w:rsidRPr="00C715FE">
          <w:rPr>
            <w:rStyle w:val="Lienhypertexte"/>
            <w:rFonts w:cstheme="minorHAnsi"/>
            <w:i/>
            <w:iCs/>
            <w:color w:val="000000" w:themeColor="text1"/>
            <w:sz w:val="36"/>
            <w:szCs w:val="36"/>
            <w:u w:val="none"/>
            <w:shd w:val="clear" w:color="auto" w:fill="FFFFFF" w:themeFill="background1"/>
          </w:rPr>
          <w:t>circuit de la récompense</w:t>
        </w:r>
      </w:hyperlink>
      <w:r>
        <w:rPr>
          <w:rFonts w:cstheme="minorHAnsi"/>
          <w:color w:val="000000" w:themeColor="text1"/>
          <w:sz w:val="36"/>
          <w:szCs w:val="36"/>
          <w:shd w:val="clear" w:color="auto" w:fill="FFFFFF" w:themeFill="background1"/>
        </w:rPr>
        <w:t>*,</w:t>
      </w:r>
      <w:r w:rsidRPr="00C715FE">
        <w:rPr>
          <w:rFonts w:cstheme="minorHAnsi"/>
          <w:color w:val="000000" w:themeColor="text1"/>
          <w:sz w:val="36"/>
          <w:szCs w:val="36"/>
          <w:shd w:val="clear" w:color="auto" w:fill="FFFFFF" w:themeFill="background1"/>
        </w:rPr>
        <w:t> l'</w:t>
      </w:r>
      <w:hyperlink r:id="rId296" w:tooltip="Assuétude" w:history="1">
        <w:r w:rsidRPr="001F3768">
          <w:rPr>
            <w:rStyle w:val="Lienhypertexte"/>
            <w:rFonts w:cstheme="minorHAnsi"/>
            <w:i/>
            <w:iCs/>
            <w:color w:val="000000" w:themeColor="text1"/>
            <w:sz w:val="36"/>
            <w:szCs w:val="36"/>
            <w:u w:val="none"/>
            <w:shd w:val="clear" w:color="auto" w:fill="FFFFFF" w:themeFill="background1"/>
          </w:rPr>
          <w:t>assuétude</w:t>
        </w:r>
      </w:hyperlink>
      <w:r>
        <w:rPr>
          <w:rFonts w:cstheme="minorHAnsi"/>
          <w:color w:val="000000" w:themeColor="text1"/>
          <w:sz w:val="36"/>
          <w:szCs w:val="36"/>
          <w:shd w:val="clear" w:color="auto" w:fill="FFFFFF" w:themeFill="background1"/>
        </w:rPr>
        <w:t>*</w:t>
      </w:r>
      <w:r w:rsidR="001F3768">
        <w:rPr>
          <w:rFonts w:cstheme="minorHAnsi"/>
          <w:color w:val="000000" w:themeColor="text1"/>
          <w:sz w:val="36"/>
          <w:szCs w:val="36"/>
          <w:shd w:val="clear" w:color="auto" w:fill="FFFFFF" w:themeFill="background1"/>
        </w:rPr>
        <w:t xml:space="preserve">, </w:t>
      </w:r>
      <w:r w:rsidRPr="00C715FE">
        <w:rPr>
          <w:rFonts w:cstheme="minorHAnsi"/>
          <w:color w:val="000000" w:themeColor="text1"/>
          <w:sz w:val="36"/>
          <w:szCs w:val="36"/>
          <w:shd w:val="clear" w:color="auto" w:fill="FFFFFF" w:themeFill="background1"/>
        </w:rPr>
        <w:t>le </w:t>
      </w:r>
      <w:hyperlink r:id="rId297" w:tooltip="Rire" w:history="1">
        <w:r w:rsidRPr="00C715FE">
          <w:rPr>
            <w:rStyle w:val="Lienhypertexte"/>
            <w:rFonts w:cstheme="minorHAnsi"/>
            <w:color w:val="000000" w:themeColor="text1"/>
            <w:sz w:val="36"/>
            <w:szCs w:val="36"/>
            <w:u w:val="none"/>
            <w:shd w:val="clear" w:color="auto" w:fill="FFFFFF" w:themeFill="background1"/>
          </w:rPr>
          <w:t>rire</w:t>
        </w:r>
      </w:hyperlink>
      <w:r w:rsidRPr="00C715FE">
        <w:rPr>
          <w:rFonts w:cstheme="minorHAnsi"/>
          <w:color w:val="000000" w:themeColor="text1"/>
          <w:sz w:val="36"/>
          <w:szCs w:val="36"/>
          <w:shd w:val="clear" w:color="auto" w:fill="FFFFFF" w:themeFill="background1"/>
        </w:rPr>
        <w:t>, le </w:t>
      </w:r>
      <w:hyperlink r:id="rId298" w:history="1">
        <w:r w:rsidRPr="00C715FE">
          <w:rPr>
            <w:rStyle w:val="Lienhypertexte"/>
            <w:rFonts w:cstheme="minorHAnsi"/>
            <w:color w:val="000000" w:themeColor="text1"/>
            <w:sz w:val="36"/>
            <w:szCs w:val="36"/>
            <w:u w:val="none"/>
            <w:shd w:val="clear" w:color="auto" w:fill="FFFFFF" w:themeFill="background1"/>
          </w:rPr>
          <w:t>plaisir</w:t>
        </w:r>
      </w:hyperlink>
      <w:r w:rsidRPr="00C715FE">
        <w:rPr>
          <w:rFonts w:cstheme="minorHAnsi"/>
          <w:color w:val="000000" w:themeColor="text1"/>
          <w:sz w:val="36"/>
          <w:szCs w:val="36"/>
          <w:shd w:val="clear" w:color="auto" w:fill="FFFFFF" w:themeFill="background1"/>
        </w:rPr>
        <w:t>, la </w:t>
      </w:r>
      <w:hyperlink r:id="rId299" w:tooltip="Peur" w:history="1">
        <w:r w:rsidRPr="00C715FE">
          <w:rPr>
            <w:rStyle w:val="Lienhypertexte"/>
            <w:rFonts w:cstheme="minorHAnsi"/>
            <w:color w:val="000000" w:themeColor="text1"/>
            <w:sz w:val="36"/>
            <w:szCs w:val="36"/>
            <w:u w:val="none"/>
            <w:shd w:val="clear" w:color="auto" w:fill="FFFFFF" w:themeFill="background1"/>
          </w:rPr>
          <w:t>peur</w:t>
        </w:r>
      </w:hyperlink>
      <w:r w:rsidRPr="00C715FE">
        <w:rPr>
          <w:rFonts w:cstheme="minorHAnsi"/>
          <w:color w:val="000000" w:themeColor="text1"/>
          <w:sz w:val="36"/>
          <w:szCs w:val="36"/>
          <w:shd w:val="clear" w:color="auto" w:fill="FFFFFF" w:themeFill="background1"/>
        </w:rPr>
        <w:t> et l'</w:t>
      </w:r>
      <w:hyperlink r:id="rId300" w:tooltip="Effet placebo" w:history="1">
        <w:r w:rsidRPr="00C715FE">
          <w:rPr>
            <w:rStyle w:val="Lienhypertexte"/>
            <w:rFonts w:cstheme="minorHAnsi"/>
            <w:i/>
            <w:iCs/>
            <w:color w:val="000000" w:themeColor="text1"/>
            <w:sz w:val="36"/>
            <w:szCs w:val="36"/>
            <w:u w:val="none"/>
            <w:shd w:val="clear" w:color="auto" w:fill="FFFFFF" w:themeFill="background1"/>
          </w:rPr>
          <w:t>effet placebo</w:t>
        </w:r>
      </w:hyperlink>
      <w:r>
        <w:rPr>
          <w:rFonts w:cstheme="minorHAnsi"/>
          <w:color w:val="000000" w:themeColor="text1"/>
          <w:sz w:val="36"/>
          <w:szCs w:val="36"/>
          <w:shd w:val="clear" w:color="auto" w:fill="FFFFFF" w:themeFill="background1"/>
        </w:rPr>
        <w:t>*.</w:t>
      </w:r>
    </w:p>
    <w:p w14:paraId="00AA7CD7" w14:textId="47337CC6" w:rsidR="00085D75" w:rsidRPr="00DF40C0" w:rsidRDefault="00085D75" w:rsidP="00045ADA">
      <w:pPr>
        <w:rPr>
          <w:rFonts w:cstheme="minorHAnsi"/>
          <w:sz w:val="36"/>
          <w:szCs w:val="36"/>
          <w:shd w:val="clear" w:color="auto" w:fill="F8F7FD"/>
        </w:rPr>
      </w:pPr>
      <w:r>
        <w:rPr>
          <w:rFonts w:cstheme="minorHAnsi"/>
          <w:sz w:val="36"/>
          <w:szCs w:val="36"/>
          <w:shd w:val="clear" w:color="auto" w:fill="FFFFFF" w:themeFill="background1"/>
        </w:rPr>
        <w:t>« </w:t>
      </w:r>
      <w:r w:rsidRPr="00085D75">
        <w:rPr>
          <w:rFonts w:cstheme="minorHAnsi"/>
          <w:b/>
          <w:bCs/>
          <w:sz w:val="36"/>
          <w:szCs w:val="36"/>
          <w:shd w:val="clear" w:color="auto" w:fill="FFFFFF" w:themeFill="background1"/>
        </w:rPr>
        <w:t>Noyau suprachiasmatique</w:t>
      </w:r>
      <w:r>
        <w:rPr>
          <w:rFonts w:cstheme="minorHAnsi"/>
          <w:sz w:val="36"/>
          <w:szCs w:val="36"/>
          <w:shd w:val="clear" w:color="auto" w:fill="FFFFFF" w:themeFill="background1"/>
        </w:rPr>
        <w:t> » : S</w:t>
      </w:r>
      <w:r w:rsidRPr="00085D75">
        <w:rPr>
          <w:rFonts w:cstheme="minorHAnsi"/>
          <w:sz w:val="36"/>
          <w:szCs w:val="36"/>
          <w:shd w:val="clear" w:color="auto" w:fill="FFFFFF" w:themeFill="background1"/>
        </w:rPr>
        <w:t xml:space="preserve">tructure médiane bilatérale </w:t>
      </w:r>
      <w:proofErr w:type="gramStart"/>
      <w:r w:rsidR="00736C37" w:rsidRPr="00085D75">
        <w:rPr>
          <w:rFonts w:cstheme="minorHAnsi"/>
          <w:sz w:val="36"/>
          <w:szCs w:val="36"/>
          <w:shd w:val="clear" w:color="auto" w:fill="FFFFFF" w:themeFill="background1"/>
        </w:rPr>
        <w:t>du cerveau situé</w:t>
      </w:r>
      <w:r w:rsidR="00736C37">
        <w:rPr>
          <w:rFonts w:cstheme="minorHAnsi"/>
          <w:sz w:val="36"/>
          <w:szCs w:val="36"/>
          <w:shd w:val="clear" w:color="auto" w:fill="FFFFFF" w:themeFill="background1"/>
        </w:rPr>
        <w:t>e</w:t>
      </w:r>
      <w:proofErr w:type="gramEnd"/>
      <w:r w:rsidRPr="00085D75">
        <w:rPr>
          <w:rFonts w:cstheme="minorHAnsi"/>
          <w:sz w:val="36"/>
          <w:szCs w:val="36"/>
          <w:shd w:val="clear" w:color="auto" w:fill="FFFFFF" w:themeFill="background1"/>
        </w:rPr>
        <w:t xml:space="preserve"> dans </w:t>
      </w:r>
      <w:r>
        <w:rPr>
          <w:rFonts w:cstheme="minorHAnsi"/>
          <w:sz w:val="36"/>
          <w:szCs w:val="36"/>
          <w:shd w:val="clear" w:color="auto" w:fill="FFFFFF" w:themeFill="background1"/>
        </w:rPr>
        <w:t xml:space="preserve">la partie antérieure de </w:t>
      </w:r>
      <w:r w:rsidRPr="00085D75">
        <w:rPr>
          <w:rFonts w:cstheme="minorHAnsi"/>
          <w:sz w:val="36"/>
          <w:szCs w:val="36"/>
          <w:shd w:val="clear" w:color="auto" w:fill="FFFFFF" w:themeFill="background1"/>
        </w:rPr>
        <w:t>l'hypothalamus</w:t>
      </w:r>
      <w:r>
        <w:rPr>
          <w:rFonts w:cstheme="minorHAnsi"/>
          <w:sz w:val="36"/>
          <w:szCs w:val="36"/>
          <w:shd w:val="clear" w:color="auto" w:fill="FFFFFF" w:themeFill="background1"/>
        </w:rPr>
        <w:t xml:space="preserve"> et des deux côtés du troisième ventricule</w:t>
      </w:r>
      <w:r w:rsidRPr="00085D75">
        <w:rPr>
          <w:rFonts w:cstheme="minorHAnsi"/>
          <w:sz w:val="36"/>
          <w:szCs w:val="36"/>
          <w:shd w:val="clear" w:color="auto" w:fill="FFFFFF" w:themeFill="background1"/>
        </w:rPr>
        <w:t>, juste au-dessus du chiasma optique. Il est responsable du contrôle des rythmes circadiens.</w:t>
      </w:r>
    </w:p>
    <w:p w14:paraId="57D40D06" w14:textId="6BE923DB" w:rsidR="00DD30B4" w:rsidRPr="00D65B3B" w:rsidRDefault="00DD30B4" w:rsidP="002C5B38">
      <w:pPr>
        <w:rPr>
          <w:rFonts w:cstheme="minorHAnsi"/>
          <w:b/>
          <w:bCs/>
          <w:sz w:val="36"/>
          <w:szCs w:val="36"/>
          <w:shd w:val="clear" w:color="auto" w:fill="FFFFFF"/>
        </w:rPr>
      </w:pPr>
      <w:bookmarkStart w:id="501" w:name="_Hlk74573535"/>
      <w:bookmarkStart w:id="502" w:name="_Hlk68873594"/>
      <w:r w:rsidRPr="00751013">
        <w:rPr>
          <w:rFonts w:cstheme="minorHAnsi"/>
          <w:sz w:val="36"/>
          <w:szCs w:val="36"/>
          <w:shd w:val="clear" w:color="auto" w:fill="FFFFFF" w:themeFill="background1"/>
        </w:rPr>
        <w:t>« </w:t>
      </w:r>
      <w:r w:rsidRPr="00751013">
        <w:rPr>
          <w:rFonts w:cstheme="minorHAnsi"/>
          <w:b/>
          <w:bCs/>
          <w:sz w:val="36"/>
          <w:szCs w:val="36"/>
          <w:shd w:val="clear" w:color="auto" w:fill="FFFFFF" w:themeFill="background1"/>
        </w:rPr>
        <w:t>Nudge</w:t>
      </w:r>
      <w:r w:rsidRPr="00751013">
        <w:rPr>
          <w:rFonts w:cstheme="minorHAnsi"/>
          <w:sz w:val="36"/>
          <w:szCs w:val="36"/>
          <w:shd w:val="clear" w:color="auto" w:fill="FFFFFF" w:themeFill="background1"/>
        </w:rPr>
        <w:t> ». Mot à mot « </w:t>
      </w:r>
      <w:r w:rsidRPr="00A72DB9">
        <w:rPr>
          <w:rFonts w:cstheme="minorHAnsi"/>
          <w:sz w:val="36"/>
          <w:szCs w:val="36"/>
          <w:shd w:val="clear" w:color="auto" w:fill="FFFFFF" w:themeFill="background1"/>
        </w:rPr>
        <w:t>coup de coude</w:t>
      </w:r>
      <w:r w:rsidRPr="00751013">
        <w:rPr>
          <w:rFonts w:cstheme="minorHAnsi"/>
          <w:sz w:val="36"/>
          <w:szCs w:val="36"/>
          <w:shd w:val="clear" w:color="auto" w:fill="FFFFFF" w:themeFill="background1"/>
        </w:rPr>
        <w:t> » traduit par « </w:t>
      </w:r>
      <w:r w:rsidRPr="00A72DB9">
        <w:rPr>
          <w:rFonts w:cstheme="minorHAnsi"/>
          <w:sz w:val="36"/>
          <w:szCs w:val="36"/>
          <w:shd w:val="clear" w:color="auto" w:fill="FFFFFF" w:themeFill="background1"/>
        </w:rPr>
        <w:t>coup de pouce</w:t>
      </w:r>
      <w:r w:rsidRPr="00751013">
        <w:rPr>
          <w:rFonts w:cstheme="minorHAnsi"/>
          <w:sz w:val="36"/>
          <w:szCs w:val="36"/>
          <w:shd w:val="clear" w:color="auto" w:fill="FFFFFF" w:themeFill="background1"/>
        </w:rPr>
        <w:t> ».</w:t>
      </w:r>
      <w:r w:rsidRPr="00D65B3B">
        <w:rPr>
          <w:rFonts w:cstheme="minorHAnsi"/>
          <w:sz w:val="36"/>
          <w:szCs w:val="36"/>
          <w:shd w:val="clear" w:color="auto" w:fill="F8F7FD"/>
        </w:rPr>
        <w:t xml:space="preserve"> </w:t>
      </w:r>
      <w:r w:rsidRPr="00BF6E63">
        <w:rPr>
          <w:rFonts w:cstheme="minorHAnsi"/>
          <w:sz w:val="36"/>
          <w:szCs w:val="36"/>
          <w:shd w:val="clear" w:color="auto" w:fill="FFFFFF"/>
        </w:rPr>
        <w:t>La théorie du Nudge</w:t>
      </w:r>
      <w:r w:rsidRPr="00D65B3B">
        <w:rPr>
          <w:rFonts w:cstheme="minorHAnsi"/>
          <w:b/>
          <w:bCs/>
          <w:sz w:val="36"/>
          <w:szCs w:val="36"/>
          <w:shd w:val="clear" w:color="auto" w:fill="FFFFFF"/>
        </w:rPr>
        <w:t> </w:t>
      </w:r>
      <w:r w:rsidRPr="00D65B3B">
        <w:rPr>
          <w:rFonts w:cstheme="minorHAnsi"/>
          <w:sz w:val="36"/>
          <w:szCs w:val="36"/>
          <w:shd w:val="clear" w:color="auto" w:fill="FFFFFF"/>
        </w:rPr>
        <w:t>(</w:t>
      </w:r>
      <w:r w:rsidRPr="00A72DB9">
        <w:rPr>
          <w:rFonts w:cstheme="minorHAnsi"/>
          <w:sz w:val="36"/>
          <w:szCs w:val="36"/>
          <w:shd w:val="clear" w:color="auto" w:fill="FFFFFF"/>
        </w:rPr>
        <w:t>ou théorie du paternalisme libéral</w:t>
      </w:r>
      <w:r w:rsidRPr="00D65B3B">
        <w:rPr>
          <w:rFonts w:cstheme="minorHAnsi"/>
          <w:sz w:val="36"/>
          <w:szCs w:val="36"/>
          <w:shd w:val="clear" w:color="auto" w:fill="FFFFFF"/>
        </w:rPr>
        <w:t>) est un concept des </w:t>
      </w:r>
      <w:hyperlink r:id="rId301" w:tooltip="Sciences comportementales" w:history="1">
        <w:r w:rsidRPr="00711C5A">
          <w:rPr>
            <w:rFonts w:cstheme="minorHAnsi"/>
            <w:sz w:val="36"/>
            <w:szCs w:val="36"/>
            <w:shd w:val="clear" w:color="auto" w:fill="FFFFFF"/>
          </w:rPr>
          <w:t>sciences du comportement</w:t>
        </w:r>
      </w:hyperlink>
      <w:r w:rsidRPr="00711C5A">
        <w:rPr>
          <w:rFonts w:cstheme="minorHAnsi"/>
          <w:sz w:val="36"/>
          <w:szCs w:val="36"/>
          <w:shd w:val="clear" w:color="auto" w:fill="FFFFFF"/>
        </w:rPr>
        <w:t>, </w:t>
      </w:r>
      <w:hyperlink r:id="rId302" w:tooltip="Philosophie politique" w:history="1">
        <w:r w:rsidRPr="00711C5A">
          <w:rPr>
            <w:rFonts w:cstheme="minorHAnsi"/>
            <w:sz w:val="36"/>
            <w:szCs w:val="36"/>
            <w:shd w:val="clear" w:color="auto" w:fill="FFFFFF"/>
          </w:rPr>
          <w:t>de la théorie politique</w:t>
        </w:r>
      </w:hyperlink>
      <w:r w:rsidRPr="00711C5A">
        <w:rPr>
          <w:rFonts w:cstheme="minorHAnsi"/>
          <w:sz w:val="36"/>
          <w:szCs w:val="36"/>
          <w:shd w:val="clear" w:color="auto" w:fill="FFFFFF"/>
        </w:rPr>
        <w:t> et </w:t>
      </w:r>
      <w:hyperlink r:id="rId303" w:tooltip="Sciences économiques" w:history="1">
        <w:r w:rsidRPr="00711C5A">
          <w:rPr>
            <w:rFonts w:cstheme="minorHAnsi"/>
            <w:sz w:val="36"/>
            <w:szCs w:val="36"/>
            <w:shd w:val="clear" w:color="auto" w:fill="FFFFFF"/>
          </w:rPr>
          <w:t>d'économie</w:t>
        </w:r>
      </w:hyperlink>
      <w:r w:rsidRPr="00D65B3B">
        <w:rPr>
          <w:rFonts w:cstheme="minorHAnsi"/>
          <w:sz w:val="36"/>
          <w:szCs w:val="36"/>
          <w:shd w:val="clear" w:color="auto" w:fill="FFFFFF"/>
        </w:rPr>
        <w:t> issu des pratiques de design industriel, qui fait valoir que des suggestions indirectes peuvent, sans forcer, </w:t>
      </w:r>
      <w:hyperlink r:id="rId304" w:tooltip="Influence sociale" w:history="1">
        <w:r w:rsidRPr="00711C5A">
          <w:rPr>
            <w:rFonts w:cstheme="minorHAnsi"/>
            <w:sz w:val="36"/>
            <w:szCs w:val="36"/>
            <w:shd w:val="clear" w:color="auto" w:fill="FFFFFF"/>
          </w:rPr>
          <w:t>influencer</w:t>
        </w:r>
      </w:hyperlink>
      <w:r w:rsidRPr="00711C5A">
        <w:rPr>
          <w:rFonts w:cstheme="minorHAnsi"/>
          <w:sz w:val="36"/>
          <w:szCs w:val="36"/>
          <w:shd w:val="clear" w:color="auto" w:fill="FFFFFF"/>
        </w:rPr>
        <w:t> </w:t>
      </w:r>
      <w:r w:rsidRPr="00D65B3B">
        <w:rPr>
          <w:rFonts w:cstheme="minorHAnsi"/>
          <w:sz w:val="36"/>
          <w:szCs w:val="36"/>
          <w:shd w:val="clear" w:color="auto" w:fill="FFFFFF"/>
        </w:rPr>
        <w:t>les motivations, les incitations et la </w:t>
      </w:r>
      <w:hyperlink r:id="rId305" w:tooltip="Prise de décision" w:history="1">
        <w:r w:rsidRPr="00711C5A">
          <w:rPr>
            <w:rFonts w:cstheme="minorHAnsi"/>
            <w:sz w:val="36"/>
            <w:szCs w:val="36"/>
            <w:shd w:val="clear" w:color="auto" w:fill="FFFFFF"/>
          </w:rPr>
          <w:t>prise de décision</w:t>
        </w:r>
      </w:hyperlink>
      <w:r w:rsidRPr="00D65B3B">
        <w:rPr>
          <w:rFonts w:cstheme="minorHAnsi"/>
          <w:sz w:val="36"/>
          <w:szCs w:val="36"/>
          <w:shd w:val="clear" w:color="auto" w:fill="FFFFFF"/>
        </w:rPr>
        <w:t> des groupes et des individus, au moins de manière aussi efficace sinon plus efficacement que l'instruction directe, la législation ou l'exécution</w:t>
      </w:r>
      <w:bookmarkEnd w:id="501"/>
      <w:r w:rsidRPr="00D65B3B">
        <w:rPr>
          <w:rFonts w:cstheme="minorHAnsi"/>
          <w:sz w:val="36"/>
          <w:szCs w:val="36"/>
          <w:shd w:val="clear" w:color="auto" w:fill="FFFFFF"/>
        </w:rPr>
        <w:t xml:space="preserve">. </w:t>
      </w:r>
      <w:bookmarkEnd w:id="502"/>
      <w:r w:rsidRPr="00D65B3B">
        <w:rPr>
          <w:rFonts w:cstheme="minorHAnsi"/>
          <w:b/>
          <w:bCs/>
          <w:sz w:val="36"/>
          <w:szCs w:val="36"/>
          <w:shd w:val="clear" w:color="auto" w:fill="FFFFFF"/>
        </w:rPr>
        <w:t>IH 05 2020. 04 2021.</w:t>
      </w:r>
      <w:r w:rsidR="00581CEC" w:rsidRPr="00D65B3B">
        <w:rPr>
          <w:rFonts w:cstheme="minorHAnsi"/>
          <w:b/>
          <w:bCs/>
          <w:sz w:val="36"/>
          <w:szCs w:val="36"/>
          <w:shd w:val="clear" w:color="auto" w:fill="FFFFFF"/>
        </w:rPr>
        <w:t xml:space="preserve"> 06 2021.</w:t>
      </w:r>
    </w:p>
    <w:p w14:paraId="62090360" w14:textId="15343E57" w:rsidR="00C8463C" w:rsidRDefault="00DD30B4" w:rsidP="00E21034">
      <w:pPr>
        <w:shd w:val="clear" w:color="auto" w:fill="FFFFFF" w:themeFill="background1"/>
        <w:ind w:right="-1417"/>
        <w:rPr>
          <w:rFonts w:cstheme="minorHAnsi"/>
          <w:sz w:val="36"/>
          <w:szCs w:val="36"/>
          <w:shd w:val="clear" w:color="auto" w:fill="F8F7FD"/>
        </w:rPr>
      </w:pPr>
      <w:bookmarkStart w:id="503" w:name="_Hlk37505446"/>
      <w:r w:rsidRPr="00EB6B45">
        <w:rPr>
          <w:rFonts w:cstheme="minorHAnsi"/>
          <w:b/>
          <w:bCs/>
          <w:sz w:val="36"/>
          <w:szCs w:val="36"/>
          <w:shd w:val="clear" w:color="auto" w:fill="FFFFFF" w:themeFill="background1"/>
        </w:rPr>
        <w:t xml:space="preserve">« Numineux » : </w:t>
      </w:r>
      <w:r w:rsidRPr="00EB6B45">
        <w:rPr>
          <w:rFonts w:cstheme="minorHAnsi"/>
          <w:sz w:val="36"/>
          <w:szCs w:val="36"/>
          <w:shd w:val="clear" w:color="auto" w:fill="FFFFFF" w:themeFill="background1"/>
        </w:rPr>
        <w:t>Phénomène mystérieux qui donne le sentiment d’être relatif au divin.  En relation avec le divin. Mot</w:t>
      </w:r>
      <w:r w:rsidRPr="009D2AA8">
        <w:rPr>
          <w:rFonts w:cstheme="minorHAnsi"/>
          <w:sz w:val="36"/>
          <w:szCs w:val="36"/>
          <w:shd w:val="clear" w:color="auto" w:fill="F8F7FD"/>
        </w:rPr>
        <w:t xml:space="preserve"> </w:t>
      </w:r>
      <w:r w:rsidRPr="00EB6B45">
        <w:rPr>
          <w:rFonts w:cstheme="minorHAnsi"/>
          <w:sz w:val="36"/>
          <w:szCs w:val="36"/>
          <w:shd w:val="clear" w:color="auto" w:fill="FFFFFF" w:themeFill="background1"/>
        </w:rPr>
        <w:t xml:space="preserve">inventé par </w:t>
      </w:r>
      <w:r w:rsidRPr="00A72DB9">
        <w:rPr>
          <w:rFonts w:cstheme="minorHAnsi"/>
          <w:sz w:val="36"/>
          <w:szCs w:val="36"/>
          <w:u w:val="single"/>
          <w:shd w:val="clear" w:color="auto" w:fill="FFFFFF" w:themeFill="background1"/>
        </w:rPr>
        <w:t>Rudolf Otto</w:t>
      </w:r>
      <w:r w:rsidR="00711C5A" w:rsidRPr="00A72DB9">
        <w:rPr>
          <w:rFonts w:cstheme="minorHAnsi"/>
          <w:i/>
          <w:iCs/>
          <w:sz w:val="36"/>
          <w:szCs w:val="36"/>
          <w:shd w:val="clear" w:color="auto" w:fill="FFFFFF" w:themeFill="background1"/>
        </w:rPr>
        <w:t>*</w:t>
      </w:r>
      <w:r w:rsidRPr="00A72DB9">
        <w:rPr>
          <w:rFonts w:cstheme="minorHAnsi"/>
          <w:sz w:val="36"/>
          <w:szCs w:val="36"/>
          <w:shd w:val="clear" w:color="auto" w:fill="FFFFFF" w:themeFill="background1"/>
        </w:rPr>
        <w:t xml:space="preserve"> </w:t>
      </w:r>
      <w:r w:rsidRPr="00EB6B45">
        <w:rPr>
          <w:rFonts w:cstheme="minorHAnsi"/>
          <w:sz w:val="36"/>
          <w:szCs w:val="36"/>
          <w:shd w:val="clear" w:color="auto" w:fill="FFFFFF" w:themeFill="background1"/>
        </w:rPr>
        <w:t xml:space="preserve">et repris par </w:t>
      </w:r>
      <w:r w:rsidRPr="00A72DB9">
        <w:rPr>
          <w:rFonts w:cstheme="minorHAnsi"/>
          <w:sz w:val="36"/>
          <w:szCs w:val="36"/>
          <w:u w:val="single"/>
          <w:shd w:val="clear" w:color="auto" w:fill="FFFFFF" w:themeFill="background1"/>
        </w:rPr>
        <w:t>Carl Gustav Jung</w:t>
      </w:r>
      <w:r w:rsidR="007B7E6F" w:rsidRPr="00EB6B45">
        <w:rPr>
          <w:rFonts w:cstheme="minorHAnsi"/>
          <w:sz w:val="36"/>
          <w:szCs w:val="36"/>
          <w:shd w:val="clear" w:color="auto" w:fill="FFFFFF" w:themeFill="background1"/>
        </w:rPr>
        <w:t>*</w:t>
      </w:r>
      <w:r w:rsidRPr="00EB6B45">
        <w:rPr>
          <w:rFonts w:cstheme="minorHAnsi"/>
          <w:sz w:val="36"/>
          <w:szCs w:val="36"/>
          <w:shd w:val="clear" w:color="auto" w:fill="FFFFFF" w:themeFill="background1"/>
        </w:rPr>
        <w:t>.</w:t>
      </w:r>
      <w:bookmarkEnd w:id="503"/>
      <w:r w:rsidRPr="00EB6B45">
        <w:rPr>
          <w:rFonts w:cstheme="minorHAnsi"/>
          <w:sz w:val="36"/>
          <w:szCs w:val="36"/>
          <w:shd w:val="clear" w:color="auto" w:fill="FFFFFF" w:themeFill="background1"/>
        </w:rPr>
        <w:t xml:space="preserve">  </w:t>
      </w:r>
      <w:r w:rsidRPr="00EB6B45">
        <w:rPr>
          <w:rFonts w:cstheme="minorHAnsi"/>
          <w:b/>
          <w:bCs/>
          <w:sz w:val="36"/>
          <w:szCs w:val="36"/>
          <w:shd w:val="clear" w:color="auto" w:fill="FFFFFF" w:themeFill="background1"/>
        </w:rPr>
        <w:t>IH 04 2020</w:t>
      </w:r>
      <w:r w:rsidRPr="009D2AA8">
        <w:rPr>
          <w:rFonts w:cstheme="minorHAnsi"/>
          <w:sz w:val="36"/>
          <w:szCs w:val="36"/>
          <w:shd w:val="clear" w:color="auto" w:fill="F8F7FD"/>
        </w:rPr>
        <w:t>.</w:t>
      </w:r>
    </w:p>
    <w:p w14:paraId="736D4129" w14:textId="0B076C4A" w:rsidR="001E7927" w:rsidRPr="001E7927" w:rsidRDefault="001E7927" w:rsidP="00E21034">
      <w:pPr>
        <w:shd w:val="clear" w:color="auto" w:fill="FFFFFF" w:themeFill="background1"/>
        <w:ind w:right="-1417"/>
        <w:rPr>
          <w:rFonts w:cstheme="minorHAnsi"/>
          <w:sz w:val="36"/>
          <w:szCs w:val="36"/>
          <w:shd w:val="clear" w:color="auto" w:fill="F8F7FD"/>
        </w:rPr>
      </w:pPr>
      <w:r w:rsidRPr="00394780">
        <w:rPr>
          <w:rFonts w:cstheme="minorHAnsi"/>
          <w:b/>
          <w:bCs/>
          <w:sz w:val="36"/>
          <w:szCs w:val="36"/>
          <w:shd w:val="clear" w:color="auto" w:fill="FFFFFF" w:themeFill="background1"/>
        </w:rPr>
        <w:t>« Nycturie »</w:t>
      </w:r>
      <w:r w:rsidRPr="00394780">
        <w:rPr>
          <w:rFonts w:cstheme="minorHAnsi"/>
          <w:sz w:val="36"/>
          <w:szCs w:val="36"/>
          <w:shd w:val="clear" w:color="auto" w:fill="FFFFFF" w:themeFill="background1"/>
        </w:rPr>
        <w:t> : Plainte d'avoir à se réveiller la nuit en raison d'une envie d'uriner.</w:t>
      </w:r>
    </w:p>
    <w:p w14:paraId="538A8749" w14:textId="2644C21C" w:rsidR="00CF6BD2" w:rsidRDefault="00CF6BD2" w:rsidP="00E21034">
      <w:pPr>
        <w:ind w:right="-450"/>
        <w:rPr>
          <w:rFonts w:cstheme="minorHAnsi"/>
          <w:sz w:val="36"/>
          <w:szCs w:val="36"/>
          <w:shd w:val="clear" w:color="auto" w:fill="F8F7FD"/>
        </w:rPr>
      </w:pPr>
    </w:p>
    <w:p w14:paraId="5454934F" w14:textId="7A4C5FFF" w:rsidR="00E72CF7" w:rsidRDefault="008065C7" w:rsidP="00390B7B">
      <w:pPr>
        <w:rPr>
          <w:rFonts w:cstheme="minorHAnsi"/>
          <w:sz w:val="36"/>
          <w:szCs w:val="36"/>
          <w:shd w:val="clear" w:color="auto" w:fill="FFFFFF"/>
        </w:rPr>
      </w:pPr>
      <w:bookmarkStart w:id="504" w:name="_Hlk102126107"/>
      <w:bookmarkStart w:id="505" w:name="_Hlk92629858"/>
      <w:r w:rsidRPr="00751013">
        <w:rPr>
          <w:rFonts w:cstheme="minorHAnsi"/>
          <w:b/>
          <w:bCs/>
          <w:sz w:val="36"/>
          <w:szCs w:val="36"/>
          <w:shd w:val="clear" w:color="auto" w:fill="FFFFFF" w:themeFill="background1"/>
        </w:rPr>
        <w:t>« Objet transitionnel » :</w:t>
      </w:r>
      <w:r>
        <w:rPr>
          <w:rFonts w:cstheme="minorHAnsi"/>
          <w:sz w:val="36"/>
          <w:szCs w:val="36"/>
          <w:shd w:val="clear" w:color="auto" w:fill="F8F7FD"/>
        </w:rPr>
        <w:t xml:space="preserve"> </w:t>
      </w:r>
      <w:r w:rsidRPr="008065C7">
        <w:rPr>
          <w:rFonts w:cstheme="minorHAnsi"/>
          <w:sz w:val="36"/>
          <w:szCs w:val="36"/>
          <w:shd w:val="clear" w:color="auto" w:fill="FFFFFF"/>
        </w:rPr>
        <w:t>Objet utilisé par un enfant dès l'âge de 3 ou 4 mois pour représenter une présence rassurante</w:t>
      </w:r>
      <w:r w:rsidR="00CB480F">
        <w:rPr>
          <w:rFonts w:cstheme="minorHAnsi"/>
          <w:sz w:val="36"/>
          <w:szCs w:val="36"/>
          <w:shd w:val="clear" w:color="auto" w:fill="FFFFFF"/>
        </w:rPr>
        <w:t>, théorisé par</w:t>
      </w:r>
      <w:r w:rsidR="00394780">
        <w:rPr>
          <w:rFonts w:cstheme="minorHAnsi"/>
          <w:sz w:val="36"/>
          <w:szCs w:val="36"/>
          <w:shd w:val="clear" w:color="auto" w:fill="FFFFFF"/>
        </w:rPr>
        <w:t xml:space="preserve"> </w:t>
      </w:r>
      <w:r w:rsidR="00394780" w:rsidRPr="00A72DB9">
        <w:rPr>
          <w:rFonts w:cstheme="minorHAnsi"/>
          <w:sz w:val="36"/>
          <w:szCs w:val="36"/>
          <w:u w:val="single"/>
          <w:shd w:val="clear" w:color="auto" w:fill="FFFFFF"/>
        </w:rPr>
        <w:t>Donald Winnicott</w:t>
      </w:r>
      <w:r w:rsidR="00394780">
        <w:rPr>
          <w:rFonts w:cstheme="minorHAnsi"/>
          <w:sz w:val="36"/>
          <w:szCs w:val="36"/>
          <w:shd w:val="clear" w:color="auto" w:fill="FFFFFF"/>
        </w:rPr>
        <w:t>*</w:t>
      </w:r>
      <w:r>
        <w:rPr>
          <w:rFonts w:cstheme="minorHAnsi"/>
          <w:sz w:val="36"/>
          <w:szCs w:val="36"/>
          <w:shd w:val="clear" w:color="auto" w:fill="FFFFFF"/>
        </w:rPr>
        <w:t xml:space="preserve">. Ex : doudou. </w:t>
      </w:r>
      <w:bookmarkEnd w:id="504"/>
      <w:r w:rsidRPr="008065C7">
        <w:rPr>
          <w:rFonts w:cstheme="minorHAnsi"/>
          <w:b/>
          <w:bCs/>
          <w:sz w:val="36"/>
          <w:szCs w:val="36"/>
          <w:shd w:val="clear" w:color="auto" w:fill="FFFFFF"/>
        </w:rPr>
        <w:t>IH 05 2022</w:t>
      </w:r>
      <w:r w:rsidR="00390B7B">
        <w:rPr>
          <w:rFonts w:cstheme="minorHAnsi"/>
          <w:b/>
          <w:bCs/>
          <w:sz w:val="36"/>
          <w:szCs w:val="36"/>
          <w:shd w:val="clear" w:color="auto" w:fill="FFFFFF"/>
        </w:rPr>
        <w:t xml:space="preserve"> / </w:t>
      </w:r>
      <w:r w:rsidR="00E3194A" w:rsidRPr="00E3194A">
        <w:rPr>
          <w:rFonts w:cstheme="minorHAnsi"/>
          <w:b/>
          <w:bCs/>
          <w:sz w:val="36"/>
          <w:szCs w:val="36"/>
          <w:shd w:val="clear" w:color="auto" w:fill="FFFFFF"/>
        </w:rPr>
        <w:t>IH 08 2022</w:t>
      </w:r>
      <w:r w:rsidR="00E3194A">
        <w:rPr>
          <w:rFonts w:cstheme="minorHAnsi"/>
          <w:sz w:val="36"/>
          <w:szCs w:val="36"/>
          <w:shd w:val="clear" w:color="auto" w:fill="FFFFFF"/>
        </w:rPr>
        <w:t>.</w:t>
      </w:r>
    </w:p>
    <w:p w14:paraId="16CCE3F0" w14:textId="7389D1A0" w:rsidR="00C658D5" w:rsidRDefault="00C658D5" w:rsidP="00390B7B">
      <w:pPr>
        <w:rPr>
          <w:rFonts w:cstheme="minorHAnsi"/>
          <w:sz w:val="36"/>
          <w:szCs w:val="36"/>
          <w:shd w:val="clear" w:color="auto" w:fill="FFFFFF"/>
        </w:rPr>
      </w:pPr>
      <w:r w:rsidRPr="00C658D5">
        <w:rPr>
          <w:rFonts w:cstheme="minorHAnsi"/>
          <w:b/>
          <w:bCs/>
          <w:sz w:val="36"/>
          <w:szCs w:val="36"/>
          <w:shd w:val="clear" w:color="auto" w:fill="FFFFFF"/>
        </w:rPr>
        <w:t>« Oblatif »</w:t>
      </w:r>
      <w:r>
        <w:rPr>
          <w:rFonts w:cstheme="minorHAnsi"/>
          <w:sz w:val="36"/>
          <w:szCs w:val="36"/>
          <w:shd w:val="clear" w:color="auto" w:fill="FFFFFF"/>
        </w:rPr>
        <w:t> : Qui pousse à donner, à se sacrifier. Alt</w:t>
      </w:r>
      <w:r w:rsidR="00CB480F">
        <w:rPr>
          <w:rFonts w:cstheme="minorHAnsi"/>
          <w:sz w:val="36"/>
          <w:szCs w:val="36"/>
          <w:shd w:val="clear" w:color="auto" w:fill="FFFFFF"/>
        </w:rPr>
        <w:t>r</w:t>
      </w:r>
      <w:r>
        <w:rPr>
          <w:rFonts w:cstheme="minorHAnsi"/>
          <w:sz w:val="36"/>
          <w:szCs w:val="36"/>
          <w:shd w:val="clear" w:color="auto" w:fill="FFFFFF"/>
        </w:rPr>
        <w:t>uiste.</w:t>
      </w:r>
    </w:p>
    <w:p w14:paraId="1BF076C9" w14:textId="5FED2AB7" w:rsidR="00274736" w:rsidRDefault="00274736" w:rsidP="00390B7B">
      <w:pPr>
        <w:rPr>
          <w:rFonts w:cstheme="minorHAnsi"/>
          <w:b/>
          <w:bCs/>
          <w:sz w:val="36"/>
          <w:szCs w:val="36"/>
          <w:shd w:val="clear" w:color="auto" w:fill="FFFFFF"/>
        </w:rPr>
      </w:pPr>
      <w:bookmarkStart w:id="506" w:name="_Hlk115784469"/>
      <w:r w:rsidRPr="00274736">
        <w:rPr>
          <w:rFonts w:cstheme="minorHAnsi"/>
          <w:b/>
          <w:bCs/>
          <w:sz w:val="36"/>
          <w:szCs w:val="36"/>
          <w:shd w:val="clear" w:color="auto" w:fill="FFFFFF"/>
        </w:rPr>
        <w:t>« Observance »</w:t>
      </w:r>
      <w:r w:rsidR="002E6242">
        <w:rPr>
          <w:rFonts w:cstheme="minorHAnsi"/>
          <w:b/>
          <w:bCs/>
          <w:sz w:val="36"/>
          <w:szCs w:val="36"/>
          <w:shd w:val="clear" w:color="auto" w:fill="FFFFFF"/>
        </w:rPr>
        <w:t xml:space="preserve"> ou « Observance thérapeutique » </w:t>
      </w:r>
      <w:r w:rsidRPr="00274736">
        <w:rPr>
          <w:rFonts w:cstheme="minorHAnsi"/>
          <w:b/>
          <w:bCs/>
          <w:sz w:val="36"/>
          <w:szCs w:val="36"/>
          <w:shd w:val="clear" w:color="auto" w:fill="FFFFFF"/>
        </w:rPr>
        <w:t xml:space="preserve">: </w:t>
      </w:r>
      <w:r w:rsidR="002E6242" w:rsidRPr="002E6242">
        <w:rPr>
          <w:rFonts w:cstheme="minorHAnsi"/>
          <w:sz w:val="36"/>
          <w:szCs w:val="36"/>
          <w:shd w:val="clear" w:color="auto" w:fill="FFFFFF"/>
        </w:rPr>
        <w:t>Respect des prescriptions d’un médecin.</w:t>
      </w:r>
      <w:r w:rsidR="002E6242">
        <w:rPr>
          <w:rFonts w:cstheme="minorHAnsi"/>
          <w:sz w:val="36"/>
          <w:szCs w:val="36"/>
          <w:shd w:val="clear" w:color="auto" w:fill="FFFFFF"/>
        </w:rPr>
        <w:t xml:space="preserve"> (NB religieux : respect de règles religieuses). </w:t>
      </w:r>
      <w:bookmarkEnd w:id="506"/>
      <w:r w:rsidR="002E6242" w:rsidRPr="002E6242">
        <w:rPr>
          <w:rFonts w:cstheme="minorHAnsi"/>
          <w:b/>
          <w:bCs/>
          <w:sz w:val="36"/>
          <w:szCs w:val="36"/>
          <w:shd w:val="clear" w:color="auto" w:fill="FFFFFF"/>
        </w:rPr>
        <w:t>IH 10 2022</w:t>
      </w:r>
    </w:p>
    <w:p w14:paraId="288C9DD3" w14:textId="4AB5F729" w:rsidR="0052475B" w:rsidRDefault="0052475B" w:rsidP="00504A32">
      <w:pPr>
        <w:ind w:right="-1276"/>
        <w:rPr>
          <w:rFonts w:cstheme="minorHAnsi"/>
          <w:b/>
          <w:bCs/>
          <w:sz w:val="36"/>
          <w:szCs w:val="36"/>
          <w:shd w:val="clear" w:color="auto" w:fill="FFFFFF"/>
        </w:rPr>
      </w:pPr>
      <w:bookmarkStart w:id="507" w:name="_Hlk116221942"/>
      <w:r>
        <w:rPr>
          <w:rFonts w:cstheme="minorHAnsi"/>
          <w:b/>
          <w:bCs/>
          <w:sz w:val="36"/>
          <w:szCs w:val="36"/>
          <w:shd w:val="clear" w:color="auto" w:fill="FFFFFF"/>
        </w:rPr>
        <w:t>« Observateur caché » ou « Observateur intérieur » ou « </w:t>
      </w:r>
      <w:r w:rsidR="00200499">
        <w:rPr>
          <w:rFonts w:cstheme="minorHAnsi"/>
          <w:b/>
          <w:bCs/>
          <w:sz w:val="36"/>
          <w:szCs w:val="36"/>
          <w:shd w:val="clear" w:color="auto" w:fill="FFFFFF"/>
        </w:rPr>
        <w:t>E</w:t>
      </w:r>
      <w:r>
        <w:rPr>
          <w:rFonts w:cstheme="minorHAnsi"/>
          <w:b/>
          <w:bCs/>
          <w:sz w:val="36"/>
          <w:szCs w:val="36"/>
          <w:shd w:val="clear" w:color="auto" w:fill="FFFFFF"/>
        </w:rPr>
        <w:t xml:space="preserve">go observer » : </w:t>
      </w:r>
      <w:r w:rsidR="00200499">
        <w:rPr>
          <w:rFonts w:cstheme="minorHAnsi"/>
          <w:sz w:val="36"/>
          <w:szCs w:val="36"/>
          <w:shd w:val="clear" w:color="auto" w:fill="FFFFFF"/>
        </w:rPr>
        <w:t xml:space="preserve">Théorie développée par </w:t>
      </w:r>
      <w:r w:rsidR="00200499" w:rsidRPr="00A72DB9">
        <w:rPr>
          <w:rFonts w:cstheme="minorHAnsi"/>
          <w:i/>
          <w:iCs/>
          <w:sz w:val="36"/>
          <w:szCs w:val="36"/>
          <w:shd w:val="clear" w:color="auto" w:fill="FFFFFF"/>
        </w:rPr>
        <w:t>Ernest Hilgard</w:t>
      </w:r>
      <w:r w:rsidR="00200499">
        <w:rPr>
          <w:rFonts w:cstheme="minorHAnsi"/>
          <w:sz w:val="36"/>
          <w:szCs w:val="36"/>
          <w:shd w:val="clear" w:color="auto" w:fill="FFFFFF"/>
        </w:rPr>
        <w:t>*,</w:t>
      </w:r>
      <w:r w:rsidR="00144449">
        <w:rPr>
          <w:rFonts w:cstheme="minorHAnsi"/>
          <w:sz w:val="36"/>
          <w:szCs w:val="36"/>
          <w:shd w:val="clear" w:color="auto" w:fill="FFFFFF"/>
        </w:rPr>
        <w:t xml:space="preserve"> </w:t>
      </w:r>
      <w:r w:rsidR="00200499">
        <w:rPr>
          <w:rFonts w:cstheme="minorHAnsi"/>
          <w:sz w:val="36"/>
          <w:szCs w:val="36"/>
          <w:shd w:val="clear" w:color="auto" w:fill="FFFFFF"/>
        </w:rPr>
        <w:t>en 1977, selon laquelle dans l’état hypnotique une partie de nous reste « </w:t>
      </w:r>
      <w:r w:rsidR="00200499" w:rsidRPr="00A72DB9">
        <w:rPr>
          <w:rFonts w:cstheme="minorHAnsi"/>
          <w:sz w:val="36"/>
          <w:szCs w:val="36"/>
          <w:shd w:val="clear" w:color="auto" w:fill="FFFFFF"/>
        </w:rPr>
        <w:t>consciente</w:t>
      </w:r>
      <w:r w:rsidR="00200499">
        <w:rPr>
          <w:rFonts w:cstheme="minorHAnsi"/>
          <w:sz w:val="36"/>
          <w:szCs w:val="36"/>
          <w:shd w:val="clear" w:color="auto" w:fill="FFFFFF"/>
        </w:rPr>
        <w:t> » et assure notre sécurité. Il considère que sous hypnose les </w:t>
      </w:r>
      <w:r w:rsidR="00200499" w:rsidRPr="00144449">
        <w:rPr>
          <w:rFonts w:cstheme="minorHAnsi"/>
          <w:i/>
          <w:iCs/>
          <w:sz w:val="36"/>
          <w:szCs w:val="36"/>
          <w:shd w:val="clear" w:color="auto" w:fill="FFFFFF"/>
        </w:rPr>
        <w:t>fonctions exécutives</w:t>
      </w:r>
      <w:r w:rsidR="00200499">
        <w:rPr>
          <w:rFonts w:cstheme="minorHAnsi"/>
          <w:sz w:val="36"/>
          <w:szCs w:val="36"/>
          <w:shd w:val="clear" w:color="auto" w:fill="FFFFFF"/>
        </w:rPr>
        <w:t xml:space="preserve">* ne sont pas un bloc, mais constituées de plusieurs sous-systèmes, chacun de ces systèmes pouvant procéder à un traitement différencié des informations. </w:t>
      </w:r>
      <w:r w:rsidR="00144449">
        <w:rPr>
          <w:rFonts w:cstheme="minorHAnsi"/>
          <w:sz w:val="36"/>
          <w:szCs w:val="36"/>
          <w:shd w:val="clear" w:color="auto" w:fill="FFFFFF"/>
        </w:rPr>
        <w:t>C’est ce que l’on a appelé la « </w:t>
      </w:r>
      <w:r w:rsidR="00144449" w:rsidRPr="00A72DB9">
        <w:rPr>
          <w:rFonts w:cstheme="minorHAnsi"/>
          <w:i/>
          <w:iCs/>
          <w:sz w:val="36"/>
          <w:szCs w:val="36"/>
          <w:shd w:val="clear" w:color="auto" w:fill="FFFFFF"/>
        </w:rPr>
        <w:t>Théorie de la néo-dissociation</w:t>
      </w:r>
      <w:r w:rsidR="00144449">
        <w:rPr>
          <w:rFonts w:cstheme="minorHAnsi"/>
          <w:sz w:val="36"/>
          <w:szCs w:val="36"/>
          <w:shd w:val="clear" w:color="auto" w:fill="FFFFFF"/>
        </w:rPr>
        <w:t xml:space="preserve">* ». </w:t>
      </w:r>
      <w:bookmarkEnd w:id="507"/>
      <w:r w:rsidR="00144449" w:rsidRPr="00144449">
        <w:rPr>
          <w:rFonts w:cstheme="minorHAnsi"/>
          <w:b/>
          <w:bCs/>
          <w:sz w:val="36"/>
          <w:szCs w:val="36"/>
          <w:shd w:val="clear" w:color="auto" w:fill="FFFFFF"/>
        </w:rPr>
        <w:t>IH 10 2022</w:t>
      </w:r>
    </w:p>
    <w:p w14:paraId="414DE507" w14:textId="4ABD8DE9" w:rsidR="00144449" w:rsidRDefault="00144449" w:rsidP="00390B7B">
      <w:pPr>
        <w:rPr>
          <w:rFonts w:cstheme="minorHAnsi"/>
          <w:b/>
          <w:bCs/>
          <w:sz w:val="36"/>
          <w:szCs w:val="36"/>
          <w:shd w:val="clear" w:color="auto" w:fill="FFFFFF"/>
        </w:rPr>
      </w:pPr>
      <w:r>
        <w:rPr>
          <w:rFonts w:cstheme="minorHAnsi"/>
          <w:b/>
          <w:bCs/>
          <w:sz w:val="36"/>
          <w:szCs w:val="36"/>
          <w:shd w:val="clear" w:color="auto" w:fill="FFFFFF"/>
        </w:rPr>
        <w:t xml:space="preserve"> « Observateur intérieur » ou « Observateur caché » ou « Ego observer » : </w:t>
      </w:r>
      <w:r>
        <w:rPr>
          <w:rFonts w:cstheme="minorHAnsi"/>
          <w:sz w:val="36"/>
          <w:szCs w:val="36"/>
          <w:shd w:val="clear" w:color="auto" w:fill="FFFFFF"/>
        </w:rPr>
        <w:t xml:space="preserve">Théorie développée par </w:t>
      </w:r>
      <w:r w:rsidRPr="00A72DB9">
        <w:rPr>
          <w:rFonts w:cstheme="minorHAnsi"/>
          <w:sz w:val="36"/>
          <w:szCs w:val="36"/>
          <w:u w:val="single"/>
          <w:shd w:val="clear" w:color="auto" w:fill="FFFFFF"/>
        </w:rPr>
        <w:t>Ernest Hilgard</w:t>
      </w:r>
      <w:r>
        <w:rPr>
          <w:rFonts w:cstheme="minorHAnsi"/>
          <w:sz w:val="36"/>
          <w:szCs w:val="36"/>
          <w:shd w:val="clear" w:color="auto" w:fill="FFFFFF"/>
        </w:rPr>
        <w:t xml:space="preserve">*, en 1977, selon laquelle dans l’état hypnotique une partie de nous reste « consciente » et assure notre sécurité. Il considère que sous hypnose les </w:t>
      </w:r>
      <w:r w:rsidRPr="00C726D6">
        <w:rPr>
          <w:rFonts w:cstheme="minorHAnsi"/>
          <w:i/>
          <w:iCs/>
          <w:sz w:val="36"/>
          <w:szCs w:val="36"/>
          <w:shd w:val="clear" w:color="auto" w:fill="FFFFFF"/>
        </w:rPr>
        <w:t>fonctions exécutives</w:t>
      </w:r>
      <w:r>
        <w:rPr>
          <w:rFonts w:cstheme="minorHAnsi"/>
          <w:sz w:val="36"/>
          <w:szCs w:val="36"/>
          <w:shd w:val="clear" w:color="auto" w:fill="FFFFFF"/>
        </w:rPr>
        <w:t>* ne sont pas un bloc, mais constituées de plusieurs sous-systèmes, chacun de ces systèmes pouvant procéder à un traitement différencié des informations. C’est ce que l’on a appelé la « </w:t>
      </w:r>
      <w:r w:rsidRPr="00A72DB9">
        <w:rPr>
          <w:rFonts w:cstheme="minorHAnsi"/>
          <w:i/>
          <w:iCs/>
          <w:sz w:val="36"/>
          <w:szCs w:val="36"/>
          <w:shd w:val="clear" w:color="auto" w:fill="FFFFFF"/>
        </w:rPr>
        <w:t>Théorie de la néo-dissociation</w:t>
      </w:r>
      <w:r>
        <w:rPr>
          <w:rFonts w:cstheme="minorHAnsi"/>
          <w:sz w:val="36"/>
          <w:szCs w:val="36"/>
          <w:shd w:val="clear" w:color="auto" w:fill="FFFFFF"/>
        </w:rPr>
        <w:t xml:space="preserve">* ». </w:t>
      </w:r>
      <w:r w:rsidRPr="00144449">
        <w:rPr>
          <w:rFonts w:cstheme="minorHAnsi"/>
          <w:b/>
          <w:bCs/>
          <w:sz w:val="36"/>
          <w:szCs w:val="36"/>
          <w:shd w:val="clear" w:color="auto" w:fill="FFFFFF"/>
        </w:rPr>
        <w:t>IH 10 2022</w:t>
      </w:r>
    </w:p>
    <w:p w14:paraId="64F9EE45" w14:textId="47DF49E3" w:rsidR="00E91964" w:rsidRPr="00E91964" w:rsidRDefault="00E91964" w:rsidP="00E91964">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Obsession » : </w:t>
      </w:r>
      <w:r w:rsidRPr="00E91964">
        <w:rPr>
          <w:rFonts w:cstheme="minorHAnsi"/>
          <w:color w:val="000000" w:themeColor="text1"/>
          <w:sz w:val="36"/>
          <w:szCs w:val="36"/>
          <w:shd w:val="clear" w:color="auto" w:fill="FFFFFF"/>
        </w:rPr>
        <w:t>Symptôme se traduisant par une idée ou un sentiment qui s'impose à la conscience du sujet qui le ressent comme contraignant et absurde, mais ne parvient pas à le chasser, malgré ses efforts pour cela.</w:t>
      </w:r>
    </w:p>
    <w:p w14:paraId="0CF688F8" w14:textId="7EBD9B29" w:rsidR="0012459D" w:rsidRPr="0012459D" w:rsidRDefault="0012459D" w:rsidP="0012459D">
      <w:pPr>
        <w:shd w:val="clear" w:color="auto" w:fill="FFFFFF" w:themeFill="background1"/>
        <w:rPr>
          <w:rFonts w:cstheme="minorHAnsi"/>
          <w:sz w:val="36"/>
          <w:szCs w:val="36"/>
          <w:shd w:val="clear" w:color="auto" w:fill="FFFFFF" w:themeFill="background1"/>
        </w:rPr>
      </w:pPr>
      <w:r w:rsidRPr="00E557C8">
        <w:rPr>
          <w:rFonts w:cstheme="minorHAnsi"/>
          <w:b/>
          <w:bCs/>
          <w:sz w:val="36"/>
          <w:szCs w:val="36"/>
          <w:shd w:val="clear" w:color="auto" w:fill="FFFFFF" w:themeFill="background1"/>
        </w:rPr>
        <w:t>« Obstination déraisonnable »</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ou </w:t>
      </w:r>
      <w:r w:rsidRPr="00E557C8">
        <w:rPr>
          <w:rFonts w:cstheme="minorHAnsi"/>
          <w:b/>
          <w:bCs/>
          <w:sz w:val="36"/>
          <w:szCs w:val="36"/>
          <w:shd w:val="clear" w:color="auto" w:fill="FFFFFF" w:themeFill="background1"/>
        </w:rPr>
        <w:t xml:space="preserve">« Acharnement thérapeutique » </w:t>
      </w:r>
      <w:r>
        <w:rPr>
          <w:rFonts w:cstheme="minorHAnsi"/>
          <w:sz w:val="36"/>
          <w:szCs w:val="36"/>
          <w:shd w:val="clear" w:color="auto" w:fill="FFFFFF" w:themeFill="background1"/>
        </w:rPr>
        <w:t>: Emploi de traitements</w:t>
      </w:r>
      <w:r w:rsidRPr="00E557C8">
        <w:rPr>
          <w:rFonts w:cstheme="minorHAnsi"/>
          <w:sz w:val="36"/>
          <w:szCs w:val="36"/>
          <w:shd w:val="clear" w:color="auto" w:fill="FFFFFF" w:themeFill="background1"/>
        </w:rPr>
        <w:t> exagérément lourds pour le patient, disproportionnés par rapport à l'amélioration attendue, le refus de cet acharnement pouvant potentiellement conduire à la mort. Il pose le problème du conflit entre la liberté du patient et les convictions</w:t>
      </w:r>
      <w:r>
        <w:rPr>
          <w:rFonts w:cstheme="minorHAnsi"/>
          <w:sz w:val="36"/>
          <w:szCs w:val="36"/>
          <w:shd w:val="clear" w:color="auto" w:fill="FFFFFF" w:themeFill="background1"/>
        </w:rPr>
        <w:t xml:space="preserve"> (</w:t>
      </w:r>
      <w:r w:rsidRPr="00C726D6">
        <w:rPr>
          <w:rFonts w:cstheme="minorHAnsi"/>
          <w:sz w:val="36"/>
          <w:szCs w:val="36"/>
          <w:shd w:val="clear" w:color="auto" w:fill="FFFFFF" w:themeFill="background1"/>
        </w:rPr>
        <w:t>notamment religieuses</w:t>
      </w:r>
      <w:r>
        <w:rPr>
          <w:rFonts w:cstheme="minorHAnsi"/>
          <w:sz w:val="36"/>
          <w:szCs w:val="36"/>
          <w:shd w:val="clear" w:color="auto" w:fill="FFFFFF" w:themeFill="background1"/>
        </w:rPr>
        <w:t>)</w:t>
      </w:r>
      <w:r w:rsidRPr="00E557C8">
        <w:rPr>
          <w:rFonts w:cstheme="minorHAnsi"/>
          <w:sz w:val="36"/>
          <w:szCs w:val="36"/>
          <w:shd w:val="clear" w:color="auto" w:fill="FFFFFF" w:themeFill="background1"/>
        </w:rPr>
        <w:t>, voire les intérêts financiers, du corps médical.</w:t>
      </w:r>
    </w:p>
    <w:p w14:paraId="652C267B" w14:textId="16554316" w:rsidR="00D834EE" w:rsidRPr="00CB480F" w:rsidRDefault="00D834EE" w:rsidP="00CB480F">
      <w:pPr>
        <w:shd w:val="clear" w:color="auto" w:fill="FFFFFF" w:themeFill="background1"/>
        <w:rPr>
          <w:rFonts w:cstheme="minorHAnsi"/>
          <w:color w:val="000000" w:themeColor="text1"/>
          <w:sz w:val="36"/>
          <w:szCs w:val="36"/>
          <w:shd w:val="clear" w:color="auto" w:fill="FFFFFF"/>
        </w:rPr>
      </w:pPr>
      <w:r>
        <w:rPr>
          <w:rFonts w:cstheme="minorHAnsi"/>
          <w:b/>
          <w:bCs/>
          <w:color w:val="1A1A1A"/>
          <w:sz w:val="36"/>
          <w:szCs w:val="36"/>
          <w:shd w:val="clear" w:color="auto" w:fill="FFFFFF"/>
        </w:rPr>
        <w:t xml:space="preserve"> « Oculométrie » ou</w:t>
      </w:r>
      <w:r w:rsidR="00E91964">
        <w:rPr>
          <w:rFonts w:cstheme="minorHAnsi"/>
          <w:b/>
          <w:bCs/>
          <w:color w:val="1A1A1A"/>
          <w:sz w:val="36"/>
          <w:szCs w:val="36"/>
          <w:shd w:val="clear" w:color="auto" w:fill="FFFFFF"/>
        </w:rPr>
        <w:t xml:space="preserve"> </w:t>
      </w:r>
      <w:r>
        <w:rPr>
          <w:rFonts w:cstheme="minorHAnsi"/>
          <w:b/>
          <w:bCs/>
          <w:color w:val="1A1A1A"/>
          <w:sz w:val="36"/>
          <w:szCs w:val="36"/>
          <w:shd w:val="clear" w:color="auto" w:fill="FFFFFF"/>
        </w:rPr>
        <w:t xml:space="preserve">« Eye-tracking » : </w:t>
      </w:r>
      <w:r w:rsidRPr="00D834EE">
        <w:rPr>
          <w:rFonts w:cstheme="minorHAnsi"/>
          <w:color w:val="1A1A1A"/>
          <w:sz w:val="36"/>
          <w:szCs w:val="36"/>
          <w:shd w:val="clear" w:color="auto" w:fill="FFFFFF"/>
        </w:rPr>
        <w:t>Dispositif capable de suivre les mouvements oculaires </w:t>
      </w:r>
      <w:r>
        <w:rPr>
          <w:rFonts w:cstheme="minorHAnsi"/>
          <w:color w:val="1A1A1A"/>
          <w:sz w:val="36"/>
          <w:szCs w:val="36"/>
          <w:shd w:val="clear" w:color="auto" w:fill="FFFFFF"/>
        </w:rPr>
        <w:t xml:space="preserve">des personnes lorsqu’elles regardent un écran. </w:t>
      </w:r>
    </w:p>
    <w:p w14:paraId="3F96724C" w14:textId="5DD26D63" w:rsidR="00BF6E63" w:rsidRPr="00BF6E63" w:rsidRDefault="00BF6E63" w:rsidP="00390B7B">
      <w:pPr>
        <w:rPr>
          <w:rFonts w:cstheme="minorHAnsi"/>
          <w:b/>
          <w:bCs/>
          <w:sz w:val="36"/>
          <w:szCs w:val="36"/>
          <w:shd w:val="clear" w:color="auto" w:fill="FFFFFF"/>
        </w:rPr>
      </w:pPr>
      <w:r>
        <w:rPr>
          <w:rFonts w:cstheme="minorHAnsi"/>
          <w:b/>
          <w:bCs/>
          <w:sz w:val="36"/>
          <w:szCs w:val="36"/>
          <w:shd w:val="clear" w:color="auto" w:fill="FFFFFF"/>
        </w:rPr>
        <w:t xml:space="preserve">« Olfactothérapie » ou </w:t>
      </w:r>
      <w:r w:rsidRPr="002C55CF">
        <w:rPr>
          <w:rFonts w:cstheme="minorHAnsi"/>
          <w:b/>
          <w:bCs/>
          <w:sz w:val="36"/>
          <w:szCs w:val="36"/>
          <w:shd w:val="clear" w:color="auto" w:fill="FFFFFF"/>
        </w:rPr>
        <w:t xml:space="preserve">« Aromachologie » : </w:t>
      </w:r>
      <w:r w:rsidRPr="007B2360">
        <w:rPr>
          <w:rFonts w:cstheme="minorHAnsi"/>
          <w:sz w:val="36"/>
          <w:szCs w:val="36"/>
          <w:shd w:val="clear" w:color="auto" w:fill="FFFFFF"/>
        </w:rPr>
        <w:t>Etude</w:t>
      </w:r>
      <w:r w:rsidRPr="002C55CF">
        <w:rPr>
          <w:rFonts w:cstheme="minorHAnsi"/>
          <w:sz w:val="36"/>
          <w:szCs w:val="36"/>
          <w:shd w:val="clear" w:color="auto" w:fill="FFFFFF"/>
        </w:rPr>
        <w:t xml:space="preserve"> des phénomènes liés aux odeurs, plus particulièrement l’influence des odeurs sur le comportement. </w:t>
      </w:r>
      <w:r>
        <w:rPr>
          <w:rFonts w:cstheme="minorHAnsi"/>
          <w:sz w:val="36"/>
          <w:szCs w:val="36"/>
          <w:shd w:val="clear" w:color="auto" w:fill="FFFFFF" w:themeFill="background1"/>
        </w:rPr>
        <w:t>T</w:t>
      </w:r>
      <w:r w:rsidRPr="007B2360">
        <w:rPr>
          <w:rFonts w:cstheme="minorHAnsi"/>
          <w:sz w:val="36"/>
          <w:szCs w:val="36"/>
          <w:shd w:val="clear" w:color="auto" w:fill="FFFFFF" w:themeFill="background1"/>
        </w:rPr>
        <w:t>hérapie psycho-corporelle énergétique brève qui repose sur les odeurs</w:t>
      </w:r>
      <w:r>
        <w:rPr>
          <w:rFonts w:cstheme="minorHAnsi"/>
          <w:sz w:val="36"/>
          <w:szCs w:val="36"/>
          <w:shd w:val="clear" w:color="auto" w:fill="FFFFFF" w:themeFill="background1"/>
        </w:rPr>
        <w:t xml:space="preserve"> (</w:t>
      </w:r>
      <w:r w:rsidRPr="00C726D6">
        <w:rPr>
          <w:rFonts w:cstheme="minorHAnsi"/>
          <w:sz w:val="36"/>
          <w:szCs w:val="36"/>
          <w:shd w:val="clear" w:color="auto" w:fill="FFFFFF" w:themeFill="background1"/>
        </w:rPr>
        <w:t>huiles essentielles</w:t>
      </w:r>
      <w:r>
        <w:rPr>
          <w:rFonts w:cstheme="minorHAnsi"/>
          <w:sz w:val="36"/>
          <w:szCs w:val="36"/>
          <w:shd w:val="clear" w:color="auto" w:fill="FFFFFF" w:themeFill="background1"/>
        </w:rPr>
        <w:t>)</w:t>
      </w:r>
      <w:r w:rsidRPr="007B2360">
        <w:rPr>
          <w:rFonts w:cstheme="minorHAnsi"/>
          <w:sz w:val="36"/>
          <w:szCs w:val="36"/>
          <w:shd w:val="clear" w:color="auto" w:fill="FFFFFF" w:themeFill="background1"/>
        </w:rPr>
        <w:t xml:space="preserve"> et leur pouvoir sur notre inconscient.</w:t>
      </w:r>
      <w:r>
        <w:rPr>
          <w:rFonts w:cstheme="minorHAnsi"/>
          <w:b/>
          <w:bCs/>
          <w:sz w:val="36"/>
          <w:szCs w:val="36"/>
          <w:shd w:val="clear" w:color="auto" w:fill="FFFFFF"/>
        </w:rPr>
        <w:t xml:space="preserve"> </w:t>
      </w:r>
      <w:r w:rsidRPr="007B2360">
        <w:rPr>
          <w:rFonts w:cstheme="minorHAnsi"/>
          <w:sz w:val="36"/>
          <w:szCs w:val="36"/>
          <w:shd w:val="clear" w:color="auto" w:fill="FFFFFF"/>
        </w:rPr>
        <w:t>Pas de preuves scientifiques</w:t>
      </w:r>
      <w:r>
        <w:rPr>
          <w:rFonts w:cstheme="minorHAnsi"/>
          <w:sz w:val="36"/>
          <w:szCs w:val="36"/>
          <w:shd w:val="clear" w:color="auto" w:fill="FFFFFF"/>
        </w:rPr>
        <w:t xml:space="preserve">. </w:t>
      </w:r>
      <w:r w:rsidRPr="002C55CF">
        <w:rPr>
          <w:rFonts w:cstheme="minorHAnsi"/>
          <w:b/>
          <w:bCs/>
          <w:sz w:val="36"/>
          <w:szCs w:val="36"/>
          <w:shd w:val="clear" w:color="auto" w:fill="FFFFFF"/>
        </w:rPr>
        <w:t>IH 02 2021</w:t>
      </w:r>
      <w:r>
        <w:rPr>
          <w:rFonts w:cstheme="minorHAnsi"/>
          <w:b/>
          <w:bCs/>
          <w:sz w:val="36"/>
          <w:szCs w:val="36"/>
          <w:shd w:val="clear" w:color="auto" w:fill="FFFFFF"/>
        </w:rPr>
        <w:t>.</w:t>
      </w:r>
    </w:p>
    <w:p w14:paraId="3A286261" w14:textId="379D1552" w:rsidR="007B5D9D" w:rsidRDefault="007B5D9D" w:rsidP="007B5D9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Om » ou « Aum » : </w:t>
      </w:r>
      <w:r w:rsidRPr="007B5D9D">
        <w:rPr>
          <w:rFonts w:cstheme="minorHAnsi"/>
          <w:sz w:val="36"/>
          <w:szCs w:val="36"/>
          <w:shd w:val="clear" w:color="auto" w:fill="FFFFFF"/>
        </w:rPr>
        <w:t xml:space="preserve">Son </w:t>
      </w:r>
      <w:r>
        <w:rPr>
          <w:rFonts w:cstheme="minorHAnsi"/>
          <w:sz w:val="36"/>
          <w:szCs w:val="36"/>
          <w:shd w:val="clear" w:color="auto" w:fill="FFFFFF"/>
        </w:rPr>
        <w:t xml:space="preserve">au départ associé à des pratiques religieuses orientales et repris dans le yoga, la méditation… </w:t>
      </w:r>
      <w:r w:rsidR="00200499">
        <w:rPr>
          <w:rFonts w:cstheme="minorHAnsi"/>
          <w:sz w:val="36"/>
          <w:szCs w:val="36"/>
          <w:shd w:val="clear" w:color="auto" w:fill="FFFFFF"/>
        </w:rPr>
        <w:t>I</w:t>
      </w:r>
      <w:r w:rsidRPr="007B5D9D">
        <w:rPr>
          <w:rFonts w:cstheme="minorHAnsi"/>
          <w:sz w:val="36"/>
          <w:szCs w:val="36"/>
          <w:shd w:val="clear" w:color="auto" w:fill="FFFFFF"/>
        </w:rPr>
        <w:t>l est censé comprendre tous les sons de l’univers et plus précisément 3 sons</w:t>
      </w:r>
      <w:r>
        <w:rPr>
          <w:rFonts w:cstheme="minorHAnsi"/>
          <w:sz w:val="36"/>
          <w:szCs w:val="36"/>
          <w:shd w:val="clear" w:color="auto" w:fill="FFFFFF"/>
        </w:rPr>
        <w:t> : l</w:t>
      </w:r>
      <w:r w:rsidRPr="007B5D9D">
        <w:rPr>
          <w:rFonts w:cstheme="minorHAnsi"/>
          <w:sz w:val="36"/>
          <w:szCs w:val="36"/>
          <w:shd w:val="clear" w:color="auto" w:fill="FFFFFF"/>
        </w:rPr>
        <w:t xml:space="preserve">e A </w:t>
      </w:r>
      <w:proofErr w:type="spellStart"/>
      <w:r w:rsidRPr="007B5D9D">
        <w:rPr>
          <w:rFonts w:cstheme="minorHAnsi"/>
          <w:sz w:val="36"/>
          <w:szCs w:val="36"/>
          <w:shd w:val="clear" w:color="auto" w:fill="FFFFFF"/>
        </w:rPr>
        <w:t>représente</w:t>
      </w:r>
      <w:proofErr w:type="spellEnd"/>
      <w:r w:rsidRPr="007B5D9D">
        <w:rPr>
          <w:rFonts w:cstheme="minorHAnsi"/>
          <w:sz w:val="36"/>
          <w:szCs w:val="36"/>
          <w:shd w:val="clear" w:color="auto" w:fill="FFFFFF"/>
        </w:rPr>
        <w:t xml:space="preserve"> le commencement, le U la durée et la continuité et le M représente la fin, la destruction, la mort. Le silence qui suit le son est également primordial. Au-delà de faire vibrer les cordes vocales, Om </w:t>
      </w:r>
      <w:r w:rsidR="00200499">
        <w:rPr>
          <w:rFonts w:cstheme="minorHAnsi"/>
          <w:sz w:val="36"/>
          <w:szCs w:val="36"/>
          <w:shd w:val="clear" w:color="auto" w:fill="FFFFFF"/>
        </w:rPr>
        <w:t xml:space="preserve">aurait </w:t>
      </w:r>
      <w:r w:rsidRPr="007B5D9D">
        <w:rPr>
          <w:rFonts w:cstheme="minorHAnsi"/>
          <w:sz w:val="36"/>
          <w:szCs w:val="36"/>
          <w:shd w:val="clear" w:color="auto" w:fill="FFFFFF"/>
        </w:rPr>
        <w:t>des véritables vertus pour le corps.  Il fait vibrer la cage thoracique et l’intérieur du corps vibre au son de celui-ci.</w:t>
      </w:r>
    </w:p>
    <w:p w14:paraId="12BE5662" w14:textId="50BCEAED" w:rsidR="00AE7C5B" w:rsidRDefault="00AE7C5B" w:rsidP="007B5D9D">
      <w:pPr>
        <w:shd w:val="clear" w:color="auto" w:fill="FFFFFF" w:themeFill="background1"/>
        <w:rPr>
          <w:rFonts w:cstheme="minorHAnsi"/>
          <w:sz w:val="36"/>
          <w:szCs w:val="36"/>
          <w:shd w:val="clear" w:color="auto" w:fill="FFFFFF"/>
        </w:rPr>
      </w:pPr>
      <w:bookmarkStart w:id="508" w:name="_Hlk139296138"/>
      <w:r>
        <w:rPr>
          <w:rFonts w:cstheme="minorHAnsi"/>
          <w:sz w:val="36"/>
          <w:szCs w:val="36"/>
          <w:shd w:val="clear" w:color="auto" w:fill="FFFFFF"/>
        </w:rPr>
        <w:t>« </w:t>
      </w:r>
      <w:r w:rsidRPr="00AE7C5B">
        <w:rPr>
          <w:rFonts w:cstheme="minorHAnsi"/>
          <w:b/>
          <w:bCs/>
          <w:sz w:val="36"/>
          <w:szCs w:val="36"/>
          <w:shd w:val="clear" w:color="auto" w:fill="FFFFFF"/>
        </w:rPr>
        <w:t>Onirocrite</w:t>
      </w:r>
      <w:r>
        <w:rPr>
          <w:rFonts w:cstheme="minorHAnsi"/>
          <w:sz w:val="36"/>
          <w:szCs w:val="36"/>
          <w:shd w:val="clear" w:color="auto" w:fill="FFFFFF"/>
        </w:rPr>
        <w:t xml:space="preserve"> » : Celui qui interprète les songes. </w:t>
      </w:r>
      <w:bookmarkEnd w:id="508"/>
      <w:r w:rsidRPr="00AE7C5B">
        <w:rPr>
          <w:rFonts w:cstheme="minorHAnsi"/>
          <w:b/>
          <w:bCs/>
          <w:sz w:val="36"/>
          <w:szCs w:val="36"/>
          <w:shd w:val="clear" w:color="auto" w:fill="FFFFFF"/>
        </w:rPr>
        <w:t>IH 07 2023</w:t>
      </w:r>
    </w:p>
    <w:p w14:paraId="686C2569" w14:textId="48401F1B" w:rsidR="00BE31BC" w:rsidRPr="007B5D9D" w:rsidRDefault="00BE31BC" w:rsidP="007B5D9D">
      <w:pPr>
        <w:shd w:val="clear" w:color="auto" w:fill="FFFFFF" w:themeFill="background1"/>
        <w:rPr>
          <w:rFonts w:cstheme="minorHAnsi"/>
          <w:sz w:val="36"/>
          <w:szCs w:val="36"/>
          <w:shd w:val="clear" w:color="auto" w:fill="FFFFFF"/>
        </w:rPr>
      </w:pPr>
      <w:bookmarkStart w:id="509" w:name="_Hlk136542792"/>
      <w:r w:rsidRPr="00BE31BC">
        <w:rPr>
          <w:rFonts w:cstheme="minorHAnsi"/>
          <w:b/>
          <w:bCs/>
          <w:sz w:val="36"/>
          <w:szCs w:val="36"/>
          <w:shd w:val="clear" w:color="auto" w:fill="FFFFFF"/>
        </w:rPr>
        <w:t>« Onirologie</w:t>
      </w:r>
      <w:r>
        <w:rPr>
          <w:rFonts w:cstheme="minorHAnsi"/>
          <w:sz w:val="36"/>
          <w:szCs w:val="36"/>
          <w:shd w:val="clear" w:color="auto" w:fill="FFFFFF"/>
        </w:rPr>
        <w:t> </w:t>
      </w:r>
      <w:bookmarkEnd w:id="509"/>
      <w:r>
        <w:rPr>
          <w:rFonts w:cstheme="minorHAnsi"/>
          <w:sz w:val="36"/>
          <w:szCs w:val="36"/>
          <w:shd w:val="clear" w:color="auto" w:fill="FFFFFF"/>
        </w:rPr>
        <w:t xml:space="preserve">» : Etude des rêves. </w:t>
      </w:r>
    </w:p>
    <w:p w14:paraId="0A99DA5F" w14:textId="4A14B54B" w:rsidR="001277BA" w:rsidRDefault="001277BA" w:rsidP="001277BA">
      <w:pPr>
        <w:shd w:val="clear" w:color="auto" w:fill="FFFFFF" w:themeFill="background1"/>
        <w:rPr>
          <w:rFonts w:cstheme="minorHAnsi"/>
          <w:sz w:val="36"/>
          <w:szCs w:val="36"/>
          <w:shd w:val="clear" w:color="auto" w:fill="FFFFFF"/>
        </w:rPr>
      </w:pPr>
      <w:r w:rsidRPr="001277BA">
        <w:rPr>
          <w:rFonts w:cstheme="minorHAnsi"/>
          <w:b/>
          <w:bCs/>
          <w:sz w:val="36"/>
          <w:szCs w:val="36"/>
          <w:shd w:val="clear" w:color="auto" w:fill="FFFFFF"/>
        </w:rPr>
        <w:t>« Onychophagie »</w:t>
      </w:r>
      <w:r>
        <w:rPr>
          <w:rFonts w:cstheme="minorHAnsi"/>
          <w:sz w:val="36"/>
          <w:szCs w:val="36"/>
          <w:shd w:val="clear" w:color="auto" w:fill="FFFFFF"/>
        </w:rPr>
        <w:t xml:space="preserve"> : </w:t>
      </w:r>
      <w:r w:rsidRPr="001277BA">
        <w:rPr>
          <w:rFonts w:cstheme="minorHAnsi"/>
          <w:sz w:val="36"/>
          <w:szCs w:val="36"/>
          <w:shd w:val="clear" w:color="auto" w:fill="FFFFFF"/>
        </w:rPr>
        <w:t>Attitude compulsive consistant à se ronger les ongles. Souvent provoquée par le stress et l'anxiété elle devient une habitude banale et souvent sans gravité.</w:t>
      </w:r>
      <w:r>
        <w:rPr>
          <w:rFonts w:cstheme="minorHAnsi"/>
          <w:sz w:val="36"/>
          <w:szCs w:val="36"/>
          <w:shd w:val="clear" w:color="auto" w:fill="FFFFFF"/>
        </w:rPr>
        <w:t xml:space="preserve"> </w:t>
      </w:r>
    </w:p>
    <w:p w14:paraId="260ACEF2" w14:textId="1E700DFC" w:rsidR="00554572" w:rsidRDefault="00554572" w:rsidP="001277BA">
      <w:pPr>
        <w:shd w:val="clear" w:color="auto" w:fill="FFFFFF" w:themeFill="background1"/>
        <w:rPr>
          <w:rFonts w:cstheme="minorHAnsi"/>
          <w:sz w:val="36"/>
          <w:szCs w:val="36"/>
          <w:shd w:val="clear" w:color="auto" w:fill="FFFFFF"/>
        </w:rPr>
      </w:pPr>
      <w:r w:rsidRPr="00554572">
        <w:rPr>
          <w:rFonts w:cstheme="minorHAnsi"/>
          <w:b/>
          <w:bCs/>
          <w:sz w:val="36"/>
          <w:szCs w:val="36"/>
          <w:shd w:val="clear" w:color="auto" w:fill="FFFFFF"/>
        </w:rPr>
        <w:t>« Optimisation des connexions neuronales »</w:t>
      </w:r>
      <w:r>
        <w:rPr>
          <w:rFonts w:cstheme="minorHAnsi"/>
          <w:sz w:val="36"/>
          <w:szCs w:val="36"/>
          <w:shd w:val="clear" w:color="auto" w:fill="FFFFFF"/>
        </w:rPr>
        <w:t xml:space="preserve"> : Phénomène de maturation </w:t>
      </w:r>
      <w:r w:rsidR="00411FF5">
        <w:rPr>
          <w:rFonts w:cstheme="minorHAnsi"/>
          <w:sz w:val="36"/>
          <w:szCs w:val="36"/>
          <w:shd w:val="clear" w:color="auto" w:fill="FFFFFF"/>
        </w:rPr>
        <w:t xml:space="preserve">du système nerveux </w:t>
      </w:r>
      <w:r>
        <w:rPr>
          <w:rFonts w:cstheme="minorHAnsi"/>
          <w:sz w:val="36"/>
          <w:szCs w:val="36"/>
          <w:shd w:val="clear" w:color="auto" w:fill="FFFFFF"/>
        </w:rPr>
        <w:t xml:space="preserve">qui à la sortie de l’enfance remplace l’augmentation du nombre de </w:t>
      </w:r>
      <w:r w:rsidRPr="00554572">
        <w:rPr>
          <w:rFonts w:cstheme="minorHAnsi"/>
          <w:i/>
          <w:iCs/>
          <w:sz w:val="36"/>
          <w:szCs w:val="36"/>
          <w:shd w:val="clear" w:color="auto" w:fill="FFFFFF"/>
        </w:rPr>
        <w:t>neurones</w:t>
      </w:r>
      <w:r>
        <w:rPr>
          <w:rFonts w:cstheme="minorHAnsi"/>
          <w:sz w:val="36"/>
          <w:szCs w:val="36"/>
          <w:shd w:val="clear" w:color="auto" w:fill="FFFFFF"/>
        </w:rPr>
        <w:t>*</w:t>
      </w:r>
      <w:r w:rsidR="00411FF5">
        <w:rPr>
          <w:rFonts w:cstheme="minorHAnsi"/>
          <w:sz w:val="36"/>
          <w:szCs w:val="36"/>
          <w:shd w:val="clear" w:color="auto" w:fill="FFFFFF"/>
        </w:rPr>
        <w:t xml:space="preserve"> par une sélection et un renforcement des connexions (</w:t>
      </w:r>
      <w:r w:rsidR="00411FF5" w:rsidRPr="00411FF5">
        <w:rPr>
          <w:rFonts w:cstheme="minorHAnsi"/>
          <w:i/>
          <w:iCs/>
          <w:sz w:val="36"/>
          <w:szCs w:val="36"/>
          <w:shd w:val="clear" w:color="auto" w:fill="FFFFFF"/>
        </w:rPr>
        <w:t>synapses</w:t>
      </w:r>
      <w:r w:rsidR="00411FF5">
        <w:rPr>
          <w:rFonts w:cstheme="minorHAnsi"/>
          <w:sz w:val="36"/>
          <w:szCs w:val="36"/>
          <w:shd w:val="clear" w:color="auto" w:fill="FFFFFF"/>
        </w:rPr>
        <w:t xml:space="preserve">*) les plus utilisées, les autres étant supprimées </w:t>
      </w:r>
      <w:r w:rsidR="00411FF5" w:rsidRPr="00411FF5">
        <w:rPr>
          <w:rFonts w:cstheme="minorHAnsi"/>
          <w:sz w:val="36"/>
          <w:szCs w:val="36"/>
          <w:shd w:val="clear" w:color="auto" w:fill="FFFFFF"/>
        </w:rPr>
        <w:t>(</w:t>
      </w:r>
      <w:r w:rsidR="00411FF5" w:rsidRPr="00411FF5">
        <w:rPr>
          <w:rFonts w:cstheme="minorHAnsi"/>
          <w:i/>
          <w:iCs/>
          <w:sz w:val="36"/>
          <w:szCs w:val="36"/>
          <w:shd w:val="clear" w:color="auto" w:fill="FFFFFF"/>
        </w:rPr>
        <w:t>élagage</w:t>
      </w:r>
      <w:r w:rsidR="00BE753D">
        <w:rPr>
          <w:rFonts w:cstheme="minorHAnsi"/>
          <w:i/>
          <w:iCs/>
          <w:sz w:val="36"/>
          <w:szCs w:val="36"/>
          <w:shd w:val="clear" w:color="auto" w:fill="FFFFFF"/>
        </w:rPr>
        <w:t xml:space="preserve"> synaptique</w:t>
      </w:r>
      <w:r w:rsidR="00411FF5" w:rsidRPr="00411FF5">
        <w:rPr>
          <w:rFonts w:cstheme="minorHAnsi"/>
          <w:sz w:val="36"/>
          <w:szCs w:val="36"/>
          <w:shd w:val="clear" w:color="auto" w:fill="FFFFFF"/>
        </w:rPr>
        <w:t>*)</w:t>
      </w:r>
      <w:r w:rsidR="00411FF5">
        <w:rPr>
          <w:rFonts w:cstheme="minorHAnsi"/>
          <w:sz w:val="36"/>
          <w:szCs w:val="36"/>
          <w:shd w:val="clear" w:color="auto" w:fill="FFFFFF"/>
        </w:rPr>
        <w:t xml:space="preserve">, aboutissant à plus d’efficacité, mais moins de flexibilité. </w:t>
      </w:r>
    </w:p>
    <w:p w14:paraId="177BD457" w14:textId="6A9BAA28" w:rsidR="00CC40D2" w:rsidRPr="001277BA" w:rsidRDefault="00CC40D2" w:rsidP="001277BA">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Optimisme comparatif » ou « Biais d’optimisme » : </w:t>
      </w:r>
      <w:r w:rsidRPr="00E541BA">
        <w:rPr>
          <w:rFonts w:cstheme="minorHAnsi"/>
          <w:sz w:val="36"/>
          <w:szCs w:val="36"/>
          <w:shd w:val="clear" w:color="auto" w:fill="FFFFFF"/>
        </w:rPr>
        <w:t>Tendance à modifier ses croyances préférentiellement</w:t>
      </w:r>
      <w:r>
        <w:rPr>
          <w:rFonts w:cstheme="minorHAnsi"/>
          <w:sz w:val="36"/>
          <w:szCs w:val="36"/>
          <w:shd w:val="clear" w:color="auto" w:fill="FFFFFF" w:themeFill="background1"/>
        </w:rPr>
        <w:t xml:space="preserve"> en prenant en compte des informations à caractère positif, et en négligeant celles qui font moins plaisir. Appliqué à soi ce b</w:t>
      </w:r>
      <w:r w:rsidRPr="00E541BA">
        <w:rPr>
          <w:rFonts w:cstheme="minorHAnsi"/>
          <w:sz w:val="36"/>
          <w:szCs w:val="36"/>
          <w:shd w:val="clear" w:color="auto" w:fill="FFFFFF" w:themeFill="background1"/>
        </w:rPr>
        <w:t>iais cognitif amène une personne à croire qu'elle est moins exposée à un événement négatif que d'autres personnes. Si cette croyance comporte un risque ou entraîne une erreur, on parle alors d’optimisme irréaliste</w:t>
      </w:r>
      <w:r>
        <w:rPr>
          <w:rFonts w:cstheme="minorHAnsi"/>
          <w:sz w:val="36"/>
          <w:szCs w:val="36"/>
          <w:shd w:val="clear" w:color="auto" w:fill="FFFFFF" w:themeFill="background1"/>
        </w:rPr>
        <w:t xml:space="preserve">. </w:t>
      </w:r>
      <w:r w:rsidRPr="00E541BA">
        <w:rPr>
          <w:rFonts w:cstheme="minorHAnsi"/>
          <w:b/>
          <w:bCs/>
          <w:sz w:val="36"/>
          <w:szCs w:val="36"/>
          <w:shd w:val="clear" w:color="auto" w:fill="FFFFFF" w:themeFill="background1"/>
        </w:rPr>
        <w:t>IH 12 2022</w:t>
      </w:r>
    </w:p>
    <w:p w14:paraId="3CE1F31E" w14:textId="58355013" w:rsidR="009D2AA8" w:rsidRDefault="00CF6BD2" w:rsidP="007B7E6F">
      <w:pPr>
        <w:shd w:val="clear" w:color="auto" w:fill="FFFFFF" w:themeFill="background1"/>
        <w:rPr>
          <w:rFonts w:cstheme="minorHAnsi"/>
          <w:b/>
          <w:bCs/>
          <w:sz w:val="36"/>
          <w:szCs w:val="36"/>
          <w:shd w:val="clear" w:color="auto" w:fill="FFFFFF" w:themeFill="background1"/>
        </w:rPr>
      </w:pPr>
      <w:r w:rsidRPr="00751013">
        <w:rPr>
          <w:rFonts w:cstheme="minorHAnsi"/>
          <w:sz w:val="36"/>
          <w:szCs w:val="36"/>
          <w:shd w:val="clear" w:color="auto" w:fill="FFFFFF" w:themeFill="background1"/>
        </w:rPr>
        <w:t>« </w:t>
      </w:r>
      <w:r w:rsidRPr="00751013">
        <w:rPr>
          <w:rFonts w:cstheme="minorHAnsi"/>
          <w:b/>
          <w:bCs/>
          <w:sz w:val="36"/>
          <w:szCs w:val="36"/>
          <w:shd w:val="clear" w:color="auto" w:fill="FFFFFF" w:themeFill="background1"/>
        </w:rPr>
        <w:t>Opsines</w:t>
      </w:r>
      <w:r w:rsidRPr="00751013">
        <w:rPr>
          <w:rFonts w:cstheme="minorHAnsi"/>
          <w:sz w:val="36"/>
          <w:szCs w:val="36"/>
          <w:shd w:val="clear" w:color="auto" w:fill="FFFFFF" w:themeFill="background1"/>
        </w:rPr>
        <w:t xml:space="preserve"> » : </w:t>
      </w:r>
      <w:r w:rsidR="000309F1" w:rsidRPr="00751013">
        <w:rPr>
          <w:rFonts w:cstheme="minorHAnsi"/>
          <w:sz w:val="36"/>
          <w:szCs w:val="36"/>
          <w:shd w:val="clear" w:color="auto" w:fill="FFFFFF" w:themeFill="background1"/>
        </w:rPr>
        <w:t>F</w:t>
      </w:r>
      <w:r w:rsidRPr="00751013">
        <w:rPr>
          <w:rFonts w:cstheme="minorHAnsi"/>
          <w:sz w:val="36"/>
          <w:szCs w:val="36"/>
          <w:shd w:val="clear" w:color="auto" w:fill="FFFFFF" w:themeFill="background1"/>
        </w:rPr>
        <w:t>amilles de protéines capables de réagir à l’énergie lumineuse.</w:t>
      </w:r>
      <w:r>
        <w:rPr>
          <w:rFonts w:cstheme="minorHAnsi"/>
          <w:sz w:val="36"/>
          <w:szCs w:val="36"/>
          <w:shd w:val="clear" w:color="auto" w:fill="F8F7FD"/>
        </w:rPr>
        <w:t xml:space="preserve"> </w:t>
      </w:r>
      <w:bookmarkEnd w:id="505"/>
      <w:r w:rsidRPr="00751013">
        <w:rPr>
          <w:rFonts w:cstheme="minorHAnsi"/>
          <w:b/>
          <w:bCs/>
          <w:sz w:val="36"/>
          <w:szCs w:val="36"/>
          <w:shd w:val="clear" w:color="auto" w:fill="FFFFFF" w:themeFill="background1"/>
        </w:rPr>
        <w:t>IH 01 2022</w:t>
      </w:r>
      <w:r w:rsidR="00FB48E1">
        <w:rPr>
          <w:rFonts w:cstheme="minorHAnsi"/>
          <w:b/>
          <w:bCs/>
          <w:sz w:val="36"/>
          <w:szCs w:val="36"/>
          <w:shd w:val="clear" w:color="auto" w:fill="FFFFFF" w:themeFill="background1"/>
        </w:rPr>
        <w:t>.</w:t>
      </w:r>
    </w:p>
    <w:p w14:paraId="104DD6E6" w14:textId="4601BFA3" w:rsidR="00CC7A15" w:rsidRPr="00CC7A15" w:rsidRDefault="00CC7A15" w:rsidP="007B7E6F">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xml:space="preserve">« Opisthotonos » : </w:t>
      </w:r>
      <w:r w:rsidRPr="00CC7A15">
        <w:rPr>
          <w:rFonts w:cstheme="minorHAnsi"/>
          <w:sz w:val="36"/>
          <w:szCs w:val="36"/>
        </w:rPr>
        <w:t>Contracture de tous les muscles postérieurs du corps, donnant à celui-ci une attitude caractéristique</w:t>
      </w:r>
      <w:r w:rsidRPr="00CC7A15">
        <w:rPr>
          <w:rFonts w:cstheme="minorHAnsi"/>
          <w:sz w:val="36"/>
          <w:szCs w:val="36"/>
          <w:shd w:val="clear" w:color="auto" w:fill="FFFFFF"/>
        </w:rPr>
        <w:t> : arqué en arrière, le malade, quand on l'allonge sur le dos, ne repose sur sa couche que par les talons et l'occiput.</w:t>
      </w:r>
    </w:p>
    <w:p w14:paraId="18329DA6" w14:textId="5DD93631" w:rsidR="00F25D43" w:rsidRDefault="009D2AA8" w:rsidP="007B7E6F">
      <w:pPr>
        <w:shd w:val="clear" w:color="auto" w:fill="FFFFFF" w:themeFill="background1"/>
        <w:rPr>
          <w:rFonts w:cstheme="minorHAnsi"/>
          <w:sz w:val="36"/>
          <w:szCs w:val="36"/>
          <w:shd w:val="clear" w:color="auto" w:fill="FFFFFF" w:themeFill="background1"/>
        </w:rPr>
      </w:pPr>
      <w:bookmarkStart w:id="510" w:name="_Hlk92629677"/>
      <w:r w:rsidRPr="00DA739E">
        <w:rPr>
          <w:rFonts w:cstheme="minorHAnsi"/>
          <w:sz w:val="36"/>
          <w:szCs w:val="36"/>
          <w:shd w:val="clear" w:color="auto" w:fill="FFFFFF" w:themeFill="background1"/>
        </w:rPr>
        <w:t>« </w:t>
      </w:r>
      <w:r w:rsidRPr="00DA739E">
        <w:rPr>
          <w:rFonts w:cstheme="minorHAnsi"/>
          <w:b/>
          <w:bCs/>
          <w:sz w:val="36"/>
          <w:szCs w:val="36"/>
          <w:shd w:val="clear" w:color="auto" w:fill="FFFFFF" w:themeFill="background1"/>
        </w:rPr>
        <w:t>Optogénétique</w:t>
      </w:r>
      <w:r w:rsidRPr="00DA739E">
        <w:rPr>
          <w:rFonts w:cstheme="minorHAnsi"/>
          <w:sz w:val="36"/>
          <w:szCs w:val="36"/>
          <w:shd w:val="clear" w:color="auto" w:fill="FFFFFF" w:themeFill="background1"/>
        </w:rPr>
        <w:t xml:space="preserve"> » : </w:t>
      </w:r>
      <w:r w:rsidR="000309F1" w:rsidRPr="00DA739E">
        <w:rPr>
          <w:rFonts w:cstheme="minorHAnsi"/>
          <w:sz w:val="36"/>
          <w:szCs w:val="36"/>
          <w:shd w:val="clear" w:color="auto" w:fill="FFFFFF" w:themeFill="background1"/>
        </w:rPr>
        <w:t>T</w:t>
      </w:r>
      <w:r w:rsidRPr="00DA739E">
        <w:rPr>
          <w:rFonts w:cstheme="minorHAnsi"/>
          <w:sz w:val="36"/>
          <w:szCs w:val="36"/>
          <w:shd w:val="clear" w:color="auto" w:fill="FFFFFF" w:themeFill="background1"/>
        </w:rPr>
        <w:t>echnique de recherche en neurosciences associant optique et génétique qui consiste à modifier</w:t>
      </w:r>
      <w:r w:rsidRPr="009D2AA8">
        <w:rPr>
          <w:rFonts w:cstheme="minorHAnsi"/>
          <w:sz w:val="36"/>
          <w:szCs w:val="36"/>
          <w:shd w:val="clear" w:color="auto" w:fill="F8F7FD"/>
        </w:rPr>
        <w:t xml:space="preserve"> </w:t>
      </w:r>
      <w:r w:rsidRPr="00DA739E">
        <w:rPr>
          <w:rFonts w:cstheme="minorHAnsi"/>
          <w:sz w:val="36"/>
          <w:szCs w:val="36"/>
          <w:shd w:val="clear" w:color="auto" w:fill="FFFFFF" w:themeFill="background1"/>
        </w:rPr>
        <w:t>génétiquement des neurones pour les rendre sensibles à différents types de lumière grâce à l’expression d’une</w:t>
      </w:r>
      <w:r w:rsidRPr="009D2AA8">
        <w:rPr>
          <w:rFonts w:cstheme="minorHAnsi"/>
          <w:sz w:val="36"/>
          <w:szCs w:val="36"/>
          <w:shd w:val="clear" w:color="auto" w:fill="F8F7FD"/>
        </w:rPr>
        <w:t xml:space="preserve"> </w:t>
      </w:r>
      <w:r w:rsidRPr="00DA739E">
        <w:rPr>
          <w:rFonts w:cstheme="minorHAnsi"/>
          <w:sz w:val="36"/>
          <w:szCs w:val="36"/>
          <w:shd w:val="clear" w:color="auto" w:fill="FFFFFF" w:themeFill="background1"/>
        </w:rPr>
        <w:t>protéine : l’</w:t>
      </w:r>
      <w:r w:rsidRPr="00DA739E">
        <w:rPr>
          <w:rFonts w:cstheme="minorHAnsi"/>
          <w:i/>
          <w:iCs/>
          <w:sz w:val="36"/>
          <w:szCs w:val="36"/>
          <w:shd w:val="clear" w:color="auto" w:fill="FFFFFF" w:themeFill="background1"/>
        </w:rPr>
        <w:t>opsine</w:t>
      </w:r>
      <w:r w:rsidR="00CF6BD2" w:rsidRPr="00DA739E">
        <w:rPr>
          <w:rFonts w:cstheme="minorHAnsi"/>
          <w:i/>
          <w:iCs/>
          <w:sz w:val="36"/>
          <w:szCs w:val="36"/>
          <w:shd w:val="clear" w:color="auto" w:fill="FFFFFF" w:themeFill="background1"/>
        </w:rPr>
        <w:t>*</w:t>
      </w:r>
      <w:r w:rsidRPr="00DA739E">
        <w:rPr>
          <w:rFonts w:cstheme="minorHAnsi"/>
          <w:sz w:val="36"/>
          <w:szCs w:val="36"/>
          <w:shd w:val="clear" w:color="auto" w:fill="FFFFFF" w:themeFill="background1"/>
        </w:rPr>
        <w:t xml:space="preserve">.  </w:t>
      </w:r>
      <w:bookmarkEnd w:id="510"/>
      <w:r w:rsidR="00CF6BD2" w:rsidRPr="00DA739E">
        <w:rPr>
          <w:rFonts w:cstheme="minorHAnsi"/>
          <w:b/>
          <w:bCs/>
          <w:sz w:val="36"/>
          <w:szCs w:val="36"/>
          <w:shd w:val="clear" w:color="auto" w:fill="FFFFFF" w:themeFill="background1"/>
        </w:rPr>
        <w:t>IH 01 2022</w:t>
      </w:r>
      <w:r w:rsidR="00CF6BD2" w:rsidRPr="00DA739E">
        <w:rPr>
          <w:rFonts w:cstheme="minorHAnsi"/>
          <w:sz w:val="36"/>
          <w:szCs w:val="36"/>
          <w:shd w:val="clear" w:color="auto" w:fill="FFFFFF" w:themeFill="background1"/>
        </w:rPr>
        <w:t>.</w:t>
      </w:r>
    </w:p>
    <w:p w14:paraId="50E68E54" w14:textId="25C02262" w:rsidR="00754109" w:rsidRPr="002B23F2" w:rsidRDefault="00754109" w:rsidP="007B7E6F">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754109">
        <w:rPr>
          <w:rFonts w:cstheme="minorHAnsi"/>
          <w:b/>
          <w:bCs/>
          <w:sz w:val="36"/>
          <w:szCs w:val="36"/>
          <w:shd w:val="clear" w:color="auto" w:fill="FFFFFF" w:themeFill="background1"/>
        </w:rPr>
        <w:t>Orexigène</w:t>
      </w:r>
      <w:r>
        <w:rPr>
          <w:rFonts w:cstheme="minorHAnsi"/>
          <w:sz w:val="36"/>
          <w:szCs w:val="36"/>
          <w:shd w:val="clear" w:color="auto" w:fill="FFFFFF" w:themeFill="background1"/>
        </w:rPr>
        <w:t> » : Qui stimule l’appétit.</w:t>
      </w:r>
    </w:p>
    <w:p w14:paraId="2CB9CF6D" w14:textId="54DD9741" w:rsidR="00702AA6" w:rsidRDefault="00702AA6" w:rsidP="007B7E6F">
      <w:pPr>
        <w:shd w:val="clear" w:color="auto" w:fill="FFFFFF" w:themeFill="background1"/>
        <w:rPr>
          <w:rFonts w:cstheme="minorHAnsi"/>
          <w:b/>
          <w:bCs/>
          <w:sz w:val="36"/>
          <w:szCs w:val="36"/>
          <w:shd w:val="clear" w:color="auto" w:fill="FFFFFF"/>
        </w:rPr>
      </w:pPr>
      <w:bookmarkStart w:id="511" w:name="_Hlk105746511"/>
      <w:r w:rsidRPr="003A2335">
        <w:rPr>
          <w:rFonts w:cstheme="minorHAnsi"/>
          <w:b/>
          <w:bCs/>
          <w:sz w:val="36"/>
          <w:szCs w:val="36"/>
          <w:shd w:val="clear" w:color="auto" w:fill="FFFFFF" w:themeFill="background1"/>
        </w:rPr>
        <w:t>« </w:t>
      </w:r>
      <w:proofErr w:type="spellStart"/>
      <w:r w:rsidRPr="003A2335">
        <w:rPr>
          <w:rFonts w:cstheme="minorHAnsi"/>
          <w:b/>
          <w:bCs/>
          <w:sz w:val="36"/>
          <w:szCs w:val="36"/>
          <w:shd w:val="clear" w:color="auto" w:fill="FFFFFF" w:themeFill="background1"/>
        </w:rPr>
        <w:t>Orexines</w:t>
      </w:r>
      <w:proofErr w:type="spellEnd"/>
      <w:r w:rsidRPr="003A2335">
        <w:rPr>
          <w:rFonts w:cstheme="minorHAnsi"/>
          <w:b/>
          <w:bCs/>
          <w:sz w:val="36"/>
          <w:szCs w:val="36"/>
          <w:shd w:val="clear" w:color="auto" w:fill="FFFFFF" w:themeFill="background1"/>
        </w:rPr>
        <w:t> »</w:t>
      </w:r>
      <w:r w:rsidR="00D93885">
        <w:rPr>
          <w:rFonts w:cstheme="minorHAnsi"/>
          <w:b/>
          <w:bCs/>
          <w:sz w:val="36"/>
          <w:szCs w:val="36"/>
          <w:shd w:val="clear" w:color="auto" w:fill="FFFFFF" w:themeFill="background1"/>
        </w:rPr>
        <w:t xml:space="preserve"> ou « Hypocrétines »</w:t>
      </w:r>
      <w:r w:rsidRPr="003A2335">
        <w:rPr>
          <w:rFonts w:cstheme="minorHAnsi"/>
          <w:sz w:val="36"/>
          <w:szCs w:val="36"/>
          <w:shd w:val="clear" w:color="auto" w:fill="FFFFFF" w:themeFill="background1"/>
        </w:rPr>
        <w:t xml:space="preserve"> : </w:t>
      </w:r>
      <w:r w:rsidR="00D93885">
        <w:rPr>
          <w:rFonts w:cstheme="minorHAnsi"/>
          <w:sz w:val="36"/>
          <w:szCs w:val="36"/>
          <w:shd w:val="clear" w:color="auto" w:fill="FFFFFF"/>
        </w:rPr>
        <w:t>N</w:t>
      </w:r>
      <w:r w:rsidRPr="00702AA6">
        <w:rPr>
          <w:rFonts w:cstheme="minorHAnsi"/>
          <w:sz w:val="36"/>
          <w:szCs w:val="36"/>
          <w:shd w:val="clear" w:color="auto" w:fill="FFFFFF"/>
        </w:rPr>
        <w:t xml:space="preserve">eurotransmetteurs localisés au niveau de l'hypothalamus qui jouent un rôle important dans l'appétit et dans l'état d'éveil et interviennent également dans la </w:t>
      </w:r>
      <w:r w:rsidRPr="00D93885">
        <w:rPr>
          <w:rFonts w:cstheme="minorHAnsi"/>
          <w:i/>
          <w:iCs/>
          <w:sz w:val="36"/>
          <w:szCs w:val="36"/>
          <w:shd w:val="clear" w:color="auto" w:fill="FFFFFF"/>
        </w:rPr>
        <w:t>narcolepsie</w:t>
      </w:r>
      <w:bookmarkEnd w:id="511"/>
      <w:r w:rsidR="00D93885">
        <w:rPr>
          <w:rFonts w:cstheme="minorHAnsi"/>
          <w:sz w:val="36"/>
          <w:szCs w:val="36"/>
          <w:shd w:val="clear" w:color="auto" w:fill="FFFFFF"/>
        </w:rPr>
        <w:t>*</w:t>
      </w:r>
      <w:r w:rsidRPr="00702AA6">
        <w:rPr>
          <w:rFonts w:cstheme="minorHAnsi"/>
          <w:sz w:val="36"/>
          <w:szCs w:val="36"/>
          <w:shd w:val="clear" w:color="auto" w:fill="FFFFFF"/>
        </w:rPr>
        <w:t>.</w:t>
      </w:r>
      <w:r>
        <w:rPr>
          <w:rFonts w:cstheme="minorHAnsi"/>
          <w:sz w:val="36"/>
          <w:szCs w:val="36"/>
          <w:shd w:val="clear" w:color="auto" w:fill="FFFFFF"/>
        </w:rPr>
        <w:t xml:space="preserve"> </w:t>
      </w:r>
      <w:r w:rsidRPr="00702AA6">
        <w:rPr>
          <w:rFonts w:cstheme="minorHAnsi"/>
          <w:b/>
          <w:bCs/>
          <w:sz w:val="36"/>
          <w:szCs w:val="36"/>
          <w:shd w:val="clear" w:color="auto" w:fill="FFFFFF"/>
        </w:rPr>
        <w:t>IH 06 2022</w:t>
      </w:r>
      <w:r w:rsidR="00FB48E1">
        <w:rPr>
          <w:rFonts w:cstheme="minorHAnsi"/>
          <w:b/>
          <w:bCs/>
          <w:sz w:val="36"/>
          <w:szCs w:val="36"/>
          <w:shd w:val="clear" w:color="auto" w:fill="FFFFFF"/>
        </w:rPr>
        <w:t>.</w:t>
      </w:r>
    </w:p>
    <w:p w14:paraId="58398518" w14:textId="6E5E7B6E" w:rsidR="00C97D69" w:rsidRPr="00C97D69" w:rsidRDefault="00C97D69" w:rsidP="007B7E6F">
      <w:pPr>
        <w:shd w:val="clear" w:color="auto" w:fill="FFFFFF" w:themeFill="background1"/>
        <w:rPr>
          <w:rFonts w:cstheme="minorHAnsi"/>
          <w:sz w:val="36"/>
          <w:szCs w:val="36"/>
          <w:shd w:val="clear" w:color="auto" w:fill="FFFFFF"/>
        </w:rPr>
      </w:pPr>
      <w:r w:rsidRPr="00954C6F">
        <w:rPr>
          <w:rFonts w:cstheme="minorHAnsi"/>
          <w:b/>
          <w:bCs/>
          <w:sz w:val="36"/>
          <w:szCs w:val="36"/>
          <w:shd w:val="clear" w:color="auto" w:fill="FFFFFF"/>
        </w:rPr>
        <w:t xml:space="preserve">« ORS » ou « Outcome Rating Score » ou </w:t>
      </w:r>
      <w:r>
        <w:rPr>
          <w:rFonts w:cstheme="minorHAnsi"/>
          <w:b/>
          <w:bCs/>
          <w:sz w:val="36"/>
          <w:szCs w:val="36"/>
          <w:shd w:val="clear" w:color="auto" w:fill="FFFFFF"/>
        </w:rPr>
        <w:t>« </w:t>
      </w:r>
      <w:r w:rsidRPr="00954C6F">
        <w:rPr>
          <w:rFonts w:cstheme="minorHAnsi"/>
          <w:b/>
          <w:bCs/>
          <w:sz w:val="36"/>
          <w:szCs w:val="36"/>
          <w:shd w:val="clear" w:color="auto" w:fill="FFFFFF"/>
        </w:rPr>
        <w:t>Echelle d’Evaluation des Résultats » ou « EER »</w:t>
      </w:r>
      <w:r>
        <w:rPr>
          <w:rFonts w:cstheme="minorHAnsi"/>
          <w:sz w:val="36"/>
          <w:szCs w:val="36"/>
          <w:shd w:val="clear" w:color="auto" w:fill="FFFFFF"/>
        </w:rPr>
        <w:t xml:space="preserve"> : Outil de </w:t>
      </w:r>
      <w:r w:rsidRPr="00C97D69">
        <w:rPr>
          <w:rFonts w:cstheme="minorHAnsi"/>
          <w:sz w:val="36"/>
          <w:szCs w:val="36"/>
          <w:shd w:val="clear" w:color="auto" w:fill="FFFFFF"/>
        </w:rPr>
        <w:t>mesure simple</w:t>
      </w:r>
      <w:r>
        <w:rPr>
          <w:rFonts w:cstheme="minorHAnsi"/>
          <w:sz w:val="36"/>
          <w:szCs w:val="36"/>
          <w:shd w:val="clear" w:color="auto" w:fill="FFFFFF"/>
        </w:rPr>
        <w:t xml:space="preserve"> (</w:t>
      </w:r>
      <w:r w:rsidRPr="001666E0">
        <w:rPr>
          <w:rFonts w:cstheme="minorHAnsi"/>
          <w:sz w:val="36"/>
          <w:szCs w:val="36"/>
          <w:shd w:val="clear" w:color="auto" w:fill="FFFFFF"/>
        </w:rPr>
        <w:t>composé de quatre éléments et utilisé séance par séance</w:t>
      </w:r>
      <w:r>
        <w:rPr>
          <w:rFonts w:cstheme="minorHAnsi"/>
          <w:sz w:val="36"/>
          <w:szCs w:val="36"/>
          <w:shd w:val="clear" w:color="auto" w:fill="FFFFFF"/>
        </w:rPr>
        <w:t>)</w:t>
      </w:r>
      <w:r w:rsidRPr="00C97D69">
        <w:rPr>
          <w:rFonts w:cstheme="minorHAnsi"/>
          <w:sz w:val="36"/>
          <w:szCs w:val="36"/>
          <w:shd w:val="clear" w:color="auto" w:fill="FFFFFF"/>
        </w:rPr>
        <w:t xml:space="preserve">, conçu </w:t>
      </w:r>
      <w:r>
        <w:rPr>
          <w:rFonts w:cstheme="minorHAnsi"/>
          <w:sz w:val="36"/>
          <w:szCs w:val="36"/>
          <w:shd w:val="clear" w:color="auto" w:fill="FFFFFF"/>
        </w:rPr>
        <w:t xml:space="preserve">par </w:t>
      </w:r>
      <w:r w:rsidRPr="001666E0">
        <w:rPr>
          <w:rFonts w:cstheme="minorHAnsi"/>
          <w:sz w:val="36"/>
          <w:szCs w:val="36"/>
          <w:u w:val="single"/>
          <w:shd w:val="clear" w:color="auto" w:fill="FFFFFF"/>
        </w:rPr>
        <w:t>Scott D. Miller</w:t>
      </w:r>
      <w:r>
        <w:rPr>
          <w:rFonts w:cstheme="minorHAnsi"/>
          <w:sz w:val="36"/>
          <w:szCs w:val="36"/>
          <w:shd w:val="clear" w:color="auto" w:fill="FFFFFF"/>
        </w:rPr>
        <w:t>*</w:t>
      </w:r>
      <w:r w:rsidRPr="00C97D69">
        <w:rPr>
          <w:rFonts w:cstheme="minorHAnsi"/>
          <w:sz w:val="36"/>
          <w:szCs w:val="36"/>
          <w:shd w:val="clear" w:color="auto" w:fill="FFFFFF"/>
        </w:rPr>
        <w:t xml:space="preserve"> pour évaluer les domaines du fonctionnement de la vie connus pour changer à la suite d'une intervention thérapeutique.</w:t>
      </w:r>
    </w:p>
    <w:p w14:paraId="3CEACA99" w14:textId="0594A9BD" w:rsidR="000309F1" w:rsidRDefault="000309F1" w:rsidP="007B7E6F">
      <w:pPr>
        <w:shd w:val="clear" w:color="auto" w:fill="FFFFFF" w:themeFill="background1"/>
        <w:rPr>
          <w:rFonts w:cstheme="minorHAnsi"/>
          <w:b/>
          <w:bCs/>
          <w:sz w:val="36"/>
          <w:szCs w:val="36"/>
          <w:shd w:val="clear" w:color="auto" w:fill="FFFFFF"/>
        </w:rPr>
      </w:pPr>
      <w:bookmarkStart w:id="512" w:name="_Hlk105523918"/>
      <w:r w:rsidRPr="003A2335">
        <w:rPr>
          <w:rFonts w:cstheme="minorHAnsi"/>
          <w:b/>
          <w:bCs/>
          <w:sz w:val="36"/>
          <w:szCs w:val="36"/>
          <w:shd w:val="clear" w:color="auto" w:fill="FFFFFF" w:themeFill="background1"/>
        </w:rPr>
        <w:t>« Orthorexie » :</w:t>
      </w:r>
      <w:r w:rsidRPr="00D93885">
        <w:rPr>
          <w:rFonts w:cstheme="minorHAnsi"/>
          <w:b/>
          <w:bCs/>
          <w:sz w:val="36"/>
          <w:szCs w:val="36"/>
          <w:shd w:val="clear" w:color="auto" w:fill="FFFFFF" w:themeFill="background1"/>
        </w:rPr>
        <w:t xml:space="preserve"> </w:t>
      </w:r>
      <w:r w:rsidRPr="00D93885">
        <w:rPr>
          <w:rFonts w:cstheme="minorHAnsi"/>
          <w:sz w:val="36"/>
          <w:szCs w:val="36"/>
          <w:shd w:val="clear" w:color="auto" w:fill="FFFFFF" w:themeFill="background1"/>
        </w:rPr>
        <w:t>T</w:t>
      </w:r>
      <w:r w:rsidRPr="00D93885">
        <w:rPr>
          <w:rStyle w:val="jpfdse"/>
          <w:rFonts w:cstheme="minorHAnsi"/>
          <w:sz w:val="36"/>
          <w:szCs w:val="36"/>
          <w:shd w:val="clear" w:color="auto" w:fill="FFFFFF" w:themeFill="background1"/>
        </w:rPr>
        <w:t>rouble</w:t>
      </w:r>
      <w:r w:rsidRPr="000309F1">
        <w:rPr>
          <w:rStyle w:val="jpfdse"/>
          <w:rFonts w:cstheme="minorHAnsi"/>
          <w:sz w:val="36"/>
          <w:szCs w:val="36"/>
          <w:shd w:val="clear" w:color="auto" w:fill="FFFFFF"/>
        </w:rPr>
        <w:t xml:space="preserve"> alimentaire</w:t>
      </w:r>
      <w:r w:rsidRPr="000309F1">
        <w:rPr>
          <w:rFonts w:cstheme="minorHAnsi"/>
          <w:sz w:val="36"/>
          <w:szCs w:val="36"/>
          <w:shd w:val="clear" w:color="auto" w:fill="FFFFFF"/>
        </w:rPr>
        <w:t> obsessionnel, qui se traduit par une fixation, une obsession de manger des aliments sains, ou supposés tels, par la personne fragilisée.</w:t>
      </w:r>
      <w:r>
        <w:rPr>
          <w:rFonts w:cstheme="minorHAnsi"/>
          <w:sz w:val="36"/>
          <w:szCs w:val="36"/>
          <w:shd w:val="clear" w:color="auto" w:fill="FFFFFF"/>
        </w:rPr>
        <w:t xml:space="preserve"> </w:t>
      </w:r>
      <w:bookmarkEnd w:id="512"/>
      <w:r w:rsidRPr="000309F1">
        <w:rPr>
          <w:rFonts w:cstheme="minorHAnsi"/>
          <w:b/>
          <w:bCs/>
          <w:sz w:val="36"/>
          <w:szCs w:val="36"/>
          <w:shd w:val="clear" w:color="auto" w:fill="FFFFFF"/>
        </w:rPr>
        <w:t>IH 06 2022.</w:t>
      </w:r>
    </w:p>
    <w:p w14:paraId="33407D32" w14:textId="0828CE38" w:rsidR="00DD3CBF" w:rsidRPr="00DD3CBF" w:rsidRDefault="00DD3CBF" w:rsidP="007B7E6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w:t>
      </w:r>
      <w:proofErr w:type="spellStart"/>
      <w:r>
        <w:rPr>
          <w:rFonts w:cstheme="minorHAnsi"/>
          <w:b/>
          <w:bCs/>
          <w:sz w:val="36"/>
          <w:szCs w:val="36"/>
          <w:shd w:val="clear" w:color="auto" w:fill="FFFFFF"/>
        </w:rPr>
        <w:t>Orthosomnie</w:t>
      </w:r>
      <w:proofErr w:type="spellEnd"/>
      <w:r>
        <w:rPr>
          <w:rFonts w:cstheme="minorHAnsi"/>
          <w:b/>
          <w:bCs/>
          <w:sz w:val="36"/>
          <w:szCs w:val="36"/>
          <w:shd w:val="clear" w:color="auto" w:fill="FFFFFF"/>
        </w:rPr>
        <w:t xml:space="preserve"> » : </w:t>
      </w:r>
      <w:r w:rsidRPr="00DD3CBF">
        <w:rPr>
          <w:rFonts w:cstheme="minorHAnsi"/>
          <w:sz w:val="36"/>
          <w:szCs w:val="36"/>
          <w:shd w:val="clear" w:color="auto" w:fill="FFFFFF"/>
        </w:rPr>
        <w:t>Forme d’anxiété caractérisée par une recherche perfectionniste et/ou obsessionnelle du sommeil parfait.</w:t>
      </w:r>
    </w:p>
    <w:p w14:paraId="5BED6F87" w14:textId="48798EC4" w:rsidR="005541B7" w:rsidRDefault="005541B7" w:rsidP="005541B7">
      <w:pPr>
        <w:rPr>
          <w:rFonts w:cstheme="minorHAnsi"/>
          <w:b/>
          <w:bCs/>
          <w:sz w:val="36"/>
          <w:szCs w:val="36"/>
          <w:shd w:val="clear" w:color="auto" w:fill="FFFFFF" w:themeFill="background1"/>
        </w:rPr>
      </w:pPr>
      <w:r w:rsidRPr="00084CC5">
        <w:rPr>
          <w:rFonts w:cstheme="minorHAnsi"/>
          <w:b/>
          <w:bCs/>
          <w:sz w:val="36"/>
          <w:szCs w:val="36"/>
          <w:shd w:val="clear" w:color="auto" w:fill="FFFFFF" w:themeFill="background1"/>
        </w:rPr>
        <w:t xml:space="preserve"> « Orthosympathique</w:t>
      </w:r>
      <w:r>
        <w:rPr>
          <w:rFonts w:cstheme="minorHAnsi"/>
          <w:sz w:val="36"/>
          <w:szCs w:val="36"/>
          <w:shd w:val="clear" w:color="auto" w:fill="FFFFFF" w:themeFill="background1"/>
        </w:rPr>
        <w:t> » ou</w:t>
      </w:r>
      <w:r w:rsidRPr="005541B7">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084CC5">
        <w:rPr>
          <w:rFonts w:cstheme="minorHAnsi"/>
          <w:b/>
          <w:bCs/>
          <w:sz w:val="36"/>
          <w:szCs w:val="36"/>
          <w:shd w:val="clear" w:color="auto" w:fill="FFFFFF" w:themeFill="background1"/>
        </w:rPr>
        <w:t>Sympathique »</w:t>
      </w:r>
      <w:r>
        <w:rPr>
          <w:rFonts w:cstheme="minorHAnsi"/>
          <w:sz w:val="36"/>
          <w:szCs w:val="36"/>
          <w:shd w:val="clear" w:color="auto" w:fill="FFFFFF" w:themeFill="background1"/>
        </w:rPr>
        <w:t xml:space="preserve"> : Branche du </w:t>
      </w:r>
      <w:r w:rsidRPr="00BF6E63">
        <w:rPr>
          <w:rFonts w:cstheme="minorHAnsi"/>
          <w:i/>
          <w:iCs/>
          <w:sz w:val="36"/>
          <w:szCs w:val="36"/>
          <w:shd w:val="clear" w:color="auto" w:fill="FFFFFF" w:themeFill="background1"/>
        </w:rPr>
        <w:t>système nerveux autonome</w:t>
      </w:r>
      <w:r>
        <w:rPr>
          <w:rFonts w:cstheme="minorHAnsi"/>
          <w:sz w:val="36"/>
          <w:szCs w:val="36"/>
          <w:shd w:val="clear" w:color="auto" w:fill="FFFFFF" w:themeFill="background1"/>
        </w:rPr>
        <w:t xml:space="preserve">* impliquée dans les réactions de fuite ou de combat face au stress. Médiateurs : les </w:t>
      </w:r>
      <w:r w:rsidRPr="00AA76F9">
        <w:rPr>
          <w:rFonts w:cstheme="minorHAnsi"/>
          <w:i/>
          <w:iCs/>
          <w:sz w:val="36"/>
          <w:szCs w:val="36"/>
          <w:shd w:val="clear" w:color="auto" w:fill="FFFFFF" w:themeFill="background1"/>
        </w:rPr>
        <w:t>catécholamines</w:t>
      </w:r>
      <w:r w:rsidR="00AA76F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7401F3">
        <w:rPr>
          <w:rFonts w:cstheme="minorHAnsi"/>
          <w:i/>
          <w:iCs/>
          <w:sz w:val="36"/>
          <w:szCs w:val="36"/>
          <w:shd w:val="clear" w:color="auto" w:fill="FFFFFF" w:themeFill="background1"/>
        </w:rPr>
        <w:t>adrénaline</w:t>
      </w:r>
      <w:r w:rsidR="00AA76F9">
        <w:rPr>
          <w:rFonts w:cstheme="minorHAnsi"/>
          <w:i/>
          <w:iCs/>
          <w:sz w:val="36"/>
          <w:szCs w:val="36"/>
          <w:shd w:val="clear" w:color="auto" w:fill="FFFFFF" w:themeFill="background1"/>
        </w:rPr>
        <w:t>*</w:t>
      </w:r>
      <w:r w:rsidRPr="007401F3">
        <w:rPr>
          <w:rFonts w:cstheme="minorHAnsi"/>
          <w:i/>
          <w:iCs/>
          <w:sz w:val="36"/>
          <w:szCs w:val="36"/>
          <w:shd w:val="clear" w:color="auto" w:fill="FFFFFF" w:themeFill="background1"/>
        </w:rPr>
        <w:t>, noradrénaline, dopamine</w:t>
      </w:r>
      <w:r w:rsidR="00AA76F9">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5541B7">
        <w:rPr>
          <w:rFonts w:cstheme="minorHAnsi"/>
          <w:b/>
          <w:bCs/>
          <w:sz w:val="36"/>
          <w:szCs w:val="36"/>
          <w:shd w:val="clear" w:color="auto" w:fill="FFFFFF" w:themeFill="background1"/>
        </w:rPr>
        <w:t>IH 01 2023</w:t>
      </w:r>
    </w:p>
    <w:p w14:paraId="1AA98EF2" w14:textId="19D20133" w:rsidR="00A35C54" w:rsidRDefault="00A35C54" w:rsidP="005541B7">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Ostéopathie » : </w:t>
      </w:r>
      <w:r>
        <w:rPr>
          <w:sz w:val="36"/>
          <w:szCs w:val="36"/>
          <w:shd w:val="clear" w:color="auto" w:fill="FFFFFF" w:themeFill="background1"/>
        </w:rPr>
        <w:t xml:space="preserve">Thérapie basée sur des </w:t>
      </w:r>
      <w:r w:rsidRPr="00A35C54">
        <w:rPr>
          <w:sz w:val="36"/>
          <w:szCs w:val="36"/>
          <w:shd w:val="clear" w:color="auto" w:fill="FFFFFF" w:themeFill="background1"/>
        </w:rPr>
        <w:t xml:space="preserve">manipulations musculo-squelettique et </w:t>
      </w:r>
      <w:proofErr w:type="spellStart"/>
      <w:proofErr w:type="gramStart"/>
      <w:r w:rsidRPr="00A35C54">
        <w:rPr>
          <w:sz w:val="36"/>
          <w:szCs w:val="36"/>
          <w:shd w:val="clear" w:color="auto" w:fill="FFFFFF" w:themeFill="background1"/>
        </w:rPr>
        <w:t>myofasciales</w:t>
      </w:r>
      <w:proofErr w:type="spellEnd"/>
      <w:r w:rsidRPr="00A35C54">
        <w:rPr>
          <w:sz w:val="36"/>
          <w:szCs w:val="36"/>
          <w:shd w:val="clear" w:color="auto" w:fill="FFFFFF" w:themeFill="background1"/>
        </w:rPr>
        <w:t xml:space="preserve"> ,</w:t>
      </w:r>
      <w:proofErr w:type="gramEnd"/>
      <w:r w:rsidRPr="00A35C54">
        <w:rPr>
          <w:sz w:val="36"/>
          <w:szCs w:val="36"/>
          <w:shd w:val="clear" w:color="auto" w:fill="FFFFFF" w:themeFill="background1"/>
        </w:rPr>
        <w:t xml:space="preserve"> exclusivement manuelles, </w:t>
      </w:r>
      <w:proofErr w:type="gramStart"/>
      <w:r w:rsidRPr="00A35C54">
        <w:rPr>
          <w:sz w:val="36"/>
          <w:szCs w:val="36"/>
          <w:shd w:val="clear" w:color="auto" w:fill="FFFFFF" w:themeFill="background1"/>
        </w:rPr>
        <w:t xml:space="preserve">externes </w:t>
      </w:r>
      <w:r>
        <w:rPr>
          <w:sz w:val="36"/>
          <w:szCs w:val="36"/>
          <w:shd w:val="clear" w:color="auto" w:fill="FFFFFF" w:themeFill="background1"/>
        </w:rPr>
        <w:t>,</w:t>
      </w:r>
      <w:proofErr w:type="gramEnd"/>
      <w:r>
        <w:rPr>
          <w:sz w:val="36"/>
          <w:szCs w:val="36"/>
          <w:shd w:val="clear" w:color="auto" w:fill="FFFFFF" w:themeFill="background1"/>
        </w:rPr>
        <w:t xml:space="preserve"> censées </w:t>
      </w:r>
      <w:r w:rsidRPr="00A35C54">
        <w:rPr>
          <w:sz w:val="36"/>
          <w:szCs w:val="36"/>
          <w:shd w:val="clear" w:color="auto" w:fill="FFFFFF" w:themeFill="background1"/>
        </w:rPr>
        <w:t>prévenir ou remédier à des troubles fonctionnels du corps humain à l’exclusion des pathologies organiques qui nécessitent une intervention thérapeutique, médicale, chirurgicale, médicamenteuse ou par agents physiques.</w:t>
      </w:r>
      <w:r>
        <w:rPr>
          <w:sz w:val="36"/>
          <w:szCs w:val="36"/>
          <w:shd w:val="clear" w:color="auto" w:fill="FFFFFF" w:themeFill="background1"/>
        </w:rPr>
        <w:t xml:space="preserve"> </w:t>
      </w:r>
      <w:r w:rsidR="00B20581">
        <w:rPr>
          <w:sz w:val="36"/>
          <w:szCs w:val="36"/>
          <w:shd w:val="clear" w:color="auto" w:fill="FFFFFF" w:themeFill="background1"/>
        </w:rPr>
        <w:t xml:space="preserve">Inventée en 1874 par </w:t>
      </w:r>
      <w:r w:rsidR="00B20581" w:rsidRPr="00AA76F9">
        <w:rPr>
          <w:sz w:val="36"/>
          <w:szCs w:val="36"/>
          <w:u w:val="single"/>
          <w:shd w:val="clear" w:color="auto" w:fill="FFFFFF" w:themeFill="background1"/>
        </w:rPr>
        <w:t>Andrew Taylor Still</w:t>
      </w:r>
      <w:r w:rsidR="00B20581">
        <w:rPr>
          <w:sz w:val="36"/>
          <w:szCs w:val="36"/>
          <w:shd w:val="clear" w:color="auto" w:fill="FFFFFF" w:themeFill="background1"/>
        </w:rPr>
        <w:t xml:space="preserve">*. </w:t>
      </w:r>
      <w:r>
        <w:rPr>
          <w:sz w:val="36"/>
          <w:szCs w:val="36"/>
          <w:shd w:val="clear" w:color="auto" w:fill="FFFFFF" w:themeFill="background1"/>
        </w:rPr>
        <w:t xml:space="preserve">Grand manque de preuves scientifiques d’efficacité. </w:t>
      </w:r>
    </w:p>
    <w:p w14:paraId="0385B96B" w14:textId="7B6BDEFF" w:rsidR="00C772E6" w:rsidRDefault="00C772E6" w:rsidP="00C772E6">
      <w:pPr>
        <w:rPr>
          <w:rFonts w:cstheme="minorHAnsi"/>
          <w:sz w:val="36"/>
          <w:szCs w:val="36"/>
          <w:shd w:val="clear" w:color="auto" w:fill="FFFFFF"/>
        </w:rPr>
      </w:pPr>
      <w:r w:rsidRPr="00C772E6">
        <w:rPr>
          <w:rFonts w:cstheme="minorHAnsi"/>
          <w:b/>
          <w:bCs/>
          <w:sz w:val="36"/>
          <w:szCs w:val="36"/>
          <w:shd w:val="clear" w:color="auto" w:fill="FFFFFF"/>
        </w:rPr>
        <w:t xml:space="preserve"> </w:t>
      </w:r>
      <w:r w:rsidRPr="001D2BEC">
        <w:rPr>
          <w:rFonts w:cstheme="minorHAnsi"/>
          <w:b/>
          <w:bCs/>
          <w:sz w:val="36"/>
          <w:szCs w:val="36"/>
          <w:shd w:val="clear" w:color="auto" w:fill="FFFFFF"/>
        </w:rPr>
        <w:t>« OSTMR</w:t>
      </w:r>
      <w:r w:rsidRPr="00C772E6">
        <w:rPr>
          <w:rFonts w:cstheme="minorHAnsi"/>
          <w:sz w:val="36"/>
          <w:szCs w:val="36"/>
          <w:shd w:val="clear" w:color="auto" w:fill="FFFFFF"/>
        </w:rPr>
        <w:t> </w:t>
      </w:r>
      <w:r w:rsidRPr="00AA76F9">
        <w:rPr>
          <w:rFonts w:cstheme="minorHAnsi"/>
          <w:b/>
          <w:bCs/>
          <w:sz w:val="36"/>
          <w:szCs w:val="36"/>
          <w:shd w:val="clear" w:color="auto" w:fill="FFFFFF"/>
        </w:rPr>
        <w:t>» </w:t>
      </w:r>
      <w:r w:rsidR="00BF6E63" w:rsidRPr="00AA76F9">
        <w:rPr>
          <w:rFonts w:cstheme="minorHAnsi"/>
          <w:b/>
          <w:bCs/>
          <w:sz w:val="36"/>
          <w:szCs w:val="36"/>
          <w:shd w:val="clear" w:color="auto" w:fill="FFFFFF"/>
        </w:rPr>
        <w:t>ou</w:t>
      </w:r>
      <w:r w:rsidRPr="00C772E6">
        <w:rPr>
          <w:rFonts w:cstheme="minorHAnsi"/>
          <w:sz w:val="36"/>
          <w:szCs w:val="36"/>
          <w:shd w:val="clear" w:color="auto" w:fill="FFFFFF"/>
        </w:rPr>
        <w:t xml:space="preserve"> </w:t>
      </w:r>
      <w:r w:rsidR="00BF6E63" w:rsidRPr="00BF6E63">
        <w:rPr>
          <w:rFonts w:cstheme="minorHAnsi"/>
          <w:b/>
          <w:bCs/>
          <w:sz w:val="36"/>
          <w:szCs w:val="36"/>
          <w:shd w:val="clear" w:color="auto" w:fill="FFFFFF"/>
        </w:rPr>
        <w:t>« </w:t>
      </w:r>
      <w:r w:rsidRPr="00BF6E63">
        <w:rPr>
          <w:rFonts w:cstheme="minorHAnsi"/>
          <w:b/>
          <w:bCs/>
          <w:sz w:val="36"/>
          <w:szCs w:val="36"/>
          <w:shd w:val="clear" w:color="auto" w:fill="FFFFFF"/>
        </w:rPr>
        <w:t>Olfactive Stimulation Therapy and Memory Reconstruction</w:t>
      </w:r>
      <w:r w:rsidR="00BF6E63">
        <w:rPr>
          <w:rFonts w:cstheme="minorHAnsi"/>
          <w:sz w:val="36"/>
          <w:szCs w:val="36"/>
          <w:shd w:val="clear" w:color="auto" w:fill="FFFFFF"/>
        </w:rPr>
        <w:t> » :</w:t>
      </w:r>
      <w:r w:rsidRPr="00C772E6">
        <w:rPr>
          <w:rFonts w:cstheme="minorHAnsi"/>
          <w:sz w:val="36"/>
          <w:szCs w:val="36"/>
          <w:shd w:val="clear" w:color="auto" w:fill="FFFFFF"/>
        </w:rPr>
        <w:t xml:space="preserve"> Thérapie olfactive qui a pour but d'éveiller des réponses émotionnelles qui aident à modifier des contenus cognitifs et comportements problématiques ainsi qu’à travailler sur la reconstruction de la mémoire et sur la rééducation de l'odorat. Utilisée en rééducation de l’</w:t>
      </w:r>
      <w:r w:rsidRPr="00C772E6">
        <w:rPr>
          <w:rFonts w:cstheme="minorHAnsi"/>
          <w:i/>
          <w:iCs/>
          <w:sz w:val="36"/>
          <w:szCs w:val="36"/>
          <w:shd w:val="clear" w:color="auto" w:fill="FFFFFF"/>
        </w:rPr>
        <w:t>anosmie</w:t>
      </w:r>
      <w:r w:rsidRPr="00C772E6">
        <w:rPr>
          <w:rFonts w:cstheme="minorHAnsi"/>
          <w:sz w:val="36"/>
          <w:szCs w:val="36"/>
          <w:shd w:val="clear" w:color="auto" w:fill="FFFFFF"/>
        </w:rPr>
        <w:t>*.</w:t>
      </w:r>
    </w:p>
    <w:p w14:paraId="2C35FF07" w14:textId="1DCB9D93" w:rsidR="00986CE0" w:rsidRDefault="00986CE0" w:rsidP="00C772E6">
      <w:pPr>
        <w:rPr>
          <w:rFonts w:cstheme="minorHAnsi"/>
          <w:sz w:val="36"/>
          <w:szCs w:val="36"/>
          <w:shd w:val="clear" w:color="auto" w:fill="FFFFFF"/>
        </w:rPr>
      </w:pPr>
      <w:r>
        <w:rPr>
          <w:rFonts w:cstheme="minorHAnsi"/>
          <w:sz w:val="36"/>
          <w:szCs w:val="36"/>
          <w:shd w:val="clear" w:color="auto" w:fill="FFFFFF"/>
        </w:rPr>
        <w:t>« </w:t>
      </w:r>
      <w:r w:rsidRPr="00986CE0">
        <w:rPr>
          <w:rFonts w:cstheme="minorHAnsi"/>
          <w:b/>
          <w:bCs/>
          <w:sz w:val="36"/>
          <w:szCs w:val="36"/>
          <w:shd w:val="clear" w:color="auto" w:fill="FFFFFF"/>
        </w:rPr>
        <w:t>Ostracisation</w:t>
      </w:r>
      <w:r>
        <w:rPr>
          <w:rFonts w:cstheme="minorHAnsi"/>
          <w:sz w:val="36"/>
          <w:szCs w:val="36"/>
          <w:shd w:val="clear" w:color="auto" w:fill="FFFFFF"/>
        </w:rPr>
        <w:t> » : C</w:t>
      </w:r>
      <w:r w:rsidRPr="00986CE0">
        <w:rPr>
          <w:rFonts w:cstheme="minorHAnsi"/>
          <w:sz w:val="36"/>
          <w:szCs w:val="36"/>
          <w:shd w:val="clear" w:color="auto" w:fill="FFFFFF"/>
        </w:rPr>
        <w:t>onséquence d'un bannissement d'un groupe. La personne victime d'ostracisation est mise à l'écart pour une durée variable et pour des raisons relatives au fonctionnement du groupe.</w:t>
      </w:r>
      <w:r>
        <w:rPr>
          <w:rFonts w:cstheme="minorHAnsi"/>
          <w:sz w:val="36"/>
          <w:szCs w:val="36"/>
          <w:shd w:val="clear" w:color="auto" w:fill="FFFFFF"/>
        </w:rPr>
        <w:t xml:space="preserve"> (</w:t>
      </w:r>
      <w:r w:rsidRPr="00986CE0">
        <w:rPr>
          <w:rFonts w:cstheme="minorHAnsi"/>
          <w:i/>
          <w:iCs/>
          <w:sz w:val="36"/>
          <w:szCs w:val="36"/>
          <w:shd w:val="clear" w:color="auto" w:fill="FFFFFF"/>
        </w:rPr>
        <w:t>NB : il y a 3 types de mort : physique, psychique et sociale</w:t>
      </w:r>
      <w:r>
        <w:rPr>
          <w:rFonts w:cstheme="minorHAnsi"/>
          <w:sz w:val="36"/>
          <w:szCs w:val="36"/>
          <w:shd w:val="clear" w:color="auto" w:fill="FFFFFF"/>
        </w:rPr>
        <w:t>).</w:t>
      </w:r>
    </w:p>
    <w:p w14:paraId="03C09C64" w14:textId="1C09D085" w:rsidR="00954C6F" w:rsidRDefault="00954C6F" w:rsidP="00C97D69">
      <w:pPr>
        <w:shd w:val="clear" w:color="auto" w:fill="FFFFFF" w:themeFill="background1"/>
        <w:rPr>
          <w:rFonts w:cstheme="minorHAnsi"/>
          <w:sz w:val="36"/>
          <w:szCs w:val="36"/>
          <w:shd w:val="clear" w:color="auto" w:fill="FFFFFF"/>
        </w:rPr>
      </w:pPr>
      <w:r w:rsidRPr="00954C6F">
        <w:rPr>
          <w:rFonts w:cstheme="minorHAnsi"/>
          <w:b/>
          <w:bCs/>
          <w:sz w:val="36"/>
          <w:szCs w:val="36"/>
          <w:shd w:val="clear" w:color="auto" w:fill="FFFFFF"/>
        </w:rPr>
        <w:t>« Outcome Rating Score » ou « ORS » ou Echelle d’Evaluation des Résultats » ou « EER »</w:t>
      </w:r>
      <w:r>
        <w:rPr>
          <w:rFonts w:cstheme="minorHAnsi"/>
          <w:sz w:val="36"/>
          <w:szCs w:val="36"/>
          <w:shd w:val="clear" w:color="auto" w:fill="FFFFFF"/>
        </w:rPr>
        <w:t> :</w:t>
      </w:r>
      <w:r w:rsidR="00C97D69">
        <w:rPr>
          <w:rFonts w:cstheme="minorHAnsi"/>
          <w:sz w:val="36"/>
          <w:szCs w:val="36"/>
          <w:shd w:val="clear" w:color="auto" w:fill="FFFFFF"/>
        </w:rPr>
        <w:t xml:space="preserve"> Outil de </w:t>
      </w:r>
      <w:r w:rsidR="00C97D69" w:rsidRPr="00C97D69">
        <w:rPr>
          <w:rFonts w:cstheme="minorHAnsi"/>
          <w:sz w:val="36"/>
          <w:szCs w:val="36"/>
          <w:shd w:val="clear" w:color="auto" w:fill="FFFFFF"/>
        </w:rPr>
        <w:t>mesure simple</w:t>
      </w:r>
      <w:r w:rsidR="00C97D69">
        <w:rPr>
          <w:rFonts w:cstheme="minorHAnsi"/>
          <w:sz w:val="36"/>
          <w:szCs w:val="36"/>
          <w:shd w:val="clear" w:color="auto" w:fill="FFFFFF"/>
        </w:rPr>
        <w:t xml:space="preserve"> (</w:t>
      </w:r>
      <w:r w:rsidR="00C97D69" w:rsidRPr="001D2BEC">
        <w:rPr>
          <w:rFonts w:cstheme="minorHAnsi"/>
          <w:sz w:val="36"/>
          <w:szCs w:val="36"/>
          <w:shd w:val="clear" w:color="auto" w:fill="FFFFFF"/>
        </w:rPr>
        <w:t>composé de quatre éléments et utilisé séance par séance</w:t>
      </w:r>
      <w:r w:rsidR="00C97D69">
        <w:rPr>
          <w:rFonts w:cstheme="minorHAnsi"/>
          <w:sz w:val="36"/>
          <w:szCs w:val="36"/>
          <w:shd w:val="clear" w:color="auto" w:fill="FFFFFF"/>
        </w:rPr>
        <w:t>)</w:t>
      </w:r>
      <w:r w:rsidR="00C97D69" w:rsidRPr="00C97D69">
        <w:rPr>
          <w:rFonts w:cstheme="minorHAnsi"/>
          <w:sz w:val="36"/>
          <w:szCs w:val="36"/>
          <w:shd w:val="clear" w:color="auto" w:fill="FFFFFF"/>
        </w:rPr>
        <w:t xml:space="preserve">, conçu </w:t>
      </w:r>
      <w:r w:rsidR="00C97D69">
        <w:rPr>
          <w:rFonts w:cstheme="minorHAnsi"/>
          <w:sz w:val="36"/>
          <w:szCs w:val="36"/>
          <w:shd w:val="clear" w:color="auto" w:fill="FFFFFF"/>
        </w:rPr>
        <w:t xml:space="preserve">par </w:t>
      </w:r>
      <w:r w:rsidR="00C97D69" w:rsidRPr="001D2BEC">
        <w:rPr>
          <w:rFonts w:cstheme="minorHAnsi"/>
          <w:sz w:val="36"/>
          <w:szCs w:val="36"/>
          <w:u w:val="single"/>
          <w:shd w:val="clear" w:color="auto" w:fill="FFFFFF"/>
        </w:rPr>
        <w:t>Scott D. Miller</w:t>
      </w:r>
      <w:r w:rsidR="00C97D69">
        <w:rPr>
          <w:rFonts w:cstheme="minorHAnsi"/>
          <w:sz w:val="36"/>
          <w:szCs w:val="36"/>
          <w:shd w:val="clear" w:color="auto" w:fill="FFFFFF"/>
        </w:rPr>
        <w:t xml:space="preserve">* </w:t>
      </w:r>
      <w:r w:rsidR="00C97D69" w:rsidRPr="00C97D69">
        <w:rPr>
          <w:rFonts w:cstheme="minorHAnsi"/>
          <w:sz w:val="36"/>
          <w:szCs w:val="36"/>
          <w:shd w:val="clear" w:color="auto" w:fill="FFFFFF"/>
        </w:rPr>
        <w:t>pour évaluer les domaines du fonctionnement de la vie connus pour changer à la suite d'une intervention thérapeutique.</w:t>
      </w:r>
    </w:p>
    <w:p w14:paraId="65583F7C" w14:textId="59B19592" w:rsidR="00D74971" w:rsidRPr="0093253B" w:rsidRDefault="0093253B" w:rsidP="00C772E6">
      <w:pPr>
        <w:rPr>
          <w:b/>
          <w:sz w:val="44"/>
          <w:szCs w:val="44"/>
          <w:u w:val="single"/>
        </w:rPr>
      </w:pPr>
      <w:r>
        <w:rPr>
          <w:rFonts w:cstheme="minorHAnsi"/>
          <w:b/>
          <w:bCs/>
          <w:sz w:val="36"/>
          <w:szCs w:val="36"/>
          <w:shd w:val="clear" w:color="auto" w:fill="FFFFFF"/>
        </w:rPr>
        <w:t>« </w:t>
      </w:r>
      <w:r w:rsidRPr="00D74971">
        <w:rPr>
          <w:rFonts w:cstheme="minorHAnsi"/>
          <w:b/>
          <w:bCs/>
          <w:sz w:val="36"/>
          <w:szCs w:val="36"/>
          <w:shd w:val="clear" w:color="auto" w:fill="FFFFFF"/>
        </w:rPr>
        <w:t xml:space="preserve">Out-of-body experience » </w:t>
      </w:r>
      <w:r w:rsidR="00D74971" w:rsidRPr="00D74971">
        <w:rPr>
          <w:rFonts w:cstheme="minorHAnsi"/>
          <w:b/>
          <w:bCs/>
          <w:sz w:val="36"/>
          <w:szCs w:val="36"/>
          <w:shd w:val="clear" w:color="auto" w:fill="FFFFFF"/>
        </w:rPr>
        <w:t xml:space="preserve">« Sortie de corps » ou « Décorporation » ou « Voyage astral » : </w:t>
      </w:r>
      <w:r w:rsidR="00D74971" w:rsidRPr="00D74971">
        <w:rPr>
          <w:rFonts w:cstheme="minorHAnsi"/>
          <w:sz w:val="36"/>
          <w:szCs w:val="36"/>
          <w:shd w:val="clear" w:color="auto" w:fill="FFFFFF"/>
        </w:rPr>
        <w:t>Phénomène psychologique dans lequel</w:t>
      </w:r>
      <w:r w:rsidR="00D74971" w:rsidRPr="00D74971">
        <w:rPr>
          <w:rFonts w:ascii="Arial" w:hAnsi="Arial" w:cs="Arial"/>
          <w:sz w:val="30"/>
          <w:szCs w:val="30"/>
          <w:shd w:val="clear" w:color="auto" w:fill="FFFFFF"/>
        </w:rPr>
        <w:t xml:space="preserve"> </w:t>
      </w:r>
      <w:r w:rsidR="00D74971" w:rsidRPr="00D74971">
        <w:rPr>
          <w:rFonts w:cstheme="minorHAnsi"/>
          <w:sz w:val="36"/>
          <w:szCs w:val="36"/>
          <w:shd w:val="clear" w:color="auto" w:fill="FFFFFF"/>
        </w:rPr>
        <w:t xml:space="preserve">la personne a la sensation de flotter dans les airs et de voir son propre corps de l'extérieur, souvent d'un point de vue. C’est une </w:t>
      </w:r>
      <w:r w:rsidR="00D74971" w:rsidRPr="00D74971">
        <w:rPr>
          <w:rFonts w:cstheme="minorHAnsi"/>
          <w:i/>
          <w:iCs/>
          <w:sz w:val="36"/>
          <w:szCs w:val="36"/>
          <w:shd w:val="clear" w:color="auto" w:fill="FFFFFF"/>
        </w:rPr>
        <w:t>dissociation</w:t>
      </w:r>
      <w:r w:rsidR="00D74971" w:rsidRPr="00D74971">
        <w:rPr>
          <w:rFonts w:cstheme="minorHAnsi"/>
          <w:sz w:val="36"/>
          <w:szCs w:val="36"/>
          <w:shd w:val="clear" w:color="auto" w:fill="FFFFFF"/>
        </w:rPr>
        <w:t>* intense souvent observée en cas de trauma majeur (</w:t>
      </w:r>
      <w:r w:rsidR="00D74971" w:rsidRPr="001D2BEC">
        <w:rPr>
          <w:rFonts w:cstheme="minorHAnsi"/>
          <w:sz w:val="36"/>
          <w:szCs w:val="36"/>
          <w:shd w:val="clear" w:color="auto" w:fill="FFFFFF"/>
        </w:rPr>
        <w:t>viol, torture, etc</w:t>
      </w:r>
      <w:r w:rsidR="00D74971" w:rsidRPr="00D74971">
        <w:rPr>
          <w:rFonts w:cstheme="minorHAnsi"/>
          <w:i/>
          <w:iCs/>
          <w:sz w:val="36"/>
          <w:szCs w:val="36"/>
          <w:shd w:val="clear" w:color="auto" w:fill="FFFFFF"/>
        </w:rPr>
        <w:t>.)</w:t>
      </w:r>
      <w:r w:rsidR="00D74971" w:rsidRPr="00D74971">
        <w:rPr>
          <w:rFonts w:cstheme="minorHAnsi"/>
          <w:sz w:val="36"/>
          <w:szCs w:val="36"/>
          <w:shd w:val="clear" w:color="auto" w:fill="FFFFFF"/>
        </w:rPr>
        <w:t xml:space="preserve">. Nombreuses interprétations </w:t>
      </w:r>
      <w:r w:rsidR="00D74971" w:rsidRPr="00D74971">
        <w:rPr>
          <w:rFonts w:cstheme="minorHAnsi"/>
          <w:i/>
          <w:iCs/>
          <w:sz w:val="36"/>
          <w:szCs w:val="36"/>
          <w:shd w:val="clear" w:color="auto" w:fill="FFFFFF"/>
        </w:rPr>
        <w:t>ésotériques</w:t>
      </w:r>
      <w:r w:rsidR="00D74971" w:rsidRPr="00D74971">
        <w:rPr>
          <w:rFonts w:cstheme="minorHAnsi"/>
          <w:sz w:val="36"/>
          <w:szCs w:val="36"/>
          <w:shd w:val="clear" w:color="auto" w:fill="FFFFFF"/>
        </w:rPr>
        <w:t>*…</w:t>
      </w:r>
    </w:p>
    <w:p w14:paraId="7CD2CDA4" w14:textId="3B945C2E" w:rsidR="003778DB" w:rsidRDefault="003778DB" w:rsidP="007B7E6F">
      <w:pPr>
        <w:shd w:val="clear" w:color="auto" w:fill="FFFFFF" w:themeFill="background1"/>
        <w:rPr>
          <w:rFonts w:cstheme="minorHAnsi"/>
          <w:b/>
          <w:bCs/>
          <w:sz w:val="36"/>
          <w:szCs w:val="36"/>
          <w:shd w:val="clear" w:color="auto" w:fill="FFFFFF"/>
        </w:rPr>
      </w:pPr>
      <w:bookmarkStart w:id="513" w:name="_Hlk113977357"/>
      <w:r>
        <w:rPr>
          <w:rFonts w:cstheme="minorHAnsi"/>
          <w:b/>
          <w:bCs/>
          <w:sz w:val="36"/>
          <w:szCs w:val="36"/>
          <w:shd w:val="clear" w:color="auto" w:fill="FFFFFF"/>
        </w:rPr>
        <w:t>« </w:t>
      </w:r>
      <w:proofErr w:type="spellStart"/>
      <w:r>
        <w:rPr>
          <w:rFonts w:cstheme="minorHAnsi"/>
          <w:b/>
          <w:bCs/>
          <w:sz w:val="36"/>
          <w:szCs w:val="36"/>
          <w:shd w:val="clear" w:color="auto" w:fill="FFFFFF"/>
        </w:rPr>
        <w:t>Outside</w:t>
      </w:r>
      <w:proofErr w:type="spellEnd"/>
      <w:r>
        <w:rPr>
          <w:rFonts w:cstheme="minorHAnsi"/>
          <w:b/>
          <w:bCs/>
          <w:sz w:val="36"/>
          <w:szCs w:val="36"/>
          <w:shd w:val="clear" w:color="auto" w:fill="FFFFFF"/>
        </w:rPr>
        <w:t xml:space="preserve">-in » : </w:t>
      </w:r>
      <w:r>
        <w:rPr>
          <w:rFonts w:cstheme="minorHAnsi"/>
          <w:sz w:val="36"/>
          <w:szCs w:val="36"/>
          <w:shd w:val="clear" w:color="auto" w:fill="FFFFFF"/>
        </w:rPr>
        <w:t>Modèle de représentation du monde par le cerveau qui considère que</w:t>
      </w:r>
      <w:r w:rsidR="0007069D">
        <w:rPr>
          <w:rFonts w:cstheme="minorHAnsi"/>
          <w:sz w:val="36"/>
          <w:szCs w:val="36"/>
          <w:shd w:val="clear" w:color="auto" w:fill="FFFFFF"/>
        </w:rPr>
        <w:t xml:space="preserve"> le cerveau est progressivement modelé et complexifié par les informations de l’extérieur. (</w:t>
      </w:r>
      <w:r w:rsidR="0007069D" w:rsidRPr="0007069D">
        <w:rPr>
          <w:rFonts w:cstheme="minorHAnsi"/>
          <w:i/>
          <w:iCs/>
          <w:sz w:val="36"/>
          <w:szCs w:val="36"/>
          <w:shd w:val="clear" w:color="auto" w:fill="FFFFFF"/>
        </w:rPr>
        <w:t>« </w:t>
      </w:r>
      <w:r w:rsidR="0007069D" w:rsidRPr="00954EA0">
        <w:rPr>
          <w:rFonts w:cstheme="minorHAnsi"/>
          <w:sz w:val="36"/>
          <w:szCs w:val="36"/>
          <w:shd w:val="clear" w:color="auto" w:fill="FFFFFF"/>
        </w:rPr>
        <w:t>Tabula rasa</w:t>
      </w:r>
      <w:r w:rsidR="0007069D" w:rsidRPr="0007069D">
        <w:rPr>
          <w:rFonts w:cstheme="minorHAnsi"/>
          <w:i/>
          <w:iCs/>
          <w:sz w:val="36"/>
          <w:szCs w:val="36"/>
          <w:shd w:val="clear" w:color="auto" w:fill="FFFFFF"/>
        </w:rPr>
        <w:t xml:space="preserve"> » </w:t>
      </w:r>
      <w:r w:rsidR="0007069D" w:rsidRPr="001D2BEC">
        <w:rPr>
          <w:rFonts w:cstheme="minorHAnsi"/>
          <w:sz w:val="36"/>
          <w:szCs w:val="36"/>
          <w:shd w:val="clear" w:color="auto" w:fill="FFFFFF"/>
        </w:rPr>
        <w:t>d’</w:t>
      </w:r>
      <w:r w:rsidR="0007069D" w:rsidRPr="001D2BEC">
        <w:rPr>
          <w:rFonts w:cstheme="minorHAnsi"/>
          <w:sz w:val="36"/>
          <w:szCs w:val="36"/>
          <w:u w:val="thick"/>
          <w:shd w:val="clear" w:color="auto" w:fill="FFFFFF"/>
        </w:rPr>
        <w:t>Aristote</w:t>
      </w:r>
      <w:r w:rsidR="001304A0">
        <w:rPr>
          <w:rFonts w:cstheme="minorHAnsi"/>
          <w:i/>
          <w:iCs/>
          <w:sz w:val="36"/>
          <w:szCs w:val="36"/>
          <w:shd w:val="clear" w:color="auto" w:fill="FFFFFF"/>
        </w:rPr>
        <w:t>*</w:t>
      </w:r>
      <w:r w:rsidR="0007069D">
        <w:rPr>
          <w:rFonts w:cstheme="minorHAnsi"/>
          <w:sz w:val="36"/>
          <w:szCs w:val="36"/>
          <w:shd w:val="clear" w:color="auto" w:fill="FFFFFF"/>
        </w:rPr>
        <w:t>).</w:t>
      </w:r>
      <w:r w:rsidR="001304A0">
        <w:rPr>
          <w:rFonts w:cstheme="minorHAnsi"/>
          <w:sz w:val="36"/>
          <w:szCs w:val="36"/>
          <w:shd w:val="clear" w:color="auto" w:fill="FFFFFF"/>
        </w:rPr>
        <w:t xml:space="preserve"> </w:t>
      </w:r>
      <w:bookmarkEnd w:id="513"/>
      <w:r w:rsidR="001304A0" w:rsidRPr="001304A0">
        <w:rPr>
          <w:rFonts w:cstheme="minorHAnsi"/>
          <w:b/>
          <w:bCs/>
          <w:sz w:val="36"/>
          <w:szCs w:val="36"/>
          <w:shd w:val="clear" w:color="auto" w:fill="FFFFFF"/>
        </w:rPr>
        <w:t>IH 09 2022</w:t>
      </w:r>
    </w:p>
    <w:p w14:paraId="057FDE22" w14:textId="1F3B78C5" w:rsidR="009733EE" w:rsidRPr="000309F1" w:rsidRDefault="009733EE" w:rsidP="007B7E6F">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rPr>
        <w:t>« Overdose » </w:t>
      </w:r>
      <w:r w:rsidRPr="009733EE">
        <w:rPr>
          <w:rFonts w:cstheme="minorHAnsi"/>
          <w:sz w:val="36"/>
          <w:szCs w:val="36"/>
          <w:shd w:val="clear" w:color="auto" w:fill="FFFFFF" w:themeFill="background1"/>
        </w:rPr>
        <w:t>:</w:t>
      </w:r>
      <w:r w:rsidRPr="009733EE">
        <w:rPr>
          <w:rFonts w:ascii="Arial" w:hAnsi="Arial" w:cs="Arial"/>
          <w:color w:val="040C28"/>
          <w:shd w:val="clear" w:color="auto" w:fill="FFFFFF" w:themeFill="background1"/>
        </w:rPr>
        <w:t xml:space="preserve"> </w:t>
      </w:r>
      <w:r w:rsidRPr="009733EE">
        <w:rPr>
          <w:rFonts w:cstheme="minorHAnsi"/>
          <w:sz w:val="36"/>
          <w:szCs w:val="36"/>
          <w:shd w:val="clear" w:color="auto" w:fill="FFFFFF" w:themeFill="background1"/>
        </w:rPr>
        <w:t>Dose excessive d'un stupéfiant ou d'un médicament psychotrope, susceptible d'entraîner la mort.</w:t>
      </w:r>
    </w:p>
    <w:p w14:paraId="6270842E" w14:textId="249326AD" w:rsidR="009D2AA8" w:rsidRPr="009D2AA8" w:rsidRDefault="00F25D43" w:rsidP="00045ADA">
      <w:pPr>
        <w:rPr>
          <w:rFonts w:cstheme="minorHAnsi"/>
          <w:sz w:val="36"/>
          <w:szCs w:val="36"/>
          <w:shd w:val="clear" w:color="auto" w:fill="F8F7FD"/>
        </w:rPr>
      </w:pPr>
      <w:r w:rsidRPr="003A2335">
        <w:rPr>
          <w:rFonts w:cstheme="minorHAnsi"/>
          <w:sz w:val="36"/>
          <w:szCs w:val="36"/>
          <w:shd w:val="clear" w:color="auto" w:fill="FFFFFF" w:themeFill="background1"/>
        </w:rPr>
        <w:t>« </w:t>
      </w:r>
      <w:r w:rsidRPr="003A2335">
        <w:rPr>
          <w:rFonts w:cstheme="minorHAnsi"/>
          <w:b/>
          <w:bCs/>
          <w:sz w:val="36"/>
          <w:szCs w:val="36"/>
          <w:shd w:val="clear" w:color="auto" w:fill="FFFFFF" w:themeFill="background1"/>
        </w:rPr>
        <w:t>Oxymore </w:t>
      </w:r>
      <w:r w:rsidRPr="003A2335">
        <w:rPr>
          <w:rFonts w:cstheme="minorHAnsi"/>
          <w:sz w:val="36"/>
          <w:szCs w:val="36"/>
          <w:shd w:val="clear" w:color="auto" w:fill="FFFFFF" w:themeFill="background1"/>
        </w:rPr>
        <w:t>» :</w:t>
      </w:r>
      <w:r w:rsidRPr="009733EE">
        <w:rPr>
          <w:rFonts w:cstheme="minorHAnsi"/>
          <w:sz w:val="36"/>
          <w:szCs w:val="36"/>
          <w:shd w:val="clear" w:color="auto" w:fill="FFFFFF" w:themeFill="background1"/>
        </w:rPr>
        <w:t xml:space="preserve"> </w:t>
      </w:r>
      <w:r w:rsidR="00CF6BD2" w:rsidRPr="009733EE">
        <w:rPr>
          <w:rFonts w:cstheme="minorHAnsi"/>
          <w:sz w:val="36"/>
          <w:szCs w:val="36"/>
          <w:shd w:val="clear" w:color="auto" w:fill="FFFFFF" w:themeFill="background1"/>
        </w:rPr>
        <w:t xml:space="preserve"> </w:t>
      </w:r>
      <w:r w:rsidRPr="00F25D43">
        <w:rPr>
          <w:rFonts w:cstheme="minorHAnsi"/>
          <w:sz w:val="36"/>
          <w:szCs w:val="36"/>
          <w:shd w:val="clear" w:color="auto" w:fill="FFFFFF"/>
        </w:rPr>
        <w:t>Figure de style qui consiste à allier deux mots de sens contradictoires</w:t>
      </w:r>
      <w:r>
        <w:rPr>
          <w:rFonts w:cstheme="minorHAnsi"/>
          <w:sz w:val="36"/>
          <w:szCs w:val="36"/>
          <w:shd w:val="clear" w:color="auto" w:fill="FFFFFF"/>
        </w:rPr>
        <w:t>. Ex : « </w:t>
      </w:r>
      <w:r w:rsidRPr="00F25D43">
        <w:rPr>
          <w:rFonts w:cstheme="minorHAnsi"/>
          <w:i/>
          <w:iCs/>
          <w:sz w:val="36"/>
          <w:szCs w:val="36"/>
          <w:shd w:val="clear" w:color="auto" w:fill="FFFFFF"/>
        </w:rPr>
        <w:t>une sombre clarté</w:t>
      </w:r>
      <w:r>
        <w:rPr>
          <w:rFonts w:cstheme="minorHAnsi"/>
          <w:sz w:val="36"/>
          <w:szCs w:val="36"/>
          <w:shd w:val="clear" w:color="auto" w:fill="FFFFFF"/>
        </w:rPr>
        <w:t>. »</w:t>
      </w:r>
    </w:p>
    <w:p w14:paraId="2B80ECC7" w14:textId="77777777" w:rsidR="00FD1EC5" w:rsidRDefault="00FD1EC5" w:rsidP="005A54A0">
      <w:pPr>
        <w:rPr>
          <w:rFonts w:cstheme="minorHAnsi"/>
          <w:b/>
          <w:bCs/>
          <w:sz w:val="36"/>
          <w:szCs w:val="36"/>
        </w:rPr>
      </w:pPr>
      <w:bookmarkStart w:id="514" w:name="_Hlk26275429"/>
      <w:bookmarkEnd w:id="273"/>
    </w:p>
    <w:p w14:paraId="520F3B31" w14:textId="2323F377" w:rsidR="00FD1EC5" w:rsidRDefault="00FD1EC5" w:rsidP="005A54A0">
      <w:pPr>
        <w:rPr>
          <w:rFonts w:cstheme="minorHAnsi"/>
          <w:b/>
          <w:bCs/>
          <w:sz w:val="36"/>
          <w:szCs w:val="36"/>
        </w:rPr>
      </w:pPr>
      <w:bookmarkStart w:id="515" w:name="_Hlk104131544"/>
      <w:r>
        <w:rPr>
          <w:rFonts w:cstheme="minorHAnsi"/>
          <w:b/>
          <w:bCs/>
          <w:sz w:val="36"/>
          <w:szCs w:val="36"/>
        </w:rPr>
        <w:t xml:space="preserve">« PAAT » : </w:t>
      </w:r>
      <w:r w:rsidRPr="00852211">
        <w:rPr>
          <w:rFonts w:cstheme="minorHAnsi"/>
          <w:b/>
          <w:bCs/>
          <w:sz w:val="36"/>
          <w:szCs w:val="36"/>
        </w:rPr>
        <w:t>P</w:t>
      </w:r>
      <w:r w:rsidRPr="00852211">
        <w:rPr>
          <w:rFonts w:cstheme="minorHAnsi"/>
          <w:sz w:val="36"/>
          <w:szCs w:val="36"/>
        </w:rPr>
        <w:t xml:space="preserve">rocessus </w:t>
      </w:r>
      <w:r w:rsidRPr="00852211">
        <w:rPr>
          <w:rFonts w:cstheme="minorHAnsi"/>
          <w:b/>
          <w:bCs/>
          <w:sz w:val="36"/>
          <w:szCs w:val="36"/>
        </w:rPr>
        <w:t>A</w:t>
      </w:r>
      <w:r w:rsidRPr="00852211">
        <w:rPr>
          <w:rFonts w:cstheme="minorHAnsi"/>
          <w:sz w:val="36"/>
          <w:szCs w:val="36"/>
        </w:rPr>
        <w:t xml:space="preserve">utonomes </w:t>
      </w:r>
      <w:r w:rsidRPr="00852211">
        <w:rPr>
          <w:rFonts w:cstheme="minorHAnsi"/>
          <w:b/>
          <w:bCs/>
          <w:sz w:val="36"/>
          <w:szCs w:val="36"/>
        </w:rPr>
        <w:t>A</w:t>
      </w:r>
      <w:r w:rsidRPr="00852211">
        <w:rPr>
          <w:rFonts w:cstheme="minorHAnsi"/>
          <w:sz w:val="36"/>
          <w:szCs w:val="36"/>
        </w:rPr>
        <w:t>uto-</w:t>
      </w:r>
      <w:r w:rsidRPr="00852211">
        <w:rPr>
          <w:rFonts w:cstheme="minorHAnsi"/>
          <w:b/>
          <w:bCs/>
          <w:sz w:val="36"/>
          <w:szCs w:val="36"/>
        </w:rPr>
        <w:t>T</w:t>
      </w:r>
      <w:r w:rsidRPr="00852211">
        <w:rPr>
          <w:rFonts w:cstheme="minorHAnsi"/>
          <w:sz w:val="36"/>
          <w:szCs w:val="36"/>
        </w:rPr>
        <w:t>h</w:t>
      </w:r>
      <w:r w:rsidR="00852211" w:rsidRPr="00852211">
        <w:rPr>
          <w:rFonts w:cstheme="minorHAnsi"/>
          <w:sz w:val="36"/>
          <w:szCs w:val="36"/>
        </w:rPr>
        <w:t>érapeutiques</w:t>
      </w:r>
      <w:r w:rsidR="00852211">
        <w:rPr>
          <w:rFonts w:cstheme="minorHAnsi"/>
          <w:b/>
          <w:bCs/>
          <w:sz w:val="36"/>
          <w:szCs w:val="36"/>
        </w:rPr>
        <w:t xml:space="preserve">. </w:t>
      </w:r>
      <w:bookmarkEnd w:id="515"/>
      <w:r w:rsidR="00852211">
        <w:rPr>
          <w:rFonts w:cstheme="minorHAnsi"/>
          <w:b/>
          <w:bCs/>
          <w:sz w:val="36"/>
          <w:szCs w:val="36"/>
        </w:rPr>
        <w:t>IH 06 2022.</w:t>
      </w:r>
    </w:p>
    <w:p w14:paraId="0CEDC7A0" w14:textId="6DF20423" w:rsidR="006C4236" w:rsidRDefault="006C4236" w:rsidP="005A54A0">
      <w:pPr>
        <w:rPr>
          <w:rFonts w:cstheme="minorHAnsi"/>
          <w:sz w:val="36"/>
          <w:szCs w:val="36"/>
        </w:rPr>
      </w:pPr>
      <w:bookmarkStart w:id="516" w:name="_Hlk179228015"/>
      <w:r>
        <w:rPr>
          <w:rFonts w:cstheme="minorHAnsi"/>
          <w:b/>
          <w:bCs/>
          <w:sz w:val="36"/>
          <w:szCs w:val="36"/>
        </w:rPr>
        <w:t xml:space="preserve">« Pacing » : </w:t>
      </w:r>
      <w:r w:rsidRPr="006C4236">
        <w:rPr>
          <w:rFonts w:cstheme="minorHAnsi"/>
          <w:sz w:val="36"/>
          <w:szCs w:val="36"/>
        </w:rPr>
        <w:t>Technique de communication qui consiste à se synchroniser sur le rythme (respiratoire, débit verbal, mouvements, etc.) du p</w:t>
      </w:r>
      <w:r>
        <w:rPr>
          <w:rFonts w:cstheme="minorHAnsi"/>
          <w:sz w:val="36"/>
          <w:szCs w:val="36"/>
        </w:rPr>
        <w:t>atient afin faciliter l’alliance thérapeutique.</w:t>
      </w:r>
      <w:r w:rsidR="00571628">
        <w:rPr>
          <w:rFonts w:cstheme="minorHAnsi"/>
          <w:sz w:val="36"/>
          <w:szCs w:val="36"/>
        </w:rPr>
        <w:t xml:space="preserve"> </w:t>
      </w:r>
      <w:r w:rsidR="00571628" w:rsidRPr="00571628">
        <w:rPr>
          <w:rFonts w:cstheme="minorHAnsi"/>
          <w:b/>
          <w:bCs/>
          <w:sz w:val="36"/>
          <w:szCs w:val="36"/>
        </w:rPr>
        <w:t>IH 10 2024</w:t>
      </w:r>
      <w:r w:rsidR="00571628">
        <w:rPr>
          <w:rFonts w:cstheme="minorHAnsi"/>
          <w:sz w:val="36"/>
          <w:szCs w:val="36"/>
        </w:rPr>
        <w:t>.</w:t>
      </w:r>
    </w:p>
    <w:p w14:paraId="200A2036" w14:textId="66171742" w:rsidR="006C4236" w:rsidRDefault="006C4236" w:rsidP="005A54A0">
      <w:pPr>
        <w:rPr>
          <w:rFonts w:cstheme="minorHAnsi"/>
          <w:b/>
          <w:bCs/>
          <w:sz w:val="36"/>
          <w:szCs w:val="36"/>
        </w:rPr>
      </w:pPr>
      <w:r w:rsidRPr="006C4236">
        <w:rPr>
          <w:rFonts w:cstheme="minorHAnsi"/>
          <w:b/>
          <w:bCs/>
          <w:sz w:val="36"/>
          <w:szCs w:val="36"/>
        </w:rPr>
        <w:t>« Pacing inversé »</w:t>
      </w:r>
      <w:r>
        <w:rPr>
          <w:rFonts w:cstheme="minorHAnsi"/>
          <w:b/>
          <w:bCs/>
          <w:sz w:val="36"/>
          <w:szCs w:val="36"/>
        </w:rPr>
        <w:t xml:space="preserve"> : </w:t>
      </w:r>
      <w:r w:rsidRPr="006C4236">
        <w:rPr>
          <w:rFonts w:cstheme="minorHAnsi"/>
          <w:sz w:val="36"/>
          <w:szCs w:val="36"/>
        </w:rPr>
        <w:t>En hypnose il est recommandé</w:t>
      </w:r>
      <w:r>
        <w:rPr>
          <w:rFonts w:cstheme="minorHAnsi"/>
          <w:b/>
          <w:bCs/>
          <w:sz w:val="36"/>
          <w:szCs w:val="36"/>
        </w:rPr>
        <w:t xml:space="preserve"> </w:t>
      </w:r>
      <w:r w:rsidRPr="006C4236">
        <w:rPr>
          <w:rFonts w:cstheme="minorHAnsi"/>
          <w:sz w:val="36"/>
          <w:szCs w:val="36"/>
        </w:rPr>
        <w:t>de placer les mots importants sur l’expiration du patient</w:t>
      </w:r>
      <w:r>
        <w:rPr>
          <w:rFonts w:cstheme="minorHAnsi"/>
          <w:sz w:val="36"/>
          <w:szCs w:val="36"/>
        </w:rPr>
        <w:t>. Le pacing inversé consiste à faire l’inverse</w:t>
      </w:r>
      <w:r w:rsidR="00571628">
        <w:rPr>
          <w:rFonts w:cstheme="minorHAnsi"/>
          <w:sz w:val="36"/>
          <w:szCs w:val="36"/>
        </w:rPr>
        <w:t xml:space="preserve"> et placer les mots importants sur l’inspiration</w:t>
      </w:r>
      <w:r>
        <w:rPr>
          <w:rFonts w:cstheme="minorHAnsi"/>
          <w:sz w:val="36"/>
          <w:szCs w:val="36"/>
        </w:rPr>
        <w:t>, par exempl</w:t>
      </w:r>
      <w:r w:rsidR="00571628">
        <w:rPr>
          <w:rFonts w:cstheme="minorHAnsi"/>
          <w:sz w:val="36"/>
          <w:szCs w:val="36"/>
        </w:rPr>
        <w:t xml:space="preserve">e pour faciliter l’obtention d’une </w:t>
      </w:r>
      <w:r w:rsidR="00571628" w:rsidRPr="00571628">
        <w:rPr>
          <w:rFonts w:cstheme="minorHAnsi"/>
          <w:i/>
          <w:iCs/>
          <w:sz w:val="36"/>
          <w:szCs w:val="36"/>
        </w:rPr>
        <w:t>lévitation</w:t>
      </w:r>
      <w:r w:rsidR="00571628">
        <w:rPr>
          <w:rFonts w:cstheme="minorHAnsi"/>
          <w:sz w:val="36"/>
          <w:szCs w:val="36"/>
        </w:rPr>
        <w:t xml:space="preserve">*. </w:t>
      </w:r>
      <w:r w:rsidR="00571628" w:rsidRPr="00571628">
        <w:rPr>
          <w:rFonts w:cstheme="minorHAnsi"/>
          <w:b/>
          <w:bCs/>
          <w:sz w:val="36"/>
          <w:szCs w:val="36"/>
        </w:rPr>
        <w:t>IH 10 2024</w:t>
      </w:r>
    </w:p>
    <w:p w14:paraId="2C2CBE30" w14:textId="06CF205F" w:rsidR="00490F18" w:rsidRDefault="00490F18" w:rsidP="00490F18">
      <w:pPr>
        <w:shd w:val="clear" w:color="auto" w:fill="FFFFFF" w:themeFill="background1"/>
        <w:rPr>
          <w:rFonts w:cstheme="minorHAnsi"/>
          <w:sz w:val="36"/>
          <w:szCs w:val="36"/>
        </w:rPr>
      </w:pPr>
      <w:r>
        <w:rPr>
          <w:rFonts w:cstheme="minorHAnsi"/>
          <w:b/>
          <w:bCs/>
          <w:sz w:val="36"/>
          <w:szCs w:val="36"/>
        </w:rPr>
        <w:t xml:space="preserve">« Pair » : </w:t>
      </w:r>
      <w:r w:rsidRPr="00490F18">
        <w:rPr>
          <w:rFonts w:cstheme="minorHAnsi"/>
          <w:sz w:val="36"/>
          <w:szCs w:val="36"/>
        </w:rPr>
        <w:t>Ceux qui occupent le même rang, qui sont égaux en dignité, en situation sociale</w:t>
      </w:r>
      <w:r>
        <w:rPr>
          <w:rFonts w:cstheme="minorHAnsi"/>
          <w:sz w:val="36"/>
          <w:szCs w:val="36"/>
        </w:rPr>
        <w:t>. Par exemple enfants de même âge.</w:t>
      </w:r>
    </w:p>
    <w:p w14:paraId="1495A7AA" w14:textId="4712215B" w:rsidR="005868D0" w:rsidRPr="005868D0" w:rsidRDefault="005868D0" w:rsidP="005868D0">
      <w:pPr>
        <w:shd w:val="clear" w:color="auto" w:fill="FFFFFF" w:themeFill="background1"/>
        <w:rPr>
          <w:rFonts w:cstheme="minorHAnsi"/>
          <w:color w:val="000000" w:themeColor="text1"/>
          <w:sz w:val="36"/>
          <w:szCs w:val="36"/>
        </w:rPr>
      </w:pPr>
      <w:r w:rsidRPr="005868D0">
        <w:rPr>
          <w:rFonts w:cstheme="minorHAnsi"/>
          <w:b/>
          <w:bCs/>
          <w:color w:val="212529"/>
          <w:sz w:val="36"/>
          <w:szCs w:val="36"/>
          <w:shd w:val="clear" w:color="auto" w:fill="FFFFFF"/>
        </w:rPr>
        <w:t>« Pair aidant familial »</w:t>
      </w:r>
      <w:r>
        <w:rPr>
          <w:rFonts w:cstheme="minorHAnsi"/>
          <w:color w:val="212529"/>
          <w:sz w:val="36"/>
          <w:szCs w:val="36"/>
          <w:shd w:val="clear" w:color="auto" w:fill="FFFFFF"/>
        </w:rPr>
        <w:t xml:space="preserve"> : </w:t>
      </w:r>
      <w:r w:rsidRPr="005868D0">
        <w:rPr>
          <w:rFonts w:ascii="Arial" w:hAnsi="Arial" w:cs="Arial"/>
          <w:color w:val="000000" w:themeColor="text1"/>
          <w:sz w:val="33"/>
          <w:szCs w:val="33"/>
        </w:rPr>
        <w:t>Entraide entre familles ayant un proche malade ou en situation de handicap. Elle peut être effectuée à titre bénévole ou professionnelle.</w:t>
      </w:r>
    </w:p>
    <w:p w14:paraId="353FDA92" w14:textId="5CE7C651" w:rsidR="00143CDF" w:rsidRDefault="00143CDF" w:rsidP="005A54A0">
      <w:pPr>
        <w:rPr>
          <w:rFonts w:ascii="Segoe UI" w:hAnsi="Segoe UI" w:cs="Segoe UI"/>
          <w:color w:val="212529"/>
          <w:shd w:val="clear" w:color="auto" w:fill="FFFFFF"/>
        </w:rPr>
      </w:pPr>
      <w:bookmarkStart w:id="517" w:name="_Hlk113442396"/>
      <w:bookmarkEnd w:id="516"/>
      <w:r>
        <w:rPr>
          <w:rFonts w:cstheme="minorHAnsi"/>
          <w:b/>
          <w:bCs/>
          <w:sz w:val="36"/>
          <w:szCs w:val="36"/>
        </w:rPr>
        <w:t>« Pair</w:t>
      </w:r>
      <w:r w:rsidR="006D629B">
        <w:rPr>
          <w:rFonts w:cstheme="minorHAnsi"/>
          <w:b/>
          <w:bCs/>
          <w:sz w:val="36"/>
          <w:szCs w:val="36"/>
        </w:rPr>
        <w:t>e</w:t>
      </w:r>
      <w:r>
        <w:rPr>
          <w:rFonts w:cstheme="minorHAnsi"/>
          <w:b/>
          <w:bCs/>
          <w:sz w:val="36"/>
          <w:szCs w:val="36"/>
        </w:rPr>
        <w:t xml:space="preserve"> aidant</w:t>
      </w:r>
      <w:r w:rsidR="006D629B">
        <w:rPr>
          <w:rFonts w:cstheme="minorHAnsi"/>
          <w:b/>
          <w:bCs/>
          <w:sz w:val="36"/>
          <w:szCs w:val="36"/>
        </w:rPr>
        <w:t>e</w:t>
      </w:r>
      <w:r>
        <w:rPr>
          <w:rFonts w:cstheme="minorHAnsi"/>
          <w:b/>
          <w:bCs/>
          <w:sz w:val="36"/>
          <w:szCs w:val="36"/>
        </w:rPr>
        <w:t xml:space="preserve"> » ou « Médiateur de santé-pair » : </w:t>
      </w:r>
      <w:r w:rsidRPr="00FC61F9">
        <w:rPr>
          <w:rFonts w:cstheme="minorHAnsi"/>
          <w:sz w:val="36"/>
          <w:szCs w:val="36"/>
          <w:shd w:val="clear" w:color="auto" w:fill="FFFFFF" w:themeFill="background1"/>
        </w:rPr>
        <w:t>Personnes en rémission complète ayant souffert dans le passé de</w:t>
      </w:r>
      <w:r w:rsidRPr="00FC61F9">
        <w:rPr>
          <w:rStyle w:val="lev"/>
          <w:rFonts w:cstheme="minorHAnsi"/>
          <w:sz w:val="36"/>
          <w:szCs w:val="36"/>
          <w:shd w:val="clear" w:color="auto" w:fill="FFFFFF" w:themeFill="background1"/>
        </w:rPr>
        <w:t> </w:t>
      </w:r>
      <w:r w:rsidRPr="00FC61F9">
        <w:rPr>
          <w:rStyle w:val="lev"/>
          <w:rFonts w:cstheme="minorHAnsi"/>
          <w:b w:val="0"/>
          <w:bCs w:val="0"/>
          <w:sz w:val="36"/>
          <w:szCs w:val="36"/>
          <w:shd w:val="clear" w:color="auto" w:fill="FFFFFF" w:themeFill="background1"/>
        </w:rPr>
        <w:t>troubles mentaux</w:t>
      </w:r>
      <w:r w:rsidRPr="00FC61F9">
        <w:rPr>
          <w:rFonts w:cstheme="minorHAnsi"/>
          <w:sz w:val="36"/>
          <w:szCs w:val="36"/>
          <w:shd w:val="clear" w:color="auto" w:fill="FFFFFF" w:themeFill="background1"/>
        </w:rPr>
        <w:t xml:space="preserve"> et connaissant bien les systèmes de soins en lien avec la santé mentale. Ces </w:t>
      </w:r>
      <w:r w:rsidR="001841D4">
        <w:rPr>
          <w:rFonts w:cstheme="minorHAnsi"/>
          <w:sz w:val="36"/>
          <w:szCs w:val="36"/>
          <w:shd w:val="clear" w:color="auto" w:fill="FFFFFF" w:themeFill="background1"/>
        </w:rPr>
        <w:t>intervenants</w:t>
      </w:r>
      <w:r w:rsidR="006D629B">
        <w:rPr>
          <w:rFonts w:cstheme="minorHAnsi"/>
          <w:sz w:val="36"/>
          <w:szCs w:val="36"/>
          <w:shd w:val="clear" w:color="auto" w:fill="FFFFFF" w:themeFill="background1"/>
        </w:rPr>
        <w:t xml:space="preserve"> (</w:t>
      </w:r>
      <w:r w:rsidRPr="00052B6E">
        <w:rPr>
          <w:rFonts w:cstheme="minorHAnsi"/>
          <w:sz w:val="36"/>
          <w:szCs w:val="36"/>
          <w:shd w:val="clear" w:color="auto" w:fill="FFFFFF" w:themeFill="background1"/>
        </w:rPr>
        <w:t>de niveau Bac +2 minimum</w:t>
      </w:r>
      <w:r w:rsidR="006D629B">
        <w:rPr>
          <w:rFonts w:cstheme="minorHAnsi"/>
          <w:sz w:val="36"/>
          <w:szCs w:val="36"/>
          <w:shd w:val="clear" w:color="auto" w:fill="FFFFFF" w:themeFill="background1"/>
        </w:rPr>
        <w:t>)</w:t>
      </w:r>
      <w:r w:rsidRPr="00FC61F9">
        <w:rPr>
          <w:rFonts w:cstheme="minorHAnsi"/>
          <w:sz w:val="36"/>
          <w:szCs w:val="36"/>
          <w:shd w:val="clear" w:color="auto" w:fill="FFFFFF" w:themeFill="background1"/>
        </w:rPr>
        <w:t xml:space="preserve">, participent aux soins </w:t>
      </w:r>
      <w:r w:rsidR="00FC61F9" w:rsidRPr="00FC61F9">
        <w:rPr>
          <w:rFonts w:cstheme="minorHAnsi"/>
          <w:sz w:val="36"/>
          <w:szCs w:val="36"/>
          <w:shd w:val="clear" w:color="auto" w:fill="FFFFFF" w:themeFill="background1"/>
        </w:rPr>
        <w:t>(</w:t>
      </w:r>
      <w:r w:rsidR="00FC61F9" w:rsidRPr="001D2BEC">
        <w:rPr>
          <w:rFonts w:cstheme="minorHAnsi"/>
          <w:sz w:val="36"/>
          <w:szCs w:val="36"/>
          <w:shd w:val="clear" w:color="auto" w:fill="FFFFFF" w:themeFill="background1"/>
        </w:rPr>
        <w:t xml:space="preserve">un peu comme les </w:t>
      </w:r>
      <w:r w:rsidRPr="001D2BEC">
        <w:rPr>
          <w:rFonts w:cstheme="minorHAnsi"/>
          <w:i/>
          <w:iCs/>
          <w:sz w:val="36"/>
          <w:szCs w:val="36"/>
          <w:shd w:val="clear" w:color="auto" w:fill="FFFFFF" w:themeFill="background1"/>
        </w:rPr>
        <w:t>pati</w:t>
      </w:r>
      <w:r w:rsidR="00FC61F9" w:rsidRPr="001D2BEC">
        <w:rPr>
          <w:rFonts w:cstheme="minorHAnsi"/>
          <w:i/>
          <w:iCs/>
          <w:sz w:val="36"/>
          <w:szCs w:val="36"/>
          <w:shd w:val="clear" w:color="auto" w:fill="FFFFFF" w:themeFill="background1"/>
        </w:rPr>
        <w:t>ents experts</w:t>
      </w:r>
      <w:r w:rsidR="00FC61F9" w:rsidRPr="001D2BEC">
        <w:rPr>
          <w:rFonts w:cstheme="minorHAnsi"/>
          <w:sz w:val="36"/>
          <w:szCs w:val="36"/>
          <w:shd w:val="clear" w:color="auto" w:fill="FFFFFF" w:themeFill="background1"/>
        </w:rPr>
        <w:t>* en médecine)</w:t>
      </w:r>
      <w:r w:rsidR="00FC61F9">
        <w:rPr>
          <w:rFonts w:cstheme="minorHAnsi"/>
          <w:sz w:val="36"/>
          <w:szCs w:val="36"/>
          <w:shd w:val="clear" w:color="auto" w:fill="FFFFFF" w:themeFill="background1"/>
        </w:rPr>
        <w:t xml:space="preserve"> </w:t>
      </w:r>
      <w:r w:rsidR="00FC61F9" w:rsidRPr="00FC61F9">
        <w:rPr>
          <w:rFonts w:cstheme="minorHAnsi"/>
          <w:sz w:val="36"/>
          <w:szCs w:val="36"/>
          <w:shd w:val="clear" w:color="auto" w:fill="FFFFFF" w:themeFill="background1"/>
        </w:rPr>
        <w:t>après une formation universitaire d’un an</w:t>
      </w:r>
      <w:r w:rsidR="006D629B">
        <w:rPr>
          <w:rFonts w:cstheme="minorHAnsi"/>
          <w:sz w:val="36"/>
          <w:szCs w:val="36"/>
          <w:shd w:val="clear" w:color="auto" w:fill="FFFFFF" w:themeFill="background1"/>
        </w:rPr>
        <w:t>, contribuent</w:t>
      </w:r>
      <w:r w:rsidR="001841D4">
        <w:rPr>
          <w:rFonts w:cstheme="minorHAnsi"/>
          <w:sz w:val="36"/>
          <w:szCs w:val="36"/>
          <w:shd w:val="clear" w:color="auto" w:fill="FFFFFF" w:themeFill="background1"/>
        </w:rPr>
        <w:t xml:space="preserve"> à l’éducation thérapeutique et aident les patients par un soutien relationnel et une aide aux démarches administratives</w:t>
      </w:r>
      <w:r w:rsidR="00FC61F9" w:rsidRPr="00FC61F9">
        <w:rPr>
          <w:rFonts w:cstheme="minorHAnsi"/>
          <w:sz w:val="36"/>
          <w:szCs w:val="36"/>
          <w:shd w:val="clear" w:color="auto" w:fill="FFFFFF" w:themeFill="background1"/>
        </w:rPr>
        <w:t xml:space="preserve">. </w:t>
      </w:r>
      <w:bookmarkEnd w:id="517"/>
      <w:r w:rsidR="00FC61F9" w:rsidRPr="00FC61F9">
        <w:rPr>
          <w:rFonts w:cstheme="minorHAnsi"/>
          <w:b/>
          <w:bCs/>
          <w:sz w:val="36"/>
          <w:szCs w:val="36"/>
          <w:shd w:val="clear" w:color="auto" w:fill="FFFFFF" w:themeFill="background1"/>
        </w:rPr>
        <w:t>IH 09 2022</w:t>
      </w:r>
      <w:r w:rsidR="00FC61F9" w:rsidRPr="00FC61F9">
        <w:rPr>
          <w:rFonts w:cstheme="minorHAnsi"/>
          <w:sz w:val="36"/>
          <w:szCs w:val="36"/>
          <w:shd w:val="clear" w:color="auto" w:fill="FFFFFF" w:themeFill="background1"/>
        </w:rPr>
        <w:t>.</w:t>
      </w:r>
      <w:r w:rsidR="00FC61F9">
        <w:rPr>
          <w:rFonts w:ascii="Segoe UI" w:hAnsi="Segoe UI" w:cs="Segoe UI"/>
          <w:color w:val="212529"/>
          <w:shd w:val="clear" w:color="auto" w:fill="FFFFFF"/>
        </w:rPr>
        <w:t xml:space="preserve"> </w:t>
      </w:r>
    </w:p>
    <w:p w14:paraId="647DF69D" w14:textId="73F466E7" w:rsidR="00692722" w:rsidRPr="00FF6461" w:rsidRDefault="00692722" w:rsidP="00FF6461">
      <w:pPr>
        <w:shd w:val="clear" w:color="auto" w:fill="FFFFFF" w:themeFill="background1"/>
        <w:rPr>
          <w:rFonts w:cstheme="minorHAnsi"/>
          <w:sz w:val="36"/>
          <w:szCs w:val="36"/>
          <w:shd w:val="clear" w:color="auto" w:fill="FFFFFF"/>
        </w:rPr>
      </w:pPr>
      <w:r w:rsidRPr="00692722">
        <w:rPr>
          <w:rFonts w:cstheme="minorHAnsi"/>
          <w:b/>
          <w:bCs/>
          <w:color w:val="212529"/>
          <w:sz w:val="36"/>
          <w:szCs w:val="36"/>
          <w:shd w:val="clear" w:color="auto" w:fill="FFFFFF"/>
        </w:rPr>
        <w:t>« </w:t>
      </w:r>
      <w:bookmarkStart w:id="518" w:name="_Hlk135579531"/>
      <w:r w:rsidR="006D2DD7">
        <w:rPr>
          <w:rFonts w:cstheme="minorHAnsi"/>
          <w:b/>
          <w:bCs/>
          <w:color w:val="212529"/>
          <w:sz w:val="36"/>
          <w:szCs w:val="36"/>
          <w:shd w:val="clear" w:color="auto" w:fill="FFFFFF"/>
        </w:rPr>
        <w:t>Palo Alto</w:t>
      </w:r>
      <w:r>
        <w:rPr>
          <w:rFonts w:cstheme="minorHAnsi"/>
          <w:b/>
          <w:bCs/>
          <w:color w:val="212529"/>
          <w:sz w:val="36"/>
          <w:szCs w:val="36"/>
          <w:shd w:val="clear" w:color="auto" w:fill="FFFFFF"/>
        </w:rPr>
        <w:t> » ou « </w:t>
      </w:r>
      <w:r w:rsidR="006D2DD7">
        <w:rPr>
          <w:rFonts w:cstheme="minorHAnsi"/>
          <w:b/>
          <w:bCs/>
          <w:color w:val="212529"/>
          <w:sz w:val="36"/>
          <w:szCs w:val="36"/>
          <w:shd w:val="clear" w:color="auto" w:fill="FFFFFF"/>
        </w:rPr>
        <w:t>Ecole de Palo Alto</w:t>
      </w:r>
      <w:r>
        <w:rPr>
          <w:rFonts w:cstheme="minorHAnsi"/>
          <w:b/>
          <w:bCs/>
          <w:color w:val="212529"/>
          <w:sz w:val="36"/>
          <w:szCs w:val="36"/>
          <w:shd w:val="clear" w:color="auto" w:fill="FFFFFF"/>
        </w:rPr>
        <w:t xml:space="preserve"> » : </w:t>
      </w:r>
      <w:r w:rsidR="00C73918">
        <w:rPr>
          <w:rFonts w:cstheme="minorHAnsi"/>
          <w:sz w:val="36"/>
          <w:szCs w:val="36"/>
          <w:shd w:val="clear" w:color="auto" w:fill="FFFFFF"/>
        </w:rPr>
        <w:t>C</w:t>
      </w:r>
      <w:r w:rsidRPr="00FF6461">
        <w:rPr>
          <w:rFonts w:cstheme="minorHAnsi"/>
          <w:sz w:val="36"/>
          <w:szCs w:val="36"/>
          <w:shd w:val="clear" w:color="auto" w:fill="FFFFFF"/>
        </w:rPr>
        <w:t>ourant de pensée et de recherche ayant pris le nom de la ville de </w:t>
      </w:r>
      <w:hyperlink r:id="rId306" w:tooltip="Palo Alto" w:history="1">
        <w:r w:rsidRPr="00FF6461">
          <w:rPr>
            <w:rStyle w:val="Lienhypertexte"/>
            <w:rFonts w:cstheme="minorHAnsi"/>
            <w:color w:val="auto"/>
            <w:sz w:val="36"/>
            <w:szCs w:val="36"/>
            <w:u w:val="none"/>
            <w:shd w:val="clear" w:color="auto" w:fill="FFFFFF"/>
          </w:rPr>
          <w:t>Palo Alto</w:t>
        </w:r>
      </w:hyperlink>
      <w:r w:rsidRPr="00FF6461">
        <w:rPr>
          <w:rFonts w:cstheme="minorHAnsi"/>
          <w:sz w:val="36"/>
          <w:szCs w:val="36"/>
          <w:shd w:val="clear" w:color="auto" w:fill="FFFFFF"/>
        </w:rPr>
        <w:t> en </w:t>
      </w:r>
      <w:hyperlink r:id="rId307" w:tooltip="Californie" w:history="1">
        <w:r w:rsidRPr="00FF6461">
          <w:rPr>
            <w:rStyle w:val="Lienhypertexte"/>
            <w:rFonts w:cstheme="minorHAnsi"/>
            <w:color w:val="auto"/>
            <w:sz w:val="36"/>
            <w:szCs w:val="36"/>
            <w:u w:val="none"/>
            <w:shd w:val="clear" w:color="auto" w:fill="FFFFFF"/>
          </w:rPr>
          <w:t>Californie</w:t>
        </w:r>
      </w:hyperlink>
      <w:r w:rsidRPr="00FF6461">
        <w:rPr>
          <w:rFonts w:cstheme="minorHAnsi"/>
          <w:sz w:val="36"/>
          <w:szCs w:val="36"/>
          <w:shd w:val="clear" w:color="auto" w:fill="FFFFFF"/>
        </w:rPr>
        <w:t> (</w:t>
      </w:r>
      <w:r w:rsidRPr="001D2BEC">
        <w:rPr>
          <w:rFonts w:cstheme="minorHAnsi"/>
          <w:sz w:val="36"/>
          <w:szCs w:val="36"/>
          <w:shd w:val="clear" w:color="auto" w:fill="FFFFFF"/>
        </w:rPr>
        <w:t>où se situe l'</w:t>
      </w:r>
      <w:hyperlink r:id="rId308" w:tooltip="Université Stanford" w:history="1">
        <w:r w:rsidRPr="001D2BEC">
          <w:rPr>
            <w:rStyle w:val="Lienhypertexte"/>
            <w:rFonts w:cstheme="minorHAnsi"/>
            <w:color w:val="auto"/>
            <w:sz w:val="36"/>
            <w:szCs w:val="36"/>
            <w:u w:val="none"/>
            <w:shd w:val="clear" w:color="auto" w:fill="FFFFFF"/>
          </w:rPr>
          <w:t>université Stanford</w:t>
        </w:r>
      </w:hyperlink>
      <w:r w:rsidRPr="001D2BEC">
        <w:rPr>
          <w:rFonts w:cstheme="minorHAnsi"/>
          <w:sz w:val="36"/>
          <w:szCs w:val="36"/>
          <w:shd w:val="clear" w:color="auto" w:fill="FFFFFF"/>
        </w:rPr>
        <w:t>)</w:t>
      </w:r>
      <w:r w:rsidR="00FF6461" w:rsidRPr="001D2BEC">
        <w:rPr>
          <w:rFonts w:cstheme="minorHAnsi"/>
          <w:sz w:val="36"/>
          <w:szCs w:val="36"/>
          <w:shd w:val="clear" w:color="auto" w:fill="FFFFFF"/>
        </w:rPr>
        <w:t>.</w:t>
      </w:r>
      <w:r w:rsidR="00FF6461">
        <w:rPr>
          <w:rFonts w:cstheme="minorHAnsi"/>
          <w:sz w:val="36"/>
          <w:szCs w:val="36"/>
          <w:shd w:val="clear" w:color="auto" w:fill="FFFFFF"/>
        </w:rPr>
        <w:t xml:space="preserve"> *</w:t>
      </w:r>
      <w:r w:rsidR="00FF6461" w:rsidRPr="00FF6461">
        <w:rPr>
          <w:rFonts w:ascii="Arial" w:hAnsi="Arial" w:cs="Arial"/>
          <w:color w:val="202122"/>
          <w:sz w:val="21"/>
          <w:szCs w:val="21"/>
          <w:shd w:val="clear" w:color="auto" w:fill="FFFFFF"/>
        </w:rPr>
        <w:t xml:space="preserve"> </w:t>
      </w:r>
      <w:r w:rsidR="00FF6461" w:rsidRPr="00FF6461">
        <w:rPr>
          <w:rFonts w:cstheme="minorHAnsi"/>
          <w:sz w:val="36"/>
          <w:szCs w:val="36"/>
          <w:shd w:val="clear" w:color="auto" w:fill="FFFFFF"/>
        </w:rPr>
        <w:t>En 1952, l'anthropologue </w:t>
      </w:r>
      <w:r w:rsidR="00FF6461" w:rsidRPr="001D2BEC">
        <w:rPr>
          <w:rFonts w:cstheme="minorHAnsi"/>
          <w:sz w:val="36"/>
          <w:szCs w:val="36"/>
          <w:u w:val="single"/>
          <w:shd w:val="clear" w:color="auto" w:fill="FFFFFF"/>
        </w:rPr>
        <w:t>Grégory Bateson</w:t>
      </w:r>
      <w:r w:rsidR="00FF6461" w:rsidRPr="001D2BEC">
        <w:rPr>
          <w:rFonts w:cstheme="minorHAnsi"/>
          <w:sz w:val="36"/>
          <w:szCs w:val="36"/>
          <w:shd w:val="clear" w:color="auto" w:fill="FFFFFF"/>
        </w:rPr>
        <w:t>* obtient le financement d’une étude du « paradoxe de l'abstraction dans la communication » et réunit à Palo Alto une équipe, composée de l'étudiant en communication </w:t>
      </w:r>
      <w:hyperlink r:id="rId309" w:tooltip="Jay Haley" w:history="1">
        <w:r w:rsidR="00FF6461" w:rsidRPr="001D2BEC">
          <w:rPr>
            <w:rStyle w:val="Lienhypertexte"/>
            <w:rFonts w:cstheme="minorHAnsi"/>
            <w:color w:val="auto"/>
            <w:sz w:val="36"/>
            <w:szCs w:val="36"/>
            <w:shd w:val="clear" w:color="auto" w:fill="FFFFFF"/>
          </w:rPr>
          <w:t>Jay Haley</w:t>
        </w:r>
      </w:hyperlink>
      <w:r w:rsidR="00FF6461" w:rsidRPr="001D2BEC">
        <w:rPr>
          <w:rFonts w:cstheme="minorHAnsi"/>
          <w:sz w:val="36"/>
          <w:szCs w:val="36"/>
          <w:shd w:val="clear" w:color="auto" w:fill="FFFFFF"/>
        </w:rPr>
        <w:t>*, de l'étudiant en psychiatrie </w:t>
      </w:r>
      <w:hyperlink r:id="rId310" w:tooltip="William Fry" w:history="1">
        <w:r w:rsidR="00FF6461" w:rsidRPr="001D2BEC">
          <w:rPr>
            <w:rStyle w:val="Lienhypertexte"/>
            <w:rFonts w:cstheme="minorHAnsi"/>
            <w:color w:val="auto"/>
            <w:sz w:val="36"/>
            <w:szCs w:val="36"/>
            <w:shd w:val="clear" w:color="auto" w:fill="FFFFFF" w:themeFill="background1"/>
          </w:rPr>
          <w:t>William Fry</w:t>
        </w:r>
      </w:hyperlink>
      <w:r w:rsidR="00FF6461" w:rsidRPr="001D2BEC">
        <w:rPr>
          <w:rFonts w:cstheme="minorHAnsi"/>
          <w:sz w:val="36"/>
          <w:szCs w:val="36"/>
          <w:shd w:val="clear" w:color="auto" w:fill="FFFFFF"/>
        </w:rPr>
        <w:t>* et de l'anthropologue </w:t>
      </w:r>
      <w:hyperlink r:id="rId311" w:history="1">
        <w:r w:rsidR="00FF6461" w:rsidRPr="001D2BEC">
          <w:rPr>
            <w:rStyle w:val="Lienhypertexte"/>
            <w:rFonts w:cstheme="minorHAnsi"/>
            <w:color w:val="auto"/>
            <w:sz w:val="36"/>
            <w:szCs w:val="36"/>
            <w:shd w:val="clear" w:color="auto" w:fill="FFFFFF" w:themeFill="background1"/>
          </w:rPr>
          <w:t>John Weakland</w:t>
        </w:r>
      </w:hyperlink>
      <w:r w:rsidR="00FF6461" w:rsidRPr="001D2BEC">
        <w:rPr>
          <w:rFonts w:cstheme="minorHAnsi"/>
          <w:sz w:val="36"/>
          <w:szCs w:val="36"/>
          <w:shd w:val="clear" w:color="auto" w:fill="FFFFFF" w:themeFill="background1"/>
        </w:rPr>
        <w:t>*.</w:t>
      </w:r>
      <w:r w:rsidR="00FF6461" w:rsidRPr="001D2BEC">
        <w:rPr>
          <w:rFonts w:cstheme="minorHAnsi"/>
          <w:sz w:val="36"/>
          <w:szCs w:val="36"/>
          <w:shd w:val="clear" w:color="auto" w:fill="FFFFFF"/>
        </w:rPr>
        <w:t xml:space="preserve"> </w:t>
      </w:r>
      <w:r w:rsidR="00C73918" w:rsidRPr="001D2BEC">
        <w:rPr>
          <w:rFonts w:cstheme="minorHAnsi"/>
          <w:sz w:val="36"/>
          <w:szCs w:val="36"/>
          <w:shd w:val="clear" w:color="auto" w:fill="FFFFFF"/>
        </w:rPr>
        <w:t xml:space="preserve">Elle intègrera par la suite le psychiatre </w:t>
      </w:r>
      <w:r w:rsidR="00C73918" w:rsidRPr="001D2BEC">
        <w:rPr>
          <w:rFonts w:cstheme="minorHAnsi"/>
          <w:sz w:val="36"/>
          <w:szCs w:val="36"/>
          <w:u w:val="single"/>
          <w:shd w:val="clear" w:color="auto" w:fill="FFFFFF"/>
        </w:rPr>
        <w:t>Donald D. Jackson</w:t>
      </w:r>
      <w:r w:rsidR="00C73918" w:rsidRPr="001D2BEC">
        <w:rPr>
          <w:rFonts w:cstheme="minorHAnsi"/>
          <w:sz w:val="36"/>
          <w:szCs w:val="36"/>
          <w:shd w:val="clear" w:color="auto" w:fill="FFFFFF"/>
        </w:rPr>
        <w:t xml:space="preserve">* puis </w:t>
      </w:r>
      <w:r w:rsidR="00C73918" w:rsidRPr="001D2BEC">
        <w:rPr>
          <w:rFonts w:cstheme="minorHAnsi"/>
          <w:sz w:val="36"/>
          <w:szCs w:val="36"/>
          <w:u w:val="single"/>
          <w:shd w:val="clear" w:color="auto" w:fill="FFFFFF"/>
        </w:rPr>
        <w:t>Richard Fisch</w:t>
      </w:r>
      <w:r w:rsidR="00C73918" w:rsidRPr="001D2BEC">
        <w:rPr>
          <w:rFonts w:cstheme="minorHAnsi"/>
          <w:sz w:val="36"/>
          <w:szCs w:val="36"/>
          <w:shd w:val="clear" w:color="auto" w:fill="FFFFFF"/>
        </w:rPr>
        <w:t>* et</w:t>
      </w:r>
      <w:r w:rsidR="00AB0BEC" w:rsidRPr="001D2BEC">
        <w:rPr>
          <w:rFonts w:cstheme="minorHAnsi"/>
          <w:sz w:val="36"/>
          <w:szCs w:val="36"/>
          <w:shd w:val="clear" w:color="auto" w:fill="FFFFFF"/>
        </w:rPr>
        <w:t xml:space="preserve"> le psychologue</w:t>
      </w:r>
      <w:r w:rsidR="00C73918" w:rsidRPr="001D2BEC">
        <w:rPr>
          <w:rFonts w:cstheme="minorHAnsi"/>
          <w:sz w:val="36"/>
          <w:szCs w:val="36"/>
          <w:shd w:val="clear" w:color="auto" w:fill="FFFFFF"/>
        </w:rPr>
        <w:t xml:space="preserve"> </w:t>
      </w:r>
      <w:r w:rsidR="00C73918" w:rsidRPr="001D2BEC">
        <w:rPr>
          <w:rFonts w:cstheme="minorHAnsi"/>
          <w:sz w:val="36"/>
          <w:szCs w:val="36"/>
          <w:u w:val="single"/>
          <w:shd w:val="clear" w:color="auto" w:fill="FFFFFF"/>
        </w:rPr>
        <w:t>Paul Watzlawick</w:t>
      </w:r>
      <w:r w:rsidR="00C73918" w:rsidRPr="001D2BEC">
        <w:rPr>
          <w:rFonts w:cstheme="minorHAnsi"/>
          <w:sz w:val="36"/>
          <w:szCs w:val="36"/>
          <w:shd w:val="clear" w:color="auto" w:fill="FFFFFF"/>
        </w:rPr>
        <w:t xml:space="preserve">*, donnera naissance au </w:t>
      </w:r>
      <w:r w:rsidR="00C73918" w:rsidRPr="001D2BEC">
        <w:rPr>
          <w:rFonts w:cstheme="minorHAnsi"/>
          <w:b/>
          <w:bCs/>
          <w:sz w:val="36"/>
          <w:szCs w:val="36"/>
          <w:u w:val="single"/>
          <w:shd w:val="clear" w:color="auto" w:fill="FFFFFF"/>
        </w:rPr>
        <w:t>M</w:t>
      </w:r>
      <w:r w:rsidR="00AB0BEC" w:rsidRPr="001D2BEC">
        <w:rPr>
          <w:rFonts w:cstheme="minorHAnsi"/>
          <w:sz w:val="36"/>
          <w:szCs w:val="36"/>
          <w:u w:val="single"/>
          <w:shd w:val="clear" w:color="auto" w:fill="FFFFFF"/>
        </w:rPr>
        <w:t xml:space="preserve">ental </w:t>
      </w:r>
      <w:r w:rsidR="00C73918" w:rsidRPr="001D2BEC">
        <w:rPr>
          <w:rFonts w:cstheme="minorHAnsi"/>
          <w:b/>
          <w:bCs/>
          <w:sz w:val="36"/>
          <w:szCs w:val="36"/>
          <w:u w:val="single"/>
          <w:shd w:val="clear" w:color="auto" w:fill="FFFFFF"/>
        </w:rPr>
        <w:t>R</w:t>
      </w:r>
      <w:r w:rsidR="00AB0BEC" w:rsidRPr="001D2BEC">
        <w:rPr>
          <w:rFonts w:cstheme="minorHAnsi"/>
          <w:sz w:val="36"/>
          <w:szCs w:val="36"/>
          <w:u w:val="single"/>
          <w:shd w:val="clear" w:color="auto" w:fill="FFFFFF"/>
        </w:rPr>
        <w:t xml:space="preserve">esearch </w:t>
      </w:r>
      <w:r w:rsidR="00C73918" w:rsidRPr="001D2BEC">
        <w:rPr>
          <w:rFonts w:cstheme="minorHAnsi"/>
          <w:b/>
          <w:bCs/>
          <w:sz w:val="36"/>
          <w:szCs w:val="36"/>
          <w:u w:val="single"/>
          <w:shd w:val="clear" w:color="auto" w:fill="FFFFFF"/>
        </w:rPr>
        <w:t>I</w:t>
      </w:r>
      <w:r w:rsidR="00AB0BEC" w:rsidRPr="001D2BEC">
        <w:rPr>
          <w:rFonts w:cstheme="minorHAnsi"/>
          <w:sz w:val="36"/>
          <w:szCs w:val="36"/>
          <w:u w:val="single"/>
          <w:shd w:val="clear" w:color="auto" w:fill="FFFFFF"/>
        </w:rPr>
        <w:t>nstitu</w:t>
      </w:r>
      <w:r w:rsidR="00BF6E63" w:rsidRPr="001D2BEC">
        <w:rPr>
          <w:rFonts w:cstheme="minorHAnsi"/>
          <w:sz w:val="36"/>
          <w:szCs w:val="36"/>
          <w:u w:val="single"/>
          <w:shd w:val="clear" w:color="auto" w:fill="FFFFFF"/>
        </w:rPr>
        <w:t>t</w:t>
      </w:r>
      <w:r w:rsidR="00AB0BEC" w:rsidRPr="001D2BEC">
        <w:rPr>
          <w:rFonts w:cstheme="minorHAnsi"/>
          <w:sz w:val="36"/>
          <w:szCs w:val="36"/>
          <w:u w:val="single"/>
          <w:shd w:val="clear" w:color="auto" w:fill="FFFFFF"/>
        </w:rPr>
        <w:t>e</w:t>
      </w:r>
      <w:r w:rsidR="00AB0BEC" w:rsidRPr="001D2BEC">
        <w:rPr>
          <w:rFonts w:cstheme="minorHAnsi"/>
          <w:sz w:val="36"/>
          <w:szCs w:val="36"/>
          <w:shd w:val="clear" w:color="auto" w:fill="FFFFFF"/>
        </w:rPr>
        <w:t>*</w:t>
      </w:r>
      <w:r w:rsidR="00C73918" w:rsidRPr="001D2BEC">
        <w:rPr>
          <w:rFonts w:cstheme="minorHAnsi"/>
          <w:sz w:val="36"/>
          <w:szCs w:val="36"/>
          <w:shd w:val="clear" w:color="auto" w:fill="FFFFFF"/>
        </w:rPr>
        <w:t xml:space="preserve"> et au </w:t>
      </w:r>
      <w:r w:rsidR="00AB0BEC" w:rsidRPr="001D2BEC">
        <w:rPr>
          <w:rFonts w:cstheme="minorHAnsi"/>
          <w:b/>
          <w:bCs/>
          <w:sz w:val="36"/>
          <w:szCs w:val="36"/>
          <w:u w:val="single"/>
          <w:shd w:val="clear" w:color="auto" w:fill="FFFFFF"/>
        </w:rPr>
        <w:t>B</w:t>
      </w:r>
      <w:r w:rsidR="00AB0BEC" w:rsidRPr="001D2BEC">
        <w:rPr>
          <w:rFonts w:cstheme="minorHAnsi"/>
          <w:sz w:val="36"/>
          <w:szCs w:val="36"/>
          <w:u w:val="single"/>
          <w:shd w:val="clear" w:color="auto" w:fill="FFFFFF"/>
        </w:rPr>
        <w:t xml:space="preserve">rief </w:t>
      </w:r>
      <w:r w:rsidR="00AB0BEC" w:rsidRPr="001D2BEC">
        <w:rPr>
          <w:rFonts w:cstheme="minorHAnsi"/>
          <w:b/>
          <w:bCs/>
          <w:sz w:val="36"/>
          <w:szCs w:val="36"/>
          <w:u w:val="single"/>
          <w:shd w:val="clear" w:color="auto" w:fill="FFFFFF"/>
        </w:rPr>
        <w:t>T</w:t>
      </w:r>
      <w:r w:rsidR="00AB0BEC" w:rsidRPr="001D2BEC">
        <w:rPr>
          <w:rFonts w:cstheme="minorHAnsi"/>
          <w:sz w:val="36"/>
          <w:szCs w:val="36"/>
          <w:u w:val="single"/>
          <w:shd w:val="clear" w:color="auto" w:fill="FFFFFF"/>
        </w:rPr>
        <w:t xml:space="preserve">herapy </w:t>
      </w:r>
      <w:r w:rsidR="00AB0BEC" w:rsidRPr="001D2BEC">
        <w:rPr>
          <w:rFonts w:cstheme="minorHAnsi"/>
          <w:b/>
          <w:bCs/>
          <w:sz w:val="36"/>
          <w:szCs w:val="36"/>
          <w:u w:val="single"/>
          <w:shd w:val="clear" w:color="auto" w:fill="FFFFFF"/>
        </w:rPr>
        <w:t>C</w:t>
      </w:r>
      <w:r w:rsidR="00AB0BEC" w:rsidRPr="001D2BEC">
        <w:rPr>
          <w:rFonts w:cstheme="minorHAnsi"/>
          <w:sz w:val="36"/>
          <w:szCs w:val="36"/>
          <w:u w:val="single"/>
          <w:shd w:val="clear" w:color="auto" w:fill="FFFFFF"/>
        </w:rPr>
        <w:t>enter</w:t>
      </w:r>
      <w:r w:rsidR="00AB0BEC" w:rsidRPr="001D2BEC">
        <w:rPr>
          <w:rFonts w:cstheme="minorHAnsi"/>
          <w:sz w:val="36"/>
          <w:szCs w:val="36"/>
          <w:shd w:val="clear" w:color="auto" w:fill="FFFFFF"/>
        </w:rPr>
        <w:t xml:space="preserve">*. Ce groupe collabore beaucoup avec </w:t>
      </w:r>
      <w:r w:rsidR="00AB0BEC" w:rsidRPr="001D2BEC">
        <w:rPr>
          <w:rFonts w:cstheme="minorHAnsi"/>
          <w:sz w:val="36"/>
          <w:szCs w:val="36"/>
          <w:u w:val="single"/>
          <w:shd w:val="clear" w:color="auto" w:fill="FFFFFF"/>
        </w:rPr>
        <w:t>Milton H. Erickson</w:t>
      </w:r>
      <w:r w:rsidR="00AB0BEC" w:rsidRPr="001D2BEC">
        <w:rPr>
          <w:rFonts w:cstheme="minorHAnsi"/>
          <w:sz w:val="36"/>
          <w:szCs w:val="36"/>
          <w:shd w:val="clear" w:color="auto" w:fill="FFFFFF"/>
        </w:rPr>
        <w:t>*</w:t>
      </w:r>
      <w:r w:rsidR="001666E0">
        <w:rPr>
          <w:rFonts w:cstheme="minorHAnsi"/>
          <w:sz w:val="36"/>
          <w:szCs w:val="36"/>
          <w:shd w:val="clear" w:color="auto" w:fill="FFFFFF"/>
        </w:rPr>
        <w:t xml:space="preserve"> </w:t>
      </w:r>
      <w:r w:rsidR="00AB0BEC">
        <w:rPr>
          <w:rFonts w:cstheme="minorHAnsi"/>
          <w:sz w:val="36"/>
          <w:szCs w:val="36"/>
          <w:shd w:val="clear" w:color="auto" w:fill="FFFFFF"/>
        </w:rPr>
        <w:t xml:space="preserve">et sera à l’origine de la </w:t>
      </w:r>
      <w:r w:rsidR="00AB0BEC" w:rsidRPr="00AB0BEC">
        <w:rPr>
          <w:rFonts w:cstheme="minorHAnsi"/>
          <w:i/>
          <w:iCs/>
          <w:sz w:val="36"/>
          <w:szCs w:val="36"/>
          <w:shd w:val="clear" w:color="auto" w:fill="FFFFFF"/>
        </w:rPr>
        <w:t>thérapie brève systémique et stratégique</w:t>
      </w:r>
      <w:r w:rsidR="001D2BEC">
        <w:rPr>
          <w:rFonts w:cstheme="minorHAnsi"/>
          <w:i/>
          <w:iCs/>
          <w:sz w:val="36"/>
          <w:szCs w:val="36"/>
          <w:shd w:val="clear" w:color="auto" w:fill="FFFFFF"/>
        </w:rPr>
        <w:t>*</w:t>
      </w:r>
      <w:r w:rsidR="00AB0BEC">
        <w:rPr>
          <w:rFonts w:cstheme="minorHAnsi"/>
          <w:sz w:val="36"/>
          <w:szCs w:val="36"/>
          <w:shd w:val="clear" w:color="auto" w:fill="FFFFFF"/>
        </w:rPr>
        <w:t xml:space="preserve"> et des </w:t>
      </w:r>
      <w:r w:rsidR="00AB0BEC" w:rsidRPr="00AB0BEC">
        <w:rPr>
          <w:rFonts w:cstheme="minorHAnsi"/>
          <w:i/>
          <w:iCs/>
          <w:sz w:val="36"/>
          <w:szCs w:val="36"/>
          <w:shd w:val="clear" w:color="auto" w:fill="FFFFFF"/>
        </w:rPr>
        <w:t>thérapies familiales</w:t>
      </w:r>
      <w:bookmarkEnd w:id="518"/>
      <w:r w:rsidR="001D2BEC">
        <w:rPr>
          <w:rFonts w:cstheme="minorHAnsi"/>
          <w:i/>
          <w:iCs/>
          <w:sz w:val="36"/>
          <w:szCs w:val="36"/>
          <w:shd w:val="clear" w:color="auto" w:fill="FFFFFF"/>
        </w:rPr>
        <w:t>*</w:t>
      </w:r>
      <w:r w:rsidR="00AB0BEC">
        <w:rPr>
          <w:rFonts w:cstheme="minorHAnsi"/>
          <w:sz w:val="36"/>
          <w:szCs w:val="36"/>
          <w:shd w:val="clear" w:color="auto" w:fill="FFFFFF"/>
        </w:rPr>
        <w:t>.</w:t>
      </w:r>
      <w:r w:rsidR="0050753C">
        <w:rPr>
          <w:rFonts w:cstheme="minorHAnsi"/>
          <w:sz w:val="36"/>
          <w:szCs w:val="36"/>
          <w:shd w:val="clear" w:color="auto" w:fill="FFFFFF"/>
        </w:rPr>
        <w:t xml:space="preserve"> </w:t>
      </w:r>
      <w:r w:rsidR="0050753C" w:rsidRPr="0050753C">
        <w:rPr>
          <w:rFonts w:cstheme="minorHAnsi"/>
          <w:b/>
          <w:bCs/>
          <w:sz w:val="36"/>
          <w:szCs w:val="36"/>
          <w:shd w:val="clear" w:color="auto" w:fill="FFFFFF"/>
        </w:rPr>
        <w:t>IH 06 2023</w:t>
      </w:r>
      <w:r w:rsidR="0050753C">
        <w:rPr>
          <w:rFonts w:cstheme="minorHAnsi"/>
          <w:sz w:val="36"/>
          <w:szCs w:val="36"/>
          <w:shd w:val="clear" w:color="auto" w:fill="FFFFFF"/>
        </w:rPr>
        <w:t>.</w:t>
      </w:r>
    </w:p>
    <w:p w14:paraId="436479FF" w14:textId="6FD1959B" w:rsidR="004C2F88" w:rsidRPr="004C2F88" w:rsidRDefault="004C2F88" w:rsidP="005A54A0">
      <w:pPr>
        <w:rPr>
          <w:rFonts w:cstheme="minorHAnsi"/>
          <w:color w:val="212529"/>
          <w:sz w:val="36"/>
          <w:szCs w:val="36"/>
          <w:shd w:val="clear" w:color="auto" w:fill="FFFFFF"/>
        </w:rPr>
      </w:pPr>
      <w:r>
        <w:rPr>
          <w:rFonts w:cstheme="minorHAnsi"/>
          <w:b/>
          <w:bCs/>
          <w:color w:val="212529"/>
          <w:sz w:val="36"/>
          <w:szCs w:val="36"/>
          <w:shd w:val="clear" w:color="auto" w:fill="FFFFFF"/>
        </w:rPr>
        <w:t xml:space="preserve">« PAN » : </w:t>
      </w:r>
      <w:r w:rsidRPr="00BF6E63">
        <w:rPr>
          <w:rFonts w:cstheme="minorHAnsi"/>
          <w:b/>
          <w:bCs/>
          <w:color w:val="212529"/>
          <w:sz w:val="36"/>
          <w:szCs w:val="36"/>
          <w:shd w:val="clear" w:color="auto" w:fill="FFFFFF"/>
        </w:rPr>
        <w:t>P</w:t>
      </w:r>
      <w:r w:rsidR="000F5149" w:rsidRPr="00BF6E63">
        <w:rPr>
          <w:rFonts w:cstheme="minorHAnsi"/>
          <w:b/>
          <w:bCs/>
          <w:color w:val="212529"/>
          <w:sz w:val="36"/>
          <w:szCs w:val="36"/>
          <w:shd w:val="clear" w:color="auto" w:fill="FFFFFF"/>
        </w:rPr>
        <w:t>artie</w:t>
      </w:r>
      <w:r w:rsidRPr="00BF6E63">
        <w:rPr>
          <w:rFonts w:cstheme="minorHAnsi"/>
          <w:b/>
          <w:bCs/>
          <w:color w:val="212529"/>
          <w:sz w:val="36"/>
          <w:szCs w:val="36"/>
          <w:shd w:val="clear" w:color="auto" w:fill="FFFFFF"/>
        </w:rPr>
        <w:t xml:space="preserve"> Apparemment Normale</w:t>
      </w:r>
      <w:r w:rsidR="000F5149">
        <w:rPr>
          <w:rFonts w:cstheme="minorHAnsi"/>
          <w:color w:val="212529"/>
          <w:sz w:val="36"/>
          <w:szCs w:val="36"/>
          <w:shd w:val="clear" w:color="auto" w:fill="FFFFFF"/>
        </w:rPr>
        <w:t xml:space="preserve"> (</w:t>
      </w:r>
      <w:r w:rsidR="000F5149" w:rsidRPr="001666E0">
        <w:rPr>
          <w:rFonts w:cstheme="minorHAnsi"/>
          <w:color w:val="212529"/>
          <w:sz w:val="36"/>
          <w:szCs w:val="36"/>
          <w:shd w:val="clear" w:color="auto" w:fill="FFFFFF"/>
        </w:rPr>
        <w:t>de la personnalité</w:t>
      </w:r>
      <w:r w:rsidR="000F5149">
        <w:rPr>
          <w:rFonts w:cstheme="minorHAnsi"/>
          <w:color w:val="212529"/>
          <w:sz w:val="36"/>
          <w:szCs w:val="36"/>
          <w:shd w:val="clear" w:color="auto" w:fill="FFFFFF"/>
        </w:rPr>
        <w:t>).</w:t>
      </w:r>
    </w:p>
    <w:p w14:paraId="75540FAE" w14:textId="0CAE5A4E" w:rsidR="004C177B" w:rsidRDefault="004C177B" w:rsidP="005A54A0">
      <w:pPr>
        <w:rPr>
          <w:rFonts w:cstheme="minorHAnsi"/>
          <w:color w:val="212529"/>
          <w:sz w:val="36"/>
          <w:szCs w:val="36"/>
          <w:shd w:val="clear" w:color="auto" w:fill="FFFFFF"/>
        </w:rPr>
      </w:pPr>
      <w:r w:rsidRPr="004C177B">
        <w:rPr>
          <w:rFonts w:cstheme="minorHAnsi"/>
          <w:b/>
          <w:bCs/>
          <w:color w:val="212529"/>
          <w:sz w:val="36"/>
          <w:szCs w:val="36"/>
          <w:shd w:val="clear" w:color="auto" w:fill="FFFFFF"/>
        </w:rPr>
        <w:t xml:space="preserve">« Panacée » : </w:t>
      </w:r>
      <w:r>
        <w:rPr>
          <w:rFonts w:cstheme="minorHAnsi"/>
          <w:color w:val="212529"/>
          <w:sz w:val="36"/>
          <w:szCs w:val="36"/>
          <w:shd w:val="clear" w:color="auto" w:fill="FFFFFF"/>
        </w:rPr>
        <w:t xml:space="preserve">Remède prétendument universel. </w:t>
      </w:r>
    </w:p>
    <w:p w14:paraId="17CB1B36" w14:textId="0DC87098" w:rsidR="006E3CC9" w:rsidRPr="004C177B" w:rsidRDefault="006E3CC9" w:rsidP="005A54A0">
      <w:pPr>
        <w:rPr>
          <w:rFonts w:cstheme="minorHAnsi"/>
          <w:sz w:val="36"/>
          <w:szCs w:val="36"/>
        </w:rPr>
      </w:pPr>
      <w:r w:rsidRPr="006E3CC9">
        <w:rPr>
          <w:rFonts w:cstheme="minorHAnsi"/>
          <w:b/>
          <w:bCs/>
          <w:color w:val="212529"/>
          <w:sz w:val="36"/>
          <w:szCs w:val="36"/>
          <w:shd w:val="clear" w:color="auto" w:fill="FFFFFF"/>
        </w:rPr>
        <w:t>« Panel</w:t>
      </w:r>
      <w:r>
        <w:rPr>
          <w:rFonts w:cstheme="minorHAnsi"/>
          <w:color w:val="212529"/>
          <w:sz w:val="36"/>
          <w:szCs w:val="36"/>
          <w:shd w:val="clear" w:color="auto" w:fill="FFFFFF"/>
        </w:rPr>
        <w:t xml:space="preserve"> » : </w:t>
      </w:r>
      <w:r w:rsidRPr="006E3CC9">
        <w:rPr>
          <w:rFonts w:cstheme="minorHAnsi"/>
          <w:sz w:val="36"/>
          <w:szCs w:val="36"/>
          <w:shd w:val="clear" w:color="auto" w:fill="FFFFFF" w:themeFill="background1"/>
        </w:rPr>
        <w:t>Échantillon de personnes auprès desquelles est faite une enquête d'opinion.</w:t>
      </w:r>
    </w:p>
    <w:p w14:paraId="0BACA789" w14:textId="3F914606" w:rsidR="005A54A0" w:rsidRDefault="002224F2" w:rsidP="005A54A0">
      <w:pPr>
        <w:rPr>
          <w:rFonts w:cstheme="minorHAnsi"/>
          <w:b/>
          <w:bCs/>
          <w:color w:val="222222"/>
          <w:sz w:val="36"/>
          <w:szCs w:val="36"/>
          <w:shd w:val="clear" w:color="auto" w:fill="FFFFFF"/>
        </w:rPr>
      </w:pPr>
      <w:r w:rsidRPr="00F40111">
        <w:rPr>
          <w:rFonts w:cstheme="minorHAnsi"/>
          <w:b/>
          <w:bCs/>
          <w:sz w:val="36"/>
          <w:szCs w:val="36"/>
        </w:rPr>
        <w:t>« Paradigme »</w:t>
      </w:r>
      <w:r w:rsidR="00FD1EC5">
        <w:rPr>
          <w:rFonts w:cstheme="minorHAnsi"/>
          <w:b/>
          <w:bCs/>
          <w:sz w:val="36"/>
          <w:szCs w:val="36"/>
        </w:rPr>
        <w:t> :</w:t>
      </w:r>
      <w:r w:rsidRPr="00F40111">
        <w:rPr>
          <w:rFonts w:cstheme="minorHAnsi"/>
          <w:b/>
          <w:bCs/>
          <w:sz w:val="36"/>
          <w:szCs w:val="36"/>
        </w:rPr>
        <w:t xml:space="preserve"> </w:t>
      </w:r>
      <w:r w:rsidRPr="00F40111">
        <w:rPr>
          <w:rFonts w:cstheme="minorHAnsi"/>
          <w:sz w:val="36"/>
          <w:szCs w:val="36"/>
        </w:rPr>
        <w:t>En sciences</w:t>
      </w:r>
      <w:r w:rsidR="007B39C8" w:rsidRPr="00F40111">
        <w:rPr>
          <w:rFonts w:cstheme="minorHAnsi"/>
          <w:sz w:val="36"/>
          <w:szCs w:val="36"/>
        </w:rPr>
        <w:t xml:space="preserve"> humaines et</w:t>
      </w:r>
      <w:r w:rsidRPr="00F40111">
        <w:rPr>
          <w:rFonts w:cstheme="minorHAnsi"/>
          <w:sz w:val="36"/>
          <w:szCs w:val="36"/>
        </w:rPr>
        <w:t xml:space="preserve"> sociales ce terme définit</w:t>
      </w:r>
      <w:r w:rsidR="007B39C8" w:rsidRPr="00F40111">
        <w:rPr>
          <w:rFonts w:cstheme="minorHAnsi"/>
          <w:sz w:val="36"/>
          <w:szCs w:val="36"/>
        </w:rPr>
        <w:t xml:space="preserve"> une représentation du monde, une manière de voir les choses, un modèle…</w:t>
      </w:r>
      <w:r w:rsidR="002B4209" w:rsidRPr="00F40111">
        <w:rPr>
          <w:rFonts w:cstheme="minorHAnsi"/>
          <w:b/>
          <w:bCs/>
          <w:color w:val="222222"/>
          <w:sz w:val="36"/>
          <w:szCs w:val="36"/>
          <w:shd w:val="clear" w:color="auto" w:fill="FFFFFF"/>
        </w:rPr>
        <w:t xml:space="preserve"> IH 12 2019</w:t>
      </w:r>
      <w:r w:rsidR="00537F5B">
        <w:rPr>
          <w:rFonts w:cstheme="minorHAnsi"/>
          <w:b/>
          <w:bCs/>
          <w:color w:val="222222"/>
          <w:sz w:val="36"/>
          <w:szCs w:val="36"/>
          <w:shd w:val="clear" w:color="auto" w:fill="FFFFFF"/>
        </w:rPr>
        <w:t>.</w:t>
      </w:r>
    </w:p>
    <w:p w14:paraId="43382780" w14:textId="166DEC50" w:rsidR="00954EA0" w:rsidRDefault="00954EA0" w:rsidP="005A54A0">
      <w:pPr>
        <w:rPr>
          <w:rFonts w:cstheme="minorHAnsi"/>
          <w:b/>
          <w:bCs/>
          <w:color w:val="222222"/>
          <w:sz w:val="36"/>
          <w:szCs w:val="36"/>
          <w:shd w:val="clear" w:color="auto" w:fill="FFFFFF"/>
        </w:rPr>
      </w:pPr>
      <w:r>
        <w:rPr>
          <w:rFonts w:cstheme="minorHAnsi"/>
          <w:b/>
          <w:bCs/>
          <w:color w:val="222222"/>
          <w:sz w:val="36"/>
          <w:szCs w:val="36"/>
          <w:shd w:val="clear" w:color="auto" w:fill="FFFFFF"/>
        </w:rPr>
        <w:t xml:space="preserve">« Paradoxe » : </w:t>
      </w:r>
      <w:r w:rsidRPr="00954EA0">
        <w:rPr>
          <w:rFonts w:cstheme="minorHAnsi"/>
          <w:color w:val="222222"/>
          <w:sz w:val="36"/>
          <w:szCs w:val="36"/>
          <w:shd w:val="clear" w:color="auto" w:fill="FFFFFF"/>
        </w:rPr>
        <w:t>Opinion qui va à l'encontre de l'opinion communément admise. Association de deux faits, de deux idées contradictoires.</w:t>
      </w:r>
      <w:r>
        <w:rPr>
          <w:rFonts w:cstheme="minorHAnsi"/>
          <w:color w:val="222222"/>
          <w:sz w:val="36"/>
          <w:szCs w:val="36"/>
          <w:shd w:val="clear" w:color="auto" w:fill="FFFFFF"/>
        </w:rPr>
        <w:t xml:space="preserve"> Les thérapies utilisent par exemple parfois des </w:t>
      </w:r>
      <w:r w:rsidRPr="00954EA0">
        <w:rPr>
          <w:rFonts w:cstheme="minorHAnsi"/>
          <w:i/>
          <w:iCs/>
          <w:color w:val="222222"/>
          <w:sz w:val="36"/>
          <w:szCs w:val="36"/>
          <w:shd w:val="clear" w:color="auto" w:fill="FFFFFF"/>
        </w:rPr>
        <w:t>prescriptions paradoxales</w:t>
      </w:r>
      <w:r>
        <w:rPr>
          <w:rFonts w:cstheme="minorHAnsi"/>
          <w:color w:val="222222"/>
          <w:sz w:val="36"/>
          <w:szCs w:val="36"/>
          <w:shd w:val="clear" w:color="auto" w:fill="FFFFFF"/>
        </w:rPr>
        <w:t>*</w:t>
      </w:r>
    </w:p>
    <w:p w14:paraId="444BE160" w14:textId="427ACD3C" w:rsidR="00F451D8" w:rsidRDefault="00F451D8" w:rsidP="005A54A0">
      <w:pPr>
        <w:rPr>
          <w:rFonts w:cstheme="minorHAnsi"/>
          <w:b/>
          <w:bCs/>
          <w:color w:val="222222"/>
          <w:sz w:val="36"/>
          <w:szCs w:val="36"/>
          <w:shd w:val="clear" w:color="auto" w:fill="FFFFFF"/>
        </w:rPr>
      </w:pPr>
      <w:r>
        <w:rPr>
          <w:rFonts w:cstheme="minorHAnsi"/>
          <w:b/>
          <w:bCs/>
          <w:color w:val="222222"/>
          <w:sz w:val="36"/>
          <w:szCs w:val="36"/>
          <w:shd w:val="clear" w:color="auto" w:fill="FFFFFF"/>
        </w:rPr>
        <w:t xml:space="preserve">« Paradoxe pragmatique » : </w:t>
      </w:r>
      <w:r w:rsidRPr="00F451D8">
        <w:rPr>
          <w:rFonts w:cstheme="minorHAnsi"/>
          <w:color w:val="222222"/>
          <w:sz w:val="36"/>
          <w:szCs w:val="36"/>
          <w:shd w:val="clear" w:color="auto" w:fill="FFFFFF"/>
        </w:rPr>
        <w:t xml:space="preserve">Désigne </w:t>
      </w:r>
      <w:r>
        <w:rPr>
          <w:rFonts w:cstheme="minorHAnsi"/>
          <w:color w:val="222222"/>
          <w:sz w:val="36"/>
          <w:szCs w:val="36"/>
          <w:shd w:val="clear" w:color="auto" w:fill="FFFFFF"/>
        </w:rPr>
        <w:t>une situation où deux ordres qui se contredisent sont donnés simultanément, l’un de manière explicite, l’autre au travers de la métacommunication. Par exemple une mère dit à son enfant : « </w:t>
      </w:r>
      <w:r w:rsidRPr="00F451D8">
        <w:rPr>
          <w:rFonts w:cstheme="minorHAnsi"/>
          <w:i/>
          <w:iCs/>
          <w:color w:val="222222"/>
          <w:sz w:val="36"/>
          <w:szCs w:val="36"/>
          <w:shd w:val="clear" w:color="auto" w:fill="FFFFFF"/>
        </w:rPr>
        <w:t>Sois autonome</w:t>
      </w:r>
      <w:r>
        <w:rPr>
          <w:rFonts w:cstheme="minorHAnsi"/>
          <w:color w:val="222222"/>
          <w:sz w:val="36"/>
          <w:szCs w:val="36"/>
          <w:shd w:val="clear" w:color="auto" w:fill="FFFFFF"/>
        </w:rPr>
        <w:t> » ou « </w:t>
      </w:r>
      <w:r w:rsidRPr="00F451D8">
        <w:rPr>
          <w:rFonts w:cstheme="minorHAnsi"/>
          <w:i/>
          <w:iCs/>
          <w:color w:val="222222"/>
          <w:sz w:val="36"/>
          <w:szCs w:val="36"/>
          <w:shd w:val="clear" w:color="auto" w:fill="FFFFFF"/>
        </w:rPr>
        <w:t>Sois spontané</w:t>
      </w:r>
      <w:r>
        <w:rPr>
          <w:rFonts w:cstheme="minorHAnsi"/>
          <w:color w:val="222222"/>
          <w:sz w:val="36"/>
          <w:szCs w:val="36"/>
          <w:shd w:val="clear" w:color="auto" w:fill="FFFFFF"/>
        </w:rPr>
        <w:t> ».</w:t>
      </w:r>
    </w:p>
    <w:p w14:paraId="3DD4FFDE" w14:textId="20618038" w:rsidR="00DF4937" w:rsidRDefault="00DF4937" w:rsidP="005A54A0">
      <w:pPr>
        <w:rPr>
          <w:rFonts w:cstheme="minorHAnsi"/>
          <w:color w:val="222222"/>
          <w:sz w:val="36"/>
          <w:szCs w:val="36"/>
          <w:shd w:val="clear" w:color="auto" w:fill="FFFFFF"/>
        </w:rPr>
      </w:pPr>
      <w:r>
        <w:rPr>
          <w:rFonts w:cstheme="minorHAnsi"/>
          <w:b/>
          <w:bCs/>
          <w:color w:val="222222"/>
          <w:sz w:val="36"/>
          <w:szCs w:val="36"/>
          <w:shd w:val="clear" w:color="auto" w:fill="FFFFFF"/>
        </w:rPr>
        <w:t xml:space="preserve">« Paralysie du sommeil » : </w:t>
      </w:r>
      <w:r w:rsidRPr="00DF4937">
        <w:rPr>
          <w:rFonts w:cstheme="minorHAnsi"/>
          <w:color w:val="222222"/>
          <w:sz w:val="36"/>
          <w:szCs w:val="36"/>
          <w:shd w:val="clear" w:color="auto" w:fill="FFFFFF"/>
        </w:rPr>
        <w:t>Trouble du sommeil</w:t>
      </w:r>
      <w:r w:rsidR="00F6573F">
        <w:rPr>
          <w:rFonts w:cstheme="minorHAnsi"/>
          <w:color w:val="222222"/>
          <w:sz w:val="36"/>
          <w:szCs w:val="36"/>
          <w:shd w:val="clear" w:color="auto" w:fill="FFFFFF"/>
        </w:rPr>
        <w:t xml:space="preserve"> (</w:t>
      </w:r>
      <w:r w:rsidR="00F6573F" w:rsidRPr="00F6573F">
        <w:rPr>
          <w:rFonts w:cstheme="minorHAnsi"/>
          <w:i/>
          <w:iCs/>
          <w:color w:val="222222"/>
          <w:sz w:val="36"/>
          <w:szCs w:val="36"/>
          <w:shd w:val="clear" w:color="auto" w:fill="FFFFFF"/>
        </w:rPr>
        <w:t>parasomnie</w:t>
      </w:r>
      <w:r w:rsidR="00F6573F">
        <w:rPr>
          <w:rFonts w:cstheme="minorHAnsi"/>
          <w:color w:val="222222"/>
          <w:sz w:val="36"/>
          <w:szCs w:val="36"/>
          <w:shd w:val="clear" w:color="auto" w:fill="FFFFFF"/>
        </w:rPr>
        <w:t>*)</w:t>
      </w:r>
      <w:r>
        <w:rPr>
          <w:rFonts w:cstheme="minorHAnsi"/>
          <w:color w:val="222222"/>
          <w:sz w:val="36"/>
          <w:szCs w:val="36"/>
          <w:shd w:val="clear" w:color="auto" w:fill="FFFFFF"/>
        </w:rPr>
        <w:t xml:space="preserve"> qui</w:t>
      </w:r>
      <w:r w:rsidRPr="00DF4937">
        <w:rPr>
          <w:rFonts w:cstheme="minorHAnsi"/>
          <w:color w:val="222222"/>
          <w:sz w:val="36"/>
          <w:szCs w:val="36"/>
          <w:shd w:val="clear" w:color="auto" w:fill="FFFFFF"/>
        </w:rPr>
        <w:t xml:space="preserve"> se manifeste</w:t>
      </w:r>
      <w:r>
        <w:rPr>
          <w:rFonts w:cstheme="minorHAnsi"/>
          <w:color w:val="222222"/>
          <w:sz w:val="36"/>
          <w:szCs w:val="36"/>
          <w:shd w:val="clear" w:color="auto" w:fill="FFFFFF"/>
        </w:rPr>
        <w:t xml:space="preserve"> (</w:t>
      </w:r>
      <w:r w:rsidRPr="00DF4937">
        <w:rPr>
          <w:rFonts w:cstheme="minorHAnsi"/>
          <w:i/>
          <w:iCs/>
          <w:color w:val="222222"/>
          <w:sz w:val="36"/>
          <w:szCs w:val="36"/>
          <w:shd w:val="clear" w:color="auto" w:fill="FFFFFF"/>
        </w:rPr>
        <w:t>durant la phase d'endormissement ou de réveil</w:t>
      </w:r>
      <w:r>
        <w:rPr>
          <w:rFonts w:cstheme="minorHAnsi"/>
          <w:color w:val="222222"/>
          <w:sz w:val="36"/>
          <w:szCs w:val="36"/>
          <w:shd w:val="clear" w:color="auto" w:fill="FFFFFF"/>
        </w:rPr>
        <w:t>)</w:t>
      </w:r>
      <w:r w:rsidRPr="00DF4937">
        <w:rPr>
          <w:rFonts w:cstheme="minorHAnsi"/>
          <w:color w:val="222222"/>
          <w:sz w:val="36"/>
          <w:szCs w:val="36"/>
          <w:shd w:val="clear" w:color="auto" w:fill="FFFFFF"/>
        </w:rPr>
        <w:t xml:space="preserve"> par une paralysie temporaire du </w:t>
      </w:r>
      <w:r>
        <w:rPr>
          <w:rFonts w:cstheme="minorHAnsi"/>
          <w:color w:val="222222"/>
          <w:sz w:val="36"/>
          <w:szCs w:val="36"/>
          <w:shd w:val="clear" w:color="auto" w:fill="FFFFFF"/>
        </w:rPr>
        <w:t>patient</w:t>
      </w:r>
      <w:r w:rsidRPr="00DF4937">
        <w:rPr>
          <w:rFonts w:cstheme="minorHAnsi"/>
          <w:color w:val="222222"/>
          <w:sz w:val="36"/>
          <w:szCs w:val="36"/>
          <w:shd w:val="clear" w:color="auto" w:fill="FFFFFF"/>
        </w:rPr>
        <w:t xml:space="preserve"> qui ne peut ni bouger, ni parler, durant quelques secondes </w:t>
      </w:r>
      <w:proofErr w:type="gramStart"/>
      <w:r w:rsidRPr="00DF4937">
        <w:rPr>
          <w:rFonts w:cstheme="minorHAnsi"/>
          <w:color w:val="222222"/>
          <w:sz w:val="36"/>
          <w:szCs w:val="36"/>
          <w:shd w:val="clear" w:color="auto" w:fill="FFFFFF"/>
        </w:rPr>
        <w:t>à...</w:t>
      </w:r>
      <w:proofErr w:type="gramEnd"/>
      <w:r w:rsidRPr="00DF4937">
        <w:rPr>
          <w:rFonts w:cstheme="minorHAnsi"/>
          <w:color w:val="222222"/>
          <w:sz w:val="36"/>
          <w:szCs w:val="36"/>
          <w:shd w:val="clear" w:color="auto" w:fill="FFFFFF"/>
        </w:rPr>
        <w:t xml:space="preserve"> quelques minutes.</w:t>
      </w:r>
    </w:p>
    <w:p w14:paraId="3941A0C6" w14:textId="432259E8" w:rsidR="00441FBD" w:rsidRDefault="00441FBD" w:rsidP="00441FBD">
      <w:pPr>
        <w:shd w:val="clear" w:color="auto" w:fill="FFFFFF" w:themeFill="background1"/>
        <w:rPr>
          <w:rFonts w:cstheme="minorHAnsi"/>
          <w:b/>
          <w:bCs/>
          <w:color w:val="222222"/>
          <w:sz w:val="36"/>
          <w:szCs w:val="36"/>
          <w:shd w:val="clear" w:color="auto" w:fill="FFFFFF"/>
        </w:rPr>
      </w:pPr>
      <w:r w:rsidRPr="00441FBD">
        <w:rPr>
          <w:rFonts w:cstheme="minorHAnsi"/>
          <w:b/>
          <w:bCs/>
          <w:color w:val="222222"/>
          <w:sz w:val="36"/>
          <w:szCs w:val="36"/>
          <w:shd w:val="clear" w:color="auto" w:fill="FFFFFF"/>
        </w:rPr>
        <w:t>« Parapsychologie »</w:t>
      </w:r>
      <w:r>
        <w:rPr>
          <w:rFonts w:cstheme="minorHAnsi"/>
          <w:color w:val="222222"/>
          <w:sz w:val="36"/>
          <w:szCs w:val="36"/>
          <w:shd w:val="clear" w:color="auto" w:fill="FFFFFF"/>
        </w:rPr>
        <w:t xml:space="preserve"> : </w:t>
      </w:r>
      <w:r w:rsidRPr="00441FBD">
        <w:rPr>
          <w:rFonts w:cstheme="minorHAnsi"/>
          <w:color w:val="000000" w:themeColor="text1"/>
          <w:sz w:val="36"/>
          <w:szCs w:val="36"/>
          <w:shd w:val="clear" w:color="auto" w:fill="FFFFFF"/>
        </w:rPr>
        <w:t>Étude de phénomènes psychiques paranormaux (tels que la voyance, la prémonition, la télépathie) se situant hors du cadre de la psychologie classique.</w:t>
      </w:r>
    </w:p>
    <w:p w14:paraId="21A2931D" w14:textId="2C2D795D" w:rsidR="00537F5B" w:rsidRDefault="00537F5B" w:rsidP="00EF6FC2">
      <w:pPr>
        <w:shd w:val="clear" w:color="auto" w:fill="FFFFFF" w:themeFill="background1"/>
        <w:rPr>
          <w:rFonts w:cstheme="minorHAnsi"/>
          <w:sz w:val="36"/>
          <w:szCs w:val="36"/>
          <w:shd w:val="clear" w:color="auto" w:fill="FFFFFF"/>
        </w:rPr>
      </w:pPr>
      <w:bookmarkStart w:id="519" w:name="_Hlk112855679"/>
      <w:r>
        <w:rPr>
          <w:rFonts w:cstheme="minorHAnsi"/>
          <w:b/>
          <w:bCs/>
          <w:color w:val="222222"/>
          <w:sz w:val="36"/>
          <w:szCs w:val="36"/>
          <w:shd w:val="clear" w:color="auto" w:fill="FFFFFF"/>
        </w:rPr>
        <w:t xml:space="preserve">« Parasomnie » : </w:t>
      </w:r>
      <w:r w:rsidR="00EF6FC2" w:rsidRPr="00EF6FC2">
        <w:rPr>
          <w:rFonts w:cstheme="minorHAnsi"/>
          <w:color w:val="222222"/>
          <w:sz w:val="36"/>
          <w:szCs w:val="36"/>
          <w:shd w:val="clear" w:color="auto" w:fill="FFFFFF"/>
        </w:rPr>
        <w:t>Trouble</w:t>
      </w:r>
      <w:r w:rsidR="00EF6FC2">
        <w:rPr>
          <w:rFonts w:cstheme="minorHAnsi"/>
          <w:color w:val="222222"/>
          <w:sz w:val="36"/>
          <w:szCs w:val="36"/>
          <w:shd w:val="clear" w:color="auto" w:fill="FFFFFF"/>
        </w:rPr>
        <w:t>s</w:t>
      </w:r>
      <w:r w:rsidR="00EF6FC2" w:rsidRPr="00EF6FC2">
        <w:rPr>
          <w:rFonts w:cstheme="minorHAnsi"/>
          <w:color w:val="222222"/>
          <w:sz w:val="36"/>
          <w:szCs w:val="36"/>
          <w:shd w:val="clear" w:color="auto" w:fill="FFFFFF"/>
        </w:rPr>
        <w:t xml:space="preserve"> du sommeil</w:t>
      </w:r>
      <w:r w:rsidR="00EF6FC2">
        <w:rPr>
          <w:rFonts w:cstheme="minorHAnsi"/>
          <w:color w:val="222222"/>
          <w:sz w:val="36"/>
          <w:szCs w:val="36"/>
          <w:shd w:val="clear" w:color="auto" w:fill="FFFFFF"/>
        </w:rPr>
        <w:t xml:space="preserve"> </w:t>
      </w:r>
      <w:r w:rsidR="00EF6FC2" w:rsidRPr="00EF6FC2">
        <w:rPr>
          <w:rFonts w:cstheme="minorHAnsi"/>
          <w:sz w:val="36"/>
          <w:szCs w:val="36"/>
          <w:shd w:val="clear" w:color="auto" w:fill="FFFFFF"/>
        </w:rPr>
        <w:t>qui se caractérisent par des comportements anormaux et des expériences indésirables se produisant à l'endormissement ou pendant le sommeil</w:t>
      </w:r>
      <w:r w:rsidR="00EF6FC2">
        <w:rPr>
          <w:rFonts w:cstheme="minorHAnsi"/>
          <w:sz w:val="36"/>
          <w:szCs w:val="36"/>
          <w:shd w:val="clear" w:color="auto" w:fill="FFFFFF"/>
        </w:rPr>
        <w:t xml:space="preserve"> (</w:t>
      </w:r>
      <w:r w:rsidR="00EF6FC2" w:rsidRPr="001D2BEC">
        <w:rPr>
          <w:rFonts w:cstheme="minorHAnsi"/>
          <w:sz w:val="36"/>
          <w:szCs w:val="36"/>
          <w:shd w:val="clear" w:color="auto" w:fill="FFFFFF"/>
        </w:rPr>
        <w:t>somnambulisme</w:t>
      </w:r>
      <w:r w:rsidR="00EF6FC2" w:rsidRPr="00EF6FC2">
        <w:rPr>
          <w:rFonts w:cstheme="minorHAnsi"/>
          <w:i/>
          <w:iCs/>
          <w:sz w:val="36"/>
          <w:szCs w:val="36"/>
          <w:shd w:val="clear" w:color="auto" w:fill="FFFFFF"/>
        </w:rPr>
        <w:t xml:space="preserve">, </w:t>
      </w:r>
      <w:r w:rsidR="00EF6FC2" w:rsidRPr="00BF6E63">
        <w:rPr>
          <w:rFonts w:cstheme="minorHAnsi"/>
          <w:i/>
          <w:iCs/>
          <w:sz w:val="36"/>
          <w:szCs w:val="36"/>
          <w:shd w:val="clear" w:color="auto" w:fill="FFFFFF"/>
        </w:rPr>
        <w:t>sexsomnie</w:t>
      </w:r>
      <w:r w:rsidR="00EF6FC2" w:rsidRPr="00EF6FC2">
        <w:rPr>
          <w:rFonts w:cstheme="minorHAnsi"/>
          <w:i/>
          <w:iCs/>
          <w:sz w:val="36"/>
          <w:szCs w:val="36"/>
          <w:shd w:val="clear" w:color="auto" w:fill="FFFFFF"/>
        </w:rPr>
        <w:t>*, etc.).</w:t>
      </w:r>
      <w:r w:rsidR="00EF6FC2">
        <w:rPr>
          <w:rFonts w:cstheme="minorHAnsi"/>
          <w:i/>
          <w:iCs/>
          <w:sz w:val="36"/>
          <w:szCs w:val="36"/>
          <w:shd w:val="clear" w:color="auto" w:fill="FFFFFF"/>
        </w:rPr>
        <w:t xml:space="preserve"> </w:t>
      </w:r>
      <w:bookmarkEnd w:id="519"/>
      <w:r w:rsidR="00EF6FC2" w:rsidRPr="00EF6FC2">
        <w:rPr>
          <w:rFonts w:cstheme="minorHAnsi"/>
          <w:b/>
          <w:bCs/>
          <w:sz w:val="36"/>
          <w:szCs w:val="36"/>
          <w:shd w:val="clear" w:color="auto" w:fill="FFFFFF"/>
        </w:rPr>
        <w:t>IH 09 2022</w:t>
      </w:r>
      <w:r w:rsidR="00EF6FC2">
        <w:rPr>
          <w:rFonts w:cstheme="minorHAnsi"/>
          <w:sz w:val="36"/>
          <w:szCs w:val="36"/>
          <w:shd w:val="clear" w:color="auto" w:fill="FFFFFF"/>
        </w:rPr>
        <w:t xml:space="preserve">. </w:t>
      </w:r>
    </w:p>
    <w:p w14:paraId="189CC01B" w14:textId="1B18DF97" w:rsidR="00D56270" w:rsidRDefault="00D56270" w:rsidP="00D56270">
      <w:pPr>
        <w:shd w:val="clear" w:color="auto" w:fill="FFFFFF" w:themeFill="background1"/>
        <w:rPr>
          <w:rFonts w:cstheme="minorHAnsi"/>
          <w:b/>
          <w:bCs/>
          <w:sz w:val="36"/>
          <w:szCs w:val="36"/>
          <w:shd w:val="clear" w:color="auto" w:fill="FFFFFF"/>
        </w:rPr>
      </w:pPr>
      <w:bookmarkStart w:id="520" w:name="_Hlk123906682"/>
      <w:r>
        <w:rPr>
          <w:rFonts w:cstheme="minorHAnsi"/>
          <w:sz w:val="36"/>
          <w:szCs w:val="36"/>
          <w:shd w:val="clear" w:color="auto" w:fill="FFFFFF"/>
        </w:rPr>
        <w:t>« </w:t>
      </w:r>
      <w:r w:rsidRPr="00D56270">
        <w:rPr>
          <w:rFonts w:cstheme="minorHAnsi"/>
          <w:b/>
          <w:bCs/>
          <w:sz w:val="36"/>
          <w:szCs w:val="36"/>
          <w:shd w:val="clear" w:color="auto" w:fill="FFFFFF"/>
        </w:rPr>
        <w:t>Parasympathique</w:t>
      </w:r>
      <w:r>
        <w:rPr>
          <w:rFonts w:cstheme="minorHAnsi"/>
          <w:sz w:val="36"/>
          <w:szCs w:val="36"/>
          <w:shd w:val="clear" w:color="auto" w:fill="FFFFFF"/>
        </w:rPr>
        <w:t xml:space="preserve"> » : </w:t>
      </w:r>
      <w:bookmarkStart w:id="521" w:name="_Hlk72483314"/>
      <w:r w:rsidRPr="00D56270">
        <w:rPr>
          <w:rFonts w:cstheme="minorHAnsi"/>
          <w:sz w:val="36"/>
          <w:szCs w:val="36"/>
          <w:shd w:val="clear" w:color="auto" w:fill="FFFFFF"/>
        </w:rPr>
        <w:t>Le système parasympathique (</w:t>
      </w:r>
      <w:r w:rsidRPr="001D2BEC">
        <w:rPr>
          <w:rFonts w:cstheme="minorHAnsi"/>
          <w:sz w:val="36"/>
          <w:szCs w:val="36"/>
          <w:shd w:val="clear" w:color="auto" w:fill="FFFFFF"/>
        </w:rPr>
        <w:t xml:space="preserve">ou vagal car géré par le </w:t>
      </w:r>
      <w:r w:rsidRPr="001D2BEC">
        <w:rPr>
          <w:rFonts w:cstheme="minorHAnsi"/>
          <w:i/>
          <w:iCs/>
          <w:sz w:val="36"/>
          <w:szCs w:val="36"/>
          <w:shd w:val="clear" w:color="auto" w:fill="FFFFFF"/>
        </w:rPr>
        <w:t>nerf vague</w:t>
      </w:r>
      <w:r w:rsidR="001D2BEC">
        <w:rPr>
          <w:rFonts w:cstheme="minorHAnsi"/>
          <w:sz w:val="36"/>
          <w:szCs w:val="36"/>
          <w:shd w:val="clear" w:color="auto" w:fill="FFFFFF"/>
        </w:rPr>
        <w:t>*</w:t>
      </w:r>
      <w:r w:rsidRPr="00D56270">
        <w:rPr>
          <w:rFonts w:cstheme="minorHAnsi"/>
          <w:sz w:val="36"/>
          <w:szCs w:val="36"/>
          <w:shd w:val="clear" w:color="auto" w:fill="FFFFFF"/>
        </w:rPr>
        <w:t xml:space="preserve">) est un des deux versants du </w:t>
      </w:r>
      <w:r w:rsidRPr="00BF6E63">
        <w:rPr>
          <w:rFonts w:cstheme="minorHAnsi"/>
          <w:i/>
          <w:iCs/>
          <w:sz w:val="36"/>
          <w:szCs w:val="36"/>
          <w:shd w:val="clear" w:color="auto" w:fill="FFFFFF"/>
        </w:rPr>
        <w:t>système nerveux autonome</w:t>
      </w:r>
      <w:r w:rsidR="007401F3">
        <w:rPr>
          <w:rFonts w:cstheme="minorHAnsi"/>
          <w:sz w:val="36"/>
          <w:szCs w:val="36"/>
          <w:shd w:val="clear" w:color="auto" w:fill="FFFFFF"/>
        </w:rPr>
        <w:t>*</w:t>
      </w:r>
      <w:r w:rsidRPr="00D56270">
        <w:rPr>
          <w:rFonts w:cstheme="minorHAnsi"/>
          <w:sz w:val="36"/>
          <w:szCs w:val="36"/>
          <w:shd w:val="clear" w:color="auto" w:fill="FFFFFF"/>
        </w:rPr>
        <w:t xml:space="preserve"> (</w:t>
      </w:r>
      <w:r w:rsidRPr="001D2BEC">
        <w:rPr>
          <w:rFonts w:cstheme="minorHAnsi"/>
          <w:sz w:val="36"/>
          <w:szCs w:val="36"/>
          <w:shd w:val="clear" w:color="auto" w:fill="FFFFFF"/>
        </w:rPr>
        <w:t>système qui contrôle les muscles involontaires, comme le muscle cardiaque ou ceux des intestins)</w:t>
      </w:r>
      <w:r w:rsidRPr="00D56270">
        <w:rPr>
          <w:rFonts w:cstheme="minorHAnsi"/>
          <w:sz w:val="36"/>
          <w:szCs w:val="36"/>
          <w:shd w:val="clear" w:color="auto" w:fill="FFFFFF"/>
        </w:rPr>
        <w:t xml:space="preserve">. </w:t>
      </w:r>
      <w:bookmarkEnd w:id="520"/>
      <w:r w:rsidR="00AE666C">
        <w:rPr>
          <w:rFonts w:cstheme="minorHAnsi"/>
          <w:sz w:val="36"/>
          <w:szCs w:val="36"/>
          <w:shd w:val="clear" w:color="auto" w:fill="FFFFFF"/>
        </w:rPr>
        <w:t xml:space="preserve">Médiateur : l’acétylcholine. </w:t>
      </w:r>
      <w:r w:rsidR="002D1849" w:rsidRPr="002D1849">
        <w:rPr>
          <w:rFonts w:cstheme="minorHAnsi"/>
          <w:b/>
          <w:bCs/>
          <w:sz w:val="36"/>
          <w:szCs w:val="36"/>
          <w:shd w:val="clear" w:color="auto" w:fill="FFFFFF"/>
        </w:rPr>
        <w:t>IH 01 2023</w:t>
      </w:r>
    </w:p>
    <w:p w14:paraId="4C550EEC" w14:textId="2E4A23DA" w:rsidR="007C3C2C" w:rsidRPr="00D56270" w:rsidRDefault="007C3C2C" w:rsidP="00D5627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Paraverbal » : </w:t>
      </w:r>
      <w:r w:rsidRPr="007C3C2C">
        <w:rPr>
          <w:rFonts w:cstheme="minorHAnsi"/>
          <w:sz w:val="36"/>
          <w:szCs w:val="36"/>
          <w:shd w:val="clear" w:color="auto" w:fill="FFFFFF"/>
        </w:rPr>
        <w:t xml:space="preserve">Partie du langage </w:t>
      </w:r>
      <w:r>
        <w:rPr>
          <w:rFonts w:cstheme="minorHAnsi"/>
          <w:sz w:val="36"/>
          <w:szCs w:val="36"/>
          <w:shd w:val="clear" w:color="auto" w:fill="FFFFFF"/>
        </w:rPr>
        <w:t xml:space="preserve">oral </w:t>
      </w:r>
      <w:r w:rsidRPr="007C3C2C">
        <w:rPr>
          <w:rFonts w:cstheme="minorHAnsi"/>
          <w:sz w:val="36"/>
          <w:szCs w:val="36"/>
          <w:shd w:val="clear" w:color="auto" w:fill="FFFFFF"/>
        </w:rPr>
        <w:t>qui</w:t>
      </w:r>
      <w:r>
        <w:rPr>
          <w:rFonts w:cstheme="minorHAnsi"/>
          <w:b/>
          <w:bCs/>
          <w:sz w:val="36"/>
          <w:szCs w:val="36"/>
          <w:shd w:val="clear" w:color="auto" w:fill="FFFFFF"/>
        </w:rPr>
        <w:t xml:space="preserve"> </w:t>
      </w:r>
      <w:r w:rsidRPr="007C3C2C">
        <w:rPr>
          <w:rFonts w:cstheme="minorHAnsi"/>
          <w:sz w:val="36"/>
          <w:szCs w:val="36"/>
          <w:shd w:val="clear" w:color="auto" w:fill="FFFFFF"/>
        </w:rPr>
        <w:t>comprend t</w:t>
      </w:r>
      <w:r>
        <w:rPr>
          <w:rFonts w:cstheme="minorHAnsi"/>
          <w:sz w:val="36"/>
          <w:szCs w:val="36"/>
          <w:shd w:val="clear" w:color="auto" w:fill="FFFFFF"/>
        </w:rPr>
        <w:t>out ce qui concerne la voix à l’exception du sens des mots</w:t>
      </w:r>
      <w:r w:rsidR="00C92E8A">
        <w:rPr>
          <w:rFonts w:cstheme="minorHAnsi"/>
          <w:sz w:val="36"/>
          <w:szCs w:val="36"/>
          <w:shd w:val="clear" w:color="auto" w:fill="FFFFFF"/>
        </w:rPr>
        <w:t xml:space="preserve"> : intonation, vitesse, timbre, rythme, direction, silences, onomatopées, etc. </w:t>
      </w:r>
      <w:r>
        <w:rPr>
          <w:rFonts w:cstheme="minorHAnsi"/>
          <w:sz w:val="36"/>
          <w:szCs w:val="36"/>
          <w:shd w:val="clear" w:color="auto" w:fill="FFFFFF"/>
        </w:rPr>
        <w:t xml:space="preserve"> </w:t>
      </w:r>
      <w:bookmarkStart w:id="522" w:name="_Hlk179295250"/>
      <w:r w:rsidR="00411AB3">
        <w:rPr>
          <w:rFonts w:cstheme="minorHAnsi"/>
          <w:sz w:val="36"/>
          <w:szCs w:val="36"/>
          <w:shd w:val="clear" w:color="auto" w:fill="FFFFFF"/>
        </w:rPr>
        <w:t xml:space="preserve">La communication comprend 3 composantes : verbale, </w:t>
      </w:r>
      <w:r w:rsidR="00411AB3" w:rsidRPr="00411AB3">
        <w:rPr>
          <w:rFonts w:cstheme="minorHAnsi"/>
          <w:i/>
          <w:iCs/>
          <w:sz w:val="36"/>
          <w:szCs w:val="36"/>
          <w:shd w:val="clear" w:color="auto" w:fill="FFFFFF"/>
        </w:rPr>
        <w:t>paraverbale</w:t>
      </w:r>
      <w:r w:rsidR="00411AB3">
        <w:rPr>
          <w:rFonts w:cstheme="minorHAnsi"/>
          <w:sz w:val="36"/>
          <w:szCs w:val="36"/>
          <w:shd w:val="clear" w:color="auto" w:fill="FFFFFF"/>
        </w:rPr>
        <w:t xml:space="preserve">* et non </w:t>
      </w:r>
      <w:r w:rsidR="00411AB3" w:rsidRPr="00411AB3">
        <w:rPr>
          <w:rFonts w:cstheme="minorHAnsi"/>
          <w:i/>
          <w:iCs/>
          <w:sz w:val="36"/>
          <w:szCs w:val="36"/>
          <w:shd w:val="clear" w:color="auto" w:fill="FFFFFF"/>
        </w:rPr>
        <w:t>verbale</w:t>
      </w:r>
      <w:r w:rsidR="00411AB3">
        <w:rPr>
          <w:rFonts w:cstheme="minorHAnsi"/>
          <w:sz w:val="36"/>
          <w:szCs w:val="36"/>
          <w:shd w:val="clear" w:color="auto" w:fill="FFFFFF"/>
        </w:rPr>
        <w:t xml:space="preserve">*, cette dernière étant généralement prépondérante (sauf les yeux fermés !). </w:t>
      </w:r>
    </w:p>
    <w:p w14:paraId="711F96CF" w14:textId="175EE1C3" w:rsidR="00B55B04" w:rsidRDefault="001408FB" w:rsidP="00D56270">
      <w:pPr>
        <w:shd w:val="clear" w:color="auto" w:fill="FFFFFF" w:themeFill="background1"/>
        <w:rPr>
          <w:rFonts w:cstheme="minorHAnsi"/>
          <w:color w:val="202124"/>
          <w:sz w:val="36"/>
          <w:szCs w:val="36"/>
          <w:shd w:val="clear" w:color="auto" w:fill="FFFFFF"/>
        </w:rPr>
      </w:pPr>
      <w:bookmarkStart w:id="523" w:name="_Hlk126430331"/>
      <w:bookmarkEnd w:id="522"/>
      <w:r w:rsidRPr="00FD1EC5">
        <w:rPr>
          <w:rFonts w:cstheme="minorHAnsi"/>
          <w:b/>
          <w:bCs/>
          <w:sz w:val="36"/>
          <w:szCs w:val="36"/>
          <w:shd w:val="clear" w:color="auto" w:fill="FFFFFF"/>
        </w:rPr>
        <w:t>« Pareidolie »</w:t>
      </w:r>
      <w:r w:rsidR="00FD1EC5" w:rsidRPr="00FD1EC5">
        <w:rPr>
          <w:rFonts w:cstheme="minorHAnsi"/>
          <w:b/>
          <w:bCs/>
          <w:sz w:val="36"/>
          <w:szCs w:val="36"/>
          <w:shd w:val="clear" w:color="auto" w:fill="FFFFFF"/>
        </w:rPr>
        <w:t xml:space="preserve"> : </w:t>
      </w:r>
      <w:r w:rsidRPr="00FD1EC5">
        <w:rPr>
          <w:rFonts w:cstheme="minorHAnsi"/>
          <w:sz w:val="36"/>
          <w:szCs w:val="36"/>
          <w:shd w:val="clear" w:color="auto" w:fill="FFFFFF"/>
        </w:rPr>
        <w:t>Phénomène psychologique, impliquant un stimulus (</w:t>
      </w:r>
      <w:r w:rsidRPr="00FC7170">
        <w:rPr>
          <w:rFonts w:cstheme="minorHAnsi"/>
          <w:i/>
          <w:iCs/>
          <w:sz w:val="36"/>
          <w:szCs w:val="36"/>
          <w:shd w:val="clear" w:color="auto" w:fill="FFFFFF"/>
        </w:rPr>
        <w:t>visuel ou auditif</w:t>
      </w:r>
      <w:r w:rsidRPr="00FD1EC5">
        <w:rPr>
          <w:rFonts w:cstheme="minorHAnsi"/>
          <w:sz w:val="36"/>
          <w:szCs w:val="36"/>
          <w:shd w:val="clear" w:color="auto" w:fill="FFFFFF"/>
        </w:rPr>
        <w:t>) vague et indéterminé, plus ou moins perçu comme reconnaissable.</w:t>
      </w:r>
      <w:r w:rsidR="00E510BC">
        <w:rPr>
          <w:rFonts w:cstheme="minorHAnsi"/>
          <w:sz w:val="36"/>
          <w:szCs w:val="36"/>
          <w:shd w:val="clear" w:color="auto" w:fill="FFFFFF"/>
        </w:rPr>
        <w:t xml:space="preserve"> (</w:t>
      </w:r>
      <w:r w:rsidR="00E510BC" w:rsidRPr="001666E0">
        <w:rPr>
          <w:rFonts w:cstheme="minorHAnsi"/>
          <w:sz w:val="36"/>
          <w:szCs w:val="36"/>
          <w:shd w:val="clear" w:color="auto" w:fill="FFFFFF"/>
        </w:rPr>
        <w:t>Par</w:t>
      </w:r>
      <w:r w:rsidRPr="001666E0">
        <w:rPr>
          <w:rFonts w:cstheme="minorHAnsi"/>
          <w:sz w:val="36"/>
          <w:szCs w:val="36"/>
          <w:shd w:val="clear" w:color="auto" w:fill="FFFFFF"/>
        </w:rPr>
        <w:t xml:space="preserve"> exemple retrouver un visage dans un nuage ou une silhouette d’animal dans un rocher…</w:t>
      </w:r>
      <w:r w:rsidR="00E510BC">
        <w:rPr>
          <w:rFonts w:cstheme="minorHAnsi"/>
          <w:sz w:val="36"/>
          <w:szCs w:val="36"/>
          <w:shd w:val="clear" w:color="auto" w:fill="FFFFFF"/>
        </w:rPr>
        <w:t>)</w:t>
      </w:r>
      <w:r w:rsidR="00004D9E">
        <w:rPr>
          <w:rFonts w:cstheme="minorHAnsi"/>
          <w:sz w:val="36"/>
          <w:szCs w:val="36"/>
          <w:shd w:val="clear" w:color="auto" w:fill="FFFFFF"/>
        </w:rPr>
        <w:t xml:space="preserve">. </w:t>
      </w:r>
      <w:r w:rsidR="00004D9E" w:rsidRPr="00F40111">
        <w:rPr>
          <w:rFonts w:cstheme="minorHAnsi"/>
          <w:b/>
          <w:bCs/>
          <w:color w:val="202124"/>
          <w:sz w:val="36"/>
          <w:szCs w:val="36"/>
          <w:shd w:val="clear" w:color="auto" w:fill="FFFFFF"/>
        </w:rPr>
        <w:t>IH 06 2021</w:t>
      </w:r>
      <w:r w:rsidR="00004D9E">
        <w:rPr>
          <w:rFonts w:cstheme="minorHAnsi"/>
          <w:b/>
          <w:bCs/>
          <w:color w:val="202124"/>
          <w:sz w:val="36"/>
          <w:szCs w:val="36"/>
          <w:shd w:val="clear" w:color="auto" w:fill="FFFFFF"/>
        </w:rPr>
        <w:t>.</w:t>
      </w:r>
      <w:r w:rsidR="00004D9E">
        <w:rPr>
          <w:rFonts w:cstheme="minorHAnsi"/>
          <w:color w:val="202124"/>
          <w:sz w:val="36"/>
          <w:szCs w:val="36"/>
          <w:shd w:val="clear" w:color="auto" w:fill="FFFFFF"/>
        </w:rPr>
        <w:t xml:space="preserve"> </w:t>
      </w:r>
      <w:r w:rsidR="00BF6E63">
        <w:rPr>
          <w:rFonts w:cstheme="minorHAnsi"/>
          <w:color w:val="202124"/>
          <w:sz w:val="36"/>
          <w:szCs w:val="36"/>
          <w:shd w:val="clear" w:color="auto" w:fill="FFFFFF"/>
        </w:rPr>
        <w:t xml:space="preserve">Pour </w:t>
      </w:r>
      <w:r w:rsidR="00004D9E" w:rsidRPr="001D2BEC">
        <w:rPr>
          <w:rFonts w:cstheme="minorHAnsi"/>
          <w:sz w:val="36"/>
          <w:szCs w:val="36"/>
          <w:u w:val="single"/>
          <w:shd w:val="clear" w:color="auto" w:fill="FFFFFF"/>
        </w:rPr>
        <w:t>ChatGP</w:t>
      </w:r>
      <w:r w:rsidR="00004D9E" w:rsidRPr="001D2BEC">
        <w:rPr>
          <w:rFonts w:cstheme="minorHAnsi"/>
          <w:sz w:val="36"/>
          <w:szCs w:val="36"/>
          <w:shd w:val="clear" w:color="auto" w:fill="FFFFFF"/>
        </w:rPr>
        <w:t>T</w:t>
      </w:r>
      <w:r w:rsidR="00BF6E63">
        <w:rPr>
          <w:rFonts w:cstheme="minorHAnsi"/>
          <w:sz w:val="36"/>
          <w:szCs w:val="36"/>
          <w:shd w:val="clear" w:color="auto" w:fill="FFFFFF"/>
        </w:rPr>
        <w:t>*</w:t>
      </w:r>
      <w:r w:rsidR="00004D9E">
        <w:rPr>
          <w:rFonts w:cstheme="minorHAnsi"/>
          <w:sz w:val="36"/>
          <w:szCs w:val="36"/>
          <w:shd w:val="clear" w:color="auto" w:fill="FFFFFF"/>
        </w:rPr>
        <w:t xml:space="preserve"> : </w:t>
      </w:r>
      <w:r w:rsidR="00004D9E" w:rsidRPr="00004D9E">
        <w:rPr>
          <w:rFonts w:ascii="Segoe UI" w:hAnsi="Segoe UI" w:cs="Segoe UI"/>
          <w:color w:val="374151"/>
          <w:shd w:val="clear" w:color="auto" w:fill="F7F7F8"/>
        </w:rPr>
        <w:t xml:space="preserve"> </w:t>
      </w:r>
      <w:r w:rsidR="00004D9E" w:rsidRPr="00004D9E">
        <w:rPr>
          <w:rFonts w:cstheme="minorHAnsi"/>
          <w:sz w:val="36"/>
          <w:szCs w:val="36"/>
          <w:shd w:val="clear" w:color="auto" w:fill="FFFFFF" w:themeFill="background1"/>
        </w:rPr>
        <w:t>Phénomène psychologique consistant à voir des formes ou des motifs familiers dans des objets aléatoires ou indéterminés. Cela peut se produire dans divers contextes, tels que la perception visuelle d'images dans les nuages ou les dessins sur les rochers, ou encore dans la détection d'images cachées dans des sons ou des bruits. La pareidolie peut être considérée comme un exemple de la façon dont le cerveau peut interpréter de manière erronée les informations sensorielles pour les faire correspondre à des modèles familiers.</w:t>
      </w:r>
      <w:r w:rsidRPr="00F40111">
        <w:rPr>
          <w:rFonts w:cstheme="minorHAnsi"/>
          <w:color w:val="202124"/>
          <w:sz w:val="36"/>
          <w:szCs w:val="36"/>
          <w:shd w:val="clear" w:color="auto" w:fill="FFFFFF"/>
        </w:rPr>
        <w:t xml:space="preserve"> </w:t>
      </w:r>
      <w:bookmarkEnd w:id="521"/>
      <w:r w:rsidR="00004D9E">
        <w:rPr>
          <w:rFonts w:cstheme="minorHAnsi"/>
          <w:color w:val="202124"/>
          <w:sz w:val="36"/>
          <w:szCs w:val="36"/>
          <w:shd w:val="clear" w:color="auto" w:fill="FFFFFF"/>
        </w:rPr>
        <w:t xml:space="preserve"> </w:t>
      </w:r>
      <w:bookmarkEnd w:id="523"/>
      <w:r w:rsidR="00004D9E" w:rsidRPr="00004D9E">
        <w:rPr>
          <w:rFonts w:cstheme="minorHAnsi"/>
          <w:b/>
          <w:bCs/>
          <w:color w:val="202124"/>
          <w:sz w:val="36"/>
          <w:szCs w:val="36"/>
          <w:shd w:val="clear" w:color="auto" w:fill="FFFFFF"/>
        </w:rPr>
        <w:t>IH</w:t>
      </w:r>
      <w:r w:rsidR="00004D9E">
        <w:rPr>
          <w:rFonts w:cstheme="minorHAnsi"/>
          <w:color w:val="202124"/>
          <w:sz w:val="36"/>
          <w:szCs w:val="36"/>
          <w:shd w:val="clear" w:color="auto" w:fill="FFFFFF"/>
        </w:rPr>
        <w:t xml:space="preserve"> </w:t>
      </w:r>
      <w:r w:rsidR="00004D9E" w:rsidRPr="00004D9E">
        <w:rPr>
          <w:rFonts w:cstheme="minorHAnsi"/>
          <w:b/>
          <w:bCs/>
          <w:color w:val="202124"/>
          <w:sz w:val="36"/>
          <w:szCs w:val="36"/>
          <w:shd w:val="clear" w:color="auto" w:fill="FFFFFF"/>
        </w:rPr>
        <w:t>02 2023</w:t>
      </w:r>
      <w:r w:rsidRPr="00F40111">
        <w:rPr>
          <w:rFonts w:cstheme="minorHAnsi"/>
          <w:color w:val="202124"/>
          <w:sz w:val="36"/>
          <w:szCs w:val="36"/>
          <w:shd w:val="clear" w:color="auto" w:fill="FFFFFF"/>
        </w:rPr>
        <w:t xml:space="preserve"> </w:t>
      </w:r>
    </w:p>
    <w:p w14:paraId="2F2BF2EC" w14:textId="6847521F" w:rsidR="00B137FE" w:rsidRDefault="00B137FE" w:rsidP="00D56270">
      <w:pPr>
        <w:shd w:val="clear" w:color="auto" w:fill="FFFFFF" w:themeFill="background1"/>
        <w:rPr>
          <w:rFonts w:cstheme="minorHAnsi"/>
          <w:color w:val="202124"/>
          <w:sz w:val="36"/>
          <w:szCs w:val="36"/>
          <w:shd w:val="clear" w:color="auto" w:fill="FFFFFF"/>
        </w:rPr>
      </w:pPr>
      <w:bookmarkStart w:id="524" w:name="_Hlk165310867"/>
      <w:r>
        <w:rPr>
          <w:rFonts w:cstheme="minorHAnsi"/>
          <w:color w:val="202124"/>
          <w:sz w:val="36"/>
          <w:szCs w:val="36"/>
          <w:shd w:val="clear" w:color="auto" w:fill="FFFFFF"/>
        </w:rPr>
        <w:t>« </w:t>
      </w:r>
      <w:r w:rsidRPr="00B137FE">
        <w:rPr>
          <w:rFonts w:cstheme="minorHAnsi"/>
          <w:b/>
          <w:bCs/>
          <w:color w:val="202124"/>
          <w:sz w:val="36"/>
          <w:szCs w:val="36"/>
          <w:shd w:val="clear" w:color="auto" w:fill="FFFFFF"/>
        </w:rPr>
        <w:t>Part spotting</w:t>
      </w:r>
      <w:r>
        <w:rPr>
          <w:rFonts w:cstheme="minorHAnsi"/>
          <w:color w:val="202124"/>
          <w:sz w:val="36"/>
          <w:szCs w:val="36"/>
          <w:shd w:val="clear" w:color="auto" w:fill="FFFFFF"/>
        </w:rPr>
        <w:t xml:space="preserve"> » : </w:t>
      </w:r>
      <w:r w:rsidR="00430AF2">
        <w:rPr>
          <w:rFonts w:cstheme="minorHAnsi"/>
          <w:color w:val="202124"/>
          <w:sz w:val="36"/>
          <w:szCs w:val="36"/>
          <w:shd w:val="clear" w:color="auto" w:fill="FFFFFF"/>
        </w:rPr>
        <w:t>Association d’</w:t>
      </w:r>
      <w:r w:rsidR="00430AF2" w:rsidRPr="00430AF2">
        <w:rPr>
          <w:rFonts w:cstheme="minorHAnsi"/>
          <w:i/>
          <w:iCs/>
          <w:color w:val="202124"/>
          <w:sz w:val="36"/>
          <w:szCs w:val="36"/>
          <w:shd w:val="clear" w:color="auto" w:fill="FFFFFF"/>
        </w:rPr>
        <w:t>IFS</w:t>
      </w:r>
      <w:r w:rsidR="00430AF2">
        <w:rPr>
          <w:rFonts w:cstheme="minorHAnsi"/>
          <w:color w:val="202124"/>
          <w:sz w:val="36"/>
          <w:szCs w:val="36"/>
          <w:shd w:val="clear" w:color="auto" w:fill="FFFFFF"/>
        </w:rPr>
        <w:t xml:space="preserve">* et </w:t>
      </w:r>
      <w:r w:rsidR="00F30C5E">
        <w:rPr>
          <w:rFonts w:cstheme="minorHAnsi"/>
          <w:color w:val="202124"/>
          <w:sz w:val="36"/>
          <w:szCs w:val="36"/>
          <w:shd w:val="clear" w:color="auto" w:fill="FFFFFF"/>
        </w:rPr>
        <w:t xml:space="preserve">de </w:t>
      </w:r>
      <w:r w:rsidR="00430AF2" w:rsidRPr="00430AF2">
        <w:rPr>
          <w:rFonts w:cstheme="minorHAnsi"/>
          <w:i/>
          <w:iCs/>
          <w:color w:val="202124"/>
          <w:sz w:val="36"/>
          <w:szCs w:val="36"/>
          <w:shd w:val="clear" w:color="auto" w:fill="FFFFFF"/>
        </w:rPr>
        <w:t>Brainspotting</w:t>
      </w:r>
      <w:r w:rsidR="00430AF2">
        <w:rPr>
          <w:rFonts w:cstheme="minorHAnsi"/>
          <w:color w:val="202124"/>
          <w:sz w:val="36"/>
          <w:szCs w:val="36"/>
          <w:shd w:val="clear" w:color="auto" w:fill="FFFFFF"/>
        </w:rPr>
        <w:t xml:space="preserve">* </w:t>
      </w:r>
      <w:r w:rsidR="00F30C5E">
        <w:rPr>
          <w:rFonts w:cstheme="minorHAnsi"/>
          <w:color w:val="202124"/>
          <w:sz w:val="36"/>
          <w:szCs w:val="36"/>
          <w:shd w:val="clear" w:color="auto" w:fill="FFFFFF"/>
        </w:rPr>
        <w:t xml:space="preserve">inventée par </w:t>
      </w:r>
      <w:r w:rsidR="00F30C5E" w:rsidRPr="001D2BEC">
        <w:rPr>
          <w:rFonts w:cstheme="minorHAnsi"/>
          <w:color w:val="202124"/>
          <w:sz w:val="36"/>
          <w:szCs w:val="36"/>
          <w:u w:val="single"/>
          <w:shd w:val="clear" w:color="auto" w:fill="FFFFFF"/>
        </w:rPr>
        <w:t>Peter Levine</w:t>
      </w:r>
      <w:r w:rsidR="00F30C5E">
        <w:rPr>
          <w:rFonts w:cstheme="minorHAnsi"/>
          <w:color w:val="202124"/>
          <w:sz w:val="36"/>
          <w:szCs w:val="36"/>
          <w:shd w:val="clear" w:color="auto" w:fill="FFFFFF"/>
        </w:rPr>
        <w:t>*</w:t>
      </w:r>
      <w:r w:rsidR="00430AF2">
        <w:rPr>
          <w:rFonts w:cstheme="minorHAnsi"/>
          <w:color w:val="202124"/>
          <w:sz w:val="36"/>
          <w:szCs w:val="36"/>
          <w:shd w:val="clear" w:color="auto" w:fill="FFFFFF"/>
        </w:rPr>
        <w:t xml:space="preserve"> pour traiter </w:t>
      </w:r>
      <w:proofErr w:type="gramStart"/>
      <w:r w:rsidR="00430AF2">
        <w:rPr>
          <w:rFonts w:cstheme="minorHAnsi"/>
          <w:color w:val="202124"/>
          <w:sz w:val="36"/>
          <w:szCs w:val="36"/>
          <w:shd w:val="clear" w:color="auto" w:fill="FFFFFF"/>
        </w:rPr>
        <w:t>les patient</w:t>
      </w:r>
      <w:proofErr w:type="gramEnd"/>
      <w:r w:rsidR="00430AF2">
        <w:rPr>
          <w:rFonts w:cstheme="minorHAnsi"/>
          <w:color w:val="202124"/>
          <w:sz w:val="36"/>
          <w:szCs w:val="36"/>
          <w:shd w:val="clear" w:color="auto" w:fill="FFFFFF"/>
        </w:rPr>
        <w:t>.</w:t>
      </w:r>
      <w:proofErr w:type="gramStart"/>
      <w:r w:rsidR="00430AF2">
        <w:rPr>
          <w:rFonts w:cstheme="minorHAnsi"/>
          <w:color w:val="202124"/>
          <w:sz w:val="36"/>
          <w:szCs w:val="36"/>
          <w:shd w:val="clear" w:color="auto" w:fill="FFFFFF"/>
        </w:rPr>
        <w:t>e.s</w:t>
      </w:r>
      <w:proofErr w:type="gramEnd"/>
      <w:r w:rsidR="00430AF2">
        <w:rPr>
          <w:rFonts w:cstheme="minorHAnsi"/>
          <w:color w:val="202124"/>
          <w:sz w:val="36"/>
          <w:szCs w:val="36"/>
          <w:shd w:val="clear" w:color="auto" w:fill="FFFFFF"/>
        </w:rPr>
        <w:t xml:space="preserve"> très dissociés, notamment ceux présentant des </w:t>
      </w:r>
      <w:r w:rsidR="00430AF2" w:rsidRPr="00430AF2">
        <w:rPr>
          <w:rFonts w:cstheme="minorHAnsi"/>
          <w:i/>
          <w:iCs/>
          <w:color w:val="202124"/>
          <w:sz w:val="36"/>
          <w:szCs w:val="36"/>
          <w:shd w:val="clear" w:color="auto" w:fill="FFFFFF"/>
        </w:rPr>
        <w:t>TDI</w:t>
      </w:r>
      <w:r w:rsidR="00430AF2">
        <w:rPr>
          <w:rFonts w:cstheme="minorHAnsi"/>
          <w:color w:val="202124"/>
          <w:sz w:val="36"/>
          <w:szCs w:val="36"/>
          <w:shd w:val="clear" w:color="auto" w:fill="FFFFFF"/>
        </w:rPr>
        <w:t xml:space="preserve">*. </w:t>
      </w:r>
      <w:bookmarkEnd w:id="524"/>
      <w:r w:rsidR="00430AF2" w:rsidRPr="00430AF2">
        <w:rPr>
          <w:rFonts w:cstheme="minorHAnsi"/>
          <w:b/>
          <w:bCs/>
          <w:color w:val="202124"/>
          <w:sz w:val="36"/>
          <w:szCs w:val="36"/>
          <w:shd w:val="clear" w:color="auto" w:fill="FFFFFF"/>
        </w:rPr>
        <w:t>IH 04 2024</w:t>
      </w:r>
      <w:r w:rsidR="00430AF2">
        <w:rPr>
          <w:rFonts w:cstheme="minorHAnsi"/>
          <w:color w:val="202124"/>
          <w:sz w:val="36"/>
          <w:szCs w:val="36"/>
          <w:shd w:val="clear" w:color="auto" w:fill="FFFFFF"/>
        </w:rPr>
        <w:t>.</w:t>
      </w:r>
    </w:p>
    <w:p w14:paraId="37673089" w14:textId="405F0CF1" w:rsidR="00494144" w:rsidRDefault="00494144" w:rsidP="00D56270">
      <w:pPr>
        <w:shd w:val="clear" w:color="auto" w:fill="FFFFFF" w:themeFill="background1"/>
        <w:rPr>
          <w:rFonts w:cstheme="minorHAnsi"/>
          <w:b/>
          <w:bCs/>
          <w:color w:val="202124"/>
          <w:sz w:val="36"/>
          <w:szCs w:val="36"/>
          <w:shd w:val="clear" w:color="auto" w:fill="FFFFFF"/>
        </w:rPr>
      </w:pPr>
      <w:bookmarkStart w:id="525" w:name="_Hlk136458260"/>
      <w:bookmarkStart w:id="526" w:name="_Hlk221775956"/>
      <w:r w:rsidRPr="00494144">
        <w:rPr>
          <w:rFonts w:cstheme="minorHAnsi"/>
          <w:b/>
          <w:bCs/>
          <w:color w:val="202124"/>
          <w:sz w:val="36"/>
          <w:szCs w:val="36"/>
          <w:shd w:val="clear" w:color="auto" w:fill="FFFFFF"/>
        </w:rPr>
        <w:t>« PASC » ou « Post Acute Sequelae of Covid-19 » ou « Séquelles post-aigües de Covid-19 »</w:t>
      </w:r>
      <w:r>
        <w:rPr>
          <w:rFonts w:cstheme="minorHAnsi"/>
          <w:color w:val="202124"/>
          <w:sz w:val="36"/>
          <w:szCs w:val="36"/>
          <w:shd w:val="clear" w:color="auto" w:fill="FFFFFF"/>
        </w:rPr>
        <w:t> </w:t>
      </w:r>
      <w:r w:rsidR="00FD08CA" w:rsidRPr="00FD08CA">
        <w:rPr>
          <w:rFonts w:cstheme="minorHAnsi"/>
          <w:b/>
          <w:bCs/>
          <w:color w:val="202124"/>
          <w:sz w:val="36"/>
          <w:szCs w:val="36"/>
          <w:shd w:val="clear" w:color="auto" w:fill="FFFFFF"/>
        </w:rPr>
        <w:t>ou « Covid long »</w:t>
      </w:r>
      <w:r w:rsidR="00FD08CA">
        <w:rPr>
          <w:rFonts w:cstheme="minorHAnsi"/>
          <w:color w:val="202124"/>
          <w:sz w:val="36"/>
          <w:szCs w:val="36"/>
          <w:shd w:val="clear" w:color="auto" w:fill="FFFFFF"/>
        </w:rPr>
        <w:t xml:space="preserve"> </w:t>
      </w:r>
      <w:r>
        <w:rPr>
          <w:rFonts w:cstheme="minorHAnsi"/>
          <w:color w:val="202124"/>
          <w:sz w:val="36"/>
          <w:szCs w:val="36"/>
          <w:shd w:val="clear" w:color="auto" w:fill="FFFFFF"/>
        </w:rPr>
        <w:t>: Nom sci</w:t>
      </w:r>
      <w:r w:rsidR="00BF382D">
        <w:rPr>
          <w:rFonts w:cstheme="minorHAnsi"/>
          <w:color w:val="202124"/>
          <w:sz w:val="36"/>
          <w:szCs w:val="36"/>
          <w:shd w:val="clear" w:color="auto" w:fill="FFFFFF"/>
        </w:rPr>
        <w:t>e</w:t>
      </w:r>
      <w:r>
        <w:rPr>
          <w:rFonts w:cstheme="minorHAnsi"/>
          <w:color w:val="202124"/>
          <w:sz w:val="36"/>
          <w:szCs w:val="36"/>
          <w:shd w:val="clear" w:color="auto" w:fill="FFFFFF"/>
        </w:rPr>
        <w:t>ntifique du « </w:t>
      </w:r>
      <w:r w:rsidRPr="001D2BEC">
        <w:rPr>
          <w:rFonts w:cstheme="minorHAnsi"/>
          <w:color w:val="202124"/>
          <w:sz w:val="36"/>
          <w:szCs w:val="36"/>
          <w:shd w:val="clear" w:color="auto" w:fill="FFFFFF"/>
        </w:rPr>
        <w:t>Covid long</w:t>
      </w:r>
      <w:r>
        <w:rPr>
          <w:rFonts w:cstheme="minorHAnsi"/>
          <w:color w:val="202124"/>
          <w:sz w:val="36"/>
          <w:szCs w:val="36"/>
          <w:shd w:val="clear" w:color="auto" w:fill="FFFFFF"/>
        </w:rPr>
        <w:t> »</w:t>
      </w:r>
      <w:r w:rsidR="00BF382D">
        <w:rPr>
          <w:rFonts w:cstheme="minorHAnsi"/>
          <w:color w:val="202124"/>
          <w:sz w:val="36"/>
          <w:szCs w:val="36"/>
          <w:shd w:val="clear" w:color="auto" w:fill="FFFFFF"/>
        </w:rPr>
        <w:t>, syndrome consécutif au Covid-19, durant plus de trois mois et associant divers symptômes : douleurs, fatigue intense, « </w:t>
      </w:r>
      <w:r w:rsidR="00BF382D" w:rsidRPr="001D2BEC">
        <w:rPr>
          <w:rFonts w:cstheme="minorHAnsi"/>
          <w:color w:val="202124"/>
          <w:sz w:val="36"/>
          <w:szCs w:val="36"/>
          <w:shd w:val="clear" w:color="auto" w:fill="FFFFFF"/>
        </w:rPr>
        <w:t>brouillard cérébral</w:t>
      </w:r>
      <w:r w:rsidR="00BF382D">
        <w:rPr>
          <w:rFonts w:cstheme="minorHAnsi"/>
          <w:color w:val="202124"/>
          <w:sz w:val="36"/>
          <w:szCs w:val="36"/>
          <w:shd w:val="clear" w:color="auto" w:fill="FFFFFF"/>
        </w:rPr>
        <w:t xml:space="preserve"> », pertes d’odorat, </w:t>
      </w:r>
      <w:r w:rsidR="00BF382D" w:rsidRPr="00FD08CA">
        <w:rPr>
          <w:rFonts w:cstheme="minorHAnsi"/>
          <w:i/>
          <w:iCs/>
          <w:color w:val="202124"/>
          <w:sz w:val="36"/>
          <w:szCs w:val="36"/>
          <w:shd w:val="clear" w:color="auto" w:fill="FFFFFF"/>
        </w:rPr>
        <w:t>SSPT</w:t>
      </w:r>
      <w:r w:rsidR="00BF382D">
        <w:rPr>
          <w:rFonts w:cstheme="minorHAnsi"/>
          <w:color w:val="202124"/>
          <w:sz w:val="36"/>
          <w:szCs w:val="36"/>
          <w:shd w:val="clear" w:color="auto" w:fill="FFFFFF"/>
        </w:rPr>
        <w:t xml:space="preserve">*, troubles de la mémoire, de l’attention, du sommeil, de l’humeur, vertiges, tachycardies, troubles intestinaux, </w:t>
      </w:r>
      <w:r w:rsidR="00BF382D" w:rsidRPr="00BF382D">
        <w:rPr>
          <w:rFonts w:cstheme="minorHAnsi"/>
          <w:b/>
          <w:bCs/>
          <w:color w:val="202124"/>
          <w:sz w:val="36"/>
          <w:szCs w:val="36"/>
          <w:shd w:val="clear" w:color="auto" w:fill="FFFFFF"/>
        </w:rPr>
        <w:t>M</w:t>
      </w:r>
      <w:r w:rsidR="00BF382D">
        <w:rPr>
          <w:rFonts w:cstheme="minorHAnsi"/>
          <w:color w:val="202124"/>
          <w:sz w:val="36"/>
          <w:szCs w:val="36"/>
          <w:shd w:val="clear" w:color="auto" w:fill="FFFFFF"/>
        </w:rPr>
        <w:t xml:space="preserve">alaise </w:t>
      </w:r>
      <w:r w:rsidR="00BF382D" w:rsidRPr="00BF382D">
        <w:rPr>
          <w:rFonts w:cstheme="minorHAnsi"/>
          <w:b/>
          <w:bCs/>
          <w:color w:val="202124"/>
          <w:sz w:val="36"/>
          <w:szCs w:val="36"/>
          <w:shd w:val="clear" w:color="auto" w:fill="FFFFFF"/>
        </w:rPr>
        <w:t>P</w:t>
      </w:r>
      <w:r w:rsidR="00BF382D">
        <w:rPr>
          <w:rFonts w:cstheme="minorHAnsi"/>
          <w:color w:val="202124"/>
          <w:sz w:val="36"/>
          <w:szCs w:val="36"/>
          <w:shd w:val="clear" w:color="auto" w:fill="FFFFFF"/>
        </w:rPr>
        <w:t xml:space="preserve">ost </w:t>
      </w:r>
      <w:r w:rsidR="00BF382D" w:rsidRPr="00BF382D">
        <w:rPr>
          <w:rFonts w:cstheme="minorHAnsi"/>
          <w:b/>
          <w:bCs/>
          <w:color w:val="202124"/>
          <w:sz w:val="36"/>
          <w:szCs w:val="36"/>
          <w:shd w:val="clear" w:color="auto" w:fill="FFFFFF"/>
        </w:rPr>
        <w:t>E</w:t>
      </w:r>
      <w:r w:rsidR="00BF382D">
        <w:rPr>
          <w:rFonts w:cstheme="minorHAnsi"/>
          <w:color w:val="202124"/>
          <w:sz w:val="36"/>
          <w:szCs w:val="36"/>
          <w:shd w:val="clear" w:color="auto" w:fill="FFFFFF"/>
        </w:rPr>
        <w:t xml:space="preserve">ffort, etc. </w:t>
      </w:r>
      <w:bookmarkEnd w:id="525"/>
      <w:r w:rsidR="00BF382D" w:rsidRPr="00BF382D">
        <w:rPr>
          <w:rFonts w:cstheme="minorHAnsi"/>
          <w:b/>
          <w:bCs/>
          <w:color w:val="202124"/>
          <w:sz w:val="36"/>
          <w:szCs w:val="36"/>
          <w:shd w:val="clear" w:color="auto" w:fill="FFFFFF"/>
        </w:rPr>
        <w:t>IH 06 2023</w:t>
      </w:r>
    </w:p>
    <w:p w14:paraId="329112F6" w14:textId="72CCECA1" w:rsidR="000E2209" w:rsidRPr="00C07E02" w:rsidRDefault="000E2209" w:rsidP="00D56270">
      <w:pPr>
        <w:shd w:val="clear" w:color="auto" w:fill="FFFFFF" w:themeFill="background1"/>
        <w:rPr>
          <w:rFonts w:cstheme="minorHAnsi"/>
          <w:color w:val="202124"/>
          <w:sz w:val="36"/>
          <w:szCs w:val="36"/>
          <w:shd w:val="clear" w:color="auto" w:fill="FFFFFF"/>
        </w:rPr>
      </w:pPr>
      <w:bookmarkStart w:id="527" w:name="_Hlk201841185"/>
      <w:bookmarkEnd w:id="526"/>
      <w:r>
        <w:rPr>
          <w:rFonts w:cstheme="minorHAnsi"/>
          <w:b/>
          <w:bCs/>
          <w:color w:val="202124"/>
          <w:sz w:val="36"/>
          <w:szCs w:val="36"/>
          <w:shd w:val="clear" w:color="auto" w:fill="FFFFFF"/>
        </w:rPr>
        <w:t>« PAT » ou « Positive Affect Treatment » ou « Traitement par l</w:t>
      </w:r>
      <w:r w:rsidR="00C07E02">
        <w:rPr>
          <w:rFonts w:cstheme="minorHAnsi"/>
          <w:b/>
          <w:bCs/>
          <w:color w:val="202124"/>
          <w:sz w:val="36"/>
          <w:szCs w:val="36"/>
          <w:shd w:val="clear" w:color="auto" w:fill="FFFFFF"/>
        </w:rPr>
        <w:t xml:space="preserve">’Affect Positif » </w:t>
      </w:r>
      <w:r>
        <w:rPr>
          <w:rFonts w:cstheme="minorHAnsi"/>
          <w:b/>
          <w:bCs/>
          <w:color w:val="202124"/>
          <w:sz w:val="36"/>
          <w:szCs w:val="36"/>
          <w:shd w:val="clear" w:color="auto" w:fill="FFFFFF"/>
        </w:rPr>
        <w:t xml:space="preserve">: </w:t>
      </w:r>
      <w:r w:rsidR="00C07E02" w:rsidRPr="00C07E02">
        <w:rPr>
          <w:rFonts w:cstheme="minorHAnsi"/>
          <w:color w:val="202124"/>
          <w:sz w:val="36"/>
          <w:szCs w:val="36"/>
          <w:shd w:val="clear" w:color="auto" w:fill="FFFFFF"/>
        </w:rPr>
        <w:t xml:space="preserve">Thérapie initiée </w:t>
      </w:r>
      <w:r w:rsidR="00C07E02">
        <w:rPr>
          <w:rFonts w:cstheme="minorHAnsi"/>
          <w:color w:val="202124"/>
          <w:sz w:val="36"/>
          <w:szCs w:val="36"/>
          <w:shd w:val="clear" w:color="auto" w:fill="FFFFFF"/>
        </w:rPr>
        <w:t xml:space="preserve">(en 2023) </w:t>
      </w:r>
      <w:r w:rsidR="00C07E02" w:rsidRPr="00C07E02">
        <w:rPr>
          <w:rFonts w:cstheme="minorHAnsi"/>
          <w:color w:val="202124"/>
          <w:sz w:val="36"/>
          <w:szCs w:val="36"/>
          <w:shd w:val="clear" w:color="auto" w:fill="FFFFFF"/>
        </w:rPr>
        <w:t xml:space="preserve">par </w:t>
      </w:r>
      <w:r w:rsidR="00C07E02" w:rsidRPr="00C07E02">
        <w:rPr>
          <w:rFonts w:cstheme="minorHAnsi"/>
          <w:color w:val="202124"/>
          <w:sz w:val="36"/>
          <w:szCs w:val="36"/>
          <w:u w:val="single"/>
          <w:shd w:val="clear" w:color="auto" w:fill="FFFFFF"/>
        </w:rPr>
        <w:t>Michelle Craske</w:t>
      </w:r>
      <w:r w:rsidR="00C07E02" w:rsidRPr="00C07E02">
        <w:rPr>
          <w:rFonts w:cstheme="minorHAnsi"/>
          <w:color w:val="202124"/>
          <w:sz w:val="36"/>
          <w:szCs w:val="36"/>
          <w:shd w:val="clear" w:color="auto" w:fill="FFFFFF"/>
        </w:rPr>
        <w:t xml:space="preserve">* et </w:t>
      </w:r>
      <w:r w:rsidR="00C07E02" w:rsidRPr="00C07E02">
        <w:rPr>
          <w:rFonts w:cstheme="minorHAnsi"/>
          <w:color w:val="202124"/>
          <w:sz w:val="36"/>
          <w:szCs w:val="36"/>
          <w:u w:val="single"/>
          <w:shd w:val="clear" w:color="auto" w:fill="FFFFFF"/>
        </w:rPr>
        <w:t>Alicia Meuret</w:t>
      </w:r>
      <w:r w:rsidR="00C07E02" w:rsidRPr="00C07E02">
        <w:rPr>
          <w:rFonts w:cstheme="minorHAnsi"/>
          <w:color w:val="202124"/>
          <w:sz w:val="36"/>
          <w:szCs w:val="36"/>
          <w:shd w:val="clear" w:color="auto" w:fill="FFFFFF"/>
        </w:rPr>
        <w:t>*</w:t>
      </w:r>
      <w:r w:rsidR="00C07E02">
        <w:rPr>
          <w:rFonts w:cstheme="minorHAnsi"/>
          <w:color w:val="202124"/>
          <w:sz w:val="36"/>
          <w:szCs w:val="36"/>
          <w:shd w:val="clear" w:color="auto" w:fill="FFFFFF"/>
        </w:rPr>
        <w:t xml:space="preserve"> qui vise à détecter et amplifier les émotions positives </w:t>
      </w:r>
      <w:proofErr w:type="gramStart"/>
      <w:r w:rsidR="00C07E02">
        <w:rPr>
          <w:rFonts w:cstheme="minorHAnsi"/>
          <w:color w:val="202124"/>
          <w:sz w:val="36"/>
          <w:szCs w:val="36"/>
          <w:shd w:val="clear" w:color="auto" w:fill="FFFFFF"/>
        </w:rPr>
        <w:t>des patient</w:t>
      </w:r>
      <w:proofErr w:type="gramEnd"/>
      <w:r w:rsidR="00C07E02">
        <w:rPr>
          <w:rFonts w:cstheme="minorHAnsi"/>
          <w:color w:val="202124"/>
          <w:sz w:val="36"/>
          <w:szCs w:val="36"/>
          <w:shd w:val="clear" w:color="auto" w:fill="FFFFFF"/>
        </w:rPr>
        <w:t>.</w:t>
      </w:r>
      <w:proofErr w:type="gramStart"/>
      <w:r w:rsidR="00C07E02">
        <w:rPr>
          <w:rFonts w:cstheme="minorHAnsi"/>
          <w:color w:val="202124"/>
          <w:sz w:val="36"/>
          <w:szCs w:val="36"/>
          <w:shd w:val="clear" w:color="auto" w:fill="FFFFFF"/>
        </w:rPr>
        <w:t>e.s</w:t>
      </w:r>
      <w:proofErr w:type="gramEnd"/>
      <w:r w:rsidR="00C07E02">
        <w:rPr>
          <w:rFonts w:cstheme="minorHAnsi"/>
          <w:color w:val="202124"/>
          <w:sz w:val="36"/>
          <w:szCs w:val="36"/>
          <w:shd w:val="clear" w:color="auto" w:fill="FFFFFF"/>
        </w:rPr>
        <w:t xml:space="preserve"> pour les aider à retrouver </w:t>
      </w:r>
      <w:r w:rsidR="00E0498B">
        <w:rPr>
          <w:rFonts w:cstheme="minorHAnsi"/>
          <w:color w:val="202124"/>
          <w:sz w:val="36"/>
          <w:szCs w:val="36"/>
          <w:shd w:val="clear" w:color="auto" w:fill="FFFFFF"/>
        </w:rPr>
        <w:t>bonheur et enthousiasme</w:t>
      </w:r>
      <w:r w:rsidR="00C07E02">
        <w:rPr>
          <w:rFonts w:cstheme="minorHAnsi"/>
          <w:color w:val="202124"/>
          <w:sz w:val="36"/>
          <w:szCs w:val="36"/>
          <w:shd w:val="clear" w:color="auto" w:fill="FFFFFF"/>
        </w:rPr>
        <w:t xml:space="preserve">. </w:t>
      </w:r>
      <w:bookmarkEnd w:id="527"/>
      <w:r w:rsidR="00C07E02" w:rsidRPr="00C07E02">
        <w:rPr>
          <w:rFonts w:cstheme="minorHAnsi"/>
          <w:b/>
          <w:bCs/>
          <w:color w:val="202124"/>
          <w:sz w:val="36"/>
          <w:szCs w:val="36"/>
          <w:shd w:val="clear" w:color="auto" w:fill="FFFFFF"/>
        </w:rPr>
        <w:t>IH 07 2025</w:t>
      </w:r>
    </w:p>
    <w:p w14:paraId="60081307" w14:textId="1D43451A" w:rsidR="00585D49" w:rsidRDefault="00585D49" w:rsidP="00D56270">
      <w:pPr>
        <w:shd w:val="clear" w:color="auto" w:fill="FFFFFF" w:themeFill="background1"/>
        <w:rPr>
          <w:rFonts w:cstheme="minorHAnsi"/>
          <w:color w:val="202124"/>
          <w:sz w:val="36"/>
          <w:szCs w:val="36"/>
          <w:shd w:val="clear" w:color="auto" w:fill="FFFFFF"/>
        </w:rPr>
      </w:pPr>
      <w:r>
        <w:rPr>
          <w:rFonts w:cstheme="minorHAnsi"/>
          <w:b/>
          <w:bCs/>
          <w:color w:val="202124"/>
          <w:sz w:val="36"/>
          <w:szCs w:val="36"/>
          <w:shd w:val="clear" w:color="auto" w:fill="FFFFFF"/>
        </w:rPr>
        <w:t xml:space="preserve">« Pathognomonique » : </w:t>
      </w:r>
      <w:r w:rsidRPr="00585D49">
        <w:rPr>
          <w:rFonts w:cstheme="minorHAnsi"/>
          <w:color w:val="202124"/>
          <w:sz w:val="36"/>
          <w:szCs w:val="36"/>
          <w:shd w:val="clear" w:color="auto" w:fill="FFFFFF"/>
        </w:rPr>
        <w:t>Qualifie un signe ou un symptôme spécifique d’une maladie.</w:t>
      </w:r>
    </w:p>
    <w:p w14:paraId="2662C4BF" w14:textId="0799E8F6" w:rsidR="00907BFD" w:rsidRPr="00585D49" w:rsidRDefault="00907BFD" w:rsidP="00D56270">
      <w:pPr>
        <w:shd w:val="clear" w:color="auto" w:fill="FFFFFF" w:themeFill="background1"/>
        <w:rPr>
          <w:rFonts w:cstheme="minorHAnsi"/>
          <w:color w:val="202124"/>
          <w:sz w:val="36"/>
          <w:szCs w:val="36"/>
          <w:shd w:val="clear" w:color="auto" w:fill="FFFFFF"/>
        </w:rPr>
      </w:pPr>
      <w:r w:rsidRPr="00907BFD">
        <w:rPr>
          <w:rFonts w:cstheme="minorHAnsi"/>
          <w:b/>
          <w:bCs/>
          <w:color w:val="202124"/>
          <w:sz w:val="36"/>
          <w:szCs w:val="36"/>
          <w:shd w:val="clear" w:color="auto" w:fill="FFFFFF"/>
        </w:rPr>
        <w:t>« Pathomorphose »</w:t>
      </w:r>
      <w:r>
        <w:rPr>
          <w:rFonts w:cstheme="minorHAnsi"/>
          <w:color w:val="202124"/>
          <w:sz w:val="36"/>
          <w:szCs w:val="36"/>
          <w:shd w:val="clear" w:color="auto" w:fill="FFFFFF"/>
        </w:rPr>
        <w:t> :</w:t>
      </w:r>
      <w:r w:rsidR="00F236A8">
        <w:rPr>
          <w:rFonts w:cstheme="minorHAnsi"/>
          <w:color w:val="000000" w:themeColor="text1"/>
          <w:sz w:val="36"/>
          <w:szCs w:val="36"/>
          <w:shd w:val="clear" w:color="auto" w:fill="FFFFFF" w:themeFill="background1"/>
        </w:rPr>
        <w:t xml:space="preserve"> C</w:t>
      </w:r>
      <w:r w:rsidR="00F236A8" w:rsidRPr="00F236A8">
        <w:rPr>
          <w:rFonts w:cstheme="minorHAnsi"/>
          <w:color w:val="000000" w:themeColor="text1"/>
          <w:sz w:val="36"/>
          <w:szCs w:val="36"/>
          <w:shd w:val="clear" w:color="auto" w:fill="FFFFFF" w:themeFill="background1"/>
        </w:rPr>
        <w:t>hangements qui se produisent sous l'influence de divers facteurs au cours de l'évolution de la maladie</w:t>
      </w:r>
      <w:r w:rsidR="00F236A8">
        <w:rPr>
          <w:rFonts w:ascii="Arial" w:hAnsi="Arial" w:cs="Arial"/>
          <w:color w:val="474747"/>
          <w:shd w:val="clear" w:color="auto" w:fill="FFFFFF"/>
        </w:rPr>
        <w:t>.</w:t>
      </w:r>
    </w:p>
    <w:p w14:paraId="6B46DA21" w14:textId="120F73F6" w:rsidR="006A55C5" w:rsidRDefault="006A55C5" w:rsidP="00D56270">
      <w:pPr>
        <w:shd w:val="clear" w:color="auto" w:fill="FFFFFF" w:themeFill="background1"/>
        <w:rPr>
          <w:rFonts w:cstheme="minorHAnsi"/>
          <w:b/>
          <w:bCs/>
          <w:sz w:val="36"/>
          <w:szCs w:val="36"/>
          <w:shd w:val="clear" w:color="auto" w:fill="FFFFFF"/>
        </w:rPr>
      </w:pPr>
      <w:bookmarkStart w:id="528" w:name="_Hlk135675855"/>
      <w:r>
        <w:rPr>
          <w:rFonts w:cstheme="minorHAnsi"/>
          <w:color w:val="202124"/>
          <w:sz w:val="36"/>
          <w:szCs w:val="36"/>
          <w:shd w:val="clear" w:color="auto" w:fill="FFFFFF"/>
        </w:rPr>
        <w:t>« </w:t>
      </w:r>
      <w:r w:rsidRPr="006A55C5">
        <w:rPr>
          <w:rFonts w:cstheme="minorHAnsi"/>
          <w:b/>
          <w:bCs/>
          <w:color w:val="202124"/>
          <w:sz w:val="36"/>
          <w:szCs w:val="36"/>
          <w:shd w:val="clear" w:color="auto" w:fill="FFFFFF"/>
        </w:rPr>
        <w:t>Patient désigné</w:t>
      </w:r>
      <w:r>
        <w:rPr>
          <w:rFonts w:cstheme="minorHAnsi"/>
          <w:color w:val="202124"/>
          <w:sz w:val="36"/>
          <w:szCs w:val="36"/>
          <w:shd w:val="clear" w:color="auto" w:fill="FFFFFF"/>
        </w:rPr>
        <w:t xml:space="preserve"> » : </w:t>
      </w:r>
      <w:r w:rsidRPr="006A55C5">
        <w:rPr>
          <w:rFonts w:cstheme="minorHAnsi"/>
          <w:sz w:val="36"/>
          <w:szCs w:val="36"/>
          <w:shd w:val="clear" w:color="auto" w:fill="FFFFFF"/>
        </w:rPr>
        <w:t>En psychologie, le concept de patient désigné fait référence à un membre d'un groupe ou d'une famille</w:t>
      </w:r>
      <w:r w:rsidR="00954EA0">
        <w:rPr>
          <w:rFonts w:cstheme="minorHAnsi"/>
          <w:sz w:val="36"/>
          <w:szCs w:val="36"/>
          <w:shd w:val="clear" w:color="auto" w:fill="FFFFFF"/>
        </w:rPr>
        <w:t>,</w:t>
      </w:r>
      <w:r w:rsidRPr="006A55C5">
        <w:rPr>
          <w:rFonts w:cstheme="minorHAnsi"/>
          <w:sz w:val="36"/>
          <w:szCs w:val="36"/>
          <w:shd w:val="clear" w:color="auto" w:fill="FFFFFF"/>
        </w:rPr>
        <w:t xml:space="preserve"> identifié comme ayant un problème spécifique, qui est en réalité le résultat de dysfonctionnements au sein du système entier</w:t>
      </w:r>
      <w:r w:rsidR="00800217">
        <w:rPr>
          <w:rFonts w:cstheme="minorHAnsi"/>
          <w:sz w:val="36"/>
          <w:szCs w:val="36"/>
          <w:shd w:val="clear" w:color="auto" w:fill="FFFFFF"/>
        </w:rPr>
        <w:t xml:space="preserve"> </w:t>
      </w:r>
      <w:r w:rsidR="006D4901">
        <w:rPr>
          <w:rFonts w:cstheme="minorHAnsi"/>
          <w:sz w:val="36"/>
          <w:szCs w:val="36"/>
          <w:shd w:val="clear" w:color="auto" w:fill="FFFFFF"/>
        </w:rPr>
        <w:t>(</w:t>
      </w:r>
      <w:r w:rsidRPr="001D2BEC">
        <w:rPr>
          <w:rFonts w:cstheme="minorHAnsi"/>
          <w:sz w:val="36"/>
          <w:szCs w:val="36"/>
          <w:shd w:val="clear" w:color="auto" w:fill="FFFFFF"/>
        </w:rPr>
        <w:t>Par exemple un enfant qui développe une maladie psychosomatique pour éviter le divorce de ses parents</w:t>
      </w:r>
      <w:r>
        <w:rPr>
          <w:rFonts w:cstheme="minorHAnsi"/>
          <w:sz w:val="36"/>
          <w:szCs w:val="36"/>
          <w:shd w:val="clear" w:color="auto" w:fill="FFFFFF"/>
        </w:rPr>
        <w:t xml:space="preserve">). </w:t>
      </w:r>
      <w:bookmarkEnd w:id="528"/>
      <w:r w:rsidRPr="006A55C5">
        <w:rPr>
          <w:rFonts w:cstheme="minorHAnsi"/>
          <w:b/>
          <w:bCs/>
          <w:sz w:val="36"/>
          <w:szCs w:val="36"/>
          <w:shd w:val="clear" w:color="auto" w:fill="FFFFFF"/>
        </w:rPr>
        <w:t>IH 06 2023</w:t>
      </w:r>
    </w:p>
    <w:p w14:paraId="77A878F8" w14:textId="476462B8" w:rsidR="00D10FE2" w:rsidRPr="00D10FE2" w:rsidRDefault="00D10FE2" w:rsidP="00D5627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Patientèle » </w:t>
      </w:r>
      <w:r w:rsidRPr="00D10FE2">
        <w:rPr>
          <w:rFonts w:cstheme="minorHAnsi"/>
          <w:b/>
          <w:bCs/>
          <w:sz w:val="36"/>
          <w:szCs w:val="36"/>
          <w:shd w:val="clear" w:color="auto" w:fill="FFFFFF"/>
        </w:rPr>
        <w:t xml:space="preserve">: </w:t>
      </w:r>
      <w:r w:rsidRPr="00D10FE2">
        <w:rPr>
          <w:rFonts w:cstheme="minorHAnsi"/>
          <w:sz w:val="36"/>
          <w:szCs w:val="36"/>
          <w:shd w:val="clear" w:color="auto" w:fill="FFFFFF"/>
        </w:rPr>
        <w:t>Ensemble des patients d'un cabinet médical et/ou d'un personnel médical donné.</w:t>
      </w:r>
      <w:r w:rsidRPr="00D10FE2">
        <w:rPr>
          <w:rFonts w:cstheme="minorHAnsi"/>
          <w:b/>
          <w:bCs/>
          <w:sz w:val="36"/>
          <w:szCs w:val="36"/>
          <w:shd w:val="clear" w:color="auto" w:fill="FFFFFF"/>
        </w:rPr>
        <w:t> </w:t>
      </w:r>
    </w:p>
    <w:p w14:paraId="092B65E5" w14:textId="75E04F00" w:rsidR="00CF6B00" w:rsidRDefault="00CF6B00" w:rsidP="00CF6B00">
      <w:pPr>
        <w:shd w:val="clear" w:color="auto" w:fill="FFFFFF" w:themeFill="background1"/>
        <w:rPr>
          <w:rFonts w:cstheme="minorHAnsi"/>
          <w:b/>
          <w:bCs/>
          <w:sz w:val="36"/>
          <w:szCs w:val="36"/>
          <w:shd w:val="clear" w:color="auto" w:fill="FFFFFF"/>
        </w:rPr>
      </w:pPr>
      <w:bookmarkStart w:id="529" w:name="_Hlk113443671"/>
      <w:r w:rsidRPr="00CF6B00">
        <w:rPr>
          <w:rFonts w:cstheme="minorHAnsi"/>
          <w:b/>
          <w:bCs/>
          <w:sz w:val="36"/>
          <w:szCs w:val="36"/>
          <w:shd w:val="clear" w:color="auto" w:fill="FFFFFF"/>
        </w:rPr>
        <w:t>« Patient expert »</w:t>
      </w:r>
      <w:r w:rsidRPr="00CF6B00">
        <w:rPr>
          <w:rFonts w:cstheme="minorHAnsi"/>
          <w:sz w:val="36"/>
          <w:szCs w:val="36"/>
          <w:shd w:val="clear" w:color="auto" w:fill="FFFFFF"/>
        </w:rPr>
        <w:t> </w:t>
      </w:r>
      <w:r w:rsidR="003D77B1">
        <w:rPr>
          <w:rFonts w:cstheme="minorHAnsi"/>
          <w:sz w:val="36"/>
          <w:szCs w:val="36"/>
          <w:shd w:val="clear" w:color="auto" w:fill="FFFFFF"/>
        </w:rPr>
        <w:t>ou « </w:t>
      </w:r>
      <w:r w:rsidR="003D77B1" w:rsidRPr="003D77B1">
        <w:rPr>
          <w:rFonts w:cstheme="minorHAnsi"/>
          <w:b/>
          <w:bCs/>
          <w:sz w:val="36"/>
          <w:szCs w:val="36"/>
          <w:shd w:val="clear" w:color="auto" w:fill="FFFFFF"/>
        </w:rPr>
        <w:t>Patient partenaire</w:t>
      </w:r>
      <w:r w:rsidR="003D77B1">
        <w:rPr>
          <w:rFonts w:cstheme="minorHAnsi"/>
          <w:sz w:val="36"/>
          <w:szCs w:val="36"/>
          <w:shd w:val="clear" w:color="auto" w:fill="FFFFFF"/>
        </w:rPr>
        <w:t> »</w:t>
      </w:r>
      <w:r w:rsidR="00954EA0">
        <w:rPr>
          <w:rFonts w:cstheme="minorHAnsi"/>
          <w:sz w:val="36"/>
          <w:szCs w:val="36"/>
          <w:shd w:val="clear" w:color="auto" w:fill="FFFFFF"/>
        </w:rPr>
        <w:t xml:space="preserve"> </w:t>
      </w:r>
      <w:r w:rsidRPr="00CF6B00">
        <w:rPr>
          <w:rFonts w:cstheme="minorHAnsi"/>
          <w:sz w:val="36"/>
          <w:szCs w:val="36"/>
          <w:shd w:val="clear" w:color="auto" w:fill="FFFFFF"/>
        </w:rPr>
        <w:t>: Patient souffrant d’une maladie chronique qui a acquis de solides connaissances sur sa maladie au fil du temps. Ayant appris à vivre avec, il s’implique auprès de malades souffrant de la même pathologie</w:t>
      </w:r>
      <w:r w:rsidR="006D629B">
        <w:rPr>
          <w:rFonts w:cstheme="minorHAnsi"/>
          <w:sz w:val="36"/>
          <w:szCs w:val="36"/>
          <w:shd w:val="clear" w:color="auto" w:fill="FFFFFF"/>
        </w:rPr>
        <w:t>, dans le cadre de l’éducation thérapeutique notamment</w:t>
      </w:r>
      <w:r w:rsidRPr="00CF6B00">
        <w:rPr>
          <w:rFonts w:cstheme="minorHAnsi"/>
          <w:sz w:val="36"/>
          <w:szCs w:val="36"/>
          <w:shd w:val="clear" w:color="auto" w:fill="FFFFFF"/>
        </w:rPr>
        <w:t xml:space="preserve">. </w:t>
      </w:r>
      <w:bookmarkEnd w:id="529"/>
      <w:r w:rsidRPr="00CF6B00">
        <w:rPr>
          <w:rFonts w:cstheme="minorHAnsi"/>
          <w:b/>
          <w:bCs/>
          <w:sz w:val="36"/>
          <w:szCs w:val="36"/>
          <w:shd w:val="clear" w:color="auto" w:fill="FFFFFF"/>
        </w:rPr>
        <w:t>IH 09 2022.</w:t>
      </w:r>
    </w:p>
    <w:p w14:paraId="49740605" w14:textId="60A5E416" w:rsidR="003D77B1" w:rsidRDefault="003D77B1" w:rsidP="00CF6B00">
      <w:pPr>
        <w:shd w:val="clear" w:color="auto" w:fill="FFFFFF" w:themeFill="background1"/>
        <w:rPr>
          <w:rFonts w:cstheme="minorHAnsi"/>
          <w:b/>
          <w:bCs/>
          <w:sz w:val="36"/>
          <w:szCs w:val="36"/>
          <w:shd w:val="clear" w:color="auto" w:fill="FFFFFF"/>
        </w:rPr>
      </w:pPr>
      <w:r>
        <w:rPr>
          <w:rFonts w:cstheme="minorHAnsi"/>
          <w:sz w:val="36"/>
          <w:szCs w:val="36"/>
          <w:shd w:val="clear" w:color="auto" w:fill="FFFFFF"/>
        </w:rPr>
        <w:t xml:space="preserve"> « </w:t>
      </w:r>
      <w:r w:rsidRPr="003D77B1">
        <w:rPr>
          <w:rFonts w:cstheme="minorHAnsi"/>
          <w:b/>
          <w:bCs/>
          <w:sz w:val="36"/>
          <w:szCs w:val="36"/>
          <w:shd w:val="clear" w:color="auto" w:fill="FFFFFF"/>
        </w:rPr>
        <w:t>Patient partenaire</w:t>
      </w:r>
      <w:r>
        <w:rPr>
          <w:rFonts w:cstheme="minorHAnsi"/>
          <w:sz w:val="36"/>
          <w:szCs w:val="36"/>
          <w:shd w:val="clear" w:color="auto" w:fill="FFFFFF"/>
        </w:rPr>
        <w:t xml:space="preserve"> » ou </w:t>
      </w:r>
      <w:r w:rsidRPr="00CF6B00">
        <w:rPr>
          <w:rFonts w:cstheme="minorHAnsi"/>
          <w:b/>
          <w:bCs/>
          <w:sz w:val="36"/>
          <w:szCs w:val="36"/>
          <w:shd w:val="clear" w:color="auto" w:fill="FFFFFF"/>
        </w:rPr>
        <w:t>« Patient expert »</w:t>
      </w:r>
      <w:r w:rsidRPr="00CF6B00">
        <w:rPr>
          <w:rFonts w:cstheme="minorHAnsi"/>
          <w:sz w:val="36"/>
          <w:szCs w:val="36"/>
          <w:shd w:val="clear" w:color="auto" w:fill="FFFFFF"/>
        </w:rPr>
        <w:t> : Patient souffrant d’une maladie chronique qui a acquis de solides connaissances sur sa maladie au fil du temps. Ayant appris à vivre avec, il s’implique auprès de malades souffrant de la même pathologie</w:t>
      </w:r>
      <w:r>
        <w:rPr>
          <w:rFonts w:cstheme="minorHAnsi"/>
          <w:sz w:val="36"/>
          <w:szCs w:val="36"/>
          <w:shd w:val="clear" w:color="auto" w:fill="FFFFFF"/>
        </w:rPr>
        <w:t>, dans le cadre de l’éducation thérapeutique notamment</w:t>
      </w:r>
      <w:r w:rsidRPr="00CF6B00">
        <w:rPr>
          <w:rFonts w:cstheme="minorHAnsi"/>
          <w:sz w:val="36"/>
          <w:szCs w:val="36"/>
          <w:shd w:val="clear" w:color="auto" w:fill="FFFFFF"/>
        </w:rPr>
        <w:t xml:space="preserve">. </w:t>
      </w:r>
      <w:r w:rsidRPr="00CF6B00">
        <w:rPr>
          <w:rFonts w:cstheme="minorHAnsi"/>
          <w:b/>
          <w:bCs/>
          <w:sz w:val="36"/>
          <w:szCs w:val="36"/>
          <w:shd w:val="clear" w:color="auto" w:fill="FFFFFF"/>
        </w:rPr>
        <w:t>IH 09 2022.</w:t>
      </w:r>
    </w:p>
    <w:p w14:paraId="67B70377" w14:textId="1A20CB8B" w:rsidR="005D24CD" w:rsidRPr="00C85510" w:rsidRDefault="00C85510" w:rsidP="00C85510">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Patriarcat » : </w:t>
      </w:r>
      <w:r w:rsidRPr="00C85510">
        <w:rPr>
          <w:rFonts w:cstheme="minorHAnsi"/>
          <w:color w:val="000000" w:themeColor="text1"/>
          <w:sz w:val="36"/>
          <w:szCs w:val="36"/>
          <w:shd w:val="clear" w:color="auto" w:fill="FFFFFF"/>
        </w:rPr>
        <w:t>Forme d'organisation sociale dans laquelle l'homme exerce le pouvoir dans le domaine politique, économique, religieux, ou détient le rôle dominant au sein de la famille, par rapport à la femme.</w:t>
      </w:r>
      <w:r>
        <w:rPr>
          <w:rFonts w:cstheme="minorHAnsi"/>
          <w:color w:val="000000" w:themeColor="text1"/>
          <w:sz w:val="36"/>
          <w:szCs w:val="36"/>
          <w:shd w:val="clear" w:color="auto" w:fill="FFFFFF"/>
        </w:rPr>
        <w:t xml:space="preserve"> (Opposé : </w:t>
      </w:r>
      <w:r w:rsidRPr="00C85510">
        <w:rPr>
          <w:rFonts w:cstheme="minorHAnsi"/>
          <w:i/>
          <w:iCs/>
          <w:color w:val="000000" w:themeColor="text1"/>
          <w:sz w:val="36"/>
          <w:szCs w:val="36"/>
          <w:shd w:val="clear" w:color="auto" w:fill="FFFFFF"/>
        </w:rPr>
        <w:t>matriarcat</w:t>
      </w:r>
      <w:r>
        <w:rPr>
          <w:rFonts w:cstheme="minorHAnsi"/>
          <w:color w:val="000000" w:themeColor="text1"/>
          <w:sz w:val="36"/>
          <w:szCs w:val="36"/>
          <w:shd w:val="clear" w:color="auto" w:fill="FFFFFF"/>
        </w:rPr>
        <w:t>*).</w:t>
      </w:r>
    </w:p>
    <w:p w14:paraId="12723C8A" w14:textId="30F0FF5B" w:rsidR="002752C1" w:rsidRPr="00F40111" w:rsidRDefault="002752C1" w:rsidP="005A54A0">
      <w:pPr>
        <w:rPr>
          <w:rFonts w:cstheme="minorHAnsi"/>
          <w:b/>
          <w:bCs/>
          <w:color w:val="222222"/>
          <w:sz w:val="36"/>
          <w:szCs w:val="36"/>
          <w:shd w:val="clear" w:color="auto" w:fill="FFFFFF"/>
        </w:rPr>
      </w:pPr>
      <w:r w:rsidRPr="002752C1">
        <w:rPr>
          <w:rFonts w:cstheme="minorHAnsi"/>
          <w:b/>
          <w:bCs/>
          <w:color w:val="202124"/>
          <w:sz w:val="36"/>
          <w:szCs w:val="36"/>
          <w:shd w:val="clear" w:color="auto" w:fill="FFFFFF"/>
        </w:rPr>
        <w:t>« Pattern »</w:t>
      </w:r>
      <w:r>
        <w:rPr>
          <w:rFonts w:cstheme="minorHAnsi"/>
          <w:color w:val="202124"/>
          <w:sz w:val="36"/>
          <w:szCs w:val="36"/>
          <w:shd w:val="clear" w:color="auto" w:fill="FFFFFF"/>
        </w:rPr>
        <w:t> : Séquence apprise par l’inconscient que l’on peut reproduire ensuite sans intervention de la conscience. Apprentissage inconscient acquis.</w:t>
      </w:r>
    </w:p>
    <w:p w14:paraId="78F168DD" w14:textId="660C18AC" w:rsidR="003E6E12" w:rsidRDefault="003E6E12" w:rsidP="005A54A0">
      <w:pPr>
        <w:rPr>
          <w:rFonts w:cstheme="minorHAnsi"/>
          <w:b/>
          <w:bCs/>
          <w:color w:val="222222"/>
          <w:sz w:val="36"/>
          <w:szCs w:val="36"/>
          <w:shd w:val="clear" w:color="auto" w:fill="FFFFFF"/>
        </w:rPr>
      </w:pPr>
      <w:bookmarkStart w:id="530" w:name="_Hlk58772848"/>
      <w:r w:rsidRPr="00F40111">
        <w:rPr>
          <w:rFonts w:cstheme="minorHAnsi"/>
          <w:color w:val="222222"/>
          <w:sz w:val="36"/>
          <w:szCs w:val="36"/>
          <w:shd w:val="clear" w:color="auto" w:fill="FFFFFF"/>
        </w:rPr>
        <w:t>« </w:t>
      </w:r>
      <w:r w:rsidRPr="00F40111">
        <w:rPr>
          <w:rFonts w:cstheme="minorHAnsi"/>
          <w:b/>
          <w:bCs/>
          <w:color w:val="222222"/>
          <w:sz w:val="36"/>
          <w:szCs w:val="36"/>
          <w:shd w:val="clear" w:color="auto" w:fill="FFFFFF"/>
        </w:rPr>
        <w:t>PAVTOG</w:t>
      </w:r>
      <w:r w:rsidRPr="00F40111">
        <w:rPr>
          <w:rFonts w:cstheme="minorHAnsi"/>
          <w:color w:val="222222"/>
          <w:sz w:val="36"/>
          <w:szCs w:val="36"/>
          <w:shd w:val="clear" w:color="auto" w:fill="FFFFFF"/>
        </w:rPr>
        <w:t> »</w:t>
      </w:r>
      <w:r w:rsidR="003F0942" w:rsidRPr="00F40111">
        <w:rPr>
          <w:rFonts w:cstheme="minorHAnsi"/>
          <w:color w:val="222222"/>
          <w:sz w:val="36"/>
          <w:szCs w:val="36"/>
          <w:shd w:val="clear" w:color="auto" w:fill="FFFFFF"/>
        </w:rPr>
        <w:t>. A</w:t>
      </w:r>
      <w:r w:rsidRPr="00F40111">
        <w:rPr>
          <w:rFonts w:cstheme="minorHAnsi"/>
          <w:color w:val="222222"/>
          <w:sz w:val="36"/>
          <w:szCs w:val="36"/>
          <w:shd w:val="clear" w:color="auto" w:fill="FFFFFF"/>
        </w:rPr>
        <w:t xml:space="preserve">cronyme pour </w:t>
      </w:r>
      <w:r w:rsidRPr="00F40111">
        <w:rPr>
          <w:rFonts w:cstheme="minorHAnsi"/>
          <w:b/>
          <w:bCs/>
          <w:color w:val="222222"/>
          <w:sz w:val="36"/>
          <w:szCs w:val="36"/>
          <w:shd w:val="clear" w:color="auto" w:fill="FFFFFF"/>
        </w:rPr>
        <w:t>P</w:t>
      </w:r>
      <w:r w:rsidRPr="00F40111">
        <w:rPr>
          <w:rFonts w:cstheme="minorHAnsi"/>
          <w:color w:val="222222"/>
          <w:sz w:val="36"/>
          <w:szCs w:val="36"/>
          <w:shd w:val="clear" w:color="auto" w:fill="FFFFFF"/>
        </w:rPr>
        <w:t xml:space="preserve">roprioception </w:t>
      </w:r>
      <w:r w:rsidRPr="00F40111">
        <w:rPr>
          <w:rFonts w:cstheme="minorHAnsi"/>
          <w:b/>
          <w:bCs/>
          <w:color w:val="222222"/>
          <w:sz w:val="36"/>
          <w:szCs w:val="36"/>
          <w:shd w:val="clear" w:color="auto" w:fill="FFFFFF"/>
        </w:rPr>
        <w:t>A</w:t>
      </w:r>
      <w:r w:rsidRPr="00F40111">
        <w:rPr>
          <w:rFonts w:cstheme="minorHAnsi"/>
          <w:color w:val="222222"/>
          <w:sz w:val="36"/>
          <w:szCs w:val="36"/>
          <w:shd w:val="clear" w:color="auto" w:fill="FFFFFF"/>
        </w:rPr>
        <w:t xml:space="preserve">udition </w:t>
      </w:r>
      <w:r w:rsidRPr="00F40111">
        <w:rPr>
          <w:rFonts w:cstheme="minorHAnsi"/>
          <w:b/>
          <w:bCs/>
          <w:color w:val="222222"/>
          <w:sz w:val="36"/>
          <w:szCs w:val="36"/>
          <w:shd w:val="clear" w:color="auto" w:fill="FFFFFF"/>
        </w:rPr>
        <w:t>V</w:t>
      </w:r>
      <w:r w:rsidRPr="00F40111">
        <w:rPr>
          <w:rFonts w:cstheme="minorHAnsi"/>
          <w:color w:val="222222"/>
          <w:sz w:val="36"/>
          <w:szCs w:val="36"/>
          <w:shd w:val="clear" w:color="auto" w:fill="FFFFFF"/>
        </w:rPr>
        <w:t xml:space="preserve">ision </w:t>
      </w:r>
      <w:r w:rsidRPr="00F40111">
        <w:rPr>
          <w:rFonts w:cstheme="minorHAnsi"/>
          <w:b/>
          <w:bCs/>
          <w:color w:val="222222"/>
          <w:sz w:val="36"/>
          <w:szCs w:val="36"/>
          <w:shd w:val="clear" w:color="auto" w:fill="FFFFFF"/>
        </w:rPr>
        <w:t>T</w:t>
      </w:r>
      <w:r w:rsidRPr="00F40111">
        <w:rPr>
          <w:rFonts w:cstheme="minorHAnsi"/>
          <w:color w:val="222222"/>
          <w:sz w:val="36"/>
          <w:szCs w:val="36"/>
          <w:shd w:val="clear" w:color="auto" w:fill="FFFFFF"/>
        </w:rPr>
        <w:t xml:space="preserve">oucher </w:t>
      </w:r>
      <w:r w:rsidRPr="00F40111">
        <w:rPr>
          <w:rFonts w:cstheme="minorHAnsi"/>
          <w:b/>
          <w:bCs/>
          <w:color w:val="222222"/>
          <w:sz w:val="36"/>
          <w:szCs w:val="36"/>
          <w:shd w:val="clear" w:color="auto" w:fill="FFFFFF"/>
        </w:rPr>
        <w:t>O</w:t>
      </w:r>
      <w:r w:rsidRPr="00F40111">
        <w:rPr>
          <w:rFonts w:cstheme="minorHAnsi"/>
          <w:color w:val="222222"/>
          <w:sz w:val="36"/>
          <w:szCs w:val="36"/>
          <w:shd w:val="clear" w:color="auto" w:fill="FFFFFF"/>
        </w:rPr>
        <w:t xml:space="preserve">lfaction </w:t>
      </w:r>
      <w:r w:rsidRPr="00F40111">
        <w:rPr>
          <w:rFonts w:cstheme="minorHAnsi"/>
          <w:b/>
          <w:bCs/>
          <w:color w:val="222222"/>
          <w:sz w:val="36"/>
          <w:szCs w:val="36"/>
          <w:shd w:val="clear" w:color="auto" w:fill="FFFFFF"/>
        </w:rPr>
        <w:t>G</w:t>
      </w:r>
      <w:r w:rsidRPr="00F40111">
        <w:rPr>
          <w:rFonts w:cstheme="minorHAnsi"/>
          <w:color w:val="222222"/>
          <w:sz w:val="36"/>
          <w:szCs w:val="36"/>
          <w:shd w:val="clear" w:color="auto" w:fill="FFFFFF"/>
        </w:rPr>
        <w:t>ustation</w:t>
      </w:r>
      <w:r w:rsidR="00841390">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que plusieurs hypnothérapeutes (</w:t>
      </w:r>
      <w:proofErr w:type="spellStart"/>
      <w:r w:rsidRPr="001D2BEC">
        <w:rPr>
          <w:rFonts w:cstheme="minorHAnsi"/>
          <w:color w:val="222222"/>
          <w:sz w:val="36"/>
          <w:szCs w:val="36"/>
          <w:u w:val="single"/>
          <w:shd w:val="clear" w:color="auto" w:fill="FFFFFF"/>
        </w:rPr>
        <w:t>Becchio</w:t>
      </w:r>
      <w:proofErr w:type="spellEnd"/>
      <w:r w:rsidR="00841390" w:rsidRPr="001D2BEC">
        <w:rPr>
          <w:rFonts w:cstheme="minorHAnsi"/>
          <w:color w:val="222222"/>
          <w:sz w:val="36"/>
          <w:szCs w:val="36"/>
          <w:shd w:val="clear" w:color="auto" w:fill="FFFFFF"/>
        </w:rPr>
        <w:t>*</w:t>
      </w:r>
      <w:r w:rsidRPr="001D2BEC">
        <w:rPr>
          <w:rFonts w:cstheme="minorHAnsi"/>
          <w:color w:val="222222"/>
          <w:sz w:val="36"/>
          <w:szCs w:val="36"/>
          <w:shd w:val="clear" w:color="auto" w:fill="FFFFFF"/>
        </w:rPr>
        <w:t xml:space="preserve">, </w:t>
      </w:r>
      <w:r w:rsidRPr="001D2BEC">
        <w:rPr>
          <w:rFonts w:cstheme="minorHAnsi"/>
          <w:color w:val="222222"/>
          <w:sz w:val="36"/>
          <w:szCs w:val="36"/>
          <w:u w:val="single"/>
          <w:shd w:val="clear" w:color="auto" w:fill="FFFFFF"/>
        </w:rPr>
        <w:t>Pourchet</w:t>
      </w:r>
      <w:r w:rsidR="00841390" w:rsidRPr="00841390">
        <w:rPr>
          <w:rFonts w:cstheme="minorHAnsi"/>
          <w:i/>
          <w:iCs/>
          <w:color w:val="222222"/>
          <w:sz w:val="36"/>
          <w:szCs w:val="36"/>
          <w:shd w:val="clear" w:color="auto" w:fill="FFFFFF"/>
        </w:rPr>
        <w:t>*</w:t>
      </w:r>
      <w:r w:rsidRPr="00F40111">
        <w:rPr>
          <w:rFonts w:cstheme="minorHAnsi"/>
          <w:color w:val="222222"/>
          <w:sz w:val="36"/>
          <w:szCs w:val="36"/>
          <w:shd w:val="clear" w:color="auto" w:fill="FFFFFF"/>
        </w:rPr>
        <w:t xml:space="preserve">, </w:t>
      </w:r>
      <w:r w:rsidR="00841390" w:rsidRPr="00537F5B">
        <w:rPr>
          <w:rFonts w:cstheme="minorHAnsi"/>
          <w:i/>
          <w:iCs/>
          <w:color w:val="222222"/>
          <w:sz w:val="36"/>
          <w:szCs w:val="36"/>
          <w:shd w:val="clear" w:color="auto" w:fill="FFFFFF"/>
        </w:rPr>
        <w:t>etc</w:t>
      </w:r>
      <w:r w:rsidR="00841390">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proposent pour élargir la notion de </w:t>
      </w:r>
      <w:r w:rsidRPr="00BF6E63">
        <w:rPr>
          <w:rFonts w:cstheme="minorHAnsi"/>
          <w:i/>
          <w:iCs/>
          <w:color w:val="222222"/>
          <w:sz w:val="36"/>
          <w:szCs w:val="36"/>
          <w:shd w:val="clear" w:color="auto" w:fill="FFFFFF"/>
        </w:rPr>
        <w:t>VAKOG</w:t>
      </w:r>
      <w:r w:rsidR="00841390">
        <w:rPr>
          <w:rFonts w:cstheme="minorHAnsi"/>
          <w:color w:val="222222"/>
          <w:sz w:val="36"/>
          <w:szCs w:val="36"/>
          <w:shd w:val="clear" w:color="auto" w:fill="FFFFFF"/>
        </w:rPr>
        <w:t>* (</w:t>
      </w:r>
      <w:r w:rsidRPr="001D2BEC">
        <w:rPr>
          <w:rFonts w:cstheme="minorHAnsi"/>
          <w:color w:val="222222"/>
          <w:sz w:val="36"/>
          <w:szCs w:val="36"/>
          <w:shd w:val="clear" w:color="auto" w:fill="FFFFFF"/>
        </w:rPr>
        <w:t xml:space="preserve">acronyme de </w:t>
      </w:r>
      <w:r w:rsidRPr="001D2BEC">
        <w:rPr>
          <w:rFonts w:cstheme="minorHAnsi"/>
          <w:b/>
          <w:bCs/>
          <w:color w:val="222222"/>
          <w:sz w:val="36"/>
          <w:szCs w:val="36"/>
          <w:shd w:val="clear" w:color="auto" w:fill="FFFFFF"/>
        </w:rPr>
        <w:t>V</w:t>
      </w:r>
      <w:r w:rsidRPr="001D2BEC">
        <w:rPr>
          <w:rFonts w:cstheme="minorHAnsi"/>
          <w:color w:val="222222"/>
          <w:sz w:val="36"/>
          <w:szCs w:val="36"/>
          <w:shd w:val="clear" w:color="auto" w:fill="FFFFFF"/>
        </w:rPr>
        <w:t xml:space="preserve">ision </w:t>
      </w:r>
      <w:r w:rsidRPr="001D2BEC">
        <w:rPr>
          <w:rFonts w:cstheme="minorHAnsi"/>
          <w:b/>
          <w:bCs/>
          <w:color w:val="222222"/>
          <w:sz w:val="36"/>
          <w:szCs w:val="36"/>
          <w:shd w:val="clear" w:color="auto" w:fill="FFFFFF"/>
        </w:rPr>
        <w:t>A</w:t>
      </w:r>
      <w:r w:rsidRPr="001D2BEC">
        <w:rPr>
          <w:rFonts w:cstheme="minorHAnsi"/>
          <w:color w:val="222222"/>
          <w:sz w:val="36"/>
          <w:szCs w:val="36"/>
          <w:shd w:val="clear" w:color="auto" w:fill="FFFFFF"/>
        </w:rPr>
        <w:t xml:space="preserve">udition </w:t>
      </w:r>
      <w:r w:rsidRPr="001D2BEC">
        <w:rPr>
          <w:rFonts w:cstheme="minorHAnsi"/>
          <w:b/>
          <w:bCs/>
          <w:color w:val="222222"/>
          <w:sz w:val="36"/>
          <w:szCs w:val="36"/>
          <w:shd w:val="clear" w:color="auto" w:fill="FFFFFF"/>
        </w:rPr>
        <w:t>K</w:t>
      </w:r>
      <w:r w:rsidRPr="001D2BEC">
        <w:rPr>
          <w:rFonts w:cstheme="minorHAnsi"/>
          <w:color w:val="222222"/>
          <w:sz w:val="36"/>
          <w:szCs w:val="36"/>
          <w:shd w:val="clear" w:color="auto" w:fill="FFFFFF"/>
        </w:rPr>
        <w:t xml:space="preserve">inesthésie </w:t>
      </w:r>
      <w:r w:rsidRPr="001D2BEC">
        <w:rPr>
          <w:rFonts w:cstheme="minorHAnsi"/>
          <w:b/>
          <w:bCs/>
          <w:color w:val="222222"/>
          <w:sz w:val="36"/>
          <w:szCs w:val="36"/>
          <w:shd w:val="clear" w:color="auto" w:fill="FFFFFF"/>
        </w:rPr>
        <w:t>O</w:t>
      </w:r>
      <w:r w:rsidRPr="001D2BEC">
        <w:rPr>
          <w:rFonts w:cstheme="minorHAnsi"/>
          <w:color w:val="222222"/>
          <w:sz w:val="36"/>
          <w:szCs w:val="36"/>
          <w:shd w:val="clear" w:color="auto" w:fill="FFFFFF"/>
        </w:rPr>
        <w:t xml:space="preserve">lfaction </w:t>
      </w:r>
      <w:r w:rsidRPr="001D2BEC">
        <w:rPr>
          <w:rFonts w:cstheme="minorHAnsi"/>
          <w:b/>
          <w:bCs/>
          <w:color w:val="222222"/>
          <w:sz w:val="36"/>
          <w:szCs w:val="36"/>
          <w:shd w:val="clear" w:color="auto" w:fill="FFFFFF"/>
        </w:rPr>
        <w:t>G</w:t>
      </w:r>
      <w:r w:rsidRPr="001D2BEC">
        <w:rPr>
          <w:rFonts w:cstheme="minorHAnsi"/>
          <w:color w:val="222222"/>
          <w:sz w:val="36"/>
          <w:szCs w:val="36"/>
          <w:shd w:val="clear" w:color="auto" w:fill="FFFFFF"/>
        </w:rPr>
        <w:t>ustation</w:t>
      </w:r>
      <w:r w:rsidR="00841390">
        <w:rPr>
          <w:rFonts w:cstheme="minorHAnsi"/>
          <w:color w:val="222222"/>
          <w:sz w:val="36"/>
          <w:szCs w:val="36"/>
          <w:shd w:val="clear" w:color="auto" w:fill="FFFFFF"/>
        </w:rPr>
        <w:t>)</w:t>
      </w:r>
      <w:r w:rsidR="003F0942" w:rsidRPr="00F40111">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et insister sur l’importance des sensations proprioceptives.</w:t>
      </w:r>
      <w:r w:rsidRPr="00F40111">
        <w:rPr>
          <w:rFonts w:cstheme="minorHAnsi"/>
          <w:b/>
          <w:bCs/>
          <w:color w:val="222222"/>
          <w:sz w:val="36"/>
          <w:szCs w:val="36"/>
          <w:shd w:val="clear" w:color="auto" w:fill="FFFFFF"/>
        </w:rPr>
        <w:t xml:space="preserve"> </w:t>
      </w:r>
      <w:bookmarkEnd w:id="530"/>
      <w:r w:rsidRPr="00F40111">
        <w:rPr>
          <w:rFonts w:cstheme="minorHAnsi"/>
          <w:b/>
          <w:bCs/>
          <w:color w:val="222222"/>
          <w:sz w:val="36"/>
          <w:szCs w:val="36"/>
          <w:shd w:val="clear" w:color="auto" w:fill="FFFFFF"/>
        </w:rPr>
        <w:t xml:space="preserve">IH 12 2020 </w:t>
      </w:r>
    </w:p>
    <w:p w14:paraId="791B72D9" w14:textId="13B88014" w:rsidR="001E41B5" w:rsidRDefault="001E41B5" w:rsidP="005A54A0">
      <w:pPr>
        <w:rPr>
          <w:rFonts w:cstheme="minorHAnsi"/>
          <w:color w:val="222222"/>
          <w:sz w:val="36"/>
          <w:szCs w:val="36"/>
          <w:shd w:val="clear" w:color="auto" w:fill="FFFFFF"/>
        </w:rPr>
      </w:pPr>
      <w:r>
        <w:rPr>
          <w:rFonts w:cstheme="minorHAnsi"/>
          <w:b/>
          <w:bCs/>
          <w:color w:val="222222"/>
          <w:sz w:val="36"/>
          <w:szCs w:val="36"/>
          <w:shd w:val="clear" w:color="auto" w:fill="FFFFFF"/>
        </w:rPr>
        <w:t>« </w:t>
      </w:r>
      <w:r w:rsidR="001D49E6">
        <w:rPr>
          <w:rFonts w:cstheme="minorHAnsi"/>
          <w:b/>
          <w:bCs/>
          <w:color w:val="222222"/>
          <w:sz w:val="36"/>
          <w:szCs w:val="36"/>
          <w:shd w:val="clear" w:color="auto" w:fill="FFFFFF"/>
        </w:rPr>
        <w:t xml:space="preserve">PCS » ou « Picture Communication </w:t>
      </w:r>
      <w:proofErr w:type="spellStart"/>
      <w:r w:rsidR="001D49E6">
        <w:rPr>
          <w:rFonts w:cstheme="minorHAnsi"/>
          <w:b/>
          <w:bCs/>
          <w:color w:val="222222"/>
          <w:sz w:val="36"/>
          <w:szCs w:val="36"/>
          <w:shd w:val="clear" w:color="auto" w:fill="FFFFFF"/>
        </w:rPr>
        <w:t>Symbols</w:t>
      </w:r>
      <w:proofErr w:type="spellEnd"/>
      <w:r w:rsidR="001D49E6">
        <w:rPr>
          <w:rFonts w:cstheme="minorHAnsi"/>
          <w:b/>
          <w:bCs/>
          <w:color w:val="222222"/>
          <w:sz w:val="36"/>
          <w:szCs w:val="36"/>
          <w:shd w:val="clear" w:color="auto" w:fill="FFFFFF"/>
        </w:rPr>
        <w:t xml:space="preserve"> » : </w:t>
      </w:r>
      <w:r w:rsidR="001D49E6" w:rsidRPr="001D49E6">
        <w:rPr>
          <w:rFonts w:cstheme="minorHAnsi"/>
          <w:color w:val="222222"/>
          <w:sz w:val="36"/>
          <w:szCs w:val="36"/>
          <w:shd w:val="clear" w:color="auto" w:fill="FFFFFF"/>
        </w:rPr>
        <w:t>Système de communication non verbal (</w:t>
      </w:r>
      <w:r w:rsidR="001D49E6" w:rsidRPr="001D2BEC">
        <w:rPr>
          <w:rFonts w:cstheme="minorHAnsi"/>
          <w:color w:val="222222"/>
          <w:sz w:val="36"/>
          <w:szCs w:val="36"/>
          <w:shd w:val="clear" w:color="auto" w:fill="FFFFFF"/>
        </w:rPr>
        <w:t>pictogrammes, dessins</w:t>
      </w:r>
      <w:r w:rsidR="001D49E6" w:rsidRPr="001D49E6">
        <w:rPr>
          <w:rFonts w:cstheme="minorHAnsi"/>
          <w:color w:val="222222"/>
          <w:sz w:val="36"/>
          <w:szCs w:val="36"/>
          <w:shd w:val="clear" w:color="auto" w:fill="FFFFFF"/>
        </w:rPr>
        <w:t>)</w:t>
      </w:r>
      <w:r w:rsidR="001D49E6">
        <w:rPr>
          <w:rFonts w:cstheme="minorHAnsi"/>
          <w:color w:val="222222"/>
          <w:sz w:val="36"/>
          <w:szCs w:val="36"/>
          <w:shd w:val="clear" w:color="auto" w:fill="FFFFFF"/>
        </w:rPr>
        <w:t>.</w:t>
      </w:r>
    </w:p>
    <w:p w14:paraId="281634FE" w14:textId="39E1D5F4" w:rsidR="000F5149" w:rsidRDefault="000F5149" w:rsidP="005A54A0">
      <w:pPr>
        <w:rPr>
          <w:rFonts w:cstheme="minorHAnsi"/>
          <w:color w:val="222222"/>
          <w:sz w:val="36"/>
          <w:szCs w:val="36"/>
          <w:shd w:val="clear" w:color="auto" w:fill="FFFFFF"/>
        </w:rPr>
      </w:pPr>
      <w:r w:rsidRPr="000F5149">
        <w:rPr>
          <w:rFonts w:cstheme="minorHAnsi"/>
          <w:b/>
          <w:bCs/>
          <w:color w:val="222222"/>
          <w:sz w:val="36"/>
          <w:szCs w:val="36"/>
          <w:shd w:val="clear" w:color="auto" w:fill="FFFFFF"/>
        </w:rPr>
        <w:t>« PE »</w:t>
      </w:r>
      <w:r>
        <w:rPr>
          <w:rFonts w:cstheme="minorHAnsi"/>
          <w:color w:val="222222"/>
          <w:sz w:val="36"/>
          <w:szCs w:val="36"/>
          <w:shd w:val="clear" w:color="auto" w:fill="FFFFFF"/>
        </w:rPr>
        <w:t xml:space="preserve"> : </w:t>
      </w:r>
      <w:r w:rsidRPr="00BF6E63">
        <w:rPr>
          <w:rFonts w:cstheme="minorHAnsi"/>
          <w:b/>
          <w:bCs/>
          <w:color w:val="222222"/>
          <w:sz w:val="36"/>
          <w:szCs w:val="36"/>
          <w:shd w:val="clear" w:color="auto" w:fill="FFFFFF"/>
        </w:rPr>
        <w:t>Partie Emotionnelle</w:t>
      </w:r>
      <w:r>
        <w:rPr>
          <w:rFonts w:cstheme="minorHAnsi"/>
          <w:color w:val="222222"/>
          <w:sz w:val="36"/>
          <w:szCs w:val="36"/>
          <w:shd w:val="clear" w:color="auto" w:fill="FFFFFF"/>
        </w:rPr>
        <w:t xml:space="preserve"> (</w:t>
      </w:r>
      <w:r w:rsidRPr="001D2BEC">
        <w:rPr>
          <w:rFonts w:cstheme="minorHAnsi"/>
          <w:color w:val="222222"/>
          <w:sz w:val="36"/>
          <w:szCs w:val="36"/>
          <w:shd w:val="clear" w:color="auto" w:fill="FFFFFF"/>
        </w:rPr>
        <w:t>de la personnalité</w:t>
      </w:r>
      <w:r>
        <w:rPr>
          <w:rFonts w:cstheme="minorHAnsi"/>
          <w:color w:val="222222"/>
          <w:sz w:val="36"/>
          <w:szCs w:val="36"/>
          <w:shd w:val="clear" w:color="auto" w:fill="FFFFFF"/>
        </w:rPr>
        <w:t>).</w:t>
      </w:r>
    </w:p>
    <w:p w14:paraId="41306B39" w14:textId="0D82C9EE" w:rsidR="000623DC" w:rsidRDefault="000623DC" w:rsidP="005A54A0">
      <w:pPr>
        <w:rPr>
          <w:rFonts w:cstheme="minorHAnsi"/>
          <w:b/>
          <w:bCs/>
          <w:sz w:val="36"/>
          <w:szCs w:val="36"/>
          <w:shd w:val="clear" w:color="auto" w:fill="FFFFFF" w:themeFill="background1"/>
        </w:rPr>
      </w:pPr>
      <w:bookmarkStart w:id="531" w:name="_Hlk149081757"/>
      <w:r>
        <w:rPr>
          <w:rFonts w:cstheme="minorHAnsi"/>
          <w:color w:val="222222"/>
          <w:sz w:val="36"/>
          <w:szCs w:val="36"/>
          <w:shd w:val="clear" w:color="auto" w:fill="FFFFFF"/>
        </w:rPr>
        <w:t>« </w:t>
      </w:r>
      <w:r w:rsidRPr="000623DC">
        <w:rPr>
          <w:rFonts w:cstheme="minorHAnsi"/>
          <w:b/>
          <w:bCs/>
          <w:color w:val="222222"/>
          <w:sz w:val="36"/>
          <w:szCs w:val="36"/>
          <w:shd w:val="clear" w:color="auto" w:fill="FFFFFF"/>
        </w:rPr>
        <w:t>Peau à peau</w:t>
      </w:r>
      <w:r>
        <w:rPr>
          <w:rFonts w:cstheme="minorHAnsi"/>
          <w:color w:val="222222"/>
          <w:sz w:val="36"/>
          <w:szCs w:val="36"/>
          <w:shd w:val="clear" w:color="auto" w:fill="FFFFFF"/>
        </w:rPr>
        <w:t xml:space="preserve"> » : </w:t>
      </w:r>
      <w:r w:rsidRPr="000623DC">
        <w:rPr>
          <w:rFonts w:cstheme="minorHAnsi"/>
          <w:sz w:val="36"/>
          <w:szCs w:val="36"/>
          <w:shd w:val="clear" w:color="auto" w:fill="FFFFFF" w:themeFill="background1"/>
        </w:rPr>
        <w:t xml:space="preserve">Technique qui consiste à installer un bébé en position ventrale sur </w:t>
      </w:r>
      <w:r>
        <w:rPr>
          <w:rFonts w:cstheme="minorHAnsi"/>
          <w:sz w:val="36"/>
          <w:szCs w:val="36"/>
          <w:shd w:val="clear" w:color="auto" w:fill="FFFFFF" w:themeFill="background1"/>
        </w:rPr>
        <w:t>le thorax</w:t>
      </w:r>
      <w:r w:rsidRPr="000623DC">
        <w:rPr>
          <w:rFonts w:cstheme="minorHAnsi"/>
          <w:sz w:val="36"/>
          <w:szCs w:val="36"/>
          <w:shd w:val="clear" w:color="auto" w:fill="FFFFFF" w:themeFill="background1"/>
        </w:rPr>
        <w:t xml:space="preserve"> de sa mère ou de son père, vêtu simplement d’une couche et d’un bonnet en néonatalogie, nu et recouvert d’un linge réchauffé en maternité</w:t>
      </w:r>
      <w:r>
        <w:rPr>
          <w:rFonts w:cstheme="minorHAnsi"/>
          <w:sz w:val="36"/>
          <w:szCs w:val="36"/>
          <w:shd w:val="clear" w:color="auto" w:fill="FFFFFF" w:themeFill="background1"/>
        </w:rPr>
        <w:t>, pendant au moins une (</w:t>
      </w:r>
      <w:r w:rsidRPr="001D2BEC">
        <w:rPr>
          <w:rFonts w:cstheme="minorHAnsi"/>
          <w:sz w:val="36"/>
          <w:szCs w:val="36"/>
          <w:shd w:val="clear" w:color="auto" w:fill="FFFFFF" w:themeFill="background1"/>
        </w:rPr>
        <w:t>voire deux</w:t>
      </w:r>
      <w:r>
        <w:rPr>
          <w:rFonts w:cstheme="minorHAnsi"/>
          <w:sz w:val="36"/>
          <w:szCs w:val="36"/>
          <w:shd w:val="clear" w:color="auto" w:fill="FFFFFF" w:themeFill="background1"/>
        </w:rPr>
        <w:t>) heure. Cette pratique, recommandée par l’</w:t>
      </w:r>
      <w:r w:rsidRPr="000623DC">
        <w:rPr>
          <w:rFonts w:cstheme="minorHAnsi"/>
          <w:i/>
          <w:iCs/>
          <w:sz w:val="36"/>
          <w:szCs w:val="36"/>
          <w:shd w:val="clear" w:color="auto" w:fill="FFFFFF" w:themeFill="background1"/>
        </w:rPr>
        <w:t>OMS</w:t>
      </w:r>
      <w:r>
        <w:rPr>
          <w:rFonts w:cstheme="minorHAnsi"/>
          <w:sz w:val="36"/>
          <w:szCs w:val="36"/>
          <w:shd w:val="clear" w:color="auto" w:fill="FFFFFF" w:themeFill="background1"/>
        </w:rPr>
        <w:t>*, a de nombreux avantages pour le nouveau-né (</w:t>
      </w:r>
      <w:r w:rsidRPr="001D2BEC">
        <w:rPr>
          <w:rFonts w:cstheme="minorHAnsi"/>
          <w:sz w:val="36"/>
          <w:szCs w:val="36"/>
          <w:shd w:val="clear" w:color="auto" w:fill="FFFFFF" w:themeFill="background1"/>
        </w:rPr>
        <w:t>sur le plan cardiaque, respiratoire, etc.</w:t>
      </w:r>
      <w:r>
        <w:rPr>
          <w:rFonts w:cstheme="minorHAnsi"/>
          <w:sz w:val="36"/>
          <w:szCs w:val="36"/>
          <w:shd w:val="clear" w:color="auto" w:fill="FFFFFF" w:themeFill="background1"/>
        </w:rPr>
        <w:t>) et favorise l’</w:t>
      </w:r>
      <w:r w:rsidRPr="000623DC">
        <w:rPr>
          <w:rFonts w:cstheme="minorHAnsi"/>
          <w:i/>
          <w:iCs/>
          <w:sz w:val="36"/>
          <w:szCs w:val="36"/>
          <w:shd w:val="clear" w:color="auto" w:fill="FFFFFF" w:themeFill="background1"/>
        </w:rPr>
        <w:t>attachement</w:t>
      </w:r>
      <w:r>
        <w:rPr>
          <w:rFonts w:cstheme="minorHAnsi"/>
          <w:sz w:val="36"/>
          <w:szCs w:val="36"/>
          <w:shd w:val="clear" w:color="auto" w:fill="FFFFFF" w:themeFill="background1"/>
        </w:rPr>
        <w:t xml:space="preserve">*. </w:t>
      </w:r>
      <w:bookmarkEnd w:id="531"/>
      <w:r w:rsidRPr="000623DC">
        <w:rPr>
          <w:rFonts w:cstheme="minorHAnsi"/>
          <w:b/>
          <w:bCs/>
          <w:sz w:val="36"/>
          <w:szCs w:val="36"/>
          <w:shd w:val="clear" w:color="auto" w:fill="FFFFFF" w:themeFill="background1"/>
        </w:rPr>
        <w:t>IH 11 2023</w:t>
      </w:r>
    </w:p>
    <w:p w14:paraId="587D1862" w14:textId="631C0DD1" w:rsidR="00F35A16" w:rsidRPr="00F35A16" w:rsidRDefault="00F35A16" w:rsidP="005A54A0">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Pendulation » : </w:t>
      </w:r>
      <w:r w:rsidRPr="00F35A16">
        <w:rPr>
          <w:rFonts w:cstheme="minorHAnsi"/>
          <w:sz w:val="36"/>
          <w:szCs w:val="36"/>
          <w:shd w:val="clear" w:color="auto" w:fill="FFFFFF" w:themeFill="background1"/>
        </w:rPr>
        <w:t xml:space="preserve">Technique utilisée par </w:t>
      </w:r>
      <w:r w:rsidRPr="00F35A16">
        <w:rPr>
          <w:rFonts w:cstheme="minorHAnsi"/>
          <w:sz w:val="36"/>
          <w:szCs w:val="36"/>
          <w:u w:val="single"/>
          <w:shd w:val="clear" w:color="auto" w:fill="FFFFFF" w:themeFill="background1"/>
        </w:rPr>
        <w:t>Peter Levine</w:t>
      </w:r>
      <w:r w:rsidRPr="00F35A16">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dans le traitement des </w:t>
      </w:r>
      <w:proofErr w:type="spellStart"/>
      <w:r w:rsidRPr="00F35A16">
        <w:rPr>
          <w:rFonts w:cstheme="minorHAnsi"/>
          <w:i/>
          <w:iCs/>
          <w:sz w:val="36"/>
          <w:szCs w:val="36"/>
          <w:shd w:val="clear" w:color="auto" w:fill="FFFFFF" w:themeFill="background1"/>
        </w:rPr>
        <w:t>psychotraumatismes</w:t>
      </w:r>
      <w:proofErr w:type="spellEnd"/>
      <w:r>
        <w:rPr>
          <w:rFonts w:cstheme="minorHAnsi"/>
          <w:sz w:val="36"/>
          <w:szCs w:val="36"/>
          <w:shd w:val="clear" w:color="auto" w:fill="FFFFFF" w:themeFill="background1"/>
        </w:rPr>
        <w:t>* qui consiste à induire une oscillation psychique entre des souvenirs traumatiques et des souvenirs rassurants.</w:t>
      </w:r>
    </w:p>
    <w:p w14:paraId="7A71C6FE" w14:textId="3A58DC51" w:rsidR="0038143F" w:rsidRPr="0038143F" w:rsidRDefault="0038143F" w:rsidP="0038143F">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Pensée convergente » : </w:t>
      </w:r>
      <w:r w:rsidRPr="0038143F">
        <w:rPr>
          <w:rFonts w:cstheme="minorHAnsi"/>
          <w:sz w:val="36"/>
          <w:szCs w:val="36"/>
          <w:shd w:val="clear" w:color="auto" w:fill="FFFFFF" w:themeFill="background1"/>
        </w:rPr>
        <w:t xml:space="preserve">Terme inventé par </w:t>
      </w:r>
      <w:r w:rsidRPr="001D2BEC">
        <w:rPr>
          <w:rFonts w:cstheme="minorHAnsi"/>
          <w:sz w:val="36"/>
          <w:szCs w:val="36"/>
          <w:u w:val="single"/>
          <w:shd w:val="clear" w:color="auto" w:fill="FFFFFF" w:themeFill="background1"/>
        </w:rPr>
        <w:t>Joy Paul Guilford</w:t>
      </w:r>
      <w:r>
        <w:rPr>
          <w:rFonts w:cstheme="minorHAnsi"/>
          <w:sz w:val="36"/>
          <w:szCs w:val="36"/>
          <w:shd w:val="clear" w:color="auto" w:fill="FFFFFF" w:themeFill="background1"/>
        </w:rPr>
        <w:t>*</w:t>
      </w:r>
      <w:r w:rsidRPr="0038143F">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r w:rsidRPr="0038143F">
        <w:rPr>
          <w:rFonts w:cstheme="minorHAnsi"/>
          <w:sz w:val="36"/>
          <w:szCs w:val="36"/>
          <w:shd w:val="clear" w:color="auto" w:fill="FFFFFF" w:themeFill="background1"/>
        </w:rPr>
        <w:t xml:space="preserve">en opposition à la </w:t>
      </w:r>
      <w:r w:rsidRPr="0038143F">
        <w:rPr>
          <w:rFonts w:cstheme="minorHAnsi"/>
          <w:i/>
          <w:iCs/>
          <w:sz w:val="36"/>
          <w:szCs w:val="36"/>
          <w:shd w:val="clear" w:color="auto" w:fill="FFFFFF" w:themeFill="background1"/>
        </w:rPr>
        <w:t>pensée divergente</w:t>
      </w:r>
      <w:r>
        <w:rPr>
          <w:rFonts w:cstheme="minorHAnsi"/>
          <w:sz w:val="36"/>
          <w:szCs w:val="36"/>
          <w:shd w:val="clear" w:color="auto" w:fill="FFFFFF" w:themeFill="background1"/>
        </w:rPr>
        <w:t xml:space="preserve">*) qui désigne </w:t>
      </w:r>
      <w:r w:rsidRPr="0038143F">
        <w:rPr>
          <w:rFonts w:cstheme="minorHAnsi"/>
          <w:sz w:val="36"/>
          <w:szCs w:val="36"/>
          <w:shd w:val="clear" w:color="auto" w:fill="FFFFFF" w:themeFill="background1"/>
        </w:rPr>
        <w:t>la capacité à donner la réponse "correcte" à des questions standardisées qui ne requièrent pas de créativité particulière</w:t>
      </w:r>
      <w:r>
        <w:rPr>
          <w:rFonts w:cstheme="minorHAnsi"/>
          <w:sz w:val="36"/>
          <w:szCs w:val="36"/>
          <w:shd w:val="clear" w:color="auto" w:fill="FFFFFF" w:themeFill="background1"/>
        </w:rPr>
        <w:t>.</w:t>
      </w:r>
    </w:p>
    <w:p w14:paraId="016D71E0" w14:textId="336EC32D" w:rsidR="0038143F" w:rsidRDefault="0038143F" w:rsidP="005A54A0">
      <w:pPr>
        <w:rPr>
          <w:rFonts w:cstheme="minorHAnsi"/>
          <w:color w:val="222222"/>
          <w:sz w:val="36"/>
          <w:szCs w:val="36"/>
          <w:shd w:val="clear" w:color="auto" w:fill="FFFFFF"/>
        </w:rPr>
      </w:pPr>
      <w:r>
        <w:rPr>
          <w:rFonts w:cstheme="minorHAnsi"/>
          <w:b/>
          <w:bCs/>
          <w:sz w:val="36"/>
          <w:szCs w:val="36"/>
          <w:shd w:val="clear" w:color="auto" w:fill="FFFFFF" w:themeFill="background1"/>
        </w:rPr>
        <w:t xml:space="preserve">« Pensée divergente » : </w:t>
      </w:r>
      <w:r w:rsidRPr="0038143F">
        <w:rPr>
          <w:rFonts w:cstheme="minorHAnsi"/>
          <w:color w:val="000000" w:themeColor="text1"/>
          <w:sz w:val="36"/>
          <w:szCs w:val="36"/>
          <w:shd w:val="clear" w:color="auto" w:fill="FFFFFF" w:themeFill="background1"/>
        </w:rPr>
        <w:t xml:space="preserve">Processus ou méthode de pensée utilisée pour produire des idées créatives en envisageant de nombreuses solutions possibles et permettant de générer des solutions multiples et ingénieuses à un même problème (à la différence de la </w:t>
      </w:r>
      <w:r w:rsidRPr="0038143F">
        <w:rPr>
          <w:rFonts w:cstheme="minorHAnsi"/>
          <w:i/>
          <w:iCs/>
          <w:color w:val="000000" w:themeColor="text1"/>
          <w:sz w:val="36"/>
          <w:szCs w:val="36"/>
          <w:shd w:val="clear" w:color="auto" w:fill="FFFFFF" w:themeFill="background1"/>
        </w:rPr>
        <w:t>pensée convergente</w:t>
      </w:r>
      <w:r>
        <w:rPr>
          <w:rFonts w:cstheme="minorHAnsi"/>
          <w:color w:val="000000" w:themeColor="text1"/>
          <w:sz w:val="36"/>
          <w:szCs w:val="36"/>
          <w:shd w:val="clear" w:color="auto" w:fill="FFFFFF" w:themeFill="background1"/>
        </w:rPr>
        <w:t>*</w:t>
      </w:r>
      <w:r w:rsidRPr="0038143F">
        <w:rPr>
          <w:rFonts w:cstheme="minorHAnsi"/>
          <w:color w:val="000000" w:themeColor="text1"/>
          <w:sz w:val="36"/>
          <w:szCs w:val="36"/>
          <w:shd w:val="clear" w:color="auto" w:fill="FFFFFF" w:themeFill="background1"/>
        </w:rPr>
        <w:t xml:space="preserve"> qui ne propose qu’une solution).</w:t>
      </w:r>
      <w:r>
        <w:rPr>
          <w:rFonts w:cstheme="minorHAnsi"/>
          <w:b/>
          <w:bCs/>
          <w:sz w:val="36"/>
          <w:szCs w:val="36"/>
          <w:shd w:val="clear" w:color="auto" w:fill="FFFFFF" w:themeFill="background1"/>
        </w:rPr>
        <w:t xml:space="preserve"> </w:t>
      </w:r>
    </w:p>
    <w:p w14:paraId="1C8AD3AA" w14:textId="39439A67" w:rsidR="0044464D" w:rsidRDefault="0044464D" w:rsidP="005A54A0">
      <w:pPr>
        <w:rPr>
          <w:rFonts w:cstheme="minorHAnsi"/>
          <w:color w:val="222222"/>
          <w:sz w:val="36"/>
          <w:szCs w:val="36"/>
          <w:shd w:val="clear" w:color="auto" w:fill="FFFFFF"/>
        </w:rPr>
      </w:pPr>
      <w:r>
        <w:rPr>
          <w:rFonts w:cstheme="minorHAnsi"/>
          <w:sz w:val="36"/>
          <w:szCs w:val="36"/>
          <w:shd w:val="clear" w:color="auto" w:fill="FFFFFF"/>
        </w:rPr>
        <w:t xml:space="preserve"> « </w:t>
      </w:r>
      <w:r w:rsidRPr="008B728E">
        <w:rPr>
          <w:rFonts w:cstheme="minorHAnsi"/>
          <w:b/>
          <w:bCs/>
          <w:sz w:val="36"/>
          <w:szCs w:val="36"/>
          <w:shd w:val="clear" w:color="auto" w:fill="FFFFFF"/>
        </w:rPr>
        <w:t>Pensée intrusive</w:t>
      </w:r>
      <w:r>
        <w:rPr>
          <w:rFonts w:cstheme="minorHAnsi"/>
          <w:sz w:val="36"/>
          <w:szCs w:val="36"/>
          <w:shd w:val="clear" w:color="auto" w:fill="FFFFFF"/>
        </w:rPr>
        <w:t> » ou</w:t>
      </w:r>
      <w:r w:rsidR="00954EA0">
        <w:rPr>
          <w:rFonts w:cstheme="minorHAnsi"/>
          <w:sz w:val="36"/>
          <w:szCs w:val="36"/>
          <w:shd w:val="clear" w:color="auto" w:fill="FFFFFF"/>
        </w:rPr>
        <w:t xml:space="preserve"> </w:t>
      </w:r>
      <w:r>
        <w:rPr>
          <w:rFonts w:cstheme="minorHAnsi"/>
          <w:sz w:val="36"/>
          <w:szCs w:val="36"/>
          <w:shd w:val="clear" w:color="auto" w:fill="FFFFFF"/>
        </w:rPr>
        <w:t>« </w:t>
      </w:r>
      <w:r w:rsidRPr="008B728E">
        <w:rPr>
          <w:rFonts w:cstheme="minorHAnsi"/>
          <w:b/>
          <w:bCs/>
          <w:sz w:val="36"/>
          <w:szCs w:val="36"/>
          <w:shd w:val="clear" w:color="auto" w:fill="FFFFFF"/>
        </w:rPr>
        <w:t>Phobie d’impulsion</w:t>
      </w:r>
      <w:r>
        <w:rPr>
          <w:rFonts w:cstheme="minorHAnsi"/>
          <w:sz w:val="36"/>
          <w:szCs w:val="36"/>
          <w:shd w:val="clear" w:color="auto" w:fill="FFFFFF"/>
        </w:rPr>
        <w:t xml:space="preserve"> » : </w:t>
      </w:r>
      <w:r>
        <w:rPr>
          <w:rFonts w:cstheme="minorHAnsi"/>
          <w:sz w:val="36"/>
          <w:szCs w:val="36"/>
          <w:shd w:val="clear" w:color="auto" w:fill="FFFFFF" w:themeFill="background1"/>
        </w:rPr>
        <w:t>C</w:t>
      </w:r>
      <w:r w:rsidRPr="008B728E">
        <w:rPr>
          <w:rFonts w:cstheme="minorHAnsi"/>
          <w:sz w:val="36"/>
          <w:szCs w:val="36"/>
          <w:shd w:val="clear" w:color="auto" w:fill="FFFFFF" w:themeFill="background1"/>
        </w:rPr>
        <w:t>rainte obsédante de commettre un acte délictueux, transgressif, ou dangereux pour soi-même ou pour autrui</w:t>
      </w:r>
      <w:r>
        <w:rPr>
          <w:rFonts w:cstheme="minorHAnsi"/>
          <w:sz w:val="36"/>
          <w:szCs w:val="36"/>
          <w:shd w:val="clear" w:color="auto" w:fill="FFFFFF" w:themeFill="background1"/>
        </w:rPr>
        <w:t xml:space="preserve"> (</w:t>
      </w:r>
      <w:r w:rsidRPr="001D2BEC">
        <w:rPr>
          <w:rFonts w:cstheme="minorHAnsi"/>
          <w:sz w:val="36"/>
          <w:szCs w:val="36"/>
          <w:shd w:val="clear" w:color="auto" w:fill="FFFFFF" w:themeFill="background1"/>
        </w:rPr>
        <w:t>en fait il n’y a jamais de passage à l’acte</w:t>
      </w:r>
      <w:r>
        <w:rPr>
          <w:rFonts w:cstheme="minorHAnsi"/>
          <w:sz w:val="36"/>
          <w:szCs w:val="36"/>
          <w:shd w:val="clear" w:color="auto" w:fill="FFFFFF" w:themeFill="background1"/>
        </w:rPr>
        <w:t xml:space="preserve">). </w:t>
      </w:r>
      <w:r w:rsidRPr="008B728E">
        <w:rPr>
          <w:rFonts w:cstheme="minorHAnsi"/>
          <w:sz w:val="36"/>
          <w:szCs w:val="36"/>
          <w:shd w:val="clear" w:color="auto" w:fill="FFFFFF" w:themeFill="background1"/>
        </w:rPr>
        <w:t xml:space="preserve">Elle peut être l'un des symptômes d'un </w:t>
      </w:r>
      <w:r w:rsidRPr="0098664A">
        <w:rPr>
          <w:rFonts w:cstheme="minorHAnsi"/>
          <w:i/>
          <w:iCs/>
          <w:sz w:val="36"/>
          <w:szCs w:val="36"/>
          <w:shd w:val="clear" w:color="auto" w:fill="FFFFFF" w:themeFill="background1"/>
        </w:rPr>
        <w:t>trouble obsessionnel compulsif</w:t>
      </w:r>
      <w:r w:rsidRPr="0044464D">
        <w:rPr>
          <w:rFonts w:cstheme="minorHAnsi"/>
          <w:b/>
          <w:bCs/>
          <w:sz w:val="36"/>
          <w:szCs w:val="36"/>
          <w:shd w:val="clear" w:color="auto" w:fill="FFFFFF" w:themeFill="background1"/>
        </w:rPr>
        <w:t>*.</w:t>
      </w:r>
    </w:p>
    <w:p w14:paraId="4FA07B18" w14:textId="67CD740A" w:rsidR="00C12EE4" w:rsidRDefault="00C12EE4" w:rsidP="005D0024">
      <w:pPr>
        <w:shd w:val="clear" w:color="auto" w:fill="FFFFFF" w:themeFill="background1"/>
        <w:rPr>
          <w:rFonts w:cstheme="minorHAnsi"/>
          <w:b/>
          <w:bCs/>
          <w:sz w:val="36"/>
          <w:szCs w:val="36"/>
          <w:shd w:val="clear" w:color="auto" w:fill="FFFFFF"/>
        </w:rPr>
      </w:pPr>
      <w:bookmarkStart w:id="532" w:name="_Hlk123312713"/>
      <w:r w:rsidRPr="00BD613A">
        <w:rPr>
          <w:rFonts w:cstheme="minorHAnsi"/>
          <w:b/>
          <w:bCs/>
          <w:color w:val="222222"/>
          <w:sz w:val="36"/>
          <w:szCs w:val="36"/>
          <w:shd w:val="clear" w:color="auto" w:fill="FFFFFF"/>
        </w:rPr>
        <w:t>« Pensée limitante</w:t>
      </w:r>
      <w:r w:rsidR="00BD613A" w:rsidRPr="00BD613A">
        <w:rPr>
          <w:rFonts w:cstheme="minorHAnsi"/>
          <w:b/>
          <w:bCs/>
          <w:color w:val="222222"/>
          <w:sz w:val="36"/>
          <w:szCs w:val="36"/>
          <w:shd w:val="clear" w:color="auto" w:fill="FFFFFF"/>
        </w:rPr>
        <w:t> »</w:t>
      </w:r>
      <w:r w:rsidR="00BD613A">
        <w:rPr>
          <w:rFonts w:cstheme="minorHAnsi"/>
          <w:color w:val="222222"/>
          <w:sz w:val="36"/>
          <w:szCs w:val="36"/>
          <w:shd w:val="clear" w:color="auto" w:fill="FFFFFF"/>
        </w:rPr>
        <w:t xml:space="preserve"> : </w:t>
      </w:r>
      <w:r w:rsidR="00BD613A" w:rsidRPr="00BD613A">
        <w:rPr>
          <w:rFonts w:cstheme="minorHAnsi"/>
          <w:sz w:val="36"/>
          <w:szCs w:val="36"/>
          <w:shd w:val="clear" w:color="auto" w:fill="FFFFFF"/>
        </w:rPr>
        <w:t>Etat d'esprit ou croyance à votre sujet qui vous freine d'une manière ou d'une autre. Ces croyances sont souvent de fausses idées que vous vous faites sur vous-même et qui peuvent entraîner un certain nombre de conséquences néfastes.</w:t>
      </w:r>
      <w:r w:rsidR="00BD613A">
        <w:rPr>
          <w:rFonts w:cstheme="minorHAnsi"/>
          <w:sz w:val="36"/>
          <w:szCs w:val="36"/>
          <w:shd w:val="clear" w:color="auto" w:fill="FFFFFF"/>
        </w:rPr>
        <w:t xml:space="preserve"> Ex : « </w:t>
      </w:r>
      <w:r w:rsidR="00BD613A" w:rsidRPr="0098664A">
        <w:rPr>
          <w:rFonts w:cstheme="minorHAnsi"/>
          <w:i/>
          <w:iCs/>
          <w:sz w:val="36"/>
          <w:szCs w:val="36"/>
          <w:shd w:val="clear" w:color="auto" w:fill="FFFFFF"/>
        </w:rPr>
        <w:t>C’est trop dur pour moi </w:t>
      </w:r>
      <w:r w:rsidR="00BD613A">
        <w:rPr>
          <w:rFonts w:cstheme="minorHAnsi"/>
          <w:sz w:val="36"/>
          <w:szCs w:val="36"/>
          <w:shd w:val="clear" w:color="auto" w:fill="FFFFFF"/>
        </w:rPr>
        <w:t>», « </w:t>
      </w:r>
      <w:r w:rsidR="00BD613A" w:rsidRPr="0098664A">
        <w:rPr>
          <w:rFonts w:cstheme="minorHAnsi"/>
          <w:i/>
          <w:iCs/>
          <w:sz w:val="36"/>
          <w:szCs w:val="36"/>
          <w:shd w:val="clear" w:color="auto" w:fill="FFFFFF"/>
        </w:rPr>
        <w:t>Je ne comprendrai jamais rien à la musique</w:t>
      </w:r>
      <w:r w:rsidR="00BD613A">
        <w:rPr>
          <w:rFonts w:cstheme="minorHAnsi"/>
          <w:sz w:val="36"/>
          <w:szCs w:val="36"/>
          <w:shd w:val="clear" w:color="auto" w:fill="FFFFFF"/>
        </w:rPr>
        <w:t xml:space="preserve"> », etc. </w:t>
      </w:r>
      <w:bookmarkEnd w:id="532"/>
      <w:r w:rsidR="00BD613A" w:rsidRPr="00BD613A">
        <w:rPr>
          <w:rFonts w:cstheme="minorHAnsi"/>
          <w:b/>
          <w:bCs/>
          <w:sz w:val="36"/>
          <w:szCs w:val="36"/>
          <w:shd w:val="clear" w:color="auto" w:fill="FFFFFF"/>
        </w:rPr>
        <w:t>IH 01 2023</w:t>
      </w:r>
    </w:p>
    <w:p w14:paraId="1C79A023" w14:textId="77777777" w:rsidR="005D0024" w:rsidRDefault="005D0024" w:rsidP="005D0024">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Pensée négative répétitive » ou </w:t>
      </w:r>
      <w:r w:rsidRPr="00E646F5">
        <w:rPr>
          <w:rFonts w:cstheme="minorHAnsi"/>
          <w:b/>
          <w:bCs/>
          <w:sz w:val="36"/>
          <w:szCs w:val="36"/>
          <w:shd w:val="clear" w:color="auto" w:fill="FFFFFF" w:themeFill="background1"/>
        </w:rPr>
        <w:t xml:space="preserve">« Rumination mentale ». </w:t>
      </w:r>
      <w:r w:rsidRPr="00E646F5">
        <w:rPr>
          <w:rFonts w:cstheme="minorHAnsi"/>
          <w:sz w:val="36"/>
          <w:szCs w:val="36"/>
          <w:shd w:val="clear" w:color="auto" w:fill="FFFFFF" w:themeFill="background1"/>
        </w:rPr>
        <w:t>Vagabondage mental envahi par des pensées désagréables</w:t>
      </w:r>
      <w:r>
        <w:rPr>
          <w:rFonts w:cstheme="minorHAnsi"/>
          <w:sz w:val="36"/>
          <w:szCs w:val="36"/>
          <w:shd w:val="clear" w:color="auto" w:fill="FFFFFF" w:themeFill="background1"/>
        </w:rPr>
        <w:t xml:space="preserve"> qui reviennent en boucle.</w:t>
      </w:r>
      <w:r w:rsidRPr="005642A6">
        <w:rPr>
          <w:rFonts w:cstheme="minorHAnsi"/>
          <w:b/>
          <w:bCs/>
          <w:sz w:val="36"/>
          <w:szCs w:val="36"/>
          <w:shd w:val="clear" w:color="auto" w:fill="F8F7FD"/>
        </w:rPr>
        <w:t xml:space="preserve"> </w:t>
      </w:r>
      <w:r w:rsidRPr="00E646F5">
        <w:rPr>
          <w:rFonts w:cstheme="minorHAnsi"/>
          <w:b/>
          <w:bCs/>
          <w:sz w:val="36"/>
          <w:szCs w:val="36"/>
          <w:shd w:val="clear" w:color="auto" w:fill="FFFFFF" w:themeFill="background1"/>
        </w:rPr>
        <w:t>IH 03 2020</w:t>
      </w:r>
    </w:p>
    <w:p w14:paraId="3CFBABCB" w14:textId="59169E93" w:rsidR="005D0024" w:rsidRPr="00307E30" w:rsidRDefault="00307E30" w:rsidP="00307E30">
      <w:pPr>
        <w:rPr>
          <w:b/>
          <w:sz w:val="36"/>
          <w:szCs w:val="36"/>
        </w:rPr>
      </w:pPr>
      <w:bookmarkStart w:id="533" w:name="_Hlk196758906"/>
      <w:r w:rsidRPr="00307E30">
        <w:rPr>
          <w:rFonts w:cstheme="minorHAnsi"/>
          <w:b/>
          <w:bCs/>
          <w:sz w:val="36"/>
          <w:szCs w:val="36"/>
          <w:shd w:val="clear" w:color="auto" w:fill="FFFFFF"/>
        </w:rPr>
        <w:t xml:space="preserve">« Pensée opératoire » : </w:t>
      </w:r>
      <w:r w:rsidRPr="00307E30">
        <w:rPr>
          <w:rFonts w:cstheme="minorHAnsi"/>
          <w:color w:val="000000" w:themeColor="text1"/>
          <w:sz w:val="36"/>
          <w:szCs w:val="36"/>
          <w:shd w:val="clear" w:color="auto" w:fill="FFFFFF"/>
        </w:rPr>
        <w:t xml:space="preserve">Terme utilisé surtout en </w:t>
      </w:r>
      <w:r w:rsidRPr="00307E30">
        <w:rPr>
          <w:rFonts w:cstheme="minorHAnsi"/>
          <w:i/>
          <w:iCs/>
          <w:color w:val="000000" w:themeColor="text1"/>
          <w:sz w:val="36"/>
          <w:szCs w:val="36"/>
          <w:shd w:val="clear" w:color="auto" w:fill="FFFFFF"/>
        </w:rPr>
        <w:t>psychanalyse</w:t>
      </w:r>
      <w:r w:rsidRPr="00307E30">
        <w:rPr>
          <w:rFonts w:cstheme="minorHAnsi"/>
          <w:color w:val="000000" w:themeColor="text1"/>
          <w:sz w:val="36"/>
          <w:szCs w:val="36"/>
          <w:shd w:val="clear" w:color="auto" w:fill="FFFFFF"/>
        </w:rPr>
        <w:t xml:space="preserve">* ou médecine </w:t>
      </w:r>
      <w:r w:rsidRPr="00307E30">
        <w:rPr>
          <w:rFonts w:cstheme="minorHAnsi"/>
          <w:i/>
          <w:iCs/>
          <w:color w:val="000000" w:themeColor="text1"/>
          <w:sz w:val="36"/>
          <w:szCs w:val="36"/>
          <w:shd w:val="clear" w:color="auto" w:fill="FFFFFF"/>
        </w:rPr>
        <w:t>psychosomatique</w:t>
      </w:r>
      <w:r w:rsidRPr="00307E30">
        <w:rPr>
          <w:rFonts w:cstheme="minorHAnsi"/>
          <w:color w:val="000000" w:themeColor="text1"/>
          <w:sz w:val="36"/>
          <w:szCs w:val="36"/>
          <w:shd w:val="clear" w:color="auto" w:fill="FFFFFF"/>
        </w:rPr>
        <w:t>*pour désigner une modalité du fonctionnement mental qui repose sur l'absence de symbolisation et qui peut se traduire par des symptômes psychosomatiques.</w:t>
      </w:r>
      <w:r w:rsidRPr="00307E30">
        <w:rPr>
          <w:rFonts w:ascii="Arial" w:hAnsi="Arial" w:cs="Arial"/>
          <w:color w:val="202122"/>
          <w:shd w:val="clear" w:color="auto" w:fill="FFFFFF"/>
        </w:rPr>
        <w:t xml:space="preserve"> </w:t>
      </w:r>
      <w:r w:rsidRPr="00307E30">
        <w:rPr>
          <w:rFonts w:cstheme="minorHAnsi"/>
          <w:color w:val="000000" w:themeColor="text1"/>
          <w:sz w:val="36"/>
          <w:szCs w:val="36"/>
          <w:shd w:val="clear" w:color="auto" w:fill="FFFFFF"/>
        </w:rPr>
        <w:t>Les patients mobilisant une pensée opératoire ont des difficultés à mobiliser et exprimer leurs </w:t>
      </w:r>
      <w:hyperlink r:id="rId312" w:tooltip="Affect" w:history="1">
        <w:r w:rsidRPr="00307E30">
          <w:rPr>
            <w:rStyle w:val="Lienhypertexte"/>
            <w:rFonts w:cstheme="minorHAnsi"/>
            <w:i/>
            <w:iCs/>
            <w:color w:val="000000" w:themeColor="text1"/>
            <w:sz w:val="36"/>
            <w:szCs w:val="36"/>
            <w:u w:val="none"/>
            <w:shd w:val="clear" w:color="auto" w:fill="FFFFFF"/>
          </w:rPr>
          <w:t>affects</w:t>
        </w:r>
      </w:hyperlink>
      <w:r w:rsidRPr="00307E30">
        <w:rPr>
          <w:rFonts w:cstheme="minorHAnsi"/>
          <w:color w:val="000000" w:themeColor="text1"/>
          <w:sz w:val="36"/>
          <w:szCs w:val="36"/>
          <w:shd w:val="clear" w:color="auto" w:fill="FFFFFF"/>
        </w:rPr>
        <w:t>*, à élaborer les conflits ou à les refouler. Ils se focalisent sur les symptômes de leurs corps, évoquent peu leurs </w:t>
      </w:r>
      <w:hyperlink r:id="rId313" w:tooltip="Sentiment" w:history="1">
        <w:r w:rsidRPr="00307E30">
          <w:rPr>
            <w:rStyle w:val="Lienhypertexte"/>
            <w:rFonts w:cstheme="minorHAnsi"/>
            <w:color w:val="000000" w:themeColor="text1"/>
            <w:sz w:val="36"/>
            <w:szCs w:val="36"/>
            <w:u w:val="none"/>
            <w:shd w:val="clear" w:color="auto" w:fill="FFFFFF"/>
          </w:rPr>
          <w:t>sentiments</w:t>
        </w:r>
      </w:hyperlink>
      <w:r w:rsidRPr="00307E30">
        <w:rPr>
          <w:rFonts w:cstheme="minorHAnsi"/>
          <w:color w:val="000000" w:themeColor="text1"/>
          <w:sz w:val="36"/>
          <w:szCs w:val="36"/>
          <w:shd w:val="clear" w:color="auto" w:fill="FFFFFF"/>
        </w:rPr>
        <w:t xml:space="preserve"> et sont incapables de mettre les émotions en mots. Ils utilisent préférentiellement un langage descriptif, factuel</w:t>
      </w:r>
      <w:bookmarkEnd w:id="533"/>
      <w:r w:rsidRPr="00307E30">
        <w:rPr>
          <w:rFonts w:cstheme="minorHAnsi"/>
          <w:color w:val="000000" w:themeColor="text1"/>
          <w:sz w:val="36"/>
          <w:szCs w:val="36"/>
          <w:shd w:val="clear" w:color="auto" w:fill="FFFFFF"/>
        </w:rPr>
        <w:t>, sans émotion.</w:t>
      </w:r>
      <w:r>
        <w:rPr>
          <w:b/>
          <w:sz w:val="36"/>
          <w:szCs w:val="36"/>
        </w:rPr>
        <w:t xml:space="preserve"> </w:t>
      </w:r>
      <w:r w:rsidR="005D0024" w:rsidRPr="005D0024">
        <w:rPr>
          <w:rFonts w:cstheme="minorHAnsi"/>
          <w:b/>
          <w:bCs/>
          <w:color w:val="000000" w:themeColor="text1"/>
          <w:sz w:val="36"/>
          <w:szCs w:val="36"/>
          <w:shd w:val="clear" w:color="auto" w:fill="FFFFFF"/>
        </w:rPr>
        <w:t>IH 05 2025</w:t>
      </w:r>
    </w:p>
    <w:p w14:paraId="7668DEFD" w14:textId="5E59C8DC" w:rsidR="00901F97" w:rsidRDefault="005A54A0" w:rsidP="00032653">
      <w:pPr>
        <w:rPr>
          <w:rFonts w:cstheme="minorHAnsi"/>
          <w:b/>
          <w:bCs/>
          <w:sz w:val="36"/>
          <w:szCs w:val="36"/>
          <w:shd w:val="clear" w:color="auto" w:fill="FFFFFF"/>
        </w:rPr>
      </w:pPr>
      <w:r w:rsidRPr="001F1F5E">
        <w:rPr>
          <w:rFonts w:cstheme="minorHAnsi"/>
          <w:b/>
          <w:bCs/>
          <w:sz w:val="36"/>
          <w:szCs w:val="36"/>
          <w:shd w:val="clear" w:color="auto" w:fill="FFFFFF" w:themeFill="background1"/>
        </w:rPr>
        <w:t>« Pensée positive »</w:t>
      </w:r>
      <w:r w:rsidR="00C71536">
        <w:rPr>
          <w:rFonts w:cstheme="minorHAnsi"/>
          <w:b/>
          <w:bCs/>
          <w:sz w:val="36"/>
          <w:szCs w:val="36"/>
          <w:shd w:val="clear" w:color="auto" w:fill="FFFFFF" w:themeFill="background1"/>
        </w:rPr>
        <w:t> :</w:t>
      </w:r>
      <w:r w:rsidRPr="00F40111">
        <w:rPr>
          <w:rFonts w:cstheme="minorHAnsi"/>
          <w:b/>
          <w:bCs/>
          <w:sz w:val="36"/>
          <w:szCs w:val="36"/>
          <w:shd w:val="clear" w:color="auto" w:fill="F8F7FD"/>
        </w:rPr>
        <w:t xml:space="preserve"> </w:t>
      </w:r>
      <w:r w:rsidR="00C71536">
        <w:rPr>
          <w:rFonts w:cstheme="minorHAnsi"/>
          <w:sz w:val="36"/>
          <w:szCs w:val="36"/>
          <w:shd w:val="clear" w:color="auto" w:fill="FFFFFF"/>
        </w:rPr>
        <w:t>M</w:t>
      </w:r>
      <w:r w:rsidRPr="00F40111">
        <w:rPr>
          <w:rFonts w:cstheme="minorHAnsi"/>
          <w:sz w:val="36"/>
          <w:szCs w:val="36"/>
          <w:shd w:val="clear" w:color="auto" w:fill="FFFFFF"/>
        </w:rPr>
        <w:t>ouvement </w:t>
      </w:r>
      <w:hyperlink r:id="rId314" w:history="1">
        <w:r w:rsidRPr="00F40111">
          <w:rPr>
            <w:rFonts w:cstheme="minorHAnsi"/>
            <w:sz w:val="36"/>
            <w:szCs w:val="36"/>
            <w:shd w:val="clear" w:color="auto" w:fill="FFFFFF"/>
          </w:rPr>
          <w:t>pseudo-scientifique</w:t>
        </w:r>
      </w:hyperlink>
      <w:r w:rsidRPr="00F40111">
        <w:rPr>
          <w:rFonts w:cstheme="minorHAnsi"/>
          <w:sz w:val="36"/>
          <w:szCs w:val="36"/>
          <w:shd w:val="clear" w:color="auto" w:fill="FFFFFF"/>
        </w:rPr>
        <w:t> créé en </w:t>
      </w:r>
      <w:hyperlink r:id="rId315" w:history="1">
        <w:r w:rsidRPr="00F40111">
          <w:rPr>
            <w:rFonts w:cstheme="minorHAnsi"/>
            <w:sz w:val="36"/>
            <w:szCs w:val="36"/>
            <w:shd w:val="clear" w:color="auto" w:fill="FFFFFF"/>
          </w:rPr>
          <w:t>1952</w:t>
        </w:r>
      </w:hyperlink>
      <w:r w:rsidRPr="00F40111">
        <w:rPr>
          <w:rFonts w:cstheme="minorHAnsi"/>
          <w:sz w:val="36"/>
          <w:szCs w:val="36"/>
          <w:shd w:val="clear" w:color="auto" w:fill="FFFFFF"/>
        </w:rPr>
        <w:t> par le </w:t>
      </w:r>
      <w:hyperlink r:id="rId316" w:history="1">
        <w:r w:rsidRPr="00F40111">
          <w:rPr>
            <w:rFonts w:cstheme="minorHAnsi"/>
            <w:sz w:val="36"/>
            <w:szCs w:val="36"/>
            <w:shd w:val="clear" w:color="auto" w:fill="FFFFFF"/>
          </w:rPr>
          <w:t>pasteur</w:t>
        </w:r>
      </w:hyperlink>
      <w:r w:rsidRPr="00F40111">
        <w:rPr>
          <w:rFonts w:cstheme="minorHAnsi"/>
          <w:sz w:val="36"/>
          <w:szCs w:val="36"/>
          <w:shd w:val="clear" w:color="auto" w:fill="FFFFFF"/>
        </w:rPr>
        <w:t> </w:t>
      </w:r>
      <w:hyperlink r:id="rId317" w:history="1">
        <w:r w:rsidRPr="001D2BEC">
          <w:rPr>
            <w:rFonts w:cstheme="minorHAnsi"/>
            <w:sz w:val="36"/>
            <w:szCs w:val="36"/>
            <w:u w:val="single"/>
            <w:shd w:val="clear" w:color="auto" w:fill="FFFFFF"/>
          </w:rPr>
          <w:t>Norman Vincent Peale</w:t>
        </w:r>
      </w:hyperlink>
      <w:r w:rsidRPr="001D2BEC">
        <w:rPr>
          <w:rFonts w:cstheme="minorHAnsi"/>
          <w:i/>
          <w:iCs/>
          <w:sz w:val="36"/>
          <w:szCs w:val="36"/>
          <w:shd w:val="clear" w:color="auto" w:fill="FFFFFF"/>
        </w:rPr>
        <w:t> </w:t>
      </w:r>
      <w:r w:rsidRPr="00F40111">
        <w:rPr>
          <w:rFonts w:cstheme="minorHAnsi"/>
          <w:sz w:val="36"/>
          <w:szCs w:val="36"/>
          <w:shd w:val="clear" w:color="auto" w:fill="FFFFFF"/>
        </w:rPr>
        <w:t>et véhiculé dans les </w:t>
      </w:r>
      <w:hyperlink r:id="rId318" w:history="1">
        <w:r w:rsidRPr="00F40111">
          <w:rPr>
            <w:rFonts w:cstheme="minorHAnsi"/>
            <w:sz w:val="36"/>
            <w:szCs w:val="36"/>
            <w:shd w:val="clear" w:color="auto" w:fill="FFFFFF"/>
          </w:rPr>
          <w:t>années 2010</w:t>
        </w:r>
      </w:hyperlink>
      <w:r w:rsidRPr="00F40111">
        <w:rPr>
          <w:rFonts w:cstheme="minorHAnsi"/>
          <w:sz w:val="36"/>
          <w:szCs w:val="36"/>
          <w:shd w:val="clear" w:color="auto" w:fill="FFFFFF"/>
        </w:rPr>
        <w:t> par différents acteurs œuvrant dans le secteur économique du </w:t>
      </w:r>
      <w:hyperlink r:id="rId319" w:history="1">
        <w:r w:rsidRPr="0098664A">
          <w:rPr>
            <w:rFonts w:cstheme="minorHAnsi"/>
            <w:i/>
            <w:iCs/>
            <w:sz w:val="36"/>
            <w:szCs w:val="36"/>
            <w:shd w:val="clear" w:color="auto" w:fill="FFFFFF"/>
          </w:rPr>
          <w:t>développement personnel</w:t>
        </w:r>
      </w:hyperlink>
      <w:r w:rsidR="0098664A">
        <w:rPr>
          <w:rFonts w:cstheme="minorHAnsi"/>
          <w:sz w:val="36"/>
          <w:szCs w:val="36"/>
          <w:shd w:val="clear" w:color="auto" w:fill="FFFFFF"/>
        </w:rPr>
        <w:t>*</w:t>
      </w:r>
      <w:r w:rsidRPr="00F40111">
        <w:rPr>
          <w:rFonts w:cstheme="minorHAnsi"/>
          <w:sz w:val="36"/>
          <w:szCs w:val="36"/>
        </w:rPr>
        <w:t>,</w:t>
      </w:r>
      <w:r w:rsidRPr="00F40111">
        <w:rPr>
          <w:rFonts w:cstheme="minorHAnsi"/>
          <w:sz w:val="36"/>
          <w:szCs w:val="36"/>
          <w:shd w:val="clear" w:color="auto" w:fill="FFFFFF"/>
        </w:rPr>
        <w:t xml:space="preserve"> qui postule que l’autosuggestion permet d’influencer son destin. Ce mouvement a ainsi donné naissance à la </w:t>
      </w:r>
      <w:hyperlink r:id="rId320" w:history="1">
        <w:r w:rsidRPr="0098664A">
          <w:rPr>
            <w:rFonts w:cstheme="minorHAnsi"/>
            <w:i/>
            <w:iCs/>
            <w:sz w:val="36"/>
            <w:szCs w:val="36"/>
            <w:shd w:val="clear" w:color="auto" w:fill="FFFFFF"/>
          </w:rPr>
          <w:t>loi de l'attraction</w:t>
        </w:r>
      </w:hyperlink>
      <w:r w:rsidR="0098664A" w:rsidRPr="0098664A">
        <w:rPr>
          <w:rFonts w:cstheme="minorHAnsi"/>
          <w:i/>
          <w:iCs/>
          <w:sz w:val="36"/>
          <w:szCs w:val="36"/>
          <w:shd w:val="clear" w:color="auto" w:fill="FFFFFF"/>
        </w:rPr>
        <w:t>*</w:t>
      </w:r>
      <w:r w:rsidRPr="00F40111">
        <w:rPr>
          <w:rFonts w:cstheme="minorHAnsi"/>
          <w:sz w:val="36"/>
          <w:szCs w:val="36"/>
          <w:shd w:val="clear" w:color="auto" w:fill="FFFFFF"/>
        </w:rPr>
        <w:t>, une conception </w:t>
      </w:r>
      <w:hyperlink r:id="rId321" w:history="1">
        <w:r w:rsidRPr="00F40111">
          <w:rPr>
            <w:rFonts w:cstheme="minorHAnsi"/>
            <w:sz w:val="36"/>
            <w:szCs w:val="36"/>
            <w:shd w:val="clear" w:color="auto" w:fill="FFFFFF"/>
          </w:rPr>
          <w:t>ésotérique</w:t>
        </w:r>
      </w:hyperlink>
      <w:r w:rsidRPr="00F40111">
        <w:rPr>
          <w:rFonts w:cstheme="minorHAnsi"/>
          <w:sz w:val="36"/>
          <w:szCs w:val="36"/>
          <w:shd w:val="clear" w:color="auto" w:fill="FFFFFF"/>
        </w:rPr>
        <w:t> proche de la </w:t>
      </w:r>
      <w:hyperlink r:id="rId322" w:history="1">
        <w:r w:rsidRPr="00F40111">
          <w:rPr>
            <w:rFonts w:cstheme="minorHAnsi"/>
            <w:sz w:val="36"/>
            <w:szCs w:val="36"/>
            <w:shd w:val="clear" w:color="auto" w:fill="FFFFFF"/>
          </w:rPr>
          <w:t>pensée magique</w:t>
        </w:r>
      </w:hyperlink>
      <w:r w:rsidRPr="00F40111">
        <w:rPr>
          <w:rFonts w:cstheme="minorHAnsi"/>
          <w:sz w:val="36"/>
          <w:szCs w:val="36"/>
          <w:shd w:val="clear" w:color="auto" w:fill="FFFFFF"/>
        </w:rPr>
        <w:t xml:space="preserve">. </w:t>
      </w:r>
      <w:r w:rsidR="00C71536">
        <w:rPr>
          <w:rFonts w:cstheme="minorHAnsi"/>
          <w:sz w:val="36"/>
          <w:szCs w:val="36"/>
          <w:shd w:val="clear" w:color="auto" w:fill="FFFFFF"/>
        </w:rPr>
        <w:t>A ne pas</w:t>
      </w:r>
      <w:r w:rsidRPr="00F40111">
        <w:rPr>
          <w:rFonts w:cstheme="minorHAnsi"/>
          <w:sz w:val="36"/>
          <w:szCs w:val="36"/>
          <w:shd w:val="clear" w:color="auto" w:fill="FFFFFF"/>
        </w:rPr>
        <w:t xml:space="preserve"> confond</w:t>
      </w:r>
      <w:r w:rsidR="00C71536">
        <w:rPr>
          <w:rFonts w:cstheme="minorHAnsi"/>
          <w:sz w:val="36"/>
          <w:szCs w:val="36"/>
          <w:shd w:val="clear" w:color="auto" w:fill="FFFFFF"/>
        </w:rPr>
        <w:t>r</w:t>
      </w:r>
      <w:r w:rsidR="0098664A">
        <w:rPr>
          <w:rFonts w:cstheme="minorHAnsi"/>
          <w:sz w:val="36"/>
          <w:szCs w:val="36"/>
          <w:shd w:val="clear" w:color="auto" w:fill="FFFFFF"/>
        </w:rPr>
        <w:t>e</w:t>
      </w:r>
      <w:r w:rsidRPr="00F40111">
        <w:rPr>
          <w:rFonts w:cstheme="minorHAnsi"/>
          <w:sz w:val="36"/>
          <w:szCs w:val="36"/>
          <w:shd w:val="clear" w:color="auto" w:fill="FFFFFF"/>
        </w:rPr>
        <w:t xml:space="preserve"> avec la </w:t>
      </w:r>
      <w:hyperlink r:id="rId323" w:history="1">
        <w:r w:rsidRPr="0098664A">
          <w:rPr>
            <w:rFonts w:cstheme="minorHAnsi"/>
            <w:i/>
            <w:iCs/>
            <w:sz w:val="36"/>
            <w:szCs w:val="36"/>
            <w:shd w:val="clear" w:color="auto" w:fill="FFFFFF"/>
          </w:rPr>
          <w:t>psychologie positive</w:t>
        </w:r>
      </w:hyperlink>
      <w:r w:rsidR="0098664A">
        <w:rPr>
          <w:rFonts w:cstheme="minorHAnsi"/>
          <w:sz w:val="36"/>
          <w:szCs w:val="36"/>
          <w:shd w:val="clear" w:color="auto" w:fill="FFFFFF"/>
        </w:rPr>
        <w:t>*</w:t>
      </w:r>
      <w:r w:rsidRPr="00F40111">
        <w:rPr>
          <w:rFonts w:cstheme="minorHAnsi"/>
          <w:sz w:val="36"/>
          <w:szCs w:val="36"/>
          <w:shd w:val="clear" w:color="auto" w:fill="FFFFFF"/>
        </w:rPr>
        <w:t>, qui est une discipline</w:t>
      </w:r>
      <w:r w:rsidR="00C71536">
        <w:rPr>
          <w:rFonts w:cstheme="minorHAnsi"/>
          <w:sz w:val="36"/>
          <w:szCs w:val="36"/>
          <w:shd w:val="clear" w:color="auto" w:fill="FFFFFF"/>
        </w:rPr>
        <w:t xml:space="preserve"> reconnue</w:t>
      </w:r>
      <w:r w:rsidRPr="00F40111">
        <w:rPr>
          <w:rFonts w:cstheme="minorHAnsi"/>
          <w:sz w:val="36"/>
          <w:szCs w:val="36"/>
          <w:shd w:val="clear" w:color="auto" w:fill="FFFFFF"/>
        </w:rPr>
        <w:t xml:space="preserve"> de la psychologie. </w:t>
      </w:r>
      <w:bookmarkStart w:id="534" w:name="_Hlk58763292"/>
      <w:r w:rsidRPr="00F40111">
        <w:rPr>
          <w:rFonts w:cstheme="minorHAnsi"/>
          <w:b/>
          <w:bCs/>
          <w:sz w:val="36"/>
          <w:szCs w:val="36"/>
          <w:shd w:val="clear" w:color="auto" w:fill="FFFFFF"/>
        </w:rPr>
        <w:t>IH 12 2020</w:t>
      </w:r>
      <w:bookmarkEnd w:id="534"/>
    </w:p>
    <w:p w14:paraId="608FF641" w14:textId="5EE57B2B" w:rsidR="00307E30" w:rsidRPr="00307E30" w:rsidRDefault="00307E30" w:rsidP="00307E30">
      <w:pPr>
        <w:shd w:val="clear" w:color="auto" w:fill="FFFFFF" w:themeFill="background1"/>
        <w:rPr>
          <w:rFonts w:cstheme="minorHAnsi"/>
          <w:color w:val="000000" w:themeColor="text1"/>
          <w:sz w:val="36"/>
          <w:szCs w:val="36"/>
          <w:shd w:val="clear" w:color="auto" w:fill="FFFFFF"/>
        </w:rPr>
      </w:pPr>
      <w:bookmarkStart w:id="535" w:name="_Hlk196760324"/>
      <w:r>
        <w:rPr>
          <w:rFonts w:cstheme="minorHAnsi"/>
          <w:b/>
          <w:bCs/>
          <w:sz w:val="36"/>
          <w:szCs w:val="36"/>
          <w:shd w:val="clear" w:color="auto" w:fill="FFFFFF"/>
        </w:rPr>
        <w:t xml:space="preserve">« Pensée symbolique » : </w:t>
      </w:r>
      <w:r w:rsidRPr="00307E30">
        <w:rPr>
          <w:rFonts w:cstheme="minorHAnsi"/>
          <w:color w:val="000000" w:themeColor="text1"/>
          <w:sz w:val="36"/>
          <w:szCs w:val="36"/>
          <w:shd w:val="clear" w:color="auto" w:fill="FFFFFF"/>
        </w:rPr>
        <w:t xml:space="preserve">Capacité d'utiliser des symboles. Elle permet </w:t>
      </w:r>
      <w:r>
        <w:rPr>
          <w:rFonts w:cstheme="minorHAnsi"/>
          <w:color w:val="000000" w:themeColor="text1"/>
          <w:sz w:val="36"/>
          <w:szCs w:val="36"/>
          <w:shd w:val="clear" w:color="auto" w:fill="FFFFFF"/>
        </w:rPr>
        <w:t>de représenter des réalités absentes, abstraites ou invisibles et</w:t>
      </w:r>
      <w:r w:rsidRPr="00307E30">
        <w:rPr>
          <w:rFonts w:cstheme="minorHAnsi"/>
          <w:color w:val="000000" w:themeColor="text1"/>
          <w:sz w:val="36"/>
          <w:szCs w:val="36"/>
          <w:shd w:val="clear" w:color="auto" w:fill="FFFFFF"/>
        </w:rPr>
        <w:t xml:space="preserve"> de relier cet objet au mot qui le signifie, le représente.</w:t>
      </w:r>
      <w:r>
        <w:rPr>
          <w:rFonts w:cstheme="minorHAnsi"/>
          <w:color w:val="000000" w:themeColor="text1"/>
          <w:sz w:val="36"/>
          <w:szCs w:val="36"/>
          <w:shd w:val="clear" w:color="auto" w:fill="FFFFFF"/>
        </w:rPr>
        <w:t xml:space="preserve"> </w:t>
      </w:r>
      <w:bookmarkEnd w:id="535"/>
      <w:r w:rsidRPr="00307E30">
        <w:rPr>
          <w:rFonts w:cstheme="minorHAnsi"/>
          <w:b/>
          <w:bCs/>
          <w:color w:val="000000" w:themeColor="text1"/>
          <w:sz w:val="36"/>
          <w:szCs w:val="36"/>
          <w:shd w:val="clear" w:color="auto" w:fill="FFFFFF"/>
        </w:rPr>
        <w:t>IH 05 2025</w:t>
      </w:r>
    </w:p>
    <w:p w14:paraId="1BFDA7CD" w14:textId="3746E616" w:rsidR="00611BE8" w:rsidRDefault="00611BE8" w:rsidP="00032653">
      <w:pPr>
        <w:rPr>
          <w:rFonts w:cstheme="minorHAnsi"/>
          <w:b/>
          <w:bCs/>
          <w:sz w:val="36"/>
          <w:szCs w:val="36"/>
          <w:shd w:val="clear" w:color="auto" w:fill="FFFFFF" w:themeFill="background1"/>
        </w:rPr>
      </w:pPr>
      <w:bookmarkStart w:id="536" w:name="_Hlk148096753"/>
      <w:r>
        <w:rPr>
          <w:rFonts w:cstheme="minorHAnsi"/>
          <w:b/>
          <w:bCs/>
          <w:sz w:val="36"/>
          <w:szCs w:val="36"/>
          <w:shd w:val="clear" w:color="auto" w:fill="FFFFFF" w:themeFill="background1"/>
        </w:rPr>
        <w:t xml:space="preserve">« Personnalité hypnotique » : </w:t>
      </w:r>
      <w:r w:rsidR="00C85FAD" w:rsidRPr="001D2BEC">
        <w:rPr>
          <w:rFonts w:cstheme="minorHAnsi"/>
          <w:sz w:val="36"/>
          <w:szCs w:val="36"/>
          <w:u w:val="single"/>
          <w:shd w:val="clear" w:color="auto" w:fill="FFFFFF" w:themeFill="background1"/>
        </w:rPr>
        <w:t>Dominique Megglé</w:t>
      </w:r>
      <w:r w:rsidR="00C85FAD">
        <w:rPr>
          <w:rFonts w:cstheme="minorHAnsi"/>
          <w:sz w:val="36"/>
          <w:szCs w:val="36"/>
          <w:shd w:val="clear" w:color="auto" w:fill="FFFFFF" w:themeFill="background1"/>
        </w:rPr>
        <w:t xml:space="preserve">* explique </w:t>
      </w:r>
      <w:r w:rsidRPr="00C85FAD">
        <w:rPr>
          <w:rFonts w:cstheme="minorHAnsi"/>
          <w:sz w:val="36"/>
          <w:szCs w:val="36"/>
          <w:shd w:val="clear" w:color="auto" w:fill="FFFFFF" w:themeFill="background1"/>
        </w:rPr>
        <w:t>que chacun possède sa propre hiérarchie</w:t>
      </w:r>
      <w:r w:rsidR="00C85FAD">
        <w:rPr>
          <w:rFonts w:cstheme="minorHAnsi"/>
          <w:sz w:val="36"/>
          <w:szCs w:val="36"/>
          <w:shd w:val="clear" w:color="auto" w:fill="FFFFFF" w:themeFill="background1"/>
        </w:rPr>
        <w:t xml:space="preserve"> de phénomènes hypnotiques (</w:t>
      </w:r>
      <w:r w:rsidR="00C85FAD" w:rsidRPr="00C85FAD">
        <w:rPr>
          <w:rFonts w:cstheme="minorHAnsi"/>
          <w:i/>
          <w:iCs/>
          <w:sz w:val="36"/>
          <w:szCs w:val="36"/>
          <w:shd w:val="clear" w:color="auto" w:fill="FFFFFF" w:themeFill="background1"/>
        </w:rPr>
        <w:t>catalepsie*, lévitation*, amnésie*, hallucination*, etc</w:t>
      </w:r>
      <w:r w:rsidR="00C85FAD">
        <w:rPr>
          <w:rFonts w:cstheme="minorHAnsi"/>
          <w:sz w:val="36"/>
          <w:szCs w:val="36"/>
          <w:shd w:val="clear" w:color="auto" w:fill="FFFFFF" w:themeFill="background1"/>
        </w:rPr>
        <w:t xml:space="preserve">.) et en réalise certains plus facilement que d’autres. </w:t>
      </w:r>
      <w:bookmarkEnd w:id="536"/>
      <w:r w:rsidR="00C85FAD" w:rsidRPr="00C85FAD">
        <w:rPr>
          <w:rFonts w:cstheme="minorHAnsi"/>
          <w:b/>
          <w:bCs/>
          <w:sz w:val="36"/>
          <w:szCs w:val="36"/>
          <w:shd w:val="clear" w:color="auto" w:fill="FFFFFF" w:themeFill="background1"/>
        </w:rPr>
        <w:t>IH 10 2023</w:t>
      </w:r>
    </w:p>
    <w:p w14:paraId="391E44BE" w14:textId="3DA1BABC" w:rsidR="003B1DF6" w:rsidRDefault="003B1DF6"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Personne de confiance » : </w:t>
      </w:r>
      <w:r>
        <w:rPr>
          <w:rFonts w:cstheme="minorHAnsi"/>
          <w:sz w:val="36"/>
          <w:szCs w:val="36"/>
          <w:shd w:val="clear" w:color="auto" w:fill="FFFFFF" w:themeFill="background1"/>
        </w:rPr>
        <w:t>Personne librement choisie par un patient pour l’accompagner dans ses démarches concernant sa santé (</w:t>
      </w:r>
      <w:r w:rsidRPr="001D2BEC">
        <w:rPr>
          <w:rFonts w:cstheme="minorHAnsi"/>
          <w:sz w:val="36"/>
          <w:szCs w:val="36"/>
          <w:shd w:val="clear" w:color="auto" w:fill="FFFFFF" w:themeFill="background1"/>
        </w:rPr>
        <w:t>y compris assister aux consultations si le patient le souhaite</w:t>
      </w:r>
      <w:r>
        <w:rPr>
          <w:rFonts w:cstheme="minorHAnsi"/>
          <w:sz w:val="36"/>
          <w:szCs w:val="36"/>
          <w:shd w:val="clear" w:color="auto" w:fill="FFFFFF" w:themeFill="background1"/>
        </w:rPr>
        <w:t>) et transmettre ses volontés à l’équipe médicale s’il est incapable de le faire (</w:t>
      </w:r>
      <w:r w:rsidRPr="001D2BEC">
        <w:rPr>
          <w:rFonts w:cstheme="minorHAnsi"/>
          <w:sz w:val="36"/>
          <w:szCs w:val="36"/>
          <w:shd w:val="clear" w:color="auto" w:fill="FFFFFF" w:themeFill="background1"/>
        </w:rPr>
        <w:t>coma, anesthésie, etc.</w:t>
      </w:r>
      <w:r w:rsidRPr="003B1DF6">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C’est le </w:t>
      </w:r>
      <w:r w:rsidRPr="001D2BEC">
        <w:rPr>
          <w:rFonts w:cstheme="minorHAnsi"/>
          <w:b/>
          <w:bCs/>
          <w:i/>
          <w:iCs/>
          <w:sz w:val="36"/>
          <w:szCs w:val="36"/>
          <w:shd w:val="clear" w:color="auto" w:fill="FFFFFF" w:themeFill="background1"/>
        </w:rPr>
        <w:t>porte-parole</w:t>
      </w:r>
      <w:r>
        <w:rPr>
          <w:rFonts w:cstheme="minorHAnsi"/>
          <w:sz w:val="36"/>
          <w:szCs w:val="36"/>
          <w:shd w:val="clear" w:color="auto" w:fill="FFFFFF" w:themeFill="background1"/>
        </w:rPr>
        <w:t xml:space="preserve"> du patient</w:t>
      </w:r>
      <w:r w:rsidR="001D2BEC">
        <w:rPr>
          <w:rFonts w:cstheme="minorHAnsi"/>
          <w:sz w:val="36"/>
          <w:szCs w:val="36"/>
          <w:shd w:val="clear" w:color="auto" w:fill="FFFFFF" w:themeFill="background1"/>
        </w:rPr>
        <w:t>,</w:t>
      </w:r>
      <w:r>
        <w:rPr>
          <w:rFonts w:cstheme="minorHAnsi"/>
          <w:sz w:val="36"/>
          <w:szCs w:val="36"/>
          <w:shd w:val="clear" w:color="auto" w:fill="FFFFFF" w:themeFill="background1"/>
        </w:rPr>
        <w:t xml:space="preserve"> mais </w:t>
      </w:r>
      <w:r w:rsidRPr="003B1DF6">
        <w:rPr>
          <w:rFonts w:cstheme="minorHAnsi"/>
          <w:b/>
          <w:bCs/>
          <w:i/>
          <w:iCs/>
          <w:sz w:val="36"/>
          <w:szCs w:val="36"/>
          <w:shd w:val="clear" w:color="auto" w:fill="FFFFFF" w:themeFill="background1"/>
        </w:rPr>
        <w:t>en aucun cas il ne prend de décision à la place de celui-ci.</w:t>
      </w:r>
      <w:r>
        <w:rPr>
          <w:rFonts w:cstheme="minorHAnsi"/>
          <w:sz w:val="36"/>
          <w:szCs w:val="36"/>
          <w:shd w:val="clear" w:color="auto" w:fill="FFFFFF" w:themeFill="background1"/>
        </w:rPr>
        <w:t xml:space="preserve"> </w:t>
      </w:r>
    </w:p>
    <w:p w14:paraId="078FA32E" w14:textId="2B006C6E" w:rsidR="0008595D" w:rsidRPr="003B1DF6" w:rsidRDefault="0008595D" w:rsidP="00032653">
      <w:pPr>
        <w:rPr>
          <w:rFonts w:cstheme="minorHAnsi"/>
          <w:sz w:val="36"/>
          <w:szCs w:val="36"/>
          <w:shd w:val="clear" w:color="auto" w:fill="FFFFFF" w:themeFill="background1"/>
        </w:rPr>
      </w:pPr>
      <w:r w:rsidRPr="0008595D">
        <w:rPr>
          <w:rFonts w:cstheme="minorHAnsi"/>
          <w:b/>
          <w:bCs/>
          <w:sz w:val="36"/>
          <w:szCs w:val="36"/>
          <w:shd w:val="clear" w:color="auto" w:fill="FFFFFF" w:themeFill="background1"/>
        </w:rPr>
        <w:t>« Personne ressource » ou « PR »</w:t>
      </w:r>
      <w:r>
        <w:rPr>
          <w:rFonts w:cstheme="minorHAnsi"/>
          <w:sz w:val="36"/>
          <w:szCs w:val="36"/>
          <w:shd w:val="clear" w:color="auto" w:fill="FFFFFF" w:themeFill="background1"/>
        </w:rPr>
        <w:t> : En psychologie</w:t>
      </w:r>
      <w:r w:rsidRPr="0008595D">
        <w:rPr>
          <w:rFonts w:cstheme="minorHAnsi"/>
          <w:sz w:val="36"/>
          <w:szCs w:val="36"/>
          <w:shd w:val="clear" w:color="auto" w:fill="FFFFFF" w:themeFill="background1"/>
        </w:rPr>
        <w:t xml:space="preserve"> </w:t>
      </w:r>
      <w:r>
        <w:rPr>
          <w:rFonts w:cstheme="minorHAnsi"/>
          <w:sz w:val="36"/>
          <w:szCs w:val="36"/>
          <w:shd w:val="clear" w:color="auto" w:fill="FFFFFF" w:themeFill="background1"/>
        </w:rPr>
        <w:t>personne sur qui on peut s’appuyer, en qui on a confiance</w:t>
      </w:r>
      <w:r w:rsidRPr="0008595D">
        <w:rPr>
          <w:rFonts w:cstheme="minorHAnsi"/>
          <w:sz w:val="36"/>
          <w:szCs w:val="36"/>
          <w:shd w:val="clear" w:color="auto" w:fill="FFFFFF" w:themeFill="background1"/>
        </w:rPr>
        <w:t xml:space="preserve"> et qui, grâce à ses connaissances et ses capacités, permet à d'autres d'avancer dans leurs projets.</w:t>
      </w:r>
    </w:p>
    <w:p w14:paraId="2A9F799E" w14:textId="6C5002E4" w:rsidR="00E22D86" w:rsidRDefault="00E22D86" w:rsidP="00032653">
      <w:pPr>
        <w:rPr>
          <w:rFonts w:cstheme="minorHAnsi"/>
          <w:sz w:val="36"/>
          <w:szCs w:val="36"/>
          <w:shd w:val="clear" w:color="auto" w:fill="FFFFFF"/>
        </w:rPr>
      </w:pPr>
      <w:r>
        <w:rPr>
          <w:rFonts w:cstheme="minorHAnsi"/>
          <w:b/>
          <w:bCs/>
          <w:sz w:val="36"/>
          <w:szCs w:val="36"/>
          <w:shd w:val="clear" w:color="auto" w:fill="FFFFFF"/>
        </w:rPr>
        <w:t xml:space="preserve">« Personnification » : </w:t>
      </w:r>
      <w:r w:rsidRPr="005D28FA">
        <w:rPr>
          <w:rFonts w:cstheme="minorHAnsi"/>
          <w:sz w:val="36"/>
          <w:szCs w:val="36"/>
          <w:shd w:val="clear" w:color="auto" w:fill="FFFFFF"/>
        </w:rPr>
        <w:t>Intégration d’une expérience synthétisée avec le sentiment de se l’approprier : « </w:t>
      </w:r>
      <w:r w:rsidRPr="005D28FA">
        <w:rPr>
          <w:rFonts w:cstheme="minorHAnsi"/>
          <w:i/>
          <w:iCs/>
          <w:sz w:val="36"/>
          <w:szCs w:val="36"/>
          <w:shd w:val="clear" w:color="auto" w:fill="FFFFFF"/>
        </w:rPr>
        <w:t xml:space="preserve">C’est à moi que </w:t>
      </w:r>
      <w:r w:rsidR="005D28FA" w:rsidRPr="005D28FA">
        <w:rPr>
          <w:rFonts w:cstheme="minorHAnsi"/>
          <w:i/>
          <w:iCs/>
          <w:sz w:val="36"/>
          <w:szCs w:val="36"/>
          <w:shd w:val="clear" w:color="auto" w:fill="FFFFFF"/>
        </w:rPr>
        <w:t>c’est arrivé, et je pense et ressens ceci et cela</w:t>
      </w:r>
      <w:r w:rsidR="005D28FA" w:rsidRPr="005D28FA">
        <w:rPr>
          <w:rFonts w:cstheme="minorHAnsi"/>
          <w:sz w:val="36"/>
          <w:szCs w:val="36"/>
          <w:shd w:val="clear" w:color="auto" w:fill="FFFFFF"/>
        </w:rPr>
        <w:t> »</w:t>
      </w:r>
      <w:r w:rsidR="005D28FA">
        <w:rPr>
          <w:rFonts w:cstheme="minorHAnsi"/>
          <w:sz w:val="36"/>
          <w:szCs w:val="36"/>
          <w:shd w:val="clear" w:color="auto" w:fill="FFFFFF"/>
        </w:rPr>
        <w:t xml:space="preserve"> (</w:t>
      </w:r>
      <w:r w:rsidR="005D28FA" w:rsidRPr="001D2BEC">
        <w:rPr>
          <w:rFonts w:cstheme="minorHAnsi"/>
          <w:sz w:val="36"/>
          <w:szCs w:val="36"/>
          <w:u w:val="single"/>
          <w:shd w:val="clear" w:color="auto" w:fill="FFFFFF"/>
        </w:rPr>
        <w:t>Janet</w:t>
      </w:r>
      <w:r w:rsidR="005D28FA">
        <w:rPr>
          <w:rFonts w:cstheme="minorHAnsi"/>
          <w:sz w:val="36"/>
          <w:szCs w:val="36"/>
          <w:shd w:val="clear" w:color="auto" w:fill="FFFFFF"/>
        </w:rPr>
        <w:t>* 1903).</w:t>
      </w:r>
    </w:p>
    <w:p w14:paraId="028E541D" w14:textId="6C42D0C1" w:rsidR="002C459B" w:rsidRDefault="002C459B" w:rsidP="00032653">
      <w:pPr>
        <w:rPr>
          <w:rFonts w:cstheme="minorHAnsi"/>
          <w:color w:val="1F1F1F"/>
          <w:sz w:val="36"/>
          <w:szCs w:val="36"/>
          <w:shd w:val="clear" w:color="auto" w:fill="FFFFFF"/>
        </w:rPr>
      </w:pPr>
      <w:r>
        <w:rPr>
          <w:rFonts w:cstheme="minorHAnsi"/>
          <w:b/>
          <w:bCs/>
          <w:sz w:val="36"/>
          <w:szCs w:val="36"/>
          <w:shd w:val="clear" w:color="auto" w:fill="FFFFFF"/>
        </w:rPr>
        <w:t xml:space="preserve"> « PET-scan » ou « Tomographie par Emission de Positrons » ou « TEP » : </w:t>
      </w:r>
      <w:r w:rsidRPr="00A66A37">
        <w:rPr>
          <w:rFonts w:cstheme="minorHAnsi"/>
          <w:color w:val="000000" w:themeColor="text1"/>
          <w:sz w:val="36"/>
          <w:szCs w:val="36"/>
          <w:shd w:val="clear" w:color="auto" w:fill="FFFFFF" w:themeFill="background1"/>
        </w:rPr>
        <w:t xml:space="preserve">Scintigraphie effectuée après avoir injecté dans une veine un traceur faiblement radioactif </w:t>
      </w:r>
      <w:r w:rsidR="00954EA0">
        <w:rPr>
          <w:rFonts w:cstheme="minorHAnsi"/>
          <w:color w:val="000000" w:themeColor="text1"/>
          <w:sz w:val="36"/>
          <w:szCs w:val="36"/>
          <w:shd w:val="clear" w:color="auto" w:fill="FFFFFF" w:themeFill="background1"/>
        </w:rPr>
        <w:t>(</w:t>
      </w:r>
      <w:r w:rsidRPr="00A66A37">
        <w:rPr>
          <w:rFonts w:cstheme="minorHAnsi"/>
          <w:color w:val="000000" w:themeColor="text1"/>
          <w:sz w:val="36"/>
          <w:szCs w:val="36"/>
          <w:shd w:val="clear" w:color="auto" w:fill="FFFFFF" w:themeFill="background1"/>
        </w:rPr>
        <w:t>le fluorodéoxyglucose</w:t>
      </w:r>
      <w:r w:rsidRPr="00A66A37">
        <w:rPr>
          <w:rFonts w:cstheme="minorHAnsi"/>
          <w:color w:val="1F1F1F"/>
          <w:sz w:val="36"/>
          <w:szCs w:val="36"/>
          <w:shd w:val="clear" w:color="auto" w:fill="FFFFFF"/>
        </w:rPr>
        <w:t>) pour suivre le métabolisme cérébral</w:t>
      </w:r>
      <w:r>
        <w:rPr>
          <w:rFonts w:cstheme="minorHAnsi"/>
          <w:color w:val="1F1F1F"/>
          <w:sz w:val="36"/>
          <w:szCs w:val="36"/>
          <w:shd w:val="clear" w:color="auto" w:fill="FFFFFF"/>
        </w:rPr>
        <w:t xml:space="preserve"> (consommation de glucose et d’oxygène)</w:t>
      </w:r>
      <w:r w:rsidRPr="00A66A37">
        <w:rPr>
          <w:rFonts w:cstheme="minorHAnsi"/>
          <w:color w:val="1F1F1F"/>
          <w:sz w:val="36"/>
          <w:szCs w:val="36"/>
          <w:shd w:val="clear" w:color="auto" w:fill="FFFFFF"/>
        </w:rPr>
        <w:t>. Cet examen permet d’obtenir des images en trois dimensions sur un écran d’ordinateur.</w:t>
      </w:r>
      <w:r>
        <w:rPr>
          <w:rFonts w:cstheme="minorHAnsi"/>
          <w:color w:val="1F1F1F"/>
          <w:sz w:val="36"/>
          <w:szCs w:val="36"/>
          <w:shd w:val="clear" w:color="auto" w:fill="FFFFFF"/>
        </w:rPr>
        <w:t xml:space="preserve"> Utilisé en neurosciences selon le principe que les zones cérébrales actives augmentent leur métabolisme. </w:t>
      </w:r>
    </w:p>
    <w:p w14:paraId="08A2E272" w14:textId="1393F5A9" w:rsidR="00854312" w:rsidRPr="002C459B" w:rsidRDefault="00854312" w:rsidP="00032653">
      <w:pPr>
        <w:rPr>
          <w:rFonts w:cstheme="minorHAnsi"/>
          <w:b/>
          <w:bCs/>
          <w:sz w:val="36"/>
          <w:szCs w:val="36"/>
          <w:shd w:val="clear" w:color="auto" w:fill="FFFFFF"/>
        </w:rPr>
      </w:pPr>
      <w:r w:rsidRPr="00854312">
        <w:rPr>
          <w:rFonts w:cstheme="minorHAnsi"/>
          <w:b/>
          <w:bCs/>
          <w:color w:val="1F1F1F"/>
          <w:sz w:val="36"/>
          <w:szCs w:val="36"/>
          <w:shd w:val="clear" w:color="auto" w:fill="FFFFFF"/>
        </w:rPr>
        <w:t>« </w:t>
      </w:r>
      <w:proofErr w:type="spellStart"/>
      <w:r w:rsidRPr="00854312">
        <w:rPr>
          <w:rFonts w:cstheme="minorHAnsi"/>
          <w:b/>
          <w:bCs/>
          <w:color w:val="1F1F1F"/>
          <w:sz w:val="36"/>
          <w:szCs w:val="36"/>
          <w:shd w:val="clear" w:color="auto" w:fill="FFFFFF"/>
        </w:rPr>
        <w:t>Patient’s</w:t>
      </w:r>
      <w:proofErr w:type="spellEnd"/>
      <w:r w:rsidRPr="00854312">
        <w:rPr>
          <w:rFonts w:cstheme="minorHAnsi"/>
          <w:b/>
          <w:bCs/>
          <w:color w:val="1F1F1F"/>
          <w:sz w:val="36"/>
          <w:szCs w:val="36"/>
          <w:shd w:val="clear" w:color="auto" w:fill="FFFFFF"/>
        </w:rPr>
        <w:t xml:space="preserve"> Global Impression of Change </w:t>
      </w:r>
      <w:proofErr w:type="spellStart"/>
      <w:r>
        <w:rPr>
          <w:rFonts w:cstheme="minorHAnsi"/>
          <w:b/>
          <w:bCs/>
          <w:color w:val="1F1F1F"/>
          <w:sz w:val="36"/>
          <w:szCs w:val="36"/>
          <w:shd w:val="clear" w:color="auto" w:fill="FFFFFF"/>
        </w:rPr>
        <w:t>scale</w:t>
      </w:r>
      <w:proofErr w:type="spellEnd"/>
      <w:r>
        <w:rPr>
          <w:rFonts w:cstheme="minorHAnsi"/>
          <w:b/>
          <w:bCs/>
          <w:color w:val="1F1F1F"/>
          <w:sz w:val="36"/>
          <w:szCs w:val="36"/>
          <w:shd w:val="clear" w:color="auto" w:fill="FFFFFF"/>
        </w:rPr>
        <w:t xml:space="preserve"> </w:t>
      </w:r>
      <w:r w:rsidRPr="00854312">
        <w:rPr>
          <w:rFonts w:cstheme="minorHAnsi"/>
          <w:b/>
          <w:bCs/>
          <w:color w:val="1F1F1F"/>
          <w:sz w:val="36"/>
          <w:szCs w:val="36"/>
          <w:shd w:val="clear" w:color="auto" w:fill="FFFFFF"/>
        </w:rPr>
        <w:t>» ou « PGIC »</w:t>
      </w:r>
      <w:r>
        <w:rPr>
          <w:rFonts w:cstheme="minorHAnsi"/>
          <w:color w:val="1F1F1F"/>
          <w:sz w:val="36"/>
          <w:szCs w:val="36"/>
          <w:shd w:val="clear" w:color="auto" w:fill="FFFFFF"/>
        </w:rPr>
        <w:t xml:space="preserve"> : Echelle d’évaluation de </w:t>
      </w:r>
      <w:r w:rsidRPr="00854312">
        <w:rPr>
          <w:rFonts w:cstheme="minorHAnsi"/>
          <w:color w:val="1F1F1F"/>
          <w:sz w:val="36"/>
          <w:szCs w:val="36"/>
          <w:shd w:val="clear" w:color="auto" w:fill="FFFFFF"/>
        </w:rPr>
        <w:t>perception du bénéfice du traitement</w:t>
      </w:r>
      <w:r>
        <w:rPr>
          <w:rFonts w:cstheme="minorHAnsi"/>
          <w:color w:val="1F1F1F"/>
          <w:sz w:val="36"/>
          <w:szCs w:val="36"/>
          <w:shd w:val="clear" w:color="auto" w:fill="FFFFFF"/>
        </w:rPr>
        <w:t>.</w:t>
      </w:r>
    </w:p>
    <w:p w14:paraId="656B58C9" w14:textId="2463E6B8" w:rsidR="00F72CE1" w:rsidRDefault="00EA6811" w:rsidP="00032653">
      <w:pPr>
        <w:rPr>
          <w:rFonts w:cstheme="minorHAnsi"/>
          <w:color w:val="202124"/>
          <w:sz w:val="36"/>
          <w:szCs w:val="36"/>
          <w:shd w:val="clear" w:color="auto" w:fill="FFFFFF"/>
        </w:rPr>
      </w:pPr>
      <w:r>
        <w:rPr>
          <w:rFonts w:cstheme="minorHAnsi"/>
          <w:b/>
          <w:bCs/>
          <w:sz w:val="36"/>
          <w:szCs w:val="36"/>
          <w:shd w:val="clear" w:color="auto" w:fill="FFFFFF"/>
        </w:rPr>
        <w:t xml:space="preserve">« Phénomène idéomoteur » : </w:t>
      </w:r>
      <w:r w:rsidRPr="00F72CE1">
        <w:rPr>
          <w:rFonts w:cstheme="minorHAnsi"/>
          <w:sz w:val="36"/>
          <w:szCs w:val="36"/>
          <w:shd w:val="clear" w:color="auto" w:fill="FFFFFF"/>
        </w:rPr>
        <w:t>Phénomène psychologique où un sujet exécute des mouvements musculaires inconscients.</w:t>
      </w:r>
      <w:r>
        <w:rPr>
          <w:rFonts w:ascii="Arial" w:hAnsi="Arial" w:cs="Arial"/>
          <w:b/>
          <w:bCs/>
          <w:color w:val="202124"/>
          <w:shd w:val="clear" w:color="auto" w:fill="FFFFFF"/>
        </w:rPr>
        <w:t xml:space="preserve"> </w:t>
      </w:r>
      <w:r>
        <w:rPr>
          <w:rFonts w:cstheme="minorHAnsi"/>
          <w:color w:val="202124"/>
          <w:sz w:val="36"/>
          <w:szCs w:val="36"/>
          <w:shd w:val="clear" w:color="auto" w:fill="FFFFFF"/>
        </w:rPr>
        <w:t xml:space="preserve">Classiquement en hypnose : catalepsie, lévitation, signaling, écriture automatique… mais aussi </w:t>
      </w:r>
      <w:proofErr w:type="spellStart"/>
      <w:r w:rsidRPr="00016378">
        <w:rPr>
          <w:rFonts w:cstheme="minorHAnsi"/>
          <w:i/>
          <w:iCs/>
          <w:color w:val="202124"/>
          <w:sz w:val="36"/>
          <w:szCs w:val="36"/>
          <w:shd w:val="clear" w:color="auto" w:fill="FFFFFF"/>
        </w:rPr>
        <w:t>strokes</w:t>
      </w:r>
      <w:proofErr w:type="spellEnd"/>
      <w:r>
        <w:rPr>
          <w:rFonts w:cstheme="minorHAnsi"/>
          <w:color w:val="202124"/>
          <w:sz w:val="36"/>
          <w:szCs w:val="36"/>
          <w:shd w:val="clear" w:color="auto" w:fill="FFFFFF"/>
        </w:rPr>
        <w:t>*, papillotement des paupières, érection, etc.</w:t>
      </w:r>
      <w:r>
        <w:rPr>
          <w:rFonts w:cstheme="minorHAnsi"/>
          <w:sz w:val="36"/>
          <w:szCs w:val="36"/>
          <w:shd w:val="clear" w:color="auto" w:fill="FFFFFF"/>
        </w:rPr>
        <w:t xml:space="preserve"> </w:t>
      </w:r>
      <w:r w:rsidR="004C2492" w:rsidRPr="004C2492">
        <w:rPr>
          <w:rFonts w:cstheme="minorHAnsi"/>
          <w:b/>
          <w:bCs/>
          <w:color w:val="202124"/>
          <w:sz w:val="36"/>
          <w:szCs w:val="36"/>
          <w:shd w:val="clear" w:color="auto" w:fill="FFFFFF"/>
        </w:rPr>
        <w:t>IH 08 2022</w:t>
      </w:r>
      <w:r w:rsidR="004C2492">
        <w:rPr>
          <w:rFonts w:cstheme="minorHAnsi"/>
          <w:color w:val="202124"/>
          <w:sz w:val="36"/>
          <w:szCs w:val="36"/>
          <w:shd w:val="clear" w:color="auto" w:fill="FFFFFF"/>
        </w:rPr>
        <w:t>.</w:t>
      </w:r>
    </w:p>
    <w:p w14:paraId="09224D62" w14:textId="77777777" w:rsidR="00BF6E63" w:rsidRDefault="00BF6E63" w:rsidP="00BF6E63">
      <w:pPr>
        <w:shd w:val="clear" w:color="auto" w:fill="FFFFFF" w:themeFill="background1"/>
        <w:rPr>
          <w:rFonts w:cstheme="minorHAnsi"/>
          <w:sz w:val="36"/>
          <w:szCs w:val="36"/>
        </w:rPr>
      </w:pPr>
      <w:r w:rsidRPr="00E35E34">
        <w:rPr>
          <w:rFonts w:cstheme="minorHAnsi"/>
          <w:b/>
          <w:bCs/>
          <w:color w:val="202124"/>
          <w:sz w:val="36"/>
          <w:szCs w:val="36"/>
          <w:shd w:val="clear" w:color="auto" w:fill="FFFFFF"/>
        </w:rPr>
        <w:t>« Phénotype »</w:t>
      </w:r>
      <w:r>
        <w:rPr>
          <w:rFonts w:cstheme="minorHAnsi"/>
          <w:color w:val="202124"/>
          <w:sz w:val="36"/>
          <w:szCs w:val="36"/>
          <w:shd w:val="clear" w:color="auto" w:fill="FFFFFF"/>
        </w:rPr>
        <w:t> </w:t>
      </w:r>
      <w:r w:rsidRPr="00E35E34">
        <w:rPr>
          <w:rFonts w:cstheme="minorHAnsi"/>
          <w:sz w:val="36"/>
          <w:szCs w:val="36"/>
          <w:shd w:val="clear" w:color="auto" w:fill="FFFFFF"/>
        </w:rPr>
        <w:t>: Ensemble des caractères apparents d'un individu</w:t>
      </w:r>
      <w:r>
        <w:rPr>
          <w:rFonts w:cstheme="minorHAnsi"/>
          <w:sz w:val="36"/>
          <w:szCs w:val="36"/>
          <w:shd w:val="clear" w:color="auto" w:fill="FFFFFF"/>
        </w:rPr>
        <w:t xml:space="preserve"> et des processus biochimiques et physiologiques qui sous-tendent son développement ainsi que ses comportements.</w:t>
      </w:r>
      <w:r w:rsidRPr="00E35E34">
        <w:rPr>
          <w:rFonts w:cstheme="minorHAnsi"/>
          <w:sz w:val="36"/>
          <w:szCs w:val="36"/>
          <w:shd w:val="clear" w:color="auto" w:fill="FFFFFF"/>
        </w:rPr>
        <w:t xml:space="preserve"> </w:t>
      </w:r>
      <w:r w:rsidRPr="00E35E34">
        <w:rPr>
          <w:rFonts w:cstheme="minorHAnsi"/>
          <w:sz w:val="36"/>
          <w:szCs w:val="36"/>
        </w:rPr>
        <w:t>Expression visible des gènes</w:t>
      </w:r>
      <w:r>
        <w:rPr>
          <w:rFonts w:cstheme="minorHAnsi"/>
          <w:sz w:val="36"/>
          <w:szCs w:val="36"/>
        </w:rPr>
        <w:t>, en interaction avec l’environnement.</w:t>
      </w:r>
    </w:p>
    <w:p w14:paraId="03FF5916" w14:textId="77777777" w:rsidR="00BF6E63" w:rsidRDefault="00BF6E63" w:rsidP="00BF6E63">
      <w:pPr>
        <w:shd w:val="clear" w:color="auto" w:fill="FFFFFF" w:themeFill="background1"/>
        <w:rPr>
          <w:rFonts w:cstheme="minorHAnsi"/>
          <w:sz w:val="36"/>
          <w:szCs w:val="36"/>
        </w:rPr>
      </w:pPr>
      <w:r w:rsidRPr="00E35E34">
        <w:rPr>
          <w:rFonts w:cstheme="minorHAnsi"/>
          <w:b/>
          <w:bCs/>
          <w:sz w:val="36"/>
          <w:szCs w:val="36"/>
        </w:rPr>
        <w:t>« Phénotype étendu »</w:t>
      </w:r>
      <w:r>
        <w:rPr>
          <w:rFonts w:cstheme="minorHAnsi"/>
          <w:sz w:val="36"/>
          <w:szCs w:val="36"/>
        </w:rPr>
        <w:t xml:space="preserve"> : Pour </w:t>
      </w:r>
      <w:r w:rsidRPr="00BF766B">
        <w:rPr>
          <w:rFonts w:cstheme="minorHAnsi"/>
          <w:sz w:val="36"/>
          <w:szCs w:val="36"/>
          <w:u w:val="single"/>
        </w:rPr>
        <w:t>Richard Dawkins</w:t>
      </w:r>
      <w:r>
        <w:rPr>
          <w:rFonts w:cstheme="minorHAnsi"/>
          <w:sz w:val="36"/>
          <w:szCs w:val="36"/>
        </w:rPr>
        <w:t xml:space="preserve">* c’est l’extension du </w:t>
      </w:r>
      <w:r w:rsidRPr="00E35E34">
        <w:rPr>
          <w:rFonts w:cstheme="minorHAnsi"/>
          <w:i/>
          <w:iCs/>
          <w:sz w:val="36"/>
          <w:szCs w:val="36"/>
        </w:rPr>
        <w:t>phénotype</w:t>
      </w:r>
      <w:r>
        <w:rPr>
          <w:rFonts w:cstheme="minorHAnsi"/>
          <w:sz w:val="36"/>
          <w:szCs w:val="36"/>
        </w:rPr>
        <w:t>* à tous les effets qu’un gène peut avoir sur l’environnement (</w:t>
      </w:r>
      <w:r w:rsidRPr="00D32ED7">
        <w:rPr>
          <w:rFonts w:cstheme="minorHAnsi"/>
          <w:sz w:val="36"/>
          <w:szCs w:val="36"/>
        </w:rPr>
        <w:t>et réciproquement</w:t>
      </w:r>
      <w:r>
        <w:rPr>
          <w:rFonts w:cstheme="minorHAnsi"/>
          <w:sz w:val="36"/>
          <w:szCs w:val="36"/>
        </w:rPr>
        <w:t xml:space="preserve">) et notamment les interactions sociales. </w:t>
      </w:r>
    </w:p>
    <w:p w14:paraId="23DDA57C" w14:textId="4441F17D" w:rsidR="00BF6E63" w:rsidRPr="00BF6E63" w:rsidRDefault="00BF6E63" w:rsidP="00BF6E63">
      <w:pPr>
        <w:shd w:val="clear" w:color="auto" w:fill="FFFFFF" w:themeFill="background1"/>
        <w:rPr>
          <w:rFonts w:cstheme="minorHAnsi"/>
          <w:sz w:val="36"/>
          <w:szCs w:val="36"/>
          <w:shd w:val="clear" w:color="auto" w:fill="FFFFFF"/>
        </w:rPr>
      </w:pPr>
      <w:bookmarkStart w:id="537" w:name="_Hlk149656149"/>
      <w:r w:rsidRPr="00E35E34">
        <w:rPr>
          <w:rFonts w:cstheme="minorHAnsi"/>
          <w:b/>
          <w:bCs/>
          <w:color w:val="202124"/>
          <w:sz w:val="36"/>
          <w:szCs w:val="36"/>
          <w:shd w:val="clear" w:color="auto" w:fill="FFFFFF"/>
        </w:rPr>
        <w:t>« Phénotype </w:t>
      </w:r>
      <w:r>
        <w:rPr>
          <w:rFonts w:cstheme="minorHAnsi"/>
          <w:b/>
          <w:bCs/>
          <w:color w:val="202124"/>
          <w:sz w:val="36"/>
          <w:szCs w:val="36"/>
          <w:shd w:val="clear" w:color="auto" w:fill="FFFFFF"/>
        </w:rPr>
        <w:t xml:space="preserve">numérique </w:t>
      </w:r>
      <w:r w:rsidRPr="00E35E34">
        <w:rPr>
          <w:rFonts w:cstheme="minorHAnsi"/>
          <w:b/>
          <w:bCs/>
          <w:color w:val="202124"/>
          <w:sz w:val="36"/>
          <w:szCs w:val="36"/>
          <w:shd w:val="clear" w:color="auto" w:fill="FFFFFF"/>
        </w:rPr>
        <w:t>»</w:t>
      </w:r>
      <w:r>
        <w:rPr>
          <w:rFonts w:cstheme="minorHAnsi"/>
          <w:color w:val="202124"/>
          <w:sz w:val="36"/>
          <w:szCs w:val="36"/>
          <w:shd w:val="clear" w:color="auto" w:fill="FFFFFF"/>
        </w:rPr>
        <w:t xml:space="preserve"> : Captation par des outils de mesure informatisés, de certaines caractéristiques comportementales se manifestant dans l’environnement numérique. </w:t>
      </w:r>
      <w:bookmarkEnd w:id="537"/>
      <w:r w:rsidRPr="00E35E34">
        <w:rPr>
          <w:rFonts w:cstheme="minorHAnsi"/>
          <w:b/>
          <w:bCs/>
          <w:color w:val="202124"/>
          <w:sz w:val="36"/>
          <w:szCs w:val="36"/>
          <w:shd w:val="clear" w:color="auto" w:fill="FFFFFF"/>
        </w:rPr>
        <w:t>IH 11 2023</w:t>
      </w:r>
    </w:p>
    <w:p w14:paraId="16226E60" w14:textId="60326ADF" w:rsidR="0073124D" w:rsidRDefault="0073124D" w:rsidP="00032653">
      <w:pPr>
        <w:rPr>
          <w:rFonts w:cstheme="minorHAnsi"/>
          <w:color w:val="202124"/>
          <w:sz w:val="36"/>
          <w:szCs w:val="36"/>
          <w:shd w:val="clear" w:color="auto" w:fill="FFFFFF"/>
        </w:rPr>
      </w:pPr>
      <w:r>
        <w:rPr>
          <w:rFonts w:cstheme="minorHAnsi"/>
          <w:color w:val="202124"/>
          <w:sz w:val="36"/>
          <w:szCs w:val="36"/>
          <w:shd w:val="clear" w:color="auto" w:fill="FFFFFF"/>
        </w:rPr>
        <w:t>« </w:t>
      </w:r>
      <w:r w:rsidRPr="0073124D">
        <w:rPr>
          <w:rFonts w:cstheme="minorHAnsi"/>
          <w:b/>
          <w:bCs/>
          <w:color w:val="202124"/>
          <w:sz w:val="36"/>
          <w:szCs w:val="36"/>
          <w:shd w:val="clear" w:color="auto" w:fill="FFFFFF"/>
        </w:rPr>
        <w:t>Philocognition</w:t>
      </w:r>
      <w:r>
        <w:rPr>
          <w:rFonts w:cstheme="minorHAnsi"/>
          <w:color w:val="202124"/>
          <w:sz w:val="36"/>
          <w:szCs w:val="36"/>
          <w:shd w:val="clear" w:color="auto" w:fill="FFFFFF"/>
        </w:rPr>
        <w:t> »</w:t>
      </w:r>
      <w:r w:rsidR="000E4BD7">
        <w:rPr>
          <w:rFonts w:cstheme="minorHAnsi"/>
          <w:color w:val="202124"/>
          <w:sz w:val="36"/>
          <w:szCs w:val="36"/>
          <w:shd w:val="clear" w:color="auto" w:fill="FFFFFF"/>
        </w:rPr>
        <w:t xml:space="preserve"> : Terme utilisé pour désigner des personnes </w:t>
      </w:r>
      <w:r w:rsidR="000E4BD7" w:rsidRPr="000E4BD7">
        <w:rPr>
          <w:rFonts w:cstheme="minorHAnsi"/>
          <w:color w:val="202124"/>
          <w:sz w:val="36"/>
          <w:szCs w:val="36"/>
          <w:shd w:val="clear" w:color="auto" w:fill="FFFFFF"/>
        </w:rPr>
        <w:t xml:space="preserve">qui réfléchissent de façon différente et ne peuvent s’arrêter de penser. </w:t>
      </w:r>
      <w:r w:rsidR="000E4BD7">
        <w:rPr>
          <w:rFonts w:cstheme="minorHAnsi"/>
          <w:color w:val="202124"/>
          <w:sz w:val="36"/>
          <w:szCs w:val="36"/>
          <w:shd w:val="clear" w:color="auto" w:fill="FFFFFF"/>
        </w:rPr>
        <w:t>Autre</w:t>
      </w:r>
      <w:r w:rsidR="00B54723">
        <w:rPr>
          <w:rFonts w:cstheme="minorHAnsi"/>
          <w:color w:val="202124"/>
          <w:sz w:val="36"/>
          <w:szCs w:val="36"/>
          <w:shd w:val="clear" w:color="auto" w:fill="FFFFFF"/>
        </w:rPr>
        <w:t>s</w:t>
      </w:r>
      <w:r w:rsidR="000E4BD7">
        <w:rPr>
          <w:rFonts w:cstheme="minorHAnsi"/>
          <w:color w:val="202124"/>
          <w:sz w:val="36"/>
          <w:szCs w:val="36"/>
          <w:shd w:val="clear" w:color="auto" w:fill="FFFFFF"/>
        </w:rPr>
        <w:t xml:space="preserve"> appellations : </w:t>
      </w:r>
      <w:r w:rsidR="000E4BD7" w:rsidRPr="000E4BD7">
        <w:rPr>
          <w:rFonts w:cstheme="minorHAnsi"/>
          <w:color w:val="202124"/>
          <w:sz w:val="36"/>
          <w:szCs w:val="36"/>
          <w:shd w:val="clear" w:color="auto" w:fill="FFFFFF"/>
        </w:rPr>
        <w:t xml:space="preserve"> surdoués, précoces, hauts potentiels</w:t>
      </w:r>
      <w:r w:rsidR="000E4BD7">
        <w:rPr>
          <w:rFonts w:cstheme="minorHAnsi"/>
          <w:color w:val="202124"/>
          <w:sz w:val="36"/>
          <w:szCs w:val="36"/>
          <w:shd w:val="clear" w:color="auto" w:fill="FFFFFF"/>
        </w:rPr>
        <w:t xml:space="preserve">. </w:t>
      </w:r>
    </w:p>
    <w:p w14:paraId="2796F0DE" w14:textId="37B47ADE" w:rsidR="00231169" w:rsidRDefault="00231169" w:rsidP="00325DFF">
      <w:pPr>
        <w:shd w:val="clear" w:color="auto" w:fill="FFFFFF" w:themeFill="background1"/>
        <w:rPr>
          <w:rFonts w:cstheme="minorHAnsi"/>
          <w:sz w:val="36"/>
          <w:szCs w:val="36"/>
          <w:shd w:val="clear" w:color="auto" w:fill="FFFFFF"/>
        </w:rPr>
      </w:pPr>
      <w:r w:rsidRPr="00231169">
        <w:rPr>
          <w:rFonts w:cstheme="minorHAnsi"/>
          <w:b/>
          <w:bCs/>
          <w:color w:val="202124"/>
          <w:sz w:val="36"/>
          <w:szCs w:val="36"/>
          <w:shd w:val="clear" w:color="auto" w:fill="FFFFFF"/>
        </w:rPr>
        <w:t>« Phobie »</w:t>
      </w:r>
      <w:r>
        <w:rPr>
          <w:rFonts w:cstheme="minorHAnsi"/>
          <w:color w:val="202124"/>
          <w:sz w:val="36"/>
          <w:szCs w:val="36"/>
          <w:shd w:val="clear" w:color="auto" w:fill="FFFFFF"/>
        </w:rPr>
        <w:t xml:space="preserve"> : </w:t>
      </w:r>
      <w:r w:rsidR="00325DFF" w:rsidRPr="00325DFF">
        <w:rPr>
          <w:rFonts w:cstheme="minorHAnsi"/>
          <w:sz w:val="36"/>
          <w:szCs w:val="36"/>
          <w:shd w:val="clear" w:color="auto" w:fill="FFFFFF"/>
        </w:rPr>
        <w:t>Anxiété démesurée, dépendant d'un ressenti plutôt que de causes rationnelles, d'un objet ou d'une situation précise.</w:t>
      </w:r>
      <w:r w:rsidR="00325DFF">
        <w:rPr>
          <w:rFonts w:cstheme="minorHAnsi"/>
          <w:sz w:val="36"/>
          <w:szCs w:val="36"/>
          <w:shd w:val="clear" w:color="auto" w:fill="FFFFFF"/>
        </w:rPr>
        <w:t xml:space="preserve"> Ex : phobie des serpents. </w:t>
      </w:r>
    </w:p>
    <w:p w14:paraId="21DA7609" w14:textId="449CB836" w:rsidR="008B728E" w:rsidRDefault="008B728E" w:rsidP="00325DFF">
      <w:pPr>
        <w:shd w:val="clear" w:color="auto" w:fill="FFFFFF" w:themeFill="background1"/>
        <w:rPr>
          <w:rFonts w:cstheme="minorHAnsi"/>
          <w:b/>
          <w:bCs/>
          <w:sz w:val="36"/>
          <w:szCs w:val="36"/>
          <w:shd w:val="clear" w:color="auto" w:fill="FFFFFF" w:themeFill="background1"/>
        </w:rPr>
      </w:pPr>
      <w:bookmarkStart w:id="538" w:name="_Hlk127385555"/>
      <w:r>
        <w:rPr>
          <w:rFonts w:cstheme="minorHAnsi"/>
          <w:sz w:val="36"/>
          <w:szCs w:val="36"/>
          <w:shd w:val="clear" w:color="auto" w:fill="FFFFFF"/>
        </w:rPr>
        <w:t>« </w:t>
      </w:r>
      <w:r w:rsidRPr="008B728E">
        <w:rPr>
          <w:rFonts w:cstheme="minorHAnsi"/>
          <w:b/>
          <w:bCs/>
          <w:sz w:val="36"/>
          <w:szCs w:val="36"/>
          <w:shd w:val="clear" w:color="auto" w:fill="FFFFFF"/>
        </w:rPr>
        <w:t>Phobie d’impulsion</w:t>
      </w:r>
      <w:r>
        <w:rPr>
          <w:rFonts w:cstheme="minorHAnsi"/>
          <w:sz w:val="36"/>
          <w:szCs w:val="36"/>
          <w:shd w:val="clear" w:color="auto" w:fill="FFFFFF"/>
        </w:rPr>
        <w:t> » ou « </w:t>
      </w:r>
      <w:r w:rsidRPr="008B728E">
        <w:rPr>
          <w:rFonts w:cstheme="minorHAnsi"/>
          <w:b/>
          <w:bCs/>
          <w:sz w:val="36"/>
          <w:szCs w:val="36"/>
          <w:shd w:val="clear" w:color="auto" w:fill="FFFFFF"/>
        </w:rPr>
        <w:t>Pensée intrusive</w:t>
      </w:r>
      <w:r>
        <w:rPr>
          <w:rFonts w:cstheme="minorHAnsi"/>
          <w:sz w:val="36"/>
          <w:szCs w:val="36"/>
          <w:shd w:val="clear" w:color="auto" w:fill="FFFFFF"/>
        </w:rPr>
        <w:t xml:space="preserve"> » : </w:t>
      </w:r>
      <w:r>
        <w:rPr>
          <w:rFonts w:cstheme="minorHAnsi"/>
          <w:sz w:val="36"/>
          <w:szCs w:val="36"/>
          <w:shd w:val="clear" w:color="auto" w:fill="FFFFFF" w:themeFill="background1"/>
        </w:rPr>
        <w:t>C</w:t>
      </w:r>
      <w:r w:rsidRPr="008B728E">
        <w:rPr>
          <w:rFonts w:cstheme="minorHAnsi"/>
          <w:sz w:val="36"/>
          <w:szCs w:val="36"/>
          <w:shd w:val="clear" w:color="auto" w:fill="FFFFFF" w:themeFill="background1"/>
        </w:rPr>
        <w:t>rainte obsédante de commettre un acte délictueux, transgressif, ou dangereux pour soi-même ou pour autrui</w:t>
      </w:r>
      <w:r>
        <w:rPr>
          <w:rFonts w:cstheme="minorHAnsi"/>
          <w:sz w:val="36"/>
          <w:szCs w:val="36"/>
          <w:shd w:val="clear" w:color="auto" w:fill="FFFFFF" w:themeFill="background1"/>
        </w:rPr>
        <w:t xml:space="preserve"> (</w:t>
      </w:r>
      <w:r w:rsidRPr="00B54723">
        <w:rPr>
          <w:rFonts w:cstheme="minorHAnsi"/>
          <w:sz w:val="36"/>
          <w:szCs w:val="36"/>
          <w:shd w:val="clear" w:color="auto" w:fill="FFFFFF" w:themeFill="background1"/>
        </w:rPr>
        <w:t>en fait il n’y a jamais de passage à l’acte</w:t>
      </w:r>
      <w:r>
        <w:rPr>
          <w:rFonts w:cstheme="minorHAnsi"/>
          <w:sz w:val="36"/>
          <w:szCs w:val="36"/>
          <w:shd w:val="clear" w:color="auto" w:fill="FFFFFF" w:themeFill="background1"/>
        </w:rPr>
        <w:t xml:space="preserve">). </w:t>
      </w:r>
      <w:r w:rsidRPr="008B728E">
        <w:rPr>
          <w:rFonts w:cstheme="minorHAnsi"/>
          <w:sz w:val="36"/>
          <w:szCs w:val="36"/>
          <w:shd w:val="clear" w:color="auto" w:fill="FFFFFF" w:themeFill="background1"/>
        </w:rPr>
        <w:t xml:space="preserve">Elle peut être l'un des symptômes d'un </w:t>
      </w:r>
      <w:r w:rsidRPr="00BF766B">
        <w:rPr>
          <w:rFonts w:cstheme="minorHAnsi"/>
          <w:i/>
          <w:iCs/>
          <w:sz w:val="36"/>
          <w:szCs w:val="36"/>
          <w:shd w:val="clear" w:color="auto" w:fill="FFFFFF" w:themeFill="background1"/>
        </w:rPr>
        <w:t>trouble obsessionnel compulsif</w:t>
      </w:r>
      <w:r w:rsidR="0044464D" w:rsidRPr="0044464D">
        <w:rPr>
          <w:rFonts w:cstheme="minorHAnsi"/>
          <w:b/>
          <w:bCs/>
          <w:sz w:val="36"/>
          <w:szCs w:val="36"/>
          <w:shd w:val="clear" w:color="auto" w:fill="FFFFFF" w:themeFill="background1"/>
        </w:rPr>
        <w:t>*</w:t>
      </w:r>
      <w:r w:rsidRPr="0044464D">
        <w:rPr>
          <w:rFonts w:cstheme="minorHAnsi"/>
          <w:b/>
          <w:bCs/>
          <w:sz w:val="36"/>
          <w:szCs w:val="36"/>
          <w:shd w:val="clear" w:color="auto" w:fill="FFFFFF" w:themeFill="background1"/>
        </w:rPr>
        <w:t>.</w:t>
      </w:r>
      <w:r w:rsidR="0044464D" w:rsidRPr="0044464D">
        <w:rPr>
          <w:rFonts w:cstheme="minorHAnsi"/>
          <w:b/>
          <w:bCs/>
          <w:sz w:val="36"/>
          <w:szCs w:val="36"/>
          <w:shd w:val="clear" w:color="auto" w:fill="FFFFFF" w:themeFill="background1"/>
        </w:rPr>
        <w:t xml:space="preserve"> </w:t>
      </w:r>
      <w:bookmarkEnd w:id="538"/>
      <w:r w:rsidR="0044464D" w:rsidRPr="0044464D">
        <w:rPr>
          <w:rFonts w:cstheme="minorHAnsi"/>
          <w:b/>
          <w:bCs/>
          <w:sz w:val="36"/>
          <w:szCs w:val="36"/>
          <w:shd w:val="clear" w:color="auto" w:fill="FFFFFF" w:themeFill="background1"/>
        </w:rPr>
        <w:t>IH 02 2023</w:t>
      </w:r>
    </w:p>
    <w:p w14:paraId="5E2D9290" w14:textId="39FB890A" w:rsidR="00F05499" w:rsidRPr="00F05499" w:rsidRDefault="00F05499" w:rsidP="00325DFF">
      <w:pPr>
        <w:shd w:val="clear" w:color="auto" w:fill="FFFFFF" w:themeFill="background1"/>
        <w:rPr>
          <w:rFonts w:cstheme="minorHAnsi"/>
          <w:sz w:val="36"/>
          <w:szCs w:val="36"/>
          <w:shd w:val="clear" w:color="auto" w:fill="FFFFFF" w:themeFill="background1"/>
        </w:rPr>
      </w:pPr>
      <w:bookmarkStart w:id="539" w:name="_Hlk153993666"/>
      <w:r>
        <w:rPr>
          <w:rFonts w:cstheme="minorHAnsi"/>
          <w:b/>
          <w:bCs/>
          <w:sz w:val="36"/>
          <w:szCs w:val="36"/>
          <w:shd w:val="clear" w:color="auto" w:fill="FFFFFF" w:themeFill="background1"/>
        </w:rPr>
        <w:t>« Phobie scolaire » ou « Refus Scolaire Anxieux » ou « RSA » :</w:t>
      </w:r>
      <w:r w:rsidRPr="00F05499">
        <w:rPr>
          <w:rFonts w:ascii="Open Sans" w:hAnsi="Open Sans" w:cs="Open Sans"/>
          <w:color w:val="333333"/>
          <w:shd w:val="clear" w:color="auto" w:fill="FFFFFF"/>
        </w:rPr>
        <w:t xml:space="preserve"> </w:t>
      </w:r>
      <w:r w:rsidRPr="00F05499">
        <w:rPr>
          <w:rFonts w:cstheme="minorHAnsi"/>
          <w:b/>
          <w:bCs/>
          <w:sz w:val="36"/>
          <w:szCs w:val="36"/>
          <w:shd w:val="clear" w:color="auto" w:fill="FFFFFF" w:themeFill="background1"/>
        </w:rPr>
        <w:t> </w:t>
      </w:r>
      <w:r>
        <w:rPr>
          <w:rFonts w:cstheme="minorHAnsi"/>
          <w:sz w:val="36"/>
          <w:szCs w:val="36"/>
          <w:shd w:val="clear" w:color="auto" w:fill="FFFFFF" w:themeFill="background1"/>
        </w:rPr>
        <w:t>Comportement d’</w:t>
      </w:r>
      <w:r w:rsidRPr="00F05499">
        <w:rPr>
          <w:rFonts w:cstheme="minorHAnsi"/>
          <w:sz w:val="36"/>
          <w:szCs w:val="36"/>
          <w:shd w:val="clear" w:color="auto" w:fill="FFFFFF" w:themeFill="background1"/>
        </w:rPr>
        <w:t>un élève</w:t>
      </w:r>
      <w:r>
        <w:rPr>
          <w:rFonts w:cstheme="minorHAnsi"/>
          <w:sz w:val="36"/>
          <w:szCs w:val="36"/>
          <w:shd w:val="clear" w:color="auto" w:fill="FFFFFF" w:themeFill="background1"/>
        </w:rPr>
        <w:t xml:space="preserve"> qui</w:t>
      </w:r>
      <w:r w:rsidRPr="00F05499">
        <w:rPr>
          <w:rFonts w:cstheme="minorHAnsi"/>
          <w:sz w:val="36"/>
          <w:szCs w:val="36"/>
          <w:shd w:val="clear" w:color="auto" w:fill="FFFFFF" w:themeFill="background1"/>
        </w:rPr>
        <w:t>, en l’absence de conduite antisociale, présente une vive détresse émotionnelle face à l’école, qu’il évite malgré les efforts raisonnables de ses parents pour l’y ramener</w:t>
      </w:r>
      <w:r>
        <w:rPr>
          <w:rFonts w:cstheme="minorHAnsi"/>
          <w:sz w:val="36"/>
          <w:szCs w:val="36"/>
          <w:shd w:val="clear" w:color="auto" w:fill="FFFFFF" w:themeFill="background1"/>
        </w:rPr>
        <w:t>.</w:t>
      </w:r>
    </w:p>
    <w:p w14:paraId="4B53D55F" w14:textId="5DFB87B3" w:rsidR="00E3197F" w:rsidRDefault="00E3197F" w:rsidP="00325DFF">
      <w:pPr>
        <w:shd w:val="clear" w:color="auto" w:fill="FFFFFF" w:themeFill="background1"/>
        <w:rPr>
          <w:rFonts w:cstheme="minorHAnsi"/>
          <w:sz w:val="36"/>
          <w:szCs w:val="36"/>
          <w:shd w:val="clear" w:color="auto" w:fill="FFFFFF" w:themeFill="background1"/>
        </w:rPr>
      </w:pPr>
      <w:bookmarkStart w:id="540" w:name="_Hlk132220418"/>
      <w:bookmarkEnd w:id="539"/>
      <w:r>
        <w:rPr>
          <w:rFonts w:cstheme="minorHAnsi"/>
          <w:b/>
          <w:bCs/>
          <w:sz w:val="36"/>
          <w:szCs w:val="36"/>
          <w:shd w:val="clear" w:color="auto" w:fill="FFFFFF" w:themeFill="background1"/>
        </w:rPr>
        <w:t>« Phobie sociale »</w:t>
      </w:r>
      <w:r w:rsidR="00F547A6">
        <w:rPr>
          <w:rFonts w:cstheme="minorHAnsi"/>
          <w:b/>
          <w:bCs/>
          <w:sz w:val="36"/>
          <w:szCs w:val="36"/>
          <w:shd w:val="clear" w:color="auto" w:fill="FFFFFF" w:themeFill="background1"/>
        </w:rPr>
        <w:t xml:space="preserve"> ou « Anxiété sociale »</w:t>
      </w:r>
      <w:r>
        <w:rPr>
          <w:rFonts w:cstheme="minorHAnsi"/>
          <w:b/>
          <w:bCs/>
          <w:sz w:val="36"/>
          <w:szCs w:val="36"/>
          <w:shd w:val="clear" w:color="auto" w:fill="FFFFFF" w:themeFill="background1"/>
        </w:rPr>
        <w:t xml:space="preserve"> : </w:t>
      </w:r>
      <w:r w:rsidRPr="00E3197F">
        <w:rPr>
          <w:rFonts w:cstheme="minorHAnsi"/>
          <w:sz w:val="36"/>
          <w:szCs w:val="36"/>
          <w:shd w:val="clear" w:color="auto" w:fill="FFFFFF" w:themeFill="background1"/>
        </w:rPr>
        <w:t>Peur associée à certaines activités sociales ou à de situations de performance où la personne pourrait se sentir observée, embarrassée, humiliée, rejetée ou préoccupée par le jugement des autres</w:t>
      </w:r>
      <w:r>
        <w:rPr>
          <w:rFonts w:cstheme="minorHAnsi"/>
          <w:sz w:val="36"/>
          <w:szCs w:val="36"/>
          <w:shd w:val="clear" w:color="auto" w:fill="FFFFFF" w:themeFill="background1"/>
        </w:rPr>
        <w:t>, qui dure plus de 6 mois et cause une détresse importante et impacte les relations sociales et professionnelles</w:t>
      </w:r>
      <w:bookmarkEnd w:id="540"/>
      <w:r>
        <w:rPr>
          <w:rFonts w:cstheme="minorHAnsi"/>
          <w:sz w:val="36"/>
          <w:szCs w:val="36"/>
          <w:shd w:val="clear" w:color="auto" w:fill="FFFFFF" w:themeFill="background1"/>
        </w:rPr>
        <w:t xml:space="preserve">. </w:t>
      </w:r>
      <w:r w:rsidRPr="00E3197F">
        <w:rPr>
          <w:rFonts w:cstheme="minorHAnsi"/>
          <w:b/>
          <w:bCs/>
          <w:sz w:val="36"/>
          <w:szCs w:val="36"/>
          <w:shd w:val="clear" w:color="auto" w:fill="FFFFFF" w:themeFill="background1"/>
        </w:rPr>
        <w:t>IH 04 2023</w:t>
      </w:r>
      <w:r>
        <w:rPr>
          <w:rFonts w:cstheme="minorHAnsi"/>
          <w:sz w:val="36"/>
          <w:szCs w:val="36"/>
          <w:shd w:val="clear" w:color="auto" w:fill="FFFFFF" w:themeFill="background1"/>
        </w:rPr>
        <w:t>.</w:t>
      </w:r>
    </w:p>
    <w:p w14:paraId="01BF4839" w14:textId="39E219F7" w:rsidR="00435CB4" w:rsidRDefault="00435CB4" w:rsidP="00325DFF">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435CB4">
        <w:rPr>
          <w:rFonts w:cstheme="minorHAnsi"/>
          <w:b/>
          <w:bCs/>
          <w:sz w:val="36"/>
          <w:szCs w:val="36"/>
          <w:shd w:val="clear" w:color="auto" w:fill="FFFFFF" w:themeFill="background1"/>
        </w:rPr>
        <w:t>Phonème </w:t>
      </w:r>
      <w:r>
        <w:rPr>
          <w:rFonts w:cstheme="minorHAnsi"/>
          <w:sz w:val="36"/>
          <w:szCs w:val="36"/>
          <w:shd w:val="clear" w:color="auto" w:fill="FFFFFF" w:themeFill="background1"/>
        </w:rPr>
        <w:t xml:space="preserve">» : </w:t>
      </w:r>
      <w:r w:rsidRPr="00435CB4">
        <w:rPr>
          <w:rFonts w:cstheme="minorHAnsi"/>
          <w:sz w:val="36"/>
          <w:szCs w:val="36"/>
          <w:shd w:val="clear" w:color="auto" w:fill="FFFFFF" w:themeFill="background1"/>
        </w:rPr>
        <w:t xml:space="preserve">Plus petite unité discrète que l'on puisse </w:t>
      </w:r>
      <w:r>
        <w:rPr>
          <w:rFonts w:cstheme="minorHAnsi"/>
          <w:sz w:val="36"/>
          <w:szCs w:val="36"/>
          <w:shd w:val="clear" w:color="auto" w:fill="FFFFFF" w:themeFill="background1"/>
        </w:rPr>
        <w:t>analyser</w:t>
      </w:r>
      <w:r w:rsidRPr="00435CB4">
        <w:rPr>
          <w:rFonts w:cstheme="minorHAnsi"/>
          <w:sz w:val="36"/>
          <w:szCs w:val="36"/>
          <w:shd w:val="clear" w:color="auto" w:fill="FFFFFF" w:themeFill="background1"/>
        </w:rPr>
        <w:t xml:space="preserve"> dans </w:t>
      </w:r>
      <w:r>
        <w:rPr>
          <w:rFonts w:cstheme="minorHAnsi"/>
          <w:sz w:val="36"/>
          <w:szCs w:val="36"/>
          <w:shd w:val="clear" w:color="auto" w:fill="FFFFFF" w:themeFill="background1"/>
        </w:rPr>
        <w:t>une langue</w:t>
      </w:r>
      <w:r w:rsidRPr="00435CB4">
        <w:rPr>
          <w:rFonts w:cstheme="minorHAnsi"/>
          <w:sz w:val="36"/>
          <w:szCs w:val="36"/>
          <w:shd w:val="clear" w:color="auto" w:fill="FFFFFF" w:themeFill="background1"/>
        </w:rPr>
        <w:t xml:space="preserve"> </w:t>
      </w:r>
      <w:r>
        <w:rPr>
          <w:rFonts w:cstheme="minorHAnsi"/>
          <w:sz w:val="36"/>
          <w:szCs w:val="36"/>
          <w:shd w:val="clear" w:color="auto" w:fill="FFFFFF" w:themeFill="background1"/>
        </w:rPr>
        <w:t>humaine</w:t>
      </w:r>
      <w:r w:rsidR="006850E7">
        <w:rPr>
          <w:rFonts w:cstheme="minorHAnsi"/>
          <w:sz w:val="36"/>
          <w:szCs w:val="36"/>
          <w:shd w:val="clear" w:color="auto" w:fill="FFFFFF" w:themeFill="background1"/>
        </w:rPr>
        <w:t>. Unité distinctive minimale dont le changement dans un enchaînement quelconque de sons, en modifie la signification (</w:t>
      </w:r>
      <w:r w:rsidR="006850E7" w:rsidRPr="006850E7">
        <w:rPr>
          <w:rFonts w:cstheme="minorHAnsi"/>
          <w:i/>
          <w:iCs/>
          <w:sz w:val="36"/>
          <w:szCs w:val="36"/>
          <w:shd w:val="clear" w:color="auto" w:fill="FFFFFF" w:themeFill="background1"/>
        </w:rPr>
        <w:t>Ex : Po</w:t>
      </w:r>
      <w:r w:rsidR="006850E7" w:rsidRPr="006850E7">
        <w:rPr>
          <w:rFonts w:cstheme="minorHAnsi"/>
          <w:b/>
          <w:bCs/>
          <w:i/>
          <w:iCs/>
          <w:sz w:val="36"/>
          <w:szCs w:val="36"/>
          <w:u w:val="single"/>
          <w:shd w:val="clear" w:color="auto" w:fill="FFFFFF" w:themeFill="background1"/>
        </w:rPr>
        <w:t>r</w:t>
      </w:r>
      <w:r w:rsidR="006850E7" w:rsidRPr="006850E7">
        <w:rPr>
          <w:rFonts w:cstheme="minorHAnsi"/>
          <w:i/>
          <w:iCs/>
          <w:sz w:val="36"/>
          <w:szCs w:val="36"/>
          <w:shd w:val="clear" w:color="auto" w:fill="FFFFFF" w:themeFill="background1"/>
        </w:rPr>
        <w:t>t/Po</w:t>
      </w:r>
      <w:r w:rsidR="006850E7" w:rsidRPr="006850E7">
        <w:rPr>
          <w:rFonts w:cstheme="minorHAnsi"/>
          <w:b/>
          <w:bCs/>
          <w:i/>
          <w:iCs/>
          <w:sz w:val="36"/>
          <w:szCs w:val="36"/>
          <w:u w:val="single"/>
          <w:shd w:val="clear" w:color="auto" w:fill="FFFFFF" w:themeFill="background1"/>
        </w:rPr>
        <w:t>n</w:t>
      </w:r>
      <w:r w:rsidR="006850E7" w:rsidRPr="006850E7">
        <w:rPr>
          <w:rFonts w:cstheme="minorHAnsi"/>
          <w:i/>
          <w:iCs/>
          <w:sz w:val="36"/>
          <w:szCs w:val="36"/>
          <w:shd w:val="clear" w:color="auto" w:fill="FFFFFF" w:themeFill="background1"/>
        </w:rPr>
        <w:t>t ; M</w:t>
      </w:r>
      <w:r w:rsidR="006850E7" w:rsidRPr="006850E7">
        <w:rPr>
          <w:rFonts w:cstheme="minorHAnsi"/>
          <w:b/>
          <w:bCs/>
          <w:i/>
          <w:iCs/>
          <w:sz w:val="36"/>
          <w:szCs w:val="36"/>
          <w:u w:val="single"/>
          <w:shd w:val="clear" w:color="auto" w:fill="FFFFFF" w:themeFill="background1"/>
        </w:rPr>
        <w:t>e</w:t>
      </w:r>
      <w:r w:rsidR="006850E7" w:rsidRPr="006850E7">
        <w:rPr>
          <w:rFonts w:cstheme="minorHAnsi"/>
          <w:i/>
          <w:iCs/>
          <w:sz w:val="36"/>
          <w:szCs w:val="36"/>
          <w:shd w:val="clear" w:color="auto" w:fill="FFFFFF" w:themeFill="background1"/>
        </w:rPr>
        <w:t>r/M</w:t>
      </w:r>
      <w:r w:rsidR="006850E7" w:rsidRPr="006850E7">
        <w:rPr>
          <w:rFonts w:cstheme="minorHAnsi"/>
          <w:b/>
          <w:bCs/>
          <w:i/>
          <w:iCs/>
          <w:sz w:val="36"/>
          <w:szCs w:val="36"/>
          <w:u w:val="single"/>
          <w:shd w:val="clear" w:color="auto" w:fill="FFFFFF" w:themeFill="background1"/>
        </w:rPr>
        <w:t>u</w:t>
      </w:r>
      <w:r w:rsidR="006850E7" w:rsidRPr="006850E7">
        <w:rPr>
          <w:rFonts w:cstheme="minorHAnsi"/>
          <w:i/>
          <w:iCs/>
          <w:sz w:val="36"/>
          <w:szCs w:val="36"/>
          <w:shd w:val="clear" w:color="auto" w:fill="FFFFFF" w:themeFill="background1"/>
        </w:rPr>
        <w:t>r</w:t>
      </w:r>
      <w:r w:rsidR="006850E7">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6850E7">
        <w:rPr>
          <w:rFonts w:cstheme="minorHAnsi"/>
          <w:sz w:val="36"/>
          <w:szCs w:val="36"/>
          <w:shd w:val="clear" w:color="auto" w:fill="FFFFFF" w:themeFill="background1"/>
        </w:rPr>
        <w:t xml:space="preserve">On distingue les voyelles et les consonnes. </w:t>
      </w:r>
    </w:p>
    <w:p w14:paraId="51B50B3C" w14:textId="340F20AF" w:rsidR="00BB53BE" w:rsidRPr="00F144CF" w:rsidRDefault="00BB53BE" w:rsidP="00325DFF">
      <w:pPr>
        <w:shd w:val="clear" w:color="auto" w:fill="FFFFFF" w:themeFill="background1"/>
        <w:rPr>
          <w:rFonts w:cstheme="minorHAnsi"/>
          <w:color w:val="000000" w:themeColor="text1"/>
          <w:sz w:val="36"/>
          <w:szCs w:val="36"/>
          <w:shd w:val="clear" w:color="auto" w:fill="FFFFFF" w:themeFill="background1"/>
        </w:rPr>
      </w:pPr>
      <w:bookmarkStart w:id="541" w:name="_Hlk164948149"/>
      <w:r>
        <w:rPr>
          <w:rFonts w:cstheme="minorHAnsi"/>
          <w:sz w:val="36"/>
          <w:szCs w:val="36"/>
          <w:shd w:val="clear" w:color="auto" w:fill="FFFFFF" w:themeFill="background1"/>
        </w:rPr>
        <w:t>« </w:t>
      </w:r>
      <w:r w:rsidRPr="00F144CF">
        <w:rPr>
          <w:rFonts w:cstheme="minorHAnsi"/>
          <w:b/>
          <w:bCs/>
          <w:sz w:val="36"/>
          <w:szCs w:val="36"/>
          <w:shd w:val="clear" w:color="auto" w:fill="FFFFFF" w:themeFill="background1"/>
        </w:rPr>
        <w:t>Photobiomodulation</w:t>
      </w:r>
      <w:r>
        <w:rPr>
          <w:rFonts w:cstheme="minorHAnsi"/>
          <w:sz w:val="36"/>
          <w:szCs w:val="36"/>
          <w:shd w:val="clear" w:color="auto" w:fill="FFFFFF" w:themeFill="background1"/>
        </w:rPr>
        <w:t xml:space="preserve"> » : </w:t>
      </w:r>
      <w:r w:rsidR="00F144CF" w:rsidRPr="00F144CF">
        <w:rPr>
          <w:rFonts w:cstheme="minorHAnsi"/>
          <w:color w:val="000000" w:themeColor="text1"/>
          <w:sz w:val="36"/>
          <w:szCs w:val="36"/>
          <w:shd w:val="clear" w:color="auto" w:fill="FFFFFF" w:themeFill="background1"/>
        </w:rPr>
        <w:t>Utilisation de Laser/LED de faible énergie sur la peau pour ses propriétés</w:t>
      </w:r>
      <w:r w:rsidR="00F144CF" w:rsidRPr="00F144CF">
        <w:rPr>
          <w:rFonts w:cstheme="minorHAnsi"/>
          <w:color w:val="000000" w:themeColor="text1"/>
          <w:sz w:val="36"/>
          <w:szCs w:val="36"/>
          <w:shd w:val="clear" w:color="auto" w:fill="D3E3FD"/>
        </w:rPr>
        <w:t xml:space="preserve"> </w:t>
      </w:r>
      <w:r w:rsidR="00F144CF" w:rsidRPr="00F144CF">
        <w:rPr>
          <w:rFonts w:cstheme="minorHAnsi"/>
          <w:color w:val="000000" w:themeColor="text1"/>
          <w:sz w:val="36"/>
          <w:szCs w:val="36"/>
          <w:shd w:val="clear" w:color="auto" w:fill="FFFFFF" w:themeFill="background1"/>
        </w:rPr>
        <w:t>antalgiques, anti-inflammatoires et cicatrisantes</w:t>
      </w:r>
      <w:r w:rsidR="00F144CF">
        <w:rPr>
          <w:rFonts w:cstheme="minorHAnsi"/>
          <w:color w:val="000000" w:themeColor="text1"/>
          <w:sz w:val="36"/>
          <w:szCs w:val="36"/>
          <w:shd w:val="clear" w:color="auto" w:fill="FFFFFF" w:themeFill="background1"/>
        </w:rPr>
        <w:t xml:space="preserve">, notamment lors du traitement de cancers par chimiothérapie et/ou radiothérapie. </w:t>
      </w:r>
      <w:bookmarkEnd w:id="541"/>
      <w:r w:rsidR="00F144CF" w:rsidRPr="00F144CF">
        <w:rPr>
          <w:rFonts w:cstheme="minorHAnsi"/>
          <w:b/>
          <w:bCs/>
          <w:color w:val="000000" w:themeColor="text1"/>
          <w:sz w:val="36"/>
          <w:szCs w:val="36"/>
          <w:shd w:val="clear" w:color="auto" w:fill="FFFFFF" w:themeFill="background1"/>
        </w:rPr>
        <w:t>IH 05 2024</w:t>
      </w:r>
    </w:p>
    <w:p w14:paraId="354CDCA8" w14:textId="63B551D0" w:rsidR="00F85FC3" w:rsidRDefault="00F85FC3" w:rsidP="00325DFF">
      <w:pPr>
        <w:shd w:val="clear" w:color="auto" w:fill="FFFFFF" w:themeFill="background1"/>
        <w:rPr>
          <w:rFonts w:cstheme="minorHAnsi"/>
          <w:b/>
          <w:bCs/>
          <w:sz w:val="36"/>
          <w:szCs w:val="36"/>
          <w:shd w:val="clear" w:color="auto" w:fill="FFFFFF" w:themeFill="background1"/>
        </w:rPr>
      </w:pPr>
      <w:bookmarkStart w:id="542" w:name="_Hlk147830955"/>
      <w:r>
        <w:rPr>
          <w:rFonts w:cstheme="minorHAnsi"/>
          <w:sz w:val="36"/>
          <w:szCs w:val="36"/>
          <w:shd w:val="clear" w:color="auto" w:fill="FFFFFF" w:themeFill="background1"/>
        </w:rPr>
        <w:t>«</w:t>
      </w:r>
      <w:r w:rsidRPr="00F85FC3">
        <w:rPr>
          <w:rFonts w:cstheme="minorHAnsi"/>
          <w:b/>
          <w:bCs/>
          <w:sz w:val="36"/>
          <w:szCs w:val="36"/>
          <w:shd w:val="clear" w:color="auto" w:fill="FFFFFF" w:themeFill="background1"/>
        </w:rPr>
        <w:t> Photoshop mental » ou « Modification Hypnotique de l’Imagerie Mentale » ou « MHIM </w:t>
      </w:r>
      <w:r>
        <w:rPr>
          <w:rFonts w:cstheme="minorHAnsi"/>
          <w:sz w:val="36"/>
          <w:szCs w:val="36"/>
          <w:shd w:val="clear" w:color="auto" w:fill="FFFFFF" w:themeFill="background1"/>
        </w:rPr>
        <w:t>» : Technique de retraitement de la mémoire émotionnelle</w:t>
      </w:r>
      <w:r w:rsidR="00FA4C1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FA4C19">
        <w:rPr>
          <w:rFonts w:cstheme="minorHAnsi"/>
          <w:sz w:val="36"/>
          <w:szCs w:val="36"/>
          <w:shd w:val="clear" w:color="auto" w:fill="FFFFFF" w:themeFill="background1"/>
        </w:rPr>
        <w:t xml:space="preserve">proposée par </w:t>
      </w:r>
      <w:r w:rsidR="00FA4C19" w:rsidRPr="00BF766B">
        <w:rPr>
          <w:rFonts w:cstheme="minorHAnsi"/>
          <w:sz w:val="36"/>
          <w:szCs w:val="36"/>
          <w:u w:val="thick"/>
          <w:shd w:val="clear" w:color="auto" w:fill="FFFFFF" w:themeFill="background1"/>
        </w:rPr>
        <w:t>Dominique Megglé</w:t>
      </w:r>
      <w:r w:rsidR="00FA4C19">
        <w:rPr>
          <w:rFonts w:cstheme="minorHAnsi"/>
          <w:sz w:val="36"/>
          <w:szCs w:val="36"/>
          <w:shd w:val="clear" w:color="auto" w:fill="FFFFFF" w:themeFill="background1"/>
        </w:rPr>
        <w:t xml:space="preserve">* </w:t>
      </w:r>
      <w:r>
        <w:rPr>
          <w:rFonts w:cstheme="minorHAnsi"/>
          <w:sz w:val="36"/>
          <w:szCs w:val="36"/>
          <w:shd w:val="clear" w:color="auto" w:fill="FFFFFF" w:themeFill="background1"/>
        </w:rPr>
        <w:t>lors de la prise en charge</w:t>
      </w:r>
      <w:r w:rsidR="00FA4C19">
        <w:rPr>
          <w:rFonts w:cstheme="minorHAnsi"/>
          <w:sz w:val="36"/>
          <w:szCs w:val="36"/>
          <w:shd w:val="clear" w:color="auto" w:fill="FFFFFF" w:themeFill="background1"/>
        </w:rPr>
        <w:t xml:space="preserve"> d’un trauma mental résistant à la prise en charge par les mouvements alternatifs.</w:t>
      </w:r>
      <w:bookmarkEnd w:id="542"/>
      <w:r w:rsidR="00FA4C19">
        <w:rPr>
          <w:rFonts w:cstheme="minorHAnsi"/>
          <w:sz w:val="36"/>
          <w:szCs w:val="36"/>
          <w:shd w:val="clear" w:color="auto" w:fill="FFFFFF" w:themeFill="background1"/>
        </w:rPr>
        <w:t xml:space="preserve"> </w:t>
      </w:r>
      <w:r w:rsidR="00FA4C19" w:rsidRPr="00FA4C19">
        <w:rPr>
          <w:rFonts w:cstheme="minorHAnsi"/>
          <w:b/>
          <w:bCs/>
          <w:sz w:val="36"/>
          <w:szCs w:val="36"/>
          <w:shd w:val="clear" w:color="auto" w:fill="FFFFFF" w:themeFill="background1"/>
        </w:rPr>
        <w:t>IH 10 2023</w:t>
      </w:r>
    </w:p>
    <w:p w14:paraId="2247913F" w14:textId="5C2A511B" w:rsidR="005F5BFC" w:rsidRPr="005F5BFC" w:rsidRDefault="005F5BFC" w:rsidP="005F5BF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Photostimulation » : </w:t>
      </w:r>
      <w:r w:rsidRPr="005F5BFC">
        <w:rPr>
          <w:rFonts w:cstheme="minorHAnsi"/>
          <w:sz w:val="36"/>
          <w:szCs w:val="36"/>
          <w:shd w:val="clear" w:color="auto" w:fill="FFFFFF" w:themeFill="background1"/>
        </w:rPr>
        <w:t>Technique qui consiste à utiliser </w:t>
      </w:r>
      <w:hyperlink r:id="rId324" w:history="1">
        <w:r w:rsidRPr="005F5BFC">
          <w:rPr>
            <w:rStyle w:val="Lienhypertexte"/>
            <w:rFonts w:cstheme="minorHAnsi"/>
            <w:color w:val="auto"/>
            <w:sz w:val="36"/>
            <w:szCs w:val="36"/>
            <w:u w:val="none"/>
            <w:shd w:val="clear" w:color="auto" w:fill="FFFFFF" w:themeFill="background1"/>
          </w:rPr>
          <w:t>la lumière</w:t>
        </w:r>
      </w:hyperlink>
      <w:r w:rsidRPr="005F5BFC">
        <w:rPr>
          <w:rFonts w:cstheme="minorHAnsi"/>
          <w:sz w:val="36"/>
          <w:szCs w:val="36"/>
          <w:shd w:val="clear" w:color="auto" w:fill="FFFFFF" w:themeFill="background1"/>
        </w:rPr>
        <w:t> pour activer artificiellement des composés biologiques, </w:t>
      </w:r>
      <w:hyperlink r:id="rId325" w:tooltip="Cellule (biologie)" w:history="1">
        <w:r w:rsidRPr="005F5BFC">
          <w:rPr>
            <w:rStyle w:val="Lienhypertexte"/>
            <w:rFonts w:cstheme="minorHAnsi"/>
            <w:color w:val="auto"/>
            <w:sz w:val="36"/>
            <w:szCs w:val="36"/>
            <w:u w:val="none"/>
            <w:shd w:val="clear" w:color="auto" w:fill="FFFFFF" w:themeFill="background1"/>
          </w:rPr>
          <w:t>des cellules</w:t>
        </w:r>
      </w:hyperlink>
      <w:r w:rsidRPr="005F5BFC">
        <w:rPr>
          <w:rFonts w:cstheme="minorHAnsi"/>
          <w:sz w:val="36"/>
          <w:szCs w:val="36"/>
          <w:shd w:val="clear" w:color="auto" w:fill="FFFFFF" w:themeFill="background1"/>
        </w:rPr>
        <w:t> , </w:t>
      </w:r>
      <w:hyperlink r:id="rId326" w:tooltip="Tissu (biologie)" w:history="1">
        <w:r w:rsidRPr="005F5BFC">
          <w:rPr>
            <w:rStyle w:val="Lienhypertexte"/>
            <w:rFonts w:cstheme="minorHAnsi"/>
            <w:color w:val="auto"/>
            <w:sz w:val="36"/>
            <w:szCs w:val="36"/>
            <w:u w:val="none"/>
            <w:shd w:val="clear" w:color="auto" w:fill="FFFFFF" w:themeFill="background1"/>
          </w:rPr>
          <w:t>des tissus</w:t>
        </w:r>
      </w:hyperlink>
      <w:r w:rsidRPr="005F5BFC">
        <w:rPr>
          <w:rFonts w:cstheme="minorHAnsi"/>
          <w:sz w:val="36"/>
          <w:szCs w:val="36"/>
          <w:shd w:val="clear" w:color="auto" w:fill="FFFFFF" w:themeFill="background1"/>
        </w:rPr>
        <w:t> ou même </w:t>
      </w:r>
      <w:hyperlink r:id="rId327" w:tooltip="Organismes" w:history="1">
        <w:r w:rsidRPr="005F5BFC">
          <w:rPr>
            <w:rStyle w:val="Lienhypertexte"/>
            <w:rFonts w:cstheme="minorHAnsi"/>
            <w:color w:val="auto"/>
            <w:sz w:val="36"/>
            <w:szCs w:val="36"/>
            <w:u w:val="none"/>
            <w:shd w:val="clear" w:color="auto" w:fill="FFFFFF" w:themeFill="background1"/>
          </w:rPr>
          <w:t>des organismes</w:t>
        </w:r>
      </w:hyperlink>
      <w:r w:rsidRPr="005F5BFC">
        <w:rPr>
          <w:rFonts w:cstheme="minorHAnsi"/>
          <w:sz w:val="36"/>
          <w:szCs w:val="36"/>
          <w:shd w:val="clear" w:color="auto" w:fill="FFFFFF" w:themeFill="background1"/>
        </w:rPr>
        <w:t> entiers .</w:t>
      </w:r>
    </w:p>
    <w:p w14:paraId="6B8CA501" w14:textId="5558E223" w:rsidR="00D37445" w:rsidRDefault="00D37445" w:rsidP="00D37445">
      <w:pPr>
        <w:rPr>
          <w:rFonts w:cstheme="minorHAnsi"/>
          <w:sz w:val="36"/>
          <w:szCs w:val="36"/>
          <w:shd w:val="clear" w:color="auto" w:fill="FFFFFF"/>
        </w:rPr>
      </w:pPr>
      <w:bookmarkStart w:id="543" w:name="_Hlk149760453"/>
      <w:r w:rsidRPr="00F40111">
        <w:rPr>
          <w:rFonts w:cstheme="minorHAnsi"/>
          <w:b/>
          <w:bCs/>
          <w:sz w:val="36"/>
          <w:szCs w:val="36"/>
          <w:shd w:val="clear" w:color="auto" w:fill="FFFFFF"/>
        </w:rPr>
        <w:t>« Phrénologie » </w:t>
      </w:r>
      <w:r>
        <w:rPr>
          <w:rFonts w:cstheme="minorHAnsi"/>
          <w:b/>
          <w:bCs/>
          <w:sz w:val="36"/>
          <w:szCs w:val="36"/>
          <w:shd w:val="clear" w:color="auto" w:fill="FFFFFF"/>
        </w:rPr>
        <w:t xml:space="preserve">ou « Craniologie </w:t>
      </w:r>
      <w:r w:rsidRPr="00F40111">
        <w:rPr>
          <w:rFonts w:cstheme="minorHAnsi"/>
          <w:b/>
          <w:bCs/>
          <w:sz w:val="36"/>
          <w:szCs w:val="36"/>
          <w:shd w:val="clear" w:color="auto" w:fill="FFFFFF"/>
        </w:rPr>
        <w:t xml:space="preserve">: </w:t>
      </w:r>
      <w:r w:rsidRPr="00F40111">
        <w:rPr>
          <w:rFonts w:cstheme="minorHAnsi"/>
          <w:sz w:val="36"/>
          <w:szCs w:val="36"/>
          <w:shd w:val="clear" w:color="auto" w:fill="FFFFFF"/>
        </w:rPr>
        <w:t>Théorie (</w:t>
      </w:r>
      <w:r w:rsidRPr="00BF766B">
        <w:rPr>
          <w:rFonts w:cstheme="minorHAnsi"/>
          <w:sz w:val="36"/>
          <w:szCs w:val="36"/>
          <w:shd w:val="clear" w:color="auto" w:fill="FFFFFF"/>
        </w:rPr>
        <w:t>abandonnée</w:t>
      </w:r>
      <w:r w:rsidRPr="00F40111">
        <w:rPr>
          <w:rFonts w:cstheme="minorHAnsi"/>
          <w:sz w:val="36"/>
          <w:szCs w:val="36"/>
          <w:shd w:val="clear" w:color="auto" w:fill="FFFFFF"/>
        </w:rPr>
        <w:t xml:space="preserve">) de </w:t>
      </w:r>
      <w:r w:rsidRPr="00BF766B">
        <w:rPr>
          <w:rFonts w:cstheme="minorHAnsi"/>
          <w:sz w:val="36"/>
          <w:szCs w:val="36"/>
          <w:u w:val="single"/>
          <w:shd w:val="clear" w:color="auto" w:fill="FFFFFF"/>
        </w:rPr>
        <w:t>Frantz Joseph Gall</w:t>
      </w:r>
      <w:r w:rsidRPr="00F40111">
        <w:rPr>
          <w:rFonts w:cstheme="minorHAnsi"/>
          <w:sz w:val="36"/>
          <w:szCs w:val="36"/>
          <w:shd w:val="clear" w:color="auto" w:fill="FFFFFF"/>
        </w:rPr>
        <w:t xml:space="preserve"> * selon laquelle il serait possible de déduire le comportement des humains à partir de l’observation de la forme de leur crâne. </w:t>
      </w:r>
      <w:r>
        <w:rPr>
          <w:rFonts w:cstheme="minorHAnsi"/>
          <w:sz w:val="36"/>
          <w:szCs w:val="36"/>
          <w:shd w:val="clear" w:color="auto" w:fill="FFFFFF"/>
        </w:rPr>
        <w:t>(</w:t>
      </w:r>
      <w:r w:rsidRPr="00EA6811">
        <w:rPr>
          <w:rFonts w:cstheme="minorHAnsi"/>
          <w:i/>
          <w:iCs/>
          <w:sz w:val="36"/>
          <w:szCs w:val="36"/>
          <w:shd w:val="clear" w:color="auto" w:fill="FFFFFF"/>
        </w:rPr>
        <w:t>D’où la « bosse des maths »).</w:t>
      </w:r>
      <w:r w:rsidRPr="00F40111">
        <w:rPr>
          <w:rFonts w:cstheme="minorHAnsi"/>
          <w:sz w:val="36"/>
          <w:szCs w:val="36"/>
          <w:shd w:val="clear" w:color="auto" w:fill="FFFFFF"/>
        </w:rPr>
        <w:t xml:space="preserve"> </w:t>
      </w:r>
      <w:r w:rsidRPr="00D37445">
        <w:rPr>
          <w:rFonts w:cstheme="minorHAnsi"/>
          <w:i/>
          <w:iCs/>
          <w:sz w:val="36"/>
          <w:szCs w:val="36"/>
          <w:shd w:val="clear" w:color="auto" w:fill="FFFFFF"/>
        </w:rPr>
        <w:t>Pseudo science</w:t>
      </w:r>
      <w:r>
        <w:rPr>
          <w:rFonts w:cstheme="minorHAnsi"/>
          <w:sz w:val="36"/>
          <w:szCs w:val="36"/>
          <w:shd w:val="clear" w:color="auto" w:fill="FFFFFF"/>
        </w:rPr>
        <w:t>*.</w:t>
      </w:r>
      <w:bookmarkEnd w:id="543"/>
    </w:p>
    <w:p w14:paraId="5DAB2331" w14:textId="7629BCE1" w:rsidR="00D37445" w:rsidRDefault="00D37445" w:rsidP="00D37445">
      <w:pPr>
        <w:rPr>
          <w:rFonts w:cstheme="minorHAnsi"/>
          <w:sz w:val="36"/>
          <w:szCs w:val="36"/>
          <w:shd w:val="clear" w:color="auto" w:fill="FFFFFF"/>
        </w:rPr>
      </w:pPr>
      <w:r>
        <w:rPr>
          <w:rFonts w:cstheme="minorHAnsi"/>
          <w:sz w:val="36"/>
          <w:szCs w:val="36"/>
          <w:shd w:val="clear" w:color="auto" w:fill="FFFFFF"/>
        </w:rPr>
        <w:t>« </w:t>
      </w:r>
      <w:r w:rsidRPr="00250917">
        <w:rPr>
          <w:rFonts w:cstheme="minorHAnsi"/>
          <w:b/>
          <w:bCs/>
          <w:sz w:val="36"/>
          <w:szCs w:val="36"/>
          <w:shd w:val="clear" w:color="auto" w:fill="FFFFFF"/>
        </w:rPr>
        <w:t>PHU</w:t>
      </w:r>
      <w:r>
        <w:rPr>
          <w:rFonts w:cstheme="minorHAnsi"/>
          <w:sz w:val="36"/>
          <w:szCs w:val="36"/>
          <w:shd w:val="clear" w:color="auto" w:fill="FFFFFF"/>
        </w:rPr>
        <w:t xml:space="preserve"> » : </w:t>
      </w:r>
      <w:r w:rsidRPr="00D37445">
        <w:rPr>
          <w:rFonts w:cstheme="minorHAnsi"/>
          <w:b/>
          <w:bCs/>
          <w:sz w:val="36"/>
          <w:szCs w:val="36"/>
          <w:shd w:val="clear" w:color="auto" w:fill="FFFFFF"/>
        </w:rPr>
        <w:t>Praticien Hospitalier Universitaire.</w:t>
      </w:r>
    </w:p>
    <w:p w14:paraId="0DAD9550" w14:textId="6B3D40EF" w:rsidR="00D37445" w:rsidRPr="00D37445" w:rsidRDefault="00D37445" w:rsidP="00D37445">
      <w:pPr>
        <w:rPr>
          <w:rFonts w:cstheme="minorHAnsi"/>
          <w:sz w:val="36"/>
          <w:szCs w:val="36"/>
          <w:shd w:val="clear" w:color="auto" w:fill="FFFFFF"/>
        </w:rPr>
      </w:pPr>
      <w:r>
        <w:rPr>
          <w:rFonts w:cstheme="minorHAnsi"/>
          <w:sz w:val="36"/>
          <w:szCs w:val="36"/>
          <w:shd w:val="clear" w:color="auto" w:fill="FFFFFF"/>
        </w:rPr>
        <w:t>« </w:t>
      </w:r>
      <w:r w:rsidRPr="0001300E">
        <w:rPr>
          <w:rFonts w:cstheme="minorHAnsi"/>
          <w:b/>
          <w:bCs/>
          <w:sz w:val="36"/>
          <w:szCs w:val="36"/>
          <w:shd w:val="clear" w:color="auto" w:fill="FFFFFF"/>
        </w:rPr>
        <w:t>Physiognomonie </w:t>
      </w:r>
      <w:r>
        <w:rPr>
          <w:rFonts w:cstheme="minorHAnsi"/>
          <w:sz w:val="36"/>
          <w:szCs w:val="36"/>
          <w:shd w:val="clear" w:color="auto" w:fill="FFFFFF"/>
        </w:rPr>
        <w:t xml:space="preserve">» : </w:t>
      </w:r>
      <w:r w:rsidRPr="0001300E">
        <w:rPr>
          <w:rFonts w:cstheme="minorHAnsi"/>
          <w:sz w:val="36"/>
          <w:szCs w:val="36"/>
          <w:shd w:val="clear" w:color="auto" w:fill="FFFFFF"/>
        </w:rPr>
        <w:t>Détermination du caractère d'une personne d'après les traits et la conformation générale de son visage.</w:t>
      </w:r>
      <w:r>
        <w:rPr>
          <w:rFonts w:cstheme="minorHAnsi"/>
          <w:sz w:val="36"/>
          <w:szCs w:val="36"/>
          <w:shd w:val="clear" w:color="auto" w:fill="FFFFFF"/>
        </w:rPr>
        <w:t xml:space="preserve"> </w:t>
      </w:r>
      <w:r w:rsidRPr="00D37445">
        <w:rPr>
          <w:rFonts w:cstheme="minorHAnsi"/>
          <w:i/>
          <w:iCs/>
          <w:sz w:val="36"/>
          <w:szCs w:val="36"/>
          <w:shd w:val="clear" w:color="auto" w:fill="FFFFFF"/>
        </w:rPr>
        <w:t>Pseudoscience</w:t>
      </w:r>
      <w:r>
        <w:rPr>
          <w:rFonts w:cstheme="minorHAnsi"/>
          <w:sz w:val="36"/>
          <w:szCs w:val="36"/>
          <w:shd w:val="clear" w:color="auto" w:fill="FFFFFF"/>
        </w:rPr>
        <w:t xml:space="preserve">* inventée par </w:t>
      </w:r>
      <w:r w:rsidRPr="00BF766B">
        <w:rPr>
          <w:rFonts w:cstheme="minorHAnsi"/>
          <w:sz w:val="36"/>
          <w:szCs w:val="36"/>
          <w:u w:val="single"/>
          <w:shd w:val="clear" w:color="auto" w:fill="FFFFFF"/>
        </w:rPr>
        <w:t>Johann Kaspar Lavater</w:t>
      </w:r>
      <w:r>
        <w:rPr>
          <w:rFonts w:cstheme="minorHAnsi"/>
          <w:sz w:val="36"/>
          <w:szCs w:val="36"/>
          <w:shd w:val="clear" w:color="auto" w:fill="FFFFFF"/>
        </w:rPr>
        <w:t xml:space="preserve">*. </w:t>
      </w:r>
    </w:p>
    <w:p w14:paraId="085B13F3" w14:textId="0194A639" w:rsidR="00585D49" w:rsidRPr="00585D49" w:rsidRDefault="00585D49" w:rsidP="00325DFF">
      <w:pPr>
        <w:shd w:val="clear" w:color="auto" w:fill="FFFFFF" w:themeFill="background1"/>
        <w:rPr>
          <w:rFonts w:cstheme="minorHAnsi"/>
          <w:sz w:val="36"/>
          <w:szCs w:val="36"/>
          <w:shd w:val="clear" w:color="auto" w:fill="FFFFFF"/>
        </w:rPr>
      </w:pPr>
      <w:r>
        <w:rPr>
          <w:rFonts w:cstheme="minorHAnsi"/>
          <w:sz w:val="36"/>
          <w:szCs w:val="36"/>
          <w:shd w:val="clear" w:color="auto" w:fill="FFFFFF" w:themeFill="background1"/>
        </w:rPr>
        <w:t>« </w:t>
      </w:r>
      <w:r w:rsidRPr="00585D49">
        <w:rPr>
          <w:rFonts w:cstheme="minorHAnsi"/>
          <w:b/>
          <w:bCs/>
          <w:sz w:val="36"/>
          <w:szCs w:val="36"/>
          <w:shd w:val="clear" w:color="auto" w:fill="FFFFFF" w:themeFill="background1"/>
        </w:rPr>
        <w:t>Physiopathologie</w:t>
      </w:r>
      <w:r>
        <w:rPr>
          <w:rFonts w:cstheme="minorHAnsi"/>
          <w:sz w:val="36"/>
          <w:szCs w:val="36"/>
          <w:shd w:val="clear" w:color="auto" w:fill="FFFFFF" w:themeFill="background1"/>
        </w:rPr>
        <w:t> » </w:t>
      </w:r>
      <w:r w:rsidRPr="00585D49">
        <w:rPr>
          <w:rFonts w:cstheme="minorHAnsi"/>
          <w:sz w:val="36"/>
          <w:szCs w:val="36"/>
          <w:shd w:val="clear" w:color="auto" w:fill="FFFFFF" w:themeFill="background1"/>
        </w:rPr>
        <w:t>: Étude des mécanismes modifiant les fonctions organiques (</w:t>
      </w:r>
      <w:r w:rsidRPr="00BF766B">
        <w:rPr>
          <w:rFonts w:cstheme="minorHAnsi"/>
          <w:sz w:val="36"/>
          <w:szCs w:val="36"/>
          <w:shd w:val="clear" w:color="auto" w:fill="FFFFFF" w:themeFill="background1"/>
        </w:rPr>
        <w:t>respiration, circulation, digestion, élimination, reproduction</w:t>
      </w:r>
      <w:r w:rsidRPr="00585D49">
        <w:rPr>
          <w:rFonts w:cstheme="minorHAnsi"/>
          <w:sz w:val="36"/>
          <w:szCs w:val="36"/>
          <w:shd w:val="clear" w:color="auto" w:fill="FFFFFF" w:themeFill="background1"/>
        </w:rPr>
        <w:t>). La physiopathologie étudie les perturbations de la physiologie, permet de connaître le mécanisme d'action des maladies et de remonter à leurs sources.</w:t>
      </w:r>
    </w:p>
    <w:p w14:paraId="482DDC31" w14:textId="1334EA9E" w:rsidR="008B55BE" w:rsidRPr="00EA6811" w:rsidRDefault="008B55BE" w:rsidP="00032653">
      <w:pPr>
        <w:rPr>
          <w:rFonts w:cstheme="minorHAnsi"/>
          <w:sz w:val="36"/>
          <w:szCs w:val="36"/>
          <w:shd w:val="clear" w:color="auto" w:fill="FFFFFF"/>
        </w:rPr>
      </w:pPr>
      <w:bookmarkStart w:id="544" w:name="_Hlk115355387"/>
      <w:r w:rsidRPr="008B55BE">
        <w:rPr>
          <w:rFonts w:cstheme="minorHAnsi"/>
          <w:b/>
          <w:bCs/>
          <w:color w:val="202124"/>
          <w:sz w:val="36"/>
          <w:szCs w:val="36"/>
          <w:shd w:val="clear" w:color="auto" w:fill="FFFFFF"/>
        </w:rPr>
        <w:t>« Phytoncides »</w:t>
      </w:r>
      <w:r>
        <w:rPr>
          <w:rFonts w:cstheme="minorHAnsi"/>
          <w:color w:val="202124"/>
          <w:sz w:val="36"/>
          <w:szCs w:val="36"/>
          <w:shd w:val="clear" w:color="auto" w:fill="FFFFFF"/>
        </w:rPr>
        <w:t xml:space="preserve"> : </w:t>
      </w:r>
      <w:r w:rsidRPr="008B55BE">
        <w:rPr>
          <w:rFonts w:cstheme="minorHAnsi"/>
          <w:sz w:val="36"/>
          <w:szCs w:val="36"/>
          <w:shd w:val="clear" w:color="auto" w:fill="FFFFFF" w:themeFill="background1"/>
        </w:rPr>
        <w:t>Ensemble de composés organiques volatils antimicrobiens émis dans l'air par les arbres et les plantes herbacées</w:t>
      </w:r>
      <w:bookmarkEnd w:id="544"/>
      <w:r w:rsidR="00807D45">
        <w:rPr>
          <w:rFonts w:cstheme="minorHAnsi"/>
          <w:sz w:val="36"/>
          <w:szCs w:val="36"/>
          <w:shd w:val="clear" w:color="auto" w:fill="FFFFFF" w:themeFill="background1"/>
        </w:rPr>
        <w:t xml:space="preserve"> pour lutter contre les insectes, les bactéries et les </w:t>
      </w:r>
      <w:r w:rsidR="0044464D">
        <w:rPr>
          <w:rFonts w:cstheme="minorHAnsi"/>
          <w:sz w:val="36"/>
          <w:szCs w:val="36"/>
          <w:shd w:val="clear" w:color="auto" w:fill="FFFFFF" w:themeFill="background1"/>
        </w:rPr>
        <w:t>champignons.</w:t>
      </w:r>
      <w:r>
        <w:rPr>
          <w:rFonts w:ascii="Arial" w:hAnsi="Arial" w:cs="Arial"/>
          <w:color w:val="4D5156"/>
          <w:sz w:val="21"/>
          <w:szCs w:val="21"/>
          <w:shd w:val="clear" w:color="auto" w:fill="FFFFFF"/>
        </w:rPr>
        <w:t xml:space="preserve"> </w:t>
      </w:r>
      <w:r w:rsidRPr="008B55BE">
        <w:rPr>
          <w:rFonts w:cstheme="minorHAnsi"/>
          <w:b/>
          <w:bCs/>
          <w:sz w:val="36"/>
          <w:szCs w:val="36"/>
          <w:shd w:val="clear" w:color="auto" w:fill="FFFFFF" w:themeFill="background1"/>
        </w:rPr>
        <w:t>IH 10 2022</w:t>
      </w:r>
    </w:p>
    <w:p w14:paraId="7635DC3A" w14:textId="43D012B7" w:rsidR="000560F0" w:rsidRDefault="000560F0" w:rsidP="00032653">
      <w:pPr>
        <w:rPr>
          <w:rFonts w:cstheme="minorHAnsi"/>
          <w:b/>
          <w:bCs/>
          <w:sz w:val="36"/>
          <w:szCs w:val="36"/>
          <w:shd w:val="clear" w:color="auto" w:fill="FFFFFF"/>
        </w:rPr>
      </w:pPr>
      <w:bookmarkStart w:id="545" w:name="_Hlk95339459"/>
      <w:r w:rsidRPr="000560F0">
        <w:rPr>
          <w:rFonts w:cstheme="minorHAnsi"/>
          <w:b/>
          <w:bCs/>
          <w:sz w:val="36"/>
          <w:szCs w:val="36"/>
          <w:shd w:val="clear" w:color="auto" w:fill="FFFFFF"/>
        </w:rPr>
        <w:t>« Phytothérapie »</w:t>
      </w:r>
      <w:r>
        <w:rPr>
          <w:rFonts w:cstheme="minorHAnsi"/>
          <w:sz w:val="36"/>
          <w:szCs w:val="36"/>
          <w:shd w:val="clear" w:color="auto" w:fill="FFFFFF"/>
        </w:rPr>
        <w:t> </w:t>
      </w:r>
      <w:r w:rsidRPr="000560F0">
        <w:rPr>
          <w:rFonts w:cstheme="minorHAnsi"/>
          <w:sz w:val="36"/>
          <w:szCs w:val="36"/>
          <w:shd w:val="clear" w:color="auto" w:fill="FFFFFF"/>
        </w:rPr>
        <w:t xml:space="preserve">: </w:t>
      </w:r>
      <w:r w:rsidR="00D37445">
        <w:rPr>
          <w:rFonts w:cstheme="minorHAnsi"/>
          <w:sz w:val="36"/>
          <w:szCs w:val="36"/>
          <w:shd w:val="clear" w:color="auto" w:fill="FFFFFF"/>
        </w:rPr>
        <w:t>T</w:t>
      </w:r>
      <w:r w:rsidRPr="000560F0">
        <w:rPr>
          <w:rFonts w:cstheme="minorHAnsi"/>
          <w:sz w:val="36"/>
          <w:szCs w:val="36"/>
          <w:shd w:val="clear" w:color="auto" w:fill="FFFFFF"/>
        </w:rPr>
        <w:t>raitement thérapeutique fondé sur les extraits de plantes et les principes actifs naturels, dans le but de guérir, soulager ou prévenir une maladie</w:t>
      </w:r>
      <w:bookmarkEnd w:id="545"/>
      <w:r>
        <w:rPr>
          <w:rFonts w:ascii="Arial" w:hAnsi="Arial" w:cs="Arial"/>
          <w:color w:val="4D5156"/>
          <w:sz w:val="21"/>
          <w:szCs w:val="21"/>
          <w:shd w:val="clear" w:color="auto" w:fill="FFFFFF"/>
        </w:rPr>
        <w:t xml:space="preserve">. </w:t>
      </w:r>
      <w:r w:rsidRPr="000560F0">
        <w:rPr>
          <w:rFonts w:cstheme="minorHAnsi"/>
          <w:b/>
          <w:bCs/>
          <w:sz w:val="36"/>
          <w:szCs w:val="36"/>
          <w:shd w:val="clear" w:color="auto" w:fill="FFFFFF"/>
        </w:rPr>
        <w:t>IH 02 2022</w:t>
      </w:r>
      <w:r w:rsidR="00EA6811">
        <w:rPr>
          <w:rFonts w:cstheme="minorHAnsi"/>
          <w:b/>
          <w:bCs/>
          <w:sz w:val="36"/>
          <w:szCs w:val="36"/>
          <w:shd w:val="clear" w:color="auto" w:fill="FFFFFF"/>
        </w:rPr>
        <w:t xml:space="preserve">. </w:t>
      </w:r>
    </w:p>
    <w:p w14:paraId="1473ED16" w14:textId="38B1A965" w:rsidR="002120C9" w:rsidRPr="002120C9" w:rsidRDefault="002120C9" w:rsidP="00032653">
      <w:pPr>
        <w:rPr>
          <w:rFonts w:cstheme="minorHAnsi"/>
          <w:sz w:val="36"/>
          <w:szCs w:val="36"/>
          <w:shd w:val="clear" w:color="auto" w:fill="FFFFFF"/>
        </w:rPr>
      </w:pPr>
      <w:bookmarkStart w:id="546" w:name="_Hlk197886733"/>
      <w:r>
        <w:rPr>
          <w:rFonts w:cstheme="minorHAnsi"/>
          <w:b/>
          <w:bCs/>
          <w:sz w:val="36"/>
          <w:szCs w:val="36"/>
          <w:shd w:val="clear" w:color="auto" w:fill="FFFFFF"/>
        </w:rPr>
        <w:t>« Pic de réminiscence » </w:t>
      </w:r>
      <w:r w:rsidRPr="002120C9">
        <w:rPr>
          <w:rFonts w:cstheme="minorHAnsi"/>
          <w:sz w:val="36"/>
          <w:szCs w:val="36"/>
          <w:shd w:val="clear" w:color="auto" w:fill="FFFFFF"/>
        </w:rPr>
        <w:t>: Période de la vie</w:t>
      </w:r>
      <w:r>
        <w:rPr>
          <w:rFonts w:cstheme="minorHAnsi"/>
          <w:sz w:val="36"/>
          <w:szCs w:val="36"/>
          <w:shd w:val="clear" w:color="auto" w:fill="FFFFFF"/>
        </w:rPr>
        <w:t>,</w:t>
      </w:r>
      <w:r w:rsidRPr="002120C9">
        <w:rPr>
          <w:rFonts w:cstheme="minorHAnsi"/>
          <w:sz w:val="36"/>
          <w:szCs w:val="36"/>
          <w:shd w:val="clear" w:color="auto" w:fill="FFFFFF"/>
        </w:rPr>
        <w:t xml:space="preserve"> entre l’âge de 15 ans et 30 ans</w:t>
      </w:r>
      <w:r>
        <w:rPr>
          <w:rFonts w:cstheme="minorHAnsi"/>
          <w:sz w:val="36"/>
          <w:szCs w:val="36"/>
          <w:shd w:val="clear" w:color="auto" w:fill="FFFFFF"/>
        </w:rPr>
        <w:t>,</w:t>
      </w:r>
      <w:r>
        <w:rPr>
          <w:rFonts w:cstheme="minorHAnsi"/>
          <w:b/>
          <w:bCs/>
          <w:sz w:val="36"/>
          <w:szCs w:val="36"/>
          <w:shd w:val="clear" w:color="auto" w:fill="FFFFFF"/>
        </w:rPr>
        <w:t xml:space="preserve"> </w:t>
      </w:r>
      <w:r>
        <w:rPr>
          <w:rFonts w:cstheme="minorHAnsi"/>
          <w:sz w:val="36"/>
          <w:szCs w:val="36"/>
          <w:shd w:val="clear" w:color="auto" w:fill="FFFFFF"/>
        </w:rPr>
        <w:t>dont les souvenirs sont particulièrement « résistants » même chez les personnes présentant des troubles de la mémoire (maladie d’Alzheimer notamment).</w:t>
      </w:r>
      <w:bookmarkEnd w:id="546"/>
      <w:r>
        <w:rPr>
          <w:rFonts w:cstheme="minorHAnsi"/>
          <w:sz w:val="36"/>
          <w:szCs w:val="36"/>
          <w:shd w:val="clear" w:color="auto" w:fill="FFFFFF"/>
        </w:rPr>
        <w:t xml:space="preserve"> </w:t>
      </w:r>
      <w:r w:rsidRPr="002120C9">
        <w:rPr>
          <w:rFonts w:cstheme="minorHAnsi"/>
          <w:b/>
          <w:bCs/>
          <w:sz w:val="36"/>
          <w:szCs w:val="36"/>
          <w:shd w:val="clear" w:color="auto" w:fill="FFFFFF"/>
        </w:rPr>
        <w:t>IH 05 2025</w:t>
      </w:r>
      <w:r>
        <w:rPr>
          <w:rFonts w:cstheme="minorHAnsi"/>
          <w:sz w:val="36"/>
          <w:szCs w:val="36"/>
          <w:shd w:val="clear" w:color="auto" w:fill="FFFFFF"/>
        </w:rPr>
        <w:t>.</w:t>
      </w:r>
    </w:p>
    <w:p w14:paraId="2CEA6A82" w14:textId="0EFCF4D0" w:rsidR="00574322" w:rsidRDefault="00574322" w:rsidP="005755CC">
      <w:pPr>
        <w:shd w:val="clear" w:color="auto" w:fill="FFFFFF" w:themeFill="background1"/>
        <w:rPr>
          <w:rFonts w:cstheme="minorHAnsi"/>
          <w:sz w:val="36"/>
          <w:szCs w:val="36"/>
          <w:shd w:val="clear" w:color="auto" w:fill="FFFFFF"/>
        </w:rPr>
      </w:pPr>
      <w:bookmarkStart w:id="547" w:name="_Hlk138511208"/>
      <w:r>
        <w:rPr>
          <w:rFonts w:cstheme="minorHAnsi"/>
          <w:b/>
          <w:bCs/>
          <w:sz w:val="36"/>
          <w:szCs w:val="36"/>
          <w:shd w:val="clear" w:color="auto" w:fill="FFFFFF"/>
        </w:rPr>
        <w:t>« PICS » ou « Post Intensive Care Syndrome » ou « Syndrome post réanimation »</w:t>
      </w:r>
      <w:r w:rsidR="005755CC">
        <w:rPr>
          <w:rFonts w:cstheme="minorHAnsi"/>
          <w:b/>
          <w:bCs/>
          <w:sz w:val="36"/>
          <w:szCs w:val="36"/>
          <w:shd w:val="clear" w:color="auto" w:fill="FFFFFF"/>
        </w:rPr>
        <w:t xml:space="preserve"> : </w:t>
      </w:r>
      <w:r w:rsidR="005755CC" w:rsidRPr="005755CC">
        <w:rPr>
          <w:rFonts w:cstheme="minorHAnsi"/>
          <w:sz w:val="36"/>
          <w:szCs w:val="36"/>
          <w:shd w:val="clear" w:color="auto" w:fill="FFFFFF"/>
        </w:rPr>
        <w:t>Survenue ou aggravation, dans les suites d’un séjour en réanimation, de symptômes physiques, psychologiques, psychiatriques et/ou cognitifs, pouvant entraîner des limitations d’activité, altérer la qualité de vie et l’autonomie, et entraver la réinsertion socioprofessionnelle des patients</w:t>
      </w:r>
      <w:bookmarkEnd w:id="547"/>
      <w:r w:rsidR="005755CC" w:rsidRPr="005755CC">
        <w:rPr>
          <w:rFonts w:cstheme="minorHAnsi"/>
          <w:sz w:val="36"/>
          <w:szCs w:val="36"/>
          <w:shd w:val="clear" w:color="auto" w:fill="FFFFFF"/>
        </w:rPr>
        <w:t>.</w:t>
      </w:r>
    </w:p>
    <w:p w14:paraId="333A7D2A" w14:textId="28D200CD" w:rsidR="00A24E57" w:rsidRDefault="00A24E57" w:rsidP="005755CC">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A24E57">
        <w:rPr>
          <w:rFonts w:cstheme="minorHAnsi"/>
          <w:b/>
          <w:bCs/>
          <w:sz w:val="36"/>
          <w:szCs w:val="36"/>
          <w:shd w:val="clear" w:color="auto" w:fill="FFFFFF"/>
        </w:rPr>
        <w:t>Pie-mère</w:t>
      </w:r>
      <w:r>
        <w:rPr>
          <w:rFonts w:cstheme="minorHAnsi"/>
          <w:sz w:val="36"/>
          <w:szCs w:val="36"/>
          <w:shd w:val="clear" w:color="auto" w:fill="FFFFFF"/>
        </w:rPr>
        <w:t> » : Membrane (</w:t>
      </w:r>
      <w:r w:rsidRPr="00A24E57">
        <w:rPr>
          <w:rFonts w:cstheme="minorHAnsi"/>
          <w:i/>
          <w:iCs/>
          <w:sz w:val="36"/>
          <w:szCs w:val="36"/>
          <w:shd w:val="clear" w:color="auto" w:fill="FFFFFF"/>
        </w:rPr>
        <w:t>méninge</w:t>
      </w:r>
      <w:r>
        <w:rPr>
          <w:rFonts w:cstheme="minorHAnsi"/>
          <w:sz w:val="36"/>
          <w:szCs w:val="36"/>
          <w:shd w:val="clear" w:color="auto" w:fill="FFFFFF"/>
        </w:rPr>
        <w:t xml:space="preserve">*) la plus profonde qui enveloppe directement le cerveau et la moelle épinière. </w:t>
      </w:r>
    </w:p>
    <w:p w14:paraId="71CE6616" w14:textId="2C2593E0" w:rsidR="00120CD3" w:rsidRPr="005755CC" w:rsidRDefault="00120CD3" w:rsidP="005755CC">
      <w:pPr>
        <w:shd w:val="clear" w:color="auto" w:fill="FFFFFF" w:themeFill="background1"/>
        <w:rPr>
          <w:rFonts w:cstheme="minorHAnsi"/>
          <w:sz w:val="36"/>
          <w:szCs w:val="36"/>
          <w:shd w:val="clear" w:color="auto" w:fill="FFFFFF"/>
        </w:rPr>
      </w:pPr>
      <w:bookmarkStart w:id="548" w:name="_Hlk200982918"/>
      <w:r w:rsidRPr="00120CD3">
        <w:rPr>
          <w:rFonts w:cstheme="minorHAnsi"/>
          <w:b/>
          <w:bCs/>
          <w:sz w:val="36"/>
          <w:szCs w:val="36"/>
          <w:shd w:val="clear" w:color="auto" w:fill="FFFFFF"/>
        </w:rPr>
        <w:t>« Pire du pire »</w:t>
      </w:r>
      <w:r>
        <w:rPr>
          <w:rFonts w:cstheme="minorHAnsi"/>
          <w:sz w:val="36"/>
          <w:szCs w:val="36"/>
          <w:shd w:val="clear" w:color="auto" w:fill="FFFFFF"/>
        </w:rPr>
        <w:t> </w:t>
      </w:r>
      <w:r w:rsidR="001F7E3E" w:rsidRPr="001F7E3E">
        <w:rPr>
          <w:rFonts w:cstheme="minorHAnsi"/>
          <w:b/>
          <w:bCs/>
          <w:sz w:val="36"/>
          <w:szCs w:val="36"/>
          <w:shd w:val="clear" w:color="auto" w:fill="FFFFFF"/>
        </w:rPr>
        <w:t>ou « Flèche du pire »</w:t>
      </w:r>
      <w:r w:rsidR="001F7E3E">
        <w:rPr>
          <w:rFonts w:cstheme="minorHAnsi"/>
          <w:sz w:val="36"/>
          <w:szCs w:val="36"/>
          <w:shd w:val="clear" w:color="auto" w:fill="FFFFFF"/>
        </w:rPr>
        <w:t xml:space="preserve"> </w:t>
      </w:r>
      <w:r>
        <w:rPr>
          <w:rFonts w:cstheme="minorHAnsi"/>
          <w:sz w:val="36"/>
          <w:szCs w:val="36"/>
          <w:shd w:val="clear" w:color="auto" w:fill="FFFFFF"/>
        </w:rPr>
        <w:t xml:space="preserve">: Technique de </w:t>
      </w:r>
      <w:r w:rsidRPr="00120CD3">
        <w:rPr>
          <w:rFonts w:cstheme="minorHAnsi"/>
          <w:i/>
          <w:iCs/>
          <w:sz w:val="36"/>
          <w:szCs w:val="36"/>
          <w:shd w:val="clear" w:color="auto" w:fill="FFFFFF"/>
        </w:rPr>
        <w:t>thérapie systémique</w:t>
      </w:r>
      <w:r>
        <w:rPr>
          <w:rFonts w:cstheme="minorHAnsi"/>
          <w:sz w:val="36"/>
          <w:szCs w:val="36"/>
          <w:shd w:val="clear" w:color="auto" w:fill="FFFFFF"/>
        </w:rPr>
        <w:t xml:space="preserve">* qui consiste lors d’un entretien thérapeutique à amener iel </w:t>
      </w:r>
      <w:proofErr w:type="gramStart"/>
      <w:r>
        <w:rPr>
          <w:rFonts w:cstheme="minorHAnsi"/>
          <w:sz w:val="36"/>
          <w:szCs w:val="36"/>
          <w:shd w:val="clear" w:color="auto" w:fill="FFFFFF"/>
        </w:rPr>
        <w:t>patient.e</w:t>
      </w:r>
      <w:proofErr w:type="gramEnd"/>
      <w:r>
        <w:rPr>
          <w:rFonts w:cstheme="minorHAnsi"/>
          <w:sz w:val="36"/>
          <w:szCs w:val="36"/>
          <w:shd w:val="clear" w:color="auto" w:fill="FFFFFF"/>
        </w:rPr>
        <w:t xml:space="preserve"> à affronter progressivement les pires conséquences de ses peurs</w:t>
      </w:r>
      <w:r w:rsidR="00234278">
        <w:rPr>
          <w:rFonts w:cstheme="minorHAnsi"/>
          <w:sz w:val="36"/>
          <w:szCs w:val="36"/>
          <w:shd w:val="clear" w:color="auto" w:fill="FFFFFF"/>
        </w:rPr>
        <w:t>,</w:t>
      </w:r>
      <w:r>
        <w:rPr>
          <w:rFonts w:cstheme="minorHAnsi"/>
          <w:sz w:val="36"/>
          <w:szCs w:val="36"/>
          <w:shd w:val="clear" w:color="auto" w:fill="FFFFFF"/>
        </w:rPr>
        <w:t xml:space="preserve"> jusqu’à </w:t>
      </w:r>
      <w:r w:rsidR="00234278">
        <w:rPr>
          <w:rFonts w:cstheme="minorHAnsi"/>
          <w:sz w:val="36"/>
          <w:szCs w:val="36"/>
          <w:shd w:val="clear" w:color="auto" w:fill="FFFFFF"/>
        </w:rPr>
        <w:t>leur maximum</w:t>
      </w:r>
      <w:r w:rsidR="001F7E3E">
        <w:rPr>
          <w:rFonts w:cstheme="minorHAnsi"/>
          <w:sz w:val="36"/>
          <w:szCs w:val="36"/>
          <w:shd w:val="clear" w:color="auto" w:fill="FFFFFF"/>
        </w:rPr>
        <w:t xml:space="preserve"> (souvent </w:t>
      </w:r>
      <w:r w:rsidR="00234278">
        <w:rPr>
          <w:rFonts w:cstheme="minorHAnsi"/>
          <w:sz w:val="36"/>
          <w:szCs w:val="36"/>
          <w:shd w:val="clear" w:color="auto" w:fill="FFFFFF"/>
        </w:rPr>
        <w:t>la mort</w:t>
      </w:r>
      <w:r w:rsidR="001F7E3E">
        <w:rPr>
          <w:rFonts w:cstheme="minorHAnsi"/>
          <w:sz w:val="36"/>
          <w:szCs w:val="36"/>
          <w:shd w:val="clear" w:color="auto" w:fill="FFFFFF"/>
        </w:rPr>
        <w:t>)</w:t>
      </w:r>
      <w:r w:rsidR="00234278">
        <w:rPr>
          <w:rFonts w:cstheme="minorHAnsi"/>
          <w:sz w:val="36"/>
          <w:szCs w:val="36"/>
          <w:shd w:val="clear" w:color="auto" w:fill="FFFFFF"/>
        </w:rPr>
        <w:t xml:space="preserve">. On obtient alors une </w:t>
      </w:r>
      <w:r w:rsidR="00234278" w:rsidRPr="00234278">
        <w:rPr>
          <w:rFonts w:cstheme="minorHAnsi"/>
          <w:i/>
          <w:iCs/>
          <w:sz w:val="36"/>
          <w:szCs w:val="36"/>
          <w:shd w:val="clear" w:color="auto" w:fill="FFFFFF"/>
        </w:rPr>
        <w:t>expérience émotionnelle correctrice</w:t>
      </w:r>
      <w:r w:rsidR="00234278">
        <w:rPr>
          <w:rFonts w:cstheme="minorHAnsi"/>
          <w:sz w:val="36"/>
          <w:szCs w:val="36"/>
          <w:shd w:val="clear" w:color="auto" w:fill="FFFFFF"/>
        </w:rPr>
        <w:t>*</w:t>
      </w:r>
      <w:r w:rsidR="001F7E3E">
        <w:rPr>
          <w:rFonts w:cstheme="minorHAnsi"/>
          <w:sz w:val="36"/>
          <w:szCs w:val="36"/>
          <w:shd w:val="clear" w:color="auto" w:fill="FFFFFF"/>
        </w:rPr>
        <w:t xml:space="preserve"> qui stimule le changement</w:t>
      </w:r>
      <w:r w:rsidR="00234278">
        <w:rPr>
          <w:rFonts w:cstheme="minorHAnsi"/>
          <w:sz w:val="36"/>
          <w:szCs w:val="36"/>
          <w:shd w:val="clear" w:color="auto" w:fill="FFFFFF"/>
        </w:rPr>
        <w:t xml:space="preserve">. </w:t>
      </w:r>
      <w:r w:rsidR="001F7E3E" w:rsidRPr="001F7E3E">
        <w:rPr>
          <w:rFonts w:cstheme="minorHAnsi"/>
          <w:b/>
          <w:bCs/>
          <w:sz w:val="36"/>
          <w:szCs w:val="36"/>
          <w:shd w:val="clear" w:color="auto" w:fill="FFFFFF"/>
        </w:rPr>
        <w:t>IH 06 2025</w:t>
      </w:r>
    </w:p>
    <w:p w14:paraId="0228C8DA" w14:textId="49E78284" w:rsidR="00931A7A" w:rsidRDefault="00232624" w:rsidP="00032653">
      <w:pPr>
        <w:rPr>
          <w:rFonts w:cstheme="minorHAnsi"/>
          <w:sz w:val="36"/>
          <w:szCs w:val="36"/>
          <w:shd w:val="clear" w:color="auto" w:fill="FFFFFF"/>
        </w:rPr>
      </w:pPr>
      <w:bookmarkStart w:id="549" w:name="_Hlk211894223"/>
      <w:bookmarkEnd w:id="548"/>
      <w:r>
        <w:rPr>
          <w:rFonts w:cstheme="minorHAnsi"/>
          <w:b/>
          <w:bCs/>
          <w:sz w:val="36"/>
          <w:szCs w:val="36"/>
          <w:shd w:val="clear" w:color="auto" w:fill="FFFFFF"/>
        </w:rPr>
        <w:t xml:space="preserve">« Placebo » : </w:t>
      </w:r>
      <w:r w:rsidRPr="00232624">
        <w:rPr>
          <w:rFonts w:cstheme="minorHAnsi"/>
          <w:sz w:val="36"/>
          <w:szCs w:val="36"/>
          <w:shd w:val="clear" w:color="auto" w:fill="FFFFFF"/>
        </w:rPr>
        <w:t>Mesure thérapeutique</w:t>
      </w:r>
      <w:r>
        <w:rPr>
          <w:rFonts w:cstheme="minorHAnsi"/>
          <w:sz w:val="36"/>
          <w:szCs w:val="36"/>
          <w:shd w:val="clear" w:color="auto" w:fill="FFFFFF"/>
        </w:rPr>
        <w:t xml:space="preserve"> (</w:t>
      </w:r>
      <w:r w:rsidRPr="00BF766B">
        <w:rPr>
          <w:rFonts w:cstheme="minorHAnsi"/>
          <w:sz w:val="36"/>
          <w:szCs w:val="36"/>
          <w:shd w:val="clear" w:color="auto" w:fill="FFFFFF"/>
        </w:rPr>
        <w:t>produit, intervention, thérapie, etc</w:t>
      </w:r>
      <w:r w:rsidRPr="00232624">
        <w:rPr>
          <w:rFonts w:cstheme="minorHAnsi"/>
          <w:i/>
          <w:iCs/>
          <w:sz w:val="36"/>
          <w:szCs w:val="36"/>
          <w:shd w:val="clear" w:color="auto" w:fill="FFFFFF"/>
        </w:rPr>
        <w:t>.)</w:t>
      </w:r>
      <w:r>
        <w:rPr>
          <w:rFonts w:cstheme="minorHAnsi"/>
          <w:sz w:val="36"/>
          <w:szCs w:val="36"/>
          <w:shd w:val="clear" w:color="auto" w:fill="FFFFFF"/>
        </w:rPr>
        <w:t xml:space="preserve"> d’efficacité intrinsèque nulle ou faible, sans rapport logique avec la pathologie visée, mais agissant par un mécanisme psychologique ou psycho-physiologique. Suivant les modalités on parle d’</w:t>
      </w:r>
      <w:r w:rsidRPr="00232624">
        <w:rPr>
          <w:rFonts w:cstheme="minorHAnsi"/>
          <w:i/>
          <w:iCs/>
          <w:sz w:val="36"/>
          <w:szCs w:val="36"/>
          <w:shd w:val="clear" w:color="auto" w:fill="FFFFFF"/>
        </w:rPr>
        <w:t>effet placebo pur</w:t>
      </w:r>
      <w:r>
        <w:rPr>
          <w:rFonts w:cstheme="minorHAnsi"/>
          <w:sz w:val="36"/>
          <w:szCs w:val="36"/>
          <w:shd w:val="clear" w:color="auto" w:fill="FFFFFF"/>
        </w:rPr>
        <w:t xml:space="preserve">* ou </w:t>
      </w:r>
      <w:r w:rsidRPr="00931A7A">
        <w:rPr>
          <w:rFonts w:cstheme="minorHAnsi"/>
          <w:i/>
          <w:iCs/>
          <w:sz w:val="36"/>
          <w:szCs w:val="36"/>
          <w:shd w:val="clear" w:color="auto" w:fill="FFFFFF"/>
        </w:rPr>
        <w:t>impu</w:t>
      </w:r>
      <w:r>
        <w:rPr>
          <w:rFonts w:cstheme="minorHAnsi"/>
          <w:sz w:val="36"/>
          <w:szCs w:val="36"/>
          <w:shd w:val="clear" w:color="auto" w:fill="FFFFFF"/>
        </w:rPr>
        <w:t>r*</w:t>
      </w:r>
      <w:r w:rsidR="00931A7A">
        <w:rPr>
          <w:rFonts w:cstheme="minorHAnsi"/>
          <w:sz w:val="36"/>
          <w:szCs w:val="36"/>
          <w:shd w:val="clear" w:color="auto" w:fill="FFFFFF"/>
        </w:rPr>
        <w:t xml:space="preserve">, </w:t>
      </w:r>
      <w:r w:rsidR="00931A7A" w:rsidRPr="00931A7A">
        <w:rPr>
          <w:rFonts w:cstheme="minorHAnsi"/>
          <w:i/>
          <w:iCs/>
          <w:sz w:val="36"/>
          <w:szCs w:val="36"/>
          <w:shd w:val="clear" w:color="auto" w:fill="FFFFFF"/>
        </w:rPr>
        <w:t>honnête</w:t>
      </w:r>
      <w:r w:rsidR="00931A7A">
        <w:rPr>
          <w:rFonts w:cstheme="minorHAnsi"/>
          <w:sz w:val="36"/>
          <w:szCs w:val="36"/>
          <w:shd w:val="clear" w:color="auto" w:fill="FFFFFF"/>
        </w:rPr>
        <w:t xml:space="preserve">*, </w:t>
      </w:r>
      <w:r w:rsidR="00931A7A" w:rsidRPr="00931A7A">
        <w:rPr>
          <w:rFonts w:cstheme="minorHAnsi"/>
          <w:i/>
          <w:iCs/>
          <w:sz w:val="36"/>
          <w:szCs w:val="36"/>
          <w:shd w:val="clear" w:color="auto" w:fill="FFFFFF"/>
        </w:rPr>
        <w:t>par procuration</w:t>
      </w:r>
      <w:r w:rsidR="00931A7A">
        <w:rPr>
          <w:rFonts w:cstheme="minorHAnsi"/>
          <w:sz w:val="36"/>
          <w:szCs w:val="36"/>
          <w:shd w:val="clear" w:color="auto" w:fill="FFFFFF"/>
        </w:rPr>
        <w:t>*, etc.</w:t>
      </w:r>
      <w:r>
        <w:rPr>
          <w:rFonts w:cstheme="minorHAnsi"/>
          <w:sz w:val="36"/>
          <w:szCs w:val="36"/>
          <w:shd w:val="clear" w:color="auto" w:fill="FFFFFF"/>
        </w:rPr>
        <w:t xml:space="preserve"> </w:t>
      </w:r>
      <w:bookmarkEnd w:id="549"/>
      <w:r w:rsidR="00784F00" w:rsidRPr="00784F00">
        <w:rPr>
          <w:rFonts w:cstheme="minorHAnsi"/>
          <w:b/>
          <w:bCs/>
          <w:sz w:val="36"/>
          <w:szCs w:val="36"/>
          <w:shd w:val="clear" w:color="auto" w:fill="FFFFFF"/>
        </w:rPr>
        <w:t>IH 11 2025</w:t>
      </w:r>
      <w:r w:rsidR="00784F00">
        <w:rPr>
          <w:rFonts w:cstheme="minorHAnsi"/>
          <w:sz w:val="36"/>
          <w:szCs w:val="36"/>
          <w:shd w:val="clear" w:color="auto" w:fill="FFFFFF"/>
        </w:rPr>
        <w:t>.</w:t>
      </w:r>
    </w:p>
    <w:p w14:paraId="57EF5E76" w14:textId="773B366A" w:rsidR="002B14BA" w:rsidRPr="00931A7A" w:rsidRDefault="002B14BA" w:rsidP="00032653">
      <w:pPr>
        <w:rPr>
          <w:rFonts w:cstheme="minorHAnsi"/>
          <w:sz w:val="36"/>
          <w:szCs w:val="36"/>
          <w:shd w:val="clear" w:color="auto" w:fill="FFFFFF"/>
        </w:rPr>
      </w:pPr>
      <w:bookmarkStart w:id="550" w:name="_Hlk211894179"/>
      <w:r>
        <w:rPr>
          <w:rFonts w:cstheme="minorHAnsi"/>
          <w:sz w:val="36"/>
          <w:szCs w:val="36"/>
          <w:shd w:val="clear" w:color="auto" w:fill="FFFFFF"/>
        </w:rPr>
        <w:t>« </w:t>
      </w:r>
      <w:bookmarkStart w:id="551" w:name="_Hlk148103362"/>
      <w:r w:rsidRPr="002B14BA">
        <w:rPr>
          <w:rFonts w:cstheme="minorHAnsi"/>
          <w:b/>
          <w:bCs/>
          <w:sz w:val="36"/>
          <w:szCs w:val="36"/>
          <w:shd w:val="clear" w:color="auto" w:fill="FFFFFF"/>
        </w:rPr>
        <w:t>Placebo honnête</w:t>
      </w:r>
      <w:r>
        <w:rPr>
          <w:rFonts w:cstheme="minorHAnsi"/>
          <w:sz w:val="36"/>
          <w:szCs w:val="36"/>
          <w:shd w:val="clear" w:color="auto" w:fill="FFFFFF"/>
        </w:rPr>
        <w:t> </w:t>
      </w:r>
      <w:bookmarkEnd w:id="551"/>
      <w:r>
        <w:rPr>
          <w:rFonts w:cstheme="minorHAnsi"/>
          <w:sz w:val="36"/>
          <w:szCs w:val="36"/>
          <w:shd w:val="clear" w:color="auto" w:fill="FFFFFF"/>
        </w:rPr>
        <w:t>» : F</w:t>
      </w:r>
      <w:r w:rsidRPr="002B14BA">
        <w:rPr>
          <w:rFonts w:cstheme="minorHAnsi"/>
          <w:sz w:val="36"/>
          <w:szCs w:val="36"/>
          <w:shd w:val="clear" w:color="auto" w:fill="FFFFFF"/>
        </w:rPr>
        <w:t xml:space="preserve">ait de donner ouvertement au patient un placebo en lui expliquant les bénéfices attendus </w:t>
      </w:r>
      <w:r>
        <w:rPr>
          <w:rFonts w:cstheme="minorHAnsi"/>
          <w:sz w:val="36"/>
          <w:szCs w:val="36"/>
          <w:shd w:val="clear" w:color="auto" w:fill="FFFFFF"/>
        </w:rPr>
        <w:t>(</w:t>
      </w:r>
      <w:r w:rsidRPr="00BF766B">
        <w:rPr>
          <w:rFonts w:cstheme="minorHAnsi"/>
          <w:sz w:val="36"/>
          <w:szCs w:val="36"/>
          <w:shd w:val="clear" w:color="auto" w:fill="FFFFFF"/>
        </w:rPr>
        <w:t>notamment les mécanismes neurophysiologiques de l’</w:t>
      </w:r>
      <w:r w:rsidRPr="002B14BA">
        <w:rPr>
          <w:rFonts w:cstheme="minorHAnsi"/>
          <w:i/>
          <w:iCs/>
          <w:sz w:val="36"/>
          <w:szCs w:val="36"/>
          <w:shd w:val="clear" w:color="auto" w:fill="FFFFFF"/>
        </w:rPr>
        <w:t>effet placebo</w:t>
      </w:r>
      <w:r>
        <w:rPr>
          <w:rFonts w:cstheme="minorHAnsi"/>
          <w:sz w:val="36"/>
          <w:szCs w:val="36"/>
          <w:shd w:val="clear" w:color="auto" w:fill="FFFFFF"/>
        </w:rPr>
        <w:t xml:space="preserve">*) </w:t>
      </w:r>
      <w:r w:rsidR="00BF766B">
        <w:rPr>
          <w:rFonts w:cstheme="minorHAnsi"/>
          <w:sz w:val="36"/>
          <w:szCs w:val="36"/>
          <w:shd w:val="clear" w:color="auto" w:fill="FFFFFF"/>
        </w:rPr>
        <w:t xml:space="preserve">ce qui </w:t>
      </w:r>
      <w:r w:rsidRPr="002B14BA">
        <w:rPr>
          <w:rFonts w:cstheme="minorHAnsi"/>
          <w:sz w:val="36"/>
          <w:szCs w:val="36"/>
          <w:shd w:val="clear" w:color="auto" w:fill="FFFFFF"/>
        </w:rPr>
        <w:t>permet d'induire </w:t>
      </w:r>
      <w:r>
        <w:rPr>
          <w:rFonts w:cstheme="minorHAnsi"/>
          <w:sz w:val="36"/>
          <w:szCs w:val="36"/>
          <w:shd w:val="clear" w:color="auto" w:fill="FFFFFF"/>
        </w:rPr>
        <w:t xml:space="preserve">un </w:t>
      </w:r>
      <w:r w:rsidRPr="00BF766B">
        <w:rPr>
          <w:rFonts w:cstheme="minorHAnsi"/>
          <w:i/>
          <w:iCs/>
          <w:sz w:val="36"/>
          <w:szCs w:val="36"/>
          <w:shd w:val="clear" w:color="auto" w:fill="FFFFFF"/>
        </w:rPr>
        <w:t>effet placebo</w:t>
      </w:r>
      <w:r>
        <w:rPr>
          <w:rFonts w:cstheme="minorHAnsi"/>
          <w:sz w:val="36"/>
          <w:szCs w:val="36"/>
          <w:shd w:val="clear" w:color="auto" w:fill="FFFFFF"/>
        </w:rPr>
        <w:t>* généralement modéré mais présent.</w:t>
      </w:r>
      <w:r w:rsidR="00784F00">
        <w:rPr>
          <w:rFonts w:cstheme="minorHAnsi"/>
          <w:sz w:val="36"/>
          <w:szCs w:val="36"/>
          <w:shd w:val="clear" w:color="auto" w:fill="FFFFFF"/>
        </w:rPr>
        <w:t xml:space="preserve"> </w:t>
      </w:r>
      <w:bookmarkEnd w:id="550"/>
      <w:r w:rsidR="00784F00" w:rsidRPr="00784F00">
        <w:rPr>
          <w:rFonts w:cstheme="minorHAnsi"/>
          <w:b/>
          <w:bCs/>
          <w:sz w:val="36"/>
          <w:szCs w:val="36"/>
          <w:shd w:val="clear" w:color="auto" w:fill="FFFFFF"/>
        </w:rPr>
        <w:t>IH 11 2025.</w:t>
      </w:r>
    </w:p>
    <w:p w14:paraId="4884A576" w14:textId="0DC87AD8" w:rsidR="00922A18" w:rsidRDefault="00922A18" w:rsidP="00032653">
      <w:pPr>
        <w:rPr>
          <w:rFonts w:cstheme="minorHAnsi"/>
          <w:b/>
          <w:bCs/>
          <w:sz w:val="36"/>
          <w:szCs w:val="36"/>
          <w:shd w:val="clear" w:color="auto" w:fill="FFFFFF"/>
        </w:rPr>
      </w:pPr>
      <w:bookmarkStart w:id="552" w:name="_Hlk111293903"/>
      <w:r>
        <w:rPr>
          <w:rFonts w:cstheme="minorHAnsi"/>
          <w:b/>
          <w:bCs/>
          <w:sz w:val="36"/>
          <w:szCs w:val="36"/>
          <w:shd w:val="clear" w:color="auto" w:fill="FFFFFF"/>
        </w:rPr>
        <w:t xml:space="preserve">« Plaid sensoriel » : </w:t>
      </w:r>
      <w:r w:rsidRPr="00922A18">
        <w:rPr>
          <w:rFonts w:cstheme="minorHAnsi"/>
          <w:sz w:val="36"/>
          <w:szCs w:val="36"/>
          <w:shd w:val="clear" w:color="auto" w:fill="FFFFFF"/>
        </w:rPr>
        <w:t>Objet</w:t>
      </w:r>
      <w:r>
        <w:rPr>
          <w:rFonts w:cstheme="minorHAnsi"/>
          <w:b/>
          <w:bCs/>
          <w:sz w:val="36"/>
          <w:szCs w:val="36"/>
          <w:shd w:val="clear" w:color="auto" w:fill="FFFFFF"/>
        </w:rPr>
        <w:t xml:space="preserve"> </w:t>
      </w:r>
      <w:r w:rsidRPr="00922A18">
        <w:rPr>
          <w:rFonts w:cstheme="minorHAnsi"/>
          <w:sz w:val="36"/>
          <w:szCs w:val="36"/>
          <w:shd w:val="clear" w:color="auto" w:fill="FFFFFF"/>
        </w:rPr>
        <w:t>destiné à</w:t>
      </w:r>
      <w:r>
        <w:rPr>
          <w:rFonts w:cstheme="minorHAnsi"/>
          <w:b/>
          <w:bCs/>
          <w:sz w:val="36"/>
          <w:szCs w:val="36"/>
          <w:shd w:val="clear" w:color="auto" w:fill="FFFFFF"/>
        </w:rPr>
        <w:t xml:space="preserve"> </w:t>
      </w:r>
      <w:r w:rsidRPr="00922A18">
        <w:rPr>
          <w:rFonts w:cstheme="minorHAnsi"/>
          <w:sz w:val="36"/>
          <w:szCs w:val="36"/>
          <w:shd w:val="clear" w:color="auto" w:fill="FFFFFF"/>
        </w:rPr>
        <w:t xml:space="preserve">stimuler </w:t>
      </w:r>
      <w:r w:rsidRPr="00BF766B">
        <w:rPr>
          <w:rFonts w:cstheme="minorHAnsi"/>
          <w:sz w:val="36"/>
          <w:szCs w:val="36"/>
          <w:shd w:val="clear" w:color="auto" w:fill="FFFFFF"/>
        </w:rPr>
        <w:t>les différents s</w:t>
      </w:r>
      <w:r w:rsidR="00773F0B" w:rsidRPr="00BF766B">
        <w:rPr>
          <w:rFonts w:cstheme="minorHAnsi"/>
          <w:sz w:val="36"/>
          <w:szCs w:val="36"/>
          <w:shd w:val="clear" w:color="auto" w:fill="FFFFFF"/>
        </w:rPr>
        <w:t>ens : le toucher (matières différentes), la vue (formes et couleurs), l’ouïe (accessoires sonores), l’odorat (possibilité de le parfumer) mais également de réactiver certains apprentissages (fermeture éclair, boucles, etc.). Utilisé en gériatrie pour les démences mais également dans l’autisme. (En pédiatrie on parle de tapis d’éveil</w:t>
      </w:r>
      <w:r w:rsidR="00773F0B" w:rsidRPr="00DE460F">
        <w:rPr>
          <w:rFonts w:cstheme="minorHAnsi"/>
          <w:i/>
          <w:iCs/>
          <w:sz w:val="36"/>
          <w:szCs w:val="36"/>
          <w:shd w:val="clear" w:color="auto" w:fill="FFFFFF"/>
        </w:rPr>
        <w:t> !</w:t>
      </w:r>
      <w:r w:rsidR="00773F0B">
        <w:rPr>
          <w:rFonts w:cstheme="minorHAnsi"/>
          <w:sz w:val="36"/>
          <w:szCs w:val="36"/>
          <w:shd w:val="clear" w:color="auto" w:fill="FFFFFF"/>
        </w:rPr>
        <w:t xml:space="preserve">). </w:t>
      </w:r>
      <w:bookmarkEnd w:id="552"/>
      <w:r w:rsidR="00DE460F" w:rsidRPr="00DE460F">
        <w:rPr>
          <w:rFonts w:cstheme="minorHAnsi"/>
          <w:b/>
          <w:bCs/>
          <w:sz w:val="36"/>
          <w:szCs w:val="36"/>
          <w:shd w:val="clear" w:color="auto" w:fill="FFFFFF"/>
        </w:rPr>
        <w:t>IH 08 2022</w:t>
      </w:r>
    </w:p>
    <w:p w14:paraId="1780FBE0" w14:textId="583A58EA" w:rsidR="002057E2" w:rsidRPr="0037373F" w:rsidRDefault="002057E2" w:rsidP="00032653">
      <w:pPr>
        <w:rPr>
          <w:rFonts w:cstheme="minorHAnsi"/>
          <w:color w:val="000000" w:themeColor="text1"/>
          <w:sz w:val="36"/>
          <w:szCs w:val="36"/>
          <w:shd w:val="clear" w:color="auto" w:fill="FFFFFF" w:themeFill="background1"/>
        </w:rPr>
      </w:pPr>
      <w:bookmarkStart w:id="553" w:name="_Hlk178161237"/>
      <w:r>
        <w:rPr>
          <w:rFonts w:cstheme="minorHAnsi"/>
          <w:b/>
          <w:bCs/>
          <w:sz w:val="36"/>
          <w:szCs w:val="36"/>
          <w:shd w:val="clear" w:color="auto" w:fill="FFFFFF"/>
        </w:rPr>
        <w:t>« Plasticité cérébrale » </w:t>
      </w:r>
      <w:r w:rsidR="0037373F">
        <w:rPr>
          <w:rFonts w:cstheme="minorHAnsi"/>
          <w:b/>
          <w:bCs/>
          <w:sz w:val="36"/>
          <w:szCs w:val="36"/>
          <w:shd w:val="clear" w:color="auto" w:fill="FFFFFF"/>
        </w:rPr>
        <w:t xml:space="preserve">ou « Neuroplasticité » </w:t>
      </w:r>
      <w:r>
        <w:rPr>
          <w:rFonts w:cstheme="minorHAnsi"/>
          <w:b/>
          <w:bCs/>
          <w:sz w:val="36"/>
          <w:szCs w:val="36"/>
          <w:shd w:val="clear" w:color="auto" w:fill="FFFFFF"/>
        </w:rPr>
        <w:t xml:space="preserve">: </w:t>
      </w:r>
      <w:r w:rsidR="0037373F" w:rsidRPr="0037373F">
        <w:rPr>
          <w:rFonts w:cstheme="minorHAnsi"/>
          <w:color w:val="000000" w:themeColor="text1"/>
          <w:sz w:val="36"/>
          <w:szCs w:val="36"/>
          <w:shd w:val="clear" w:color="auto" w:fill="FFFFFF" w:themeFill="background1"/>
        </w:rPr>
        <w:t>Mécanismes par lesquels le </w:t>
      </w:r>
      <w:hyperlink r:id="rId328" w:tooltip="Cerveau" w:history="1">
        <w:r w:rsidR="0037373F" w:rsidRPr="0037373F">
          <w:rPr>
            <w:rStyle w:val="Lienhypertexte"/>
            <w:rFonts w:cstheme="minorHAnsi"/>
            <w:color w:val="000000" w:themeColor="text1"/>
            <w:sz w:val="36"/>
            <w:szCs w:val="36"/>
            <w:u w:val="none"/>
            <w:shd w:val="clear" w:color="auto" w:fill="FFFFFF" w:themeFill="background1"/>
          </w:rPr>
          <w:t>cerveau</w:t>
        </w:r>
      </w:hyperlink>
      <w:r w:rsidR="0037373F" w:rsidRPr="0037373F">
        <w:rPr>
          <w:rFonts w:cstheme="minorHAnsi"/>
          <w:color w:val="000000" w:themeColor="text1"/>
          <w:sz w:val="36"/>
          <w:szCs w:val="36"/>
          <w:shd w:val="clear" w:color="auto" w:fill="FFFFFF" w:themeFill="background1"/>
        </w:rPr>
        <w:t> est capable de se modifier lors des processus de </w:t>
      </w:r>
      <w:hyperlink r:id="rId329" w:tooltip="Neurogenèse" w:history="1">
        <w:r w:rsidR="0037373F" w:rsidRPr="0037373F">
          <w:rPr>
            <w:rStyle w:val="Lienhypertexte"/>
            <w:rFonts w:cstheme="minorHAnsi"/>
            <w:color w:val="000000" w:themeColor="text1"/>
            <w:sz w:val="36"/>
            <w:szCs w:val="36"/>
            <w:u w:val="none"/>
            <w:shd w:val="clear" w:color="auto" w:fill="FFFFFF" w:themeFill="background1"/>
          </w:rPr>
          <w:t>neurogenèse</w:t>
        </w:r>
      </w:hyperlink>
      <w:r w:rsidR="0037373F" w:rsidRPr="0037373F">
        <w:rPr>
          <w:rFonts w:cstheme="minorHAnsi"/>
          <w:color w:val="000000" w:themeColor="text1"/>
          <w:sz w:val="36"/>
          <w:szCs w:val="36"/>
          <w:shd w:val="clear" w:color="auto" w:fill="FFFFFF" w:themeFill="background1"/>
        </w:rPr>
        <w:t> </w:t>
      </w:r>
      <w:r w:rsidR="0037373F">
        <w:rPr>
          <w:rFonts w:cstheme="minorHAnsi"/>
          <w:color w:val="000000" w:themeColor="text1"/>
          <w:sz w:val="36"/>
          <w:szCs w:val="36"/>
          <w:shd w:val="clear" w:color="auto" w:fill="FFFFFF" w:themeFill="background1"/>
        </w:rPr>
        <w:t>(</w:t>
      </w:r>
      <w:r w:rsidR="0037373F" w:rsidRPr="002120C9">
        <w:rPr>
          <w:rFonts w:cstheme="minorHAnsi"/>
          <w:color w:val="000000" w:themeColor="text1"/>
          <w:sz w:val="36"/>
          <w:szCs w:val="36"/>
          <w:shd w:val="clear" w:color="auto" w:fill="FFFFFF" w:themeFill="background1"/>
        </w:rPr>
        <w:t>dès la </w:t>
      </w:r>
      <w:hyperlink r:id="rId330" w:tooltip="Embryogenèse humaine" w:history="1">
        <w:r w:rsidR="0037373F" w:rsidRPr="002120C9">
          <w:rPr>
            <w:rStyle w:val="Lienhypertexte"/>
            <w:rFonts w:cstheme="minorHAnsi"/>
            <w:color w:val="000000" w:themeColor="text1"/>
            <w:sz w:val="36"/>
            <w:szCs w:val="36"/>
            <w:u w:val="none"/>
            <w:shd w:val="clear" w:color="auto" w:fill="FFFFFF" w:themeFill="background1"/>
          </w:rPr>
          <w:t>phase embryonnaire</w:t>
        </w:r>
      </w:hyperlink>
      <w:r w:rsidR="0037373F">
        <w:rPr>
          <w:rFonts w:cstheme="minorHAnsi"/>
          <w:color w:val="000000" w:themeColor="text1"/>
          <w:sz w:val="36"/>
          <w:szCs w:val="36"/>
          <w:shd w:val="clear" w:color="auto" w:fill="FFFFFF" w:themeFill="background1"/>
        </w:rPr>
        <w:t>)</w:t>
      </w:r>
      <w:r w:rsidR="0037373F" w:rsidRPr="0037373F">
        <w:rPr>
          <w:rFonts w:cstheme="minorHAnsi"/>
          <w:color w:val="000000" w:themeColor="text1"/>
          <w:sz w:val="36"/>
          <w:szCs w:val="36"/>
          <w:shd w:val="clear" w:color="auto" w:fill="FFFFFF" w:themeFill="background1"/>
        </w:rPr>
        <w:t> ou lors d'</w:t>
      </w:r>
      <w:hyperlink r:id="rId331" w:tooltip="Apprentissage" w:history="1">
        <w:r w:rsidR="0037373F" w:rsidRPr="0037373F">
          <w:rPr>
            <w:rStyle w:val="Lienhypertexte"/>
            <w:rFonts w:cstheme="minorHAnsi"/>
            <w:color w:val="000000" w:themeColor="text1"/>
            <w:sz w:val="36"/>
            <w:szCs w:val="36"/>
            <w:u w:val="none"/>
            <w:shd w:val="clear" w:color="auto" w:fill="FFFFFF" w:themeFill="background1"/>
          </w:rPr>
          <w:t>apprentissages</w:t>
        </w:r>
      </w:hyperlink>
      <w:r w:rsidR="0037373F" w:rsidRPr="0037373F">
        <w:rPr>
          <w:rFonts w:cstheme="minorHAnsi"/>
          <w:color w:val="000000" w:themeColor="text1"/>
          <w:sz w:val="36"/>
          <w:szCs w:val="36"/>
          <w:shd w:val="clear" w:color="auto" w:fill="FFFFFF" w:themeFill="background1"/>
        </w:rPr>
        <w:t>. Elle s’exprime par la capacité du cerveau de créer, défaire ou réorganiser les réseaux de neurones et les connexions de ces neurones</w:t>
      </w:r>
      <w:r w:rsidR="0037373F">
        <w:rPr>
          <w:rFonts w:cstheme="minorHAnsi"/>
          <w:color w:val="000000" w:themeColor="text1"/>
          <w:sz w:val="36"/>
          <w:szCs w:val="36"/>
          <w:shd w:val="clear" w:color="auto" w:fill="FFFFFF" w:themeFill="background1"/>
        </w:rPr>
        <w:t xml:space="preserve"> pour</w:t>
      </w:r>
      <w:r w:rsidR="0037373F" w:rsidRPr="0037373F">
        <w:rPr>
          <w:rFonts w:cstheme="minorHAnsi"/>
          <w:color w:val="000000" w:themeColor="text1"/>
          <w:sz w:val="36"/>
          <w:szCs w:val="36"/>
          <w:shd w:val="clear" w:color="auto" w:fill="FFFFFF" w:themeFill="background1"/>
        </w:rPr>
        <w:t xml:space="preserve"> se transformer </w:t>
      </w:r>
      <w:r w:rsidR="0037373F">
        <w:rPr>
          <w:rFonts w:cstheme="minorHAnsi"/>
          <w:color w:val="000000" w:themeColor="text1"/>
          <w:sz w:val="36"/>
          <w:szCs w:val="36"/>
          <w:shd w:val="clear" w:color="auto" w:fill="FFFFFF" w:themeFill="background1"/>
        </w:rPr>
        <w:t xml:space="preserve">et </w:t>
      </w:r>
      <w:r w:rsidR="0037373F" w:rsidRPr="0037373F">
        <w:rPr>
          <w:rFonts w:cstheme="minorHAnsi"/>
          <w:color w:val="000000" w:themeColor="text1"/>
          <w:sz w:val="36"/>
          <w:szCs w:val="36"/>
          <w:shd w:val="clear" w:color="auto" w:fill="FFFFFF" w:themeFill="background1"/>
        </w:rPr>
        <w:t xml:space="preserve">s'adapter à des modifications de leur environnement ou à des changements internes à l'organisme. </w:t>
      </w:r>
      <w:r w:rsidR="00896504">
        <w:rPr>
          <w:rFonts w:cstheme="minorHAnsi"/>
          <w:color w:val="000000" w:themeColor="text1"/>
          <w:sz w:val="36"/>
          <w:szCs w:val="36"/>
          <w:shd w:val="clear" w:color="auto" w:fill="FFFFFF" w:themeFill="background1"/>
        </w:rPr>
        <w:t>« </w:t>
      </w:r>
      <w:r w:rsidR="00896504" w:rsidRPr="00896504">
        <w:rPr>
          <w:rFonts w:cstheme="minorHAnsi"/>
          <w:i/>
          <w:iCs/>
          <w:color w:val="000000" w:themeColor="text1"/>
          <w:sz w:val="36"/>
          <w:szCs w:val="36"/>
          <w:shd w:val="clear" w:color="auto" w:fill="FFFFFF" w:themeFill="background1"/>
        </w:rPr>
        <w:t>Transformation permanente de la microstructure et de l’activité d’un système nerveux sous l’influence des expériences auxquelles il est exposé.</w:t>
      </w:r>
      <w:r w:rsidR="00896504">
        <w:rPr>
          <w:rFonts w:cstheme="minorHAnsi"/>
          <w:color w:val="000000" w:themeColor="text1"/>
          <w:sz w:val="36"/>
          <w:szCs w:val="36"/>
          <w:shd w:val="clear" w:color="auto" w:fill="FFFFFF" w:themeFill="background1"/>
        </w:rPr>
        <w:t> » (</w:t>
      </w:r>
      <w:r w:rsidR="00896504" w:rsidRPr="002120C9">
        <w:rPr>
          <w:rFonts w:cstheme="minorHAnsi"/>
          <w:color w:val="000000" w:themeColor="text1"/>
          <w:sz w:val="36"/>
          <w:szCs w:val="36"/>
          <w:u w:val="single"/>
          <w:shd w:val="clear" w:color="auto" w:fill="FFFFFF" w:themeFill="background1"/>
        </w:rPr>
        <w:t>Lionel Naccache</w:t>
      </w:r>
      <w:r w:rsidR="00896504">
        <w:rPr>
          <w:rFonts w:cstheme="minorHAnsi"/>
          <w:color w:val="000000" w:themeColor="text1"/>
          <w:sz w:val="36"/>
          <w:szCs w:val="36"/>
          <w:shd w:val="clear" w:color="auto" w:fill="FFFFFF" w:themeFill="background1"/>
        </w:rPr>
        <w:t xml:space="preserve">*). </w:t>
      </w:r>
      <w:r w:rsidR="0037373F" w:rsidRPr="0037373F">
        <w:rPr>
          <w:rFonts w:cstheme="minorHAnsi"/>
          <w:color w:val="000000" w:themeColor="text1"/>
          <w:sz w:val="36"/>
          <w:szCs w:val="36"/>
          <w:shd w:val="clear" w:color="auto" w:fill="FFFFFF" w:themeFill="background1"/>
        </w:rPr>
        <w:t xml:space="preserve">Par exemple récupération neurologique après un </w:t>
      </w:r>
      <w:r w:rsidR="0037373F" w:rsidRPr="0037373F">
        <w:rPr>
          <w:rFonts w:cstheme="minorHAnsi"/>
          <w:i/>
          <w:iCs/>
          <w:color w:val="000000" w:themeColor="text1"/>
          <w:sz w:val="36"/>
          <w:szCs w:val="36"/>
          <w:shd w:val="clear" w:color="auto" w:fill="FFFFFF" w:themeFill="background1"/>
        </w:rPr>
        <w:t>AVC</w:t>
      </w:r>
      <w:r w:rsidR="0037373F" w:rsidRPr="0037373F">
        <w:rPr>
          <w:rFonts w:cstheme="minorHAnsi"/>
          <w:color w:val="000000" w:themeColor="text1"/>
          <w:sz w:val="36"/>
          <w:szCs w:val="36"/>
          <w:shd w:val="clear" w:color="auto" w:fill="FFFFFF" w:themeFill="background1"/>
        </w:rPr>
        <w:t>*</w:t>
      </w:r>
      <w:r w:rsidR="00896504">
        <w:rPr>
          <w:rFonts w:cstheme="minorHAnsi"/>
          <w:color w:val="000000" w:themeColor="text1"/>
          <w:sz w:val="36"/>
          <w:szCs w:val="36"/>
          <w:shd w:val="clear" w:color="auto" w:fill="FFFFFF" w:themeFill="background1"/>
        </w:rPr>
        <w:t xml:space="preserve">, mais aussi création d’une </w:t>
      </w:r>
      <w:r w:rsidR="00896504" w:rsidRPr="00F52BEB">
        <w:rPr>
          <w:rFonts w:cstheme="minorHAnsi"/>
          <w:i/>
          <w:iCs/>
          <w:color w:val="000000" w:themeColor="text1"/>
          <w:sz w:val="36"/>
          <w:szCs w:val="36"/>
          <w:shd w:val="clear" w:color="auto" w:fill="FFFFFF" w:themeFill="background1"/>
        </w:rPr>
        <w:t>addiction</w:t>
      </w:r>
      <w:r w:rsidR="00F52BEB">
        <w:rPr>
          <w:rFonts w:cstheme="minorHAnsi"/>
          <w:color w:val="000000" w:themeColor="text1"/>
          <w:sz w:val="36"/>
          <w:szCs w:val="36"/>
          <w:shd w:val="clear" w:color="auto" w:fill="FFFFFF" w:themeFill="background1"/>
        </w:rPr>
        <w:t>*</w:t>
      </w:r>
      <w:r w:rsidR="00896504">
        <w:rPr>
          <w:rFonts w:cstheme="minorHAnsi"/>
          <w:color w:val="000000" w:themeColor="text1"/>
          <w:sz w:val="36"/>
          <w:szCs w:val="36"/>
          <w:shd w:val="clear" w:color="auto" w:fill="FFFFFF" w:themeFill="background1"/>
        </w:rPr>
        <w:t xml:space="preserve"> ! </w:t>
      </w:r>
      <w:bookmarkEnd w:id="553"/>
      <w:r w:rsidR="00896504" w:rsidRPr="00896504">
        <w:rPr>
          <w:rFonts w:cstheme="minorHAnsi"/>
          <w:b/>
          <w:bCs/>
          <w:color w:val="000000" w:themeColor="text1"/>
          <w:sz w:val="36"/>
          <w:szCs w:val="36"/>
          <w:shd w:val="clear" w:color="auto" w:fill="FFFFFF" w:themeFill="background1"/>
        </w:rPr>
        <w:t>IH 10 2024</w:t>
      </w:r>
    </w:p>
    <w:p w14:paraId="5F1D764D" w14:textId="4173A9FF" w:rsidR="00D557F8" w:rsidRPr="00941DB3" w:rsidRDefault="00D557F8" w:rsidP="00B6662B">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Pleine conscience » : </w:t>
      </w:r>
      <w:r w:rsidRPr="00D557F8">
        <w:rPr>
          <w:rFonts w:cstheme="minorHAnsi"/>
          <w:sz w:val="36"/>
          <w:szCs w:val="36"/>
          <w:shd w:val="clear" w:color="auto" w:fill="FFFFFF" w:themeFill="background1"/>
        </w:rPr>
        <w:t>Attitude d'attention, de présence et de conscience vigilante, qui peut être interne ou externe.</w:t>
      </w:r>
      <w:r>
        <w:rPr>
          <w:rFonts w:ascii="Arial" w:hAnsi="Arial" w:cs="Arial"/>
          <w:color w:val="4D5156"/>
          <w:sz w:val="21"/>
          <w:szCs w:val="21"/>
          <w:shd w:val="clear" w:color="auto" w:fill="FFFFFF"/>
        </w:rPr>
        <w:t> </w:t>
      </w:r>
      <w:r w:rsidRPr="00D557F8">
        <w:rPr>
          <w:rFonts w:cstheme="minorHAnsi"/>
          <w:i/>
          <w:iCs/>
          <w:color w:val="4D5156"/>
          <w:sz w:val="36"/>
          <w:szCs w:val="36"/>
          <w:shd w:val="clear" w:color="auto" w:fill="FFFFFF"/>
        </w:rPr>
        <w:t>« </w:t>
      </w:r>
      <w:r w:rsidRPr="00B6662B">
        <w:rPr>
          <w:rFonts w:cstheme="minorHAnsi"/>
          <w:i/>
          <w:iCs/>
          <w:sz w:val="36"/>
          <w:szCs w:val="36"/>
          <w:shd w:val="clear" w:color="auto" w:fill="FFFFFF"/>
        </w:rPr>
        <w:t>Observation sans jugement du flot continu des stimuli internes et externes tels qu’ils surgissent ».</w:t>
      </w:r>
      <w:r w:rsidR="00941DB3">
        <w:rPr>
          <w:rFonts w:cstheme="minorHAnsi"/>
          <w:sz w:val="36"/>
          <w:szCs w:val="36"/>
          <w:shd w:val="clear" w:color="auto" w:fill="FFFFFF"/>
        </w:rPr>
        <w:t xml:space="preserve"> On parle par exemple de </w:t>
      </w:r>
      <w:r w:rsidR="00941DB3" w:rsidRPr="00941DB3">
        <w:rPr>
          <w:rFonts w:cstheme="minorHAnsi"/>
          <w:i/>
          <w:iCs/>
          <w:sz w:val="36"/>
          <w:szCs w:val="36"/>
          <w:shd w:val="clear" w:color="auto" w:fill="FFFFFF"/>
        </w:rPr>
        <w:t>méditation de pleine conscience</w:t>
      </w:r>
      <w:r w:rsidR="00941DB3">
        <w:rPr>
          <w:rFonts w:cstheme="minorHAnsi"/>
          <w:sz w:val="36"/>
          <w:szCs w:val="36"/>
          <w:shd w:val="clear" w:color="auto" w:fill="FFFFFF"/>
        </w:rPr>
        <w:t>*.</w:t>
      </w:r>
    </w:p>
    <w:p w14:paraId="0BCC84BF" w14:textId="0BEE5E4B" w:rsidR="006B4893" w:rsidRDefault="006B4893" w:rsidP="00B6662B">
      <w:pPr>
        <w:shd w:val="clear" w:color="auto" w:fill="FFFFFF" w:themeFill="background1"/>
        <w:rPr>
          <w:rFonts w:cstheme="minorHAnsi"/>
          <w:sz w:val="36"/>
          <w:szCs w:val="36"/>
          <w:shd w:val="clear" w:color="auto" w:fill="FFFFFF"/>
        </w:rPr>
      </w:pPr>
      <w:r w:rsidRPr="006B4893">
        <w:rPr>
          <w:rFonts w:cstheme="minorHAnsi"/>
          <w:b/>
          <w:bCs/>
          <w:sz w:val="36"/>
          <w:szCs w:val="36"/>
          <w:shd w:val="clear" w:color="auto" w:fill="FFFFFF"/>
        </w:rPr>
        <w:t>« PLT » ou « Potentialisation à long terme » ou « LTP »</w:t>
      </w:r>
      <w:r>
        <w:rPr>
          <w:rFonts w:cstheme="minorHAnsi"/>
          <w:b/>
          <w:bCs/>
          <w:sz w:val="36"/>
          <w:szCs w:val="36"/>
          <w:shd w:val="clear" w:color="auto" w:fill="FFFFFF"/>
        </w:rPr>
        <w:t xml:space="preserve"> </w:t>
      </w:r>
      <w:r w:rsidRPr="006B4893">
        <w:rPr>
          <w:rFonts w:cstheme="minorHAnsi"/>
          <w:b/>
          <w:bCs/>
          <w:sz w:val="36"/>
          <w:szCs w:val="36"/>
          <w:shd w:val="clear" w:color="auto" w:fill="FFFFFF"/>
        </w:rPr>
        <w:t>:</w:t>
      </w:r>
      <w:r>
        <w:rPr>
          <w:rFonts w:cstheme="minorHAnsi"/>
          <w:sz w:val="36"/>
          <w:szCs w:val="36"/>
          <w:shd w:val="clear" w:color="auto" w:fill="FFFFFF"/>
        </w:rPr>
        <w:t xml:space="preserve"> R</w:t>
      </w:r>
      <w:r w:rsidRPr="00093C30">
        <w:rPr>
          <w:rFonts w:cstheme="minorHAnsi"/>
          <w:sz w:val="36"/>
          <w:szCs w:val="36"/>
          <w:shd w:val="clear" w:color="auto" w:fill="FFFFFF"/>
        </w:rPr>
        <w:t xml:space="preserve">enforcement persistant des </w:t>
      </w:r>
      <w:r w:rsidRPr="00093C30">
        <w:rPr>
          <w:rFonts w:cstheme="minorHAnsi"/>
          <w:i/>
          <w:iCs/>
          <w:sz w:val="36"/>
          <w:szCs w:val="36"/>
          <w:shd w:val="clear" w:color="auto" w:fill="FFFFFF"/>
        </w:rPr>
        <w:t>synapses</w:t>
      </w:r>
      <w:r>
        <w:rPr>
          <w:rFonts w:cstheme="minorHAnsi"/>
          <w:sz w:val="36"/>
          <w:szCs w:val="36"/>
          <w:shd w:val="clear" w:color="auto" w:fill="FFFFFF"/>
        </w:rPr>
        <w:t>*</w:t>
      </w:r>
      <w:r w:rsidRPr="00093C30">
        <w:rPr>
          <w:rFonts w:cstheme="minorHAnsi"/>
          <w:sz w:val="36"/>
          <w:szCs w:val="36"/>
          <w:shd w:val="clear" w:color="auto" w:fill="FFFFFF"/>
        </w:rPr>
        <w:t xml:space="preserve"> basé sur les derniers patrons d'activité. Ces derniers produisent une augmentation durable du taux de transmission du signal entre deux neurones.</w:t>
      </w:r>
      <w:r>
        <w:rPr>
          <w:rFonts w:cstheme="minorHAnsi"/>
          <w:sz w:val="36"/>
          <w:szCs w:val="36"/>
          <w:shd w:val="clear" w:color="auto" w:fill="FFFFFF"/>
        </w:rPr>
        <w:t xml:space="preserve"> Plus une </w:t>
      </w:r>
      <w:r w:rsidRPr="00093C30">
        <w:rPr>
          <w:rFonts w:cstheme="minorHAnsi"/>
          <w:i/>
          <w:iCs/>
          <w:sz w:val="36"/>
          <w:szCs w:val="36"/>
          <w:shd w:val="clear" w:color="auto" w:fill="FFFFFF"/>
        </w:rPr>
        <w:t>synapse</w:t>
      </w:r>
      <w:r>
        <w:rPr>
          <w:rFonts w:cstheme="minorHAnsi"/>
          <w:sz w:val="36"/>
          <w:szCs w:val="36"/>
          <w:shd w:val="clear" w:color="auto" w:fill="FFFFFF"/>
        </w:rPr>
        <w:t>* est stimulée, plus la transmission est facilitée (</w:t>
      </w:r>
      <w:r w:rsidRPr="00864C39">
        <w:rPr>
          <w:rFonts w:cstheme="minorHAnsi"/>
          <w:sz w:val="36"/>
          <w:szCs w:val="36"/>
          <w:shd w:val="clear" w:color="auto" w:fill="FFFFFF"/>
        </w:rPr>
        <w:t>apprentissage, mémoire, conditionnement, etc</w:t>
      </w:r>
      <w:r>
        <w:rPr>
          <w:rFonts w:cstheme="minorHAnsi"/>
          <w:i/>
          <w:iCs/>
          <w:sz w:val="36"/>
          <w:szCs w:val="36"/>
          <w:shd w:val="clear" w:color="auto" w:fill="FFFFFF"/>
        </w:rPr>
        <w:t>.</w:t>
      </w:r>
      <w:r>
        <w:rPr>
          <w:rFonts w:cstheme="minorHAnsi"/>
          <w:sz w:val="36"/>
          <w:szCs w:val="36"/>
          <w:shd w:val="clear" w:color="auto" w:fill="FFFFFF"/>
        </w:rPr>
        <w:t>).</w:t>
      </w:r>
    </w:p>
    <w:p w14:paraId="4CB800AE" w14:textId="1B86FE11" w:rsidR="00E43A92" w:rsidRPr="006B4893" w:rsidRDefault="00E43A92" w:rsidP="00B6662B">
      <w:pPr>
        <w:shd w:val="clear" w:color="auto" w:fill="FFFFFF" w:themeFill="background1"/>
        <w:rPr>
          <w:rFonts w:cstheme="minorHAnsi"/>
          <w:color w:val="202124"/>
          <w:sz w:val="36"/>
          <w:szCs w:val="36"/>
          <w:shd w:val="clear" w:color="auto" w:fill="FFFFFF"/>
        </w:rPr>
      </w:pPr>
      <w:r>
        <w:rPr>
          <w:rFonts w:cstheme="minorHAnsi"/>
          <w:b/>
          <w:bCs/>
          <w:color w:val="000000" w:themeColor="text1"/>
          <w:sz w:val="36"/>
          <w:szCs w:val="36"/>
          <w:shd w:val="clear" w:color="auto" w:fill="FFFFFF"/>
        </w:rPr>
        <w:t xml:space="preserve">« PMD » ou « Psychose Maniaco-Dépressive » ou « Maladie bipolaire » ou </w:t>
      </w:r>
      <w:r w:rsidRPr="00864C39">
        <w:rPr>
          <w:rFonts w:cstheme="minorHAnsi"/>
          <w:b/>
          <w:bCs/>
          <w:color w:val="000000" w:themeColor="text1"/>
          <w:sz w:val="36"/>
          <w:szCs w:val="36"/>
          <w:shd w:val="clear" w:color="auto" w:fill="FFFFFF"/>
        </w:rPr>
        <w:t>« Trouble bipolaire »</w:t>
      </w:r>
      <w:r w:rsidRPr="00864C39">
        <w:rPr>
          <w:rFonts w:cstheme="minorHAnsi"/>
          <w:color w:val="000000" w:themeColor="text1"/>
          <w:sz w:val="36"/>
          <w:szCs w:val="36"/>
          <w:shd w:val="clear" w:color="auto" w:fill="FFFFFF"/>
        </w:rPr>
        <w:t xml:space="preserve">: </w:t>
      </w:r>
      <w:hyperlink r:id="rId332" w:tooltip="Trouble de l'humeur" w:history="1">
        <w:r w:rsidRPr="00864C39">
          <w:rPr>
            <w:rStyle w:val="Lienhypertexte"/>
            <w:rFonts w:cstheme="minorHAnsi"/>
            <w:color w:val="000000" w:themeColor="text1"/>
            <w:sz w:val="36"/>
            <w:szCs w:val="36"/>
            <w:u w:val="none"/>
            <w:shd w:val="clear" w:color="auto" w:fill="FFFFFF"/>
          </w:rPr>
          <w:t>T</w:t>
        </w:r>
      </w:hyperlink>
      <w:r>
        <w:rPr>
          <w:rFonts w:cstheme="minorHAnsi"/>
          <w:color w:val="000000" w:themeColor="text1"/>
          <w:sz w:val="36"/>
          <w:szCs w:val="36"/>
          <w:shd w:val="clear" w:color="auto" w:fill="FFFFFF"/>
        </w:rPr>
        <w:t xml:space="preserve">rouble de l’humeur </w:t>
      </w:r>
      <w:r w:rsidRPr="00864C39">
        <w:rPr>
          <w:rFonts w:cstheme="minorHAnsi"/>
          <w:color w:val="000000" w:themeColor="text1"/>
          <w:sz w:val="36"/>
          <w:szCs w:val="36"/>
          <w:shd w:val="clear" w:color="auto" w:fill="FFFFFF"/>
        </w:rPr>
        <w:t>caractérisé</w:t>
      </w:r>
      <w:r w:rsidRPr="00864C39">
        <w:rPr>
          <w:rFonts w:cstheme="minorHAnsi"/>
          <w:color w:val="4472C4" w:themeColor="accent1"/>
          <w:sz w:val="36"/>
          <w:szCs w:val="36"/>
          <w:shd w:val="clear" w:color="auto" w:fill="FFFFFF"/>
        </w:rPr>
        <w:t xml:space="preserve"> </w:t>
      </w:r>
      <w:r w:rsidRPr="00864C39">
        <w:rPr>
          <w:rFonts w:cstheme="minorHAnsi"/>
          <w:color w:val="000000" w:themeColor="text1"/>
          <w:sz w:val="36"/>
          <w:szCs w:val="36"/>
          <w:shd w:val="clear" w:color="auto" w:fill="FFFFFF"/>
        </w:rPr>
        <w:t>par une succession</w:t>
      </w:r>
      <w:r>
        <w:rPr>
          <w:rFonts w:cstheme="minorHAnsi"/>
          <w:color w:val="000000" w:themeColor="text1"/>
          <w:sz w:val="36"/>
          <w:szCs w:val="36"/>
          <w:shd w:val="clear" w:color="auto" w:fill="FFFFFF"/>
        </w:rPr>
        <w:t xml:space="preserve"> </w:t>
      </w:r>
      <w:r w:rsidRPr="00864C39">
        <w:rPr>
          <w:rFonts w:cstheme="minorHAnsi"/>
          <w:color w:val="000000" w:themeColor="text1"/>
          <w:sz w:val="36"/>
          <w:szCs w:val="36"/>
          <w:shd w:val="clear" w:color="auto" w:fill="FFFFFF"/>
        </w:rPr>
        <w:t>d'épisodes </w:t>
      </w:r>
      <w:hyperlink r:id="rId333" w:tooltip="Manie" w:history="1">
        <w:r w:rsidRPr="00864C39">
          <w:rPr>
            <w:rStyle w:val="Lienhypertexte"/>
            <w:rFonts w:cstheme="minorHAnsi"/>
            <w:color w:val="000000" w:themeColor="text1"/>
            <w:sz w:val="36"/>
            <w:szCs w:val="36"/>
            <w:u w:val="none"/>
            <w:shd w:val="clear" w:color="auto" w:fill="FFFFFF"/>
          </w:rPr>
          <w:t>maniaques</w:t>
        </w:r>
      </w:hyperlink>
      <w:r w:rsidRPr="00864C39">
        <w:rPr>
          <w:rFonts w:cstheme="minorHAnsi"/>
          <w:color w:val="000000" w:themeColor="text1"/>
          <w:sz w:val="36"/>
          <w:szCs w:val="36"/>
          <w:shd w:val="clear" w:color="auto" w:fill="FFFFFF"/>
        </w:rPr>
        <w:t> (ou </w:t>
      </w:r>
      <w:hyperlink r:id="rId334" w:tooltip="Hypomanie" w:history="1">
        <w:r w:rsidRPr="00864C39">
          <w:rPr>
            <w:rStyle w:val="Lienhypertexte"/>
            <w:rFonts w:cstheme="minorHAnsi"/>
            <w:color w:val="000000" w:themeColor="text1"/>
            <w:sz w:val="36"/>
            <w:szCs w:val="36"/>
            <w:u w:val="none"/>
            <w:shd w:val="clear" w:color="auto" w:fill="FFFFFF"/>
          </w:rPr>
          <w:t>hypomaniaques</w:t>
        </w:r>
      </w:hyperlink>
      <w:r w:rsidRPr="00864C39">
        <w:rPr>
          <w:rFonts w:cstheme="minorHAnsi"/>
          <w:color w:val="000000" w:themeColor="text1"/>
          <w:sz w:val="36"/>
          <w:szCs w:val="36"/>
          <w:shd w:val="clear" w:color="auto" w:fill="FFFFFF"/>
        </w:rPr>
        <w:t>) et </w:t>
      </w:r>
      <w:hyperlink r:id="rId335" w:tooltip="Dépression (psychiatrie)" w:history="1">
        <w:r w:rsidRPr="00864C39">
          <w:rPr>
            <w:rStyle w:val="Lienhypertexte"/>
            <w:rFonts w:cstheme="minorHAnsi"/>
            <w:color w:val="000000" w:themeColor="text1"/>
            <w:sz w:val="36"/>
            <w:szCs w:val="36"/>
            <w:u w:val="none"/>
            <w:shd w:val="clear" w:color="auto" w:fill="FFFFFF"/>
          </w:rPr>
          <w:t>dépressifs</w:t>
        </w:r>
      </w:hyperlink>
      <w:r>
        <w:rPr>
          <w:rFonts w:cstheme="minorHAnsi"/>
          <w:color w:val="000000" w:themeColor="text1"/>
          <w:sz w:val="36"/>
          <w:szCs w:val="36"/>
          <w:shd w:val="clear" w:color="auto" w:fill="FFFFFF"/>
        </w:rPr>
        <w:t xml:space="preserve">. </w:t>
      </w:r>
    </w:p>
    <w:p w14:paraId="5364B653" w14:textId="5C988D6B" w:rsidR="008E4D02" w:rsidRDefault="006F01F1" w:rsidP="00922A18">
      <w:pPr>
        <w:rPr>
          <w:rFonts w:cstheme="minorHAnsi"/>
          <w:b/>
          <w:bCs/>
          <w:sz w:val="36"/>
          <w:szCs w:val="36"/>
          <w:shd w:val="clear" w:color="auto" w:fill="FFFFFF"/>
        </w:rPr>
      </w:pPr>
      <w:bookmarkStart w:id="554" w:name="_Hlk74323989"/>
      <w:r>
        <w:rPr>
          <w:rFonts w:cstheme="minorHAnsi"/>
          <w:b/>
          <w:bCs/>
          <w:sz w:val="36"/>
          <w:szCs w:val="36"/>
          <w:shd w:val="clear" w:color="auto" w:fill="FFFFFF"/>
        </w:rPr>
        <w:t>« </w:t>
      </w:r>
      <w:r w:rsidR="00922A18" w:rsidRPr="00F40111">
        <w:rPr>
          <w:rFonts w:cstheme="minorHAnsi"/>
          <w:b/>
          <w:bCs/>
          <w:sz w:val="36"/>
          <w:szCs w:val="36"/>
          <w:shd w:val="clear" w:color="auto" w:fill="FFFFFF"/>
        </w:rPr>
        <w:t>POC</w:t>
      </w:r>
      <w:r>
        <w:rPr>
          <w:rFonts w:cstheme="minorHAnsi"/>
          <w:b/>
          <w:bCs/>
          <w:sz w:val="36"/>
          <w:szCs w:val="36"/>
          <w:shd w:val="clear" w:color="auto" w:fill="FFFFFF"/>
        </w:rPr>
        <w:t> »</w:t>
      </w:r>
      <w:r w:rsidR="00922A18" w:rsidRPr="00F40111">
        <w:rPr>
          <w:rFonts w:cstheme="minorHAnsi"/>
          <w:b/>
          <w:bCs/>
          <w:sz w:val="36"/>
          <w:szCs w:val="36"/>
          <w:shd w:val="clear" w:color="auto" w:fill="FFFFFF"/>
        </w:rPr>
        <w:t> </w:t>
      </w:r>
      <w:r w:rsidR="00D37445">
        <w:rPr>
          <w:rFonts w:cstheme="minorHAnsi"/>
          <w:b/>
          <w:bCs/>
          <w:sz w:val="36"/>
          <w:szCs w:val="36"/>
          <w:shd w:val="clear" w:color="auto" w:fill="FFFFFF"/>
        </w:rPr>
        <w:t>ou</w:t>
      </w:r>
      <w:r w:rsidR="00922A18" w:rsidRPr="00F40111">
        <w:rPr>
          <w:rFonts w:cstheme="minorHAnsi"/>
          <w:b/>
          <w:bCs/>
          <w:sz w:val="36"/>
          <w:szCs w:val="36"/>
          <w:shd w:val="clear" w:color="auto" w:fill="FFFFFF"/>
        </w:rPr>
        <w:t xml:space="preserve"> </w:t>
      </w:r>
      <w:r>
        <w:rPr>
          <w:rFonts w:cstheme="minorHAnsi"/>
          <w:b/>
          <w:bCs/>
          <w:sz w:val="36"/>
          <w:szCs w:val="36"/>
          <w:shd w:val="clear" w:color="auto" w:fill="FFFFFF"/>
        </w:rPr>
        <w:t>« </w:t>
      </w:r>
      <w:r w:rsidR="00922A18" w:rsidRPr="00D37445">
        <w:rPr>
          <w:rFonts w:cstheme="minorHAnsi"/>
          <w:b/>
          <w:bCs/>
          <w:sz w:val="36"/>
          <w:szCs w:val="36"/>
          <w:shd w:val="clear" w:color="auto" w:fill="FFFFFF"/>
        </w:rPr>
        <w:t>Personnalité Obsessionnelle Compulsive</w:t>
      </w:r>
      <w:r>
        <w:rPr>
          <w:rFonts w:cstheme="minorHAnsi"/>
          <w:b/>
          <w:bCs/>
          <w:sz w:val="36"/>
          <w:szCs w:val="36"/>
          <w:shd w:val="clear" w:color="auto" w:fill="FFFFFF"/>
        </w:rPr>
        <w:t> »</w:t>
      </w:r>
      <w:r w:rsidR="00D37445">
        <w:rPr>
          <w:rFonts w:cstheme="minorHAnsi"/>
          <w:b/>
          <w:bCs/>
          <w:sz w:val="36"/>
          <w:szCs w:val="36"/>
          <w:shd w:val="clear" w:color="auto" w:fill="FFFFFF"/>
        </w:rPr>
        <w:t> </w:t>
      </w:r>
      <w:r w:rsidR="00D37445">
        <w:rPr>
          <w:rFonts w:cstheme="minorHAnsi"/>
          <w:sz w:val="36"/>
          <w:szCs w:val="36"/>
          <w:shd w:val="clear" w:color="auto" w:fill="FFFFFF"/>
        </w:rPr>
        <w:t>: P</w:t>
      </w:r>
      <w:r w:rsidR="00922A18" w:rsidRPr="00F40111">
        <w:rPr>
          <w:rFonts w:cstheme="minorHAnsi"/>
          <w:sz w:val="36"/>
          <w:szCs w:val="36"/>
          <w:shd w:val="clear" w:color="auto" w:fill="FFFFFF"/>
        </w:rPr>
        <w:t>ersonnes perfectionnistes obsédées par le contrôle et la perfection</w:t>
      </w:r>
      <w:bookmarkEnd w:id="554"/>
      <w:r w:rsidR="00922A18" w:rsidRPr="00F40111">
        <w:rPr>
          <w:rFonts w:cstheme="minorHAnsi"/>
          <w:sz w:val="36"/>
          <w:szCs w:val="36"/>
          <w:shd w:val="clear" w:color="auto" w:fill="FFFFFF"/>
        </w:rPr>
        <w:t xml:space="preserve">. </w:t>
      </w:r>
      <w:r w:rsidR="00922A18" w:rsidRPr="00F40111">
        <w:rPr>
          <w:rFonts w:cstheme="minorHAnsi"/>
          <w:b/>
          <w:bCs/>
          <w:sz w:val="36"/>
          <w:szCs w:val="36"/>
          <w:shd w:val="clear" w:color="auto" w:fill="FFFFFF"/>
        </w:rPr>
        <w:t>IH 06 2021</w:t>
      </w:r>
    </w:p>
    <w:p w14:paraId="466DB724" w14:textId="17493864" w:rsidR="006F01F1" w:rsidRPr="006F01F1" w:rsidRDefault="006F01F1" w:rsidP="006F01F1">
      <w:pPr>
        <w:shd w:val="clear" w:color="auto" w:fill="FFFFFF" w:themeFill="background1"/>
        <w:rPr>
          <w:rFonts w:cstheme="minorHAnsi"/>
          <w:b/>
          <w:bCs/>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POCD » ou « Dysfonctionnement Cognitif Post Opératoire » ou « DCPO » </w:t>
      </w:r>
      <w:proofErr w:type="gramStart"/>
      <w:r>
        <w:rPr>
          <w:rFonts w:cstheme="minorHAnsi"/>
          <w:b/>
          <w:bCs/>
          <w:sz w:val="36"/>
          <w:szCs w:val="36"/>
          <w:shd w:val="clear" w:color="auto" w:fill="FFFFFF" w:themeFill="background1"/>
        </w:rPr>
        <w:t>ou:</w:t>
      </w:r>
      <w:proofErr w:type="gramEnd"/>
      <w:r>
        <w:rPr>
          <w:rFonts w:cstheme="minorHAnsi"/>
          <w:b/>
          <w:bCs/>
          <w:sz w:val="36"/>
          <w:szCs w:val="36"/>
          <w:shd w:val="clear" w:color="auto" w:fill="FFFFFF" w:themeFill="background1"/>
        </w:rPr>
        <w:t xml:space="preserve"> </w:t>
      </w:r>
      <w:r w:rsidRPr="006F01F1">
        <w:rPr>
          <w:rFonts w:cstheme="minorHAnsi"/>
          <w:color w:val="000000" w:themeColor="text1"/>
          <w:sz w:val="36"/>
          <w:szCs w:val="36"/>
          <w:shd w:val="clear" w:color="auto" w:fill="FFFFFF" w:themeFill="background1"/>
        </w:rPr>
        <w:t>Déclin de la fonction cognitive qui peut durer de 1 à 12 mois après la chirurgie (lourde), voire plus.</w:t>
      </w:r>
    </w:p>
    <w:p w14:paraId="227ADF19" w14:textId="372A06DE" w:rsidR="00592DCA" w:rsidRDefault="00592DCA" w:rsidP="00922A18">
      <w:pPr>
        <w:rPr>
          <w:rFonts w:cstheme="minorHAnsi"/>
          <w:b/>
          <w:bCs/>
          <w:sz w:val="36"/>
          <w:szCs w:val="36"/>
          <w:shd w:val="clear" w:color="auto" w:fill="FFFFFF"/>
        </w:rPr>
      </w:pPr>
      <w:bookmarkStart w:id="555" w:name="_Hlk129267534"/>
      <w:r>
        <w:rPr>
          <w:rFonts w:cstheme="minorHAnsi"/>
          <w:b/>
          <w:bCs/>
          <w:sz w:val="36"/>
          <w:szCs w:val="36"/>
          <w:shd w:val="clear" w:color="auto" w:fill="FFFFFF"/>
        </w:rPr>
        <w:t xml:space="preserve">« Point neutre émotionnel » : </w:t>
      </w:r>
      <w:r w:rsidR="005C2174" w:rsidRPr="005C2174">
        <w:rPr>
          <w:rFonts w:cstheme="minorHAnsi"/>
          <w:sz w:val="36"/>
          <w:szCs w:val="36"/>
          <w:shd w:val="clear" w:color="auto" w:fill="FFFFFF"/>
        </w:rPr>
        <w:t>E</w:t>
      </w:r>
      <w:r w:rsidR="005C2174">
        <w:rPr>
          <w:rFonts w:cstheme="minorHAnsi"/>
          <w:sz w:val="36"/>
          <w:szCs w:val="36"/>
          <w:shd w:val="clear" w:color="auto" w:fill="FFFFFF"/>
        </w:rPr>
        <w:t xml:space="preserve">xercice d’autohypnose </w:t>
      </w:r>
      <w:r w:rsidR="008B2FDF">
        <w:rPr>
          <w:rFonts w:cstheme="minorHAnsi"/>
          <w:sz w:val="36"/>
          <w:szCs w:val="36"/>
          <w:shd w:val="clear" w:color="auto" w:fill="FFFFFF"/>
        </w:rPr>
        <w:t>(</w:t>
      </w:r>
      <w:r w:rsidR="008B2FDF" w:rsidRPr="00BF766B">
        <w:rPr>
          <w:rFonts w:cstheme="minorHAnsi"/>
          <w:sz w:val="36"/>
          <w:szCs w:val="36"/>
          <w:shd w:val="clear" w:color="auto" w:fill="FFFFFF"/>
        </w:rPr>
        <w:t xml:space="preserve">inventé par </w:t>
      </w:r>
      <w:r w:rsidR="008B2FDF" w:rsidRPr="00BF766B">
        <w:rPr>
          <w:rFonts w:cstheme="minorHAnsi"/>
          <w:sz w:val="36"/>
          <w:szCs w:val="36"/>
          <w:u w:val="single"/>
          <w:shd w:val="clear" w:color="auto" w:fill="FFFFFF"/>
        </w:rPr>
        <w:t>Jean-Claude Espinosa</w:t>
      </w:r>
      <w:r w:rsidR="008B2FDF" w:rsidRPr="00BF766B">
        <w:rPr>
          <w:rFonts w:cstheme="minorHAnsi"/>
          <w:sz w:val="36"/>
          <w:szCs w:val="36"/>
          <w:shd w:val="clear" w:color="auto" w:fill="FFFFFF"/>
        </w:rPr>
        <w:t xml:space="preserve">*) </w:t>
      </w:r>
      <w:r w:rsidR="005C2174" w:rsidRPr="00BF766B">
        <w:rPr>
          <w:rFonts w:cstheme="minorHAnsi"/>
          <w:sz w:val="36"/>
          <w:szCs w:val="36"/>
          <w:shd w:val="clear" w:color="auto" w:fill="FFFFFF"/>
        </w:rPr>
        <w:t xml:space="preserve">qui consiste à associer une couleur à une émotion agréable puis une autre couleur à une émotion désagréable (avec à chaque fois tout le ressenti sensoriel et cognitif) puis à passer d’une couleur à l’autre de plus en plus rapidement jusqu’à ce que les couleurs se mélangent et donnent une nouvelle couleur (pas forcément conforme aux règles chromatiques !) </w:t>
      </w:r>
      <w:r w:rsidR="005C2174">
        <w:rPr>
          <w:rFonts w:cstheme="minorHAnsi"/>
          <w:sz w:val="36"/>
          <w:szCs w:val="36"/>
          <w:shd w:val="clear" w:color="auto" w:fill="FFFFFF"/>
        </w:rPr>
        <w:t>qui représente l’équilibre</w:t>
      </w:r>
      <w:r w:rsidR="00AE36B9">
        <w:rPr>
          <w:rFonts w:cstheme="minorHAnsi"/>
          <w:sz w:val="36"/>
          <w:szCs w:val="36"/>
          <w:shd w:val="clear" w:color="auto" w:fill="FFFFFF"/>
        </w:rPr>
        <w:t xml:space="preserve"> et est associée à de nouvelles sensations. </w:t>
      </w:r>
      <w:bookmarkEnd w:id="555"/>
      <w:r w:rsidR="00AE36B9" w:rsidRPr="00AE36B9">
        <w:rPr>
          <w:rFonts w:cstheme="minorHAnsi"/>
          <w:b/>
          <w:bCs/>
          <w:sz w:val="36"/>
          <w:szCs w:val="36"/>
          <w:shd w:val="clear" w:color="auto" w:fill="FFFFFF"/>
        </w:rPr>
        <w:t>IH 03 2023</w:t>
      </w:r>
    </w:p>
    <w:p w14:paraId="0838308C" w14:textId="1AF2BFEC" w:rsidR="0027495B" w:rsidRDefault="0027495B" w:rsidP="00922A18">
      <w:pPr>
        <w:rPr>
          <w:rFonts w:cstheme="minorHAnsi"/>
          <w:b/>
          <w:bCs/>
          <w:sz w:val="36"/>
          <w:szCs w:val="36"/>
          <w:shd w:val="clear" w:color="auto" w:fill="FFFFFF"/>
        </w:rPr>
      </w:pPr>
      <w:bookmarkStart w:id="556" w:name="_Hlk118917827"/>
      <w:r>
        <w:rPr>
          <w:rFonts w:cstheme="minorHAnsi"/>
          <w:b/>
          <w:bCs/>
          <w:sz w:val="36"/>
          <w:szCs w:val="36"/>
          <w:shd w:val="clear" w:color="auto" w:fill="FFFFFF"/>
        </w:rPr>
        <w:t xml:space="preserve">« Pomponette » ou « Ami John » : </w:t>
      </w:r>
      <w:r w:rsidR="00B6662B" w:rsidRPr="00B6662B">
        <w:rPr>
          <w:rFonts w:cstheme="minorHAnsi"/>
          <w:sz w:val="36"/>
          <w:szCs w:val="36"/>
          <w:shd w:val="clear" w:color="auto" w:fill="FFFFFF"/>
        </w:rPr>
        <w:t>P</w:t>
      </w:r>
      <w:r w:rsidR="00B6662B">
        <w:rPr>
          <w:rFonts w:cstheme="minorHAnsi"/>
          <w:sz w:val="36"/>
          <w:szCs w:val="36"/>
          <w:shd w:val="clear" w:color="auto" w:fill="FFFFFF"/>
        </w:rPr>
        <w:t xml:space="preserve">rocédé utilisé par </w:t>
      </w:r>
      <w:r w:rsidR="00B6662B" w:rsidRPr="001D2BEC">
        <w:rPr>
          <w:rFonts w:cstheme="minorHAnsi"/>
          <w:sz w:val="36"/>
          <w:szCs w:val="36"/>
          <w:u w:val="single"/>
          <w:shd w:val="clear" w:color="auto" w:fill="FFFFFF"/>
        </w:rPr>
        <w:t>Milton H. Erickson</w:t>
      </w:r>
      <w:r w:rsidR="00B6662B" w:rsidRPr="001D2BEC">
        <w:rPr>
          <w:rFonts w:cstheme="minorHAnsi"/>
          <w:sz w:val="36"/>
          <w:szCs w:val="36"/>
          <w:shd w:val="clear" w:color="auto" w:fill="FFFFFF"/>
        </w:rPr>
        <w:t xml:space="preserve">* qui consiste à faire des suggestions indirectes à un patient en faisant semblant de parler du cas d’une autre personne. Le nom français fait référence à une scène célèbre du film de </w:t>
      </w:r>
      <w:r w:rsidR="00B6662B" w:rsidRPr="001D2BEC">
        <w:rPr>
          <w:rFonts w:cstheme="minorHAnsi"/>
          <w:sz w:val="36"/>
          <w:szCs w:val="36"/>
          <w:u w:val="single"/>
          <w:shd w:val="clear" w:color="auto" w:fill="FFFFFF"/>
        </w:rPr>
        <w:t>Marcel Pagnol</w:t>
      </w:r>
      <w:r w:rsidR="00B6662B" w:rsidRPr="00B6662B">
        <w:rPr>
          <w:rFonts w:cstheme="minorHAnsi"/>
          <w:sz w:val="36"/>
          <w:szCs w:val="36"/>
          <w:shd w:val="clear" w:color="auto" w:fill="FFFFFF"/>
        </w:rPr>
        <w:t> :</w:t>
      </w:r>
      <w:r w:rsidR="00B6662B">
        <w:rPr>
          <w:rFonts w:cstheme="minorHAnsi"/>
          <w:sz w:val="36"/>
          <w:szCs w:val="36"/>
          <w:shd w:val="clear" w:color="auto" w:fill="FFFFFF"/>
        </w:rPr>
        <w:t xml:space="preserve"> « </w:t>
      </w:r>
      <w:r w:rsidR="00B6662B" w:rsidRPr="00C14663">
        <w:rPr>
          <w:rFonts w:cstheme="minorHAnsi"/>
          <w:sz w:val="36"/>
          <w:szCs w:val="36"/>
          <w:shd w:val="clear" w:color="auto" w:fill="FFFFFF"/>
        </w:rPr>
        <w:t>La femme du Boulanger</w:t>
      </w:r>
      <w:r w:rsidR="00B6662B">
        <w:rPr>
          <w:rFonts w:cstheme="minorHAnsi"/>
          <w:sz w:val="36"/>
          <w:szCs w:val="36"/>
          <w:shd w:val="clear" w:color="auto" w:fill="FFFFFF"/>
        </w:rPr>
        <w:t xml:space="preserve"> ». </w:t>
      </w:r>
      <w:bookmarkEnd w:id="556"/>
      <w:r w:rsidR="00B6662B" w:rsidRPr="00B6662B">
        <w:rPr>
          <w:rFonts w:cstheme="minorHAnsi"/>
          <w:b/>
          <w:bCs/>
          <w:sz w:val="36"/>
          <w:szCs w:val="36"/>
          <w:shd w:val="clear" w:color="auto" w:fill="FFFFFF"/>
        </w:rPr>
        <w:t>IH 11 2022</w:t>
      </w:r>
    </w:p>
    <w:p w14:paraId="7B1058AC" w14:textId="6E38F1DB" w:rsidR="001F2608" w:rsidRDefault="001F2608" w:rsidP="00922A18">
      <w:pPr>
        <w:rPr>
          <w:rFonts w:cstheme="minorHAnsi"/>
          <w:b/>
          <w:bCs/>
          <w:sz w:val="36"/>
          <w:szCs w:val="36"/>
          <w:shd w:val="clear" w:color="auto" w:fill="FFFFFF"/>
        </w:rPr>
      </w:pPr>
      <w:r>
        <w:rPr>
          <w:rFonts w:cstheme="minorHAnsi"/>
          <w:b/>
          <w:bCs/>
          <w:sz w:val="36"/>
          <w:szCs w:val="36"/>
          <w:shd w:val="clear" w:color="auto" w:fill="FFFFFF"/>
        </w:rPr>
        <w:t xml:space="preserve">« Pont » : </w:t>
      </w:r>
      <w:r w:rsidR="00287389" w:rsidRPr="00287389">
        <w:rPr>
          <w:rFonts w:cstheme="minorHAnsi"/>
          <w:sz w:val="36"/>
          <w:szCs w:val="36"/>
          <w:shd w:val="clear" w:color="auto" w:fill="FFFFFF" w:themeFill="background1"/>
        </w:rPr>
        <w:t>Partie centrale et renflée du </w:t>
      </w:r>
      <w:hyperlink r:id="rId336" w:tooltip="Tronc cérébral" w:history="1">
        <w:r w:rsidR="00287389" w:rsidRPr="00287389">
          <w:rPr>
            <w:rFonts w:cstheme="minorHAnsi"/>
            <w:sz w:val="36"/>
            <w:szCs w:val="36"/>
            <w:shd w:val="clear" w:color="auto" w:fill="FFFFFF" w:themeFill="background1"/>
          </w:rPr>
          <w:t>tronc cérébral</w:t>
        </w:r>
      </w:hyperlink>
      <w:r w:rsidR="00287389" w:rsidRPr="00287389">
        <w:rPr>
          <w:rFonts w:cstheme="minorHAnsi"/>
          <w:sz w:val="36"/>
          <w:szCs w:val="36"/>
          <w:shd w:val="clear" w:color="auto" w:fill="FFFFFF" w:themeFill="background1"/>
        </w:rPr>
        <w:t> située entre le </w:t>
      </w:r>
      <w:hyperlink r:id="rId337" w:tooltip="Mésencéphale" w:history="1">
        <w:r w:rsidR="00287389" w:rsidRPr="00287389">
          <w:rPr>
            <w:rFonts w:cstheme="minorHAnsi"/>
            <w:sz w:val="36"/>
            <w:szCs w:val="36"/>
            <w:shd w:val="clear" w:color="auto" w:fill="FFFFFF" w:themeFill="background1"/>
          </w:rPr>
          <w:t>mésencéphale</w:t>
        </w:r>
      </w:hyperlink>
      <w:r w:rsidR="00287389" w:rsidRPr="00287389">
        <w:rPr>
          <w:rFonts w:cstheme="minorHAnsi"/>
          <w:sz w:val="36"/>
          <w:szCs w:val="36"/>
          <w:shd w:val="clear" w:color="auto" w:fill="FFFFFF" w:themeFill="background1"/>
        </w:rPr>
        <w:t> et le </w:t>
      </w:r>
      <w:hyperlink r:id="rId338" w:history="1">
        <w:r w:rsidR="00287389" w:rsidRPr="00287389">
          <w:rPr>
            <w:rFonts w:cstheme="minorHAnsi"/>
            <w:sz w:val="36"/>
            <w:szCs w:val="36"/>
            <w:shd w:val="clear" w:color="auto" w:fill="FFFFFF" w:themeFill="background1"/>
          </w:rPr>
          <w:t>myélencéphale</w:t>
        </w:r>
      </w:hyperlink>
      <w:r w:rsidR="00287389">
        <w:rPr>
          <w:rFonts w:cstheme="minorHAnsi"/>
          <w:sz w:val="36"/>
          <w:szCs w:val="36"/>
          <w:shd w:val="clear" w:color="auto" w:fill="FFFFFF" w:themeFill="background1"/>
        </w:rPr>
        <w:t xml:space="preserve">. </w:t>
      </w:r>
    </w:p>
    <w:p w14:paraId="6DB991E1" w14:textId="48FB45BA" w:rsidR="00B76FF3" w:rsidRPr="00B76FF3" w:rsidRDefault="00B76FF3" w:rsidP="00922A18">
      <w:pPr>
        <w:rPr>
          <w:rFonts w:cstheme="minorHAnsi"/>
          <w:sz w:val="36"/>
          <w:szCs w:val="36"/>
          <w:shd w:val="clear" w:color="auto" w:fill="FFFFFF"/>
        </w:rPr>
      </w:pPr>
      <w:r>
        <w:rPr>
          <w:rFonts w:cstheme="minorHAnsi"/>
          <w:b/>
          <w:bCs/>
          <w:sz w:val="36"/>
          <w:szCs w:val="36"/>
          <w:shd w:val="clear" w:color="auto" w:fill="FFFFFF"/>
        </w:rPr>
        <w:t xml:space="preserve">« Pont d’affect » ou « Float back » : </w:t>
      </w:r>
      <w:r w:rsidRPr="00B76FF3">
        <w:rPr>
          <w:rFonts w:cstheme="minorHAnsi"/>
          <w:b/>
          <w:bCs/>
          <w:sz w:val="36"/>
          <w:szCs w:val="36"/>
          <w:shd w:val="clear" w:color="auto" w:fill="FFFFFF"/>
        </w:rPr>
        <w:t> </w:t>
      </w:r>
      <w:r w:rsidRPr="00B76FF3">
        <w:rPr>
          <w:rFonts w:cstheme="minorHAnsi"/>
          <w:sz w:val="36"/>
          <w:szCs w:val="36"/>
          <w:shd w:val="clear" w:color="auto" w:fill="FFFFFF"/>
        </w:rPr>
        <w:t xml:space="preserve">Technique issue de l’hypnose, fréquemment employée en thérapie </w:t>
      </w:r>
      <w:r w:rsidRPr="001D2BEC">
        <w:rPr>
          <w:rFonts w:cstheme="minorHAnsi"/>
          <w:i/>
          <w:iCs/>
          <w:sz w:val="36"/>
          <w:szCs w:val="36"/>
          <w:shd w:val="clear" w:color="auto" w:fill="FFFFFF"/>
        </w:rPr>
        <w:t>EMDR</w:t>
      </w:r>
      <w:r>
        <w:rPr>
          <w:rFonts w:cstheme="minorHAnsi"/>
          <w:sz w:val="36"/>
          <w:szCs w:val="36"/>
          <w:shd w:val="clear" w:color="auto" w:fill="FFFFFF"/>
        </w:rPr>
        <w:t>*</w:t>
      </w:r>
      <w:r w:rsidRPr="00B76FF3">
        <w:rPr>
          <w:rFonts w:cstheme="minorHAnsi"/>
          <w:sz w:val="36"/>
          <w:szCs w:val="36"/>
          <w:shd w:val="clear" w:color="auto" w:fill="FFFFFF"/>
        </w:rPr>
        <w:t>. En partant d’une situation difficile du présent, cette technique incite le patient se centrer sur la cognition négative sous-jacente (</w:t>
      </w:r>
      <w:r w:rsidRPr="001D2BEC">
        <w:rPr>
          <w:rFonts w:cstheme="minorHAnsi"/>
          <w:sz w:val="36"/>
          <w:szCs w:val="36"/>
          <w:shd w:val="clear" w:color="auto" w:fill="FFFFFF"/>
        </w:rPr>
        <w:t>par exemple</w:t>
      </w:r>
      <w:r w:rsidR="00D256AA">
        <w:rPr>
          <w:rFonts w:cstheme="minorHAnsi"/>
          <w:sz w:val="36"/>
          <w:szCs w:val="36"/>
          <w:shd w:val="clear" w:color="auto" w:fill="FFFFFF"/>
        </w:rPr>
        <w:t> :</w:t>
      </w:r>
      <w:r w:rsidRPr="00B76FF3">
        <w:rPr>
          <w:rFonts w:cstheme="minorHAnsi"/>
          <w:i/>
          <w:iCs/>
          <w:sz w:val="36"/>
          <w:szCs w:val="36"/>
          <w:shd w:val="clear" w:color="auto" w:fill="FFFFFF"/>
        </w:rPr>
        <w:t> </w:t>
      </w:r>
      <w:r>
        <w:rPr>
          <w:rFonts w:cstheme="minorHAnsi"/>
          <w:i/>
          <w:iCs/>
          <w:sz w:val="36"/>
          <w:szCs w:val="36"/>
          <w:shd w:val="clear" w:color="auto" w:fill="FFFFFF"/>
        </w:rPr>
        <w:t>« </w:t>
      </w:r>
      <w:r w:rsidR="001D2BEC">
        <w:rPr>
          <w:rFonts w:cstheme="minorHAnsi"/>
          <w:i/>
          <w:iCs/>
          <w:sz w:val="36"/>
          <w:szCs w:val="36"/>
          <w:shd w:val="clear" w:color="auto" w:fill="FFFFFF"/>
        </w:rPr>
        <w:t>J</w:t>
      </w:r>
      <w:r w:rsidRPr="00B76FF3">
        <w:rPr>
          <w:rFonts w:cstheme="minorHAnsi"/>
          <w:i/>
          <w:iCs/>
          <w:sz w:val="36"/>
          <w:szCs w:val="36"/>
          <w:shd w:val="clear" w:color="auto" w:fill="FFFFFF"/>
        </w:rPr>
        <w:t>e suis nul</w:t>
      </w:r>
      <w:r>
        <w:rPr>
          <w:rFonts w:cstheme="minorHAnsi"/>
          <w:i/>
          <w:iCs/>
          <w:sz w:val="36"/>
          <w:szCs w:val="36"/>
          <w:shd w:val="clear" w:color="auto" w:fill="FFFFFF"/>
        </w:rPr>
        <w:t> »</w:t>
      </w:r>
      <w:r w:rsidRPr="00B76FF3">
        <w:rPr>
          <w:rFonts w:cstheme="minorHAnsi"/>
          <w:sz w:val="36"/>
          <w:szCs w:val="36"/>
          <w:shd w:val="clear" w:color="auto" w:fill="FFFFFF"/>
        </w:rPr>
        <w:t>) et sur l’émotion et la sensation corporelle associées (</w:t>
      </w:r>
      <w:r w:rsidRPr="001D2BEC">
        <w:rPr>
          <w:rFonts w:cstheme="minorHAnsi"/>
          <w:sz w:val="36"/>
          <w:szCs w:val="36"/>
          <w:shd w:val="clear" w:color="auto" w:fill="FFFFFF"/>
        </w:rPr>
        <w:t>désespoir et sensation d’abattement dans tout le corps, par exemple</w:t>
      </w:r>
      <w:r w:rsidRPr="00B76FF3">
        <w:rPr>
          <w:rFonts w:cstheme="minorHAnsi"/>
          <w:sz w:val="36"/>
          <w:szCs w:val="36"/>
          <w:shd w:val="clear" w:color="auto" w:fill="FFFFFF"/>
        </w:rPr>
        <w:t xml:space="preserve">). </w:t>
      </w:r>
      <w:r>
        <w:rPr>
          <w:rFonts w:cstheme="minorHAnsi"/>
          <w:sz w:val="36"/>
          <w:szCs w:val="36"/>
          <w:shd w:val="clear" w:color="auto" w:fill="FFFFFF"/>
        </w:rPr>
        <w:t>On invite</w:t>
      </w:r>
      <w:r w:rsidRPr="00B76FF3">
        <w:rPr>
          <w:rFonts w:cstheme="minorHAnsi"/>
          <w:sz w:val="36"/>
          <w:szCs w:val="36"/>
          <w:shd w:val="clear" w:color="auto" w:fill="FFFFFF"/>
        </w:rPr>
        <w:t xml:space="preserve"> ensuite le patient, yeux fermés, à remonter dans le temps, en laissant son esprit flotter au fil des ans jusqu’à son enfance, et à observer quelles situations similaires se présentent à son esprit, où ces différents éléments spécifiques (</w:t>
      </w:r>
      <w:r w:rsidRPr="001D2BEC">
        <w:rPr>
          <w:rFonts w:cstheme="minorHAnsi"/>
          <w:sz w:val="36"/>
          <w:szCs w:val="36"/>
          <w:shd w:val="clear" w:color="auto" w:fill="FFFFFF"/>
        </w:rPr>
        <w:t>cognition négative, émotion et sensation corporelle</w:t>
      </w:r>
      <w:r w:rsidRPr="00B76FF3">
        <w:rPr>
          <w:rFonts w:cstheme="minorHAnsi"/>
          <w:sz w:val="36"/>
          <w:szCs w:val="36"/>
          <w:shd w:val="clear" w:color="auto" w:fill="FFFFFF"/>
        </w:rPr>
        <w:t xml:space="preserve">) sont associés. Ces situations peuvent alors faire d’excellentes cibles de retraitement en thérapie </w:t>
      </w:r>
      <w:r w:rsidRPr="00D37445">
        <w:rPr>
          <w:rFonts w:cstheme="minorHAnsi"/>
          <w:i/>
          <w:iCs/>
          <w:sz w:val="36"/>
          <w:szCs w:val="36"/>
          <w:shd w:val="clear" w:color="auto" w:fill="FFFFFF"/>
        </w:rPr>
        <w:t>EMDR</w:t>
      </w:r>
      <w:r w:rsidR="00D37445">
        <w:rPr>
          <w:rFonts w:cstheme="minorHAnsi"/>
          <w:sz w:val="36"/>
          <w:szCs w:val="36"/>
          <w:shd w:val="clear" w:color="auto" w:fill="FFFFFF"/>
        </w:rPr>
        <w:t>*</w:t>
      </w:r>
      <w:r w:rsidRPr="00B76FF3">
        <w:rPr>
          <w:rFonts w:cstheme="minorHAnsi"/>
          <w:sz w:val="36"/>
          <w:szCs w:val="36"/>
          <w:shd w:val="clear" w:color="auto" w:fill="FFFFFF"/>
        </w:rPr>
        <w:t xml:space="preserve">, permettant de traiter les événements du passé sous-jacents aux problèmes du présent. </w:t>
      </w:r>
    </w:p>
    <w:p w14:paraId="63411CF8" w14:textId="4BABA060" w:rsidR="005605C4" w:rsidRDefault="005605C4" w:rsidP="00922A18">
      <w:pPr>
        <w:rPr>
          <w:rFonts w:cstheme="minorHAnsi"/>
          <w:b/>
          <w:bCs/>
          <w:sz w:val="36"/>
          <w:szCs w:val="36"/>
          <w:shd w:val="clear" w:color="auto" w:fill="FFFFFF" w:themeFill="background1"/>
        </w:rPr>
      </w:pPr>
      <w:bookmarkStart w:id="557" w:name="_Hlk115784855"/>
      <w:r>
        <w:rPr>
          <w:rFonts w:cstheme="minorHAnsi"/>
          <w:b/>
          <w:bCs/>
          <w:sz w:val="36"/>
          <w:szCs w:val="36"/>
          <w:shd w:val="clear" w:color="auto" w:fill="FFFFFF"/>
        </w:rPr>
        <w:t>« Pop-up » </w:t>
      </w:r>
      <w:r w:rsidRPr="005605C4">
        <w:rPr>
          <w:rFonts w:cstheme="minorHAnsi"/>
          <w:b/>
          <w:bCs/>
          <w:sz w:val="36"/>
          <w:szCs w:val="36"/>
          <w:shd w:val="clear" w:color="auto" w:fill="FFFFFF" w:themeFill="background1"/>
        </w:rPr>
        <w:t>ou</w:t>
      </w:r>
      <w:r w:rsidRPr="005605C4">
        <w:rPr>
          <w:rFonts w:cstheme="minorHAnsi"/>
          <w:sz w:val="36"/>
          <w:szCs w:val="36"/>
          <w:shd w:val="clear" w:color="auto" w:fill="FFFFFF" w:themeFill="background1"/>
        </w:rPr>
        <w:t> </w:t>
      </w:r>
      <w:r>
        <w:rPr>
          <w:rFonts w:cstheme="minorHAnsi"/>
          <w:sz w:val="36"/>
          <w:szCs w:val="36"/>
          <w:shd w:val="clear" w:color="auto" w:fill="FFFFFF" w:themeFill="background1"/>
        </w:rPr>
        <w:t>« </w:t>
      </w:r>
      <w:r>
        <w:rPr>
          <w:rFonts w:cstheme="minorHAnsi"/>
          <w:b/>
          <w:bCs/>
          <w:sz w:val="36"/>
          <w:szCs w:val="36"/>
          <w:shd w:val="clear" w:color="auto" w:fill="FFFFFF" w:themeFill="background1"/>
        </w:rPr>
        <w:t>F</w:t>
      </w:r>
      <w:r w:rsidRPr="005605C4">
        <w:rPr>
          <w:rFonts w:cstheme="minorHAnsi"/>
          <w:b/>
          <w:bCs/>
          <w:sz w:val="36"/>
          <w:szCs w:val="36"/>
          <w:shd w:val="clear" w:color="auto" w:fill="FFFFFF" w:themeFill="background1"/>
        </w:rPr>
        <w:t>enêtre intruse</w:t>
      </w:r>
      <w:r>
        <w:rPr>
          <w:rFonts w:cstheme="minorHAnsi"/>
          <w:b/>
          <w:bCs/>
          <w:sz w:val="36"/>
          <w:szCs w:val="36"/>
          <w:shd w:val="clear" w:color="auto" w:fill="FFFFFF" w:themeFill="background1"/>
        </w:rPr>
        <w:t> »</w:t>
      </w:r>
      <w:r w:rsidRPr="005605C4">
        <w:rPr>
          <w:rFonts w:cstheme="minorHAnsi"/>
          <w:sz w:val="36"/>
          <w:szCs w:val="36"/>
          <w:shd w:val="clear" w:color="auto" w:fill="FFFFFF" w:themeFill="background1"/>
        </w:rPr>
        <w:t> ou </w:t>
      </w:r>
      <w:r>
        <w:rPr>
          <w:rFonts w:cstheme="minorHAnsi"/>
          <w:sz w:val="36"/>
          <w:szCs w:val="36"/>
          <w:shd w:val="clear" w:color="auto" w:fill="FFFFFF" w:themeFill="background1"/>
        </w:rPr>
        <w:t>« </w:t>
      </w:r>
      <w:r>
        <w:rPr>
          <w:rFonts w:cstheme="minorHAnsi"/>
          <w:b/>
          <w:bCs/>
          <w:sz w:val="36"/>
          <w:szCs w:val="36"/>
          <w:shd w:val="clear" w:color="auto" w:fill="FFFFFF" w:themeFill="background1"/>
        </w:rPr>
        <w:t>F</w:t>
      </w:r>
      <w:r w:rsidRPr="005605C4">
        <w:rPr>
          <w:rFonts w:cstheme="minorHAnsi"/>
          <w:b/>
          <w:bCs/>
          <w:sz w:val="36"/>
          <w:szCs w:val="36"/>
          <w:shd w:val="clear" w:color="auto" w:fill="FFFFFF" w:themeFill="background1"/>
        </w:rPr>
        <w:t>enêtre surgissante</w:t>
      </w:r>
      <w:r>
        <w:rPr>
          <w:rFonts w:cstheme="minorHAnsi"/>
          <w:b/>
          <w:bCs/>
          <w:sz w:val="36"/>
          <w:szCs w:val="36"/>
          <w:shd w:val="clear" w:color="auto" w:fill="FFFFFF" w:themeFill="background1"/>
        </w:rPr>
        <w:t> »</w:t>
      </w:r>
      <w:r w:rsidRPr="005605C4">
        <w:rPr>
          <w:rFonts w:cstheme="minorHAnsi"/>
          <w:sz w:val="36"/>
          <w:szCs w:val="36"/>
          <w:shd w:val="clear" w:color="auto" w:fill="FFFFFF" w:themeFill="background1"/>
        </w:rPr>
        <w:t> ou </w:t>
      </w:r>
      <w:r>
        <w:rPr>
          <w:rFonts w:cstheme="minorHAnsi"/>
          <w:sz w:val="36"/>
          <w:szCs w:val="36"/>
          <w:shd w:val="clear" w:color="auto" w:fill="FFFFFF" w:themeFill="background1"/>
        </w:rPr>
        <w:t>« </w:t>
      </w:r>
      <w:r>
        <w:rPr>
          <w:rFonts w:cstheme="minorHAnsi"/>
          <w:b/>
          <w:bCs/>
          <w:sz w:val="36"/>
          <w:szCs w:val="36"/>
          <w:shd w:val="clear" w:color="auto" w:fill="FFFFFF" w:themeFill="background1"/>
        </w:rPr>
        <w:t>F</w:t>
      </w:r>
      <w:r w:rsidRPr="005605C4">
        <w:rPr>
          <w:rFonts w:cstheme="minorHAnsi"/>
          <w:b/>
          <w:bCs/>
          <w:sz w:val="36"/>
          <w:szCs w:val="36"/>
          <w:shd w:val="clear" w:color="auto" w:fill="FFFFFF" w:themeFill="background1"/>
        </w:rPr>
        <w:t>enêtre publicitaire</w:t>
      </w:r>
      <w:r>
        <w:rPr>
          <w:rFonts w:cstheme="minorHAnsi"/>
          <w:b/>
          <w:bCs/>
          <w:sz w:val="36"/>
          <w:szCs w:val="36"/>
          <w:shd w:val="clear" w:color="auto" w:fill="FFFFFF" w:themeFill="background1"/>
        </w:rPr>
        <w:t> »</w:t>
      </w:r>
      <w:r>
        <w:rPr>
          <w:rFonts w:cstheme="minorHAnsi"/>
          <w:sz w:val="36"/>
          <w:szCs w:val="36"/>
          <w:shd w:val="clear" w:color="auto" w:fill="FFFFFF" w:themeFill="background1"/>
        </w:rPr>
        <w:t> :</w:t>
      </w:r>
      <w:r w:rsidRPr="005605C4">
        <w:rPr>
          <w:rFonts w:cstheme="minorHAnsi"/>
          <w:sz w:val="36"/>
          <w:szCs w:val="36"/>
          <w:shd w:val="clear" w:color="auto" w:fill="FFFFFF" w:themeFill="background1"/>
        </w:rPr>
        <w:t xml:space="preserve"> </w:t>
      </w:r>
      <w:hyperlink r:id="rId339" w:tooltip="Fenêtre (informatique)" w:history="1">
        <w:r w:rsidRPr="005605C4">
          <w:rPr>
            <w:rFonts w:cstheme="minorHAnsi"/>
            <w:sz w:val="36"/>
            <w:szCs w:val="36"/>
            <w:shd w:val="clear" w:color="auto" w:fill="FFFFFF" w:themeFill="background1"/>
          </w:rPr>
          <w:t>Fenêtre</w:t>
        </w:r>
      </w:hyperlink>
      <w:r w:rsidRPr="005605C4">
        <w:rPr>
          <w:rFonts w:cstheme="minorHAnsi"/>
          <w:sz w:val="36"/>
          <w:szCs w:val="36"/>
          <w:shd w:val="clear" w:color="auto" w:fill="FFFFFF" w:themeFill="background1"/>
        </w:rPr>
        <w:t> secondaire qui s'affiche en superposition de la </w:t>
      </w:r>
      <w:hyperlink r:id="rId340" w:tooltip="Fenêtre (informatique)" w:history="1">
        <w:r w:rsidRPr="005605C4">
          <w:rPr>
            <w:rFonts w:cstheme="minorHAnsi"/>
            <w:sz w:val="36"/>
            <w:szCs w:val="36"/>
            <w:shd w:val="clear" w:color="auto" w:fill="FFFFFF" w:themeFill="background1"/>
          </w:rPr>
          <w:t>fenêtre de navigation</w:t>
        </w:r>
      </w:hyperlink>
      <w:r w:rsidRPr="005605C4">
        <w:rPr>
          <w:rFonts w:cstheme="minorHAnsi"/>
          <w:sz w:val="36"/>
          <w:szCs w:val="36"/>
          <w:shd w:val="clear" w:color="auto" w:fill="FFFFFF" w:themeFill="background1"/>
        </w:rPr>
        <w:t> principale lors de la navigation sur </w:t>
      </w:r>
      <w:hyperlink r:id="rId341" w:tooltip="Internet" w:history="1">
        <w:r w:rsidRPr="005605C4">
          <w:rPr>
            <w:rFonts w:cstheme="minorHAnsi"/>
            <w:sz w:val="36"/>
            <w:szCs w:val="36"/>
            <w:shd w:val="clear" w:color="auto" w:fill="FFFFFF" w:themeFill="background1"/>
          </w:rPr>
          <w:t>Internet</w:t>
        </w:r>
      </w:hyperlink>
      <w:bookmarkEnd w:id="557"/>
      <w:r w:rsidRPr="005605C4">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5605C4">
        <w:rPr>
          <w:rFonts w:cstheme="minorHAnsi"/>
          <w:b/>
          <w:bCs/>
          <w:sz w:val="36"/>
          <w:szCs w:val="36"/>
          <w:shd w:val="clear" w:color="auto" w:fill="FFFFFF" w:themeFill="background1"/>
        </w:rPr>
        <w:t>IH 10 2022</w:t>
      </w:r>
    </w:p>
    <w:p w14:paraId="7D0A1256" w14:textId="0D7A1E3D" w:rsidR="00C14663" w:rsidRPr="00C14663" w:rsidRDefault="00C14663" w:rsidP="00922A18">
      <w:pPr>
        <w:rPr>
          <w:rFonts w:cstheme="minorHAnsi"/>
          <w:sz w:val="36"/>
          <w:szCs w:val="36"/>
          <w:shd w:val="clear" w:color="auto" w:fill="FFFFFF" w:themeFill="background1"/>
        </w:rPr>
      </w:pPr>
      <w:bookmarkStart w:id="558" w:name="_Hlk220269205"/>
      <w:r>
        <w:rPr>
          <w:rFonts w:cstheme="minorHAnsi"/>
          <w:b/>
          <w:bCs/>
          <w:sz w:val="36"/>
          <w:szCs w:val="36"/>
          <w:shd w:val="clear" w:color="auto" w:fill="FFFFFF" w:themeFill="background1"/>
        </w:rPr>
        <w:t>« Portes du sommeil » </w:t>
      </w:r>
      <w:r w:rsidRPr="00C14663">
        <w:rPr>
          <w:rFonts w:cstheme="minorHAnsi"/>
          <w:sz w:val="36"/>
          <w:szCs w:val="36"/>
          <w:shd w:val="clear" w:color="auto" w:fill="FFFFFF" w:themeFill="background1"/>
        </w:rPr>
        <w:t>: Fenêtres biologique récurrentes (en milieu de nuit, début d’après-midi, début de soirée)</w:t>
      </w:r>
      <w:r>
        <w:rPr>
          <w:rFonts w:cstheme="minorHAnsi"/>
          <w:sz w:val="36"/>
          <w:szCs w:val="36"/>
          <w:shd w:val="clear" w:color="auto" w:fill="FFFFFF" w:themeFill="background1"/>
        </w:rPr>
        <w:t xml:space="preserve">, de rythme propre à chaque individu, où l’organisme plonge plus facilement en sommeil profond et paradoxal. </w:t>
      </w:r>
      <w:bookmarkEnd w:id="558"/>
      <w:r w:rsidRPr="00C14663">
        <w:rPr>
          <w:rFonts w:cstheme="minorHAnsi"/>
          <w:b/>
          <w:bCs/>
          <w:sz w:val="36"/>
          <w:szCs w:val="36"/>
          <w:shd w:val="clear" w:color="auto" w:fill="FFFFFF" w:themeFill="background1"/>
        </w:rPr>
        <w:t>IH 02 2026</w:t>
      </w:r>
    </w:p>
    <w:p w14:paraId="6A3A3448" w14:textId="1885461C" w:rsidR="00093C30" w:rsidRPr="00093C30" w:rsidRDefault="00093C30" w:rsidP="00922A18">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Portrait chinois » : </w:t>
      </w:r>
      <w:hyperlink r:id="rId342" w:tooltip="Jeu littéraire" w:history="1">
        <w:r w:rsidRPr="007E1E88">
          <w:rPr>
            <w:rFonts w:cstheme="minorHAnsi"/>
            <w:sz w:val="36"/>
            <w:szCs w:val="36"/>
            <w:shd w:val="clear" w:color="auto" w:fill="FFFFFF" w:themeFill="background1"/>
          </w:rPr>
          <w:t>Jeu littéraire</w:t>
        </w:r>
      </w:hyperlink>
      <w:r w:rsidRPr="007E1E88">
        <w:rPr>
          <w:rFonts w:cstheme="minorHAnsi"/>
          <w:sz w:val="36"/>
          <w:szCs w:val="36"/>
          <w:shd w:val="clear" w:color="auto" w:fill="FFFFFF" w:themeFill="background1"/>
        </w:rPr>
        <w:t> de type </w:t>
      </w:r>
      <w:r>
        <w:rPr>
          <w:rFonts w:cstheme="minorHAnsi"/>
          <w:sz w:val="36"/>
          <w:szCs w:val="36"/>
          <w:shd w:val="clear" w:color="auto" w:fill="FFFFFF" w:themeFill="background1"/>
        </w:rPr>
        <w:t>« </w:t>
      </w:r>
      <w:hyperlink r:id="rId343" w:tooltip="Questionnaire de Proust" w:history="1">
        <w:r w:rsidRPr="00C14663">
          <w:rPr>
            <w:rFonts w:cstheme="minorHAnsi"/>
            <w:sz w:val="36"/>
            <w:szCs w:val="36"/>
            <w:shd w:val="clear" w:color="auto" w:fill="FFFFFF" w:themeFill="background1"/>
          </w:rPr>
          <w:t>questionnaire de Proust</w:t>
        </w:r>
      </w:hyperlink>
      <w:r>
        <w:rPr>
          <w:rFonts w:cstheme="minorHAnsi"/>
          <w:sz w:val="36"/>
          <w:szCs w:val="36"/>
          <w:shd w:val="clear" w:color="auto" w:fill="FFFFFF" w:themeFill="background1"/>
        </w:rPr>
        <w:t> »</w:t>
      </w:r>
      <w:r w:rsidRPr="007E1E88">
        <w:rPr>
          <w:rFonts w:cstheme="minorHAnsi"/>
          <w:sz w:val="36"/>
          <w:szCs w:val="36"/>
          <w:shd w:val="clear" w:color="auto" w:fill="FFFFFF" w:themeFill="background1"/>
        </w:rPr>
        <w:t> où il s'agit de déceler certains aspects de la personnalité d'un individu ou d'identifier ses goûts ou ses préférences personnelles.</w:t>
      </w:r>
      <w:r>
        <w:rPr>
          <w:rFonts w:cstheme="minorHAnsi"/>
          <w:sz w:val="36"/>
          <w:szCs w:val="36"/>
          <w:shd w:val="clear" w:color="auto" w:fill="FFFFFF" w:themeFill="background1"/>
        </w:rPr>
        <w:t xml:space="preserve"> Utilisé pour la </w:t>
      </w:r>
      <w:r w:rsidRPr="007E1E88">
        <w:rPr>
          <w:rFonts w:cstheme="minorHAnsi"/>
          <w:i/>
          <w:iCs/>
          <w:sz w:val="36"/>
          <w:szCs w:val="36"/>
          <w:shd w:val="clear" w:color="auto" w:fill="FFFFFF" w:themeFill="background1"/>
        </w:rPr>
        <w:t>réification</w:t>
      </w:r>
      <w:r>
        <w:rPr>
          <w:rFonts w:cstheme="minorHAnsi"/>
          <w:sz w:val="36"/>
          <w:szCs w:val="36"/>
          <w:shd w:val="clear" w:color="auto" w:fill="FFFFFF" w:themeFill="background1"/>
        </w:rPr>
        <w:t>*.</w:t>
      </w:r>
    </w:p>
    <w:p w14:paraId="472718B6" w14:textId="605496BB" w:rsidR="00426B6F" w:rsidRDefault="00426B6F" w:rsidP="00426B6F">
      <w:pPr>
        <w:shd w:val="clear" w:color="auto" w:fill="FFFFFF" w:themeFill="background1"/>
        <w:rPr>
          <w:rFonts w:cstheme="minorHAnsi"/>
          <w:b/>
          <w:bCs/>
          <w:sz w:val="36"/>
          <w:szCs w:val="36"/>
          <w:shd w:val="clear" w:color="auto" w:fill="FFFFFF" w:themeFill="background1"/>
        </w:rPr>
      </w:pPr>
      <w:bookmarkStart w:id="559" w:name="_Hlk135681469"/>
      <w:r>
        <w:rPr>
          <w:rFonts w:cstheme="minorHAnsi"/>
          <w:b/>
          <w:bCs/>
          <w:sz w:val="36"/>
          <w:szCs w:val="36"/>
          <w:shd w:val="clear" w:color="auto" w:fill="FFFFFF" w:themeFill="background1"/>
        </w:rPr>
        <w:t xml:space="preserve">« Position » : </w:t>
      </w:r>
      <w:r w:rsidR="00867B31" w:rsidRPr="00867B31">
        <w:rPr>
          <w:rFonts w:cstheme="minorHAnsi"/>
          <w:sz w:val="36"/>
          <w:szCs w:val="36"/>
          <w:shd w:val="clear" w:color="auto" w:fill="FFFFFF" w:themeFill="background1"/>
        </w:rPr>
        <w:t>Notion utilisée en communication non verbale.</w:t>
      </w:r>
      <w:r w:rsidR="00867B31">
        <w:rPr>
          <w:rFonts w:cstheme="minorHAnsi"/>
          <w:b/>
          <w:bCs/>
          <w:sz w:val="36"/>
          <w:szCs w:val="36"/>
          <w:shd w:val="clear" w:color="auto" w:fill="FFFFFF" w:themeFill="background1"/>
        </w:rPr>
        <w:t xml:space="preserve"> </w:t>
      </w:r>
      <w:r w:rsidRPr="00426B6F">
        <w:rPr>
          <w:rFonts w:cstheme="minorHAnsi"/>
          <w:sz w:val="36"/>
          <w:szCs w:val="36"/>
          <w:shd w:val="clear" w:color="auto" w:fill="FFFFFF" w:themeFill="background1"/>
        </w:rPr>
        <w:t>La </w:t>
      </w:r>
      <w:r w:rsidRPr="00426B6F">
        <w:rPr>
          <w:rFonts w:cstheme="minorHAnsi"/>
          <w:sz w:val="36"/>
          <w:szCs w:val="36"/>
          <w:u w:val="single"/>
          <w:shd w:val="clear" w:color="auto" w:fill="FFFFFF" w:themeFill="background1"/>
        </w:rPr>
        <w:t>position haute</w:t>
      </w:r>
      <w:r w:rsidRPr="00426B6F">
        <w:rPr>
          <w:rFonts w:cstheme="minorHAnsi"/>
          <w:sz w:val="36"/>
          <w:szCs w:val="36"/>
          <w:shd w:val="clear" w:color="auto" w:fill="FFFFFF" w:themeFill="background1"/>
        </w:rPr>
        <w:t> est la position de celui qui exerce le pouvoir, qui donne des ordres ou bien une personne qui cherche à persuader l'autre</w:t>
      </w:r>
      <w:r w:rsidR="00D354CE">
        <w:rPr>
          <w:rFonts w:cstheme="minorHAnsi"/>
          <w:sz w:val="36"/>
          <w:szCs w:val="36"/>
          <w:shd w:val="clear" w:color="auto" w:fill="FFFFFF" w:themeFill="background1"/>
        </w:rPr>
        <w:t xml:space="preserve"> (</w:t>
      </w:r>
      <w:r w:rsidR="00D354CE" w:rsidRPr="00864C39">
        <w:rPr>
          <w:rFonts w:cstheme="minorHAnsi"/>
          <w:sz w:val="36"/>
          <w:szCs w:val="36"/>
          <w:shd w:val="clear" w:color="auto" w:fill="FFFFFF" w:themeFill="background1"/>
        </w:rPr>
        <w:t>le chef, le sachant, l’expert, etc.)</w:t>
      </w:r>
      <w:r w:rsidRPr="00864C39">
        <w:rPr>
          <w:rFonts w:cstheme="minorHAnsi"/>
          <w:sz w:val="36"/>
          <w:szCs w:val="36"/>
          <w:shd w:val="clear" w:color="auto" w:fill="FFFFFF" w:themeFill="background1"/>
        </w:rPr>
        <w:t>.</w:t>
      </w:r>
      <w:r w:rsidRPr="00426B6F">
        <w:rPr>
          <w:rFonts w:cstheme="minorHAnsi"/>
          <w:sz w:val="36"/>
          <w:szCs w:val="36"/>
          <w:shd w:val="clear" w:color="auto" w:fill="FFFFFF" w:themeFill="background1"/>
        </w:rPr>
        <w:t xml:space="preserve"> À l'inverse, la </w:t>
      </w:r>
      <w:r w:rsidRPr="00426B6F">
        <w:rPr>
          <w:rFonts w:cstheme="minorHAnsi"/>
          <w:sz w:val="36"/>
          <w:szCs w:val="36"/>
          <w:u w:val="single"/>
          <w:shd w:val="clear" w:color="auto" w:fill="FFFFFF" w:themeFill="background1"/>
        </w:rPr>
        <w:t>position basse</w:t>
      </w:r>
      <w:r w:rsidRPr="00426B6F">
        <w:rPr>
          <w:rFonts w:cstheme="minorHAnsi"/>
          <w:sz w:val="36"/>
          <w:szCs w:val="36"/>
          <w:shd w:val="clear" w:color="auto" w:fill="FFFFFF" w:themeFill="background1"/>
        </w:rPr>
        <w:t> est celle de la personne qui ne sait pas, qui ne comprend pas, qui écoute, qui se tait</w:t>
      </w:r>
      <w:r>
        <w:rPr>
          <w:rFonts w:cstheme="minorHAnsi"/>
          <w:sz w:val="36"/>
          <w:szCs w:val="36"/>
          <w:shd w:val="clear" w:color="auto" w:fill="FFFFFF" w:themeFill="background1"/>
        </w:rPr>
        <w:t xml:space="preserve"> (</w:t>
      </w:r>
      <w:r w:rsidRPr="001D2BEC">
        <w:rPr>
          <w:rFonts w:cstheme="minorHAnsi"/>
          <w:sz w:val="36"/>
          <w:szCs w:val="36"/>
          <w:shd w:val="clear" w:color="auto" w:fill="FFFFFF" w:themeFill="background1"/>
        </w:rPr>
        <w:t xml:space="preserve">on parle aussi de la </w:t>
      </w:r>
      <w:r w:rsidRPr="001D2BEC">
        <w:rPr>
          <w:rFonts w:cstheme="minorHAnsi"/>
          <w:sz w:val="36"/>
          <w:szCs w:val="36"/>
          <w:u w:val="single"/>
          <w:shd w:val="clear" w:color="auto" w:fill="FFFFFF" w:themeFill="background1"/>
        </w:rPr>
        <w:t>position de l’anthropologue</w:t>
      </w:r>
      <w:r w:rsidRPr="001D2BEC">
        <w:rPr>
          <w:rFonts w:cstheme="minorHAnsi"/>
          <w:sz w:val="36"/>
          <w:szCs w:val="36"/>
          <w:shd w:val="clear" w:color="auto" w:fill="FFFFFF" w:themeFill="background1"/>
        </w:rPr>
        <w:t> </w:t>
      </w:r>
      <w:r w:rsidRPr="00426B6F">
        <w:rPr>
          <w:rFonts w:cstheme="minorHAnsi"/>
          <w:i/>
          <w:iCs/>
          <w:sz w:val="36"/>
          <w:szCs w:val="36"/>
          <w:shd w:val="clear" w:color="auto" w:fill="FFFFFF" w:themeFill="background1"/>
        </w:rPr>
        <w:t xml:space="preserve">: </w:t>
      </w:r>
      <w:r>
        <w:rPr>
          <w:rFonts w:cstheme="minorHAnsi"/>
          <w:i/>
          <w:iCs/>
          <w:sz w:val="36"/>
          <w:szCs w:val="36"/>
          <w:shd w:val="clear" w:color="auto" w:fill="FFFFFF" w:themeFill="background1"/>
        </w:rPr>
        <w:t>« </w:t>
      </w:r>
      <w:r w:rsidR="00F84CB6">
        <w:rPr>
          <w:rFonts w:cstheme="minorHAnsi"/>
          <w:i/>
          <w:iCs/>
          <w:sz w:val="36"/>
          <w:szCs w:val="36"/>
          <w:shd w:val="clear" w:color="auto" w:fill="FFFFFF" w:themeFill="background1"/>
        </w:rPr>
        <w:t>J</w:t>
      </w:r>
      <w:r w:rsidRPr="00426B6F">
        <w:rPr>
          <w:rFonts w:cstheme="minorHAnsi"/>
          <w:i/>
          <w:iCs/>
          <w:sz w:val="36"/>
          <w:szCs w:val="36"/>
          <w:shd w:val="clear" w:color="auto" w:fill="FFFFFF" w:themeFill="background1"/>
        </w:rPr>
        <w:t>e ne comprends pas votre comportement mais vous avez s</w:t>
      </w:r>
      <w:r>
        <w:rPr>
          <w:rFonts w:cstheme="minorHAnsi"/>
          <w:i/>
          <w:iCs/>
          <w:sz w:val="36"/>
          <w:szCs w:val="36"/>
          <w:shd w:val="clear" w:color="auto" w:fill="FFFFFF" w:themeFill="background1"/>
        </w:rPr>
        <w:t>û</w:t>
      </w:r>
      <w:r w:rsidRPr="00426B6F">
        <w:rPr>
          <w:rFonts w:cstheme="minorHAnsi"/>
          <w:i/>
          <w:iCs/>
          <w:sz w:val="36"/>
          <w:szCs w:val="36"/>
          <w:shd w:val="clear" w:color="auto" w:fill="FFFFFF" w:themeFill="background1"/>
        </w:rPr>
        <w:t>rement de bonnes raisons pour l’adopte</w:t>
      </w:r>
      <w:r>
        <w:rPr>
          <w:rFonts w:cstheme="minorHAnsi"/>
          <w:i/>
          <w:iCs/>
          <w:sz w:val="36"/>
          <w:szCs w:val="36"/>
          <w:shd w:val="clear" w:color="auto" w:fill="FFFFFF" w:themeFill="background1"/>
        </w:rPr>
        <w:t>r »</w:t>
      </w:r>
      <w:r>
        <w:rPr>
          <w:rFonts w:cstheme="minorHAnsi"/>
          <w:sz w:val="36"/>
          <w:szCs w:val="36"/>
          <w:shd w:val="clear" w:color="auto" w:fill="FFFFFF" w:themeFill="background1"/>
        </w:rPr>
        <w:t>)</w:t>
      </w:r>
      <w:r w:rsidR="00D37445">
        <w:rPr>
          <w:rFonts w:cstheme="minorHAnsi"/>
          <w:sz w:val="36"/>
          <w:szCs w:val="36"/>
          <w:shd w:val="clear" w:color="auto" w:fill="FFFFFF" w:themeFill="background1"/>
        </w:rPr>
        <w:t xml:space="preserve">, la </w:t>
      </w:r>
      <w:r w:rsidR="00D37445" w:rsidRPr="00D37445">
        <w:rPr>
          <w:rFonts w:cstheme="minorHAnsi"/>
          <w:sz w:val="36"/>
          <w:szCs w:val="36"/>
          <w:u w:val="single"/>
          <w:shd w:val="clear" w:color="auto" w:fill="FFFFFF" w:themeFill="background1"/>
        </w:rPr>
        <w:t>position intermédiaire</w:t>
      </w:r>
      <w:r w:rsidR="00D37445">
        <w:rPr>
          <w:rFonts w:cstheme="minorHAnsi"/>
          <w:sz w:val="36"/>
          <w:szCs w:val="36"/>
          <w:shd w:val="clear" w:color="auto" w:fill="FFFFFF" w:themeFill="background1"/>
        </w:rPr>
        <w:t xml:space="preserve"> est une alternance des précédentes</w:t>
      </w:r>
      <w:r>
        <w:rPr>
          <w:rFonts w:cstheme="minorHAnsi"/>
          <w:sz w:val="36"/>
          <w:szCs w:val="36"/>
          <w:shd w:val="clear" w:color="auto" w:fill="FFFFFF" w:themeFill="background1"/>
        </w:rPr>
        <w:t xml:space="preserve">. </w:t>
      </w:r>
      <w:bookmarkEnd w:id="559"/>
      <w:r w:rsidRPr="00426B6F">
        <w:rPr>
          <w:rFonts w:cstheme="minorHAnsi"/>
          <w:b/>
          <w:bCs/>
          <w:sz w:val="36"/>
          <w:szCs w:val="36"/>
          <w:shd w:val="clear" w:color="auto" w:fill="FFFFFF" w:themeFill="background1"/>
        </w:rPr>
        <w:t>IH 06 2023</w:t>
      </w:r>
    </w:p>
    <w:p w14:paraId="7B4FBAB6" w14:textId="3DBB42F6" w:rsidR="00772CA4" w:rsidRPr="00772CA4" w:rsidRDefault="00772CA4" w:rsidP="00426B6F">
      <w:pPr>
        <w:shd w:val="clear" w:color="auto" w:fill="FFFFFF" w:themeFill="background1"/>
        <w:rPr>
          <w:rFonts w:cstheme="minorHAnsi"/>
          <w:color w:val="202124"/>
          <w:sz w:val="36"/>
          <w:szCs w:val="36"/>
          <w:shd w:val="clear" w:color="auto" w:fill="FFFFFF"/>
        </w:rPr>
      </w:pPr>
      <w:r>
        <w:rPr>
          <w:rFonts w:cstheme="minorHAnsi"/>
          <w:b/>
          <w:bCs/>
          <w:color w:val="202124"/>
          <w:sz w:val="36"/>
          <w:szCs w:val="36"/>
          <w:shd w:val="clear" w:color="auto" w:fill="FFFFFF"/>
        </w:rPr>
        <w:t xml:space="preserve">« Positive Affect Treatment » ou « PAT » ou « Traitement par l’Affect Positif » : </w:t>
      </w:r>
      <w:r w:rsidRPr="00C07E02">
        <w:rPr>
          <w:rFonts w:cstheme="minorHAnsi"/>
          <w:color w:val="202124"/>
          <w:sz w:val="36"/>
          <w:szCs w:val="36"/>
          <w:shd w:val="clear" w:color="auto" w:fill="FFFFFF"/>
        </w:rPr>
        <w:t xml:space="preserve">Thérapie initiée </w:t>
      </w:r>
      <w:r>
        <w:rPr>
          <w:rFonts w:cstheme="minorHAnsi"/>
          <w:color w:val="202124"/>
          <w:sz w:val="36"/>
          <w:szCs w:val="36"/>
          <w:shd w:val="clear" w:color="auto" w:fill="FFFFFF"/>
        </w:rPr>
        <w:t xml:space="preserve">(en 2023) </w:t>
      </w:r>
      <w:r w:rsidRPr="00C07E02">
        <w:rPr>
          <w:rFonts w:cstheme="minorHAnsi"/>
          <w:color w:val="202124"/>
          <w:sz w:val="36"/>
          <w:szCs w:val="36"/>
          <w:shd w:val="clear" w:color="auto" w:fill="FFFFFF"/>
        </w:rPr>
        <w:t xml:space="preserve">par </w:t>
      </w:r>
      <w:r w:rsidRPr="00C07E02">
        <w:rPr>
          <w:rFonts w:cstheme="minorHAnsi"/>
          <w:color w:val="202124"/>
          <w:sz w:val="36"/>
          <w:szCs w:val="36"/>
          <w:u w:val="single"/>
          <w:shd w:val="clear" w:color="auto" w:fill="FFFFFF"/>
        </w:rPr>
        <w:t>Michelle Craske</w:t>
      </w:r>
      <w:r w:rsidRPr="00C07E02">
        <w:rPr>
          <w:rFonts w:cstheme="minorHAnsi"/>
          <w:color w:val="202124"/>
          <w:sz w:val="36"/>
          <w:szCs w:val="36"/>
          <w:shd w:val="clear" w:color="auto" w:fill="FFFFFF"/>
        </w:rPr>
        <w:t xml:space="preserve">* et </w:t>
      </w:r>
      <w:r w:rsidRPr="00C07E02">
        <w:rPr>
          <w:rFonts w:cstheme="minorHAnsi"/>
          <w:color w:val="202124"/>
          <w:sz w:val="36"/>
          <w:szCs w:val="36"/>
          <w:u w:val="single"/>
          <w:shd w:val="clear" w:color="auto" w:fill="FFFFFF"/>
        </w:rPr>
        <w:t>Alicia Meuret</w:t>
      </w:r>
      <w:r w:rsidRPr="00C07E02">
        <w:rPr>
          <w:rFonts w:cstheme="minorHAnsi"/>
          <w:color w:val="202124"/>
          <w:sz w:val="36"/>
          <w:szCs w:val="36"/>
          <w:shd w:val="clear" w:color="auto" w:fill="FFFFFF"/>
        </w:rPr>
        <w:t>*</w:t>
      </w:r>
      <w:r>
        <w:rPr>
          <w:rFonts w:cstheme="minorHAnsi"/>
          <w:color w:val="202124"/>
          <w:sz w:val="36"/>
          <w:szCs w:val="36"/>
          <w:shd w:val="clear" w:color="auto" w:fill="FFFFFF"/>
        </w:rPr>
        <w:t xml:space="preserve"> qui vise à détecter et amplifier les émotions positives </w:t>
      </w:r>
      <w:proofErr w:type="gramStart"/>
      <w:r>
        <w:rPr>
          <w:rFonts w:cstheme="minorHAnsi"/>
          <w:color w:val="202124"/>
          <w:sz w:val="36"/>
          <w:szCs w:val="36"/>
          <w:shd w:val="clear" w:color="auto" w:fill="FFFFFF"/>
        </w:rPr>
        <w:t>des patient</w:t>
      </w:r>
      <w:proofErr w:type="gramEnd"/>
      <w:r>
        <w:rPr>
          <w:rFonts w:cstheme="minorHAnsi"/>
          <w:color w:val="202124"/>
          <w:sz w:val="36"/>
          <w:szCs w:val="36"/>
          <w:shd w:val="clear" w:color="auto" w:fill="FFFFFF"/>
        </w:rPr>
        <w:t>.</w:t>
      </w:r>
      <w:proofErr w:type="gramStart"/>
      <w:r>
        <w:rPr>
          <w:rFonts w:cstheme="minorHAnsi"/>
          <w:color w:val="202124"/>
          <w:sz w:val="36"/>
          <w:szCs w:val="36"/>
          <w:shd w:val="clear" w:color="auto" w:fill="FFFFFF"/>
        </w:rPr>
        <w:t>e.s</w:t>
      </w:r>
      <w:proofErr w:type="gramEnd"/>
      <w:r>
        <w:rPr>
          <w:rFonts w:cstheme="minorHAnsi"/>
          <w:color w:val="202124"/>
          <w:sz w:val="36"/>
          <w:szCs w:val="36"/>
          <w:shd w:val="clear" w:color="auto" w:fill="FFFFFF"/>
        </w:rPr>
        <w:t xml:space="preserve"> pour les aider à retrouver bonheur et enthousiasme. </w:t>
      </w:r>
      <w:r w:rsidRPr="00C07E02">
        <w:rPr>
          <w:rFonts w:cstheme="minorHAnsi"/>
          <w:b/>
          <w:bCs/>
          <w:color w:val="202124"/>
          <w:sz w:val="36"/>
          <w:szCs w:val="36"/>
          <w:shd w:val="clear" w:color="auto" w:fill="FFFFFF"/>
        </w:rPr>
        <w:t>IH 07 2025</w:t>
      </w:r>
    </w:p>
    <w:p w14:paraId="306E1244" w14:textId="7A8F2E49" w:rsidR="00BF382D" w:rsidRDefault="00BF382D" w:rsidP="00426B6F">
      <w:pPr>
        <w:shd w:val="clear" w:color="auto" w:fill="FFFFFF" w:themeFill="background1"/>
        <w:rPr>
          <w:rFonts w:cstheme="minorHAnsi"/>
          <w:b/>
          <w:bCs/>
          <w:color w:val="202124"/>
          <w:sz w:val="36"/>
          <w:szCs w:val="36"/>
          <w:shd w:val="clear" w:color="auto" w:fill="FFFFFF"/>
        </w:rPr>
      </w:pPr>
      <w:r w:rsidRPr="00494144">
        <w:rPr>
          <w:rFonts w:cstheme="minorHAnsi"/>
          <w:b/>
          <w:bCs/>
          <w:color w:val="202124"/>
          <w:sz w:val="36"/>
          <w:szCs w:val="36"/>
          <w:shd w:val="clear" w:color="auto" w:fill="FFFFFF"/>
        </w:rPr>
        <w:t xml:space="preserve"> « Post Acute Sequelae of Covid-19 » ou</w:t>
      </w:r>
      <w:r w:rsidR="00A675A9">
        <w:rPr>
          <w:rFonts w:cstheme="minorHAnsi"/>
          <w:b/>
          <w:bCs/>
          <w:color w:val="202124"/>
          <w:sz w:val="36"/>
          <w:szCs w:val="36"/>
          <w:shd w:val="clear" w:color="auto" w:fill="FFFFFF"/>
        </w:rPr>
        <w:t xml:space="preserve"> </w:t>
      </w:r>
      <w:r w:rsidRPr="00494144">
        <w:rPr>
          <w:rFonts w:cstheme="minorHAnsi"/>
          <w:b/>
          <w:bCs/>
          <w:color w:val="202124"/>
          <w:sz w:val="36"/>
          <w:szCs w:val="36"/>
          <w:shd w:val="clear" w:color="auto" w:fill="FFFFFF"/>
        </w:rPr>
        <w:t>« PASC » ou « Séquelles post-aigües de Covid-19 »</w:t>
      </w:r>
      <w:r>
        <w:rPr>
          <w:rFonts w:cstheme="minorHAnsi"/>
          <w:color w:val="202124"/>
          <w:sz w:val="36"/>
          <w:szCs w:val="36"/>
          <w:shd w:val="clear" w:color="auto" w:fill="FFFFFF"/>
        </w:rPr>
        <w:t> : Nom scientifique du « </w:t>
      </w:r>
      <w:r w:rsidRPr="001D2BEC">
        <w:rPr>
          <w:rFonts w:cstheme="minorHAnsi"/>
          <w:color w:val="202124"/>
          <w:sz w:val="36"/>
          <w:szCs w:val="36"/>
          <w:shd w:val="clear" w:color="auto" w:fill="FFFFFF"/>
        </w:rPr>
        <w:t>Covid long</w:t>
      </w:r>
      <w:r>
        <w:rPr>
          <w:rFonts w:cstheme="minorHAnsi"/>
          <w:color w:val="202124"/>
          <w:sz w:val="36"/>
          <w:szCs w:val="36"/>
          <w:shd w:val="clear" w:color="auto" w:fill="FFFFFF"/>
        </w:rPr>
        <w:t> », syndrome consécutif au Covid-19, durant plus de trois mois et associant divers symptômes : douleurs, fatigue intense, « </w:t>
      </w:r>
      <w:r w:rsidRPr="001D2BEC">
        <w:rPr>
          <w:rFonts w:cstheme="minorHAnsi"/>
          <w:color w:val="202124"/>
          <w:sz w:val="36"/>
          <w:szCs w:val="36"/>
          <w:shd w:val="clear" w:color="auto" w:fill="FFFFFF"/>
        </w:rPr>
        <w:t>brouillard cérébral</w:t>
      </w:r>
      <w:r>
        <w:rPr>
          <w:rFonts w:cstheme="minorHAnsi"/>
          <w:color w:val="202124"/>
          <w:sz w:val="36"/>
          <w:szCs w:val="36"/>
          <w:shd w:val="clear" w:color="auto" w:fill="FFFFFF"/>
        </w:rPr>
        <w:t xml:space="preserve"> », pertes d’odorat, </w:t>
      </w:r>
      <w:r w:rsidRPr="00A675A9">
        <w:rPr>
          <w:rFonts w:cstheme="minorHAnsi"/>
          <w:i/>
          <w:iCs/>
          <w:color w:val="202124"/>
          <w:sz w:val="36"/>
          <w:szCs w:val="36"/>
          <w:shd w:val="clear" w:color="auto" w:fill="FFFFFF"/>
        </w:rPr>
        <w:t>SSPT</w:t>
      </w:r>
      <w:r>
        <w:rPr>
          <w:rFonts w:cstheme="minorHAnsi"/>
          <w:color w:val="202124"/>
          <w:sz w:val="36"/>
          <w:szCs w:val="36"/>
          <w:shd w:val="clear" w:color="auto" w:fill="FFFFFF"/>
        </w:rPr>
        <w:t xml:space="preserve">*, troubles de la mémoire, de l’attention, du sommeil, de l’humeur, vertiges, tachycardies, troubles intestinaux, </w:t>
      </w:r>
      <w:r w:rsidRPr="00BF382D">
        <w:rPr>
          <w:rFonts w:cstheme="minorHAnsi"/>
          <w:b/>
          <w:bCs/>
          <w:color w:val="202124"/>
          <w:sz w:val="36"/>
          <w:szCs w:val="36"/>
          <w:shd w:val="clear" w:color="auto" w:fill="FFFFFF"/>
        </w:rPr>
        <w:t>M</w:t>
      </w:r>
      <w:r>
        <w:rPr>
          <w:rFonts w:cstheme="minorHAnsi"/>
          <w:color w:val="202124"/>
          <w:sz w:val="36"/>
          <w:szCs w:val="36"/>
          <w:shd w:val="clear" w:color="auto" w:fill="FFFFFF"/>
        </w:rPr>
        <w:t xml:space="preserve">alaise </w:t>
      </w:r>
      <w:r w:rsidRPr="00BF382D">
        <w:rPr>
          <w:rFonts w:cstheme="minorHAnsi"/>
          <w:b/>
          <w:bCs/>
          <w:color w:val="202124"/>
          <w:sz w:val="36"/>
          <w:szCs w:val="36"/>
          <w:shd w:val="clear" w:color="auto" w:fill="FFFFFF"/>
        </w:rPr>
        <w:t>P</w:t>
      </w:r>
      <w:r>
        <w:rPr>
          <w:rFonts w:cstheme="minorHAnsi"/>
          <w:color w:val="202124"/>
          <w:sz w:val="36"/>
          <w:szCs w:val="36"/>
          <w:shd w:val="clear" w:color="auto" w:fill="FFFFFF"/>
        </w:rPr>
        <w:t xml:space="preserve">ost </w:t>
      </w:r>
      <w:r w:rsidRPr="00BF382D">
        <w:rPr>
          <w:rFonts w:cstheme="minorHAnsi"/>
          <w:b/>
          <w:bCs/>
          <w:color w:val="202124"/>
          <w:sz w:val="36"/>
          <w:szCs w:val="36"/>
          <w:shd w:val="clear" w:color="auto" w:fill="FFFFFF"/>
        </w:rPr>
        <w:t>E</w:t>
      </w:r>
      <w:r>
        <w:rPr>
          <w:rFonts w:cstheme="minorHAnsi"/>
          <w:color w:val="202124"/>
          <w:sz w:val="36"/>
          <w:szCs w:val="36"/>
          <w:shd w:val="clear" w:color="auto" w:fill="FFFFFF"/>
        </w:rPr>
        <w:t xml:space="preserve">ffort, etc. </w:t>
      </w:r>
      <w:r w:rsidRPr="00BF382D">
        <w:rPr>
          <w:rFonts w:cstheme="minorHAnsi"/>
          <w:b/>
          <w:bCs/>
          <w:color w:val="202124"/>
          <w:sz w:val="36"/>
          <w:szCs w:val="36"/>
          <w:shd w:val="clear" w:color="auto" w:fill="FFFFFF"/>
        </w:rPr>
        <w:t>IH 06 2023</w:t>
      </w:r>
    </w:p>
    <w:p w14:paraId="69F9007B" w14:textId="002A432B" w:rsidR="000A51FF" w:rsidRDefault="000A51FF" w:rsidP="00426B6F">
      <w:pPr>
        <w:shd w:val="clear" w:color="auto" w:fill="FFFFFF" w:themeFill="background1"/>
        <w:rPr>
          <w:rFonts w:cstheme="minorHAnsi"/>
          <w:b/>
          <w:bCs/>
          <w:color w:val="202124"/>
          <w:sz w:val="36"/>
          <w:szCs w:val="36"/>
          <w:shd w:val="clear" w:color="auto" w:fill="FFFFFF"/>
        </w:rPr>
      </w:pPr>
      <w:r>
        <w:rPr>
          <w:rFonts w:cstheme="minorHAnsi"/>
          <w:b/>
          <w:bCs/>
          <w:color w:val="202124"/>
          <w:sz w:val="36"/>
          <w:szCs w:val="36"/>
          <w:shd w:val="clear" w:color="auto" w:fill="FFFFFF"/>
        </w:rPr>
        <w:t xml:space="preserve">« Postbiotique » : </w:t>
      </w:r>
      <w:r w:rsidRPr="000A51FF">
        <w:rPr>
          <w:rFonts w:cstheme="minorHAnsi"/>
          <w:color w:val="202124"/>
          <w:sz w:val="36"/>
          <w:szCs w:val="36"/>
          <w:shd w:val="clear" w:color="auto" w:fill="FFFFFF"/>
        </w:rPr>
        <w:t xml:space="preserve">Substances issues des molécules vivantes du </w:t>
      </w:r>
      <w:r w:rsidRPr="000A51FF">
        <w:rPr>
          <w:rFonts w:cstheme="minorHAnsi"/>
          <w:i/>
          <w:iCs/>
          <w:color w:val="202124"/>
          <w:sz w:val="36"/>
          <w:szCs w:val="36"/>
          <w:shd w:val="clear" w:color="auto" w:fill="FFFFFF"/>
        </w:rPr>
        <w:t>microbiote</w:t>
      </w:r>
      <w:r w:rsidRPr="000A51FF">
        <w:rPr>
          <w:rFonts w:cstheme="minorHAnsi"/>
          <w:color w:val="202124"/>
          <w:sz w:val="36"/>
          <w:szCs w:val="36"/>
          <w:shd w:val="clear" w:color="auto" w:fill="FFFFFF"/>
        </w:rPr>
        <w:t>*</w:t>
      </w:r>
      <w:r>
        <w:rPr>
          <w:rFonts w:cstheme="minorHAnsi"/>
          <w:b/>
          <w:bCs/>
          <w:color w:val="202124"/>
          <w:sz w:val="36"/>
          <w:szCs w:val="36"/>
          <w:shd w:val="clear" w:color="auto" w:fill="FFFFFF"/>
        </w:rPr>
        <w:t xml:space="preserve">. </w:t>
      </w:r>
    </w:p>
    <w:p w14:paraId="6B582295" w14:textId="4BDF5BE4" w:rsidR="005755CC" w:rsidRDefault="005755CC" w:rsidP="00426B6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Post Intensive Care Syndrome » ou </w:t>
      </w:r>
      <w:r w:rsidRPr="005755CC">
        <w:rPr>
          <w:rFonts w:cstheme="minorHAnsi"/>
          <w:b/>
          <w:bCs/>
          <w:sz w:val="36"/>
          <w:szCs w:val="36"/>
          <w:shd w:val="clear" w:color="auto" w:fill="FFFFFF"/>
        </w:rPr>
        <w:t>« PICS » ou</w:t>
      </w:r>
      <w:r>
        <w:rPr>
          <w:rFonts w:cstheme="minorHAnsi"/>
          <w:b/>
          <w:bCs/>
          <w:sz w:val="36"/>
          <w:szCs w:val="36"/>
          <w:shd w:val="clear" w:color="auto" w:fill="FFFFFF"/>
        </w:rPr>
        <w:t xml:space="preserve"> « Syndrome post réanimation » : </w:t>
      </w:r>
      <w:r w:rsidRPr="005755CC">
        <w:rPr>
          <w:rFonts w:cstheme="minorHAnsi"/>
          <w:sz w:val="36"/>
          <w:szCs w:val="36"/>
          <w:shd w:val="clear" w:color="auto" w:fill="FFFFFF"/>
        </w:rPr>
        <w:t>Survenue ou aggravation, dans les suites d’un séjour en réanimation, de symptômes physiques, psychologiques, psychiatriques et/ou cognitifs, pouvant entraîner des limitations d’activité, altérer la qualité de vie et l’autonomie, et entraver la réinsertion socioprofessionnelle des patients</w:t>
      </w:r>
      <w:r w:rsidR="00093C30">
        <w:rPr>
          <w:rFonts w:cstheme="minorHAnsi"/>
          <w:sz w:val="36"/>
          <w:szCs w:val="36"/>
          <w:shd w:val="clear" w:color="auto" w:fill="FFFFFF"/>
        </w:rPr>
        <w:t>.</w:t>
      </w:r>
    </w:p>
    <w:p w14:paraId="679F798C" w14:textId="4AB83484" w:rsidR="00626BAF" w:rsidRDefault="00626BAF" w:rsidP="00426B6F">
      <w:pPr>
        <w:shd w:val="clear" w:color="auto" w:fill="FFFFFF" w:themeFill="background1"/>
        <w:rPr>
          <w:rFonts w:cstheme="minorHAnsi"/>
          <w:sz w:val="36"/>
          <w:szCs w:val="36"/>
          <w:shd w:val="clear" w:color="auto" w:fill="FFFFFF"/>
        </w:rPr>
      </w:pPr>
      <w:r w:rsidRPr="00626BAF">
        <w:rPr>
          <w:rFonts w:cstheme="minorHAnsi"/>
          <w:b/>
          <w:bCs/>
          <w:sz w:val="36"/>
          <w:szCs w:val="36"/>
          <w:shd w:val="clear" w:color="auto" w:fill="FFFFFF"/>
        </w:rPr>
        <w:t>« Posturologie »</w:t>
      </w:r>
      <w:r>
        <w:rPr>
          <w:rFonts w:cstheme="minorHAnsi"/>
          <w:sz w:val="36"/>
          <w:szCs w:val="36"/>
          <w:shd w:val="clear" w:color="auto" w:fill="FFFFFF"/>
        </w:rPr>
        <w:t xml:space="preserve"> : Méthode non conventionnelle d’étude et de correction de la posture, laquelle serait censée jouer un rôle dans différents troubles. Pas de validation scientifique. </w:t>
      </w:r>
    </w:p>
    <w:p w14:paraId="520A482F" w14:textId="6B0D66EB" w:rsidR="00093C30" w:rsidRDefault="00093C30" w:rsidP="00426B6F">
      <w:pPr>
        <w:shd w:val="clear" w:color="auto" w:fill="FFFFFF" w:themeFill="background1"/>
        <w:rPr>
          <w:rFonts w:cstheme="minorHAnsi"/>
          <w:sz w:val="36"/>
          <w:szCs w:val="36"/>
          <w:shd w:val="clear" w:color="auto" w:fill="FFFFFF"/>
        </w:rPr>
      </w:pPr>
      <w:r w:rsidRPr="006B4893">
        <w:rPr>
          <w:rFonts w:cstheme="minorHAnsi"/>
          <w:b/>
          <w:bCs/>
          <w:sz w:val="36"/>
          <w:szCs w:val="36"/>
          <w:shd w:val="clear" w:color="auto" w:fill="FFFFFF"/>
        </w:rPr>
        <w:t>« Potentialisation à long terme » </w:t>
      </w:r>
      <w:r w:rsidR="006B4893" w:rsidRPr="006B4893">
        <w:rPr>
          <w:rFonts w:cstheme="minorHAnsi"/>
          <w:b/>
          <w:bCs/>
          <w:sz w:val="36"/>
          <w:szCs w:val="36"/>
          <w:shd w:val="clear" w:color="auto" w:fill="FFFFFF"/>
        </w:rPr>
        <w:t>ou « PLT » ou « LTP »</w:t>
      </w:r>
      <w:r w:rsidR="006B4893">
        <w:rPr>
          <w:rFonts w:cstheme="minorHAnsi"/>
          <w:b/>
          <w:bCs/>
          <w:sz w:val="36"/>
          <w:szCs w:val="36"/>
          <w:shd w:val="clear" w:color="auto" w:fill="FFFFFF"/>
        </w:rPr>
        <w:t xml:space="preserve"> </w:t>
      </w:r>
      <w:r w:rsidRPr="006B4893">
        <w:rPr>
          <w:rFonts w:cstheme="minorHAnsi"/>
          <w:b/>
          <w:bCs/>
          <w:sz w:val="36"/>
          <w:szCs w:val="36"/>
          <w:shd w:val="clear" w:color="auto" w:fill="FFFFFF"/>
        </w:rPr>
        <w:t>:</w:t>
      </w:r>
      <w:r>
        <w:rPr>
          <w:rFonts w:cstheme="minorHAnsi"/>
          <w:sz w:val="36"/>
          <w:szCs w:val="36"/>
          <w:shd w:val="clear" w:color="auto" w:fill="FFFFFF"/>
        </w:rPr>
        <w:t xml:space="preserve"> R</w:t>
      </w:r>
      <w:r w:rsidRPr="00093C30">
        <w:rPr>
          <w:rFonts w:cstheme="minorHAnsi"/>
          <w:sz w:val="36"/>
          <w:szCs w:val="36"/>
          <w:shd w:val="clear" w:color="auto" w:fill="FFFFFF"/>
        </w:rPr>
        <w:t xml:space="preserve">enforcement persistant des </w:t>
      </w:r>
      <w:r w:rsidRPr="00093C30">
        <w:rPr>
          <w:rFonts w:cstheme="minorHAnsi"/>
          <w:i/>
          <w:iCs/>
          <w:sz w:val="36"/>
          <w:szCs w:val="36"/>
          <w:shd w:val="clear" w:color="auto" w:fill="FFFFFF"/>
        </w:rPr>
        <w:t>synapses</w:t>
      </w:r>
      <w:r>
        <w:rPr>
          <w:rFonts w:cstheme="minorHAnsi"/>
          <w:sz w:val="36"/>
          <w:szCs w:val="36"/>
          <w:shd w:val="clear" w:color="auto" w:fill="FFFFFF"/>
        </w:rPr>
        <w:t>*</w:t>
      </w:r>
      <w:r w:rsidRPr="00093C30">
        <w:rPr>
          <w:rFonts w:cstheme="minorHAnsi"/>
          <w:sz w:val="36"/>
          <w:szCs w:val="36"/>
          <w:shd w:val="clear" w:color="auto" w:fill="FFFFFF"/>
        </w:rPr>
        <w:t xml:space="preserve"> basé sur les derniers patrons d'activité. Ces derniers produisent une augmentation durable du taux de transmission du signal entre deux neurones.</w:t>
      </w:r>
      <w:r>
        <w:rPr>
          <w:rFonts w:cstheme="minorHAnsi"/>
          <w:sz w:val="36"/>
          <w:szCs w:val="36"/>
          <w:shd w:val="clear" w:color="auto" w:fill="FFFFFF"/>
        </w:rPr>
        <w:t xml:space="preserve"> Plus une </w:t>
      </w:r>
      <w:r w:rsidRPr="00093C30">
        <w:rPr>
          <w:rFonts w:cstheme="minorHAnsi"/>
          <w:i/>
          <w:iCs/>
          <w:sz w:val="36"/>
          <w:szCs w:val="36"/>
          <w:shd w:val="clear" w:color="auto" w:fill="FFFFFF"/>
        </w:rPr>
        <w:t>synapse</w:t>
      </w:r>
      <w:r>
        <w:rPr>
          <w:rFonts w:cstheme="minorHAnsi"/>
          <w:sz w:val="36"/>
          <w:szCs w:val="36"/>
          <w:shd w:val="clear" w:color="auto" w:fill="FFFFFF"/>
        </w:rPr>
        <w:t>* est stimulée, plus la transmission est facilitée (</w:t>
      </w:r>
      <w:r w:rsidRPr="00577477">
        <w:rPr>
          <w:rFonts w:cstheme="minorHAnsi"/>
          <w:sz w:val="36"/>
          <w:szCs w:val="36"/>
          <w:shd w:val="clear" w:color="auto" w:fill="FFFFFF"/>
        </w:rPr>
        <w:t>apprentissage, mémoire, conditionnement, etc</w:t>
      </w:r>
      <w:r>
        <w:rPr>
          <w:rFonts w:cstheme="minorHAnsi"/>
          <w:i/>
          <w:iCs/>
          <w:sz w:val="36"/>
          <w:szCs w:val="36"/>
          <w:shd w:val="clear" w:color="auto" w:fill="FFFFFF"/>
        </w:rPr>
        <w:t>.</w:t>
      </w:r>
      <w:r>
        <w:rPr>
          <w:rFonts w:cstheme="minorHAnsi"/>
          <w:sz w:val="36"/>
          <w:szCs w:val="36"/>
          <w:shd w:val="clear" w:color="auto" w:fill="FFFFFF"/>
        </w:rPr>
        <w:t>).</w:t>
      </w:r>
    </w:p>
    <w:p w14:paraId="26A74F92" w14:textId="5FDEAE17" w:rsidR="000939C6" w:rsidRPr="00BF382D" w:rsidRDefault="000939C6" w:rsidP="00426B6F">
      <w:pPr>
        <w:shd w:val="clear" w:color="auto" w:fill="FFFFFF" w:themeFill="background1"/>
        <w:rPr>
          <w:rFonts w:cstheme="minorHAnsi"/>
          <w:color w:val="202124"/>
          <w:sz w:val="36"/>
          <w:szCs w:val="36"/>
          <w:shd w:val="clear" w:color="auto" w:fill="FFFFFF"/>
        </w:rPr>
      </w:pPr>
      <w:r w:rsidRPr="000939C6">
        <w:rPr>
          <w:rFonts w:cstheme="minorHAnsi"/>
          <w:b/>
          <w:bCs/>
          <w:sz w:val="36"/>
          <w:szCs w:val="36"/>
          <w:shd w:val="clear" w:color="auto" w:fill="FFFFFF"/>
        </w:rPr>
        <w:t>« Pouches » ou « Nicopouches » ou « Nicopods »</w:t>
      </w:r>
      <w:r>
        <w:rPr>
          <w:rFonts w:cstheme="minorHAnsi"/>
          <w:sz w:val="36"/>
          <w:szCs w:val="36"/>
          <w:shd w:val="clear" w:color="auto" w:fill="FFFFFF"/>
        </w:rPr>
        <w:t xml:space="preserve"> : Sachets de nicotine à sucer. </w:t>
      </w:r>
    </w:p>
    <w:p w14:paraId="5A7721C5" w14:textId="75735165" w:rsidR="00D62407" w:rsidRDefault="00D62407" w:rsidP="00922A18">
      <w:pPr>
        <w:rPr>
          <w:rFonts w:cstheme="minorHAnsi"/>
          <w:sz w:val="36"/>
          <w:szCs w:val="36"/>
          <w:shd w:val="clear" w:color="auto" w:fill="FFFFFF" w:themeFill="background1"/>
        </w:rPr>
      </w:pPr>
      <w:bookmarkStart w:id="560" w:name="_Hlk167712148"/>
      <w:r>
        <w:rPr>
          <w:rFonts w:cstheme="minorHAnsi"/>
          <w:sz w:val="36"/>
          <w:szCs w:val="36"/>
          <w:shd w:val="clear" w:color="auto" w:fill="FFFFFF" w:themeFill="background1"/>
        </w:rPr>
        <w:t>« </w:t>
      </w:r>
      <w:r w:rsidRPr="00D62407">
        <w:rPr>
          <w:rFonts w:cstheme="minorHAnsi"/>
          <w:b/>
          <w:bCs/>
          <w:sz w:val="36"/>
          <w:szCs w:val="36"/>
          <w:shd w:val="clear" w:color="auto" w:fill="FFFFFF" w:themeFill="background1"/>
        </w:rPr>
        <w:t>Power posing</w:t>
      </w:r>
      <w:r>
        <w:rPr>
          <w:rFonts w:cstheme="minorHAnsi"/>
          <w:sz w:val="36"/>
          <w:szCs w:val="36"/>
          <w:shd w:val="clear" w:color="auto" w:fill="FFFFFF" w:themeFill="background1"/>
        </w:rPr>
        <w:t> » : T</w:t>
      </w:r>
      <w:r w:rsidRPr="00D62407">
        <w:rPr>
          <w:rFonts w:cstheme="minorHAnsi"/>
          <w:sz w:val="36"/>
          <w:szCs w:val="36"/>
          <w:shd w:val="clear" w:color="auto" w:fill="FFFFFF" w:themeFill="background1"/>
        </w:rPr>
        <w:t>echnique d'auto amélioration</w:t>
      </w:r>
      <w:r>
        <w:rPr>
          <w:rFonts w:cstheme="minorHAnsi"/>
          <w:sz w:val="36"/>
          <w:szCs w:val="36"/>
          <w:shd w:val="clear" w:color="auto" w:fill="FFFFFF" w:themeFill="background1"/>
        </w:rPr>
        <w:t xml:space="preserve"> proposée par </w:t>
      </w:r>
      <w:r w:rsidRPr="00954DD6">
        <w:rPr>
          <w:rFonts w:cstheme="minorHAnsi"/>
          <w:sz w:val="36"/>
          <w:szCs w:val="36"/>
          <w:u w:val="single"/>
          <w:shd w:val="clear" w:color="auto" w:fill="FFFFFF" w:themeFill="background1"/>
        </w:rPr>
        <w:t>Amy Cuddy</w:t>
      </w:r>
      <w:r>
        <w:rPr>
          <w:rFonts w:cstheme="minorHAnsi"/>
          <w:sz w:val="36"/>
          <w:szCs w:val="36"/>
          <w:shd w:val="clear" w:color="auto" w:fill="FFFFFF" w:themeFill="background1"/>
        </w:rPr>
        <w:t>*</w:t>
      </w:r>
      <w:r w:rsidRPr="00D62407">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proofErr w:type="gramStart"/>
      <w:r w:rsidRPr="00D62407">
        <w:rPr>
          <w:rFonts w:cstheme="minorHAnsi"/>
          <w:i/>
          <w:iCs/>
          <w:sz w:val="36"/>
          <w:szCs w:val="36"/>
          <w:shd w:val="clear" w:color="auto" w:fill="FFFFFF" w:themeFill="background1"/>
        </w:rPr>
        <w:t>2010 )</w:t>
      </w:r>
      <w:proofErr w:type="gramEnd"/>
      <w:r w:rsidRPr="00D62407">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D62407">
        <w:rPr>
          <w:rFonts w:cstheme="minorHAnsi"/>
          <w:sz w:val="36"/>
          <w:szCs w:val="36"/>
          <w:shd w:val="clear" w:color="auto" w:fill="FFFFFF" w:themeFill="background1"/>
        </w:rPr>
        <w:t>dans laquelle les gens se tiennent dans une posture qu'ils associent mentalement au pouvoir, dans l'espoir de se sentir plus confiants et de se comporter de manière plus affirmée</w:t>
      </w:r>
      <w:bookmarkEnd w:id="560"/>
      <w:r>
        <w:rPr>
          <w:rFonts w:cstheme="minorHAnsi"/>
          <w:sz w:val="36"/>
          <w:szCs w:val="36"/>
          <w:shd w:val="clear" w:color="auto" w:fill="FFFFFF" w:themeFill="background1"/>
        </w:rPr>
        <w:t xml:space="preserve"> </w:t>
      </w:r>
      <w:r w:rsidRPr="00D62407">
        <w:rPr>
          <w:rFonts w:cstheme="minorHAnsi"/>
          <w:b/>
          <w:bCs/>
          <w:sz w:val="36"/>
          <w:szCs w:val="36"/>
          <w:shd w:val="clear" w:color="auto" w:fill="FFFFFF" w:themeFill="background1"/>
        </w:rPr>
        <w:t>IH 05 2024.</w:t>
      </w:r>
      <w:r>
        <w:rPr>
          <w:rFonts w:cstheme="minorHAnsi"/>
          <w:sz w:val="36"/>
          <w:szCs w:val="36"/>
          <w:shd w:val="clear" w:color="auto" w:fill="FFFFFF" w:themeFill="background1"/>
        </w:rPr>
        <w:t xml:space="preserve"> </w:t>
      </w:r>
    </w:p>
    <w:p w14:paraId="00500FF2" w14:textId="31D1F5AE" w:rsidR="0008595D" w:rsidRDefault="0008595D" w:rsidP="00922A18">
      <w:pPr>
        <w:rPr>
          <w:rFonts w:cstheme="minorHAnsi"/>
          <w:sz w:val="36"/>
          <w:szCs w:val="36"/>
          <w:shd w:val="clear" w:color="auto" w:fill="FFFFFF" w:themeFill="background1"/>
        </w:rPr>
      </w:pPr>
      <w:r w:rsidRPr="0008595D">
        <w:rPr>
          <w:rFonts w:cstheme="minorHAnsi"/>
          <w:b/>
          <w:bCs/>
          <w:sz w:val="36"/>
          <w:szCs w:val="36"/>
          <w:shd w:val="clear" w:color="auto" w:fill="FFFFFF" w:themeFill="background1"/>
        </w:rPr>
        <w:t xml:space="preserve">« PR » </w:t>
      </w:r>
      <w:r>
        <w:rPr>
          <w:rFonts w:cstheme="minorHAnsi"/>
          <w:b/>
          <w:bCs/>
          <w:sz w:val="36"/>
          <w:szCs w:val="36"/>
          <w:shd w:val="clear" w:color="auto" w:fill="FFFFFF" w:themeFill="background1"/>
        </w:rPr>
        <w:t xml:space="preserve">ou </w:t>
      </w:r>
      <w:r w:rsidRPr="0008595D">
        <w:rPr>
          <w:rFonts w:cstheme="minorHAnsi"/>
          <w:b/>
          <w:bCs/>
          <w:sz w:val="36"/>
          <w:szCs w:val="36"/>
          <w:shd w:val="clear" w:color="auto" w:fill="FFFFFF" w:themeFill="background1"/>
        </w:rPr>
        <w:t xml:space="preserve">« Personne </w:t>
      </w:r>
      <w:r w:rsidR="00954EA0">
        <w:rPr>
          <w:rFonts w:cstheme="minorHAnsi"/>
          <w:b/>
          <w:bCs/>
          <w:sz w:val="36"/>
          <w:szCs w:val="36"/>
          <w:shd w:val="clear" w:color="auto" w:fill="FFFFFF" w:themeFill="background1"/>
        </w:rPr>
        <w:t>R</w:t>
      </w:r>
      <w:r w:rsidRPr="0008595D">
        <w:rPr>
          <w:rFonts w:cstheme="minorHAnsi"/>
          <w:b/>
          <w:bCs/>
          <w:sz w:val="36"/>
          <w:szCs w:val="36"/>
          <w:shd w:val="clear" w:color="auto" w:fill="FFFFFF" w:themeFill="background1"/>
        </w:rPr>
        <w:t>essource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En psychologie</w:t>
      </w:r>
      <w:r w:rsidRPr="0008595D">
        <w:rPr>
          <w:rFonts w:cstheme="minorHAnsi"/>
          <w:sz w:val="36"/>
          <w:szCs w:val="36"/>
          <w:shd w:val="clear" w:color="auto" w:fill="FFFFFF" w:themeFill="background1"/>
        </w:rPr>
        <w:t xml:space="preserve"> </w:t>
      </w:r>
      <w:r>
        <w:rPr>
          <w:rFonts w:cstheme="minorHAnsi"/>
          <w:sz w:val="36"/>
          <w:szCs w:val="36"/>
          <w:shd w:val="clear" w:color="auto" w:fill="FFFFFF" w:themeFill="background1"/>
        </w:rPr>
        <w:t>personne sur qui on peut s’appuyer, en qui on a confiance</w:t>
      </w:r>
      <w:r w:rsidRPr="0008595D">
        <w:rPr>
          <w:rFonts w:cstheme="minorHAnsi"/>
          <w:sz w:val="36"/>
          <w:szCs w:val="36"/>
          <w:shd w:val="clear" w:color="auto" w:fill="FFFFFF" w:themeFill="background1"/>
        </w:rPr>
        <w:t xml:space="preserve"> et qui, grâce à ses connaissances et ses capacités, permet à d'autres d'avancer dans leurs projets.</w:t>
      </w:r>
    </w:p>
    <w:p w14:paraId="5C30FBC7" w14:textId="021CAFA5" w:rsidR="00AA0A6A" w:rsidRDefault="00AA0A6A" w:rsidP="00922A18">
      <w:pPr>
        <w:rPr>
          <w:rFonts w:cstheme="minorHAnsi"/>
          <w:sz w:val="36"/>
          <w:szCs w:val="36"/>
          <w:shd w:val="clear" w:color="auto" w:fill="FFFFFF" w:themeFill="background1"/>
        </w:rPr>
      </w:pPr>
      <w:bookmarkStart w:id="561" w:name="_Hlk147517558"/>
      <w:r w:rsidRPr="00AA0A6A">
        <w:rPr>
          <w:rFonts w:cstheme="minorHAnsi"/>
          <w:b/>
          <w:bCs/>
          <w:sz w:val="36"/>
          <w:szCs w:val="36"/>
          <w:shd w:val="clear" w:color="auto" w:fill="FFFFFF" w:themeFill="background1"/>
        </w:rPr>
        <w:t>« Pranisme</w:t>
      </w:r>
      <w:r>
        <w:rPr>
          <w:rFonts w:cstheme="minorHAnsi"/>
          <w:sz w:val="36"/>
          <w:szCs w:val="36"/>
          <w:shd w:val="clear" w:color="auto" w:fill="FFFFFF" w:themeFill="background1"/>
        </w:rPr>
        <w:t> » ou « </w:t>
      </w:r>
      <w:r w:rsidRPr="00AA0A6A">
        <w:rPr>
          <w:rFonts w:cstheme="minorHAnsi"/>
          <w:b/>
          <w:bCs/>
          <w:sz w:val="36"/>
          <w:szCs w:val="36"/>
          <w:shd w:val="clear" w:color="auto" w:fill="FFFFFF" w:themeFill="background1"/>
        </w:rPr>
        <w:t>Inédie » ou « Respirianisme »</w:t>
      </w:r>
      <w:r w:rsidR="001666E0">
        <w:rPr>
          <w:rFonts w:cstheme="minorHAnsi"/>
          <w:b/>
          <w:bCs/>
          <w:sz w:val="36"/>
          <w:szCs w:val="36"/>
          <w:shd w:val="clear" w:color="auto" w:fill="FFFFFF" w:themeFill="background1"/>
        </w:rPr>
        <w:t xml:space="preserve"> </w:t>
      </w:r>
      <w:r w:rsidRPr="00AA0A6A">
        <w:rPr>
          <w:rFonts w:cstheme="minorHAnsi"/>
          <w:sz w:val="36"/>
          <w:szCs w:val="36"/>
          <w:shd w:val="clear" w:color="auto" w:fill="FFFFFF" w:themeFill="background1"/>
        </w:rPr>
        <w:t>: Abstention totale de nourriture et de boisson, fondée sur la croyance qu'une personne pourrait vivre sans se nourrir pendant plusieurs semaines, mois ou années.</w:t>
      </w:r>
    </w:p>
    <w:p w14:paraId="6F3B19B6" w14:textId="286DBBC2" w:rsidR="002B70F9" w:rsidRPr="00AA0A6A" w:rsidRDefault="002B70F9" w:rsidP="00922A18">
      <w:pPr>
        <w:rPr>
          <w:rFonts w:cstheme="minorHAnsi"/>
          <w:sz w:val="36"/>
          <w:szCs w:val="36"/>
          <w:shd w:val="clear" w:color="auto" w:fill="FFFFFF" w:themeFill="background1"/>
        </w:rPr>
      </w:pPr>
      <w:r w:rsidRPr="002B70F9">
        <w:rPr>
          <w:rFonts w:cstheme="minorHAnsi"/>
          <w:b/>
          <w:bCs/>
          <w:sz w:val="36"/>
          <w:szCs w:val="36"/>
          <w:shd w:val="clear" w:color="auto" w:fill="FFFFFF" w:themeFill="background1"/>
        </w:rPr>
        <w:t>« Pratiques méditatives informelles » ou « Méditation informelle »</w:t>
      </w:r>
      <w:r>
        <w:rPr>
          <w:rFonts w:cstheme="minorHAnsi"/>
          <w:sz w:val="36"/>
          <w:szCs w:val="36"/>
          <w:shd w:val="clear" w:color="auto" w:fill="FFFFFF" w:themeFill="background1"/>
        </w:rPr>
        <w:t xml:space="preserve"> : Pratique de </w:t>
      </w:r>
      <w:r w:rsidRPr="002B70F9">
        <w:rPr>
          <w:rFonts w:cstheme="minorHAnsi"/>
          <w:i/>
          <w:iCs/>
          <w:sz w:val="36"/>
          <w:szCs w:val="36"/>
          <w:shd w:val="clear" w:color="auto" w:fill="FFFFFF" w:themeFill="background1"/>
        </w:rPr>
        <w:t>méditation</w:t>
      </w:r>
      <w:r>
        <w:rPr>
          <w:rFonts w:cstheme="minorHAnsi"/>
          <w:sz w:val="36"/>
          <w:szCs w:val="36"/>
          <w:shd w:val="clear" w:color="auto" w:fill="FFFFFF" w:themeFill="background1"/>
        </w:rPr>
        <w:t>*</w:t>
      </w:r>
      <w:r w:rsidRPr="002B70F9">
        <w:rPr>
          <w:rFonts w:cstheme="minorHAnsi"/>
          <w:sz w:val="36"/>
          <w:szCs w:val="36"/>
          <w:shd w:val="clear" w:color="auto" w:fill="FFFFFF" w:themeFill="background1"/>
        </w:rPr>
        <w:t xml:space="preserve"> où la pleine conscience rejoint notre vie quotidienne, s’intégrant aux activités quotidiennes</w:t>
      </w:r>
      <w:r>
        <w:rPr>
          <w:rFonts w:cstheme="minorHAnsi"/>
          <w:sz w:val="36"/>
          <w:szCs w:val="36"/>
          <w:shd w:val="clear" w:color="auto" w:fill="FFFFFF" w:themeFill="background1"/>
        </w:rPr>
        <w:t xml:space="preserve">. </w:t>
      </w:r>
      <w:r w:rsidRPr="002B70F9">
        <w:rPr>
          <w:rFonts w:cstheme="minorHAnsi"/>
          <w:sz w:val="36"/>
          <w:szCs w:val="36"/>
          <w:shd w:val="clear" w:color="auto" w:fill="FFFFFF" w:themeFill="background1"/>
        </w:rPr>
        <w:t> </w:t>
      </w:r>
    </w:p>
    <w:bookmarkEnd w:id="561"/>
    <w:p w14:paraId="3EDDD5D7" w14:textId="33D94484" w:rsidR="00822D18" w:rsidRDefault="00822D18" w:rsidP="00922A18">
      <w:pPr>
        <w:rPr>
          <w:rFonts w:cstheme="minorHAnsi"/>
          <w:i/>
          <w:iCs/>
          <w:sz w:val="36"/>
          <w:szCs w:val="36"/>
          <w:shd w:val="clear" w:color="auto" w:fill="FFFFFF" w:themeFill="background1"/>
        </w:rPr>
      </w:pPr>
      <w:r w:rsidRPr="008832E4">
        <w:rPr>
          <w:rFonts w:eastAsia="Times New Roman" w:cstheme="minorHAnsi"/>
          <w:b/>
          <w:i/>
          <w:iCs/>
          <w:kern w:val="36"/>
          <w:sz w:val="36"/>
          <w:szCs w:val="36"/>
          <w:lang w:eastAsia="fr-FR"/>
        </w:rPr>
        <w:t>« </w:t>
      </w:r>
      <w:r>
        <w:rPr>
          <w:rFonts w:eastAsia="Times New Roman" w:cstheme="minorHAnsi"/>
          <w:b/>
          <w:kern w:val="36"/>
          <w:sz w:val="36"/>
          <w:szCs w:val="36"/>
          <w:lang w:eastAsia="fr-FR"/>
        </w:rPr>
        <w:t>Prat</w:t>
      </w:r>
      <w:r w:rsidRPr="008832E4">
        <w:rPr>
          <w:rFonts w:eastAsia="Times New Roman" w:cstheme="minorHAnsi"/>
          <w:b/>
          <w:kern w:val="36"/>
          <w:sz w:val="36"/>
          <w:szCs w:val="36"/>
          <w:lang w:eastAsia="fr-FR"/>
        </w:rPr>
        <w:t>iques psychocorporelles »</w:t>
      </w:r>
      <w:r>
        <w:rPr>
          <w:rFonts w:eastAsia="Times New Roman" w:cstheme="minorHAnsi"/>
          <w:b/>
          <w:kern w:val="36"/>
          <w:sz w:val="36"/>
          <w:szCs w:val="36"/>
          <w:lang w:eastAsia="fr-FR"/>
        </w:rPr>
        <w:t xml:space="preserve"> ou « Thérapies psychocorporelles »</w:t>
      </w:r>
      <w:r w:rsidRPr="008832E4">
        <w:rPr>
          <w:rFonts w:eastAsia="Times New Roman" w:cstheme="minorHAnsi"/>
          <w:b/>
          <w:kern w:val="36"/>
          <w:sz w:val="36"/>
          <w:szCs w:val="36"/>
          <w:lang w:eastAsia="fr-FR"/>
        </w:rPr>
        <w:t> </w:t>
      </w:r>
      <w:r>
        <w:rPr>
          <w:rFonts w:eastAsia="Times New Roman" w:cstheme="minorHAnsi"/>
          <w:b/>
          <w:kern w:val="36"/>
          <w:sz w:val="36"/>
          <w:szCs w:val="36"/>
          <w:lang w:eastAsia="fr-FR"/>
        </w:rPr>
        <w:t>ou</w:t>
      </w:r>
      <w:r w:rsidRPr="008832E4">
        <w:rPr>
          <w:rFonts w:eastAsia="Times New Roman" w:cstheme="minorHAnsi"/>
          <w:b/>
          <w:i/>
          <w:iCs/>
          <w:kern w:val="36"/>
          <w:sz w:val="36"/>
          <w:szCs w:val="36"/>
          <w:lang w:eastAsia="fr-FR"/>
        </w:rPr>
        <w:t xml:space="preserve"> « </w:t>
      </w:r>
      <w:r w:rsidRPr="008832E4">
        <w:rPr>
          <w:rFonts w:eastAsia="Times New Roman" w:cstheme="minorHAnsi"/>
          <w:b/>
          <w:kern w:val="36"/>
          <w:sz w:val="36"/>
          <w:szCs w:val="36"/>
          <w:lang w:eastAsia="fr-FR"/>
        </w:rPr>
        <w:t>Techniques psychocorporelles »</w:t>
      </w:r>
      <w:r>
        <w:rPr>
          <w:rFonts w:eastAsia="Times New Roman" w:cstheme="minorHAnsi"/>
          <w:b/>
          <w:kern w:val="36"/>
          <w:sz w:val="36"/>
          <w:szCs w:val="36"/>
          <w:lang w:eastAsia="fr-FR"/>
        </w:rPr>
        <w:t xml:space="preserve"> </w:t>
      </w:r>
      <w:r w:rsidRPr="008832E4">
        <w:rPr>
          <w:rFonts w:eastAsia="Times New Roman" w:cstheme="minorHAnsi"/>
          <w:b/>
          <w:kern w:val="36"/>
          <w:sz w:val="36"/>
          <w:szCs w:val="36"/>
          <w:lang w:eastAsia="fr-FR"/>
        </w:rPr>
        <w:t xml:space="preserve">: </w:t>
      </w:r>
      <w:r w:rsidRPr="00D92230">
        <w:rPr>
          <w:rFonts w:cstheme="minorHAnsi"/>
          <w:sz w:val="36"/>
          <w:szCs w:val="36"/>
          <w:shd w:val="clear" w:color="auto" w:fill="FFFFFF" w:themeFill="background1"/>
        </w:rPr>
        <w:t>Approches </w:t>
      </w:r>
      <w:hyperlink r:id="rId344" w:tooltip="Psychothérapie" w:history="1">
        <w:r w:rsidRPr="00D92230">
          <w:rPr>
            <w:rFonts w:cstheme="minorHAnsi"/>
            <w:sz w:val="36"/>
            <w:szCs w:val="36"/>
            <w:shd w:val="clear" w:color="auto" w:fill="FFFFFF" w:themeFill="background1"/>
          </w:rPr>
          <w:t>psychothérapeutiques</w:t>
        </w:r>
      </w:hyperlink>
      <w:r w:rsidRPr="00D92230">
        <w:rPr>
          <w:rFonts w:cstheme="minorHAnsi"/>
          <w:sz w:val="36"/>
          <w:szCs w:val="36"/>
          <w:shd w:val="clear" w:color="auto" w:fill="FFFFFF" w:themeFill="background1"/>
        </w:rPr>
        <w:t> partant du corps, ou se servant du corps comme médiation, mais aussi plus largement méthodes impliquant un travail corporel à visée psychothérapeutique, </w:t>
      </w:r>
      <w:hyperlink r:id="rId345" w:tooltip="Prophylaxie" w:history="1">
        <w:r w:rsidRPr="00D92230">
          <w:rPr>
            <w:rFonts w:cstheme="minorHAnsi"/>
            <w:sz w:val="36"/>
            <w:szCs w:val="36"/>
            <w:shd w:val="clear" w:color="auto" w:fill="FFFFFF" w:themeFill="background1"/>
          </w:rPr>
          <w:t>prophylactique</w:t>
        </w:r>
      </w:hyperlink>
      <w:r w:rsidRPr="00D92230">
        <w:rPr>
          <w:rFonts w:cstheme="minorHAnsi"/>
          <w:sz w:val="36"/>
          <w:szCs w:val="36"/>
          <w:shd w:val="clear" w:color="auto" w:fill="FFFFFF" w:themeFill="background1"/>
        </w:rPr>
        <w:t> et préventif.</w:t>
      </w:r>
      <w:r>
        <w:rPr>
          <w:rFonts w:cstheme="minorHAnsi"/>
          <w:sz w:val="36"/>
          <w:szCs w:val="36"/>
          <w:shd w:val="clear" w:color="auto" w:fill="FFFFFF" w:themeFill="background1"/>
        </w:rPr>
        <w:t xml:space="preserve"> (</w:t>
      </w:r>
      <w:r w:rsidRPr="00D92230">
        <w:rPr>
          <w:rFonts w:cstheme="minorHAnsi"/>
          <w:i/>
          <w:iCs/>
          <w:sz w:val="36"/>
          <w:szCs w:val="36"/>
          <w:shd w:val="clear" w:color="auto" w:fill="FFFFFF" w:themeFill="background1"/>
        </w:rPr>
        <w:t>Hypnose</w:t>
      </w:r>
      <w:r w:rsidR="00577477">
        <w:rPr>
          <w:rFonts w:cstheme="minorHAnsi"/>
          <w:i/>
          <w:iCs/>
          <w:sz w:val="36"/>
          <w:szCs w:val="36"/>
          <w:shd w:val="clear" w:color="auto" w:fill="FFFFFF" w:themeFill="background1"/>
        </w:rPr>
        <w:t>*</w:t>
      </w:r>
      <w:r w:rsidRPr="00D92230">
        <w:rPr>
          <w:rFonts w:cstheme="minorHAnsi"/>
          <w:i/>
          <w:iCs/>
          <w:sz w:val="36"/>
          <w:szCs w:val="36"/>
          <w:shd w:val="clear" w:color="auto" w:fill="FFFFFF" w:themeFill="background1"/>
        </w:rPr>
        <w:t xml:space="preserve">, EMDR*, </w:t>
      </w:r>
      <w:r w:rsidRPr="002D404B">
        <w:rPr>
          <w:rFonts w:cstheme="minorHAnsi"/>
          <w:sz w:val="36"/>
          <w:szCs w:val="36"/>
          <w:shd w:val="clear" w:color="auto" w:fill="FFFFFF" w:themeFill="background1"/>
        </w:rPr>
        <w:t>etc.).</w:t>
      </w:r>
    </w:p>
    <w:p w14:paraId="29ED3740" w14:textId="524CEF00" w:rsidR="00F163FF" w:rsidRPr="00F163FF" w:rsidRDefault="00F163FF" w:rsidP="00922A18">
      <w:pPr>
        <w:rPr>
          <w:b/>
          <w:bCs/>
          <w:color w:val="000000"/>
          <w:sz w:val="36"/>
          <w:szCs w:val="36"/>
          <w:shd w:val="clear" w:color="auto" w:fill="FFFFFF"/>
        </w:rPr>
      </w:pPr>
      <w:r w:rsidRPr="00F163FF">
        <w:rPr>
          <w:rFonts w:cstheme="minorHAnsi"/>
          <w:b/>
          <w:bCs/>
          <w:sz w:val="36"/>
          <w:szCs w:val="36"/>
          <w:shd w:val="clear" w:color="auto" w:fill="FFFFFF" w:themeFill="background1"/>
        </w:rPr>
        <w:t>« P</w:t>
      </w:r>
      <w:r>
        <w:rPr>
          <w:rFonts w:cstheme="minorHAnsi"/>
          <w:b/>
          <w:bCs/>
          <w:sz w:val="36"/>
          <w:szCs w:val="36"/>
          <w:shd w:val="clear" w:color="auto" w:fill="FFFFFF" w:themeFill="background1"/>
        </w:rPr>
        <w:t xml:space="preserve">récunéus » : </w:t>
      </w:r>
      <w:r w:rsidRPr="00F163FF">
        <w:rPr>
          <w:rFonts w:cstheme="minorHAnsi"/>
          <w:i/>
          <w:iCs/>
          <w:sz w:val="36"/>
          <w:szCs w:val="36"/>
          <w:shd w:val="clear" w:color="auto" w:fill="FFFFFF" w:themeFill="background1"/>
        </w:rPr>
        <w:t>Gyrus</w:t>
      </w:r>
      <w:r w:rsidRPr="00F163FF">
        <w:rPr>
          <w:rFonts w:cstheme="minorHAnsi"/>
          <w:sz w:val="36"/>
          <w:szCs w:val="36"/>
          <w:shd w:val="clear" w:color="auto" w:fill="FFFFFF" w:themeFill="background1"/>
        </w:rPr>
        <w:t xml:space="preserve">* de la face interne du </w:t>
      </w:r>
      <w:r>
        <w:rPr>
          <w:rFonts w:cstheme="minorHAnsi"/>
          <w:sz w:val="36"/>
          <w:szCs w:val="36"/>
          <w:shd w:val="clear" w:color="auto" w:fill="FFFFFF" w:themeFill="background1"/>
        </w:rPr>
        <w:t>lobe</w:t>
      </w:r>
      <w:r w:rsidRPr="00F163FF">
        <w:rPr>
          <w:rFonts w:cstheme="minorHAnsi"/>
          <w:sz w:val="36"/>
          <w:szCs w:val="36"/>
          <w:shd w:val="clear" w:color="auto" w:fill="FFFFFF" w:themeFill="background1"/>
        </w:rPr>
        <w:t xml:space="preserve"> pariétal </w:t>
      </w:r>
      <w:r>
        <w:rPr>
          <w:rFonts w:cstheme="minorHAnsi"/>
          <w:sz w:val="36"/>
          <w:szCs w:val="36"/>
          <w:shd w:val="clear" w:color="auto" w:fill="FFFFFF" w:themeFill="background1"/>
        </w:rPr>
        <w:t xml:space="preserve">du cortex </w:t>
      </w:r>
      <w:r w:rsidRPr="00F163FF">
        <w:rPr>
          <w:rFonts w:cstheme="minorHAnsi"/>
          <w:sz w:val="36"/>
          <w:szCs w:val="36"/>
          <w:shd w:val="clear" w:color="auto" w:fill="FFFFFF" w:themeFill="background1"/>
        </w:rPr>
        <w:t>cérébral.</w:t>
      </w:r>
    </w:p>
    <w:p w14:paraId="74AA82E8" w14:textId="002F8112" w:rsidR="00BC6383" w:rsidRDefault="00BC6383" w:rsidP="00032653">
      <w:pPr>
        <w:rPr>
          <w:rFonts w:cstheme="minorHAnsi"/>
          <w:sz w:val="36"/>
          <w:szCs w:val="36"/>
          <w:shd w:val="clear" w:color="auto" w:fill="FFFFFF"/>
        </w:rPr>
      </w:pPr>
      <w:bookmarkStart w:id="562" w:name="_Hlk97308721"/>
      <w:r>
        <w:rPr>
          <w:rFonts w:cstheme="minorHAnsi"/>
          <w:b/>
          <w:bCs/>
          <w:sz w:val="36"/>
          <w:szCs w:val="36"/>
          <w:shd w:val="clear" w:color="auto" w:fill="FFFFFF"/>
        </w:rPr>
        <w:t xml:space="preserve">« Prédicat » : </w:t>
      </w:r>
      <w:r>
        <w:rPr>
          <w:rFonts w:cstheme="minorHAnsi"/>
          <w:sz w:val="36"/>
          <w:szCs w:val="36"/>
          <w:shd w:val="clear" w:color="auto" w:fill="FFFFFF"/>
        </w:rPr>
        <w:t xml:space="preserve">En </w:t>
      </w:r>
      <w:r w:rsidRPr="00577477">
        <w:rPr>
          <w:rFonts w:cstheme="minorHAnsi"/>
          <w:i/>
          <w:iCs/>
          <w:sz w:val="36"/>
          <w:szCs w:val="36"/>
          <w:shd w:val="clear" w:color="auto" w:fill="FFFFFF"/>
        </w:rPr>
        <w:t>PNL</w:t>
      </w:r>
      <w:r>
        <w:rPr>
          <w:rFonts w:cstheme="minorHAnsi"/>
          <w:sz w:val="36"/>
          <w:szCs w:val="36"/>
          <w:shd w:val="clear" w:color="auto" w:fill="FFFFFF"/>
        </w:rPr>
        <w:t>* ce terme désigne des mots</w:t>
      </w:r>
      <w:r w:rsidR="00BA34E8">
        <w:rPr>
          <w:rFonts w:cstheme="minorHAnsi"/>
          <w:sz w:val="36"/>
          <w:szCs w:val="36"/>
          <w:shd w:val="clear" w:color="auto" w:fill="FFFFFF"/>
        </w:rPr>
        <w:t xml:space="preserve">, noms, adjectifs, verbes ou adverbes faisant référence à une modalité sensorielle. </w:t>
      </w:r>
      <w:bookmarkEnd w:id="562"/>
      <w:r w:rsidR="00BA34E8" w:rsidRPr="00BA34E8">
        <w:rPr>
          <w:rFonts w:cstheme="minorHAnsi"/>
          <w:b/>
          <w:bCs/>
          <w:sz w:val="36"/>
          <w:szCs w:val="36"/>
          <w:shd w:val="clear" w:color="auto" w:fill="FFFFFF"/>
        </w:rPr>
        <w:t>IH 03 2022</w:t>
      </w:r>
      <w:r w:rsidR="00BA34E8">
        <w:rPr>
          <w:rFonts w:cstheme="minorHAnsi"/>
          <w:sz w:val="36"/>
          <w:szCs w:val="36"/>
          <w:shd w:val="clear" w:color="auto" w:fill="FFFFFF"/>
        </w:rPr>
        <w:t xml:space="preserve"> </w:t>
      </w:r>
    </w:p>
    <w:p w14:paraId="4B797482" w14:textId="18CBCFC2" w:rsidR="005868D0" w:rsidRPr="005868D0" w:rsidRDefault="005868D0" w:rsidP="00032653">
      <w:pPr>
        <w:rPr>
          <w:rFonts w:cstheme="minorHAnsi"/>
          <w:b/>
          <w:bCs/>
          <w:color w:val="202124"/>
          <w:sz w:val="36"/>
          <w:szCs w:val="36"/>
          <w:shd w:val="clear" w:color="auto" w:fill="FFFFFF"/>
        </w:rPr>
      </w:pPr>
      <w:r>
        <w:rPr>
          <w:rFonts w:cstheme="minorHAnsi"/>
          <w:b/>
          <w:bCs/>
          <w:color w:val="202124"/>
          <w:sz w:val="36"/>
          <w:szCs w:val="36"/>
          <w:shd w:val="clear" w:color="auto" w:fill="FFFFFF"/>
        </w:rPr>
        <w:t xml:space="preserve"> </w:t>
      </w:r>
      <w:r w:rsidRPr="005868D0">
        <w:rPr>
          <w:rFonts w:cstheme="minorHAnsi"/>
          <w:b/>
          <w:bCs/>
          <w:color w:val="202124"/>
          <w:sz w:val="36"/>
          <w:szCs w:val="36"/>
          <w:shd w:val="clear" w:color="auto" w:fill="FFFFFF"/>
        </w:rPr>
        <w:t>« Premiers Secours en Santé Mentale »</w:t>
      </w:r>
      <w:r>
        <w:rPr>
          <w:rFonts w:cstheme="minorHAnsi"/>
          <w:b/>
          <w:bCs/>
          <w:color w:val="202124"/>
          <w:sz w:val="36"/>
          <w:szCs w:val="36"/>
          <w:shd w:val="clear" w:color="auto" w:fill="FFFFFF"/>
        </w:rPr>
        <w:t xml:space="preserve"> ou</w:t>
      </w:r>
      <w:r w:rsidR="002D404B">
        <w:rPr>
          <w:rFonts w:cstheme="minorHAnsi"/>
          <w:b/>
          <w:bCs/>
          <w:color w:val="202124"/>
          <w:sz w:val="36"/>
          <w:szCs w:val="36"/>
          <w:shd w:val="clear" w:color="auto" w:fill="FFFFFF"/>
        </w:rPr>
        <w:t xml:space="preserve"> </w:t>
      </w:r>
      <w:r w:rsidRPr="00F40111">
        <w:rPr>
          <w:rFonts w:cstheme="minorHAnsi"/>
          <w:b/>
          <w:bCs/>
          <w:color w:val="202124"/>
          <w:sz w:val="36"/>
          <w:szCs w:val="36"/>
          <w:shd w:val="clear" w:color="auto" w:fill="FFFFFF"/>
        </w:rPr>
        <w:t>« PSSM »</w:t>
      </w:r>
      <w:r>
        <w:rPr>
          <w:rFonts w:cstheme="minorHAnsi"/>
          <w:b/>
          <w:bCs/>
          <w:color w:val="202124"/>
          <w:sz w:val="36"/>
          <w:szCs w:val="36"/>
          <w:shd w:val="clear" w:color="auto" w:fill="FFFFFF"/>
        </w:rPr>
        <w:t xml:space="preserve"> : </w:t>
      </w:r>
      <w:r w:rsidRPr="00F40111">
        <w:rPr>
          <w:rFonts w:cstheme="minorHAnsi"/>
          <w:color w:val="202124"/>
          <w:sz w:val="36"/>
          <w:szCs w:val="36"/>
          <w:shd w:val="clear" w:color="auto" w:fill="FFFFFF"/>
        </w:rPr>
        <w:t xml:space="preserve"> Formation aux premiers gestes de prise en charge en présence de personnes manifestant des troubles psychiatriques. </w:t>
      </w:r>
      <w:r w:rsidRPr="00F40111">
        <w:rPr>
          <w:rFonts w:cstheme="minorHAnsi"/>
          <w:b/>
          <w:bCs/>
          <w:color w:val="202124"/>
          <w:sz w:val="36"/>
          <w:szCs w:val="36"/>
          <w:shd w:val="clear" w:color="auto" w:fill="FFFFFF"/>
        </w:rPr>
        <w:t xml:space="preserve">IH 02 2022 </w:t>
      </w:r>
    </w:p>
    <w:p w14:paraId="39773A2D" w14:textId="23DEA20B" w:rsidR="002B23F2" w:rsidRDefault="002B23F2" w:rsidP="002B23F2">
      <w:pPr>
        <w:shd w:val="clear" w:color="auto" w:fill="FFFFFF" w:themeFill="background1"/>
        <w:rPr>
          <w:rFonts w:cstheme="minorHAnsi"/>
          <w:sz w:val="36"/>
          <w:szCs w:val="36"/>
          <w:shd w:val="clear" w:color="auto" w:fill="FFFFFF"/>
        </w:rPr>
      </w:pPr>
      <w:r w:rsidRPr="002B23F2">
        <w:rPr>
          <w:rFonts w:cstheme="minorHAnsi"/>
          <w:b/>
          <w:bCs/>
          <w:sz w:val="36"/>
          <w:szCs w:val="36"/>
          <w:shd w:val="clear" w:color="auto" w:fill="FFFFFF"/>
        </w:rPr>
        <w:t>« </w:t>
      </w:r>
      <w:proofErr w:type="spellStart"/>
      <w:r w:rsidRPr="002B23F2">
        <w:rPr>
          <w:rFonts w:cstheme="minorHAnsi"/>
          <w:b/>
          <w:bCs/>
          <w:sz w:val="36"/>
          <w:szCs w:val="36"/>
          <w:shd w:val="clear" w:color="auto" w:fill="FFFFFF"/>
        </w:rPr>
        <w:t>Pr</w:t>
      </w:r>
      <w:r w:rsidR="00653D35">
        <w:rPr>
          <w:rFonts w:cstheme="minorHAnsi"/>
          <w:b/>
          <w:bCs/>
          <w:sz w:val="36"/>
          <w:szCs w:val="36"/>
          <w:shd w:val="clear" w:color="auto" w:fill="FFFFFF"/>
        </w:rPr>
        <w:t>EP</w:t>
      </w:r>
      <w:proofErr w:type="spellEnd"/>
      <w:r w:rsidRPr="002B23F2">
        <w:rPr>
          <w:rFonts w:cstheme="minorHAnsi"/>
          <w:b/>
          <w:bCs/>
          <w:sz w:val="36"/>
          <w:szCs w:val="36"/>
          <w:shd w:val="clear" w:color="auto" w:fill="FFFFFF"/>
        </w:rPr>
        <w:t> »</w:t>
      </w:r>
      <w:r>
        <w:rPr>
          <w:rFonts w:cstheme="minorHAnsi"/>
          <w:sz w:val="36"/>
          <w:szCs w:val="36"/>
          <w:shd w:val="clear" w:color="auto" w:fill="FFFFFF"/>
        </w:rPr>
        <w:t> </w:t>
      </w:r>
      <w:r w:rsidRPr="00E41C12">
        <w:rPr>
          <w:rFonts w:cstheme="minorHAnsi"/>
          <w:b/>
          <w:bCs/>
          <w:sz w:val="36"/>
          <w:szCs w:val="36"/>
          <w:shd w:val="clear" w:color="auto" w:fill="FFFFFF"/>
        </w:rPr>
        <w:t xml:space="preserve">ou </w:t>
      </w:r>
      <w:r w:rsidR="00E41C12" w:rsidRPr="00E41C12">
        <w:rPr>
          <w:rFonts w:cstheme="minorHAnsi"/>
          <w:b/>
          <w:bCs/>
          <w:sz w:val="36"/>
          <w:szCs w:val="36"/>
          <w:shd w:val="clear" w:color="auto" w:fill="FFFFFF"/>
        </w:rPr>
        <w:t>« </w:t>
      </w:r>
      <w:r w:rsidR="00653D35">
        <w:rPr>
          <w:rFonts w:cstheme="minorHAnsi"/>
          <w:b/>
          <w:bCs/>
          <w:sz w:val="36"/>
          <w:szCs w:val="36"/>
          <w:shd w:val="clear" w:color="auto" w:fill="FFFFFF"/>
        </w:rPr>
        <w:t>P</w:t>
      </w:r>
      <w:r w:rsidRPr="00E41C12">
        <w:rPr>
          <w:rFonts w:cstheme="minorHAnsi"/>
          <w:b/>
          <w:bCs/>
          <w:sz w:val="36"/>
          <w:szCs w:val="36"/>
          <w:shd w:val="clear" w:color="auto" w:fill="FFFFFF"/>
        </w:rPr>
        <w:t xml:space="preserve">rophylaxie </w:t>
      </w:r>
      <w:proofErr w:type="spellStart"/>
      <w:r w:rsidRPr="00E41C12">
        <w:rPr>
          <w:rFonts w:cstheme="minorHAnsi"/>
          <w:b/>
          <w:bCs/>
          <w:sz w:val="36"/>
          <w:szCs w:val="36"/>
          <w:shd w:val="clear" w:color="auto" w:fill="FFFFFF"/>
        </w:rPr>
        <w:t>pré-exposition</w:t>
      </w:r>
      <w:proofErr w:type="spellEnd"/>
      <w:r w:rsidR="00E41C12" w:rsidRPr="00E41C12">
        <w:rPr>
          <w:rFonts w:cstheme="minorHAnsi"/>
          <w:b/>
          <w:bCs/>
          <w:sz w:val="36"/>
          <w:szCs w:val="36"/>
          <w:shd w:val="clear" w:color="auto" w:fill="FFFFFF"/>
        </w:rPr>
        <w:t> »</w:t>
      </w:r>
      <w:r w:rsidR="00E41C12">
        <w:rPr>
          <w:rFonts w:cstheme="minorHAnsi"/>
          <w:b/>
          <w:bCs/>
          <w:sz w:val="36"/>
          <w:szCs w:val="36"/>
          <w:shd w:val="clear" w:color="auto" w:fill="FFFFFF"/>
        </w:rPr>
        <w:t xml:space="preserve"> </w:t>
      </w:r>
      <w:r w:rsidRPr="00E41C12">
        <w:rPr>
          <w:rFonts w:cstheme="minorHAnsi"/>
          <w:b/>
          <w:bCs/>
          <w:sz w:val="36"/>
          <w:szCs w:val="36"/>
          <w:shd w:val="clear" w:color="auto" w:fill="FFFFFF"/>
        </w:rPr>
        <w:t>:</w:t>
      </w:r>
      <w:r>
        <w:rPr>
          <w:rFonts w:cstheme="minorHAnsi"/>
          <w:sz w:val="36"/>
          <w:szCs w:val="36"/>
          <w:shd w:val="clear" w:color="auto" w:fill="FFFFFF"/>
        </w:rPr>
        <w:t xml:space="preserve"> </w:t>
      </w:r>
      <w:r w:rsidR="00E41C12">
        <w:rPr>
          <w:rFonts w:cstheme="minorHAnsi"/>
          <w:sz w:val="36"/>
          <w:szCs w:val="36"/>
          <w:shd w:val="clear" w:color="auto" w:fill="FFFFFF"/>
        </w:rPr>
        <w:t xml:space="preserve">Acronyme de </w:t>
      </w:r>
      <w:r w:rsidR="00653D35" w:rsidRPr="00653D35">
        <w:rPr>
          <w:rFonts w:cstheme="minorHAnsi"/>
          <w:b/>
          <w:bCs/>
          <w:sz w:val="36"/>
          <w:szCs w:val="36"/>
          <w:shd w:val="clear" w:color="auto" w:fill="FFFFFF"/>
        </w:rPr>
        <w:t>Pr</w:t>
      </w:r>
      <w:r w:rsidR="00653D35">
        <w:rPr>
          <w:rFonts w:cstheme="minorHAnsi"/>
          <w:sz w:val="36"/>
          <w:szCs w:val="36"/>
          <w:shd w:val="clear" w:color="auto" w:fill="FFFFFF"/>
        </w:rPr>
        <w:t>e-</w:t>
      </w:r>
      <w:proofErr w:type="spellStart"/>
      <w:r w:rsidR="00653D35" w:rsidRPr="00653D35">
        <w:rPr>
          <w:rFonts w:cstheme="minorHAnsi"/>
          <w:b/>
          <w:bCs/>
          <w:sz w:val="36"/>
          <w:szCs w:val="36"/>
          <w:shd w:val="clear" w:color="auto" w:fill="FFFFFF"/>
        </w:rPr>
        <w:t>E</w:t>
      </w:r>
      <w:r w:rsidR="00653D35">
        <w:rPr>
          <w:rFonts w:cstheme="minorHAnsi"/>
          <w:sz w:val="36"/>
          <w:szCs w:val="36"/>
          <w:shd w:val="clear" w:color="auto" w:fill="FFFFFF"/>
        </w:rPr>
        <w:t>xposure</w:t>
      </w:r>
      <w:proofErr w:type="spellEnd"/>
      <w:r w:rsidR="00653D35">
        <w:rPr>
          <w:rFonts w:cstheme="minorHAnsi"/>
          <w:sz w:val="36"/>
          <w:szCs w:val="36"/>
          <w:shd w:val="clear" w:color="auto" w:fill="FFFFFF"/>
        </w:rPr>
        <w:t xml:space="preserve"> </w:t>
      </w:r>
      <w:proofErr w:type="spellStart"/>
      <w:r w:rsidR="00653D35" w:rsidRPr="00653D35">
        <w:rPr>
          <w:rFonts w:cstheme="minorHAnsi"/>
          <w:b/>
          <w:bCs/>
          <w:sz w:val="36"/>
          <w:szCs w:val="36"/>
          <w:shd w:val="clear" w:color="auto" w:fill="FFFFFF"/>
        </w:rPr>
        <w:t>P</w:t>
      </w:r>
      <w:r w:rsidR="00653D35">
        <w:rPr>
          <w:rFonts w:cstheme="minorHAnsi"/>
          <w:sz w:val="36"/>
          <w:szCs w:val="36"/>
          <w:shd w:val="clear" w:color="auto" w:fill="FFFFFF"/>
        </w:rPr>
        <w:t>rophylaxis</w:t>
      </w:r>
      <w:proofErr w:type="spellEnd"/>
      <w:r w:rsidR="00653D35">
        <w:rPr>
          <w:rFonts w:cstheme="minorHAnsi"/>
          <w:sz w:val="36"/>
          <w:szCs w:val="36"/>
          <w:shd w:val="clear" w:color="auto" w:fill="FFFFFF"/>
        </w:rPr>
        <w:t xml:space="preserve">. </w:t>
      </w:r>
      <w:r>
        <w:rPr>
          <w:rFonts w:cstheme="minorHAnsi"/>
          <w:sz w:val="36"/>
          <w:szCs w:val="36"/>
          <w:shd w:val="clear" w:color="auto" w:fill="FFFFFF"/>
        </w:rPr>
        <w:t xml:space="preserve">Variété de </w:t>
      </w:r>
      <w:r w:rsidRPr="00577477">
        <w:rPr>
          <w:rFonts w:cstheme="minorHAnsi"/>
          <w:i/>
          <w:iCs/>
          <w:sz w:val="36"/>
          <w:szCs w:val="36"/>
          <w:shd w:val="clear" w:color="auto" w:fill="FFFFFF"/>
        </w:rPr>
        <w:t>prophylaxie</w:t>
      </w:r>
      <w:r>
        <w:rPr>
          <w:rFonts w:cstheme="minorHAnsi"/>
          <w:sz w:val="36"/>
          <w:szCs w:val="36"/>
          <w:shd w:val="clear" w:color="auto" w:fill="FFFFFF"/>
        </w:rPr>
        <w:t>* qui</w:t>
      </w:r>
      <w:r w:rsidRPr="002B23F2">
        <w:rPr>
          <w:rFonts w:cstheme="minorHAnsi"/>
          <w:sz w:val="36"/>
          <w:szCs w:val="36"/>
          <w:shd w:val="clear" w:color="auto" w:fill="FFFFFF" w:themeFill="background1"/>
        </w:rPr>
        <w:t xml:space="preserve"> </w:t>
      </w:r>
      <w:r w:rsidRPr="002B23F2">
        <w:rPr>
          <w:rStyle w:val="lev"/>
          <w:rFonts w:cstheme="minorHAnsi"/>
          <w:b w:val="0"/>
          <w:bCs w:val="0"/>
          <w:sz w:val="36"/>
          <w:szCs w:val="36"/>
          <w:shd w:val="clear" w:color="auto" w:fill="FFFFFF" w:themeFill="background1"/>
        </w:rPr>
        <w:t>consiste à prendre un médicament afin d’éviter une pathologie</w:t>
      </w:r>
      <w:r w:rsidRPr="002B23F2">
        <w:rPr>
          <w:rFonts w:ascii="Roboto" w:hAnsi="Roboto"/>
          <w:b/>
          <w:bCs/>
          <w:color w:val="303030"/>
          <w:sz w:val="26"/>
          <w:szCs w:val="26"/>
          <w:shd w:val="clear" w:color="auto" w:fill="FFFFFF"/>
        </w:rPr>
        <w:t>.</w:t>
      </w:r>
      <w:r>
        <w:rPr>
          <w:rFonts w:ascii="Roboto" w:hAnsi="Roboto"/>
          <w:b/>
          <w:bCs/>
          <w:color w:val="303030"/>
          <w:sz w:val="26"/>
          <w:szCs w:val="26"/>
          <w:shd w:val="clear" w:color="auto" w:fill="FFFFFF"/>
        </w:rPr>
        <w:t xml:space="preserve"> </w:t>
      </w:r>
      <w:r w:rsidRPr="002B23F2">
        <w:rPr>
          <w:rFonts w:cstheme="minorHAnsi"/>
          <w:sz w:val="36"/>
          <w:szCs w:val="36"/>
          <w:shd w:val="clear" w:color="auto" w:fill="FFFFFF"/>
        </w:rPr>
        <w:t xml:space="preserve">Ce terme est actuellement surtout employé pour désigner la prise </w:t>
      </w:r>
      <w:r>
        <w:rPr>
          <w:rFonts w:cstheme="minorHAnsi"/>
          <w:sz w:val="36"/>
          <w:szCs w:val="36"/>
          <w:shd w:val="clear" w:color="auto" w:fill="FFFFFF"/>
        </w:rPr>
        <w:t xml:space="preserve">de traitements anti </w:t>
      </w:r>
      <w:r w:rsidRPr="00F456C1">
        <w:rPr>
          <w:rFonts w:cstheme="minorHAnsi"/>
          <w:i/>
          <w:iCs/>
          <w:sz w:val="36"/>
          <w:szCs w:val="36"/>
          <w:shd w:val="clear" w:color="auto" w:fill="FFFFFF"/>
        </w:rPr>
        <w:t>VIH</w:t>
      </w:r>
      <w:r>
        <w:rPr>
          <w:rFonts w:cstheme="minorHAnsi"/>
          <w:sz w:val="36"/>
          <w:szCs w:val="36"/>
          <w:shd w:val="clear" w:color="auto" w:fill="FFFFFF"/>
        </w:rPr>
        <w:t>*</w:t>
      </w:r>
      <w:r w:rsidR="00F456C1">
        <w:rPr>
          <w:rFonts w:cstheme="minorHAnsi"/>
          <w:sz w:val="36"/>
          <w:szCs w:val="36"/>
          <w:shd w:val="clear" w:color="auto" w:fill="FFFFFF"/>
        </w:rPr>
        <w:t xml:space="preserve"> chez des patients séronégatifs avant des pratiques à risque.</w:t>
      </w:r>
    </w:p>
    <w:p w14:paraId="2EFB5138" w14:textId="4A2A805A" w:rsidR="00506E5F" w:rsidRDefault="00506E5F" w:rsidP="002B23F2">
      <w:pPr>
        <w:shd w:val="clear" w:color="auto" w:fill="FFFFFF" w:themeFill="background1"/>
        <w:rPr>
          <w:rFonts w:cstheme="minorHAnsi"/>
          <w:b/>
          <w:bCs/>
          <w:sz w:val="36"/>
          <w:szCs w:val="36"/>
          <w:shd w:val="clear" w:color="auto" w:fill="FFFFFF"/>
        </w:rPr>
      </w:pPr>
      <w:bookmarkStart w:id="563" w:name="_Hlk129102742"/>
      <w:r>
        <w:rPr>
          <w:rFonts w:cstheme="minorHAnsi"/>
          <w:sz w:val="36"/>
          <w:szCs w:val="36"/>
          <w:shd w:val="clear" w:color="auto" w:fill="FFFFFF"/>
        </w:rPr>
        <w:t>« </w:t>
      </w:r>
      <w:r w:rsidRPr="00506E5F">
        <w:rPr>
          <w:rFonts w:cstheme="minorHAnsi"/>
          <w:b/>
          <w:bCs/>
          <w:sz w:val="36"/>
          <w:szCs w:val="36"/>
          <w:shd w:val="clear" w:color="auto" w:fill="FFFFFF"/>
        </w:rPr>
        <w:t>Prescription de t</w:t>
      </w:r>
      <w:r w:rsidR="00E4581E">
        <w:rPr>
          <w:rFonts w:cstheme="minorHAnsi"/>
          <w:b/>
          <w:bCs/>
          <w:sz w:val="36"/>
          <w:szCs w:val="36"/>
          <w:shd w:val="clear" w:color="auto" w:fill="FFFFFF"/>
        </w:rPr>
        <w:t>a</w:t>
      </w:r>
      <w:r w:rsidRPr="00506E5F">
        <w:rPr>
          <w:rFonts w:cstheme="minorHAnsi"/>
          <w:b/>
          <w:bCs/>
          <w:sz w:val="36"/>
          <w:szCs w:val="36"/>
          <w:shd w:val="clear" w:color="auto" w:fill="FFFFFF"/>
        </w:rPr>
        <w:t>che</w:t>
      </w:r>
      <w:r>
        <w:rPr>
          <w:rFonts w:cstheme="minorHAnsi"/>
          <w:sz w:val="36"/>
          <w:szCs w:val="36"/>
          <w:shd w:val="clear" w:color="auto" w:fill="FFFFFF"/>
        </w:rPr>
        <w:t xml:space="preserve"> » : Outil de thérapie issu de la pratique de </w:t>
      </w:r>
      <w:r w:rsidRPr="00E4581E">
        <w:rPr>
          <w:rFonts w:cstheme="minorHAnsi"/>
          <w:sz w:val="36"/>
          <w:szCs w:val="36"/>
          <w:u w:val="single"/>
          <w:shd w:val="clear" w:color="auto" w:fill="FFFFFF"/>
        </w:rPr>
        <w:t>Milton H. Erickson</w:t>
      </w:r>
      <w:r>
        <w:rPr>
          <w:rFonts w:cstheme="minorHAnsi"/>
          <w:sz w:val="36"/>
          <w:szCs w:val="36"/>
          <w:shd w:val="clear" w:color="auto" w:fill="FFFFFF"/>
        </w:rPr>
        <w:t>*</w:t>
      </w:r>
      <w:r w:rsidR="0090601B">
        <w:rPr>
          <w:rFonts w:cstheme="minorHAnsi"/>
          <w:sz w:val="36"/>
          <w:szCs w:val="36"/>
          <w:shd w:val="clear" w:color="auto" w:fill="FFFFFF"/>
        </w:rPr>
        <w:t xml:space="preserve"> qui consiste à demander au patient de réaliser une action dans l’intervalle avant la prochaine consultation. Ces tâches sont très variées et adaptées à chaque cas. Souvent la tâche a un sens caché (</w:t>
      </w:r>
      <w:r w:rsidR="0090601B" w:rsidRPr="00E4581E">
        <w:rPr>
          <w:rFonts w:cstheme="minorHAnsi"/>
          <w:sz w:val="36"/>
          <w:szCs w:val="36"/>
          <w:shd w:val="clear" w:color="auto" w:fill="FFFFFF"/>
        </w:rPr>
        <w:t>pour l’esprit conscient</w:t>
      </w:r>
      <w:r w:rsidR="0090601B">
        <w:rPr>
          <w:rFonts w:cstheme="minorHAnsi"/>
          <w:sz w:val="36"/>
          <w:szCs w:val="36"/>
          <w:shd w:val="clear" w:color="auto" w:fill="FFFFFF"/>
        </w:rPr>
        <w:t xml:space="preserve">) et agit comme une </w:t>
      </w:r>
      <w:r w:rsidR="0090601B" w:rsidRPr="00B51666">
        <w:rPr>
          <w:rFonts w:cstheme="minorHAnsi"/>
          <w:i/>
          <w:iCs/>
          <w:sz w:val="36"/>
          <w:szCs w:val="36"/>
          <w:shd w:val="clear" w:color="auto" w:fill="FFFFFF"/>
        </w:rPr>
        <w:t>métaphore</w:t>
      </w:r>
      <w:r w:rsidR="00650DA2">
        <w:rPr>
          <w:rFonts w:cstheme="minorHAnsi"/>
          <w:sz w:val="36"/>
          <w:szCs w:val="36"/>
          <w:shd w:val="clear" w:color="auto" w:fill="FFFFFF"/>
        </w:rPr>
        <w:t>*</w:t>
      </w:r>
      <w:r w:rsidR="0090601B">
        <w:rPr>
          <w:rFonts w:cstheme="minorHAnsi"/>
          <w:sz w:val="36"/>
          <w:szCs w:val="36"/>
          <w:shd w:val="clear" w:color="auto" w:fill="FFFFFF"/>
        </w:rPr>
        <w:t xml:space="preserve"> </w:t>
      </w:r>
      <w:r w:rsidR="00650DA2">
        <w:rPr>
          <w:rFonts w:cstheme="minorHAnsi"/>
          <w:sz w:val="36"/>
          <w:szCs w:val="36"/>
          <w:shd w:val="clear" w:color="auto" w:fill="FFFFFF"/>
        </w:rPr>
        <w:t>(</w:t>
      </w:r>
      <w:r w:rsidR="00650DA2" w:rsidRPr="00E4581E">
        <w:rPr>
          <w:rFonts w:cstheme="minorHAnsi"/>
          <w:sz w:val="36"/>
          <w:szCs w:val="36"/>
          <w:shd w:val="clear" w:color="auto" w:fill="FFFFFF"/>
        </w:rPr>
        <w:t>ou un</w:t>
      </w:r>
      <w:r w:rsidR="00650DA2" w:rsidRPr="002C5501">
        <w:rPr>
          <w:rFonts w:cstheme="minorHAnsi"/>
          <w:i/>
          <w:iCs/>
          <w:sz w:val="36"/>
          <w:szCs w:val="36"/>
          <w:shd w:val="clear" w:color="auto" w:fill="FFFFFF"/>
        </w:rPr>
        <w:t xml:space="preserve"> Ami John</w:t>
      </w:r>
      <w:proofErr w:type="gramStart"/>
      <w:r w:rsidR="00650DA2" w:rsidRPr="002C5501">
        <w:rPr>
          <w:rFonts w:cstheme="minorHAnsi"/>
          <w:i/>
          <w:iCs/>
          <w:sz w:val="36"/>
          <w:szCs w:val="36"/>
          <w:shd w:val="clear" w:color="auto" w:fill="FFFFFF"/>
        </w:rPr>
        <w:t>* )</w:t>
      </w:r>
      <w:proofErr w:type="gramEnd"/>
      <w:r w:rsidR="00650DA2">
        <w:rPr>
          <w:rFonts w:cstheme="minorHAnsi"/>
          <w:sz w:val="36"/>
          <w:szCs w:val="36"/>
          <w:shd w:val="clear" w:color="auto" w:fill="FFFFFF"/>
        </w:rPr>
        <w:t xml:space="preserve"> </w:t>
      </w:r>
      <w:r w:rsidR="0090601B">
        <w:rPr>
          <w:rFonts w:cstheme="minorHAnsi"/>
          <w:sz w:val="36"/>
          <w:szCs w:val="36"/>
          <w:shd w:val="clear" w:color="auto" w:fill="FFFFFF"/>
        </w:rPr>
        <w:t>pour inciter à un éventuel changement ou une prise de conscience</w:t>
      </w:r>
      <w:r w:rsidR="00B924E9">
        <w:rPr>
          <w:rFonts w:cstheme="minorHAnsi"/>
          <w:sz w:val="36"/>
          <w:szCs w:val="36"/>
          <w:shd w:val="clear" w:color="auto" w:fill="FFFFFF"/>
        </w:rPr>
        <w:t>.</w:t>
      </w:r>
      <w:r w:rsidR="0090601B">
        <w:rPr>
          <w:rFonts w:cstheme="minorHAnsi"/>
          <w:sz w:val="36"/>
          <w:szCs w:val="36"/>
          <w:shd w:val="clear" w:color="auto" w:fill="FFFFFF"/>
        </w:rPr>
        <w:t xml:space="preserve"> </w:t>
      </w:r>
      <w:r w:rsidR="00B924E9">
        <w:rPr>
          <w:rFonts w:cstheme="minorHAnsi"/>
          <w:sz w:val="36"/>
          <w:szCs w:val="36"/>
          <w:shd w:val="clear" w:color="auto" w:fill="FFFFFF"/>
        </w:rPr>
        <w:t>D</w:t>
      </w:r>
      <w:r w:rsidR="0090601B">
        <w:rPr>
          <w:rFonts w:cstheme="minorHAnsi"/>
          <w:sz w:val="36"/>
          <w:szCs w:val="36"/>
          <w:shd w:val="clear" w:color="auto" w:fill="FFFFFF"/>
        </w:rPr>
        <w:t xml:space="preserve">ans d’autre cas son but principal est de confirmer l’alliance thérapeutique. </w:t>
      </w:r>
      <w:r w:rsidR="00B924E9">
        <w:rPr>
          <w:rFonts w:cstheme="minorHAnsi"/>
          <w:sz w:val="36"/>
          <w:szCs w:val="36"/>
          <w:shd w:val="clear" w:color="auto" w:fill="FFFFFF"/>
        </w:rPr>
        <w:t>(</w:t>
      </w:r>
      <w:r w:rsidR="0090601B" w:rsidRPr="00E4581E">
        <w:rPr>
          <w:rFonts w:cstheme="minorHAnsi"/>
          <w:sz w:val="36"/>
          <w:szCs w:val="36"/>
          <w:shd w:val="clear" w:color="auto" w:fill="FFFFFF"/>
        </w:rPr>
        <w:t xml:space="preserve">Dans mes formations dès le premier jour je demande à mes stagiaires de changer de main pour se laver les dents le lendemain </w:t>
      </w:r>
      <w:r w:rsidR="00B924E9" w:rsidRPr="00E4581E">
        <w:rPr>
          <w:rFonts w:cstheme="minorHAnsi"/>
          <w:sz w:val="36"/>
          <w:szCs w:val="36"/>
          <w:shd w:val="clear" w:color="auto" w:fill="FFFFFF"/>
        </w:rPr>
        <w:t xml:space="preserve">et </w:t>
      </w:r>
      <w:r w:rsidR="0090601B" w:rsidRPr="00E4581E">
        <w:rPr>
          <w:rFonts w:cstheme="minorHAnsi"/>
          <w:sz w:val="36"/>
          <w:szCs w:val="36"/>
          <w:shd w:val="clear" w:color="auto" w:fill="FFFFFF"/>
        </w:rPr>
        <w:t xml:space="preserve">quand tous ont accompli cette expérience étonnante </w:t>
      </w:r>
      <w:r w:rsidR="00B924E9" w:rsidRPr="00E4581E">
        <w:rPr>
          <w:rFonts w:cstheme="minorHAnsi"/>
          <w:sz w:val="36"/>
          <w:szCs w:val="36"/>
          <w:shd w:val="clear" w:color="auto" w:fill="FFFFFF"/>
        </w:rPr>
        <w:t>et détaillé leurs sensations…</w:t>
      </w:r>
      <w:r w:rsidR="00E4581E">
        <w:rPr>
          <w:rFonts w:cstheme="minorHAnsi"/>
          <w:sz w:val="36"/>
          <w:szCs w:val="36"/>
          <w:shd w:val="clear" w:color="auto" w:fill="FFFFFF"/>
        </w:rPr>
        <w:t xml:space="preserve"> </w:t>
      </w:r>
      <w:r w:rsidR="0090601B" w:rsidRPr="00E4581E">
        <w:rPr>
          <w:rFonts w:cstheme="minorHAnsi"/>
          <w:sz w:val="36"/>
          <w:szCs w:val="36"/>
          <w:shd w:val="clear" w:color="auto" w:fill="FFFFFF"/>
        </w:rPr>
        <w:t xml:space="preserve">je leur explique </w:t>
      </w:r>
      <w:r w:rsidR="00B924E9" w:rsidRPr="00E4581E">
        <w:rPr>
          <w:rFonts w:cstheme="minorHAnsi"/>
          <w:sz w:val="36"/>
          <w:szCs w:val="36"/>
          <w:shd w:val="clear" w:color="auto" w:fill="FFFFFF"/>
        </w:rPr>
        <w:t xml:space="preserve">la différence entre « de main » et </w:t>
      </w:r>
      <w:r w:rsidR="0090601B" w:rsidRPr="00E4581E">
        <w:rPr>
          <w:rFonts w:cstheme="minorHAnsi"/>
          <w:sz w:val="36"/>
          <w:szCs w:val="36"/>
          <w:shd w:val="clear" w:color="auto" w:fill="FFFFFF"/>
        </w:rPr>
        <w:t>« demain</w:t>
      </w:r>
      <w:r w:rsidR="00954EA0" w:rsidRPr="00E4581E">
        <w:rPr>
          <w:rFonts w:cstheme="minorHAnsi"/>
          <w:sz w:val="36"/>
          <w:szCs w:val="36"/>
          <w:shd w:val="clear" w:color="auto" w:fill="FFFFFF"/>
        </w:rPr>
        <w:t> » ...</w:t>
      </w:r>
      <w:r w:rsidR="00B924E9" w:rsidRPr="00B924E9">
        <w:rPr>
          <w:rFonts w:cstheme="minorHAnsi"/>
          <w:i/>
          <w:iCs/>
          <w:sz w:val="36"/>
          <w:szCs w:val="36"/>
          <w:shd w:val="clear" w:color="auto" w:fill="FFFFFF"/>
        </w:rPr>
        <w:t>)</w:t>
      </w:r>
      <w:r w:rsidR="00B924E9">
        <w:rPr>
          <w:rFonts w:cstheme="minorHAnsi"/>
          <w:i/>
          <w:iCs/>
          <w:sz w:val="36"/>
          <w:szCs w:val="36"/>
          <w:shd w:val="clear" w:color="auto" w:fill="FFFFFF"/>
        </w:rPr>
        <w:t xml:space="preserve"> </w:t>
      </w:r>
      <w:bookmarkEnd w:id="563"/>
      <w:r w:rsidR="00B924E9">
        <w:rPr>
          <w:rFonts w:cstheme="minorHAnsi"/>
          <w:b/>
          <w:bCs/>
          <w:sz w:val="36"/>
          <w:szCs w:val="36"/>
          <w:shd w:val="clear" w:color="auto" w:fill="FFFFFF"/>
        </w:rPr>
        <w:t>IH 03 2023</w:t>
      </w:r>
    </w:p>
    <w:p w14:paraId="66D2C575" w14:textId="7E3EE6BB" w:rsidR="00501BCB" w:rsidRPr="008A17CA" w:rsidRDefault="00501BCB" w:rsidP="008A17CA">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Prescription paradoxale » </w:t>
      </w:r>
      <w:r w:rsidRPr="008A17CA">
        <w:rPr>
          <w:rFonts w:cstheme="minorHAnsi"/>
          <w:color w:val="000000" w:themeColor="text1"/>
          <w:sz w:val="36"/>
          <w:szCs w:val="36"/>
          <w:shd w:val="clear" w:color="auto" w:fill="FFFFFF"/>
        </w:rPr>
        <w:t xml:space="preserve">: </w:t>
      </w:r>
      <w:r w:rsidR="008A17CA" w:rsidRPr="008A17CA">
        <w:rPr>
          <w:rFonts w:cstheme="minorHAnsi"/>
          <w:color w:val="000000" w:themeColor="text1"/>
          <w:sz w:val="36"/>
          <w:szCs w:val="36"/>
          <w:shd w:val="clear" w:color="auto" w:fill="FFFFFF"/>
        </w:rPr>
        <w:t xml:space="preserve"> Technique utilisée en </w:t>
      </w:r>
      <w:r w:rsidR="008A17CA" w:rsidRPr="008A17CA">
        <w:rPr>
          <w:rFonts w:cstheme="minorHAnsi"/>
          <w:i/>
          <w:iCs/>
          <w:color w:val="000000" w:themeColor="text1"/>
          <w:sz w:val="36"/>
          <w:szCs w:val="36"/>
          <w:shd w:val="clear" w:color="auto" w:fill="FFFFFF"/>
        </w:rPr>
        <w:t>thérapie systémique</w:t>
      </w:r>
      <w:r w:rsidR="008A17CA">
        <w:rPr>
          <w:rFonts w:cstheme="minorHAnsi"/>
          <w:color w:val="000000" w:themeColor="text1"/>
          <w:sz w:val="36"/>
          <w:szCs w:val="36"/>
          <w:shd w:val="clear" w:color="auto" w:fill="FFFFFF"/>
        </w:rPr>
        <w:t>*</w:t>
      </w:r>
      <w:r w:rsidR="008A17CA" w:rsidRPr="008A17CA">
        <w:rPr>
          <w:rFonts w:cstheme="minorHAnsi"/>
          <w:color w:val="000000" w:themeColor="text1"/>
          <w:sz w:val="36"/>
          <w:szCs w:val="36"/>
          <w:shd w:val="clear" w:color="auto" w:fill="FFFFFF"/>
        </w:rPr>
        <w:t xml:space="preserve"> qui consiste à prescrire un comportement </w:t>
      </w:r>
      <w:r w:rsidR="008A17CA">
        <w:rPr>
          <w:rFonts w:cstheme="minorHAnsi"/>
          <w:color w:val="000000" w:themeColor="text1"/>
          <w:sz w:val="36"/>
          <w:szCs w:val="36"/>
          <w:shd w:val="clear" w:color="auto" w:fill="FFFFFF"/>
        </w:rPr>
        <w:t xml:space="preserve">problématique </w:t>
      </w:r>
      <w:r w:rsidR="008A17CA" w:rsidRPr="008A17CA">
        <w:rPr>
          <w:rFonts w:cstheme="minorHAnsi"/>
          <w:color w:val="000000" w:themeColor="text1"/>
          <w:sz w:val="36"/>
          <w:szCs w:val="36"/>
          <w:shd w:val="clear" w:color="auto" w:fill="FFFFFF"/>
        </w:rPr>
        <w:t xml:space="preserve">que la personne tente généralement de contrôler </w:t>
      </w:r>
      <w:r w:rsidR="008A17CA">
        <w:rPr>
          <w:rFonts w:cstheme="minorHAnsi"/>
          <w:color w:val="000000" w:themeColor="text1"/>
          <w:sz w:val="36"/>
          <w:szCs w:val="36"/>
          <w:shd w:val="clear" w:color="auto" w:fill="FFFFFF"/>
        </w:rPr>
        <w:t>sans succès (</w:t>
      </w:r>
      <w:r w:rsidR="008A17CA" w:rsidRPr="008A17CA">
        <w:rPr>
          <w:rFonts w:cstheme="minorHAnsi"/>
          <w:i/>
          <w:iCs/>
          <w:color w:val="000000" w:themeColor="text1"/>
          <w:sz w:val="36"/>
          <w:szCs w:val="36"/>
          <w:shd w:val="clear" w:color="auto" w:fill="FFFFFF"/>
        </w:rPr>
        <w:t>TOC</w:t>
      </w:r>
      <w:r w:rsidR="008A17CA">
        <w:rPr>
          <w:rFonts w:cstheme="minorHAnsi"/>
          <w:color w:val="000000" w:themeColor="text1"/>
          <w:sz w:val="36"/>
          <w:szCs w:val="36"/>
          <w:shd w:val="clear" w:color="auto" w:fill="FFFFFF"/>
        </w:rPr>
        <w:t xml:space="preserve">*, </w:t>
      </w:r>
      <w:r w:rsidR="008A17CA" w:rsidRPr="008A17CA">
        <w:rPr>
          <w:rFonts w:cstheme="minorHAnsi"/>
          <w:i/>
          <w:iCs/>
          <w:color w:val="000000" w:themeColor="text1"/>
          <w:sz w:val="36"/>
          <w:szCs w:val="36"/>
          <w:shd w:val="clear" w:color="auto" w:fill="FFFFFF"/>
        </w:rPr>
        <w:t>énurésie</w:t>
      </w:r>
      <w:r w:rsidR="008A17CA">
        <w:rPr>
          <w:rFonts w:cstheme="minorHAnsi"/>
          <w:color w:val="000000" w:themeColor="text1"/>
          <w:sz w:val="36"/>
          <w:szCs w:val="36"/>
          <w:shd w:val="clear" w:color="auto" w:fill="FFFFFF"/>
        </w:rPr>
        <w:t xml:space="preserve">*, etc.) </w:t>
      </w:r>
      <w:r w:rsidR="008A17CA" w:rsidRPr="008A17CA">
        <w:rPr>
          <w:rFonts w:cstheme="minorHAnsi"/>
          <w:color w:val="000000" w:themeColor="text1"/>
          <w:sz w:val="36"/>
          <w:szCs w:val="36"/>
          <w:shd w:val="clear" w:color="auto" w:fill="FFFFFF"/>
        </w:rPr>
        <w:t>pour amener le patient à reprendre le contrôle.</w:t>
      </w:r>
      <w:r w:rsidR="008A17CA">
        <w:rPr>
          <w:rFonts w:cstheme="minorHAnsi"/>
          <w:color w:val="000000" w:themeColor="text1"/>
          <w:sz w:val="36"/>
          <w:szCs w:val="36"/>
          <w:shd w:val="clear" w:color="auto" w:fill="FFFFFF"/>
        </w:rPr>
        <w:t xml:space="preserve"> Ex prescription de symptôme ou d’aggravation de symptôme.</w:t>
      </w:r>
    </w:p>
    <w:p w14:paraId="13F2253A" w14:textId="1D43E619" w:rsidR="005D28FA" w:rsidRPr="005D28FA" w:rsidRDefault="005D28FA" w:rsidP="002B23F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Présentification » : </w:t>
      </w:r>
      <w:r>
        <w:rPr>
          <w:rFonts w:cstheme="minorHAnsi"/>
          <w:sz w:val="36"/>
          <w:szCs w:val="36"/>
          <w:shd w:val="clear" w:color="auto" w:fill="FFFFFF"/>
        </w:rPr>
        <w:t>Action mentale consistant à être fermement ancré dans le présent et à intégrer son propre passé, présent et futur personni</w:t>
      </w:r>
      <w:r w:rsidR="00F42C1A">
        <w:rPr>
          <w:rFonts w:cstheme="minorHAnsi"/>
          <w:sz w:val="36"/>
          <w:szCs w:val="36"/>
          <w:shd w:val="clear" w:color="auto" w:fill="FFFFFF"/>
        </w:rPr>
        <w:t>fié. Permet d’agir dans le présent d’une manière adaptative et consciente. (</w:t>
      </w:r>
      <w:r w:rsidR="00F42C1A" w:rsidRPr="00E4581E">
        <w:rPr>
          <w:rFonts w:cstheme="minorHAnsi"/>
          <w:sz w:val="36"/>
          <w:szCs w:val="36"/>
          <w:u w:val="single"/>
          <w:shd w:val="clear" w:color="auto" w:fill="FFFFFF"/>
        </w:rPr>
        <w:t>Janet</w:t>
      </w:r>
      <w:r w:rsidR="00F42C1A" w:rsidRPr="00F42C1A">
        <w:rPr>
          <w:rFonts w:cstheme="minorHAnsi"/>
          <w:i/>
          <w:iCs/>
          <w:sz w:val="36"/>
          <w:szCs w:val="36"/>
          <w:u w:val="single"/>
          <w:shd w:val="clear" w:color="auto" w:fill="FFFFFF"/>
        </w:rPr>
        <w:t xml:space="preserve"> </w:t>
      </w:r>
      <w:r w:rsidR="00F42C1A">
        <w:rPr>
          <w:rFonts w:cstheme="minorHAnsi"/>
          <w:sz w:val="36"/>
          <w:szCs w:val="36"/>
          <w:shd w:val="clear" w:color="auto" w:fill="FFFFFF"/>
        </w:rPr>
        <w:t>1928).</w:t>
      </w:r>
    </w:p>
    <w:p w14:paraId="7CD57A22" w14:textId="374E8C1A" w:rsidR="00457F24" w:rsidRPr="002B23F2" w:rsidRDefault="00457F24" w:rsidP="002B23F2">
      <w:pPr>
        <w:shd w:val="clear" w:color="auto" w:fill="FFFFFF" w:themeFill="background1"/>
        <w:rPr>
          <w:rFonts w:cstheme="minorHAnsi"/>
          <w:sz w:val="36"/>
          <w:szCs w:val="36"/>
          <w:shd w:val="clear" w:color="auto" w:fill="FFFFFF"/>
        </w:rPr>
      </w:pPr>
      <w:bookmarkStart w:id="564" w:name="_Hlk127786909"/>
      <w:r>
        <w:rPr>
          <w:rFonts w:cstheme="minorHAnsi"/>
          <w:sz w:val="36"/>
          <w:szCs w:val="36"/>
          <w:shd w:val="clear" w:color="auto" w:fill="FFFFFF"/>
        </w:rPr>
        <w:t>« </w:t>
      </w:r>
      <w:r w:rsidRPr="00457F24">
        <w:rPr>
          <w:rFonts w:cstheme="minorHAnsi"/>
          <w:b/>
          <w:bCs/>
          <w:sz w:val="36"/>
          <w:szCs w:val="36"/>
          <w:shd w:val="clear" w:color="auto" w:fill="FFFFFF"/>
        </w:rPr>
        <w:t>Pression de sommeil</w:t>
      </w:r>
      <w:r>
        <w:rPr>
          <w:rFonts w:cstheme="minorHAnsi"/>
          <w:sz w:val="36"/>
          <w:szCs w:val="36"/>
          <w:shd w:val="clear" w:color="auto" w:fill="FFFFFF"/>
        </w:rPr>
        <w:t xml:space="preserve"> » : Besoin de dormir. Elle augmente parallèlement à la durée d’éveil et diminue avec la durée de sommeil. Elle est due à l’accumulation d’Adénosine. </w:t>
      </w:r>
      <w:bookmarkEnd w:id="564"/>
      <w:r w:rsidRPr="00457F24">
        <w:rPr>
          <w:rFonts w:cstheme="minorHAnsi"/>
          <w:b/>
          <w:bCs/>
          <w:sz w:val="36"/>
          <w:szCs w:val="36"/>
          <w:shd w:val="clear" w:color="auto" w:fill="FFFFFF"/>
        </w:rPr>
        <w:t>IH 03 2023</w:t>
      </w:r>
      <w:r>
        <w:rPr>
          <w:rFonts w:cstheme="minorHAnsi"/>
          <w:sz w:val="36"/>
          <w:szCs w:val="36"/>
          <w:shd w:val="clear" w:color="auto" w:fill="FFFFFF"/>
        </w:rPr>
        <w:t>.</w:t>
      </w:r>
    </w:p>
    <w:p w14:paraId="3348FC4D" w14:textId="4B02D0F0" w:rsidR="00C13F7A" w:rsidRDefault="00C13F7A" w:rsidP="00032653">
      <w:pPr>
        <w:rPr>
          <w:rFonts w:cstheme="minorHAnsi"/>
          <w:b/>
          <w:bCs/>
          <w:sz w:val="36"/>
          <w:szCs w:val="36"/>
          <w:shd w:val="clear" w:color="auto" w:fill="FFFFFF"/>
        </w:rPr>
      </w:pPr>
      <w:r>
        <w:rPr>
          <w:rFonts w:cstheme="minorHAnsi"/>
          <w:sz w:val="36"/>
          <w:szCs w:val="36"/>
          <w:shd w:val="clear" w:color="auto" w:fill="FFFFFF"/>
        </w:rPr>
        <w:t>« </w:t>
      </w:r>
      <w:r w:rsidRPr="000F41A2">
        <w:rPr>
          <w:rFonts w:cstheme="minorHAnsi"/>
          <w:b/>
          <w:bCs/>
          <w:sz w:val="36"/>
          <w:szCs w:val="36"/>
          <w:shd w:val="clear" w:color="auto" w:fill="FFFFFF"/>
        </w:rPr>
        <w:t>Prétérition »</w:t>
      </w:r>
      <w:r w:rsidR="000F41A2">
        <w:rPr>
          <w:rFonts w:cstheme="minorHAnsi"/>
          <w:sz w:val="36"/>
          <w:szCs w:val="36"/>
          <w:shd w:val="clear" w:color="auto" w:fill="FFFFFF"/>
        </w:rPr>
        <w:t> : Figure de rhétorique par laquelle on attire l’attention sur une chose en prétendant ne pas en parler ». (</w:t>
      </w:r>
      <w:r w:rsidR="000F41A2" w:rsidRPr="00E4581E">
        <w:rPr>
          <w:rFonts w:cstheme="minorHAnsi"/>
          <w:i/>
          <w:iCs/>
          <w:sz w:val="36"/>
          <w:szCs w:val="36"/>
          <w:shd w:val="clear" w:color="auto" w:fill="FFFFFF"/>
        </w:rPr>
        <w:t>Ex « Je ne</w:t>
      </w:r>
      <w:r w:rsidR="000F41A2" w:rsidRPr="000F41A2">
        <w:rPr>
          <w:rFonts w:cstheme="minorHAnsi"/>
          <w:i/>
          <w:iCs/>
          <w:sz w:val="36"/>
          <w:szCs w:val="36"/>
          <w:shd w:val="clear" w:color="auto" w:fill="FFFFFF"/>
        </w:rPr>
        <w:t xml:space="preserve"> dirai rien de… »</w:t>
      </w:r>
      <w:r w:rsidR="000F41A2">
        <w:rPr>
          <w:rFonts w:cstheme="minorHAnsi"/>
          <w:sz w:val="36"/>
          <w:szCs w:val="36"/>
          <w:shd w:val="clear" w:color="auto" w:fill="FFFFFF"/>
        </w:rPr>
        <w:t xml:space="preserve">) </w:t>
      </w:r>
      <w:r w:rsidR="000F41A2" w:rsidRPr="000F41A2">
        <w:rPr>
          <w:rFonts w:cstheme="minorHAnsi"/>
          <w:b/>
          <w:bCs/>
          <w:sz w:val="36"/>
          <w:szCs w:val="36"/>
          <w:shd w:val="clear" w:color="auto" w:fill="FFFFFF"/>
        </w:rPr>
        <w:t>IH 07 2022</w:t>
      </w:r>
    </w:p>
    <w:p w14:paraId="3C07DD95" w14:textId="77777777" w:rsidR="00D37445" w:rsidRDefault="00D37445" w:rsidP="00D37445">
      <w:pPr>
        <w:rPr>
          <w:rFonts w:cstheme="minorHAnsi"/>
          <w:sz w:val="36"/>
          <w:szCs w:val="36"/>
          <w:shd w:val="clear" w:color="auto" w:fill="FFFFFF" w:themeFill="background1"/>
        </w:rPr>
      </w:pPr>
      <w:r>
        <w:rPr>
          <w:rFonts w:cstheme="minorHAnsi"/>
          <w:b/>
          <w:bCs/>
          <w:sz w:val="36"/>
          <w:szCs w:val="36"/>
          <w:shd w:val="clear" w:color="auto" w:fill="FFFFFF"/>
        </w:rPr>
        <w:t xml:space="preserve">« Prévention primaire » : </w:t>
      </w:r>
      <w:r w:rsidRPr="001E4590">
        <w:rPr>
          <w:rFonts w:cstheme="minorHAnsi"/>
          <w:sz w:val="36"/>
          <w:szCs w:val="36"/>
          <w:shd w:val="clear" w:color="auto" w:fill="FFFFFF" w:themeFill="background1"/>
        </w:rPr>
        <w:t xml:space="preserve">En santé publique c’est l’ensemble des actions, des attitudes et comportements qui tendent à éviter la survenue de maladies ou de traumatismes ou à maintenir et à améliorer la santé. </w:t>
      </w:r>
    </w:p>
    <w:p w14:paraId="14CC7193" w14:textId="77777777" w:rsidR="00D37445" w:rsidRDefault="00D37445" w:rsidP="00D37445">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1E4590">
        <w:rPr>
          <w:rFonts w:cstheme="minorHAnsi"/>
          <w:b/>
          <w:bCs/>
          <w:sz w:val="36"/>
          <w:szCs w:val="36"/>
          <w:shd w:val="clear" w:color="auto" w:fill="FFFFFF" w:themeFill="background1"/>
        </w:rPr>
        <w:t>Prévention secondaire</w:t>
      </w:r>
      <w:r>
        <w:rPr>
          <w:rFonts w:cstheme="minorHAnsi"/>
          <w:sz w:val="36"/>
          <w:szCs w:val="36"/>
          <w:shd w:val="clear" w:color="auto" w:fill="FFFFFF" w:themeFill="background1"/>
        </w:rPr>
        <w:t xml:space="preserve"> » : </w:t>
      </w:r>
      <w:r w:rsidRPr="001E4590">
        <w:rPr>
          <w:rFonts w:cstheme="minorHAnsi"/>
          <w:sz w:val="36"/>
          <w:szCs w:val="36"/>
          <w:shd w:val="clear" w:color="auto" w:fill="FFFFFF" w:themeFill="background1"/>
        </w:rPr>
        <w:t>En santé publique ce sont les actes destinés à agir au tout début de l'apparition du trouble ou de la pathologie afin de s'opposer à son évolution ou encore pour faire disparaître les facteurs de risque.</w:t>
      </w:r>
    </w:p>
    <w:p w14:paraId="752F8B82" w14:textId="58897D96" w:rsidR="00D37445" w:rsidRDefault="00D37445" w:rsidP="00435CB4">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1E4590">
        <w:rPr>
          <w:rFonts w:cstheme="minorHAnsi"/>
          <w:b/>
          <w:bCs/>
          <w:sz w:val="36"/>
          <w:szCs w:val="36"/>
          <w:shd w:val="clear" w:color="auto" w:fill="FFFFFF" w:themeFill="background1"/>
        </w:rPr>
        <w:t>Prévention tertiaire</w:t>
      </w:r>
      <w:r>
        <w:rPr>
          <w:rFonts w:cstheme="minorHAnsi"/>
          <w:sz w:val="36"/>
          <w:szCs w:val="36"/>
          <w:shd w:val="clear" w:color="auto" w:fill="FFFFFF" w:themeFill="background1"/>
        </w:rPr>
        <w:t xml:space="preserve"> » : </w:t>
      </w:r>
      <w:r w:rsidRPr="001E4590">
        <w:rPr>
          <w:rFonts w:cstheme="minorHAnsi"/>
          <w:sz w:val="36"/>
          <w:szCs w:val="36"/>
          <w:shd w:val="clear" w:color="auto" w:fill="FFFFFF" w:themeFill="background1"/>
        </w:rPr>
        <w:t>En santé publique c’est l 'ensemble des moyens mis en œuvre pour éviter la survenue de complications et de rechutes des maladies.</w:t>
      </w:r>
    </w:p>
    <w:p w14:paraId="26408714" w14:textId="75D98505" w:rsidR="00B9621A" w:rsidRDefault="00B9621A" w:rsidP="00435CB4">
      <w:pPr>
        <w:shd w:val="clear" w:color="auto" w:fill="FFFFFF" w:themeFill="background1"/>
        <w:rPr>
          <w:rFonts w:cstheme="minorHAnsi"/>
          <w:sz w:val="36"/>
          <w:szCs w:val="36"/>
          <w:shd w:val="clear" w:color="auto" w:fill="FFFFFF" w:themeFill="background1"/>
        </w:rPr>
      </w:pPr>
      <w:r w:rsidRPr="00B9621A">
        <w:rPr>
          <w:rFonts w:cstheme="minorHAnsi"/>
          <w:b/>
          <w:bCs/>
          <w:sz w:val="36"/>
          <w:szCs w:val="36"/>
          <w:shd w:val="clear" w:color="auto" w:fill="FFFFFF" w:themeFill="background1"/>
        </w:rPr>
        <w:t>« Prévision affective »</w:t>
      </w:r>
      <w:r>
        <w:rPr>
          <w:rFonts w:cstheme="minorHAnsi"/>
          <w:sz w:val="36"/>
          <w:szCs w:val="36"/>
          <w:shd w:val="clear" w:color="auto" w:fill="FFFFFF" w:themeFill="background1"/>
        </w:rPr>
        <w:t xml:space="preserve"> : </w:t>
      </w:r>
      <w:r w:rsidRPr="00B9621A">
        <w:rPr>
          <w:rFonts w:cstheme="minorHAnsi"/>
          <w:sz w:val="36"/>
          <w:szCs w:val="36"/>
          <w:shd w:val="clear" w:color="auto" w:fill="FFFFFF" w:themeFill="background1"/>
        </w:rPr>
        <w:t xml:space="preserve">Prévision de </w:t>
      </w:r>
      <w:r>
        <w:rPr>
          <w:rFonts w:cstheme="minorHAnsi"/>
          <w:sz w:val="36"/>
          <w:szCs w:val="36"/>
          <w:shd w:val="clear" w:color="auto" w:fill="FFFFFF" w:themeFill="background1"/>
        </w:rPr>
        <w:t>l’</w:t>
      </w:r>
      <w:r w:rsidRPr="00B9621A">
        <w:rPr>
          <w:rFonts w:cstheme="minorHAnsi"/>
          <w:sz w:val="36"/>
          <w:szCs w:val="36"/>
          <w:shd w:val="clear" w:color="auto" w:fill="FFFFFF" w:themeFill="background1"/>
        </w:rPr>
        <w:t>état émotionnel d'une personne dans le futur.</w:t>
      </w:r>
      <w:r>
        <w:rPr>
          <w:rFonts w:cstheme="minorHAnsi"/>
          <w:sz w:val="36"/>
          <w:szCs w:val="36"/>
          <w:shd w:val="clear" w:color="auto" w:fill="FFFFFF" w:themeFill="background1"/>
        </w:rPr>
        <w:t xml:space="preserve"> Souvent exagéré !</w:t>
      </w:r>
    </w:p>
    <w:p w14:paraId="3CAF9AD8" w14:textId="22B91167" w:rsidR="00E53129" w:rsidRDefault="00E53129" w:rsidP="00E53129">
      <w:pPr>
        <w:rPr>
          <w:rFonts w:cstheme="minorHAnsi"/>
          <w:b/>
          <w:bCs/>
          <w:color w:val="000000" w:themeColor="text1"/>
          <w:sz w:val="36"/>
          <w:szCs w:val="36"/>
          <w:shd w:val="clear" w:color="auto" w:fill="FFFFFF" w:themeFill="background1"/>
        </w:rPr>
      </w:pPr>
      <w:r>
        <w:rPr>
          <w:rFonts w:cstheme="minorHAnsi"/>
          <w:b/>
          <w:bCs/>
          <w:color w:val="000000" w:themeColor="text1"/>
          <w:sz w:val="36"/>
          <w:szCs w:val="36"/>
          <w:shd w:val="clear" w:color="auto" w:fill="FFFFFF" w:themeFill="background1"/>
        </w:rPr>
        <w:t xml:space="preserve"> « Priming »</w:t>
      </w:r>
      <w:r w:rsidRPr="00E53129">
        <w:rPr>
          <w:rFonts w:cstheme="minorHAnsi"/>
          <w:b/>
          <w:bCs/>
          <w:color w:val="000000" w:themeColor="text1"/>
          <w:sz w:val="36"/>
          <w:szCs w:val="36"/>
          <w:shd w:val="clear" w:color="auto" w:fill="FFFFFF" w:themeFill="background1"/>
        </w:rPr>
        <w:t xml:space="preserve"> </w:t>
      </w:r>
      <w:r>
        <w:rPr>
          <w:rFonts w:cstheme="minorHAnsi"/>
          <w:b/>
          <w:bCs/>
          <w:color w:val="000000" w:themeColor="text1"/>
          <w:sz w:val="36"/>
          <w:szCs w:val="36"/>
          <w:shd w:val="clear" w:color="auto" w:fill="FFFFFF" w:themeFill="background1"/>
        </w:rPr>
        <w:t xml:space="preserve">ou « Amorçage » ou « Effet d’amorçage » : </w:t>
      </w:r>
      <w:r w:rsidRPr="003A163F">
        <w:rPr>
          <w:rFonts w:cstheme="minorHAnsi"/>
          <w:color w:val="000000" w:themeColor="text1"/>
          <w:sz w:val="36"/>
          <w:szCs w:val="36"/>
          <w:shd w:val="clear" w:color="auto" w:fill="FFFFFF" w:themeFill="background1"/>
        </w:rPr>
        <w:t xml:space="preserve">Mécanisme psychologique </w:t>
      </w:r>
      <w:r>
        <w:rPr>
          <w:rFonts w:cstheme="minorHAnsi"/>
          <w:color w:val="000000" w:themeColor="text1"/>
          <w:sz w:val="36"/>
          <w:szCs w:val="36"/>
          <w:shd w:val="clear" w:color="auto" w:fill="FFFFFF" w:themeFill="background1"/>
        </w:rPr>
        <w:t xml:space="preserve">inconscient dans lequel un premier stimulus influence la réponse à un second stimulus survenant peu après. Par exemple en hypnose la </w:t>
      </w:r>
      <w:r w:rsidRPr="003A163F">
        <w:rPr>
          <w:rFonts w:cstheme="minorHAnsi"/>
          <w:i/>
          <w:iCs/>
          <w:color w:val="000000" w:themeColor="text1"/>
          <w:sz w:val="36"/>
          <w:szCs w:val="36"/>
          <w:shd w:val="clear" w:color="auto" w:fill="FFFFFF" w:themeFill="background1"/>
        </w:rPr>
        <w:t>séquence d’acceptation</w:t>
      </w:r>
      <w:r>
        <w:rPr>
          <w:rFonts w:cstheme="minorHAnsi"/>
          <w:color w:val="000000" w:themeColor="text1"/>
          <w:sz w:val="36"/>
          <w:szCs w:val="36"/>
          <w:shd w:val="clear" w:color="auto" w:fill="FFFFFF" w:themeFill="background1"/>
        </w:rPr>
        <w:t>*.</w:t>
      </w:r>
      <w:r>
        <w:rPr>
          <w:rFonts w:cstheme="minorHAnsi"/>
          <w:b/>
          <w:bCs/>
          <w:color w:val="000000" w:themeColor="text1"/>
          <w:sz w:val="36"/>
          <w:szCs w:val="36"/>
          <w:shd w:val="clear" w:color="auto" w:fill="FFFFFF" w:themeFill="background1"/>
        </w:rPr>
        <w:t xml:space="preserve"> </w:t>
      </w:r>
    </w:p>
    <w:p w14:paraId="5E089272" w14:textId="6D04E413" w:rsidR="00211AF9" w:rsidRPr="00DA0596" w:rsidRDefault="00211AF9" w:rsidP="00DA0596">
      <w:pPr>
        <w:shd w:val="clear" w:color="auto" w:fill="FFFFFF" w:themeFill="background1"/>
        <w:rPr>
          <w:rFonts w:cstheme="minorHAnsi"/>
          <w:sz w:val="36"/>
          <w:szCs w:val="36"/>
          <w:shd w:val="clear" w:color="auto" w:fill="FFFFFF"/>
        </w:rPr>
      </w:pPr>
      <w:r w:rsidRPr="00211AF9">
        <w:rPr>
          <w:rFonts w:cstheme="minorHAnsi"/>
          <w:b/>
          <w:bCs/>
          <w:sz w:val="36"/>
          <w:szCs w:val="36"/>
          <w:shd w:val="clear" w:color="auto" w:fill="FFFFFF"/>
        </w:rPr>
        <w:t xml:space="preserve"> « Principe de Boucles d’Or » ou « Effet de Boucles d’Or »</w:t>
      </w:r>
      <w:r>
        <w:rPr>
          <w:rFonts w:cstheme="minorHAnsi"/>
          <w:sz w:val="36"/>
          <w:szCs w:val="36"/>
          <w:shd w:val="clear" w:color="auto" w:fill="FFFFFF"/>
        </w:rPr>
        <w:t xml:space="preserve"> : Cette expression (inspirée du célèbre conte) désigne l’endroit correct entre les extrêmes, </w:t>
      </w:r>
      <w:r w:rsidRPr="00211AF9">
        <w:rPr>
          <w:rFonts w:cstheme="minorHAnsi"/>
          <w:color w:val="000000" w:themeColor="text1"/>
          <w:sz w:val="36"/>
          <w:szCs w:val="36"/>
          <w:shd w:val="clear" w:color="auto" w:fill="FFFFFF" w:themeFill="background1"/>
        </w:rPr>
        <w:t>le juste milieu que l'on peut tous et toutes atteindre</w:t>
      </w:r>
      <w:r>
        <w:rPr>
          <w:rFonts w:cstheme="minorHAnsi"/>
          <w:sz w:val="36"/>
          <w:szCs w:val="36"/>
          <w:shd w:val="clear" w:color="auto" w:fill="FFFFFF"/>
        </w:rPr>
        <w:t>, et par exemple l</w:t>
      </w:r>
      <w:r w:rsidRPr="00211AF9">
        <w:rPr>
          <w:rFonts w:cstheme="minorHAnsi"/>
          <w:sz w:val="36"/>
          <w:szCs w:val="36"/>
          <w:shd w:val="clear" w:color="auto" w:fill="FFFFFF"/>
        </w:rPr>
        <w:t>a préférence d'un nourrisson pour participer à des événements qui ne sont ni trop simples ni trop complexes selon sa représentation actuelle du monde</w:t>
      </w:r>
      <w:r>
        <w:rPr>
          <w:rFonts w:cstheme="minorHAnsi"/>
          <w:sz w:val="36"/>
          <w:szCs w:val="36"/>
          <w:shd w:val="clear" w:color="auto" w:fill="FFFFFF"/>
        </w:rPr>
        <w:t xml:space="preserve">. </w:t>
      </w:r>
    </w:p>
    <w:p w14:paraId="46166B4B" w14:textId="3A36EB6D" w:rsidR="00A155F6" w:rsidRDefault="00A155F6" w:rsidP="00A155F6">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Principe de parcimonie » : </w:t>
      </w:r>
      <w:r w:rsidRPr="00A155F6">
        <w:rPr>
          <w:rFonts w:cstheme="minorHAnsi"/>
          <w:sz w:val="36"/>
          <w:szCs w:val="36"/>
          <w:shd w:val="clear" w:color="auto" w:fill="FFFFFF"/>
        </w:rPr>
        <w:t>Principe</w:t>
      </w:r>
      <w:r>
        <w:rPr>
          <w:rFonts w:cstheme="minorHAnsi"/>
          <w:sz w:val="36"/>
          <w:szCs w:val="36"/>
          <w:shd w:val="clear" w:color="auto" w:fill="FFFFFF"/>
        </w:rPr>
        <w:t>,</w:t>
      </w:r>
      <w:r w:rsidRPr="00A155F6">
        <w:rPr>
          <w:rFonts w:cstheme="minorHAnsi"/>
          <w:sz w:val="36"/>
          <w:szCs w:val="36"/>
          <w:shd w:val="clear" w:color="auto" w:fill="FFFFFF"/>
        </w:rPr>
        <w:t xml:space="preserve"> utilisé en sciences et en philosophie</w:t>
      </w:r>
      <w:r>
        <w:rPr>
          <w:rFonts w:cstheme="minorHAnsi"/>
          <w:sz w:val="36"/>
          <w:szCs w:val="36"/>
          <w:shd w:val="clear" w:color="auto" w:fill="FFFFFF"/>
        </w:rPr>
        <w:t>,</w:t>
      </w:r>
      <w:r w:rsidRPr="00A155F6">
        <w:rPr>
          <w:rFonts w:cstheme="minorHAnsi"/>
          <w:sz w:val="36"/>
          <w:szCs w:val="36"/>
          <w:shd w:val="clear" w:color="auto" w:fill="FFFFFF"/>
        </w:rPr>
        <w:t xml:space="preserve"> consistant à n'utiliser que le minimum de causes élémentaires pour expliquer un phénomène</w:t>
      </w:r>
      <w:r>
        <w:rPr>
          <w:rFonts w:cstheme="minorHAnsi"/>
          <w:sz w:val="36"/>
          <w:szCs w:val="36"/>
          <w:shd w:val="clear" w:color="auto" w:fill="FFFFFF"/>
        </w:rPr>
        <w:t>.</w:t>
      </w:r>
    </w:p>
    <w:p w14:paraId="5C4C2708" w14:textId="51825D3D" w:rsidR="00D27FBC" w:rsidRDefault="00D27FBC" w:rsidP="00A155F6">
      <w:pPr>
        <w:shd w:val="clear" w:color="auto" w:fill="FFFFFF" w:themeFill="background1"/>
        <w:rPr>
          <w:rFonts w:cstheme="minorHAnsi"/>
          <w:sz w:val="36"/>
          <w:szCs w:val="36"/>
          <w:shd w:val="clear" w:color="auto" w:fill="FFFFFF"/>
        </w:rPr>
      </w:pPr>
      <w:r w:rsidRPr="00D27FBC">
        <w:rPr>
          <w:rFonts w:cstheme="minorHAnsi"/>
          <w:b/>
          <w:bCs/>
          <w:sz w:val="36"/>
          <w:szCs w:val="36"/>
          <w:shd w:val="clear" w:color="auto" w:fill="FFFFFF"/>
        </w:rPr>
        <w:t xml:space="preserve">« Procédé de </w:t>
      </w:r>
      <w:r w:rsidR="002D404B" w:rsidRPr="00D27FBC">
        <w:rPr>
          <w:rFonts w:cstheme="minorHAnsi"/>
          <w:b/>
          <w:bCs/>
          <w:sz w:val="36"/>
          <w:szCs w:val="36"/>
          <w:shd w:val="clear" w:color="auto" w:fill="FFFFFF"/>
        </w:rPr>
        <w:t>K</w:t>
      </w:r>
      <w:r w:rsidR="002D404B">
        <w:rPr>
          <w:rFonts w:cstheme="minorHAnsi"/>
          <w:b/>
          <w:bCs/>
          <w:sz w:val="36"/>
          <w:szCs w:val="36"/>
          <w:shd w:val="clear" w:color="auto" w:fill="FFFFFF"/>
        </w:rPr>
        <w:t>oh</w:t>
      </w:r>
      <w:r w:rsidR="002D404B" w:rsidRPr="00D27FBC">
        <w:rPr>
          <w:rFonts w:cstheme="minorHAnsi"/>
          <w:b/>
          <w:bCs/>
          <w:sz w:val="36"/>
          <w:szCs w:val="36"/>
          <w:shd w:val="clear" w:color="auto" w:fill="FFFFFF"/>
        </w:rPr>
        <w:t>nstamm »</w:t>
      </w:r>
      <w:r>
        <w:rPr>
          <w:rFonts w:cstheme="minorHAnsi"/>
          <w:sz w:val="36"/>
          <w:szCs w:val="36"/>
          <w:shd w:val="clear" w:color="auto" w:fill="FFFFFF"/>
        </w:rPr>
        <w:t xml:space="preserve"> : Phénomène de post-contraction involontaire : on demande au patient, debout bras pendants, d’appuyer fortement le dos de sa main contre un mur vertical (abduction contrariée) pendant au moins 10 secondes (de préférence une à deux minute), puis de relâcher cette pression en s’écartant du mur. Un nombre important de patients voient alors leur bras se lever lentement et involontairement (ou le sentent beaucoup plus léger que l’autre). </w:t>
      </w:r>
    </w:p>
    <w:p w14:paraId="349DF852" w14:textId="1D0D3755" w:rsidR="002C68A3" w:rsidRPr="0068127E" w:rsidRDefault="0068127E" w:rsidP="0068127E">
      <w:pPr>
        <w:rPr>
          <w:rFonts w:cstheme="minorHAnsi"/>
          <w:color w:val="000000" w:themeColor="text1"/>
          <w:sz w:val="36"/>
          <w:szCs w:val="36"/>
          <w:shd w:val="clear" w:color="auto" w:fill="FFFFFF" w:themeFill="background1"/>
        </w:rPr>
      </w:pPr>
      <w:bookmarkStart w:id="565" w:name="_Hlk190266661"/>
      <w:bookmarkStart w:id="566" w:name="_Hlk190266106"/>
      <w:r w:rsidRPr="002C68A3">
        <w:rPr>
          <w:rFonts w:cstheme="minorHAnsi"/>
          <w:b/>
          <w:bCs/>
          <w:sz w:val="36"/>
          <w:szCs w:val="36"/>
          <w:shd w:val="clear" w:color="auto" w:fill="FFFFFF"/>
        </w:rPr>
        <w:t>« Proche aidant »</w:t>
      </w:r>
      <w:r>
        <w:rPr>
          <w:rFonts w:cstheme="minorHAnsi"/>
          <w:sz w:val="36"/>
          <w:szCs w:val="36"/>
          <w:shd w:val="clear" w:color="auto" w:fill="FFFFFF"/>
        </w:rPr>
        <w:t> </w:t>
      </w:r>
      <w:r w:rsidRPr="002C68A3">
        <w:rPr>
          <w:rFonts w:cstheme="minorHAnsi"/>
          <w:b/>
          <w:bCs/>
          <w:sz w:val="36"/>
          <w:szCs w:val="36"/>
          <w:shd w:val="clear" w:color="auto" w:fill="FFFFFF"/>
        </w:rPr>
        <w:t>ou « Aidant naturel » ou « Aidant familial » ou « Aidant informel »</w:t>
      </w:r>
      <w:r>
        <w:rPr>
          <w:rFonts w:cstheme="minorHAnsi"/>
          <w:sz w:val="36"/>
          <w:szCs w:val="36"/>
          <w:shd w:val="clear" w:color="auto" w:fill="FFFFFF"/>
        </w:rPr>
        <w:t xml:space="preserve"> : </w:t>
      </w:r>
      <w:r w:rsidRPr="00E53C1E">
        <w:rPr>
          <w:rFonts w:cstheme="minorHAnsi"/>
          <w:color w:val="000000" w:themeColor="text1"/>
          <w:sz w:val="36"/>
          <w:szCs w:val="36"/>
          <w:shd w:val="clear" w:color="auto" w:fill="FFFFFF" w:themeFill="background1"/>
        </w:rPr>
        <w:t>Personne qui</w:t>
      </w:r>
      <w:r w:rsidRPr="00E53C1E">
        <w:rPr>
          <w:rFonts w:cstheme="minorHAnsi"/>
          <w:b/>
          <w:bCs/>
          <w:color w:val="000000" w:themeColor="text1"/>
          <w:sz w:val="36"/>
          <w:szCs w:val="36"/>
          <w:shd w:val="clear" w:color="auto" w:fill="FFFFFF" w:themeFill="background1"/>
        </w:rPr>
        <w:t> </w:t>
      </w:r>
      <w:r w:rsidRPr="00E53C1E">
        <w:rPr>
          <w:rFonts w:cstheme="minorHAnsi"/>
          <w:color w:val="000000" w:themeColor="text1"/>
          <w:sz w:val="36"/>
          <w:szCs w:val="36"/>
          <w:shd w:val="clear" w:color="auto" w:fill="FFFFFF" w:themeFill="background1"/>
        </w:rPr>
        <w:t>vient en aide, de manière régulière et fréquente, à titre non professionnel, à une personne en perte d’autonomie, du fait de l’âge, de la maladie ou d’un handicap, dans la vie quotidienne. Son soutien peut prendre différentes formes : soutien moral, aide à la vie quotidienne, aide financière</w:t>
      </w:r>
      <w:r>
        <w:rPr>
          <w:rFonts w:cstheme="minorHAnsi"/>
          <w:color w:val="000000" w:themeColor="text1"/>
          <w:sz w:val="36"/>
          <w:szCs w:val="36"/>
          <w:shd w:val="clear" w:color="auto" w:fill="FFFFFF" w:themeFill="background1"/>
        </w:rPr>
        <w:t>, etc</w:t>
      </w:r>
      <w:r w:rsidRPr="00E53C1E">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w:t>
      </w:r>
      <w:bookmarkEnd w:id="565"/>
      <w:r w:rsidRPr="0068127E">
        <w:rPr>
          <w:rFonts w:cstheme="minorHAnsi"/>
          <w:b/>
          <w:bCs/>
          <w:color w:val="000000" w:themeColor="text1"/>
          <w:sz w:val="36"/>
          <w:szCs w:val="36"/>
          <w:shd w:val="clear" w:color="auto" w:fill="FFFFFF" w:themeFill="background1"/>
        </w:rPr>
        <w:t>IH 02 2025</w:t>
      </w:r>
    </w:p>
    <w:p w14:paraId="3EB97A7A" w14:textId="26FA039C" w:rsidR="002F463C" w:rsidRPr="002F463C" w:rsidRDefault="002F463C" w:rsidP="002F463C">
      <w:pPr>
        <w:rPr>
          <w:rFonts w:cstheme="minorHAnsi"/>
          <w:sz w:val="36"/>
          <w:szCs w:val="36"/>
          <w:shd w:val="clear" w:color="auto" w:fill="FFFFFF"/>
        </w:rPr>
      </w:pPr>
      <w:bookmarkStart w:id="567" w:name="_Hlk198733226"/>
      <w:bookmarkEnd w:id="566"/>
      <w:r w:rsidRPr="000D61A6">
        <w:rPr>
          <w:rFonts w:cstheme="minorHAnsi"/>
          <w:sz w:val="36"/>
          <w:szCs w:val="36"/>
          <w:shd w:val="clear" w:color="auto" w:fill="FFFFFF" w:themeFill="background1"/>
        </w:rPr>
        <w:t>« </w:t>
      </w:r>
      <w:r w:rsidRPr="000D61A6">
        <w:rPr>
          <w:rFonts w:cstheme="minorHAnsi"/>
          <w:b/>
          <w:bCs/>
          <w:sz w:val="36"/>
          <w:szCs w:val="36"/>
          <w:shd w:val="clear" w:color="auto" w:fill="FFFFFF" w:themeFill="background1"/>
        </w:rPr>
        <w:t>Procrastination</w:t>
      </w:r>
      <w:r w:rsidRPr="000D61A6">
        <w:rPr>
          <w:rFonts w:cstheme="minorHAnsi"/>
          <w:sz w:val="36"/>
          <w:szCs w:val="36"/>
          <w:shd w:val="clear" w:color="auto" w:fill="FFFFFF" w:themeFill="background1"/>
        </w:rPr>
        <w:t> » :</w:t>
      </w:r>
      <w:r w:rsidRPr="000D61A6">
        <w:rPr>
          <w:rFonts w:cstheme="minorHAnsi"/>
          <w:color w:val="4D5156"/>
          <w:sz w:val="36"/>
          <w:szCs w:val="36"/>
          <w:shd w:val="clear" w:color="auto" w:fill="FFFFFF"/>
        </w:rPr>
        <w:t xml:space="preserve"> </w:t>
      </w:r>
      <w:r w:rsidRPr="000D61A6">
        <w:rPr>
          <w:rFonts w:cstheme="minorHAnsi"/>
          <w:sz w:val="36"/>
          <w:szCs w:val="36"/>
          <w:shd w:val="clear" w:color="auto" w:fill="FFFFFF"/>
        </w:rPr>
        <w:t xml:space="preserve">Tendance à remettre systématiquement </w:t>
      </w:r>
      <w:r>
        <w:rPr>
          <w:rFonts w:cstheme="minorHAnsi"/>
          <w:sz w:val="36"/>
          <w:szCs w:val="36"/>
          <w:shd w:val="clear" w:color="auto" w:fill="FFFFFF"/>
        </w:rPr>
        <w:t>à plus tard, au lendemain</w:t>
      </w:r>
      <w:r w:rsidRPr="000D61A6">
        <w:rPr>
          <w:rFonts w:cstheme="minorHAnsi"/>
          <w:sz w:val="36"/>
          <w:szCs w:val="36"/>
          <w:shd w:val="clear" w:color="auto" w:fill="FFFFFF"/>
        </w:rPr>
        <w:t xml:space="preserve"> des actions, qu’elles soient limitées à un domaine précis de la vie quotidienne ou non.</w:t>
      </w:r>
      <w:r w:rsidR="009C32B0">
        <w:rPr>
          <w:rFonts w:cstheme="minorHAnsi"/>
          <w:sz w:val="36"/>
          <w:szCs w:val="36"/>
          <w:shd w:val="clear" w:color="auto" w:fill="FFFFFF"/>
        </w:rPr>
        <w:t xml:space="preserve"> </w:t>
      </w:r>
      <w:bookmarkEnd w:id="567"/>
      <w:r w:rsidR="009C32B0" w:rsidRPr="009C32B0">
        <w:rPr>
          <w:rFonts w:cstheme="minorHAnsi"/>
          <w:b/>
          <w:bCs/>
          <w:sz w:val="36"/>
          <w:szCs w:val="36"/>
          <w:shd w:val="clear" w:color="auto" w:fill="FFFFFF"/>
        </w:rPr>
        <w:t>IH 06 2025</w:t>
      </w:r>
    </w:p>
    <w:p w14:paraId="150AB247" w14:textId="076EDECF" w:rsidR="00D37445" w:rsidRDefault="00D37445" w:rsidP="00D37445">
      <w:pPr>
        <w:rPr>
          <w:rFonts w:cstheme="minorHAnsi"/>
          <w:sz w:val="36"/>
          <w:szCs w:val="36"/>
          <w:shd w:val="clear" w:color="auto" w:fill="FFFFFF"/>
        </w:rPr>
      </w:pPr>
      <w:bookmarkStart w:id="568" w:name="_Hlk94618261"/>
      <w:r w:rsidRPr="008E4D02">
        <w:rPr>
          <w:rFonts w:cstheme="minorHAnsi"/>
          <w:b/>
          <w:bCs/>
          <w:color w:val="000000" w:themeColor="text1"/>
          <w:sz w:val="36"/>
          <w:szCs w:val="36"/>
        </w:rPr>
        <w:t xml:space="preserve">« Programmation </w:t>
      </w:r>
      <w:r>
        <w:rPr>
          <w:rFonts w:cstheme="minorHAnsi"/>
          <w:b/>
          <w:bCs/>
          <w:color w:val="000000" w:themeColor="text1"/>
          <w:sz w:val="36"/>
          <w:szCs w:val="36"/>
        </w:rPr>
        <w:t>N</w:t>
      </w:r>
      <w:r w:rsidRPr="008E4D02">
        <w:rPr>
          <w:rFonts w:cstheme="minorHAnsi"/>
          <w:b/>
          <w:bCs/>
          <w:color w:val="000000" w:themeColor="text1"/>
          <w:sz w:val="36"/>
          <w:szCs w:val="36"/>
        </w:rPr>
        <w:t xml:space="preserve">euro </w:t>
      </w:r>
      <w:r>
        <w:rPr>
          <w:rFonts w:cstheme="minorHAnsi"/>
          <w:b/>
          <w:bCs/>
          <w:color w:val="000000" w:themeColor="text1"/>
          <w:sz w:val="36"/>
          <w:szCs w:val="36"/>
        </w:rPr>
        <w:t>L</w:t>
      </w:r>
      <w:r w:rsidRPr="008E4D02">
        <w:rPr>
          <w:rFonts w:cstheme="minorHAnsi"/>
          <w:b/>
          <w:bCs/>
          <w:color w:val="000000" w:themeColor="text1"/>
          <w:sz w:val="36"/>
          <w:szCs w:val="36"/>
        </w:rPr>
        <w:t>inguistique »</w:t>
      </w:r>
      <w:r w:rsidRPr="004405E4">
        <w:rPr>
          <w:rFonts w:cstheme="minorHAnsi"/>
          <w:b/>
          <w:bCs/>
          <w:color w:val="000000" w:themeColor="text1"/>
          <w:sz w:val="36"/>
          <w:szCs w:val="36"/>
        </w:rPr>
        <w:t xml:space="preserve"> </w:t>
      </w:r>
      <w:bookmarkEnd w:id="568"/>
      <w:r>
        <w:rPr>
          <w:rFonts w:cstheme="minorHAnsi"/>
          <w:b/>
          <w:bCs/>
          <w:color w:val="000000" w:themeColor="text1"/>
          <w:sz w:val="36"/>
          <w:szCs w:val="36"/>
        </w:rPr>
        <w:t>ou « </w:t>
      </w:r>
      <w:r w:rsidRPr="004405E4">
        <w:rPr>
          <w:rFonts w:cstheme="minorHAnsi"/>
          <w:b/>
          <w:bCs/>
          <w:color w:val="000000" w:themeColor="text1"/>
          <w:sz w:val="36"/>
          <w:szCs w:val="36"/>
        </w:rPr>
        <w:t>PNL</w:t>
      </w:r>
      <w:r>
        <w:rPr>
          <w:rFonts w:cstheme="minorHAnsi"/>
          <w:b/>
          <w:bCs/>
          <w:color w:val="000000" w:themeColor="text1"/>
          <w:sz w:val="36"/>
          <w:szCs w:val="36"/>
        </w:rPr>
        <w:t> »</w:t>
      </w:r>
      <w:r w:rsidRPr="004405E4">
        <w:rPr>
          <w:rFonts w:cstheme="minorHAnsi"/>
          <w:color w:val="000000" w:themeColor="text1"/>
          <w:sz w:val="36"/>
          <w:szCs w:val="36"/>
        </w:rPr>
        <w:t xml:space="preserve"> : </w:t>
      </w:r>
      <w:r>
        <w:rPr>
          <w:rFonts w:cstheme="minorHAnsi"/>
          <w:color w:val="000000" w:themeColor="text1"/>
          <w:sz w:val="36"/>
          <w:szCs w:val="36"/>
        </w:rPr>
        <w:t>Outil</w:t>
      </w:r>
      <w:r w:rsidRPr="004405E4">
        <w:rPr>
          <w:rFonts w:cstheme="minorHAnsi"/>
          <w:color w:val="000000" w:themeColor="text1"/>
          <w:sz w:val="36"/>
          <w:szCs w:val="36"/>
        </w:rPr>
        <w:t xml:space="preserve"> pseudo-scientifique de médecine</w:t>
      </w:r>
      <w:r>
        <w:rPr>
          <w:rFonts w:cstheme="minorHAnsi"/>
          <w:color w:val="000000" w:themeColor="text1"/>
          <w:sz w:val="36"/>
          <w:szCs w:val="36"/>
        </w:rPr>
        <w:t xml:space="preserve"> alternative</w:t>
      </w:r>
      <w:r w:rsidRPr="004405E4">
        <w:rPr>
          <w:rFonts w:cstheme="minorHAnsi"/>
          <w:color w:val="000000" w:themeColor="text1"/>
          <w:sz w:val="36"/>
          <w:szCs w:val="36"/>
        </w:rPr>
        <w:t>,</w:t>
      </w:r>
      <w:r w:rsidRPr="004405E4">
        <w:rPr>
          <w:rFonts w:cstheme="minorHAnsi"/>
          <w:sz w:val="36"/>
          <w:szCs w:val="36"/>
          <w:shd w:val="clear" w:color="auto" w:fill="FFFFFF"/>
        </w:rPr>
        <w:t> de </w:t>
      </w:r>
      <w:hyperlink r:id="rId346" w:tooltip="Communication verbale" w:history="1">
        <w:r w:rsidRPr="004405E4">
          <w:rPr>
            <w:rFonts w:cstheme="minorHAnsi"/>
            <w:sz w:val="36"/>
            <w:szCs w:val="36"/>
            <w:shd w:val="clear" w:color="auto" w:fill="FFFFFF"/>
          </w:rPr>
          <w:t>communication verbale</w:t>
        </w:r>
      </w:hyperlink>
      <w:r w:rsidRPr="004405E4">
        <w:rPr>
          <w:rFonts w:cstheme="minorHAnsi"/>
          <w:sz w:val="36"/>
          <w:szCs w:val="36"/>
          <w:shd w:val="clear" w:color="auto" w:fill="FFFFFF"/>
        </w:rPr>
        <w:t> et </w:t>
      </w:r>
      <w:hyperlink r:id="rId347" w:tooltip="Communication non verbale" w:history="1">
        <w:r w:rsidRPr="004405E4">
          <w:rPr>
            <w:rFonts w:cstheme="minorHAnsi"/>
            <w:sz w:val="36"/>
            <w:szCs w:val="36"/>
            <w:shd w:val="clear" w:color="auto" w:fill="FFFFFF"/>
          </w:rPr>
          <w:t>non verbale</w:t>
        </w:r>
      </w:hyperlink>
      <w:r w:rsidRPr="004405E4">
        <w:rPr>
          <w:rFonts w:cstheme="minorHAnsi"/>
          <w:sz w:val="36"/>
          <w:szCs w:val="36"/>
          <w:shd w:val="clear" w:color="auto" w:fill="FFFFFF"/>
        </w:rPr>
        <w:t>, de </w:t>
      </w:r>
      <w:hyperlink r:id="rId348" w:history="1">
        <w:r w:rsidRPr="004405E4">
          <w:rPr>
            <w:rFonts w:cstheme="minorHAnsi"/>
            <w:sz w:val="36"/>
            <w:szCs w:val="36"/>
            <w:shd w:val="clear" w:color="auto" w:fill="FFFFFF"/>
          </w:rPr>
          <w:t>développement personnel</w:t>
        </w:r>
      </w:hyperlink>
      <w:r w:rsidRPr="004405E4">
        <w:rPr>
          <w:rFonts w:cstheme="minorHAnsi"/>
          <w:sz w:val="36"/>
          <w:szCs w:val="36"/>
          <w:shd w:val="clear" w:color="auto" w:fill="FFFFFF"/>
        </w:rPr>
        <w:t> et d'</w:t>
      </w:r>
      <w:hyperlink r:id="rId349" w:tooltip="Développement personnel" w:history="1">
        <w:r w:rsidRPr="004405E4">
          <w:rPr>
            <w:rFonts w:cstheme="minorHAnsi"/>
            <w:sz w:val="36"/>
            <w:szCs w:val="36"/>
            <w:shd w:val="clear" w:color="auto" w:fill="FFFFFF"/>
          </w:rPr>
          <w:t>accompagnement</w:t>
        </w:r>
      </w:hyperlink>
      <w:r w:rsidRPr="004405E4">
        <w:rPr>
          <w:rFonts w:cstheme="minorHAnsi"/>
          <w:sz w:val="36"/>
          <w:szCs w:val="36"/>
          <w:shd w:val="clear" w:color="auto" w:fill="FFFFFF"/>
        </w:rPr>
        <w:t> au changement. Élaborée dans les </w:t>
      </w:r>
      <w:hyperlink r:id="rId350" w:tooltip="Années 1970" w:history="1">
        <w:r w:rsidRPr="004405E4">
          <w:rPr>
            <w:rFonts w:cstheme="minorHAnsi"/>
            <w:sz w:val="36"/>
            <w:szCs w:val="36"/>
            <w:shd w:val="clear" w:color="auto" w:fill="FFFFFF"/>
          </w:rPr>
          <w:t>années 1970</w:t>
        </w:r>
      </w:hyperlink>
      <w:r w:rsidRPr="004405E4">
        <w:rPr>
          <w:rFonts w:cstheme="minorHAnsi"/>
          <w:sz w:val="36"/>
          <w:szCs w:val="36"/>
          <w:shd w:val="clear" w:color="auto" w:fill="FFFFFF"/>
        </w:rPr>
        <w:t> aux </w:t>
      </w:r>
      <w:hyperlink r:id="rId351" w:tooltip="États-Unis" w:history="1">
        <w:r w:rsidRPr="004405E4">
          <w:rPr>
            <w:rFonts w:cstheme="minorHAnsi"/>
            <w:sz w:val="36"/>
            <w:szCs w:val="36"/>
            <w:shd w:val="clear" w:color="auto" w:fill="FFFFFF"/>
          </w:rPr>
          <w:t>États-Unis</w:t>
        </w:r>
      </w:hyperlink>
      <w:r w:rsidRPr="004405E4">
        <w:rPr>
          <w:rFonts w:cstheme="minorHAnsi"/>
          <w:sz w:val="36"/>
          <w:szCs w:val="36"/>
          <w:shd w:val="clear" w:color="auto" w:fill="FFFFFF"/>
        </w:rPr>
        <w:t>, à l'origine par </w:t>
      </w:r>
      <w:hyperlink r:id="rId352" w:tooltip="John Grinder" w:history="1">
        <w:r w:rsidRPr="00E4581E">
          <w:rPr>
            <w:rFonts w:cstheme="minorHAnsi"/>
            <w:sz w:val="36"/>
            <w:szCs w:val="36"/>
            <w:u w:val="single"/>
            <w:shd w:val="clear" w:color="auto" w:fill="FFFFFF"/>
          </w:rPr>
          <w:t>John Grinder</w:t>
        </w:r>
      </w:hyperlink>
      <w:r w:rsidRPr="00E4581E">
        <w:rPr>
          <w:rFonts w:cstheme="minorHAnsi"/>
          <w:sz w:val="36"/>
          <w:szCs w:val="36"/>
          <w:shd w:val="clear" w:color="auto" w:fill="FFFFFF"/>
        </w:rPr>
        <w:t>* et </w:t>
      </w:r>
      <w:hyperlink r:id="rId353" w:tooltip="Richard Bandler" w:history="1">
        <w:r w:rsidRPr="00E4581E">
          <w:rPr>
            <w:rFonts w:cstheme="minorHAnsi"/>
            <w:sz w:val="36"/>
            <w:szCs w:val="36"/>
            <w:u w:val="single"/>
            <w:shd w:val="clear" w:color="auto" w:fill="FFFFFF"/>
          </w:rPr>
          <w:t>Richard Bandler</w:t>
        </w:r>
      </w:hyperlink>
      <w:r>
        <w:rPr>
          <w:rFonts w:cstheme="minorHAnsi"/>
          <w:sz w:val="36"/>
          <w:szCs w:val="36"/>
          <w:shd w:val="clear" w:color="auto" w:fill="FFFFFF"/>
        </w:rPr>
        <w:t>*.</w:t>
      </w:r>
      <w:r w:rsidRPr="004405E4">
        <w:rPr>
          <w:rFonts w:cstheme="minorHAnsi"/>
          <w:sz w:val="36"/>
          <w:szCs w:val="36"/>
          <w:shd w:val="clear" w:color="auto" w:fill="FFFFFF"/>
        </w:rPr>
        <w:t xml:space="preserve"> </w:t>
      </w:r>
    </w:p>
    <w:p w14:paraId="5BDC99B1" w14:textId="59E9C1C6" w:rsidR="001C2A74" w:rsidRDefault="001C2A74" w:rsidP="00DA6FE5">
      <w:pPr>
        <w:shd w:val="clear" w:color="auto" w:fill="FFFFFF" w:themeFill="background1"/>
        <w:rPr>
          <w:rFonts w:cstheme="minorHAnsi"/>
          <w:sz w:val="36"/>
          <w:szCs w:val="36"/>
          <w:shd w:val="clear" w:color="auto" w:fill="F7F7F6"/>
        </w:rPr>
      </w:pPr>
      <w:r>
        <w:rPr>
          <w:rFonts w:cstheme="minorHAnsi"/>
          <w:sz w:val="36"/>
          <w:szCs w:val="36"/>
          <w:shd w:val="clear" w:color="auto" w:fill="FFFFFF"/>
        </w:rPr>
        <w:t>« </w:t>
      </w:r>
      <w:r w:rsidRPr="001C2A74">
        <w:rPr>
          <w:rFonts w:cstheme="minorHAnsi"/>
          <w:b/>
          <w:bCs/>
          <w:sz w:val="36"/>
          <w:szCs w:val="36"/>
          <w:shd w:val="clear" w:color="auto" w:fill="FFFFFF"/>
        </w:rPr>
        <w:t>Programme SMART</w:t>
      </w:r>
      <w:r>
        <w:rPr>
          <w:rFonts w:cstheme="minorHAnsi"/>
          <w:sz w:val="36"/>
          <w:szCs w:val="36"/>
          <w:shd w:val="clear" w:color="auto" w:fill="FFFFFF"/>
        </w:rPr>
        <w:t xml:space="preserve"> » : </w:t>
      </w:r>
      <w:r w:rsidR="00DA6FE5" w:rsidRPr="00DA6FE5">
        <w:rPr>
          <w:rFonts w:cstheme="minorHAnsi"/>
          <w:sz w:val="36"/>
          <w:szCs w:val="36"/>
          <w:shd w:val="clear" w:color="auto" w:fill="FFFFFF"/>
        </w:rPr>
        <w:t xml:space="preserve">Protocole </w:t>
      </w:r>
      <w:r w:rsidR="00DA6FE5" w:rsidRPr="00DA6FE5">
        <w:rPr>
          <w:rFonts w:cstheme="minorHAnsi"/>
          <w:sz w:val="36"/>
          <w:szCs w:val="36"/>
          <w:shd w:val="clear" w:color="auto" w:fill="FFFFFF" w:themeFill="background1"/>
        </w:rPr>
        <w:t xml:space="preserve">intégrant méditation et psychologie positive </w:t>
      </w:r>
      <w:r w:rsidR="00DA6FE5" w:rsidRPr="00E4581E">
        <w:rPr>
          <w:rFonts w:cstheme="minorHAnsi"/>
          <w:sz w:val="36"/>
          <w:szCs w:val="36"/>
          <w:shd w:val="clear" w:color="auto" w:fill="FFFFFF" w:themeFill="background1"/>
        </w:rPr>
        <w:t>(créé par </w:t>
      </w:r>
      <w:hyperlink r:id="rId354" w:history="1">
        <w:r w:rsidR="00DA6FE5" w:rsidRPr="001666E0">
          <w:rPr>
            <w:rFonts w:cstheme="minorHAnsi"/>
            <w:sz w:val="36"/>
            <w:szCs w:val="36"/>
            <w:u w:val="single"/>
            <w:shd w:val="clear" w:color="auto" w:fill="FFFFFF" w:themeFill="background1"/>
          </w:rPr>
          <w:t>l’Institut de Médecine Corps Esprit Benson Henry</w:t>
        </w:r>
      </w:hyperlink>
      <w:r w:rsidR="00DA6FE5" w:rsidRPr="00E4581E">
        <w:rPr>
          <w:rFonts w:cstheme="minorHAnsi"/>
          <w:sz w:val="36"/>
          <w:szCs w:val="36"/>
          <w:shd w:val="clear" w:color="auto" w:fill="FFFFFF" w:themeFill="background1"/>
        </w:rPr>
        <w:t> affilié à la faculté de médecine de Harvard</w:t>
      </w:r>
      <w:r w:rsidR="00DA6FE5" w:rsidRPr="00DA6FE5">
        <w:rPr>
          <w:rFonts w:cstheme="minorHAnsi"/>
          <w:sz w:val="36"/>
          <w:szCs w:val="36"/>
          <w:shd w:val="clear" w:color="auto" w:fill="FFFFFF" w:themeFill="background1"/>
        </w:rPr>
        <w:t>) et permettant de limiter</w:t>
      </w:r>
      <w:r w:rsidR="00DA6FE5" w:rsidRPr="00DA6FE5">
        <w:rPr>
          <w:rFonts w:cstheme="minorHAnsi"/>
          <w:sz w:val="36"/>
          <w:szCs w:val="36"/>
          <w:shd w:val="clear" w:color="auto" w:fill="F7F7F6"/>
        </w:rPr>
        <w:t xml:space="preserve"> </w:t>
      </w:r>
      <w:r w:rsidR="00DA6FE5" w:rsidRPr="00DA6FE5">
        <w:rPr>
          <w:rFonts w:cstheme="minorHAnsi"/>
          <w:sz w:val="36"/>
          <w:szCs w:val="36"/>
          <w:shd w:val="clear" w:color="auto" w:fill="FFFFFF" w:themeFill="background1"/>
        </w:rPr>
        <w:t>l’impact physique et émotionnel du stress</w:t>
      </w:r>
      <w:r w:rsidR="00DA6FE5" w:rsidRPr="00DA6FE5">
        <w:rPr>
          <w:rFonts w:cstheme="minorHAnsi"/>
          <w:sz w:val="36"/>
          <w:szCs w:val="36"/>
          <w:shd w:val="clear" w:color="auto" w:fill="F7F7F6"/>
        </w:rPr>
        <w:t>.</w:t>
      </w:r>
    </w:p>
    <w:p w14:paraId="0504E377" w14:textId="2797088D" w:rsidR="002F463C" w:rsidRPr="00DA6FE5" w:rsidRDefault="002F463C" w:rsidP="002F463C">
      <w:pPr>
        <w:rPr>
          <w:rFonts w:cstheme="minorHAnsi"/>
          <w:sz w:val="36"/>
          <w:szCs w:val="36"/>
          <w:shd w:val="clear" w:color="auto" w:fill="FFFFFF"/>
        </w:rPr>
      </w:pPr>
      <w:bookmarkStart w:id="569" w:name="_Hlk134039893"/>
      <w:r w:rsidRPr="00976568">
        <w:rPr>
          <w:rFonts w:cstheme="minorHAnsi"/>
          <w:b/>
          <w:bCs/>
          <w:sz w:val="36"/>
          <w:szCs w:val="36"/>
          <w:shd w:val="clear" w:color="auto" w:fill="FFFFFF"/>
        </w:rPr>
        <w:t>« Progression en âge »</w:t>
      </w:r>
      <w:r>
        <w:rPr>
          <w:rFonts w:cstheme="minorHAnsi"/>
          <w:sz w:val="36"/>
          <w:szCs w:val="36"/>
          <w:shd w:val="clear" w:color="auto" w:fill="FFFFFF"/>
        </w:rPr>
        <w:t> </w:t>
      </w:r>
      <w:r>
        <w:rPr>
          <w:rFonts w:cstheme="minorHAnsi"/>
          <w:b/>
          <w:bCs/>
          <w:sz w:val="36"/>
          <w:szCs w:val="36"/>
          <w:shd w:val="clear" w:color="auto" w:fill="FFFFFF"/>
        </w:rPr>
        <w:t xml:space="preserve">ou </w:t>
      </w:r>
      <w:r w:rsidRPr="00976568">
        <w:rPr>
          <w:rFonts w:cstheme="minorHAnsi"/>
          <w:b/>
          <w:bCs/>
          <w:sz w:val="36"/>
          <w:szCs w:val="36"/>
          <w:shd w:val="clear" w:color="auto" w:fill="FFFFFF"/>
        </w:rPr>
        <w:t>«</w:t>
      </w:r>
      <w:r>
        <w:rPr>
          <w:rFonts w:cstheme="minorHAnsi"/>
          <w:sz w:val="36"/>
          <w:szCs w:val="36"/>
          <w:shd w:val="clear" w:color="auto" w:fill="FFFFFF"/>
        </w:rPr>
        <w:t> </w:t>
      </w:r>
      <w:r w:rsidRPr="0009044B">
        <w:rPr>
          <w:rFonts w:cstheme="minorHAnsi"/>
          <w:b/>
          <w:bCs/>
          <w:sz w:val="36"/>
          <w:szCs w:val="36"/>
          <w:shd w:val="clear" w:color="auto" w:fill="FFFFFF"/>
        </w:rPr>
        <w:t>Pseudo orientation dans le temps</w:t>
      </w:r>
      <w:r>
        <w:rPr>
          <w:rFonts w:cstheme="minorHAnsi"/>
          <w:sz w:val="36"/>
          <w:szCs w:val="36"/>
          <w:shd w:val="clear" w:color="auto" w:fill="FFFFFF"/>
        </w:rPr>
        <w:t> </w:t>
      </w:r>
      <w:r w:rsidRPr="00976568">
        <w:rPr>
          <w:rFonts w:cstheme="minorHAnsi"/>
          <w:b/>
          <w:bCs/>
          <w:sz w:val="36"/>
          <w:szCs w:val="36"/>
          <w:shd w:val="clear" w:color="auto" w:fill="FFFFFF"/>
        </w:rPr>
        <w:t>»</w:t>
      </w:r>
      <w:r>
        <w:rPr>
          <w:rFonts w:cstheme="minorHAnsi"/>
          <w:b/>
          <w:bCs/>
          <w:sz w:val="36"/>
          <w:szCs w:val="36"/>
          <w:shd w:val="clear" w:color="auto" w:fill="FFFFFF"/>
        </w:rPr>
        <w:t xml:space="preserve"> </w:t>
      </w:r>
      <w:r>
        <w:rPr>
          <w:rFonts w:cstheme="minorHAnsi"/>
          <w:sz w:val="36"/>
          <w:szCs w:val="36"/>
          <w:shd w:val="clear" w:color="auto" w:fill="FFFFFF"/>
        </w:rPr>
        <w:t xml:space="preserve">: Protocole hypnotique permettant d’aller voir dans le futur la réalisation d’un objectif. Repris en thérapie brève sous la forme de la </w:t>
      </w:r>
      <w:r w:rsidRPr="00E4581E">
        <w:rPr>
          <w:rFonts w:cstheme="minorHAnsi"/>
          <w:i/>
          <w:iCs/>
          <w:sz w:val="36"/>
          <w:szCs w:val="36"/>
          <w:shd w:val="clear" w:color="auto" w:fill="FFFFFF"/>
        </w:rPr>
        <w:t>question miracle</w:t>
      </w:r>
      <w:r>
        <w:rPr>
          <w:rFonts w:cstheme="minorHAnsi"/>
          <w:sz w:val="36"/>
          <w:szCs w:val="36"/>
          <w:shd w:val="clear" w:color="auto" w:fill="FFFFFF"/>
        </w:rPr>
        <w:t xml:space="preserve">* de </w:t>
      </w:r>
      <w:r w:rsidRPr="00E4581E">
        <w:rPr>
          <w:rFonts w:cstheme="minorHAnsi"/>
          <w:sz w:val="36"/>
          <w:szCs w:val="36"/>
          <w:u w:val="single"/>
          <w:shd w:val="clear" w:color="auto" w:fill="FFFFFF"/>
        </w:rPr>
        <w:t>De Shazer</w:t>
      </w:r>
      <w:r>
        <w:rPr>
          <w:rFonts w:cstheme="minorHAnsi"/>
          <w:sz w:val="36"/>
          <w:szCs w:val="36"/>
          <w:shd w:val="clear" w:color="auto" w:fill="FFFFFF"/>
        </w:rPr>
        <w:t>*.</w:t>
      </w:r>
      <w:bookmarkEnd w:id="569"/>
      <w:r>
        <w:rPr>
          <w:rFonts w:cstheme="minorHAnsi"/>
          <w:sz w:val="36"/>
          <w:szCs w:val="36"/>
          <w:shd w:val="clear" w:color="auto" w:fill="FFFFFF"/>
        </w:rPr>
        <w:t xml:space="preserve"> </w:t>
      </w:r>
      <w:r w:rsidRPr="00976568">
        <w:rPr>
          <w:rFonts w:cstheme="minorHAnsi"/>
          <w:b/>
          <w:bCs/>
          <w:sz w:val="36"/>
          <w:szCs w:val="36"/>
          <w:shd w:val="clear" w:color="auto" w:fill="FFFFFF"/>
        </w:rPr>
        <w:t>IH 05 2023</w:t>
      </w:r>
    </w:p>
    <w:p w14:paraId="17F3785A" w14:textId="1C30699C" w:rsidR="006813FA" w:rsidRDefault="006813FA" w:rsidP="006813FA">
      <w:pPr>
        <w:shd w:val="clear" w:color="auto" w:fill="FFFFFF" w:themeFill="background1"/>
        <w:rPr>
          <w:rFonts w:cstheme="minorHAnsi"/>
          <w:b/>
          <w:bCs/>
          <w:sz w:val="36"/>
          <w:szCs w:val="36"/>
          <w:shd w:val="clear" w:color="auto" w:fill="FFFFFF"/>
        </w:rPr>
      </w:pPr>
      <w:bookmarkStart w:id="570" w:name="_Hlk179993314"/>
      <w:r w:rsidRPr="006813FA">
        <w:rPr>
          <w:rFonts w:cstheme="minorHAnsi"/>
          <w:b/>
          <w:bCs/>
          <w:sz w:val="36"/>
          <w:szCs w:val="36"/>
          <w:shd w:val="clear" w:color="auto" w:fill="FFFFFF"/>
        </w:rPr>
        <w:t>« Prophétie autoréalisatrice »</w:t>
      </w:r>
      <w:r>
        <w:rPr>
          <w:rFonts w:cstheme="minorHAnsi"/>
          <w:sz w:val="36"/>
          <w:szCs w:val="36"/>
          <w:shd w:val="clear" w:color="auto" w:fill="FFFFFF"/>
        </w:rPr>
        <w:t> </w:t>
      </w:r>
      <w:r w:rsidR="007E4E84" w:rsidRPr="007E4E84">
        <w:rPr>
          <w:rFonts w:cstheme="minorHAnsi"/>
          <w:b/>
          <w:bCs/>
          <w:sz w:val="36"/>
          <w:szCs w:val="36"/>
          <w:shd w:val="clear" w:color="auto" w:fill="FFFFFF"/>
        </w:rPr>
        <w:t>ou « Prophétie autovalidante »</w:t>
      </w:r>
      <w:r w:rsidR="007E4E84">
        <w:rPr>
          <w:rFonts w:cstheme="minorHAnsi"/>
          <w:b/>
          <w:bCs/>
          <w:sz w:val="36"/>
          <w:szCs w:val="36"/>
          <w:shd w:val="clear" w:color="auto" w:fill="FFFFFF"/>
        </w:rPr>
        <w:t xml:space="preserve"> </w:t>
      </w:r>
      <w:r w:rsidRPr="007E4E84">
        <w:rPr>
          <w:rFonts w:cstheme="minorHAnsi"/>
          <w:b/>
          <w:bCs/>
          <w:sz w:val="36"/>
          <w:szCs w:val="36"/>
          <w:shd w:val="clear" w:color="auto" w:fill="FFFFFF"/>
        </w:rPr>
        <w:t xml:space="preserve">: </w:t>
      </w:r>
      <w:r w:rsidRPr="006813FA">
        <w:rPr>
          <w:rFonts w:cstheme="minorHAnsi"/>
          <w:sz w:val="36"/>
          <w:szCs w:val="36"/>
          <w:shd w:val="clear" w:color="auto" w:fill="FFFFFF"/>
        </w:rPr>
        <w:t>Concept de sciences sociales et psychologiques</w:t>
      </w:r>
      <w:r w:rsidR="001E2C1D">
        <w:rPr>
          <w:rFonts w:cstheme="minorHAnsi"/>
          <w:sz w:val="36"/>
          <w:szCs w:val="36"/>
          <w:shd w:val="clear" w:color="auto" w:fill="FFFFFF"/>
        </w:rPr>
        <w:t xml:space="preserve"> (</w:t>
      </w:r>
      <w:r w:rsidR="001E2C1D" w:rsidRPr="00E4581E">
        <w:rPr>
          <w:rFonts w:cstheme="minorHAnsi"/>
          <w:sz w:val="36"/>
          <w:szCs w:val="36"/>
          <w:shd w:val="clear" w:color="auto" w:fill="FFFFFF"/>
        </w:rPr>
        <w:t>dû à</w:t>
      </w:r>
      <w:r w:rsidR="001E2C1D" w:rsidRPr="001E2C1D">
        <w:rPr>
          <w:rFonts w:cstheme="minorHAnsi"/>
          <w:i/>
          <w:iCs/>
          <w:sz w:val="36"/>
          <w:szCs w:val="36"/>
          <w:shd w:val="clear" w:color="auto" w:fill="FFFFFF"/>
        </w:rPr>
        <w:t xml:space="preserve"> </w:t>
      </w:r>
      <w:r w:rsidR="001E2C1D" w:rsidRPr="00E4581E">
        <w:rPr>
          <w:rFonts w:cstheme="minorHAnsi"/>
          <w:sz w:val="36"/>
          <w:szCs w:val="36"/>
          <w:u w:val="single"/>
          <w:shd w:val="clear" w:color="auto" w:fill="FFFFFF"/>
        </w:rPr>
        <w:t>Robert King Merton</w:t>
      </w:r>
      <w:r w:rsidR="001E2C1D" w:rsidRPr="001E2C1D">
        <w:rPr>
          <w:rFonts w:cstheme="minorHAnsi"/>
          <w:i/>
          <w:iCs/>
          <w:sz w:val="36"/>
          <w:szCs w:val="36"/>
          <w:shd w:val="clear" w:color="auto" w:fill="FFFFFF"/>
        </w:rPr>
        <w:t xml:space="preserve">* et </w:t>
      </w:r>
      <w:r w:rsidR="001E2C1D" w:rsidRPr="00E4581E">
        <w:rPr>
          <w:rFonts w:cstheme="minorHAnsi"/>
          <w:sz w:val="36"/>
          <w:szCs w:val="36"/>
          <w:u w:val="single"/>
          <w:shd w:val="clear" w:color="auto" w:fill="FFFFFF"/>
        </w:rPr>
        <w:t>William Isaac Thomas</w:t>
      </w:r>
      <w:r w:rsidR="001E2C1D" w:rsidRPr="001E2C1D">
        <w:rPr>
          <w:rFonts w:cstheme="minorHAnsi"/>
          <w:i/>
          <w:iCs/>
          <w:sz w:val="36"/>
          <w:szCs w:val="36"/>
          <w:shd w:val="clear" w:color="auto" w:fill="FFFFFF"/>
        </w:rPr>
        <w:t>*</w:t>
      </w:r>
      <w:r w:rsidR="00C51934" w:rsidRPr="00E4581E">
        <w:rPr>
          <w:rFonts w:cstheme="minorHAnsi"/>
          <w:sz w:val="36"/>
          <w:szCs w:val="36"/>
          <w:shd w:val="clear" w:color="auto" w:fill="FFFFFF"/>
        </w:rPr>
        <w:t>en 1948</w:t>
      </w:r>
      <w:r w:rsidR="001E2C1D">
        <w:rPr>
          <w:rFonts w:cstheme="minorHAnsi"/>
          <w:sz w:val="36"/>
          <w:szCs w:val="36"/>
          <w:shd w:val="clear" w:color="auto" w:fill="FFFFFF"/>
        </w:rPr>
        <w:t>)</w:t>
      </w:r>
      <w:r w:rsidRPr="006813FA">
        <w:rPr>
          <w:rFonts w:cstheme="minorHAnsi"/>
          <w:sz w:val="36"/>
          <w:szCs w:val="36"/>
          <w:shd w:val="clear" w:color="auto" w:fill="FFFFFF"/>
        </w:rPr>
        <w:t xml:space="preserve"> utilisé pour traduire une situation dans laquelle quelqu'un qui prédit ou s'attend à un événement</w:t>
      </w:r>
      <w:r w:rsidR="001E2C1D">
        <w:rPr>
          <w:rFonts w:cstheme="minorHAnsi"/>
          <w:sz w:val="36"/>
          <w:szCs w:val="36"/>
          <w:shd w:val="clear" w:color="auto" w:fill="FFFFFF"/>
        </w:rPr>
        <w:t xml:space="preserve"> (</w:t>
      </w:r>
      <w:r w:rsidRPr="00E4581E">
        <w:rPr>
          <w:rFonts w:cstheme="minorHAnsi"/>
          <w:sz w:val="36"/>
          <w:szCs w:val="36"/>
          <w:shd w:val="clear" w:color="auto" w:fill="FFFFFF"/>
        </w:rPr>
        <w:t>souvent négatif</w:t>
      </w:r>
      <w:r w:rsidR="001E2C1D">
        <w:rPr>
          <w:rFonts w:cstheme="minorHAnsi"/>
          <w:sz w:val="36"/>
          <w:szCs w:val="36"/>
          <w:shd w:val="clear" w:color="auto" w:fill="FFFFFF"/>
        </w:rPr>
        <w:t>)</w:t>
      </w:r>
      <w:r w:rsidRPr="006813FA">
        <w:rPr>
          <w:rFonts w:cstheme="minorHAnsi"/>
          <w:sz w:val="36"/>
          <w:szCs w:val="36"/>
          <w:shd w:val="clear" w:color="auto" w:fill="FFFFFF"/>
        </w:rPr>
        <w:t xml:space="preserve"> modifie ses comportements en fonction de ses croyances, ce qui a pour conséquence de faire advenir la prophétie</w:t>
      </w:r>
      <w:r w:rsidR="001E2C1D">
        <w:rPr>
          <w:rFonts w:cstheme="minorHAnsi"/>
          <w:sz w:val="36"/>
          <w:szCs w:val="36"/>
          <w:shd w:val="clear" w:color="auto" w:fill="FFFFFF"/>
        </w:rPr>
        <w:t>.</w:t>
      </w:r>
      <w:r w:rsidR="006030BB">
        <w:rPr>
          <w:rFonts w:cstheme="minorHAnsi"/>
          <w:sz w:val="36"/>
          <w:szCs w:val="36"/>
          <w:shd w:val="clear" w:color="auto" w:fill="FFFFFF"/>
        </w:rPr>
        <w:t xml:space="preserve"> </w:t>
      </w:r>
      <w:bookmarkEnd w:id="570"/>
      <w:r w:rsidR="006030BB" w:rsidRPr="006030BB">
        <w:rPr>
          <w:rFonts w:cstheme="minorHAnsi"/>
          <w:b/>
          <w:bCs/>
          <w:sz w:val="36"/>
          <w:szCs w:val="36"/>
          <w:shd w:val="clear" w:color="auto" w:fill="FFFFFF"/>
        </w:rPr>
        <w:t>IH 11 2024</w:t>
      </w:r>
    </w:p>
    <w:p w14:paraId="0514DF35" w14:textId="1CD3297C" w:rsidR="007E4E84" w:rsidRPr="006813FA" w:rsidRDefault="007E4E84" w:rsidP="006813FA">
      <w:pPr>
        <w:shd w:val="clear" w:color="auto" w:fill="FFFFFF" w:themeFill="background1"/>
        <w:rPr>
          <w:rFonts w:cstheme="minorHAnsi"/>
          <w:sz w:val="36"/>
          <w:szCs w:val="36"/>
          <w:shd w:val="clear" w:color="auto" w:fill="FFFFFF"/>
        </w:rPr>
      </w:pPr>
      <w:r w:rsidRPr="007E4E84">
        <w:rPr>
          <w:rFonts w:cstheme="minorHAnsi"/>
          <w:b/>
          <w:bCs/>
          <w:sz w:val="36"/>
          <w:szCs w:val="36"/>
          <w:shd w:val="clear" w:color="auto" w:fill="FFFFFF"/>
        </w:rPr>
        <w:t xml:space="preserve"> « Prophétie autovalidante »</w:t>
      </w:r>
      <w:r>
        <w:rPr>
          <w:rFonts w:cstheme="minorHAnsi"/>
          <w:b/>
          <w:bCs/>
          <w:sz w:val="36"/>
          <w:szCs w:val="36"/>
          <w:shd w:val="clear" w:color="auto" w:fill="FFFFFF"/>
        </w:rPr>
        <w:t xml:space="preserve"> </w:t>
      </w:r>
      <w:r w:rsidRPr="007E4E84">
        <w:rPr>
          <w:rFonts w:cstheme="minorHAnsi"/>
          <w:b/>
          <w:bCs/>
          <w:sz w:val="36"/>
          <w:szCs w:val="36"/>
          <w:shd w:val="clear" w:color="auto" w:fill="FFFFFF"/>
        </w:rPr>
        <w:t xml:space="preserve">ou </w:t>
      </w:r>
      <w:r w:rsidRPr="006813FA">
        <w:rPr>
          <w:rFonts w:cstheme="minorHAnsi"/>
          <w:b/>
          <w:bCs/>
          <w:sz w:val="36"/>
          <w:szCs w:val="36"/>
          <w:shd w:val="clear" w:color="auto" w:fill="FFFFFF"/>
        </w:rPr>
        <w:t>« Prophétie autoréalisatrice »</w:t>
      </w:r>
      <w:r>
        <w:rPr>
          <w:rFonts w:cstheme="minorHAnsi"/>
          <w:sz w:val="36"/>
          <w:szCs w:val="36"/>
          <w:shd w:val="clear" w:color="auto" w:fill="FFFFFF"/>
        </w:rPr>
        <w:t> </w:t>
      </w:r>
      <w:r w:rsidRPr="007E4E84">
        <w:rPr>
          <w:rFonts w:cstheme="minorHAnsi"/>
          <w:b/>
          <w:bCs/>
          <w:sz w:val="36"/>
          <w:szCs w:val="36"/>
          <w:shd w:val="clear" w:color="auto" w:fill="FFFFFF"/>
        </w:rPr>
        <w:t xml:space="preserve">: </w:t>
      </w:r>
      <w:r w:rsidRPr="006813FA">
        <w:rPr>
          <w:rFonts w:cstheme="minorHAnsi"/>
          <w:sz w:val="36"/>
          <w:szCs w:val="36"/>
          <w:shd w:val="clear" w:color="auto" w:fill="FFFFFF"/>
        </w:rPr>
        <w:t>Concept de sciences sociales et psychologiques</w:t>
      </w:r>
      <w:r>
        <w:rPr>
          <w:rFonts w:cstheme="minorHAnsi"/>
          <w:sz w:val="36"/>
          <w:szCs w:val="36"/>
          <w:shd w:val="clear" w:color="auto" w:fill="FFFFFF"/>
        </w:rPr>
        <w:t xml:space="preserve"> (</w:t>
      </w:r>
      <w:r w:rsidRPr="00E4581E">
        <w:rPr>
          <w:rFonts w:cstheme="minorHAnsi"/>
          <w:sz w:val="36"/>
          <w:szCs w:val="36"/>
          <w:shd w:val="clear" w:color="auto" w:fill="FFFFFF"/>
        </w:rPr>
        <w:t xml:space="preserve">dû à </w:t>
      </w:r>
      <w:r w:rsidRPr="00E4581E">
        <w:rPr>
          <w:rFonts w:cstheme="minorHAnsi"/>
          <w:sz w:val="36"/>
          <w:szCs w:val="36"/>
          <w:u w:val="single"/>
          <w:shd w:val="clear" w:color="auto" w:fill="FFFFFF"/>
        </w:rPr>
        <w:t>Robert King Merton</w:t>
      </w:r>
      <w:r w:rsidRPr="00E4581E">
        <w:rPr>
          <w:rFonts w:cstheme="minorHAnsi"/>
          <w:sz w:val="36"/>
          <w:szCs w:val="36"/>
          <w:shd w:val="clear" w:color="auto" w:fill="FFFFFF"/>
        </w:rPr>
        <w:t xml:space="preserve">* et </w:t>
      </w:r>
      <w:r w:rsidRPr="00E4581E">
        <w:rPr>
          <w:rFonts w:cstheme="minorHAnsi"/>
          <w:sz w:val="36"/>
          <w:szCs w:val="36"/>
          <w:u w:val="single"/>
          <w:shd w:val="clear" w:color="auto" w:fill="FFFFFF"/>
        </w:rPr>
        <w:t>William Isaac Thomas</w:t>
      </w:r>
      <w:r w:rsidRPr="00E4581E">
        <w:rPr>
          <w:rFonts w:cstheme="minorHAnsi"/>
          <w:sz w:val="36"/>
          <w:szCs w:val="36"/>
          <w:shd w:val="clear" w:color="auto" w:fill="FFFFFF"/>
        </w:rPr>
        <w:t>*en 1948</w:t>
      </w:r>
      <w:r>
        <w:rPr>
          <w:rFonts w:cstheme="minorHAnsi"/>
          <w:sz w:val="36"/>
          <w:szCs w:val="36"/>
          <w:shd w:val="clear" w:color="auto" w:fill="FFFFFF"/>
        </w:rPr>
        <w:t>)</w:t>
      </w:r>
      <w:r w:rsidRPr="006813FA">
        <w:rPr>
          <w:rFonts w:cstheme="minorHAnsi"/>
          <w:sz w:val="36"/>
          <w:szCs w:val="36"/>
          <w:shd w:val="clear" w:color="auto" w:fill="FFFFFF"/>
        </w:rPr>
        <w:t xml:space="preserve"> utilisé pour traduire une situation dans laquelle quelqu'un qui prédit ou s'attend à un événement</w:t>
      </w:r>
      <w:r>
        <w:rPr>
          <w:rFonts w:cstheme="minorHAnsi"/>
          <w:sz w:val="36"/>
          <w:szCs w:val="36"/>
          <w:shd w:val="clear" w:color="auto" w:fill="FFFFFF"/>
        </w:rPr>
        <w:t xml:space="preserve"> (</w:t>
      </w:r>
      <w:r w:rsidRPr="00E4581E">
        <w:rPr>
          <w:rFonts w:cstheme="minorHAnsi"/>
          <w:sz w:val="36"/>
          <w:szCs w:val="36"/>
          <w:shd w:val="clear" w:color="auto" w:fill="FFFFFF"/>
        </w:rPr>
        <w:t>souvent négatif</w:t>
      </w:r>
      <w:r>
        <w:rPr>
          <w:rFonts w:cstheme="minorHAnsi"/>
          <w:sz w:val="36"/>
          <w:szCs w:val="36"/>
          <w:shd w:val="clear" w:color="auto" w:fill="FFFFFF"/>
        </w:rPr>
        <w:t>)</w:t>
      </w:r>
      <w:r w:rsidRPr="006813FA">
        <w:rPr>
          <w:rFonts w:cstheme="minorHAnsi"/>
          <w:sz w:val="36"/>
          <w:szCs w:val="36"/>
          <w:shd w:val="clear" w:color="auto" w:fill="FFFFFF"/>
        </w:rPr>
        <w:t xml:space="preserve"> modifie ses comportements en fonction de ses croyances, ce qui a pour conséquence de faire advenir la prophétie</w:t>
      </w:r>
      <w:r>
        <w:rPr>
          <w:rFonts w:cstheme="minorHAnsi"/>
          <w:sz w:val="36"/>
          <w:szCs w:val="36"/>
          <w:shd w:val="clear" w:color="auto" w:fill="FFFFFF"/>
        </w:rPr>
        <w:t xml:space="preserve">. </w:t>
      </w:r>
      <w:r w:rsidRPr="006030BB">
        <w:rPr>
          <w:rFonts w:cstheme="minorHAnsi"/>
          <w:b/>
          <w:bCs/>
          <w:sz w:val="36"/>
          <w:szCs w:val="36"/>
          <w:shd w:val="clear" w:color="auto" w:fill="FFFFFF"/>
        </w:rPr>
        <w:t>IH 11 2024</w:t>
      </w:r>
    </w:p>
    <w:p w14:paraId="02CEA304" w14:textId="6C9C35D7" w:rsidR="002B23F2" w:rsidRPr="002B23F2" w:rsidRDefault="002B23F2" w:rsidP="002B23F2">
      <w:pPr>
        <w:shd w:val="clear" w:color="auto" w:fill="FFFFFF" w:themeFill="background1"/>
        <w:rPr>
          <w:rFonts w:cstheme="minorHAnsi"/>
          <w:sz w:val="36"/>
          <w:szCs w:val="36"/>
          <w:shd w:val="clear" w:color="auto" w:fill="FFFFFF"/>
        </w:rPr>
      </w:pPr>
      <w:r w:rsidRPr="002B23F2">
        <w:rPr>
          <w:rFonts w:cstheme="minorHAnsi"/>
          <w:b/>
          <w:bCs/>
          <w:sz w:val="36"/>
          <w:szCs w:val="36"/>
          <w:shd w:val="clear" w:color="auto" w:fill="FFFFFF"/>
        </w:rPr>
        <w:t>« Prophylaxie »</w:t>
      </w:r>
      <w:r>
        <w:rPr>
          <w:rFonts w:cstheme="minorHAnsi"/>
          <w:sz w:val="36"/>
          <w:szCs w:val="36"/>
          <w:shd w:val="clear" w:color="auto" w:fill="FFFFFF"/>
        </w:rPr>
        <w:t xml:space="preserve"> : </w:t>
      </w:r>
      <w:r w:rsidRPr="002B23F2">
        <w:rPr>
          <w:rFonts w:cstheme="minorHAnsi"/>
          <w:sz w:val="36"/>
          <w:szCs w:val="36"/>
          <w:shd w:val="clear" w:color="auto" w:fill="FFFFFF"/>
        </w:rPr>
        <w:t>Processus actif ou passif ayant pour but de prévenir l'apparition, la propagation ou l'aggravation d'une maladie</w:t>
      </w:r>
      <w:r>
        <w:rPr>
          <w:rFonts w:cstheme="minorHAnsi"/>
          <w:sz w:val="36"/>
          <w:szCs w:val="36"/>
          <w:shd w:val="clear" w:color="auto" w:fill="FFFFFF"/>
        </w:rPr>
        <w:t xml:space="preserve"> (</w:t>
      </w:r>
      <w:r w:rsidRPr="00E4581E">
        <w:rPr>
          <w:rFonts w:cstheme="minorHAnsi"/>
          <w:sz w:val="36"/>
          <w:szCs w:val="36"/>
          <w:shd w:val="clear" w:color="auto" w:fill="FFFFFF"/>
        </w:rPr>
        <w:t>par opposition à la thérapie curative, qui vise à la guérir</w:t>
      </w:r>
      <w:r>
        <w:rPr>
          <w:rFonts w:cstheme="minorHAnsi"/>
          <w:sz w:val="36"/>
          <w:szCs w:val="36"/>
          <w:shd w:val="clear" w:color="auto" w:fill="FFFFFF"/>
        </w:rPr>
        <w:t>)</w:t>
      </w:r>
      <w:r w:rsidRPr="002B23F2">
        <w:rPr>
          <w:rFonts w:cstheme="minorHAnsi"/>
          <w:sz w:val="36"/>
          <w:szCs w:val="36"/>
          <w:shd w:val="clear" w:color="auto" w:fill="FFFFFF"/>
        </w:rPr>
        <w:t>. </w:t>
      </w:r>
    </w:p>
    <w:p w14:paraId="62B86698" w14:textId="3FC65AEF" w:rsidR="0054630F" w:rsidRDefault="0054630F" w:rsidP="00032653">
      <w:pPr>
        <w:rPr>
          <w:rFonts w:cstheme="minorHAnsi"/>
          <w:sz w:val="36"/>
          <w:szCs w:val="36"/>
          <w:shd w:val="clear" w:color="auto" w:fill="FFFFFF" w:themeFill="background1"/>
        </w:rPr>
      </w:pPr>
      <w:bookmarkStart w:id="571" w:name="_Hlk103590728"/>
      <w:r>
        <w:rPr>
          <w:rFonts w:cstheme="minorHAnsi"/>
          <w:sz w:val="36"/>
          <w:szCs w:val="36"/>
          <w:shd w:val="clear" w:color="auto" w:fill="FFFFFF"/>
        </w:rPr>
        <w:t>« </w:t>
      </w:r>
      <w:r w:rsidRPr="0054630F">
        <w:rPr>
          <w:rFonts w:cstheme="minorHAnsi"/>
          <w:b/>
          <w:bCs/>
          <w:sz w:val="36"/>
          <w:szCs w:val="36"/>
          <w:shd w:val="clear" w:color="auto" w:fill="FFFFFF"/>
        </w:rPr>
        <w:t>Proprioception</w:t>
      </w:r>
      <w:r>
        <w:rPr>
          <w:rFonts w:cstheme="minorHAnsi"/>
          <w:sz w:val="36"/>
          <w:szCs w:val="36"/>
          <w:shd w:val="clear" w:color="auto" w:fill="FFFFFF"/>
        </w:rPr>
        <w:t xml:space="preserve"> » : </w:t>
      </w:r>
      <w:r w:rsidR="00A749BB" w:rsidRPr="00A749BB">
        <w:rPr>
          <w:rFonts w:cstheme="minorHAnsi"/>
          <w:sz w:val="36"/>
          <w:szCs w:val="36"/>
          <w:shd w:val="clear" w:color="auto" w:fill="FFFFFF"/>
        </w:rPr>
        <w:t>La proprioception ou sensibilité profonde désigne la perception, consciente ou non, de la position des différentes parties du corps</w:t>
      </w:r>
      <w:r w:rsidR="00A749BB">
        <w:rPr>
          <w:rFonts w:cstheme="minorHAnsi"/>
          <w:sz w:val="36"/>
          <w:szCs w:val="36"/>
          <w:shd w:val="clear" w:color="auto" w:fill="FFFFFF"/>
        </w:rPr>
        <w:t>,</w:t>
      </w:r>
      <w:r w:rsidR="00A749BB" w:rsidRPr="003A2335">
        <w:rPr>
          <w:rFonts w:cstheme="minorHAnsi"/>
          <w:sz w:val="36"/>
          <w:szCs w:val="36"/>
          <w:shd w:val="clear" w:color="auto" w:fill="FFFFFF" w:themeFill="background1"/>
        </w:rPr>
        <w:t> ce qui nous permet de rester en équilibre par exemple. Elle est de plus en plus considérée comme le « </w:t>
      </w:r>
      <w:r w:rsidR="00A749BB" w:rsidRPr="0062692E">
        <w:rPr>
          <w:rFonts w:cstheme="minorHAnsi"/>
          <w:sz w:val="36"/>
          <w:szCs w:val="36"/>
          <w:shd w:val="clear" w:color="auto" w:fill="FFFFFF" w:themeFill="background1"/>
        </w:rPr>
        <w:t>sixième sens</w:t>
      </w:r>
      <w:r w:rsidR="00A749BB" w:rsidRPr="003A2335">
        <w:rPr>
          <w:rFonts w:cstheme="minorHAnsi"/>
          <w:sz w:val="36"/>
          <w:szCs w:val="36"/>
          <w:shd w:val="clear" w:color="auto" w:fill="FFFFFF" w:themeFill="background1"/>
        </w:rPr>
        <w:t xml:space="preserve"> ». </w:t>
      </w:r>
      <w:bookmarkEnd w:id="571"/>
      <w:r w:rsidR="00A749BB" w:rsidRPr="003A2335">
        <w:rPr>
          <w:rFonts w:cstheme="minorHAnsi"/>
          <w:b/>
          <w:bCs/>
          <w:sz w:val="36"/>
          <w:szCs w:val="36"/>
          <w:shd w:val="clear" w:color="auto" w:fill="FFFFFF" w:themeFill="background1"/>
        </w:rPr>
        <w:t>IH 05 2022</w:t>
      </w:r>
      <w:r w:rsidR="00A749BB" w:rsidRPr="003A2335">
        <w:rPr>
          <w:rFonts w:cstheme="minorHAnsi"/>
          <w:sz w:val="36"/>
          <w:szCs w:val="36"/>
          <w:shd w:val="clear" w:color="auto" w:fill="FFFFFF" w:themeFill="background1"/>
        </w:rPr>
        <w:t>.</w:t>
      </w:r>
    </w:p>
    <w:p w14:paraId="7D502D3C" w14:textId="3075BF39" w:rsidR="00B67EA9" w:rsidRDefault="007E585D" w:rsidP="00032653">
      <w:pPr>
        <w:rPr>
          <w:rFonts w:cstheme="minorHAnsi"/>
          <w:b/>
          <w:bCs/>
          <w:color w:val="202124"/>
          <w:sz w:val="36"/>
          <w:szCs w:val="36"/>
          <w:shd w:val="clear" w:color="auto" w:fill="FFFFFF"/>
        </w:rPr>
      </w:pPr>
      <w:r w:rsidRPr="00F40111">
        <w:rPr>
          <w:rFonts w:cstheme="minorHAnsi"/>
          <w:b/>
          <w:sz w:val="36"/>
          <w:szCs w:val="36"/>
        </w:rPr>
        <w:t>« </w:t>
      </w:r>
      <w:r w:rsidR="005642A6" w:rsidRPr="00F40111">
        <w:rPr>
          <w:rFonts w:cstheme="minorHAnsi"/>
          <w:b/>
          <w:sz w:val="36"/>
          <w:szCs w:val="36"/>
        </w:rPr>
        <w:t>Prosodie</w:t>
      </w:r>
      <w:r w:rsidRPr="00F40111">
        <w:rPr>
          <w:rFonts w:cstheme="minorHAnsi"/>
          <w:b/>
          <w:sz w:val="36"/>
          <w:szCs w:val="36"/>
        </w:rPr>
        <w:t> </w:t>
      </w:r>
      <w:r w:rsidR="00B67EA9" w:rsidRPr="00F40111">
        <w:rPr>
          <w:rFonts w:cstheme="minorHAnsi"/>
          <w:b/>
          <w:sz w:val="36"/>
          <w:szCs w:val="36"/>
        </w:rPr>
        <w:t xml:space="preserve">» : </w:t>
      </w:r>
      <w:r w:rsidR="00B67EA9" w:rsidRPr="00F40111">
        <w:rPr>
          <w:rFonts w:cstheme="minorHAnsi"/>
          <w:sz w:val="36"/>
          <w:szCs w:val="36"/>
          <w:shd w:val="clear" w:color="auto" w:fill="FFFFFF"/>
        </w:rPr>
        <w:t>Ensemble des traits oraux d'une expression verbale d'un </w:t>
      </w:r>
      <w:hyperlink r:id="rId355" w:tooltip="Locuteur" w:history="1">
        <w:r w:rsidR="00B67EA9" w:rsidRPr="00F40111">
          <w:rPr>
            <w:rFonts w:cstheme="minorHAnsi"/>
            <w:sz w:val="36"/>
            <w:szCs w:val="36"/>
            <w:shd w:val="clear" w:color="auto" w:fill="FFFFFF"/>
          </w:rPr>
          <w:t>locuteur</w:t>
        </w:r>
      </w:hyperlink>
      <w:r w:rsidR="00B67EA9" w:rsidRPr="00F40111">
        <w:rPr>
          <w:rFonts w:cstheme="minorHAnsi"/>
          <w:sz w:val="36"/>
          <w:szCs w:val="36"/>
          <w:shd w:val="clear" w:color="auto" w:fill="FFFFFF"/>
        </w:rPr>
        <w:t>, traduisant la musicalité de sa voix et de ses énoncés, et qui rend les émotions et les intentions plus intelligibles à ses </w:t>
      </w:r>
      <w:hyperlink r:id="rId356" w:tooltip="Interlocuteur" w:history="1">
        <w:r w:rsidR="00B67EA9" w:rsidRPr="00F40111">
          <w:rPr>
            <w:rFonts w:cstheme="minorHAnsi"/>
            <w:sz w:val="36"/>
            <w:szCs w:val="36"/>
            <w:shd w:val="clear" w:color="auto" w:fill="FFFFFF"/>
          </w:rPr>
          <w:t>interlocuteurs</w:t>
        </w:r>
      </w:hyperlink>
      <w:r w:rsidR="00B67EA9" w:rsidRPr="00F40111">
        <w:rPr>
          <w:rFonts w:cstheme="minorHAnsi"/>
          <w:sz w:val="36"/>
          <w:szCs w:val="36"/>
          <w:shd w:val="clear" w:color="auto" w:fill="FFFFFF"/>
        </w:rPr>
        <w:t>. Le volume de la voix, le </w:t>
      </w:r>
      <w:hyperlink r:id="rId357" w:anchor="Timbre_de_la_voix_humaine" w:tooltip="Timbre (musique)" w:history="1">
        <w:r w:rsidR="00B67EA9" w:rsidRPr="00F40111">
          <w:rPr>
            <w:rFonts w:cstheme="minorHAnsi"/>
            <w:sz w:val="36"/>
            <w:szCs w:val="36"/>
            <w:shd w:val="clear" w:color="auto" w:fill="FFFFFF"/>
          </w:rPr>
          <w:t>timbre</w:t>
        </w:r>
      </w:hyperlink>
      <w:r w:rsidR="00B67EA9" w:rsidRPr="00F40111">
        <w:rPr>
          <w:rFonts w:cstheme="minorHAnsi"/>
          <w:sz w:val="36"/>
          <w:szCs w:val="36"/>
          <w:shd w:val="clear" w:color="auto" w:fill="FFFFFF"/>
        </w:rPr>
        <w:t> ou « </w:t>
      </w:r>
      <w:r w:rsidR="00B67EA9" w:rsidRPr="002D404B">
        <w:rPr>
          <w:rFonts w:cstheme="minorHAnsi"/>
          <w:sz w:val="36"/>
          <w:szCs w:val="36"/>
          <w:shd w:val="clear" w:color="auto" w:fill="FFFFFF"/>
        </w:rPr>
        <w:t>coloration</w:t>
      </w:r>
      <w:r w:rsidR="00B67EA9" w:rsidRPr="00F40111">
        <w:rPr>
          <w:rFonts w:cstheme="minorHAnsi"/>
          <w:sz w:val="36"/>
          <w:szCs w:val="36"/>
          <w:shd w:val="clear" w:color="auto" w:fill="FFFFFF"/>
        </w:rPr>
        <w:t> », et le débit vocal déterminent différentes composantes de la prosodie : </w:t>
      </w:r>
      <w:hyperlink r:id="rId358" w:history="1">
        <w:r w:rsidR="00B67EA9" w:rsidRPr="00F40111">
          <w:rPr>
            <w:rFonts w:cstheme="minorHAnsi"/>
            <w:sz w:val="36"/>
            <w:szCs w:val="36"/>
            <w:shd w:val="clear" w:color="auto" w:fill="FFFFFF"/>
          </w:rPr>
          <w:t>intonation</w:t>
        </w:r>
      </w:hyperlink>
      <w:r w:rsidR="00B67EA9" w:rsidRPr="00F40111">
        <w:rPr>
          <w:rFonts w:cstheme="minorHAnsi"/>
          <w:sz w:val="36"/>
          <w:szCs w:val="36"/>
          <w:shd w:val="clear" w:color="auto" w:fill="FFFFFF"/>
        </w:rPr>
        <w:t> et ton , </w:t>
      </w:r>
      <w:hyperlink r:id="rId359" w:tooltip="Intonation prosodique" w:history="1">
        <w:r w:rsidR="00B67EA9" w:rsidRPr="00F40111">
          <w:rPr>
            <w:rFonts w:cstheme="minorHAnsi"/>
            <w:sz w:val="36"/>
            <w:szCs w:val="36"/>
            <w:shd w:val="clear" w:color="auto" w:fill="FFFFFF"/>
          </w:rPr>
          <w:t>accentuation</w:t>
        </w:r>
      </w:hyperlink>
      <w:r w:rsidR="00B67EA9" w:rsidRPr="00F40111">
        <w:rPr>
          <w:rFonts w:cstheme="minorHAnsi"/>
          <w:sz w:val="36"/>
          <w:szCs w:val="36"/>
          <w:shd w:val="clear" w:color="auto" w:fill="FFFFFF"/>
        </w:rPr>
        <w:t> et </w:t>
      </w:r>
      <w:hyperlink r:id="rId360" w:history="1">
        <w:r w:rsidR="00B67EA9" w:rsidRPr="00F40111">
          <w:rPr>
            <w:rFonts w:cstheme="minorHAnsi"/>
            <w:sz w:val="36"/>
            <w:szCs w:val="36"/>
            <w:shd w:val="clear" w:color="auto" w:fill="FFFFFF"/>
          </w:rPr>
          <w:t>accent</w:t>
        </w:r>
      </w:hyperlink>
      <w:r w:rsidR="00B67EA9" w:rsidRPr="00F40111">
        <w:rPr>
          <w:rFonts w:cstheme="minorHAnsi"/>
          <w:sz w:val="36"/>
          <w:szCs w:val="36"/>
          <w:shd w:val="clear" w:color="auto" w:fill="FFFFFF"/>
        </w:rPr>
        <w:t> marqués par des </w:t>
      </w:r>
      <w:hyperlink r:id="rId361" w:tooltip="Modulation (musique)" w:history="1">
        <w:r w:rsidR="00B67EA9" w:rsidRPr="00F40111">
          <w:rPr>
            <w:rFonts w:cstheme="minorHAnsi"/>
            <w:sz w:val="36"/>
            <w:szCs w:val="36"/>
            <w:shd w:val="clear" w:color="auto" w:fill="FFFFFF"/>
          </w:rPr>
          <w:t>modulations</w:t>
        </w:r>
      </w:hyperlink>
      <w:r w:rsidR="00B67EA9" w:rsidRPr="00F40111">
        <w:rPr>
          <w:rFonts w:cstheme="minorHAnsi"/>
          <w:sz w:val="36"/>
          <w:szCs w:val="36"/>
          <w:shd w:val="clear" w:color="auto" w:fill="FFFFFF"/>
        </w:rPr>
        <w:t> et </w:t>
      </w:r>
      <w:hyperlink r:id="rId362" w:tooltip="Accent (prononciation)" w:history="1">
        <w:r w:rsidR="00B67EA9" w:rsidRPr="00F40111">
          <w:rPr>
            <w:rFonts w:cstheme="minorHAnsi"/>
            <w:sz w:val="36"/>
            <w:szCs w:val="36"/>
            <w:shd w:val="clear" w:color="auto" w:fill="FFFFFF"/>
          </w:rPr>
          <w:t>inflexions prosodiques</w:t>
        </w:r>
      </w:hyperlink>
      <w:r w:rsidR="00B67EA9" w:rsidRPr="00F40111">
        <w:rPr>
          <w:rFonts w:cstheme="minorHAnsi"/>
          <w:sz w:val="36"/>
          <w:szCs w:val="36"/>
          <w:shd w:val="clear" w:color="auto" w:fill="FFFFFF"/>
        </w:rPr>
        <w:t>, et rythme (</w:t>
      </w:r>
      <w:r w:rsidR="00B67EA9" w:rsidRPr="00E4581E">
        <w:rPr>
          <w:rFonts w:cstheme="minorHAnsi"/>
          <w:sz w:val="36"/>
          <w:szCs w:val="36"/>
          <w:shd w:val="clear" w:color="auto" w:fill="FFFFFF"/>
        </w:rPr>
        <w:t>vitesse d'élocution, caractérisée par la pause silencieuse et la pause nourrie, et le </w:t>
      </w:r>
      <w:hyperlink r:id="rId363" w:tooltip="Tempo" w:history="1">
        <w:r w:rsidR="00B67EA9" w:rsidRPr="00E4581E">
          <w:rPr>
            <w:rFonts w:cstheme="minorHAnsi"/>
            <w:sz w:val="36"/>
            <w:szCs w:val="36"/>
            <w:shd w:val="clear" w:color="auto" w:fill="FFFFFF"/>
          </w:rPr>
          <w:t>tempo</w:t>
        </w:r>
      </w:hyperlink>
      <w:r w:rsidR="00B67EA9" w:rsidRPr="00F40111">
        <w:rPr>
          <w:rFonts w:cstheme="minorHAnsi"/>
          <w:sz w:val="36"/>
          <w:szCs w:val="36"/>
          <w:shd w:val="clear" w:color="auto" w:fill="FFFFFF"/>
        </w:rPr>
        <w:t xml:space="preserve">). </w:t>
      </w:r>
      <w:r w:rsidR="00B67EA9" w:rsidRPr="00F40111">
        <w:rPr>
          <w:rFonts w:cstheme="minorHAnsi"/>
          <w:b/>
          <w:bCs/>
          <w:color w:val="202124"/>
          <w:sz w:val="36"/>
          <w:szCs w:val="36"/>
          <w:shd w:val="clear" w:color="auto" w:fill="FFFFFF"/>
        </w:rPr>
        <w:t>IH 08 2021</w:t>
      </w:r>
      <w:r w:rsidR="00FB48E1">
        <w:rPr>
          <w:rFonts w:cstheme="minorHAnsi"/>
          <w:b/>
          <w:bCs/>
          <w:color w:val="202124"/>
          <w:sz w:val="36"/>
          <w:szCs w:val="36"/>
          <w:shd w:val="clear" w:color="auto" w:fill="FFFFFF"/>
        </w:rPr>
        <w:t>.</w:t>
      </w:r>
    </w:p>
    <w:p w14:paraId="26DE6739" w14:textId="4F66FE11" w:rsidR="00A45EBB" w:rsidRPr="00CE6A1E" w:rsidRDefault="00A45EBB" w:rsidP="00A45EBB">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Prosopagnosie » </w:t>
      </w:r>
      <w:r w:rsidR="00CE6A1E">
        <w:rPr>
          <w:rFonts w:cstheme="minorHAnsi"/>
          <w:b/>
          <w:bCs/>
          <w:color w:val="202124"/>
          <w:sz w:val="36"/>
          <w:szCs w:val="36"/>
          <w:shd w:val="clear" w:color="auto" w:fill="FFFFFF"/>
        </w:rPr>
        <w:t xml:space="preserve">ou « Cécité faciale » </w:t>
      </w:r>
      <w:r>
        <w:rPr>
          <w:rFonts w:cstheme="minorHAnsi"/>
          <w:b/>
          <w:bCs/>
          <w:color w:val="202124"/>
          <w:sz w:val="36"/>
          <w:szCs w:val="36"/>
          <w:shd w:val="clear" w:color="auto" w:fill="FFFFFF"/>
        </w:rPr>
        <w:t>:</w:t>
      </w:r>
      <w:r>
        <w:rPr>
          <w:rFonts w:ascii="Arial" w:hAnsi="Arial" w:cs="Arial"/>
          <w:color w:val="202122"/>
          <w:sz w:val="21"/>
          <w:szCs w:val="21"/>
          <w:shd w:val="clear" w:color="auto" w:fill="FFFFFF"/>
        </w:rPr>
        <w:t xml:space="preserve"> </w:t>
      </w:r>
      <w:r>
        <w:rPr>
          <w:rFonts w:cstheme="minorHAnsi"/>
          <w:sz w:val="36"/>
          <w:szCs w:val="36"/>
          <w:shd w:val="clear" w:color="auto" w:fill="FFFFFF" w:themeFill="background1"/>
        </w:rPr>
        <w:t>I</w:t>
      </w:r>
      <w:r w:rsidRPr="00A45EBB">
        <w:rPr>
          <w:rFonts w:cstheme="minorHAnsi"/>
          <w:sz w:val="36"/>
          <w:szCs w:val="36"/>
          <w:shd w:val="clear" w:color="auto" w:fill="FFFFFF" w:themeFill="background1"/>
        </w:rPr>
        <w:t>ncapacité à reconnaître et différencier les visages familiers tels que ceux des proches, amis et parfois même son propre visage.</w:t>
      </w:r>
      <w:r>
        <w:rPr>
          <w:rFonts w:cstheme="minorHAnsi"/>
          <w:sz w:val="36"/>
          <w:szCs w:val="36"/>
          <w:shd w:val="clear" w:color="auto" w:fill="FFFFFF" w:themeFill="background1"/>
        </w:rPr>
        <w:t xml:space="preserve"> Les personnes atteintes </w:t>
      </w:r>
      <w:r w:rsidRPr="00A45EBB">
        <w:rPr>
          <w:rFonts w:cstheme="minorHAnsi"/>
          <w:sz w:val="36"/>
          <w:szCs w:val="36"/>
          <w:shd w:val="clear" w:color="auto" w:fill="FFFFFF"/>
        </w:rPr>
        <w:t>sont capables de décrire en détail un visage familier, mais n’y associent pas d’identité.</w:t>
      </w:r>
      <w:r w:rsidR="00CE6A1E">
        <w:rPr>
          <w:rFonts w:cstheme="minorHAnsi"/>
          <w:sz w:val="36"/>
          <w:szCs w:val="36"/>
          <w:shd w:val="clear" w:color="auto" w:fill="FFFFFF"/>
        </w:rPr>
        <w:t xml:space="preserve"> </w:t>
      </w:r>
      <w:r w:rsidR="00CE6A1E" w:rsidRPr="00CE6A1E">
        <w:rPr>
          <w:rFonts w:cstheme="minorHAnsi"/>
          <w:b/>
          <w:bCs/>
          <w:sz w:val="36"/>
          <w:szCs w:val="36"/>
          <w:shd w:val="clear" w:color="auto" w:fill="FFFFFF"/>
        </w:rPr>
        <w:t>IH 05 2025</w:t>
      </w:r>
    </w:p>
    <w:p w14:paraId="45BB038D" w14:textId="5C7FE815" w:rsidR="00BB41F7" w:rsidRDefault="00BB41F7" w:rsidP="00A45EBB">
      <w:pPr>
        <w:shd w:val="clear" w:color="auto" w:fill="FFFFFF" w:themeFill="background1"/>
        <w:rPr>
          <w:rFonts w:cstheme="minorHAnsi"/>
          <w:b/>
          <w:bCs/>
          <w:sz w:val="36"/>
          <w:szCs w:val="36"/>
          <w:shd w:val="clear" w:color="auto" w:fill="FFFFFF"/>
        </w:rPr>
      </w:pPr>
      <w:bookmarkStart w:id="572" w:name="_Hlk182213047"/>
      <w:r w:rsidRPr="00BB41F7">
        <w:rPr>
          <w:rFonts w:cstheme="minorHAnsi"/>
          <w:b/>
          <w:bCs/>
          <w:sz w:val="36"/>
          <w:szCs w:val="36"/>
          <w:shd w:val="clear" w:color="auto" w:fill="FFFFFF"/>
        </w:rPr>
        <w:t>« Protection dissociative »</w:t>
      </w:r>
      <w:r>
        <w:rPr>
          <w:rFonts w:cstheme="minorHAnsi"/>
          <w:sz w:val="36"/>
          <w:szCs w:val="36"/>
          <w:shd w:val="clear" w:color="auto" w:fill="FFFFFF"/>
        </w:rPr>
        <w:t> : Phénomènes hypnotiques (</w:t>
      </w:r>
      <w:r w:rsidRPr="00BB41F7">
        <w:rPr>
          <w:rFonts w:cstheme="minorHAnsi"/>
          <w:i/>
          <w:iCs/>
          <w:sz w:val="36"/>
          <w:szCs w:val="36"/>
          <w:shd w:val="clear" w:color="auto" w:fill="FFFFFF"/>
        </w:rPr>
        <w:t>catalepsie</w:t>
      </w:r>
      <w:r>
        <w:rPr>
          <w:rFonts w:cstheme="minorHAnsi"/>
          <w:sz w:val="36"/>
          <w:szCs w:val="36"/>
          <w:shd w:val="clear" w:color="auto" w:fill="FFFFFF"/>
        </w:rPr>
        <w:t xml:space="preserve">*, </w:t>
      </w:r>
      <w:r w:rsidRPr="00BB41F7">
        <w:rPr>
          <w:rFonts w:cstheme="minorHAnsi"/>
          <w:i/>
          <w:iCs/>
          <w:sz w:val="36"/>
          <w:szCs w:val="36"/>
          <w:shd w:val="clear" w:color="auto" w:fill="FFFFFF"/>
        </w:rPr>
        <w:t>anesthésie</w:t>
      </w:r>
      <w:r>
        <w:rPr>
          <w:rFonts w:cstheme="minorHAnsi"/>
          <w:sz w:val="36"/>
          <w:szCs w:val="36"/>
          <w:shd w:val="clear" w:color="auto" w:fill="FFFFFF"/>
        </w:rPr>
        <w:t xml:space="preserve">*, </w:t>
      </w:r>
      <w:r w:rsidRPr="00BB41F7">
        <w:rPr>
          <w:rFonts w:cstheme="minorHAnsi"/>
          <w:i/>
          <w:iCs/>
          <w:sz w:val="36"/>
          <w:szCs w:val="36"/>
          <w:shd w:val="clear" w:color="auto" w:fill="FFFFFF"/>
        </w:rPr>
        <w:t>dissociation</w:t>
      </w:r>
      <w:r>
        <w:rPr>
          <w:rFonts w:cstheme="minorHAnsi"/>
          <w:sz w:val="36"/>
          <w:szCs w:val="36"/>
          <w:shd w:val="clear" w:color="auto" w:fill="FFFFFF"/>
        </w:rPr>
        <w:t xml:space="preserve">*, </w:t>
      </w:r>
      <w:r w:rsidRPr="00BB41F7">
        <w:rPr>
          <w:rFonts w:cstheme="minorHAnsi"/>
          <w:i/>
          <w:iCs/>
          <w:sz w:val="36"/>
          <w:szCs w:val="36"/>
          <w:shd w:val="clear" w:color="auto" w:fill="FFFFFF"/>
        </w:rPr>
        <w:t>dépersonnalisation</w:t>
      </w:r>
      <w:r>
        <w:rPr>
          <w:rFonts w:cstheme="minorHAnsi"/>
          <w:sz w:val="36"/>
          <w:szCs w:val="36"/>
          <w:shd w:val="clear" w:color="auto" w:fill="FFFFFF"/>
        </w:rPr>
        <w:t xml:space="preserve">*, etc.) déclenchés automatiquement (involontaires) lors d’un choc traumatique. </w:t>
      </w:r>
      <w:bookmarkEnd w:id="572"/>
      <w:r w:rsidRPr="00BB41F7">
        <w:rPr>
          <w:rFonts w:cstheme="minorHAnsi"/>
          <w:b/>
          <w:bCs/>
          <w:sz w:val="36"/>
          <w:szCs w:val="36"/>
          <w:shd w:val="clear" w:color="auto" w:fill="FFFFFF"/>
        </w:rPr>
        <w:t>IH 11 2024.</w:t>
      </w:r>
    </w:p>
    <w:p w14:paraId="31F75E3F" w14:textId="70AF898D" w:rsidR="007D6123" w:rsidRPr="007D6123" w:rsidRDefault="007D6123" w:rsidP="00A45EBB">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Protoxyde d’azote » ou « Gaz hilarant » ou « MEOPA » : </w:t>
      </w:r>
      <w:r w:rsidRPr="007D6123">
        <w:rPr>
          <w:rFonts w:cstheme="minorHAnsi"/>
          <w:sz w:val="36"/>
          <w:szCs w:val="36"/>
          <w:shd w:val="clear" w:color="auto" w:fill="FFFFFF"/>
        </w:rPr>
        <w:t>Gaz (N2O)</w:t>
      </w:r>
      <w:r>
        <w:rPr>
          <w:rFonts w:cstheme="minorHAnsi"/>
          <w:b/>
          <w:bCs/>
          <w:sz w:val="36"/>
          <w:szCs w:val="36"/>
          <w:shd w:val="clear" w:color="auto" w:fill="FFFFFF"/>
        </w:rPr>
        <w:t xml:space="preserve"> </w:t>
      </w:r>
      <w:r w:rsidRPr="007D6123">
        <w:rPr>
          <w:rFonts w:cstheme="minorHAnsi"/>
          <w:sz w:val="36"/>
          <w:szCs w:val="36"/>
          <w:shd w:val="clear" w:color="auto" w:fill="FFFFFF"/>
        </w:rPr>
        <w:t xml:space="preserve">utilisé à l’origine pour ses </w:t>
      </w:r>
      <w:r>
        <w:rPr>
          <w:rFonts w:cstheme="minorHAnsi"/>
          <w:sz w:val="36"/>
          <w:szCs w:val="36"/>
          <w:shd w:val="clear" w:color="auto" w:fill="FFFFFF"/>
        </w:rPr>
        <w:t>propriété euphorisantes (spectacles de foire), puis en anesthésie générale, puis en analgésie aux urgences</w:t>
      </w:r>
      <w:r w:rsidR="00576CB7">
        <w:rPr>
          <w:rFonts w:cstheme="minorHAnsi"/>
          <w:sz w:val="36"/>
          <w:szCs w:val="36"/>
          <w:shd w:val="clear" w:color="auto" w:fill="FFFFFF"/>
        </w:rPr>
        <w:t>,</w:t>
      </w:r>
      <w:r>
        <w:rPr>
          <w:rFonts w:cstheme="minorHAnsi"/>
          <w:sz w:val="36"/>
          <w:szCs w:val="36"/>
          <w:shd w:val="clear" w:color="auto" w:fill="FFFFFF"/>
        </w:rPr>
        <w:t xml:space="preserve"> mais également </w:t>
      </w:r>
      <w:r w:rsidR="00576CB7">
        <w:rPr>
          <w:rFonts w:cstheme="minorHAnsi"/>
          <w:sz w:val="36"/>
          <w:szCs w:val="36"/>
          <w:shd w:val="clear" w:color="auto" w:fill="FFFFFF"/>
        </w:rPr>
        <w:t xml:space="preserve">depuis </w:t>
      </w:r>
      <w:proofErr w:type="gramStart"/>
      <w:r w:rsidR="00576CB7">
        <w:rPr>
          <w:rFonts w:cstheme="minorHAnsi"/>
          <w:sz w:val="36"/>
          <w:szCs w:val="36"/>
          <w:shd w:val="clear" w:color="auto" w:fill="FFFFFF"/>
        </w:rPr>
        <w:t xml:space="preserve">quelques années </w:t>
      </w:r>
      <w:r>
        <w:rPr>
          <w:rFonts w:cstheme="minorHAnsi"/>
          <w:sz w:val="36"/>
          <w:szCs w:val="36"/>
          <w:shd w:val="clear" w:color="auto" w:fill="FFFFFF"/>
        </w:rPr>
        <w:t>détourné</w:t>
      </w:r>
      <w:proofErr w:type="gramEnd"/>
      <w:r>
        <w:rPr>
          <w:rFonts w:cstheme="minorHAnsi"/>
          <w:sz w:val="36"/>
          <w:szCs w:val="36"/>
          <w:shd w:val="clear" w:color="auto" w:fill="FFFFFF"/>
        </w:rPr>
        <w:t xml:space="preserve"> de son usage habituel </w:t>
      </w:r>
      <w:r w:rsidR="00576CB7">
        <w:rPr>
          <w:rFonts w:cstheme="minorHAnsi"/>
          <w:sz w:val="36"/>
          <w:szCs w:val="36"/>
          <w:shd w:val="clear" w:color="auto" w:fill="FFFFFF"/>
        </w:rPr>
        <w:t>par des toxicomanes.</w:t>
      </w:r>
    </w:p>
    <w:p w14:paraId="799DD8B7" w14:textId="77777777" w:rsidR="0091440D" w:rsidRDefault="00201CA7" w:rsidP="00032653">
      <w:pPr>
        <w:rPr>
          <w:rFonts w:cstheme="minorHAnsi"/>
          <w:b/>
          <w:bCs/>
          <w:color w:val="202124"/>
          <w:sz w:val="36"/>
          <w:szCs w:val="36"/>
          <w:shd w:val="clear" w:color="auto" w:fill="FFFFFF"/>
        </w:rPr>
      </w:pPr>
      <w:r>
        <w:rPr>
          <w:rFonts w:cstheme="minorHAnsi"/>
          <w:b/>
          <w:bCs/>
          <w:color w:val="202124"/>
          <w:sz w:val="36"/>
          <w:szCs w:val="36"/>
          <w:shd w:val="clear" w:color="auto" w:fill="FFFFFF"/>
        </w:rPr>
        <w:t>« </w:t>
      </w:r>
      <w:proofErr w:type="spellStart"/>
      <w:r>
        <w:rPr>
          <w:rFonts w:cstheme="minorHAnsi"/>
          <w:b/>
          <w:bCs/>
          <w:color w:val="202124"/>
          <w:sz w:val="36"/>
          <w:szCs w:val="36"/>
          <w:shd w:val="clear" w:color="auto" w:fill="FFFFFF"/>
        </w:rPr>
        <w:t>P</w:t>
      </w:r>
      <w:r w:rsidRPr="00201CA7">
        <w:rPr>
          <w:rFonts w:cstheme="minorHAnsi"/>
          <w:b/>
          <w:bCs/>
          <w:color w:val="202124"/>
          <w:sz w:val="36"/>
          <w:szCs w:val="36"/>
          <w:shd w:val="clear" w:color="auto" w:fill="FFFFFF"/>
        </w:rPr>
        <w:t>rowling</w:t>
      </w:r>
      <w:proofErr w:type="spellEnd"/>
      <w:r>
        <w:rPr>
          <w:rFonts w:cstheme="minorHAnsi"/>
          <w:b/>
          <w:bCs/>
          <w:color w:val="202124"/>
          <w:sz w:val="36"/>
          <w:szCs w:val="36"/>
          <w:shd w:val="clear" w:color="auto" w:fill="FFFFFF"/>
        </w:rPr>
        <w:t> »</w:t>
      </w:r>
      <w:r w:rsidRPr="00201CA7">
        <w:rPr>
          <w:rFonts w:cstheme="minorHAnsi"/>
          <w:color w:val="202124"/>
          <w:sz w:val="36"/>
          <w:szCs w:val="36"/>
          <w:shd w:val="clear" w:color="auto" w:fill="FFFFFF"/>
        </w:rPr>
        <w:t xml:space="preserve"> : </w:t>
      </w:r>
      <w:r>
        <w:rPr>
          <w:rFonts w:cstheme="minorHAnsi"/>
          <w:color w:val="202124"/>
          <w:sz w:val="36"/>
          <w:szCs w:val="36"/>
          <w:shd w:val="clear" w:color="auto" w:fill="FFFFFF"/>
        </w:rPr>
        <w:t>V</w:t>
      </w:r>
      <w:r w:rsidRPr="00201CA7">
        <w:rPr>
          <w:rFonts w:cstheme="minorHAnsi"/>
          <w:color w:val="202124"/>
          <w:sz w:val="36"/>
          <w:szCs w:val="36"/>
          <w:shd w:val="clear" w:color="auto" w:fill="FFFFFF"/>
        </w:rPr>
        <w:t xml:space="preserve">ient de l'anglais « </w:t>
      </w:r>
      <w:r w:rsidRPr="001666E0">
        <w:rPr>
          <w:rFonts w:cstheme="minorHAnsi"/>
          <w:color w:val="202124"/>
          <w:sz w:val="36"/>
          <w:szCs w:val="36"/>
          <w:shd w:val="clear" w:color="auto" w:fill="FFFFFF"/>
        </w:rPr>
        <w:t>to prowl</w:t>
      </w:r>
      <w:r w:rsidRPr="00201CA7">
        <w:rPr>
          <w:rFonts w:cstheme="minorHAnsi"/>
          <w:color w:val="202124"/>
          <w:sz w:val="36"/>
          <w:szCs w:val="36"/>
          <w:shd w:val="clear" w:color="auto" w:fill="FFFFFF"/>
        </w:rPr>
        <w:t xml:space="preserve"> » qui se traduit par « </w:t>
      </w:r>
      <w:r w:rsidRPr="002D404B">
        <w:rPr>
          <w:rFonts w:cstheme="minorHAnsi"/>
          <w:color w:val="202124"/>
          <w:sz w:val="36"/>
          <w:szCs w:val="36"/>
          <w:shd w:val="clear" w:color="auto" w:fill="FFFFFF"/>
        </w:rPr>
        <w:t>rôde</w:t>
      </w:r>
      <w:r w:rsidRPr="00201CA7">
        <w:rPr>
          <w:rFonts w:cstheme="minorHAnsi"/>
          <w:i/>
          <w:iCs/>
          <w:color w:val="202124"/>
          <w:sz w:val="36"/>
          <w:szCs w:val="36"/>
          <w:shd w:val="clear" w:color="auto" w:fill="FFFFFF"/>
        </w:rPr>
        <w:t xml:space="preserve">r </w:t>
      </w:r>
      <w:r w:rsidRPr="00201CA7">
        <w:rPr>
          <w:rFonts w:cstheme="minorHAnsi"/>
          <w:color w:val="202124"/>
          <w:sz w:val="36"/>
          <w:szCs w:val="36"/>
          <w:shd w:val="clear" w:color="auto" w:fill="FFFFFF"/>
        </w:rPr>
        <w:t xml:space="preserve">». </w:t>
      </w:r>
      <w:r w:rsidRPr="00201CA7">
        <w:rPr>
          <w:rFonts w:cstheme="minorHAnsi"/>
          <w:sz w:val="36"/>
          <w:szCs w:val="36"/>
          <w:bdr w:val="none" w:sz="0" w:space="0" w:color="auto" w:frame="1"/>
          <w:shd w:val="clear" w:color="auto" w:fill="FFFFFF" w:themeFill="background1"/>
        </w:rPr>
        <w:t>C’est un comportement amoureux toxique</w:t>
      </w:r>
      <w:r w:rsidRPr="00201CA7">
        <w:rPr>
          <w:rFonts w:cstheme="minorHAnsi"/>
          <w:sz w:val="36"/>
          <w:szCs w:val="36"/>
          <w:shd w:val="clear" w:color="auto" w:fill="FFFFFF" w:themeFill="background1"/>
        </w:rPr>
        <w:t> qui consiste à se lancer dans une </w:t>
      </w:r>
      <w:hyperlink r:id="rId364" w:tgtFrame="_self" w:history="1">
        <w:r w:rsidRPr="00201CA7">
          <w:rPr>
            <w:rFonts w:cstheme="minorHAnsi"/>
            <w:sz w:val="36"/>
            <w:szCs w:val="36"/>
            <w:bdr w:val="none" w:sz="0" w:space="0" w:color="auto" w:frame="1"/>
            <w:shd w:val="clear" w:color="auto" w:fill="FFFFFF" w:themeFill="background1"/>
          </w:rPr>
          <w:t>relation amoureuse</w:t>
        </w:r>
      </w:hyperlink>
      <w:r w:rsidRPr="00201CA7">
        <w:rPr>
          <w:rFonts w:cstheme="minorHAnsi"/>
          <w:sz w:val="36"/>
          <w:szCs w:val="36"/>
          <w:shd w:val="clear" w:color="auto" w:fill="FFFFFF" w:themeFill="background1"/>
        </w:rPr>
        <w:t> à toute allure, avant de rétropédaler, puis de revenir sur sa décision au bout de quelque temps. Le prowleur est une personne qui vous porte de l’intérêt par intermittence</w:t>
      </w:r>
      <w:r w:rsidRPr="00201CA7">
        <w:rPr>
          <w:rFonts w:ascii="Helvetica" w:hAnsi="Helvetica" w:cs="Helvetica"/>
          <w:color w:val="000000"/>
          <w:sz w:val="27"/>
          <w:szCs w:val="27"/>
          <w:shd w:val="clear" w:color="auto" w:fill="FFFFFF"/>
        </w:rPr>
        <w:t>.</w:t>
      </w:r>
      <w:r>
        <w:rPr>
          <w:rFonts w:cstheme="minorHAnsi"/>
          <w:b/>
          <w:bCs/>
          <w:color w:val="202124"/>
          <w:sz w:val="36"/>
          <w:szCs w:val="36"/>
          <w:shd w:val="clear" w:color="auto" w:fill="FFFFFF"/>
        </w:rPr>
        <w:t xml:space="preserve"> </w:t>
      </w:r>
    </w:p>
    <w:p w14:paraId="3FA9104E" w14:textId="5BAF92C1" w:rsidR="00DF0C32" w:rsidRDefault="00DF0C32" w:rsidP="00032653">
      <w:pPr>
        <w:rPr>
          <w:rFonts w:cstheme="minorHAnsi"/>
          <w:sz w:val="36"/>
          <w:szCs w:val="36"/>
          <w:shd w:val="clear" w:color="auto" w:fill="FFFFFF"/>
        </w:rPr>
      </w:pPr>
      <w:r>
        <w:rPr>
          <w:rFonts w:cstheme="minorHAnsi"/>
          <w:b/>
          <w:bCs/>
          <w:color w:val="202124"/>
          <w:sz w:val="36"/>
          <w:szCs w:val="36"/>
          <w:shd w:val="clear" w:color="auto" w:fill="FFFFFF"/>
        </w:rPr>
        <w:t>« Proxémie » </w:t>
      </w:r>
      <w:r w:rsidRPr="00DF0C32">
        <w:rPr>
          <w:rFonts w:cstheme="minorHAnsi"/>
          <w:b/>
          <w:bCs/>
          <w:color w:val="202124"/>
          <w:sz w:val="36"/>
          <w:szCs w:val="36"/>
          <w:shd w:val="clear" w:color="auto" w:fill="FFFFFF"/>
        </w:rPr>
        <w:t xml:space="preserve">: </w:t>
      </w:r>
      <w:r w:rsidRPr="00DF0C32">
        <w:rPr>
          <w:rStyle w:val="muxgbd"/>
          <w:rFonts w:cstheme="minorHAnsi"/>
          <w:color w:val="70757A"/>
          <w:sz w:val="36"/>
          <w:szCs w:val="36"/>
          <w:shd w:val="clear" w:color="auto" w:fill="FFFFFF"/>
        </w:rPr>
        <w:t> </w:t>
      </w:r>
      <w:r w:rsidRPr="00DF0C32">
        <w:rPr>
          <w:rFonts w:cstheme="minorHAnsi"/>
          <w:sz w:val="36"/>
          <w:szCs w:val="36"/>
          <w:shd w:val="clear" w:color="auto" w:fill="FFFFFF"/>
        </w:rPr>
        <w:t>Etude du rôle des distances dans les relations interpersonnelles</w:t>
      </w:r>
      <w:r>
        <w:rPr>
          <w:rFonts w:cstheme="minorHAnsi"/>
          <w:sz w:val="36"/>
          <w:szCs w:val="36"/>
          <w:shd w:val="clear" w:color="auto" w:fill="FFFFFF"/>
        </w:rPr>
        <w:t xml:space="preserve">. </w:t>
      </w:r>
      <w:r w:rsidRPr="00DF0C32">
        <w:rPr>
          <w:rFonts w:cstheme="minorHAnsi"/>
          <w:b/>
          <w:bCs/>
          <w:sz w:val="36"/>
          <w:szCs w:val="36"/>
          <w:shd w:val="clear" w:color="auto" w:fill="FFFFFF"/>
        </w:rPr>
        <w:t>IH 05 2022</w:t>
      </w:r>
      <w:r>
        <w:rPr>
          <w:rFonts w:cstheme="minorHAnsi"/>
          <w:sz w:val="36"/>
          <w:szCs w:val="36"/>
          <w:shd w:val="clear" w:color="auto" w:fill="FFFFFF"/>
        </w:rPr>
        <w:t>.</w:t>
      </w:r>
    </w:p>
    <w:p w14:paraId="2770FE79" w14:textId="56D411D4" w:rsidR="00547307" w:rsidRDefault="00547307" w:rsidP="00032653">
      <w:pPr>
        <w:rPr>
          <w:rFonts w:cstheme="minorHAnsi"/>
          <w:sz w:val="36"/>
          <w:szCs w:val="36"/>
          <w:shd w:val="clear" w:color="auto" w:fill="FFFFFF"/>
        </w:rPr>
      </w:pPr>
      <w:r w:rsidRPr="00547307">
        <w:rPr>
          <w:rFonts w:cstheme="minorHAnsi"/>
          <w:b/>
          <w:bCs/>
          <w:sz w:val="36"/>
          <w:szCs w:val="36"/>
          <w:shd w:val="clear" w:color="auto" w:fill="FFFFFF"/>
        </w:rPr>
        <w:t>« Pseudo médecine » </w:t>
      </w:r>
      <w:r>
        <w:rPr>
          <w:rFonts w:cstheme="minorHAnsi"/>
          <w:sz w:val="36"/>
          <w:szCs w:val="36"/>
          <w:shd w:val="clear" w:color="auto" w:fill="FFFFFF"/>
        </w:rPr>
        <w:t xml:space="preserve">: Pratique de soin se présentant comme une pratique médicale mais n’ayant aucune validation scientifique. </w:t>
      </w:r>
    </w:p>
    <w:p w14:paraId="6B2D2280" w14:textId="53DEA247" w:rsidR="0009044B" w:rsidRDefault="0009044B" w:rsidP="00032653">
      <w:pPr>
        <w:rPr>
          <w:rFonts w:cstheme="minorHAnsi"/>
          <w:b/>
          <w:bCs/>
          <w:sz w:val="36"/>
          <w:szCs w:val="36"/>
          <w:shd w:val="clear" w:color="auto" w:fill="FFFFFF"/>
        </w:rPr>
      </w:pPr>
      <w:bookmarkStart w:id="573" w:name="_Hlk134006278"/>
      <w:r w:rsidRPr="00976568">
        <w:rPr>
          <w:rFonts w:cstheme="minorHAnsi"/>
          <w:b/>
          <w:bCs/>
          <w:sz w:val="36"/>
          <w:szCs w:val="36"/>
          <w:shd w:val="clear" w:color="auto" w:fill="FFFFFF"/>
        </w:rPr>
        <w:t>«</w:t>
      </w:r>
      <w:r>
        <w:rPr>
          <w:rFonts w:cstheme="minorHAnsi"/>
          <w:sz w:val="36"/>
          <w:szCs w:val="36"/>
          <w:shd w:val="clear" w:color="auto" w:fill="FFFFFF"/>
        </w:rPr>
        <w:t> </w:t>
      </w:r>
      <w:r w:rsidRPr="0009044B">
        <w:rPr>
          <w:rFonts w:cstheme="minorHAnsi"/>
          <w:b/>
          <w:bCs/>
          <w:sz w:val="36"/>
          <w:szCs w:val="36"/>
          <w:shd w:val="clear" w:color="auto" w:fill="FFFFFF"/>
        </w:rPr>
        <w:t>Pseudo orientation dans le temps</w:t>
      </w:r>
      <w:r>
        <w:rPr>
          <w:rFonts w:cstheme="minorHAnsi"/>
          <w:sz w:val="36"/>
          <w:szCs w:val="36"/>
          <w:shd w:val="clear" w:color="auto" w:fill="FFFFFF"/>
        </w:rPr>
        <w:t> </w:t>
      </w:r>
      <w:r w:rsidRPr="00976568">
        <w:rPr>
          <w:rFonts w:cstheme="minorHAnsi"/>
          <w:b/>
          <w:bCs/>
          <w:sz w:val="36"/>
          <w:szCs w:val="36"/>
          <w:shd w:val="clear" w:color="auto" w:fill="FFFFFF"/>
        </w:rPr>
        <w:t>»</w:t>
      </w:r>
      <w:r w:rsidR="00976568" w:rsidRPr="00976568">
        <w:rPr>
          <w:rFonts w:cstheme="minorHAnsi"/>
          <w:b/>
          <w:bCs/>
          <w:sz w:val="36"/>
          <w:szCs w:val="36"/>
          <w:shd w:val="clear" w:color="auto" w:fill="FFFFFF"/>
        </w:rPr>
        <w:t xml:space="preserve"> ou « Progression en âge »</w:t>
      </w:r>
      <w:r>
        <w:rPr>
          <w:rFonts w:cstheme="minorHAnsi"/>
          <w:sz w:val="36"/>
          <w:szCs w:val="36"/>
          <w:shd w:val="clear" w:color="auto" w:fill="FFFFFF"/>
        </w:rPr>
        <w:t xml:space="preserve"> : Protocole hypnotique permettant d’aller voir dans le futur la réalisation d’un objectif. Repris en thérapie brève sous la forme de la </w:t>
      </w:r>
      <w:r w:rsidRPr="00E4581E">
        <w:rPr>
          <w:rFonts w:cstheme="minorHAnsi"/>
          <w:i/>
          <w:iCs/>
          <w:sz w:val="36"/>
          <w:szCs w:val="36"/>
          <w:shd w:val="clear" w:color="auto" w:fill="FFFFFF"/>
        </w:rPr>
        <w:t>question miracle</w:t>
      </w:r>
      <w:r>
        <w:rPr>
          <w:rFonts w:cstheme="minorHAnsi"/>
          <w:sz w:val="36"/>
          <w:szCs w:val="36"/>
          <w:shd w:val="clear" w:color="auto" w:fill="FFFFFF"/>
        </w:rPr>
        <w:t xml:space="preserve">* de </w:t>
      </w:r>
      <w:r w:rsidRPr="00E4581E">
        <w:rPr>
          <w:rFonts w:cstheme="minorHAnsi"/>
          <w:sz w:val="36"/>
          <w:szCs w:val="36"/>
          <w:u w:val="single"/>
          <w:shd w:val="clear" w:color="auto" w:fill="FFFFFF"/>
        </w:rPr>
        <w:t>De Shazer</w:t>
      </w:r>
      <w:r>
        <w:rPr>
          <w:rFonts w:cstheme="minorHAnsi"/>
          <w:sz w:val="36"/>
          <w:szCs w:val="36"/>
          <w:shd w:val="clear" w:color="auto" w:fill="FFFFFF"/>
        </w:rPr>
        <w:t xml:space="preserve">*. </w:t>
      </w:r>
      <w:bookmarkEnd w:id="573"/>
      <w:r w:rsidRPr="0009044B">
        <w:rPr>
          <w:rFonts w:cstheme="minorHAnsi"/>
          <w:b/>
          <w:bCs/>
          <w:sz w:val="36"/>
          <w:szCs w:val="36"/>
          <w:shd w:val="clear" w:color="auto" w:fill="FFFFFF"/>
        </w:rPr>
        <w:t>IH 05 2023.</w:t>
      </w:r>
    </w:p>
    <w:p w14:paraId="58B872F5" w14:textId="107E7DCA" w:rsidR="0091440D" w:rsidRDefault="0091440D" w:rsidP="0091440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Pseudoscience » : </w:t>
      </w:r>
      <w:r w:rsidRPr="00BD7B2D">
        <w:rPr>
          <w:rFonts w:cstheme="minorHAnsi"/>
          <w:sz w:val="36"/>
          <w:szCs w:val="36"/>
          <w:shd w:val="clear" w:color="auto" w:fill="FFFFFF"/>
        </w:rPr>
        <w:t>Raisonnement qui prend l'apparence de la science sans en respecter les principes.</w:t>
      </w:r>
    </w:p>
    <w:p w14:paraId="6692CFD1" w14:textId="218B0D02" w:rsidR="009853D8" w:rsidRPr="009853D8" w:rsidRDefault="009853D8" w:rsidP="009853D8">
      <w:pPr>
        <w:rPr>
          <w:rFonts w:cstheme="minorHAnsi"/>
          <w:b/>
          <w:bCs/>
          <w:sz w:val="36"/>
          <w:szCs w:val="36"/>
          <w:shd w:val="clear" w:color="auto" w:fill="FFFFFF" w:themeFill="background1"/>
        </w:rPr>
      </w:pPr>
      <w:r>
        <w:rPr>
          <w:rFonts w:cstheme="minorHAnsi"/>
          <w:b/>
          <w:bCs/>
          <w:sz w:val="36"/>
          <w:szCs w:val="36"/>
          <w:shd w:val="clear" w:color="auto" w:fill="FFFFFF" w:themeFill="background1"/>
        </w:rPr>
        <w:t>« Pseudo-mémoires » ou « Illusions mnésiques » ou</w:t>
      </w:r>
      <w:r w:rsidR="001666E0">
        <w:rPr>
          <w:rFonts w:cstheme="minorHAnsi"/>
          <w:b/>
          <w:bCs/>
          <w:sz w:val="36"/>
          <w:szCs w:val="36"/>
          <w:shd w:val="clear" w:color="auto" w:fill="FFFFFF" w:themeFill="background1"/>
        </w:rPr>
        <w:t xml:space="preserve"> </w:t>
      </w:r>
      <w:r w:rsidR="002D2B11">
        <w:rPr>
          <w:rFonts w:cstheme="minorHAnsi"/>
          <w:b/>
          <w:bCs/>
          <w:sz w:val="36"/>
          <w:szCs w:val="36"/>
          <w:shd w:val="clear" w:color="auto" w:fill="FFFFFF" w:themeFill="background1"/>
        </w:rPr>
        <w:t>« Erreur mnésique » ou</w:t>
      </w:r>
      <w:r w:rsidRPr="00A65286">
        <w:rPr>
          <w:rFonts w:cstheme="minorHAnsi"/>
          <w:b/>
          <w:bCs/>
          <w:sz w:val="36"/>
          <w:szCs w:val="36"/>
          <w:shd w:val="clear" w:color="auto" w:fill="FFFFFF" w:themeFill="background1"/>
        </w:rPr>
        <w:t xml:space="preserve"> « Faux souvenirs » : </w:t>
      </w:r>
      <w:r w:rsidRPr="00A65286">
        <w:rPr>
          <w:rFonts w:cstheme="minorHAnsi"/>
          <w:sz w:val="36"/>
          <w:szCs w:val="36"/>
          <w:shd w:val="clear" w:color="auto" w:fill="FFFFFF" w:themeFill="background1"/>
        </w:rPr>
        <w:t>Fait de se souvenir</w:t>
      </w:r>
      <w:r>
        <w:rPr>
          <w:rFonts w:cstheme="minorHAnsi"/>
          <w:sz w:val="36"/>
          <w:szCs w:val="36"/>
          <w:shd w:val="clear" w:color="auto" w:fill="FFFFFF" w:themeFill="background1"/>
        </w:rPr>
        <w:t xml:space="preserve"> d’un événement qui, en totalité ou en partie, ne s’est jamais produit, mais que le sujet croit absolument vrai. Il est possible d’induire de faux souvenirs par différentes techniques psychologiques, dont l’utilisation de l’hypnose, un exemple célèbre étant la création de « l’homme de février » dans une thérapie de </w:t>
      </w:r>
      <w:r w:rsidRPr="006939D0">
        <w:rPr>
          <w:rFonts w:cstheme="minorHAnsi"/>
          <w:sz w:val="36"/>
          <w:szCs w:val="36"/>
          <w:u w:val="single"/>
          <w:shd w:val="clear" w:color="auto" w:fill="FFFFFF" w:themeFill="background1"/>
        </w:rPr>
        <w:t>Milton H. Erickson</w:t>
      </w:r>
      <w:r w:rsidRPr="00E4581E">
        <w:rPr>
          <w:rFonts w:cstheme="minorHAnsi"/>
          <w:sz w:val="36"/>
          <w:szCs w:val="36"/>
          <w:shd w:val="clear" w:color="auto" w:fill="FFFFFF" w:themeFill="background1"/>
        </w:rPr>
        <w:t xml:space="preserve">*. </w:t>
      </w:r>
      <w:r w:rsidRPr="006939D0">
        <w:rPr>
          <w:rFonts w:cstheme="minorHAnsi"/>
          <w:sz w:val="36"/>
          <w:szCs w:val="36"/>
          <w:u w:val="single"/>
          <w:shd w:val="clear" w:color="auto" w:fill="FFFFFF" w:themeFill="background1"/>
        </w:rPr>
        <w:t>Elisabeth Loftus</w:t>
      </w:r>
      <w:r>
        <w:rPr>
          <w:rFonts w:cstheme="minorHAnsi"/>
          <w:sz w:val="36"/>
          <w:szCs w:val="36"/>
          <w:shd w:val="clear" w:color="auto" w:fill="FFFFFF" w:themeFill="background1"/>
        </w:rPr>
        <w:t xml:space="preserve">* a particulièrement étudié ces souvenirs dans les années 1970, dénonçant leurs risques, notamment sur le plan judiciaire (faux souvenirs d’inceste, utilisation de l’hypnose dans les enquêtes policières, etc.). </w:t>
      </w:r>
      <w:r w:rsidRPr="00A65286">
        <w:rPr>
          <w:rFonts w:cstheme="minorHAnsi"/>
          <w:b/>
          <w:bCs/>
          <w:sz w:val="36"/>
          <w:szCs w:val="36"/>
          <w:shd w:val="clear" w:color="auto" w:fill="FFFFFF" w:themeFill="background1"/>
        </w:rPr>
        <w:t>IH 11 2024</w:t>
      </w:r>
    </w:p>
    <w:p w14:paraId="610F91C8" w14:textId="7574308A" w:rsidR="00CC5178" w:rsidRPr="00CC5178" w:rsidRDefault="00CC5178" w:rsidP="00032653">
      <w:pPr>
        <w:rPr>
          <w:rFonts w:cstheme="minorHAnsi"/>
          <w:sz w:val="36"/>
          <w:szCs w:val="36"/>
        </w:rPr>
      </w:pPr>
      <w:bookmarkStart w:id="574" w:name="_Hlk94605766"/>
      <w:r>
        <w:rPr>
          <w:rFonts w:cstheme="minorHAnsi"/>
          <w:b/>
          <w:bCs/>
          <w:color w:val="202124"/>
          <w:sz w:val="36"/>
          <w:szCs w:val="36"/>
          <w:shd w:val="clear" w:color="auto" w:fill="FFFFFF"/>
        </w:rPr>
        <w:t xml:space="preserve">« Psilocybine » : </w:t>
      </w:r>
      <w:r w:rsidRPr="009853D8">
        <w:rPr>
          <w:rFonts w:cstheme="minorHAnsi"/>
          <w:color w:val="000000" w:themeColor="text1"/>
          <w:sz w:val="36"/>
          <w:szCs w:val="36"/>
          <w:shd w:val="clear" w:color="auto" w:fill="FFFFFF"/>
        </w:rPr>
        <w:t xml:space="preserve">Hallucinogène, proche du </w:t>
      </w:r>
      <w:r w:rsidRPr="009853D8">
        <w:rPr>
          <w:rFonts w:cstheme="minorHAnsi"/>
          <w:i/>
          <w:iCs/>
          <w:color w:val="000000" w:themeColor="text1"/>
          <w:sz w:val="36"/>
          <w:szCs w:val="36"/>
          <w:shd w:val="clear" w:color="auto" w:fill="FFFFFF"/>
        </w:rPr>
        <w:t>LSD</w:t>
      </w:r>
      <w:r w:rsidR="003F59B6" w:rsidRPr="009853D8">
        <w:rPr>
          <w:rFonts w:cstheme="minorHAnsi"/>
          <w:color w:val="000000" w:themeColor="text1"/>
          <w:sz w:val="36"/>
          <w:szCs w:val="36"/>
          <w:shd w:val="clear" w:color="auto" w:fill="FFFFFF"/>
        </w:rPr>
        <w:t>*</w:t>
      </w:r>
      <w:r w:rsidRPr="009853D8">
        <w:rPr>
          <w:rFonts w:cstheme="minorHAnsi"/>
          <w:color w:val="000000" w:themeColor="text1"/>
          <w:sz w:val="36"/>
          <w:szCs w:val="36"/>
          <w:shd w:val="clear" w:color="auto" w:fill="FFFFFF"/>
        </w:rPr>
        <w:t>, présent dans des champignons : les psilocybes</w:t>
      </w:r>
      <w:bookmarkEnd w:id="574"/>
      <w:r w:rsidRPr="009853D8">
        <w:rPr>
          <w:rFonts w:cstheme="minorHAnsi"/>
          <w:color w:val="000000" w:themeColor="text1"/>
          <w:sz w:val="36"/>
          <w:szCs w:val="36"/>
          <w:shd w:val="clear" w:color="auto" w:fill="FFFFFF"/>
        </w:rPr>
        <w:t>.</w:t>
      </w:r>
      <w:r w:rsidR="009853D8" w:rsidRPr="009853D8">
        <w:rPr>
          <w:rFonts w:cstheme="minorHAnsi"/>
          <w:color w:val="000000" w:themeColor="text1"/>
          <w:sz w:val="36"/>
          <w:szCs w:val="36"/>
          <w:shd w:val="clear" w:color="auto" w:fill="FFFFFF"/>
        </w:rPr>
        <w:t xml:space="preserve"> Etudié (dans le cadre des </w:t>
      </w:r>
      <w:r w:rsidR="009853D8" w:rsidRPr="009853D8">
        <w:rPr>
          <w:rFonts w:cstheme="minorHAnsi"/>
          <w:i/>
          <w:iCs/>
          <w:color w:val="000000" w:themeColor="text1"/>
          <w:sz w:val="36"/>
          <w:szCs w:val="36"/>
          <w:shd w:val="clear" w:color="auto" w:fill="FFFFFF"/>
        </w:rPr>
        <w:t>thérapies psychédéliques</w:t>
      </w:r>
      <w:r w:rsidR="009853D8" w:rsidRPr="009853D8">
        <w:rPr>
          <w:rFonts w:cstheme="minorHAnsi"/>
          <w:color w:val="000000" w:themeColor="text1"/>
          <w:sz w:val="36"/>
          <w:szCs w:val="36"/>
          <w:shd w:val="clear" w:color="auto" w:fill="FFFFFF"/>
        </w:rPr>
        <w:t>*)</w:t>
      </w:r>
      <w:r w:rsidRPr="009853D8">
        <w:rPr>
          <w:rFonts w:cstheme="minorHAnsi"/>
          <w:color w:val="000000" w:themeColor="text1"/>
          <w:sz w:val="36"/>
          <w:szCs w:val="36"/>
          <w:shd w:val="clear" w:color="auto" w:fill="FFFFFF"/>
        </w:rPr>
        <w:t xml:space="preserve"> </w:t>
      </w:r>
      <w:r w:rsidR="009853D8" w:rsidRPr="009853D8">
        <w:rPr>
          <w:rFonts w:cstheme="minorHAnsi"/>
          <w:color w:val="000000" w:themeColor="text1"/>
          <w:sz w:val="36"/>
          <w:szCs w:val="36"/>
          <w:shd w:val="clear" w:color="auto" w:fill="FFFFFF"/>
        </w:rPr>
        <w:t xml:space="preserve">pour le traitement des dépressions résistantes. </w:t>
      </w:r>
      <w:r w:rsidRPr="00CC5178">
        <w:rPr>
          <w:rFonts w:cstheme="minorHAnsi"/>
          <w:b/>
          <w:bCs/>
          <w:color w:val="202124"/>
          <w:sz w:val="36"/>
          <w:szCs w:val="36"/>
          <w:shd w:val="clear" w:color="auto" w:fill="FFFFFF"/>
        </w:rPr>
        <w:t>IH 02 2022</w:t>
      </w:r>
    </w:p>
    <w:p w14:paraId="3EC32540" w14:textId="0D1B4E77" w:rsidR="00387C82" w:rsidRDefault="00387C82" w:rsidP="00032653">
      <w:pPr>
        <w:rPr>
          <w:rFonts w:cstheme="minorHAnsi"/>
          <w:b/>
          <w:bCs/>
          <w:color w:val="202124"/>
          <w:sz w:val="36"/>
          <w:szCs w:val="36"/>
          <w:shd w:val="clear" w:color="auto" w:fill="FFFFFF"/>
        </w:rPr>
      </w:pPr>
      <w:r w:rsidRPr="00F40111">
        <w:rPr>
          <w:rFonts w:cstheme="minorHAnsi"/>
          <w:b/>
          <w:bCs/>
          <w:color w:val="202124"/>
          <w:sz w:val="36"/>
          <w:szCs w:val="36"/>
          <w:shd w:val="clear" w:color="auto" w:fill="FFFFFF"/>
        </w:rPr>
        <w:t>« PSSM » </w:t>
      </w:r>
      <w:r w:rsidR="005868D0">
        <w:rPr>
          <w:rFonts w:cstheme="minorHAnsi"/>
          <w:b/>
          <w:bCs/>
          <w:color w:val="202124"/>
          <w:sz w:val="36"/>
          <w:szCs w:val="36"/>
          <w:shd w:val="clear" w:color="auto" w:fill="FFFFFF"/>
        </w:rPr>
        <w:t xml:space="preserve">ou </w:t>
      </w:r>
      <w:r w:rsidR="005868D0" w:rsidRPr="005868D0">
        <w:rPr>
          <w:rFonts w:cstheme="minorHAnsi"/>
          <w:b/>
          <w:bCs/>
          <w:color w:val="202124"/>
          <w:sz w:val="36"/>
          <w:szCs w:val="36"/>
          <w:shd w:val="clear" w:color="auto" w:fill="FFFFFF"/>
        </w:rPr>
        <w:t>« </w:t>
      </w:r>
      <w:r w:rsidRPr="005868D0">
        <w:rPr>
          <w:rFonts w:cstheme="minorHAnsi"/>
          <w:b/>
          <w:bCs/>
          <w:color w:val="202124"/>
          <w:sz w:val="36"/>
          <w:szCs w:val="36"/>
          <w:shd w:val="clear" w:color="auto" w:fill="FFFFFF"/>
        </w:rPr>
        <w:t>Premiers Secours en Santé Mentale</w:t>
      </w:r>
      <w:r w:rsidR="005868D0" w:rsidRPr="005868D0">
        <w:rPr>
          <w:rFonts w:cstheme="minorHAnsi"/>
          <w:b/>
          <w:bCs/>
          <w:color w:val="202124"/>
          <w:sz w:val="36"/>
          <w:szCs w:val="36"/>
          <w:shd w:val="clear" w:color="auto" w:fill="FFFFFF"/>
        </w:rPr>
        <w:t> »</w:t>
      </w:r>
      <w:r w:rsidRPr="005868D0">
        <w:rPr>
          <w:rFonts w:cstheme="minorHAnsi"/>
          <w:b/>
          <w:bCs/>
          <w:color w:val="202124"/>
          <w:sz w:val="36"/>
          <w:szCs w:val="36"/>
          <w:shd w:val="clear" w:color="auto" w:fill="FFFFFF"/>
        </w:rPr>
        <w:t>.</w:t>
      </w:r>
      <w:r w:rsidRPr="00F40111">
        <w:rPr>
          <w:rFonts w:cstheme="minorHAnsi"/>
          <w:color w:val="202124"/>
          <w:sz w:val="36"/>
          <w:szCs w:val="36"/>
          <w:shd w:val="clear" w:color="auto" w:fill="FFFFFF"/>
        </w:rPr>
        <w:t xml:space="preserve"> Formation</w:t>
      </w:r>
      <w:r w:rsidR="007E585D" w:rsidRPr="00F40111">
        <w:rPr>
          <w:rFonts w:cstheme="minorHAnsi"/>
          <w:color w:val="202124"/>
          <w:sz w:val="36"/>
          <w:szCs w:val="36"/>
          <w:shd w:val="clear" w:color="auto" w:fill="FFFFFF"/>
        </w:rPr>
        <w:t xml:space="preserve"> aux premiers gestes de prise en charge en présence de personnes manifestant des troubles psychiatriques. </w:t>
      </w:r>
      <w:r w:rsidR="007E585D" w:rsidRPr="00F40111">
        <w:rPr>
          <w:rFonts w:cstheme="minorHAnsi"/>
          <w:b/>
          <w:bCs/>
          <w:color w:val="202124"/>
          <w:sz w:val="36"/>
          <w:szCs w:val="36"/>
          <w:shd w:val="clear" w:color="auto" w:fill="FFFFFF"/>
        </w:rPr>
        <w:t>IH 02 2022</w:t>
      </w:r>
      <w:r w:rsidRPr="00F40111">
        <w:rPr>
          <w:rFonts w:cstheme="minorHAnsi"/>
          <w:b/>
          <w:bCs/>
          <w:color w:val="202124"/>
          <w:sz w:val="36"/>
          <w:szCs w:val="36"/>
          <w:shd w:val="clear" w:color="auto" w:fill="FFFFFF"/>
        </w:rPr>
        <w:t xml:space="preserve"> </w:t>
      </w:r>
    </w:p>
    <w:p w14:paraId="6E2DB1B1" w14:textId="1BC3245C" w:rsidR="00B82AA7" w:rsidRDefault="00B82AA7" w:rsidP="00032653">
      <w:pPr>
        <w:rPr>
          <w:rFonts w:cstheme="minorHAnsi"/>
          <w:b/>
          <w:bCs/>
          <w:color w:val="202124"/>
          <w:sz w:val="36"/>
          <w:szCs w:val="36"/>
          <w:shd w:val="clear" w:color="auto" w:fill="FFFFFF"/>
        </w:rPr>
      </w:pPr>
      <w:r>
        <w:rPr>
          <w:rFonts w:cstheme="minorHAnsi"/>
          <w:b/>
          <w:sz w:val="36"/>
          <w:szCs w:val="36"/>
        </w:rPr>
        <w:t xml:space="preserve">« Psychache » ou « Douleur psychique » : </w:t>
      </w:r>
      <w:r w:rsidRPr="00543BE3">
        <w:rPr>
          <w:rFonts w:cstheme="minorHAnsi"/>
          <w:sz w:val="36"/>
          <w:szCs w:val="36"/>
        </w:rPr>
        <w:t>Etat de mal-être qui n'est pas forcément révélateur d'une pathologie</w:t>
      </w:r>
      <w:r>
        <w:rPr>
          <w:rFonts w:cstheme="minorHAnsi"/>
          <w:sz w:val="36"/>
          <w:szCs w:val="36"/>
        </w:rPr>
        <w:t xml:space="preserve"> (</w:t>
      </w:r>
      <w:r w:rsidRPr="00B82AA7">
        <w:rPr>
          <w:rFonts w:cstheme="minorHAnsi"/>
          <w:sz w:val="36"/>
          <w:szCs w:val="36"/>
          <w:u w:val="single"/>
        </w:rPr>
        <w:t>OMS</w:t>
      </w:r>
      <w:r>
        <w:rPr>
          <w:rFonts w:cstheme="minorHAnsi"/>
          <w:sz w:val="36"/>
          <w:szCs w:val="36"/>
        </w:rPr>
        <w:t>*)</w:t>
      </w:r>
      <w:r w:rsidRPr="00543BE3">
        <w:rPr>
          <w:rFonts w:cstheme="minorHAnsi"/>
          <w:sz w:val="36"/>
          <w:szCs w:val="36"/>
        </w:rPr>
        <w:t>.</w:t>
      </w:r>
      <w:r>
        <w:rPr>
          <w:rFonts w:cstheme="minorHAnsi"/>
          <w:sz w:val="36"/>
          <w:szCs w:val="36"/>
        </w:rPr>
        <w:t xml:space="preserve"> Associe </w:t>
      </w:r>
      <w:r w:rsidRPr="00B82AA7">
        <w:rPr>
          <w:rFonts w:cstheme="minorHAnsi"/>
          <w:i/>
          <w:iCs/>
          <w:sz w:val="36"/>
          <w:szCs w:val="36"/>
        </w:rPr>
        <w:t>valence</w:t>
      </w:r>
      <w:r>
        <w:rPr>
          <w:rFonts w:cstheme="minorHAnsi"/>
          <w:sz w:val="36"/>
          <w:szCs w:val="36"/>
        </w:rPr>
        <w:t>* négative, immédiateté, perturbation du sens de soi, invisible et souvent perçue comme pire qu’une douleur physique.</w:t>
      </w:r>
    </w:p>
    <w:p w14:paraId="7FF73E71" w14:textId="32DBDCBE" w:rsidR="00727B28" w:rsidRDefault="00727B28" w:rsidP="00032653">
      <w:pPr>
        <w:rPr>
          <w:rFonts w:cstheme="minorHAnsi"/>
          <w:color w:val="202124"/>
          <w:sz w:val="36"/>
          <w:szCs w:val="36"/>
          <w:shd w:val="clear" w:color="auto" w:fill="FFFFFF"/>
        </w:rPr>
      </w:pPr>
      <w:r>
        <w:rPr>
          <w:rFonts w:cstheme="minorHAnsi"/>
          <w:b/>
          <w:bCs/>
          <w:color w:val="202124"/>
          <w:sz w:val="36"/>
          <w:szCs w:val="36"/>
          <w:shd w:val="clear" w:color="auto" w:fill="FFFFFF"/>
        </w:rPr>
        <w:t xml:space="preserve">« Psychiatrie » : </w:t>
      </w:r>
      <w:r w:rsidR="00E12715" w:rsidRPr="00E12715">
        <w:rPr>
          <w:rFonts w:cstheme="minorHAnsi"/>
          <w:color w:val="202124"/>
          <w:sz w:val="36"/>
          <w:szCs w:val="36"/>
          <w:shd w:val="clear" w:color="auto" w:fill="FFFFFF"/>
        </w:rPr>
        <w:t>Spécialité médicale traitant de la maladie mentale.</w:t>
      </w:r>
    </w:p>
    <w:p w14:paraId="7EC77D32" w14:textId="5F368F4E" w:rsidR="00E12715" w:rsidRDefault="00E12715" w:rsidP="00032653">
      <w:pPr>
        <w:rPr>
          <w:rFonts w:cstheme="minorHAnsi"/>
          <w:sz w:val="36"/>
          <w:szCs w:val="36"/>
          <w:shd w:val="clear" w:color="auto" w:fill="FFFFFF" w:themeFill="background1"/>
        </w:rPr>
      </w:pPr>
      <w:r>
        <w:rPr>
          <w:rFonts w:cstheme="minorHAnsi"/>
          <w:color w:val="202124"/>
          <w:sz w:val="36"/>
          <w:szCs w:val="36"/>
          <w:shd w:val="clear" w:color="auto" w:fill="FFFFFF"/>
        </w:rPr>
        <w:t>« </w:t>
      </w:r>
      <w:r w:rsidRPr="00E12715">
        <w:rPr>
          <w:rFonts w:cstheme="minorHAnsi"/>
          <w:b/>
          <w:bCs/>
          <w:color w:val="202124"/>
          <w:sz w:val="36"/>
          <w:szCs w:val="36"/>
          <w:shd w:val="clear" w:color="auto" w:fill="FFFFFF"/>
        </w:rPr>
        <w:t>Psychiatrie institutionnelle</w:t>
      </w:r>
      <w:r>
        <w:rPr>
          <w:rFonts w:cstheme="minorHAnsi"/>
          <w:color w:val="202124"/>
          <w:sz w:val="36"/>
          <w:szCs w:val="36"/>
          <w:shd w:val="clear" w:color="auto" w:fill="FFFFFF"/>
        </w:rPr>
        <w:t xml:space="preserve"> » : </w:t>
      </w:r>
      <w:r w:rsidRPr="00E12715">
        <w:rPr>
          <w:rFonts w:cstheme="minorHAnsi"/>
          <w:sz w:val="36"/>
          <w:szCs w:val="36"/>
          <w:shd w:val="clear" w:color="auto" w:fill="FFFFFF" w:themeFill="background1"/>
        </w:rPr>
        <w:t>Type de </w:t>
      </w:r>
      <w:hyperlink r:id="rId365" w:tooltip="Psychothérapie" w:history="1">
        <w:r w:rsidRPr="00E12715">
          <w:rPr>
            <w:rStyle w:val="Lienhypertexte"/>
            <w:rFonts w:cstheme="minorHAnsi"/>
            <w:color w:val="auto"/>
            <w:sz w:val="36"/>
            <w:szCs w:val="36"/>
            <w:u w:val="none"/>
            <w:shd w:val="clear" w:color="auto" w:fill="FFFFFF" w:themeFill="background1"/>
          </w:rPr>
          <w:t>psychothérapie</w:t>
        </w:r>
      </w:hyperlink>
      <w:r w:rsidRPr="00E12715">
        <w:rPr>
          <w:rFonts w:cstheme="minorHAnsi"/>
          <w:sz w:val="36"/>
          <w:szCs w:val="36"/>
          <w:shd w:val="clear" w:color="auto" w:fill="FFFFFF" w:themeFill="background1"/>
        </w:rPr>
        <w:t> en </w:t>
      </w:r>
      <w:hyperlink r:id="rId366" w:tooltip="Hôpital psychiatrique" w:history="1">
        <w:r w:rsidRPr="00E12715">
          <w:rPr>
            <w:rStyle w:val="Lienhypertexte"/>
            <w:rFonts w:cstheme="minorHAnsi"/>
            <w:color w:val="auto"/>
            <w:sz w:val="36"/>
            <w:szCs w:val="36"/>
            <w:u w:val="none"/>
            <w:shd w:val="clear" w:color="auto" w:fill="FFFFFF" w:themeFill="background1"/>
          </w:rPr>
          <w:t>institution psychiatrique</w:t>
        </w:r>
      </w:hyperlink>
      <w:r w:rsidRPr="00E12715">
        <w:rPr>
          <w:rFonts w:cstheme="minorHAnsi"/>
          <w:sz w:val="36"/>
          <w:szCs w:val="36"/>
          <w:shd w:val="clear" w:color="auto" w:fill="FFFFFF" w:themeFill="background1"/>
        </w:rPr>
        <w:t> qui met l'accent sur la dynamique de groupe et la relation entre soignants et soignés</w:t>
      </w:r>
      <w:r>
        <w:rPr>
          <w:rFonts w:cstheme="minorHAnsi"/>
          <w:sz w:val="36"/>
          <w:szCs w:val="36"/>
          <w:shd w:val="clear" w:color="auto" w:fill="FFFFFF" w:themeFill="background1"/>
        </w:rPr>
        <w:t xml:space="preserve"> qui a été développée en 1960 par </w:t>
      </w:r>
      <w:r w:rsidRPr="00E4581E">
        <w:rPr>
          <w:rFonts w:cstheme="minorHAnsi"/>
          <w:sz w:val="36"/>
          <w:szCs w:val="36"/>
          <w:u w:val="single"/>
          <w:shd w:val="clear" w:color="auto" w:fill="FFFFFF" w:themeFill="background1"/>
        </w:rPr>
        <w:t>François Tosquelles</w:t>
      </w:r>
      <w:r w:rsidRPr="00E4581E">
        <w:rPr>
          <w:rFonts w:cstheme="minorHAnsi"/>
          <w:sz w:val="36"/>
          <w:szCs w:val="36"/>
          <w:shd w:val="clear" w:color="auto" w:fill="FFFFFF" w:themeFill="background1"/>
        </w:rPr>
        <w:t xml:space="preserve">*, </w:t>
      </w:r>
      <w:r w:rsidRPr="00E4581E">
        <w:rPr>
          <w:rFonts w:cstheme="minorHAnsi"/>
          <w:sz w:val="36"/>
          <w:szCs w:val="36"/>
          <w:u w:val="single"/>
          <w:shd w:val="clear" w:color="auto" w:fill="FFFFFF" w:themeFill="background1"/>
        </w:rPr>
        <w:t>Jean Oury</w:t>
      </w:r>
      <w:r w:rsidRPr="00E4581E">
        <w:rPr>
          <w:rFonts w:cstheme="minorHAnsi"/>
          <w:sz w:val="36"/>
          <w:szCs w:val="36"/>
          <w:shd w:val="clear" w:color="auto" w:fill="FFFFFF" w:themeFill="background1"/>
        </w:rPr>
        <w:t xml:space="preserve">*, </w:t>
      </w:r>
      <w:r w:rsidRPr="00E4581E">
        <w:rPr>
          <w:rFonts w:cstheme="minorHAnsi"/>
          <w:sz w:val="36"/>
          <w:szCs w:val="36"/>
          <w:u w:val="single"/>
          <w:shd w:val="clear" w:color="auto" w:fill="FFFFFF" w:themeFill="background1"/>
        </w:rPr>
        <w:t>Félix Guattari</w:t>
      </w:r>
      <w:r w:rsidRPr="00E4581E">
        <w:rPr>
          <w:rFonts w:cstheme="minorHAnsi"/>
          <w:sz w:val="36"/>
          <w:szCs w:val="36"/>
          <w:shd w:val="clear" w:color="auto" w:fill="FFFFFF" w:themeFill="background1"/>
        </w:rPr>
        <w:t>*,</w:t>
      </w:r>
      <w:r>
        <w:rPr>
          <w:rFonts w:cstheme="minorHAnsi"/>
          <w:sz w:val="36"/>
          <w:szCs w:val="36"/>
          <w:shd w:val="clear" w:color="auto" w:fill="FFFFFF" w:themeFill="background1"/>
        </w:rPr>
        <w:t xml:space="preserve"> etc.</w:t>
      </w:r>
    </w:p>
    <w:p w14:paraId="0F8A4A59" w14:textId="1584086F" w:rsidR="00E57909" w:rsidRDefault="00E57909" w:rsidP="00E57909">
      <w:pPr>
        <w:shd w:val="clear" w:color="auto" w:fill="FFFFFF" w:themeFill="background1"/>
        <w:rPr>
          <w:rFonts w:cstheme="minorHAnsi"/>
          <w:color w:val="000000" w:themeColor="text1"/>
          <w:sz w:val="36"/>
          <w:szCs w:val="36"/>
          <w:shd w:val="clear" w:color="auto" w:fill="FFFFFF" w:themeFill="background1"/>
        </w:rPr>
      </w:pPr>
      <w:r>
        <w:rPr>
          <w:rFonts w:cstheme="minorHAnsi"/>
          <w:sz w:val="36"/>
          <w:szCs w:val="36"/>
          <w:shd w:val="clear" w:color="auto" w:fill="FFFFFF" w:themeFill="background1"/>
        </w:rPr>
        <w:t>« </w:t>
      </w:r>
      <w:r w:rsidRPr="00E57909">
        <w:rPr>
          <w:rFonts w:cstheme="minorHAnsi"/>
          <w:b/>
          <w:bCs/>
          <w:sz w:val="36"/>
          <w:szCs w:val="36"/>
          <w:shd w:val="clear" w:color="auto" w:fill="FFFFFF" w:themeFill="background1"/>
        </w:rPr>
        <w:t>Psychochirurgie </w:t>
      </w:r>
      <w:r>
        <w:rPr>
          <w:rFonts w:cstheme="minorHAnsi"/>
          <w:sz w:val="36"/>
          <w:szCs w:val="36"/>
          <w:shd w:val="clear" w:color="auto" w:fill="FFFFFF" w:themeFill="background1"/>
        </w:rPr>
        <w:t xml:space="preserve">» : </w:t>
      </w:r>
      <w:r w:rsidRPr="00E57909">
        <w:rPr>
          <w:rFonts w:cstheme="minorHAnsi"/>
          <w:color w:val="000000" w:themeColor="text1"/>
          <w:sz w:val="36"/>
          <w:szCs w:val="36"/>
          <w:shd w:val="clear" w:color="auto" w:fill="FFFFFF" w:themeFill="background1"/>
        </w:rPr>
        <w:t>Ensemble des techniques neurochirurgicales qui ont pour objet de traiter des maladies mentales.</w:t>
      </w:r>
    </w:p>
    <w:p w14:paraId="7AE4D143" w14:textId="2EA45079" w:rsidR="001D2BEC" w:rsidRDefault="001D2BEC" w:rsidP="00E57909">
      <w:pPr>
        <w:shd w:val="clear" w:color="auto" w:fill="FFFFFF" w:themeFill="background1"/>
        <w:rPr>
          <w:rFonts w:cstheme="minorHAnsi"/>
          <w:color w:val="000000" w:themeColor="text1"/>
          <w:sz w:val="36"/>
          <w:szCs w:val="36"/>
          <w:shd w:val="clear" w:color="auto" w:fill="FFFFFF" w:themeFill="background1"/>
        </w:rPr>
      </w:pPr>
      <w:r w:rsidRPr="001D2BEC">
        <w:rPr>
          <w:rFonts w:cstheme="minorHAnsi"/>
          <w:b/>
          <w:bCs/>
          <w:color w:val="000000" w:themeColor="text1"/>
          <w:sz w:val="36"/>
          <w:szCs w:val="36"/>
          <w:shd w:val="clear" w:color="auto" w:fill="FFFFFF" w:themeFill="background1"/>
        </w:rPr>
        <w:t>« Psychodrame »</w:t>
      </w:r>
      <w:r>
        <w:rPr>
          <w:rFonts w:cstheme="minorHAnsi"/>
          <w:color w:val="000000" w:themeColor="text1"/>
          <w:sz w:val="36"/>
          <w:szCs w:val="36"/>
          <w:shd w:val="clear" w:color="auto" w:fill="FFFFFF" w:themeFill="background1"/>
        </w:rPr>
        <w:t> : F</w:t>
      </w:r>
      <w:r w:rsidRPr="001D2BEC">
        <w:rPr>
          <w:rFonts w:cstheme="minorHAnsi"/>
          <w:color w:val="000000" w:themeColor="text1"/>
          <w:sz w:val="36"/>
          <w:szCs w:val="36"/>
          <w:shd w:val="clear" w:color="auto" w:fill="FFFFFF" w:themeFill="background1"/>
        </w:rPr>
        <w:t>orme de thérapie utilisant la théâtralisation dramatique au moyen de scénarios improvisés, et permettant la mise en scène de sa problématique intérieure.</w:t>
      </w:r>
      <w:r>
        <w:rPr>
          <w:rFonts w:cstheme="minorHAnsi"/>
          <w:color w:val="000000" w:themeColor="text1"/>
          <w:sz w:val="36"/>
          <w:szCs w:val="36"/>
          <w:shd w:val="clear" w:color="auto" w:fill="FFFFFF" w:themeFill="background1"/>
        </w:rPr>
        <w:t xml:space="preserve"> Il n’y a pas intervention d’acteurs professionnels. </w:t>
      </w:r>
      <w:r w:rsidRPr="001D2BEC">
        <w:rPr>
          <w:rFonts w:cstheme="minorHAnsi"/>
          <w:color w:val="000000" w:themeColor="text1"/>
          <w:sz w:val="36"/>
          <w:szCs w:val="36"/>
          <w:shd w:val="clear" w:color="auto" w:fill="FFFFFF" w:themeFill="background1"/>
        </w:rPr>
        <w:t xml:space="preserve"> Le psychodrame est utilisé en thérapie de groupe, en thérapie familiale ou en thérapie individuelle</w:t>
      </w:r>
      <w:r>
        <w:rPr>
          <w:rFonts w:cstheme="minorHAnsi"/>
          <w:color w:val="000000" w:themeColor="text1"/>
          <w:sz w:val="36"/>
          <w:szCs w:val="36"/>
          <w:shd w:val="clear" w:color="auto" w:fill="FFFFFF" w:themeFill="background1"/>
        </w:rPr>
        <w:t xml:space="preserve">. </w:t>
      </w:r>
    </w:p>
    <w:p w14:paraId="52DFF60A" w14:textId="4949C243" w:rsidR="00535C9C" w:rsidRPr="00535C9C" w:rsidRDefault="00535C9C" w:rsidP="00E57909">
      <w:pPr>
        <w:shd w:val="clear" w:color="auto" w:fill="FFFFFF" w:themeFill="background1"/>
        <w:rPr>
          <w:rFonts w:cstheme="minorHAnsi"/>
          <w:color w:val="000000" w:themeColor="text1"/>
          <w:sz w:val="36"/>
          <w:szCs w:val="36"/>
          <w:shd w:val="clear" w:color="auto" w:fill="FFFFFF"/>
        </w:rPr>
      </w:pPr>
      <w:r w:rsidRPr="00535C9C">
        <w:rPr>
          <w:rFonts w:cstheme="minorHAnsi"/>
          <w:b/>
          <w:bCs/>
          <w:color w:val="000000" w:themeColor="text1"/>
          <w:sz w:val="36"/>
          <w:szCs w:val="36"/>
          <w:shd w:val="clear" w:color="auto" w:fill="FFFFFF" w:themeFill="background1"/>
        </w:rPr>
        <w:t xml:space="preserve">« Psychoéducation » : </w:t>
      </w:r>
      <w:r w:rsidRPr="00535C9C">
        <w:rPr>
          <w:rFonts w:cstheme="minorHAnsi"/>
          <w:color w:val="000000" w:themeColor="text1"/>
          <w:sz w:val="36"/>
          <w:szCs w:val="36"/>
          <w:shd w:val="clear" w:color="auto" w:fill="FFFFFF" w:themeFill="background1"/>
        </w:rPr>
        <w:t>Intervention didactique et psychothérapeutique systématique qui vise à informer les patients et leurs proches sur le trouble psychiatrique</w:t>
      </w:r>
      <w:r>
        <w:rPr>
          <w:rFonts w:cstheme="minorHAnsi"/>
          <w:color w:val="000000" w:themeColor="text1"/>
          <w:sz w:val="36"/>
          <w:szCs w:val="36"/>
          <w:shd w:val="clear" w:color="auto" w:fill="FFFFFF" w:themeFill="background1"/>
        </w:rPr>
        <w:t xml:space="preserve"> ou psychologique</w:t>
      </w:r>
      <w:r w:rsidRPr="00535C9C">
        <w:rPr>
          <w:rFonts w:cstheme="minorHAnsi"/>
          <w:color w:val="000000" w:themeColor="text1"/>
          <w:sz w:val="36"/>
          <w:szCs w:val="36"/>
          <w:shd w:val="clear" w:color="auto" w:fill="FFFFFF" w:themeFill="background1"/>
        </w:rPr>
        <w:t xml:space="preserve"> et à promouvoir les capacités pour y faire face.</w:t>
      </w:r>
      <w:r w:rsidR="00052B6E">
        <w:rPr>
          <w:rFonts w:cstheme="minorHAnsi"/>
          <w:color w:val="000000" w:themeColor="text1"/>
          <w:sz w:val="36"/>
          <w:szCs w:val="36"/>
          <w:shd w:val="clear" w:color="auto" w:fill="FFFFFF" w:themeFill="background1"/>
        </w:rPr>
        <w:t xml:space="preserve"> </w:t>
      </w:r>
      <w:r w:rsidR="00052B6E" w:rsidRPr="00052B6E">
        <w:rPr>
          <w:rFonts w:cstheme="minorHAnsi"/>
          <w:i/>
          <w:iCs/>
          <w:color w:val="000000" w:themeColor="text1"/>
          <w:sz w:val="36"/>
          <w:szCs w:val="36"/>
          <w:shd w:val="clear" w:color="auto" w:fill="FFFFFF" w:themeFill="background1"/>
        </w:rPr>
        <w:t>Education thérapeutique</w:t>
      </w:r>
      <w:r w:rsidR="00052B6E">
        <w:rPr>
          <w:rFonts w:cstheme="minorHAnsi"/>
          <w:color w:val="000000" w:themeColor="text1"/>
          <w:sz w:val="36"/>
          <w:szCs w:val="36"/>
          <w:shd w:val="clear" w:color="auto" w:fill="FFFFFF" w:themeFill="background1"/>
        </w:rPr>
        <w:t xml:space="preserve">* appliquée aux troubles psychiatriques. </w:t>
      </w:r>
    </w:p>
    <w:p w14:paraId="38C5BC16" w14:textId="0A2896BA" w:rsidR="004B58E6" w:rsidRDefault="004B58E6" w:rsidP="004B58E6">
      <w:pPr>
        <w:shd w:val="clear" w:color="auto" w:fill="FFFFFF" w:themeFill="background1"/>
        <w:rPr>
          <w:rFonts w:cstheme="minorHAnsi"/>
          <w:sz w:val="36"/>
          <w:szCs w:val="36"/>
          <w:shd w:val="clear" w:color="auto" w:fill="FFFFFF"/>
        </w:rPr>
      </w:pPr>
      <w:bookmarkStart w:id="575" w:name="_Hlk124266229"/>
      <w:r>
        <w:rPr>
          <w:rFonts w:cstheme="minorHAnsi"/>
          <w:b/>
          <w:bCs/>
          <w:color w:val="202124"/>
          <w:sz w:val="36"/>
          <w:szCs w:val="36"/>
          <w:shd w:val="clear" w:color="auto" w:fill="FFFFFF"/>
        </w:rPr>
        <w:t xml:space="preserve">« Psychogénéalogie » ou « Analyse transgénérationnelle »  : </w:t>
      </w:r>
      <w:r w:rsidRPr="004B58E6">
        <w:rPr>
          <w:rFonts w:cstheme="minorHAnsi"/>
          <w:sz w:val="36"/>
          <w:szCs w:val="36"/>
          <w:shd w:val="clear" w:color="auto" w:fill="FFFFFF" w:themeFill="background1"/>
        </w:rPr>
        <w:t>Pratique développée dans les </w:t>
      </w:r>
      <w:hyperlink r:id="rId367" w:tooltip="Années 1970" w:history="1">
        <w:r w:rsidRPr="004B58E6">
          <w:rPr>
            <w:rFonts w:cstheme="minorHAnsi"/>
            <w:sz w:val="36"/>
            <w:szCs w:val="36"/>
            <w:shd w:val="clear" w:color="auto" w:fill="FFFFFF" w:themeFill="background1"/>
          </w:rPr>
          <w:t>années 1970</w:t>
        </w:r>
      </w:hyperlink>
      <w:r w:rsidRPr="004B58E6">
        <w:rPr>
          <w:rFonts w:cstheme="minorHAnsi"/>
          <w:sz w:val="36"/>
          <w:szCs w:val="36"/>
          <w:shd w:val="clear" w:color="auto" w:fill="FFFFFF" w:themeFill="background1"/>
        </w:rPr>
        <w:t> par </w:t>
      </w:r>
      <w:hyperlink r:id="rId368" w:tooltip="Anne Ancelin Schützenberger" w:history="1">
        <w:r w:rsidRPr="001D2BEC">
          <w:rPr>
            <w:rFonts w:cstheme="minorHAnsi"/>
            <w:sz w:val="36"/>
            <w:szCs w:val="36"/>
            <w:u w:val="single"/>
            <w:shd w:val="clear" w:color="auto" w:fill="FFFFFF" w:themeFill="background1"/>
          </w:rPr>
          <w:t>Anne Ancelin Schützenberger</w:t>
        </w:r>
      </w:hyperlink>
      <w:r>
        <w:rPr>
          <w:rFonts w:cstheme="minorHAnsi"/>
          <w:sz w:val="36"/>
          <w:szCs w:val="36"/>
          <w:shd w:val="clear" w:color="auto" w:fill="FFFFFF" w:themeFill="background1"/>
        </w:rPr>
        <w:t>*</w:t>
      </w:r>
      <w:r w:rsidRPr="004B58E6">
        <w:rPr>
          <w:rFonts w:cstheme="minorHAnsi"/>
          <w:sz w:val="36"/>
          <w:szCs w:val="36"/>
          <w:shd w:val="clear" w:color="auto" w:fill="FFFFFF" w:themeFill="background1"/>
        </w:rPr>
        <w:t> selon laquelle les événements, les traumatismes, les secrets et les conflits vécus par les ascendants d'un individu conditionnent ses faiblesses constitutionnelles, ses troubles psychologiques, ses maladies, voire ses comportements étranges ou inexplicables.</w:t>
      </w:r>
      <w:r w:rsidR="007348D1">
        <w:rPr>
          <w:rFonts w:cstheme="minorHAnsi"/>
          <w:sz w:val="36"/>
          <w:szCs w:val="36"/>
          <w:shd w:val="clear" w:color="auto" w:fill="FFFFFF" w:themeFill="background1"/>
        </w:rPr>
        <w:t xml:space="preserve"> Les psychanalystes </w:t>
      </w:r>
      <w:r w:rsidR="007348D1" w:rsidRPr="007348D1">
        <w:rPr>
          <w:rFonts w:cstheme="minorHAnsi"/>
          <w:sz w:val="36"/>
          <w:szCs w:val="36"/>
          <w:u w:val="single"/>
          <w:shd w:val="clear" w:color="auto" w:fill="FFFFFF" w:themeFill="background1"/>
        </w:rPr>
        <w:t>Maria Torok</w:t>
      </w:r>
      <w:r w:rsidR="007348D1">
        <w:rPr>
          <w:rFonts w:cstheme="minorHAnsi"/>
          <w:sz w:val="36"/>
          <w:szCs w:val="36"/>
          <w:shd w:val="clear" w:color="auto" w:fill="FFFFFF" w:themeFill="background1"/>
        </w:rPr>
        <w:t xml:space="preserve">* et </w:t>
      </w:r>
      <w:r w:rsidR="007348D1" w:rsidRPr="007348D1">
        <w:rPr>
          <w:rFonts w:cstheme="minorHAnsi"/>
          <w:sz w:val="36"/>
          <w:szCs w:val="36"/>
          <w:u w:val="single"/>
          <w:shd w:val="clear" w:color="auto" w:fill="FFFFFF" w:themeFill="background1"/>
        </w:rPr>
        <w:t>Nicolas Abraham</w:t>
      </w:r>
      <w:r w:rsidR="007348D1">
        <w:rPr>
          <w:rFonts w:cstheme="minorHAnsi"/>
          <w:sz w:val="36"/>
          <w:szCs w:val="36"/>
          <w:shd w:val="clear" w:color="auto" w:fill="FFFFFF" w:themeFill="background1"/>
        </w:rPr>
        <w:t xml:space="preserve">* ont également travaillé sur ce thème. </w:t>
      </w:r>
      <w:r w:rsidRPr="004B58E6">
        <w:rPr>
          <w:rFonts w:cstheme="minorHAnsi"/>
          <w:sz w:val="36"/>
          <w:szCs w:val="36"/>
          <w:shd w:val="clear" w:color="auto" w:fill="FFFFFF"/>
        </w:rPr>
        <w:t xml:space="preserve"> Aucune validation scientifique. </w:t>
      </w:r>
      <w:r w:rsidRPr="0091440D">
        <w:rPr>
          <w:rFonts w:cstheme="minorHAnsi"/>
          <w:i/>
          <w:iCs/>
          <w:sz w:val="36"/>
          <w:szCs w:val="36"/>
          <w:shd w:val="clear" w:color="auto" w:fill="FFFFFF"/>
        </w:rPr>
        <w:t>Pseudoscience</w:t>
      </w:r>
      <w:r w:rsidR="0091440D">
        <w:rPr>
          <w:rFonts w:cstheme="minorHAnsi"/>
          <w:sz w:val="36"/>
          <w:szCs w:val="36"/>
          <w:shd w:val="clear" w:color="auto" w:fill="FFFFFF"/>
        </w:rPr>
        <w:t>*</w:t>
      </w:r>
      <w:r w:rsidRPr="004B58E6">
        <w:rPr>
          <w:rFonts w:cstheme="minorHAnsi"/>
          <w:sz w:val="36"/>
          <w:szCs w:val="36"/>
          <w:shd w:val="clear" w:color="auto" w:fill="FFFFFF"/>
        </w:rPr>
        <w:t>.</w:t>
      </w:r>
      <w:r>
        <w:rPr>
          <w:rFonts w:cstheme="minorHAnsi"/>
          <w:sz w:val="36"/>
          <w:szCs w:val="36"/>
          <w:shd w:val="clear" w:color="auto" w:fill="FFFFFF"/>
        </w:rPr>
        <w:t xml:space="preserve"> </w:t>
      </w:r>
      <w:bookmarkEnd w:id="575"/>
      <w:r w:rsidRPr="004B58E6">
        <w:rPr>
          <w:rFonts w:cstheme="minorHAnsi"/>
          <w:b/>
          <w:bCs/>
          <w:sz w:val="36"/>
          <w:szCs w:val="36"/>
          <w:shd w:val="clear" w:color="auto" w:fill="FFFFFF"/>
        </w:rPr>
        <w:t>IH 01 2023</w:t>
      </w:r>
      <w:r>
        <w:rPr>
          <w:rFonts w:cstheme="minorHAnsi"/>
          <w:sz w:val="36"/>
          <w:szCs w:val="36"/>
          <w:shd w:val="clear" w:color="auto" w:fill="FFFFFF"/>
        </w:rPr>
        <w:t>.</w:t>
      </w:r>
    </w:p>
    <w:p w14:paraId="7CA19ED0" w14:textId="59AE39EF" w:rsidR="004F6D5F" w:rsidRPr="004B58E6" w:rsidRDefault="004F6D5F" w:rsidP="004B58E6">
      <w:pPr>
        <w:shd w:val="clear" w:color="auto" w:fill="FFFFFF" w:themeFill="background1"/>
        <w:rPr>
          <w:rFonts w:cstheme="minorHAnsi"/>
          <w:b/>
          <w:bCs/>
          <w:sz w:val="36"/>
          <w:szCs w:val="36"/>
          <w:shd w:val="clear" w:color="auto" w:fill="FFFFFF"/>
        </w:rPr>
      </w:pPr>
      <w:bookmarkStart w:id="576" w:name="_Hlk154421637"/>
      <w:r>
        <w:rPr>
          <w:rFonts w:cstheme="minorHAnsi"/>
          <w:sz w:val="36"/>
          <w:szCs w:val="36"/>
          <w:shd w:val="clear" w:color="auto" w:fill="FFFFFF"/>
        </w:rPr>
        <w:t>« </w:t>
      </w:r>
      <w:r w:rsidRPr="004F6D5F">
        <w:rPr>
          <w:rFonts w:cstheme="minorHAnsi"/>
          <w:b/>
          <w:bCs/>
          <w:sz w:val="36"/>
          <w:szCs w:val="36"/>
          <w:shd w:val="clear" w:color="auto" w:fill="FFFFFF"/>
        </w:rPr>
        <w:t>Psychologie comportementaliste</w:t>
      </w:r>
      <w:r>
        <w:rPr>
          <w:rFonts w:cstheme="minorHAnsi"/>
          <w:sz w:val="36"/>
          <w:szCs w:val="36"/>
          <w:shd w:val="clear" w:color="auto" w:fill="FFFFFF"/>
        </w:rPr>
        <w:t> » </w:t>
      </w:r>
      <w:r w:rsidR="00B972CD" w:rsidRPr="00B972CD">
        <w:rPr>
          <w:rFonts w:cstheme="minorHAnsi"/>
          <w:b/>
          <w:bCs/>
          <w:sz w:val="36"/>
          <w:szCs w:val="36"/>
          <w:shd w:val="clear" w:color="auto" w:fill="FFFFFF"/>
        </w:rPr>
        <w:t>ou « Comportementalisme » ou « Behaviorisme »</w:t>
      </w:r>
      <w:r w:rsidR="00B972CD">
        <w:rPr>
          <w:rFonts w:cstheme="minorHAnsi"/>
          <w:sz w:val="36"/>
          <w:szCs w:val="36"/>
          <w:shd w:val="clear" w:color="auto" w:fill="FFFFFF"/>
        </w:rPr>
        <w:t xml:space="preserve"> </w:t>
      </w:r>
      <w:r>
        <w:rPr>
          <w:rFonts w:cstheme="minorHAnsi"/>
          <w:sz w:val="36"/>
          <w:szCs w:val="36"/>
          <w:shd w:val="clear" w:color="auto" w:fill="FFFFFF"/>
        </w:rPr>
        <w:t xml:space="preserve">: </w:t>
      </w:r>
      <w:r w:rsidR="00B972CD">
        <w:rPr>
          <w:rFonts w:cstheme="minorHAnsi"/>
          <w:sz w:val="36"/>
          <w:szCs w:val="36"/>
          <w:shd w:val="clear" w:color="auto" w:fill="FFFFFF"/>
        </w:rPr>
        <w:t xml:space="preserve">Théorie psychologique qui considère que </w:t>
      </w:r>
      <w:r w:rsidR="00B972CD" w:rsidRPr="00B972CD">
        <w:rPr>
          <w:rFonts w:cstheme="minorHAnsi"/>
          <w:sz w:val="36"/>
          <w:szCs w:val="36"/>
          <w:shd w:val="clear" w:color="auto" w:fill="FFFFFF" w:themeFill="background1"/>
        </w:rPr>
        <w:t>le </w:t>
      </w:r>
      <w:hyperlink r:id="rId369" w:tooltip="Comportement" w:history="1">
        <w:r w:rsidR="00B972CD" w:rsidRPr="00B972CD">
          <w:rPr>
            <w:rStyle w:val="Lienhypertexte"/>
            <w:rFonts w:cstheme="minorHAnsi"/>
            <w:color w:val="auto"/>
            <w:sz w:val="36"/>
            <w:szCs w:val="36"/>
            <w:u w:val="none"/>
            <w:shd w:val="clear" w:color="auto" w:fill="FFFFFF" w:themeFill="background1"/>
          </w:rPr>
          <w:t>comportement</w:t>
        </w:r>
      </w:hyperlink>
      <w:r w:rsidR="00B972CD" w:rsidRPr="00B972CD">
        <w:rPr>
          <w:rFonts w:cstheme="minorHAnsi"/>
          <w:sz w:val="36"/>
          <w:szCs w:val="36"/>
          <w:shd w:val="clear" w:color="auto" w:fill="FFFFFF" w:themeFill="background1"/>
        </w:rPr>
        <w:t> </w:t>
      </w:r>
      <w:hyperlink r:id="rId370" w:tooltip="Observable" w:history="1">
        <w:r w:rsidR="00B972CD" w:rsidRPr="00B972CD">
          <w:rPr>
            <w:rStyle w:val="Lienhypertexte"/>
            <w:rFonts w:cstheme="minorHAnsi"/>
            <w:color w:val="auto"/>
            <w:sz w:val="36"/>
            <w:szCs w:val="36"/>
            <w:u w:val="none"/>
            <w:shd w:val="clear" w:color="auto" w:fill="FFFFFF" w:themeFill="background1"/>
          </w:rPr>
          <w:t>observable</w:t>
        </w:r>
      </w:hyperlink>
      <w:r w:rsidR="00B972CD" w:rsidRPr="00B972CD">
        <w:rPr>
          <w:rFonts w:cstheme="minorHAnsi"/>
          <w:sz w:val="36"/>
          <w:szCs w:val="36"/>
          <w:shd w:val="clear" w:color="auto" w:fill="FFFFFF" w:themeFill="background1"/>
        </w:rPr>
        <w:t> d’un individu est essentiellement </w:t>
      </w:r>
      <w:hyperlink r:id="rId371" w:tooltip="Conditionnement (psychologie)" w:history="1">
        <w:r w:rsidR="00B972CD" w:rsidRPr="00B972CD">
          <w:rPr>
            <w:rStyle w:val="Lienhypertexte"/>
            <w:rFonts w:cstheme="minorHAnsi"/>
            <w:color w:val="auto"/>
            <w:sz w:val="36"/>
            <w:szCs w:val="36"/>
            <w:u w:val="none"/>
            <w:shd w:val="clear" w:color="auto" w:fill="FFFFFF" w:themeFill="background1"/>
          </w:rPr>
          <w:t>conditionné</w:t>
        </w:r>
      </w:hyperlink>
      <w:r w:rsidR="00B972CD" w:rsidRPr="00B972CD">
        <w:rPr>
          <w:rFonts w:cstheme="minorHAnsi"/>
          <w:sz w:val="36"/>
          <w:szCs w:val="36"/>
          <w:shd w:val="clear" w:color="auto" w:fill="FFFFFF" w:themeFill="background1"/>
        </w:rPr>
        <w:t> soit par les mécanismes de réponse </w:t>
      </w:r>
      <w:hyperlink r:id="rId372" w:tooltip="Réflexe" w:history="1">
        <w:r w:rsidR="00B972CD" w:rsidRPr="00B972CD">
          <w:rPr>
            <w:rStyle w:val="Lienhypertexte"/>
            <w:rFonts w:cstheme="minorHAnsi"/>
            <w:color w:val="auto"/>
            <w:sz w:val="36"/>
            <w:szCs w:val="36"/>
            <w:u w:val="none"/>
            <w:shd w:val="clear" w:color="auto" w:fill="FFFFFF" w:themeFill="background1"/>
          </w:rPr>
          <w:t>réflexe</w:t>
        </w:r>
      </w:hyperlink>
      <w:r w:rsidR="00B972CD" w:rsidRPr="00B972CD">
        <w:rPr>
          <w:rFonts w:cstheme="minorHAnsi"/>
          <w:sz w:val="36"/>
          <w:szCs w:val="36"/>
          <w:shd w:val="clear" w:color="auto" w:fill="FFFFFF" w:themeFill="background1"/>
        </w:rPr>
        <w:t> à un </w:t>
      </w:r>
      <w:hyperlink r:id="rId373" w:tooltip="Stimulus" w:history="1">
        <w:r w:rsidR="00B972CD" w:rsidRPr="00B972CD">
          <w:rPr>
            <w:rStyle w:val="Lienhypertexte"/>
            <w:rFonts w:cstheme="minorHAnsi"/>
            <w:color w:val="auto"/>
            <w:sz w:val="36"/>
            <w:szCs w:val="36"/>
            <w:u w:val="none"/>
            <w:shd w:val="clear" w:color="auto" w:fill="FFFFFF" w:themeFill="background1"/>
          </w:rPr>
          <w:t>stimulus</w:t>
        </w:r>
      </w:hyperlink>
      <w:r w:rsidR="00B972CD" w:rsidRPr="00B972CD">
        <w:rPr>
          <w:rFonts w:cstheme="minorHAnsi"/>
          <w:sz w:val="36"/>
          <w:szCs w:val="36"/>
          <w:shd w:val="clear" w:color="auto" w:fill="FFFFFF" w:themeFill="background1"/>
        </w:rPr>
        <w:t> donné, soit par l'histoire des interactions de l'individu avec son </w:t>
      </w:r>
      <w:hyperlink r:id="rId374" w:tooltip="Environnement" w:history="1">
        <w:r w:rsidR="00B972CD" w:rsidRPr="00B972CD">
          <w:rPr>
            <w:rStyle w:val="Lienhypertexte"/>
            <w:rFonts w:cstheme="minorHAnsi"/>
            <w:color w:val="auto"/>
            <w:sz w:val="36"/>
            <w:szCs w:val="36"/>
            <w:u w:val="none"/>
            <w:shd w:val="clear" w:color="auto" w:fill="FFFFFF" w:themeFill="background1"/>
          </w:rPr>
          <w:t>environnement</w:t>
        </w:r>
      </w:hyperlink>
      <w:r w:rsidR="00B972CD" w:rsidRPr="00B972CD">
        <w:rPr>
          <w:rFonts w:cstheme="minorHAnsi"/>
          <w:sz w:val="36"/>
          <w:szCs w:val="36"/>
          <w:shd w:val="clear" w:color="auto" w:fill="FFFFFF" w:themeFill="background1"/>
        </w:rPr>
        <w:t>, notamment les </w:t>
      </w:r>
      <w:hyperlink r:id="rId375" w:tooltip="Punition" w:history="1">
        <w:r w:rsidR="00B972CD" w:rsidRPr="00B972CD">
          <w:rPr>
            <w:rStyle w:val="Lienhypertexte"/>
            <w:rFonts w:cstheme="minorHAnsi"/>
            <w:i/>
            <w:iCs/>
            <w:color w:val="auto"/>
            <w:sz w:val="36"/>
            <w:szCs w:val="36"/>
            <w:u w:val="none"/>
            <w:shd w:val="clear" w:color="auto" w:fill="FFFFFF" w:themeFill="background1"/>
          </w:rPr>
          <w:t>punitions</w:t>
        </w:r>
      </w:hyperlink>
      <w:r w:rsidR="00B972CD">
        <w:rPr>
          <w:rFonts w:cstheme="minorHAnsi"/>
          <w:sz w:val="36"/>
          <w:szCs w:val="36"/>
          <w:shd w:val="clear" w:color="auto" w:fill="FFFFFF" w:themeFill="background1"/>
        </w:rPr>
        <w:t>*</w:t>
      </w:r>
      <w:r w:rsidR="00B972CD" w:rsidRPr="00B972CD">
        <w:rPr>
          <w:rFonts w:cstheme="minorHAnsi"/>
          <w:sz w:val="36"/>
          <w:szCs w:val="36"/>
          <w:shd w:val="clear" w:color="auto" w:fill="FFFFFF" w:themeFill="background1"/>
        </w:rPr>
        <w:t> et </w:t>
      </w:r>
      <w:hyperlink r:id="rId376" w:tooltip="Renforcement" w:history="1">
        <w:r w:rsidR="00B972CD" w:rsidRPr="00B972CD">
          <w:rPr>
            <w:rStyle w:val="Lienhypertexte"/>
            <w:rFonts w:cstheme="minorHAnsi"/>
            <w:i/>
            <w:iCs/>
            <w:color w:val="auto"/>
            <w:sz w:val="36"/>
            <w:szCs w:val="36"/>
            <w:u w:val="none"/>
            <w:shd w:val="clear" w:color="auto" w:fill="FFFFFF" w:themeFill="background1"/>
          </w:rPr>
          <w:t>renforcements</w:t>
        </w:r>
      </w:hyperlink>
      <w:r w:rsidR="00B972CD">
        <w:rPr>
          <w:rFonts w:cstheme="minorHAnsi"/>
          <w:sz w:val="36"/>
          <w:szCs w:val="36"/>
          <w:shd w:val="clear" w:color="auto" w:fill="FFFFFF" w:themeFill="background1"/>
        </w:rPr>
        <w:t>*</w:t>
      </w:r>
      <w:r w:rsidR="00B972CD" w:rsidRPr="00B972CD">
        <w:rPr>
          <w:rFonts w:cstheme="minorHAnsi"/>
          <w:sz w:val="36"/>
          <w:szCs w:val="36"/>
          <w:shd w:val="clear" w:color="auto" w:fill="FFFFFF" w:themeFill="background1"/>
        </w:rPr>
        <w:t> par le passé.</w:t>
      </w:r>
      <w:r w:rsidR="00B972CD" w:rsidRPr="00B972CD">
        <w:rPr>
          <w:rFonts w:cstheme="minorHAnsi"/>
          <w:sz w:val="36"/>
          <w:szCs w:val="36"/>
          <w:shd w:val="clear" w:color="auto" w:fill="FFFFFF"/>
        </w:rPr>
        <w:t> </w:t>
      </w:r>
    </w:p>
    <w:bookmarkEnd w:id="576"/>
    <w:p w14:paraId="07B076DC" w14:textId="5D9131BE" w:rsidR="004B7734" w:rsidRDefault="00BC6383" w:rsidP="00BC6383">
      <w:pPr>
        <w:rPr>
          <w:rFonts w:cstheme="minorHAnsi"/>
          <w:b/>
          <w:bCs/>
          <w:sz w:val="36"/>
          <w:szCs w:val="36"/>
          <w:shd w:val="clear" w:color="auto" w:fill="FFFFFF"/>
        </w:rPr>
      </w:pPr>
      <w:r w:rsidRPr="009D2AA8">
        <w:rPr>
          <w:rFonts w:cstheme="minorHAnsi"/>
          <w:b/>
          <w:bCs/>
          <w:sz w:val="36"/>
          <w:szCs w:val="36"/>
        </w:rPr>
        <w:t>« Psychologie des profondeurs ». </w:t>
      </w:r>
      <w:r w:rsidRPr="009D2AA8">
        <w:rPr>
          <w:rFonts w:cstheme="minorHAnsi"/>
          <w:sz w:val="36"/>
          <w:szCs w:val="36"/>
          <w:shd w:val="clear" w:color="auto" w:fill="FFFFFF"/>
        </w:rPr>
        <w:t>La </w:t>
      </w:r>
      <w:r w:rsidRPr="0091440D">
        <w:rPr>
          <w:rFonts w:cstheme="minorHAnsi"/>
          <w:i/>
          <w:iCs/>
          <w:sz w:val="36"/>
          <w:szCs w:val="36"/>
          <w:shd w:val="clear" w:color="auto" w:fill="FFFFFF"/>
        </w:rPr>
        <w:t>psychologie des profondeurs</w:t>
      </w:r>
      <w:r w:rsidRPr="009D2AA8">
        <w:rPr>
          <w:rFonts w:cstheme="minorHAnsi"/>
          <w:sz w:val="36"/>
          <w:szCs w:val="36"/>
          <w:shd w:val="clear" w:color="auto" w:fill="FFFFFF"/>
        </w:rPr>
        <w:t xml:space="preserve"> inclut toutes les approches qui explorent la relation entre le conscient et l'inconscient, et entre autres, la psychanalyse et la psychologie jungienne. </w:t>
      </w:r>
      <w:r w:rsidRPr="009D2AA8">
        <w:rPr>
          <w:rFonts w:cstheme="minorHAnsi"/>
          <w:b/>
          <w:bCs/>
          <w:sz w:val="36"/>
          <w:szCs w:val="36"/>
          <w:shd w:val="clear" w:color="auto" w:fill="FFFFFF"/>
        </w:rPr>
        <w:t>IH 11 2019</w:t>
      </w:r>
    </w:p>
    <w:p w14:paraId="262E3392" w14:textId="08B89E2C" w:rsidR="00A87F73" w:rsidRDefault="00A87F73" w:rsidP="00BC6383">
      <w:pPr>
        <w:rPr>
          <w:rFonts w:cstheme="minorHAnsi"/>
          <w:b/>
          <w:bCs/>
          <w:sz w:val="36"/>
          <w:szCs w:val="36"/>
          <w:shd w:val="clear" w:color="auto" w:fill="FFFFFF"/>
        </w:rPr>
      </w:pPr>
      <w:r>
        <w:rPr>
          <w:rFonts w:cstheme="minorHAnsi"/>
          <w:b/>
          <w:bCs/>
          <w:sz w:val="36"/>
          <w:szCs w:val="36"/>
          <w:shd w:val="clear" w:color="auto" w:fill="FFFFFF"/>
        </w:rPr>
        <w:t xml:space="preserve">« Psychologie humaniste » : </w:t>
      </w:r>
      <w:r w:rsidRPr="00A87F73">
        <w:rPr>
          <w:rFonts w:cstheme="minorHAnsi"/>
          <w:sz w:val="36"/>
          <w:szCs w:val="36"/>
          <w:shd w:val="clear" w:color="auto" w:fill="FFFFFF" w:themeFill="background1"/>
        </w:rPr>
        <w:t>Courant de la psychologie fondé sur une vision positive de l'être humain</w:t>
      </w:r>
      <w:r>
        <w:rPr>
          <w:rFonts w:cstheme="minorHAnsi"/>
          <w:sz w:val="36"/>
          <w:szCs w:val="36"/>
          <w:shd w:val="clear" w:color="auto" w:fill="FFFFFF" w:themeFill="background1"/>
        </w:rPr>
        <w:t xml:space="preserve"> proposé par </w:t>
      </w:r>
      <w:r w:rsidRPr="00E4581E">
        <w:rPr>
          <w:rFonts w:cstheme="minorHAnsi"/>
          <w:sz w:val="36"/>
          <w:szCs w:val="36"/>
          <w:u w:val="single"/>
          <w:shd w:val="clear" w:color="auto" w:fill="FFFFFF" w:themeFill="background1"/>
        </w:rPr>
        <w:t>Abraham Maslow</w:t>
      </w:r>
      <w:r w:rsidRPr="00E4581E">
        <w:rPr>
          <w:rFonts w:cstheme="minorHAnsi"/>
          <w:sz w:val="36"/>
          <w:szCs w:val="36"/>
          <w:shd w:val="clear" w:color="auto" w:fill="FFFFFF" w:themeFill="background1"/>
        </w:rPr>
        <w:t xml:space="preserve">* et </w:t>
      </w:r>
      <w:r w:rsidRPr="00E4581E">
        <w:rPr>
          <w:rFonts w:cstheme="minorHAnsi"/>
          <w:sz w:val="36"/>
          <w:szCs w:val="36"/>
          <w:u w:val="single"/>
          <w:shd w:val="clear" w:color="auto" w:fill="FFFFFF" w:themeFill="background1"/>
        </w:rPr>
        <w:t>Carl Roger</w:t>
      </w:r>
      <w:r w:rsidR="00773FBD" w:rsidRPr="00E4581E">
        <w:rPr>
          <w:rFonts w:cstheme="minorHAnsi"/>
          <w:sz w:val="36"/>
          <w:szCs w:val="36"/>
          <w:shd w:val="clear" w:color="auto" w:fill="FFFFFF" w:themeFill="background1"/>
        </w:rPr>
        <w:t>*</w:t>
      </w:r>
      <w:r w:rsidRPr="00E4581E">
        <w:rPr>
          <w:rFonts w:cstheme="minorHAnsi"/>
          <w:sz w:val="36"/>
          <w:szCs w:val="36"/>
          <w:shd w:val="clear" w:color="auto" w:fill="FFFFFF" w:themeFill="background1"/>
        </w:rPr>
        <w:t xml:space="preserve"> au milieu du XXème siècle pour proposer une alternative à la psychanalyse de </w:t>
      </w:r>
      <w:r w:rsidRPr="00E4581E">
        <w:rPr>
          <w:rFonts w:cstheme="minorHAnsi"/>
          <w:sz w:val="36"/>
          <w:szCs w:val="36"/>
          <w:u w:val="single"/>
          <w:shd w:val="clear" w:color="auto" w:fill="FFFFFF" w:themeFill="background1"/>
        </w:rPr>
        <w:t>Freud</w:t>
      </w:r>
      <w:r w:rsidRPr="00E4581E">
        <w:rPr>
          <w:rFonts w:cstheme="minorHAnsi"/>
          <w:sz w:val="36"/>
          <w:szCs w:val="36"/>
          <w:shd w:val="clear" w:color="auto" w:fill="FFFFFF" w:themeFill="background1"/>
        </w:rPr>
        <w:t xml:space="preserve">* et au comportementalisme de </w:t>
      </w:r>
      <w:r w:rsidRPr="00E4581E">
        <w:rPr>
          <w:rFonts w:cstheme="minorHAnsi"/>
          <w:sz w:val="36"/>
          <w:szCs w:val="36"/>
          <w:u w:val="single"/>
          <w:shd w:val="clear" w:color="auto" w:fill="FFFFFF" w:themeFill="background1"/>
        </w:rPr>
        <w:t>Skinner</w:t>
      </w:r>
      <w:r w:rsidRPr="00E4581E">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A87F73">
        <w:rPr>
          <w:rFonts w:cstheme="minorHAnsi"/>
          <w:sz w:val="36"/>
          <w:szCs w:val="36"/>
          <w:shd w:val="clear" w:color="auto" w:fill="FFFFFF" w:themeFill="background1"/>
        </w:rPr>
        <w:t xml:space="preserve"> C'est également un modèle de psychothérapie qui s'appuie sur la tendance innée de la personne à vouloir se réaliser, c'est-à-dire à mobiliser les forces de croissance psychologique et à</w:t>
      </w:r>
      <w:r>
        <w:rPr>
          <w:rFonts w:ascii="Arial" w:hAnsi="Arial" w:cs="Arial"/>
          <w:color w:val="202124"/>
          <w:shd w:val="clear" w:color="auto" w:fill="FFFFFF"/>
        </w:rPr>
        <w:t xml:space="preserve"> </w:t>
      </w:r>
      <w:r w:rsidRPr="00A87F73">
        <w:rPr>
          <w:rFonts w:cstheme="minorHAnsi"/>
          <w:sz w:val="36"/>
          <w:szCs w:val="36"/>
          <w:shd w:val="clear" w:color="auto" w:fill="FFFFFF" w:themeFill="background1"/>
        </w:rPr>
        <w:t>développer son potentiel.</w:t>
      </w:r>
    </w:p>
    <w:p w14:paraId="13F773FF" w14:textId="7026FF33" w:rsidR="00BC6383" w:rsidRDefault="00920D53" w:rsidP="00032653">
      <w:pPr>
        <w:rPr>
          <w:rFonts w:cstheme="minorHAnsi"/>
          <w:b/>
          <w:bCs/>
          <w:sz w:val="36"/>
          <w:szCs w:val="36"/>
          <w:shd w:val="clear" w:color="auto" w:fill="FFFFFF"/>
        </w:rPr>
      </w:pPr>
      <w:bookmarkStart w:id="577" w:name="_Hlk102053059"/>
      <w:r>
        <w:rPr>
          <w:rFonts w:cstheme="minorHAnsi"/>
          <w:b/>
          <w:bCs/>
          <w:sz w:val="36"/>
          <w:szCs w:val="36"/>
          <w:shd w:val="clear" w:color="auto" w:fill="FFFFFF"/>
        </w:rPr>
        <w:t>« Psychologie positive » </w:t>
      </w:r>
      <w:r w:rsidRPr="00920D53">
        <w:rPr>
          <w:rFonts w:cstheme="minorHAnsi"/>
          <w:b/>
          <w:bCs/>
          <w:sz w:val="36"/>
          <w:szCs w:val="36"/>
          <w:shd w:val="clear" w:color="auto" w:fill="FFFFFF"/>
        </w:rPr>
        <w:t xml:space="preserve">: </w:t>
      </w:r>
      <w:r>
        <w:rPr>
          <w:rFonts w:cstheme="minorHAnsi"/>
          <w:sz w:val="36"/>
          <w:szCs w:val="36"/>
          <w:shd w:val="clear" w:color="auto" w:fill="FFFFFF"/>
        </w:rPr>
        <w:t>D</w:t>
      </w:r>
      <w:r w:rsidRPr="00920D53">
        <w:rPr>
          <w:rFonts w:cstheme="minorHAnsi"/>
          <w:sz w:val="36"/>
          <w:szCs w:val="36"/>
          <w:shd w:val="clear" w:color="auto" w:fill="FFFFFF"/>
        </w:rPr>
        <w:t xml:space="preserve">iscipline de la psychologie </w:t>
      </w:r>
      <w:r>
        <w:rPr>
          <w:rFonts w:cstheme="minorHAnsi"/>
          <w:sz w:val="36"/>
          <w:szCs w:val="36"/>
          <w:shd w:val="clear" w:color="auto" w:fill="FFFFFF"/>
        </w:rPr>
        <w:t>(</w:t>
      </w:r>
      <w:r w:rsidRPr="00E4581E">
        <w:rPr>
          <w:rFonts w:cstheme="minorHAnsi"/>
          <w:sz w:val="36"/>
          <w:szCs w:val="36"/>
          <w:shd w:val="clear" w:color="auto" w:fill="FFFFFF"/>
        </w:rPr>
        <w:t>fondée officiellement en 1998 lors du congrès annuel de l'</w:t>
      </w:r>
      <w:hyperlink r:id="rId377" w:tooltip="Association américaine de psychologie" w:history="1">
        <w:r w:rsidRPr="00E4581E">
          <w:rPr>
            <w:rFonts w:cstheme="minorHAnsi"/>
            <w:sz w:val="36"/>
            <w:szCs w:val="36"/>
            <w:shd w:val="clear" w:color="auto" w:fill="FFFFFF"/>
          </w:rPr>
          <w:t>Association américaine de psychologie</w:t>
        </w:r>
      </w:hyperlink>
      <w:r w:rsidRPr="00E4581E">
        <w:rPr>
          <w:rFonts w:cstheme="minorHAnsi"/>
          <w:sz w:val="36"/>
          <w:szCs w:val="36"/>
          <w:shd w:val="clear" w:color="auto" w:fill="FFFFFF"/>
        </w:rPr>
        <w:t> par son président de l'époque, </w:t>
      </w:r>
      <w:hyperlink r:id="rId378" w:history="1">
        <w:r w:rsidRPr="00E4581E">
          <w:rPr>
            <w:rFonts w:cstheme="minorHAnsi"/>
            <w:sz w:val="36"/>
            <w:szCs w:val="36"/>
            <w:u w:val="single"/>
            <w:shd w:val="clear" w:color="auto" w:fill="FFFFFF"/>
          </w:rPr>
          <w:t>Martin E. P. Seligman</w:t>
        </w:r>
      </w:hyperlink>
      <w:r w:rsidRPr="00E4581E">
        <w:rPr>
          <w:rFonts w:cstheme="minorHAnsi"/>
          <w:sz w:val="36"/>
          <w:szCs w:val="36"/>
        </w:rPr>
        <w:t>*)</w:t>
      </w:r>
      <w:r>
        <w:rPr>
          <w:rFonts w:cstheme="minorHAnsi"/>
          <w:sz w:val="36"/>
          <w:szCs w:val="36"/>
        </w:rPr>
        <w:t xml:space="preserve"> qui </w:t>
      </w:r>
      <w:r w:rsidRPr="00920D53">
        <w:rPr>
          <w:rFonts w:cstheme="minorHAnsi"/>
          <w:sz w:val="36"/>
          <w:szCs w:val="36"/>
          <w:shd w:val="clear" w:color="auto" w:fill="FFFFFF"/>
        </w:rPr>
        <w:t> s’intéresse surtout à la </w:t>
      </w:r>
      <w:hyperlink r:id="rId379" w:tooltip="Santé mentale" w:history="1">
        <w:r w:rsidRPr="00920D53">
          <w:rPr>
            <w:rFonts w:cstheme="minorHAnsi"/>
            <w:sz w:val="36"/>
            <w:szCs w:val="36"/>
            <w:shd w:val="clear" w:color="auto" w:fill="FFFFFF"/>
          </w:rPr>
          <w:t>santé</w:t>
        </w:r>
      </w:hyperlink>
      <w:r w:rsidRPr="00920D53">
        <w:rPr>
          <w:rFonts w:cstheme="minorHAnsi"/>
          <w:sz w:val="36"/>
          <w:szCs w:val="36"/>
          <w:shd w:val="clear" w:color="auto" w:fill="FFFFFF"/>
        </w:rPr>
        <w:t>, à </w:t>
      </w:r>
      <w:hyperlink r:id="rId380" w:tooltip="Qualité de vie" w:history="1">
        <w:r w:rsidRPr="00920D53">
          <w:rPr>
            <w:rFonts w:cstheme="minorHAnsi"/>
            <w:sz w:val="36"/>
            <w:szCs w:val="36"/>
            <w:shd w:val="clear" w:color="auto" w:fill="FFFFFF"/>
          </w:rPr>
          <w:t>qualité de vie</w:t>
        </w:r>
      </w:hyperlink>
      <w:r w:rsidRPr="00920D53">
        <w:rPr>
          <w:rFonts w:cstheme="minorHAnsi"/>
          <w:sz w:val="36"/>
          <w:szCs w:val="36"/>
          <w:shd w:val="clear" w:color="auto" w:fill="FFFFFF"/>
        </w:rPr>
        <w:t> et au </w:t>
      </w:r>
      <w:hyperlink r:id="rId381" w:tooltip="Bien-être" w:history="1">
        <w:r w:rsidRPr="00920D53">
          <w:rPr>
            <w:rFonts w:cstheme="minorHAnsi"/>
            <w:sz w:val="36"/>
            <w:szCs w:val="36"/>
            <w:shd w:val="clear" w:color="auto" w:fill="FFFFFF"/>
          </w:rPr>
          <w:t>bien-être</w:t>
        </w:r>
      </w:hyperlink>
      <w:r w:rsidRPr="00920D53">
        <w:rPr>
          <w:rFonts w:cstheme="minorHAnsi"/>
          <w:sz w:val="36"/>
          <w:szCs w:val="36"/>
          <w:shd w:val="clear" w:color="auto" w:fill="FFFFFF"/>
        </w:rPr>
        <w:t>, à ce qui rend les humains </w:t>
      </w:r>
      <w:hyperlink r:id="rId382" w:tooltip="Résilience (psychologie)" w:history="1">
        <w:r w:rsidRPr="00920D53">
          <w:rPr>
            <w:rFonts w:cstheme="minorHAnsi"/>
            <w:sz w:val="36"/>
            <w:szCs w:val="36"/>
            <w:shd w:val="clear" w:color="auto" w:fill="FFFFFF"/>
          </w:rPr>
          <w:t>résilients</w:t>
        </w:r>
      </w:hyperlink>
      <w:r w:rsidRPr="00920D53">
        <w:rPr>
          <w:rFonts w:cstheme="minorHAnsi"/>
          <w:sz w:val="36"/>
          <w:szCs w:val="36"/>
          <w:shd w:val="clear" w:color="auto" w:fill="FFFFFF"/>
        </w:rPr>
        <w:t>, </w:t>
      </w:r>
      <w:hyperlink r:id="rId383" w:tooltip="Bonheur" w:history="1">
        <w:r w:rsidRPr="00920D53">
          <w:rPr>
            <w:rFonts w:cstheme="minorHAnsi"/>
            <w:sz w:val="36"/>
            <w:szCs w:val="36"/>
            <w:shd w:val="clear" w:color="auto" w:fill="FFFFFF"/>
          </w:rPr>
          <w:t>heureux</w:t>
        </w:r>
      </w:hyperlink>
      <w:r w:rsidRPr="00920D53">
        <w:rPr>
          <w:rFonts w:cstheme="minorHAnsi"/>
          <w:sz w:val="36"/>
          <w:szCs w:val="36"/>
          <w:shd w:val="clear" w:color="auto" w:fill="FFFFFF"/>
        </w:rPr>
        <w:t>, </w:t>
      </w:r>
      <w:hyperlink r:id="rId384" w:tooltip="Optimisme" w:history="1">
        <w:r w:rsidRPr="00920D53">
          <w:rPr>
            <w:rFonts w:cstheme="minorHAnsi"/>
            <w:sz w:val="36"/>
            <w:szCs w:val="36"/>
            <w:shd w:val="clear" w:color="auto" w:fill="FFFFFF"/>
          </w:rPr>
          <w:t>optimistes</w:t>
        </w:r>
      </w:hyperlink>
      <w:r w:rsidRPr="00920D53">
        <w:rPr>
          <w:rFonts w:cstheme="minorHAnsi"/>
          <w:sz w:val="36"/>
          <w:szCs w:val="36"/>
          <w:shd w:val="clear" w:color="auto" w:fill="FFFFFF"/>
        </w:rPr>
        <w:t>, plutôt qu'aux sources des </w:t>
      </w:r>
      <w:hyperlink r:id="rId385" w:history="1">
        <w:r w:rsidRPr="00920D53">
          <w:rPr>
            <w:rFonts w:cstheme="minorHAnsi"/>
            <w:sz w:val="36"/>
            <w:szCs w:val="36"/>
            <w:shd w:val="clear" w:color="auto" w:fill="FFFFFF"/>
          </w:rPr>
          <w:t>psychopathologies</w:t>
        </w:r>
      </w:hyperlink>
      <w:r w:rsidRPr="00920D53">
        <w:rPr>
          <w:rFonts w:cstheme="minorHAnsi"/>
          <w:sz w:val="36"/>
          <w:szCs w:val="36"/>
          <w:shd w:val="clear" w:color="auto" w:fill="FFFFFF"/>
        </w:rPr>
        <w:t>.</w:t>
      </w:r>
      <w:r>
        <w:rPr>
          <w:rFonts w:cstheme="minorHAnsi"/>
          <w:sz w:val="36"/>
          <w:szCs w:val="36"/>
          <w:shd w:val="clear" w:color="auto" w:fill="FFFFFF"/>
        </w:rPr>
        <w:t xml:space="preserve"> A ne pas confondre avec la </w:t>
      </w:r>
      <w:r w:rsidRPr="00E67E2E">
        <w:rPr>
          <w:rFonts w:cstheme="minorHAnsi"/>
          <w:i/>
          <w:iCs/>
          <w:sz w:val="36"/>
          <w:szCs w:val="36"/>
          <w:shd w:val="clear" w:color="auto" w:fill="FFFFFF"/>
        </w:rPr>
        <w:t>Pensée</w:t>
      </w:r>
      <w:r w:rsidR="003E7C95">
        <w:rPr>
          <w:rFonts w:cstheme="minorHAnsi"/>
          <w:i/>
          <w:iCs/>
          <w:sz w:val="36"/>
          <w:szCs w:val="36"/>
          <w:shd w:val="clear" w:color="auto" w:fill="FFFFFF"/>
        </w:rPr>
        <w:t> </w:t>
      </w:r>
      <w:r w:rsidRPr="00E67E2E">
        <w:rPr>
          <w:rFonts w:cstheme="minorHAnsi"/>
          <w:i/>
          <w:iCs/>
          <w:sz w:val="36"/>
          <w:szCs w:val="36"/>
          <w:shd w:val="clear" w:color="auto" w:fill="FFFFFF"/>
        </w:rPr>
        <w:t>positive</w:t>
      </w:r>
      <w:r>
        <w:rPr>
          <w:rFonts w:cstheme="minorHAnsi"/>
          <w:sz w:val="36"/>
          <w:szCs w:val="36"/>
          <w:shd w:val="clear" w:color="auto" w:fill="FFFFFF"/>
        </w:rPr>
        <w:t xml:space="preserve">* </w:t>
      </w:r>
      <w:r w:rsidR="00E67E2E">
        <w:rPr>
          <w:rFonts w:cstheme="minorHAnsi"/>
          <w:sz w:val="36"/>
          <w:szCs w:val="36"/>
          <w:shd w:val="clear" w:color="auto" w:fill="FFFFFF"/>
        </w:rPr>
        <w:t>(</w:t>
      </w:r>
      <w:r w:rsidRPr="00C71536">
        <w:rPr>
          <w:rFonts w:cstheme="minorHAnsi"/>
          <w:sz w:val="36"/>
          <w:szCs w:val="36"/>
          <w:shd w:val="clear" w:color="auto" w:fill="FFFFFF"/>
        </w:rPr>
        <w:t>qui est une</w:t>
      </w:r>
      <w:r w:rsidRPr="00FB48E1">
        <w:rPr>
          <w:rFonts w:cstheme="minorHAnsi"/>
          <w:i/>
          <w:iCs/>
          <w:sz w:val="36"/>
          <w:szCs w:val="36"/>
          <w:shd w:val="clear" w:color="auto" w:fill="FFFFFF"/>
        </w:rPr>
        <w:t xml:space="preserve"> pseudo science</w:t>
      </w:r>
      <w:r w:rsidR="00C71536">
        <w:rPr>
          <w:rFonts w:cstheme="minorHAnsi"/>
          <w:i/>
          <w:iCs/>
          <w:sz w:val="36"/>
          <w:szCs w:val="36"/>
          <w:shd w:val="clear" w:color="auto" w:fill="FFFFFF"/>
        </w:rPr>
        <w:t>*</w:t>
      </w:r>
      <w:r w:rsidR="00E67E2E">
        <w:rPr>
          <w:rFonts w:cstheme="minorHAnsi"/>
          <w:sz w:val="36"/>
          <w:szCs w:val="36"/>
          <w:shd w:val="clear" w:color="auto" w:fill="FFFFFF"/>
        </w:rPr>
        <w:t>).</w:t>
      </w:r>
      <w:r w:rsidR="00E67E2E">
        <w:rPr>
          <w:rFonts w:cstheme="minorHAnsi"/>
          <w:b/>
          <w:bCs/>
          <w:sz w:val="36"/>
          <w:szCs w:val="36"/>
          <w:shd w:val="clear" w:color="auto" w:fill="FFFFFF"/>
        </w:rPr>
        <w:t xml:space="preserve"> </w:t>
      </w:r>
      <w:bookmarkEnd w:id="577"/>
      <w:r w:rsidR="00E67E2E">
        <w:rPr>
          <w:rFonts w:cstheme="minorHAnsi"/>
          <w:b/>
          <w:bCs/>
          <w:sz w:val="36"/>
          <w:szCs w:val="36"/>
          <w:shd w:val="clear" w:color="auto" w:fill="FFFFFF"/>
        </w:rPr>
        <w:t>IH 05 2022</w:t>
      </w:r>
    </w:p>
    <w:p w14:paraId="417CB476" w14:textId="1338AB00" w:rsidR="00C71536" w:rsidRPr="00C71536" w:rsidRDefault="00C71536" w:rsidP="00C71536">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269FD">
        <w:rPr>
          <w:rFonts w:cstheme="minorHAnsi"/>
          <w:b/>
          <w:bCs/>
          <w:sz w:val="36"/>
          <w:szCs w:val="36"/>
          <w:shd w:val="clear" w:color="auto" w:fill="FFFFFF"/>
        </w:rPr>
        <w:t>Psychonutrition </w:t>
      </w:r>
      <w:r>
        <w:rPr>
          <w:rFonts w:cstheme="minorHAnsi"/>
          <w:sz w:val="36"/>
          <w:szCs w:val="36"/>
          <w:shd w:val="clear" w:color="auto" w:fill="FFFFFF"/>
        </w:rPr>
        <w:t>» : Etude de la façon dont notre alimentation influence notre cerveau et notre santé mentale.</w:t>
      </w:r>
    </w:p>
    <w:p w14:paraId="6B816DED" w14:textId="5FF4FC22" w:rsidR="00F348B9" w:rsidRPr="00F348B9" w:rsidRDefault="00F348B9" w:rsidP="00F348B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Psychopathie » : </w:t>
      </w:r>
      <w:r w:rsidRPr="00F348B9">
        <w:rPr>
          <w:rFonts w:cstheme="minorHAnsi"/>
          <w:sz w:val="36"/>
          <w:szCs w:val="36"/>
          <w:shd w:val="clear" w:color="auto" w:fill="FFFFFF"/>
        </w:rPr>
        <w:t>Déséquilibre psychique caractérisé par une déficience du contrôle des émotions et des impulsions, l'incapacité d'adaptation au milieu menant à des conduites antisociales.</w:t>
      </w:r>
      <w:r>
        <w:rPr>
          <w:rFonts w:cstheme="minorHAnsi"/>
          <w:sz w:val="36"/>
          <w:szCs w:val="36"/>
          <w:shd w:val="clear" w:color="auto" w:fill="FFFFFF"/>
        </w:rPr>
        <w:t xml:space="preserve"> Manque d’</w:t>
      </w:r>
      <w:r w:rsidRPr="00EB70FD">
        <w:rPr>
          <w:rFonts w:cstheme="minorHAnsi"/>
          <w:i/>
          <w:iCs/>
          <w:sz w:val="36"/>
          <w:szCs w:val="36"/>
          <w:shd w:val="clear" w:color="auto" w:fill="FFFFFF"/>
        </w:rPr>
        <w:t>empathie</w:t>
      </w:r>
      <w:r>
        <w:rPr>
          <w:rFonts w:cstheme="minorHAnsi"/>
          <w:sz w:val="36"/>
          <w:szCs w:val="36"/>
          <w:shd w:val="clear" w:color="auto" w:fill="FFFFFF"/>
        </w:rPr>
        <w:t>*</w:t>
      </w:r>
      <w:r w:rsidR="00EB70FD">
        <w:rPr>
          <w:rFonts w:cstheme="minorHAnsi"/>
          <w:sz w:val="36"/>
          <w:szCs w:val="36"/>
          <w:shd w:val="clear" w:color="auto" w:fill="FFFFFF"/>
        </w:rPr>
        <w:t> ; a</w:t>
      </w:r>
      <w:r>
        <w:rPr>
          <w:rFonts w:cstheme="minorHAnsi"/>
          <w:sz w:val="36"/>
          <w:szCs w:val="36"/>
          <w:shd w:val="clear" w:color="auto" w:fill="FFFFFF"/>
        </w:rPr>
        <w:t>bsence de remord, impulsivité</w:t>
      </w:r>
      <w:r w:rsidR="00EB70FD">
        <w:rPr>
          <w:rFonts w:cstheme="minorHAnsi"/>
          <w:sz w:val="36"/>
          <w:szCs w:val="36"/>
          <w:shd w:val="clear" w:color="auto" w:fill="FFFFFF"/>
        </w:rPr>
        <w:t>.</w:t>
      </w:r>
    </w:p>
    <w:p w14:paraId="137815A4" w14:textId="3CBB079F" w:rsidR="000A3D55" w:rsidRDefault="000A3D55" w:rsidP="000A3D55">
      <w:pPr>
        <w:shd w:val="clear" w:color="auto" w:fill="FFFFFF" w:themeFill="background1"/>
        <w:rPr>
          <w:rFonts w:cstheme="minorHAnsi"/>
          <w:sz w:val="36"/>
          <w:szCs w:val="36"/>
          <w:shd w:val="clear" w:color="auto" w:fill="FFFFFF"/>
        </w:rPr>
      </w:pPr>
      <w:bookmarkStart w:id="578" w:name="_Hlk113378348"/>
      <w:r>
        <w:rPr>
          <w:rFonts w:cstheme="minorHAnsi"/>
          <w:b/>
          <w:bCs/>
          <w:sz w:val="36"/>
          <w:szCs w:val="36"/>
          <w:shd w:val="clear" w:color="auto" w:fill="FFFFFF"/>
        </w:rPr>
        <w:t>« Psychopédagogie » </w:t>
      </w:r>
      <w:r w:rsidRPr="000A3D55">
        <w:rPr>
          <w:rFonts w:cstheme="minorHAnsi"/>
          <w:sz w:val="36"/>
          <w:szCs w:val="36"/>
          <w:shd w:val="clear" w:color="auto" w:fill="FFFFFF"/>
        </w:rPr>
        <w:t>: Etude scientifique des méthodes utilisées dans l'éducation et dans l'apprentissage en général. Outre les comportements des enseignants et des élèves, les psychopédagogues étudient des populations particulières, comme celle des immigrants et celle des enfants en difficultés scolaires. </w:t>
      </w:r>
      <w:bookmarkEnd w:id="578"/>
      <w:r w:rsidR="005944A8" w:rsidRPr="005944A8">
        <w:rPr>
          <w:rFonts w:cstheme="minorHAnsi"/>
          <w:b/>
          <w:bCs/>
          <w:sz w:val="36"/>
          <w:szCs w:val="36"/>
          <w:shd w:val="clear" w:color="auto" w:fill="FFFFFF"/>
        </w:rPr>
        <w:t>IH 09 2022</w:t>
      </w:r>
      <w:r w:rsidR="005944A8">
        <w:rPr>
          <w:rFonts w:cstheme="minorHAnsi"/>
          <w:sz w:val="36"/>
          <w:szCs w:val="36"/>
          <w:shd w:val="clear" w:color="auto" w:fill="FFFFFF"/>
        </w:rPr>
        <w:t xml:space="preserve">. </w:t>
      </w:r>
    </w:p>
    <w:p w14:paraId="669F189C" w14:textId="2B9299F5" w:rsidR="00F6573F" w:rsidRPr="000A3D55" w:rsidRDefault="00F6573F" w:rsidP="000A3D55">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F6573F">
        <w:rPr>
          <w:rFonts w:cstheme="minorHAnsi"/>
          <w:b/>
          <w:bCs/>
          <w:sz w:val="36"/>
          <w:szCs w:val="36"/>
          <w:shd w:val="clear" w:color="auto" w:fill="FFFFFF"/>
        </w:rPr>
        <w:t>Psychophysiologie</w:t>
      </w:r>
      <w:r>
        <w:rPr>
          <w:rFonts w:cstheme="minorHAnsi"/>
          <w:sz w:val="36"/>
          <w:szCs w:val="36"/>
          <w:shd w:val="clear" w:color="auto" w:fill="FFFFFF"/>
        </w:rPr>
        <w:t xml:space="preserve"> » : </w:t>
      </w:r>
      <w:r w:rsidRPr="00F6573F">
        <w:rPr>
          <w:rFonts w:cstheme="minorHAnsi"/>
          <w:color w:val="000000" w:themeColor="text1"/>
          <w:sz w:val="36"/>
          <w:szCs w:val="36"/>
          <w:shd w:val="clear" w:color="auto" w:fill="FFFFFF" w:themeFill="background1"/>
        </w:rPr>
        <w:t>Branche de la psychologie liée aux bases physiologiques des processus psychologique</w:t>
      </w:r>
      <w:r w:rsidR="006B78A5">
        <w:rPr>
          <w:rFonts w:cstheme="minorHAnsi"/>
          <w:color w:val="000000" w:themeColor="text1"/>
          <w:sz w:val="36"/>
          <w:szCs w:val="36"/>
          <w:shd w:val="clear" w:color="auto" w:fill="FFFFFF" w:themeFill="background1"/>
        </w:rPr>
        <w:t>s.</w:t>
      </w:r>
      <w:r w:rsidRPr="00F6573F">
        <w:rPr>
          <w:rFonts w:cstheme="minorHAnsi"/>
          <w:color w:val="FFFFFF" w:themeColor="background1"/>
          <w:sz w:val="36"/>
          <w:szCs w:val="36"/>
          <w:shd w:val="clear" w:color="auto" w:fill="FFFFFF" w:themeFill="background1"/>
        </w:rPr>
        <w:t xml:space="preserve"> </w:t>
      </w:r>
      <w:proofErr w:type="gramStart"/>
      <w:r w:rsidRPr="00F6573F">
        <w:rPr>
          <w:rFonts w:cstheme="minorHAnsi"/>
          <w:color w:val="FFFFFF" w:themeColor="background1"/>
          <w:sz w:val="36"/>
          <w:szCs w:val="36"/>
          <w:shd w:val="clear" w:color="auto" w:fill="FFFFFF" w:themeFill="background1"/>
        </w:rPr>
        <w:t>s</w:t>
      </w:r>
      <w:proofErr w:type="gramEnd"/>
      <w:r w:rsidRPr="00F6573F">
        <w:rPr>
          <w:rFonts w:cstheme="minorHAnsi"/>
          <w:color w:val="FFFFFF" w:themeColor="background1"/>
          <w:sz w:val="36"/>
          <w:szCs w:val="36"/>
          <w:shd w:val="clear" w:color="auto" w:fill="FFFFFF" w:themeFill="background1"/>
        </w:rPr>
        <w:t xml:space="preserve"> des </w:t>
      </w:r>
    </w:p>
    <w:p w14:paraId="746434D4" w14:textId="30C48134" w:rsidR="003E7C95" w:rsidRDefault="003E7C95" w:rsidP="00032653">
      <w:pPr>
        <w:rPr>
          <w:rFonts w:cstheme="minorHAnsi"/>
          <w:b/>
          <w:bCs/>
          <w:sz w:val="36"/>
          <w:szCs w:val="36"/>
          <w:shd w:val="clear" w:color="auto" w:fill="FFFFFF"/>
        </w:rPr>
      </w:pPr>
      <w:r>
        <w:rPr>
          <w:rFonts w:ascii="Arial" w:hAnsi="Arial" w:cs="Arial"/>
          <w:color w:val="202124"/>
          <w:shd w:val="clear" w:color="auto" w:fill="FFFFFF"/>
        </w:rPr>
        <w:t> </w:t>
      </w:r>
      <w:bookmarkStart w:id="579" w:name="_Hlk104046259"/>
      <w:r>
        <w:rPr>
          <w:rFonts w:ascii="Arial" w:hAnsi="Arial" w:cs="Arial"/>
          <w:color w:val="202124"/>
          <w:shd w:val="clear" w:color="auto" w:fill="FFFFFF"/>
        </w:rPr>
        <w:t>« </w:t>
      </w:r>
      <w:r w:rsidRPr="003E7C95">
        <w:rPr>
          <w:rFonts w:cstheme="minorHAnsi"/>
          <w:b/>
          <w:bCs/>
          <w:sz w:val="36"/>
          <w:szCs w:val="36"/>
          <w:shd w:val="clear" w:color="auto" w:fill="FFFFFF"/>
        </w:rPr>
        <w:t>Psychopraticien »</w:t>
      </w:r>
      <w:r w:rsidRPr="003E7C95">
        <w:rPr>
          <w:rFonts w:cstheme="minorHAnsi"/>
          <w:sz w:val="36"/>
          <w:szCs w:val="36"/>
          <w:shd w:val="clear" w:color="auto" w:fill="FFFFFF"/>
        </w:rPr>
        <w:t xml:space="preserve"> : </w:t>
      </w:r>
      <w:r w:rsidR="00E51214">
        <w:rPr>
          <w:rFonts w:cstheme="minorHAnsi"/>
          <w:sz w:val="36"/>
          <w:szCs w:val="36"/>
          <w:shd w:val="clear" w:color="auto" w:fill="FFFFFF"/>
        </w:rPr>
        <w:t>T</w:t>
      </w:r>
      <w:r w:rsidRPr="003E7C95">
        <w:rPr>
          <w:rFonts w:cstheme="minorHAnsi"/>
          <w:sz w:val="36"/>
          <w:szCs w:val="36"/>
          <w:shd w:val="clear" w:color="auto" w:fill="FFFFFF"/>
        </w:rPr>
        <w:t>itre libre, sans condition de diplôme, qui désigne un professionnel en psychothérapie.</w:t>
      </w:r>
      <w:r w:rsidRPr="003E7C95">
        <w:rPr>
          <w:rFonts w:ascii="Arial" w:hAnsi="Arial" w:cs="Arial"/>
          <w:color w:val="202124"/>
          <w:shd w:val="clear" w:color="auto" w:fill="FFFFFF"/>
        </w:rPr>
        <w:t xml:space="preserve"> </w:t>
      </w:r>
      <w:r w:rsidRPr="003E7C95">
        <w:rPr>
          <w:rFonts w:cstheme="minorHAnsi"/>
          <w:sz w:val="36"/>
          <w:szCs w:val="36"/>
          <w:shd w:val="clear" w:color="auto" w:fill="FFFFFF"/>
        </w:rPr>
        <w:t xml:space="preserve">Le terme psychopraticien signifie « </w:t>
      </w:r>
      <w:r w:rsidRPr="003E7C95">
        <w:rPr>
          <w:rFonts w:cstheme="minorHAnsi"/>
          <w:i/>
          <w:iCs/>
          <w:sz w:val="36"/>
          <w:szCs w:val="36"/>
          <w:shd w:val="clear" w:color="auto" w:fill="FFFFFF"/>
        </w:rPr>
        <w:t>praticien du champ psy</w:t>
      </w:r>
      <w:r w:rsidRPr="003E7C95">
        <w:rPr>
          <w:rFonts w:cstheme="minorHAnsi"/>
          <w:sz w:val="36"/>
          <w:szCs w:val="36"/>
          <w:shd w:val="clear" w:color="auto" w:fill="FFFFFF"/>
        </w:rPr>
        <w:t> ». Il est employé par des professionnels revendiquant une compétence dans le champ du soin psychique, mais qui n'ont ni le titre de psychologue, ni celui de psychothérapeute, ni celui de psychiatre.</w:t>
      </w:r>
      <w:r>
        <w:rPr>
          <w:rFonts w:cstheme="minorHAnsi"/>
          <w:sz w:val="36"/>
          <w:szCs w:val="36"/>
          <w:shd w:val="clear" w:color="auto" w:fill="FFFFFF"/>
        </w:rPr>
        <w:t xml:space="preserve"> </w:t>
      </w:r>
      <w:bookmarkEnd w:id="579"/>
      <w:r w:rsidRPr="003E7C95">
        <w:rPr>
          <w:rFonts w:cstheme="minorHAnsi"/>
          <w:b/>
          <w:bCs/>
          <w:sz w:val="36"/>
          <w:szCs w:val="36"/>
          <w:shd w:val="clear" w:color="auto" w:fill="FFFFFF"/>
        </w:rPr>
        <w:t>IH 06 2022</w:t>
      </w:r>
    </w:p>
    <w:p w14:paraId="0BFDDA61" w14:textId="46A63377" w:rsidR="00864C39" w:rsidRPr="00864C39" w:rsidRDefault="00864C39" w:rsidP="00864C39">
      <w:pPr>
        <w:shd w:val="clear" w:color="auto" w:fill="FFFFFF" w:themeFill="background1"/>
        <w:rPr>
          <w:rFonts w:cstheme="minorHAnsi"/>
          <w:color w:val="00B050"/>
          <w:sz w:val="36"/>
          <w:szCs w:val="36"/>
          <w:shd w:val="clear" w:color="auto" w:fill="FFFFFF"/>
        </w:rPr>
      </w:pPr>
      <w:r>
        <w:rPr>
          <w:rFonts w:cstheme="minorHAnsi"/>
          <w:b/>
          <w:bCs/>
          <w:color w:val="000000" w:themeColor="text1"/>
          <w:sz w:val="36"/>
          <w:szCs w:val="36"/>
          <w:shd w:val="clear" w:color="auto" w:fill="FFFFFF"/>
        </w:rPr>
        <w:t xml:space="preserve">« Psychose Maniaco-Dépressive » ou « Maladie bipolaire » ou </w:t>
      </w:r>
      <w:r w:rsidRPr="00864C39">
        <w:rPr>
          <w:rFonts w:cstheme="minorHAnsi"/>
          <w:b/>
          <w:bCs/>
          <w:color w:val="000000" w:themeColor="text1"/>
          <w:sz w:val="36"/>
          <w:szCs w:val="36"/>
          <w:shd w:val="clear" w:color="auto" w:fill="FFFFFF"/>
        </w:rPr>
        <w:t>« Trouble bipolaire »</w:t>
      </w:r>
      <w:r>
        <w:rPr>
          <w:rFonts w:cstheme="minorHAnsi"/>
          <w:b/>
          <w:bCs/>
          <w:color w:val="000000" w:themeColor="text1"/>
          <w:sz w:val="36"/>
          <w:szCs w:val="36"/>
          <w:shd w:val="clear" w:color="auto" w:fill="FFFFFF"/>
        </w:rPr>
        <w:t xml:space="preserve"> ou « PMD »  </w:t>
      </w:r>
      <w:r w:rsidRPr="00864C39">
        <w:rPr>
          <w:rFonts w:cstheme="minorHAnsi"/>
          <w:color w:val="000000" w:themeColor="text1"/>
          <w:sz w:val="36"/>
          <w:szCs w:val="36"/>
          <w:shd w:val="clear" w:color="auto" w:fill="FFFFFF"/>
        </w:rPr>
        <w:t xml:space="preserve">: </w:t>
      </w:r>
      <w:hyperlink r:id="rId386" w:tooltip="Trouble de l'humeur" w:history="1">
        <w:r w:rsidRPr="00864C39">
          <w:rPr>
            <w:rStyle w:val="Lienhypertexte"/>
            <w:rFonts w:cstheme="minorHAnsi"/>
            <w:color w:val="000000" w:themeColor="text1"/>
            <w:sz w:val="36"/>
            <w:szCs w:val="36"/>
            <w:u w:val="none"/>
            <w:shd w:val="clear" w:color="auto" w:fill="FFFFFF"/>
          </w:rPr>
          <w:t>T</w:t>
        </w:r>
      </w:hyperlink>
      <w:r>
        <w:rPr>
          <w:rFonts w:cstheme="minorHAnsi"/>
          <w:color w:val="000000" w:themeColor="text1"/>
          <w:sz w:val="36"/>
          <w:szCs w:val="36"/>
          <w:shd w:val="clear" w:color="auto" w:fill="FFFFFF"/>
        </w:rPr>
        <w:t xml:space="preserve">rouble de l’humeur </w:t>
      </w:r>
      <w:r w:rsidRPr="00864C39">
        <w:rPr>
          <w:rFonts w:cstheme="minorHAnsi"/>
          <w:color w:val="000000" w:themeColor="text1"/>
          <w:sz w:val="36"/>
          <w:szCs w:val="36"/>
          <w:shd w:val="clear" w:color="auto" w:fill="FFFFFF"/>
        </w:rPr>
        <w:t>caractérisé</w:t>
      </w:r>
      <w:r w:rsidRPr="00864C39">
        <w:rPr>
          <w:rFonts w:cstheme="minorHAnsi"/>
          <w:color w:val="4472C4" w:themeColor="accent1"/>
          <w:sz w:val="36"/>
          <w:szCs w:val="36"/>
          <w:shd w:val="clear" w:color="auto" w:fill="FFFFFF"/>
        </w:rPr>
        <w:t xml:space="preserve"> </w:t>
      </w:r>
      <w:r w:rsidRPr="00864C39">
        <w:rPr>
          <w:rFonts w:cstheme="minorHAnsi"/>
          <w:color w:val="000000" w:themeColor="text1"/>
          <w:sz w:val="36"/>
          <w:szCs w:val="36"/>
          <w:shd w:val="clear" w:color="auto" w:fill="FFFFFF"/>
        </w:rPr>
        <w:t>par une succession</w:t>
      </w:r>
      <w:r>
        <w:rPr>
          <w:rFonts w:cstheme="minorHAnsi"/>
          <w:color w:val="000000" w:themeColor="text1"/>
          <w:sz w:val="36"/>
          <w:szCs w:val="36"/>
          <w:shd w:val="clear" w:color="auto" w:fill="FFFFFF"/>
        </w:rPr>
        <w:t xml:space="preserve"> d’</w:t>
      </w:r>
      <w:r w:rsidRPr="00864C39">
        <w:rPr>
          <w:rFonts w:cstheme="minorHAnsi"/>
          <w:color w:val="000000" w:themeColor="text1"/>
          <w:sz w:val="36"/>
          <w:szCs w:val="36"/>
          <w:shd w:val="clear" w:color="auto" w:fill="FFFFFF"/>
        </w:rPr>
        <w:t>d'épisodes </w:t>
      </w:r>
      <w:hyperlink r:id="rId387" w:tooltip="Manie" w:history="1">
        <w:r w:rsidRPr="00864C39">
          <w:rPr>
            <w:rStyle w:val="Lienhypertexte"/>
            <w:rFonts w:cstheme="minorHAnsi"/>
            <w:color w:val="000000" w:themeColor="text1"/>
            <w:sz w:val="36"/>
            <w:szCs w:val="36"/>
            <w:u w:val="none"/>
            <w:shd w:val="clear" w:color="auto" w:fill="FFFFFF"/>
          </w:rPr>
          <w:t>maniaques</w:t>
        </w:r>
      </w:hyperlink>
      <w:r w:rsidRPr="00864C39">
        <w:rPr>
          <w:rFonts w:cstheme="minorHAnsi"/>
          <w:color w:val="000000" w:themeColor="text1"/>
          <w:sz w:val="36"/>
          <w:szCs w:val="36"/>
          <w:shd w:val="clear" w:color="auto" w:fill="FFFFFF"/>
        </w:rPr>
        <w:t> (ou </w:t>
      </w:r>
      <w:hyperlink r:id="rId388" w:tooltip="Hypomanie" w:history="1">
        <w:r w:rsidRPr="00864C39">
          <w:rPr>
            <w:rStyle w:val="Lienhypertexte"/>
            <w:rFonts w:cstheme="minorHAnsi"/>
            <w:color w:val="000000" w:themeColor="text1"/>
            <w:sz w:val="36"/>
            <w:szCs w:val="36"/>
            <w:u w:val="none"/>
            <w:shd w:val="clear" w:color="auto" w:fill="FFFFFF"/>
          </w:rPr>
          <w:t>hypomaniaques</w:t>
        </w:r>
      </w:hyperlink>
      <w:r w:rsidRPr="00864C39">
        <w:rPr>
          <w:rFonts w:cstheme="minorHAnsi"/>
          <w:color w:val="000000" w:themeColor="text1"/>
          <w:sz w:val="36"/>
          <w:szCs w:val="36"/>
          <w:shd w:val="clear" w:color="auto" w:fill="FFFFFF"/>
        </w:rPr>
        <w:t>) et </w:t>
      </w:r>
      <w:hyperlink r:id="rId389" w:tooltip="Dépression (psychiatrie)" w:history="1">
        <w:r w:rsidRPr="00864C39">
          <w:rPr>
            <w:rStyle w:val="Lienhypertexte"/>
            <w:rFonts w:cstheme="minorHAnsi"/>
            <w:color w:val="000000" w:themeColor="text1"/>
            <w:sz w:val="36"/>
            <w:szCs w:val="36"/>
            <w:u w:val="none"/>
            <w:shd w:val="clear" w:color="auto" w:fill="FFFFFF"/>
          </w:rPr>
          <w:t>dépressifs</w:t>
        </w:r>
      </w:hyperlink>
      <w:r w:rsidRPr="00864C39">
        <w:rPr>
          <w:rFonts w:cstheme="minorHAnsi"/>
          <w:color w:val="000000" w:themeColor="text1"/>
          <w:sz w:val="36"/>
          <w:szCs w:val="36"/>
          <w:shd w:val="clear" w:color="auto" w:fill="FFFFFF"/>
        </w:rPr>
        <w:t>.</w:t>
      </w:r>
    </w:p>
    <w:p w14:paraId="26A20F94" w14:textId="5D8EBBCB" w:rsidR="005402A3" w:rsidRDefault="005402A3" w:rsidP="00032653">
      <w:pPr>
        <w:rPr>
          <w:rFonts w:cstheme="minorHAnsi"/>
          <w:b/>
          <w:bCs/>
          <w:color w:val="202124"/>
          <w:sz w:val="36"/>
          <w:szCs w:val="36"/>
          <w:shd w:val="clear" w:color="auto" w:fill="FFFFFF"/>
        </w:rPr>
      </w:pPr>
      <w:bookmarkStart w:id="580" w:name="_Hlk196677893"/>
      <w:r>
        <w:rPr>
          <w:rFonts w:cstheme="minorHAnsi"/>
          <w:b/>
          <w:bCs/>
          <w:sz w:val="36"/>
          <w:szCs w:val="36"/>
          <w:shd w:val="clear" w:color="auto" w:fill="FFFFFF"/>
        </w:rPr>
        <w:t xml:space="preserve">« Psychosomatique » : </w:t>
      </w:r>
      <w:r w:rsidRPr="005402A3">
        <w:rPr>
          <w:rFonts w:cstheme="minorHAnsi"/>
          <w:sz w:val="36"/>
          <w:szCs w:val="36"/>
          <w:shd w:val="clear" w:color="auto" w:fill="FFFFFF" w:themeFill="background1"/>
        </w:rPr>
        <w:t>Qui concerne les troubles physiques liés à des causes psychiques</w:t>
      </w:r>
      <w:r w:rsidRPr="007452C5">
        <w:rPr>
          <w:rFonts w:cstheme="minorHAnsi"/>
          <w:color w:val="202124"/>
          <w:sz w:val="36"/>
          <w:szCs w:val="36"/>
          <w:shd w:val="clear" w:color="auto" w:fill="FFFFFF"/>
        </w:rPr>
        <w:t>.</w:t>
      </w:r>
      <w:r w:rsidR="007452C5" w:rsidRPr="007452C5">
        <w:rPr>
          <w:rFonts w:cstheme="minorHAnsi"/>
          <w:color w:val="202124"/>
          <w:sz w:val="36"/>
          <w:szCs w:val="36"/>
          <w:shd w:val="clear" w:color="auto" w:fill="FFFFFF"/>
        </w:rPr>
        <w:t xml:space="preserve"> </w:t>
      </w:r>
      <w:r w:rsidR="007452C5">
        <w:rPr>
          <w:rFonts w:cstheme="minorHAnsi"/>
          <w:color w:val="202124"/>
          <w:sz w:val="36"/>
          <w:szCs w:val="36"/>
          <w:shd w:val="clear" w:color="auto" w:fill="FFFFFF"/>
        </w:rPr>
        <w:t xml:space="preserve">Dictionnaire Larousse : </w:t>
      </w:r>
      <w:r w:rsidR="007452C5" w:rsidRPr="007452C5">
        <w:rPr>
          <w:rFonts w:cstheme="minorHAnsi"/>
          <w:color w:val="202124"/>
          <w:sz w:val="36"/>
          <w:szCs w:val="36"/>
          <w:shd w:val="clear" w:color="auto" w:fill="FFFFFF"/>
        </w:rPr>
        <w:t xml:space="preserve">Transformation d’un trouble psychologique en un trouble </w:t>
      </w:r>
      <w:r w:rsidR="007452C5">
        <w:rPr>
          <w:rFonts w:cstheme="minorHAnsi"/>
          <w:color w:val="202124"/>
          <w:sz w:val="36"/>
          <w:szCs w:val="36"/>
          <w:shd w:val="clear" w:color="auto" w:fill="FFFFFF"/>
        </w:rPr>
        <w:t xml:space="preserve">somatique (organique). </w:t>
      </w:r>
      <w:bookmarkEnd w:id="580"/>
      <w:r w:rsidR="007452C5" w:rsidRPr="007452C5">
        <w:rPr>
          <w:rFonts w:cstheme="minorHAnsi"/>
          <w:b/>
          <w:bCs/>
          <w:color w:val="202124"/>
          <w:sz w:val="36"/>
          <w:szCs w:val="36"/>
          <w:shd w:val="clear" w:color="auto" w:fill="FFFFFF"/>
        </w:rPr>
        <w:t>IH 05 2025</w:t>
      </w:r>
    </w:p>
    <w:p w14:paraId="1E7090D3" w14:textId="6008ACFA" w:rsidR="00C32BF1" w:rsidRPr="00C32BF1" w:rsidRDefault="00C32BF1" w:rsidP="00032653">
      <w:pPr>
        <w:rPr>
          <w:rFonts w:cstheme="minorHAnsi"/>
          <w:color w:val="202124"/>
          <w:sz w:val="36"/>
          <w:szCs w:val="36"/>
          <w:shd w:val="clear" w:color="auto" w:fill="FFFFFF"/>
        </w:rPr>
      </w:pPr>
      <w:bookmarkStart w:id="581" w:name="_Hlk204793691"/>
      <w:r>
        <w:rPr>
          <w:rFonts w:cstheme="minorHAnsi"/>
          <w:b/>
          <w:bCs/>
          <w:color w:val="202124"/>
          <w:sz w:val="36"/>
          <w:szCs w:val="36"/>
          <w:shd w:val="clear" w:color="auto" w:fill="FFFFFF"/>
        </w:rPr>
        <w:t xml:space="preserve">« Psychothérapie » : </w:t>
      </w:r>
      <w:r w:rsidRPr="00C32BF1">
        <w:rPr>
          <w:rFonts w:cstheme="minorHAnsi"/>
          <w:color w:val="202124"/>
          <w:sz w:val="36"/>
          <w:szCs w:val="36"/>
          <w:shd w:val="clear" w:color="auto" w:fill="FFFFFF"/>
        </w:rPr>
        <w:t xml:space="preserve">Traitement </w:t>
      </w:r>
      <w:r>
        <w:rPr>
          <w:rFonts w:cstheme="minorHAnsi"/>
          <w:color w:val="202124"/>
          <w:sz w:val="36"/>
          <w:szCs w:val="36"/>
          <w:shd w:val="clear" w:color="auto" w:fill="FFFFFF"/>
        </w:rPr>
        <w:t>(</w:t>
      </w:r>
      <w:r w:rsidRPr="00C32BF1">
        <w:rPr>
          <w:rFonts w:cstheme="minorHAnsi"/>
          <w:color w:val="202124"/>
          <w:sz w:val="36"/>
          <w:szCs w:val="36"/>
          <w:shd w:val="clear" w:color="auto" w:fill="FFFFFF"/>
        </w:rPr>
        <w:t>de troubles psychiques et/ou physiques</w:t>
      </w:r>
      <w:r>
        <w:rPr>
          <w:rFonts w:cstheme="minorHAnsi"/>
          <w:color w:val="202124"/>
          <w:sz w:val="36"/>
          <w:szCs w:val="36"/>
          <w:shd w:val="clear" w:color="auto" w:fill="FFFFFF"/>
        </w:rPr>
        <w:t>)</w:t>
      </w:r>
      <w:r w:rsidRPr="00C32BF1">
        <w:rPr>
          <w:rFonts w:cstheme="minorHAnsi"/>
          <w:color w:val="202124"/>
          <w:sz w:val="36"/>
          <w:szCs w:val="36"/>
          <w:shd w:val="clear" w:color="auto" w:fill="FFFFFF"/>
        </w:rPr>
        <w:t xml:space="preserve"> qui s’effectue par une intervention psychologique sur le psychisme du patient. </w:t>
      </w:r>
      <w:bookmarkEnd w:id="581"/>
      <w:r w:rsidR="00EC09B9" w:rsidRPr="00EC09B9">
        <w:rPr>
          <w:rFonts w:cstheme="minorHAnsi"/>
          <w:b/>
          <w:bCs/>
          <w:color w:val="202124"/>
          <w:sz w:val="36"/>
          <w:szCs w:val="36"/>
          <w:shd w:val="clear" w:color="auto" w:fill="FFFFFF"/>
        </w:rPr>
        <w:t>IH 08 2025</w:t>
      </w:r>
    </w:p>
    <w:p w14:paraId="5F08105E" w14:textId="69CE940C" w:rsidR="00051060" w:rsidRPr="00051060" w:rsidRDefault="00051060" w:rsidP="00032653">
      <w:pPr>
        <w:rPr>
          <w:rFonts w:cstheme="minorHAnsi"/>
          <w:color w:val="202124"/>
          <w:sz w:val="36"/>
          <w:szCs w:val="36"/>
          <w:shd w:val="clear" w:color="auto" w:fill="FFFFFF"/>
        </w:rPr>
      </w:pPr>
      <w:r>
        <w:rPr>
          <w:rFonts w:cstheme="minorHAnsi"/>
          <w:b/>
          <w:bCs/>
          <w:color w:val="202124"/>
          <w:sz w:val="36"/>
          <w:szCs w:val="36"/>
          <w:shd w:val="clear" w:color="auto" w:fill="FFFFFF"/>
        </w:rPr>
        <w:t xml:space="preserve">« Psychothérapie institutionnelle » : </w:t>
      </w:r>
      <w:r w:rsidRPr="00051060">
        <w:rPr>
          <w:rFonts w:cstheme="minorHAnsi"/>
          <w:color w:val="000000" w:themeColor="text1"/>
          <w:sz w:val="36"/>
          <w:szCs w:val="36"/>
          <w:shd w:val="clear" w:color="auto" w:fill="FFFFFF" w:themeFill="background1"/>
        </w:rPr>
        <w:t>Type de </w:t>
      </w:r>
      <w:hyperlink r:id="rId390" w:tooltip="Psychothérapie" w:history="1">
        <w:r w:rsidRPr="00C32BF1">
          <w:rPr>
            <w:rStyle w:val="Lienhypertexte"/>
            <w:rFonts w:cstheme="minorHAnsi"/>
            <w:i/>
            <w:iCs/>
            <w:color w:val="000000" w:themeColor="text1"/>
            <w:sz w:val="36"/>
            <w:szCs w:val="36"/>
            <w:u w:val="none"/>
            <w:shd w:val="clear" w:color="auto" w:fill="FFFFFF" w:themeFill="background1"/>
          </w:rPr>
          <w:t>psychothérapie</w:t>
        </w:r>
      </w:hyperlink>
      <w:r w:rsidR="00C32BF1" w:rsidRPr="00C32BF1">
        <w:rPr>
          <w:sz w:val="36"/>
          <w:szCs w:val="36"/>
        </w:rPr>
        <w:t>*</w:t>
      </w:r>
      <w:r w:rsidRPr="00051060">
        <w:rPr>
          <w:rFonts w:cstheme="minorHAnsi"/>
          <w:color w:val="000000" w:themeColor="text1"/>
          <w:sz w:val="36"/>
          <w:szCs w:val="36"/>
          <w:shd w:val="clear" w:color="auto" w:fill="FFFFFF" w:themeFill="background1"/>
        </w:rPr>
        <w:t> en </w:t>
      </w:r>
      <w:hyperlink r:id="rId391" w:tooltip="Hôpital psychiatrique" w:history="1">
        <w:r w:rsidRPr="00051060">
          <w:rPr>
            <w:rStyle w:val="Lienhypertexte"/>
            <w:rFonts w:cstheme="minorHAnsi"/>
            <w:color w:val="000000" w:themeColor="text1"/>
            <w:sz w:val="36"/>
            <w:szCs w:val="36"/>
            <w:u w:val="none"/>
            <w:shd w:val="clear" w:color="auto" w:fill="FFFFFF" w:themeFill="background1"/>
          </w:rPr>
          <w:t>institution psychiatrique</w:t>
        </w:r>
      </w:hyperlink>
      <w:r w:rsidRPr="00051060">
        <w:rPr>
          <w:rFonts w:cstheme="minorHAnsi"/>
          <w:color w:val="000000" w:themeColor="text1"/>
          <w:sz w:val="36"/>
          <w:szCs w:val="36"/>
          <w:shd w:val="clear" w:color="auto" w:fill="FFFFFF" w:themeFill="background1"/>
        </w:rPr>
        <w:t> qui met l'accent sur la dynamique de groupe et la relation entre soignants et soignés</w:t>
      </w:r>
      <w:r w:rsidR="00C32BF1">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w:t>
      </w:r>
      <w:r w:rsidR="00DF0B31">
        <w:rPr>
          <w:rFonts w:cstheme="minorHAnsi"/>
          <w:color w:val="000000" w:themeColor="text1"/>
          <w:sz w:val="36"/>
          <w:szCs w:val="36"/>
          <w:shd w:val="clear" w:color="auto" w:fill="FFFFFF" w:themeFill="background1"/>
        </w:rPr>
        <w:t>inventée</w:t>
      </w:r>
      <w:r>
        <w:rPr>
          <w:rFonts w:cstheme="minorHAnsi"/>
          <w:color w:val="000000" w:themeColor="text1"/>
          <w:sz w:val="36"/>
          <w:szCs w:val="36"/>
          <w:shd w:val="clear" w:color="auto" w:fill="FFFFFF" w:themeFill="background1"/>
        </w:rPr>
        <w:t xml:space="preserve"> en 1952 par </w:t>
      </w:r>
      <w:r w:rsidRPr="00051060">
        <w:rPr>
          <w:rFonts w:cstheme="minorHAnsi"/>
          <w:color w:val="000000" w:themeColor="text1"/>
          <w:sz w:val="36"/>
          <w:szCs w:val="36"/>
          <w:u w:val="single"/>
          <w:shd w:val="clear" w:color="auto" w:fill="FFFFFF" w:themeFill="background1"/>
        </w:rPr>
        <w:t>François Tosquelles</w:t>
      </w:r>
      <w:r>
        <w:rPr>
          <w:rFonts w:cstheme="minorHAnsi"/>
          <w:color w:val="000000" w:themeColor="text1"/>
          <w:sz w:val="36"/>
          <w:szCs w:val="36"/>
          <w:shd w:val="clear" w:color="auto" w:fill="FFFFFF" w:themeFill="background1"/>
        </w:rPr>
        <w:t xml:space="preserve">* et </w:t>
      </w:r>
      <w:r w:rsidRPr="00051060">
        <w:rPr>
          <w:rFonts w:cstheme="minorHAnsi"/>
          <w:color w:val="000000" w:themeColor="text1"/>
          <w:sz w:val="36"/>
          <w:szCs w:val="36"/>
          <w:u w:val="single"/>
          <w:shd w:val="clear" w:color="auto" w:fill="FFFFFF" w:themeFill="background1"/>
        </w:rPr>
        <w:t>Jean Oury</w:t>
      </w:r>
      <w:r>
        <w:rPr>
          <w:rFonts w:cstheme="minorHAnsi"/>
          <w:color w:val="000000" w:themeColor="text1"/>
          <w:sz w:val="36"/>
          <w:szCs w:val="36"/>
          <w:shd w:val="clear" w:color="auto" w:fill="FFFFFF" w:themeFill="background1"/>
        </w:rPr>
        <w:t>* notamment.</w:t>
      </w:r>
    </w:p>
    <w:p w14:paraId="47833935" w14:textId="0533A671" w:rsidR="006939D0" w:rsidRPr="006939D0" w:rsidRDefault="006939D0" w:rsidP="006939D0">
      <w:pPr>
        <w:shd w:val="clear" w:color="auto" w:fill="FFFFFF" w:themeFill="background1"/>
        <w:rPr>
          <w:rFonts w:cstheme="minorHAnsi"/>
          <w:color w:val="000000" w:themeColor="text1"/>
          <w:sz w:val="36"/>
          <w:szCs w:val="36"/>
          <w:shd w:val="clear" w:color="auto" w:fill="FFFFFF"/>
        </w:rPr>
      </w:pPr>
      <w:bookmarkStart w:id="582" w:name="_Hlk196861078"/>
      <w:r>
        <w:rPr>
          <w:rFonts w:cstheme="minorHAnsi"/>
          <w:b/>
          <w:bCs/>
          <w:color w:val="202124"/>
          <w:sz w:val="36"/>
          <w:szCs w:val="36"/>
          <w:shd w:val="clear" w:color="auto" w:fill="FFFFFF"/>
        </w:rPr>
        <w:t xml:space="preserve">« Psychosomatique intégrative » : </w:t>
      </w:r>
      <w:r w:rsidRPr="006939D0">
        <w:rPr>
          <w:rFonts w:cstheme="minorHAnsi"/>
          <w:color w:val="000000" w:themeColor="text1"/>
          <w:sz w:val="36"/>
          <w:szCs w:val="36"/>
          <w:shd w:val="clear" w:color="auto" w:fill="FFFFFF"/>
        </w:rPr>
        <w:t xml:space="preserve">Théorie développée par </w:t>
      </w:r>
      <w:r w:rsidRPr="006939D0">
        <w:rPr>
          <w:rFonts w:cstheme="minorHAnsi"/>
          <w:color w:val="000000" w:themeColor="text1"/>
          <w:sz w:val="36"/>
          <w:szCs w:val="36"/>
          <w:u w:val="single"/>
          <w:shd w:val="clear" w:color="auto" w:fill="FFFFFF"/>
        </w:rPr>
        <w:t>Jean Benjamin Stora</w:t>
      </w:r>
      <w:r w:rsidRPr="006939D0">
        <w:rPr>
          <w:rFonts w:cstheme="minorHAnsi"/>
          <w:color w:val="000000" w:themeColor="text1"/>
          <w:sz w:val="36"/>
          <w:szCs w:val="36"/>
          <w:shd w:val="clear" w:color="auto" w:fill="FFFFFF"/>
        </w:rPr>
        <w:t>* qui vise à associer psychanalyse et neurosciences et propose une approche globale de l’être humain et de ses maladies, vus comme une interaction entre différents systèmes (dont le système psychique), en état d’équilibre ou de déséquilibre, et qui constituent, son « unité psychosomatique ».</w:t>
      </w:r>
      <w:r>
        <w:rPr>
          <w:rFonts w:cstheme="minorHAnsi"/>
          <w:color w:val="000000" w:themeColor="text1"/>
          <w:sz w:val="36"/>
          <w:szCs w:val="36"/>
          <w:shd w:val="clear" w:color="auto" w:fill="FFFFFF"/>
        </w:rPr>
        <w:t xml:space="preserve"> </w:t>
      </w:r>
      <w:bookmarkEnd w:id="582"/>
      <w:r w:rsidRPr="006939D0">
        <w:rPr>
          <w:rFonts w:cstheme="minorHAnsi"/>
          <w:b/>
          <w:bCs/>
          <w:color w:val="000000" w:themeColor="text1"/>
          <w:sz w:val="36"/>
          <w:szCs w:val="36"/>
          <w:shd w:val="clear" w:color="auto" w:fill="FFFFFF"/>
        </w:rPr>
        <w:t>IH 05 2025</w:t>
      </w:r>
    </w:p>
    <w:p w14:paraId="170DD9B2" w14:textId="1E4C1E47" w:rsidR="00606E92" w:rsidRPr="00606E92" w:rsidRDefault="00606E92" w:rsidP="00606E92">
      <w:pPr>
        <w:shd w:val="clear" w:color="auto" w:fill="FFFFFF" w:themeFill="background1"/>
        <w:rPr>
          <w:rFonts w:cstheme="minorHAnsi"/>
          <w:color w:val="000000" w:themeColor="text1"/>
          <w:sz w:val="36"/>
          <w:szCs w:val="36"/>
          <w:shd w:val="clear" w:color="auto" w:fill="FFFFFF"/>
        </w:rPr>
      </w:pPr>
      <w:bookmarkStart w:id="583" w:name="_Hlk182212153"/>
      <w:r>
        <w:rPr>
          <w:rFonts w:ascii="Arial" w:hAnsi="Arial" w:cs="Arial"/>
          <w:b/>
          <w:bCs/>
          <w:color w:val="202124"/>
          <w:sz w:val="30"/>
          <w:szCs w:val="30"/>
          <w:shd w:val="clear" w:color="auto" w:fill="FFFFFF"/>
        </w:rPr>
        <w:t xml:space="preserve">« Psychothérapie du Trauma Réassociative » ou « PTR » ou « Hypnose conversationnelle stratégique » : </w:t>
      </w:r>
      <w:r w:rsidRPr="00606E92">
        <w:rPr>
          <w:rFonts w:cstheme="minorHAnsi"/>
          <w:i/>
          <w:iCs/>
          <w:color w:val="000000" w:themeColor="text1"/>
          <w:sz w:val="36"/>
          <w:szCs w:val="36"/>
          <w:shd w:val="clear" w:color="auto" w:fill="FFFFFF"/>
        </w:rPr>
        <w:t>Thérapie psychocorporelle</w:t>
      </w:r>
      <w:r>
        <w:rPr>
          <w:rFonts w:cstheme="minorHAnsi"/>
          <w:color w:val="000000" w:themeColor="text1"/>
          <w:sz w:val="36"/>
          <w:szCs w:val="36"/>
          <w:shd w:val="clear" w:color="auto" w:fill="FFFFFF"/>
        </w:rPr>
        <w:t>* indissociable de l’hypnose,</w:t>
      </w:r>
      <w:r w:rsidRPr="00606E92">
        <w:rPr>
          <w:rFonts w:cstheme="minorHAnsi"/>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développée par </w:t>
      </w:r>
      <w:r w:rsidRPr="006939D0">
        <w:rPr>
          <w:rFonts w:cstheme="minorHAnsi"/>
          <w:color w:val="000000" w:themeColor="text1"/>
          <w:sz w:val="36"/>
          <w:szCs w:val="36"/>
          <w:u w:val="single"/>
          <w:shd w:val="clear" w:color="auto" w:fill="FFFFFF"/>
        </w:rPr>
        <w:t>Gérald Brassine</w:t>
      </w:r>
      <w:r>
        <w:rPr>
          <w:rFonts w:cstheme="minorHAnsi"/>
          <w:color w:val="000000" w:themeColor="text1"/>
          <w:sz w:val="36"/>
          <w:szCs w:val="36"/>
          <w:shd w:val="clear" w:color="auto" w:fill="FFFFFF"/>
        </w:rPr>
        <w:t xml:space="preserve">*, </w:t>
      </w:r>
      <w:r w:rsidRPr="00606E92">
        <w:rPr>
          <w:rFonts w:cstheme="minorHAnsi"/>
          <w:color w:val="000000" w:themeColor="text1"/>
          <w:sz w:val="36"/>
          <w:szCs w:val="36"/>
          <w:shd w:val="clear" w:color="auto" w:fill="FFFFFF"/>
        </w:rPr>
        <w:t>qui consiste à induire chez le patient, par la concentration volontaire, un état de conscience modifié qui ouvre l'accès à son potentiel et sa capacité de guérison.</w:t>
      </w:r>
      <w:r w:rsidRPr="00606E92">
        <w:rPr>
          <w:rFonts w:ascii="PT Serif" w:hAnsi="PT Serif"/>
          <w:color w:val="000000"/>
          <w:spacing w:val="8"/>
          <w:sz w:val="20"/>
          <w:szCs w:val="20"/>
          <w:shd w:val="clear" w:color="auto" w:fill="F4F4F4"/>
        </w:rPr>
        <w:t xml:space="preserve"> </w:t>
      </w:r>
      <w:r>
        <w:rPr>
          <w:rFonts w:cstheme="minorHAnsi"/>
          <w:color w:val="000000" w:themeColor="text1"/>
          <w:sz w:val="36"/>
          <w:szCs w:val="36"/>
          <w:shd w:val="clear" w:color="auto" w:fill="FFFFFF"/>
        </w:rPr>
        <w:t xml:space="preserve">C’est une </w:t>
      </w:r>
      <w:r w:rsidRPr="00606E92">
        <w:rPr>
          <w:rFonts w:cstheme="minorHAnsi"/>
          <w:color w:val="000000" w:themeColor="text1"/>
          <w:sz w:val="36"/>
          <w:szCs w:val="36"/>
          <w:shd w:val="clear" w:color="auto" w:fill="FFFFFF"/>
        </w:rPr>
        <w:t>hypnose conversationnelle, souvent profonde, pendant laquelle patient et thérapeute sont actifs. Ils ont chacun leur travail à effectuer et échangent à tout instant : le thérapeute informe et instruit le patient de ses visées et moyens thérapeutiques alors que ce dernier le tient au courant de ce qui se passe en lui et exprime ses besoins (souvent restés inconscients jusque-là).</w:t>
      </w:r>
      <w:r>
        <w:rPr>
          <w:rFonts w:cstheme="minorHAnsi"/>
          <w:color w:val="000000" w:themeColor="text1"/>
          <w:sz w:val="36"/>
          <w:szCs w:val="36"/>
          <w:shd w:val="clear" w:color="auto" w:fill="FFFFFF"/>
        </w:rPr>
        <w:t xml:space="preserve"> </w:t>
      </w:r>
      <w:r w:rsidRPr="00606E92">
        <w:rPr>
          <w:rFonts w:cstheme="minorHAnsi"/>
          <w:b/>
          <w:bCs/>
          <w:color w:val="000000" w:themeColor="text1"/>
          <w:sz w:val="36"/>
          <w:szCs w:val="36"/>
          <w:shd w:val="clear" w:color="auto" w:fill="FFFFFF"/>
        </w:rPr>
        <w:t>IH 11 2024</w:t>
      </w:r>
    </w:p>
    <w:p w14:paraId="79D9F096" w14:textId="2A82F5F8" w:rsidR="002B5282" w:rsidRDefault="002B5282" w:rsidP="00032653">
      <w:pPr>
        <w:rPr>
          <w:rFonts w:ascii="Arial" w:hAnsi="Arial" w:cs="Arial"/>
          <w:b/>
          <w:bCs/>
          <w:color w:val="202124"/>
          <w:sz w:val="30"/>
          <w:szCs w:val="30"/>
          <w:shd w:val="clear" w:color="auto" w:fill="FFFFFF"/>
        </w:rPr>
      </w:pPr>
      <w:bookmarkStart w:id="584" w:name="_Hlk160993879"/>
      <w:bookmarkEnd w:id="583"/>
      <w:r w:rsidRPr="002B5282">
        <w:rPr>
          <w:rFonts w:cstheme="minorHAnsi"/>
          <w:b/>
          <w:bCs/>
          <w:color w:val="202124"/>
          <w:sz w:val="36"/>
          <w:szCs w:val="36"/>
          <w:shd w:val="clear" w:color="auto" w:fill="FFFFFF"/>
        </w:rPr>
        <w:t xml:space="preserve">« Psychotraumatisme » : </w:t>
      </w:r>
      <w:r w:rsidRPr="002B5282">
        <w:rPr>
          <w:rFonts w:cstheme="minorHAnsi"/>
          <w:color w:val="000000" w:themeColor="text1"/>
          <w:sz w:val="36"/>
          <w:szCs w:val="36"/>
          <w:shd w:val="clear" w:color="auto" w:fill="FFFFFF" w:themeFill="background1"/>
        </w:rPr>
        <w:t>Perturbation aiguë ou durable, plus ou moins intense, de l'équilibre psychique</w:t>
      </w:r>
      <w:r>
        <w:rPr>
          <w:rFonts w:cstheme="minorHAnsi"/>
          <w:color w:val="000000" w:themeColor="text1"/>
          <w:sz w:val="36"/>
          <w:szCs w:val="36"/>
          <w:shd w:val="clear" w:color="auto" w:fill="FFFFFF" w:themeFill="background1"/>
        </w:rPr>
        <w:t xml:space="preserve">, consécutive à la </w:t>
      </w:r>
      <w:r w:rsidRPr="002B5282">
        <w:rPr>
          <w:rFonts w:cstheme="minorHAnsi"/>
          <w:color w:val="202124"/>
          <w:sz w:val="36"/>
          <w:szCs w:val="36"/>
          <w:shd w:val="clear" w:color="auto" w:fill="FFFFFF"/>
        </w:rPr>
        <w:t>confrontation à une situation violente</w:t>
      </w:r>
      <w:r w:rsidR="001F140B">
        <w:rPr>
          <w:rFonts w:cstheme="minorHAnsi"/>
          <w:color w:val="202124"/>
          <w:sz w:val="36"/>
          <w:szCs w:val="36"/>
          <w:shd w:val="clear" w:color="auto" w:fill="FFFFFF"/>
        </w:rPr>
        <w:t xml:space="preserve"> (</w:t>
      </w:r>
      <w:r w:rsidR="001F140B" w:rsidRPr="006939D0">
        <w:rPr>
          <w:rFonts w:cstheme="minorHAnsi"/>
          <w:color w:val="202124"/>
          <w:sz w:val="36"/>
          <w:szCs w:val="36"/>
          <w:shd w:val="clear" w:color="auto" w:fill="FFFFFF"/>
        </w:rPr>
        <w:t>effective ou potentielle</w:t>
      </w:r>
      <w:proofErr w:type="gramStart"/>
      <w:r w:rsidR="001F140B">
        <w:rPr>
          <w:rFonts w:cstheme="minorHAnsi"/>
          <w:color w:val="202124"/>
          <w:sz w:val="36"/>
          <w:szCs w:val="36"/>
          <w:shd w:val="clear" w:color="auto" w:fill="FFFFFF"/>
        </w:rPr>
        <w:t xml:space="preserve">) </w:t>
      </w:r>
      <w:r w:rsidRPr="002B5282">
        <w:rPr>
          <w:rFonts w:cstheme="minorHAnsi"/>
          <w:color w:val="202124"/>
          <w:sz w:val="36"/>
          <w:szCs w:val="36"/>
          <w:shd w:val="clear" w:color="auto" w:fill="FFFFFF"/>
        </w:rPr>
        <w:t>,</w:t>
      </w:r>
      <w:proofErr w:type="gramEnd"/>
      <w:r w:rsidRPr="002B5282">
        <w:rPr>
          <w:rFonts w:cstheme="minorHAnsi"/>
          <w:color w:val="202124"/>
          <w:sz w:val="36"/>
          <w:szCs w:val="36"/>
          <w:shd w:val="clear" w:color="auto" w:fill="FFFFFF"/>
        </w:rPr>
        <w:t xml:space="preserve"> </w:t>
      </w:r>
      <w:r w:rsidR="001F140B">
        <w:rPr>
          <w:rFonts w:cstheme="minorHAnsi"/>
          <w:color w:val="202124"/>
          <w:sz w:val="36"/>
          <w:szCs w:val="36"/>
          <w:shd w:val="clear" w:color="auto" w:fill="FFFFFF"/>
        </w:rPr>
        <w:t>avec menace</w:t>
      </w:r>
      <w:r w:rsidRPr="002B5282">
        <w:rPr>
          <w:rFonts w:cstheme="minorHAnsi"/>
          <w:color w:val="202124"/>
          <w:sz w:val="36"/>
          <w:szCs w:val="36"/>
          <w:shd w:val="clear" w:color="auto" w:fill="FFFFFF"/>
        </w:rPr>
        <w:t xml:space="preserve"> pour </w:t>
      </w:r>
      <w:r w:rsidR="001F140B">
        <w:rPr>
          <w:rFonts w:cstheme="minorHAnsi"/>
          <w:color w:val="202124"/>
          <w:sz w:val="36"/>
          <w:szCs w:val="36"/>
          <w:shd w:val="clear" w:color="auto" w:fill="FFFFFF"/>
        </w:rPr>
        <w:t>sa</w:t>
      </w:r>
      <w:r w:rsidRPr="002B5282">
        <w:rPr>
          <w:rFonts w:cstheme="minorHAnsi"/>
          <w:color w:val="202124"/>
          <w:sz w:val="36"/>
          <w:szCs w:val="36"/>
          <w:shd w:val="clear" w:color="auto" w:fill="FFFFFF"/>
        </w:rPr>
        <w:t xml:space="preserve"> vie, </w:t>
      </w:r>
      <w:r w:rsidR="001F140B">
        <w:rPr>
          <w:rFonts w:cstheme="minorHAnsi"/>
          <w:color w:val="202124"/>
          <w:sz w:val="36"/>
          <w:szCs w:val="36"/>
          <w:shd w:val="clear" w:color="auto" w:fill="FFFFFF"/>
        </w:rPr>
        <w:t>ou</w:t>
      </w:r>
      <w:r w:rsidRPr="002B5282">
        <w:rPr>
          <w:rFonts w:cstheme="minorHAnsi"/>
          <w:color w:val="202124"/>
          <w:sz w:val="36"/>
          <w:szCs w:val="36"/>
          <w:shd w:val="clear" w:color="auto" w:fill="FFFFFF"/>
        </w:rPr>
        <w:t xml:space="preserve"> son intégrité</w:t>
      </w:r>
      <w:r w:rsidR="001F140B">
        <w:rPr>
          <w:rFonts w:cstheme="minorHAnsi"/>
          <w:color w:val="202124"/>
          <w:sz w:val="36"/>
          <w:szCs w:val="36"/>
          <w:shd w:val="clear" w:color="auto" w:fill="FFFFFF"/>
        </w:rPr>
        <w:t>, soit directement, soit comme témoin, soit par l’intermédiaire d’un proche (</w:t>
      </w:r>
      <w:r w:rsidR="001F140B" w:rsidRPr="006939D0">
        <w:rPr>
          <w:rFonts w:cstheme="minorHAnsi"/>
          <w:color w:val="202124"/>
          <w:sz w:val="36"/>
          <w:szCs w:val="36"/>
          <w:shd w:val="clear" w:color="auto" w:fill="FFFFFF"/>
        </w:rPr>
        <w:t>qui en a été victime</w:t>
      </w:r>
      <w:r w:rsidR="001F140B">
        <w:rPr>
          <w:rFonts w:cstheme="minorHAnsi"/>
          <w:color w:val="202124"/>
          <w:sz w:val="36"/>
          <w:szCs w:val="36"/>
          <w:shd w:val="clear" w:color="auto" w:fill="FFFFFF"/>
        </w:rPr>
        <w:t>), soit par exposition répétée ou extrême aux détails pénibles de l’évènement (</w:t>
      </w:r>
      <w:r w:rsidR="001F140B" w:rsidRPr="006939D0">
        <w:rPr>
          <w:rFonts w:cstheme="minorHAnsi"/>
          <w:color w:val="202124"/>
          <w:sz w:val="36"/>
          <w:szCs w:val="36"/>
          <w:shd w:val="clear" w:color="auto" w:fill="FFFFFF"/>
        </w:rPr>
        <w:t>infos, soignants, etc.</w:t>
      </w:r>
      <w:r w:rsidR="001F140B" w:rsidRPr="006939D0">
        <w:rPr>
          <w:rFonts w:ascii="Arial" w:hAnsi="Arial" w:cs="Arial"/>
          <w:color w:val="202124"/>
          <w:sz w:val="30"/>
          <w:szCs w:val="30"/>
          <w:shd w:val="clear" w:color="auto" w:fill="FFFFFF"/>
        </w:rPr>
        <w:t>).</w:t>
      </w:r>
      <w:r w:rsidR="001F140B">
        <w:rPr>
          <w:rFonts w:ascii="Arial" w:hAnsi="Arial" w:cs="Arial"/>
          <w:color w:val="202124"/>
          <w:sz w:val="30"/>
          <w:szCs w:val="30"/>
          <w:shd w:val="clear" w:color="auto" w:fill="FFFFFF"/>
        </w:rPr>
        <w:t xml:space="preserve"> </w:t>
      </w:r>
      <w:bookmarkEnd w:id="584"/>
      <w:r w:rsidR="001F140B" w:rsidRPr="001F140B">
        <w:rPr>
          <w:rFonts w:ascii="Arial" w:hAnsi="Arial" w:cs="Arial"/>
          <w:b/>
          <w:bCs/>
          <w:color w:val="202124"/>
          <w:sz w:val="30"/>
          <w:szCs w:val="30"/>
          <w:shd w:val="clear" w:color="auto" w:fill="FFFFFF"/>
        </w:rPr>
        <w:t>IH 03 2024</w:t>
      </w:r>
    </w:p>
    <w:p w14:paraId="2E1E5142" w14:textId="22CCC018" w:rsidR="00606E92" w:rsidRPr="00606E92" w:rsidRDefault="00606E92" w:rsidP="00606E92">
      <w:pPr>
        <w:shd w:val="clear" w:color="auto" w:fill="FFFFFF" w:themeFill="background1"/>
        <w:rPr>
          <w:rFonts w:cstheme="minorHAnsi"/>
          <w:color w:val="000000" w:themeColor="text1"/>
          <w:sz w:val="36"/>
          <w:szCs w:val="36"/>
          <w:shd w:val="clear" w:color="auto" w:fill="FFFFFF"/>
        </w:rPr>
      </w:pPr>
      <w:bookmarkStart w:id="585" w:name="_Hlk182212091"/>
      <w:r>
        <w:rPr>
          <w:rFonts w:ascii="Arial" w:hAnsi="Arial" w:cs="Arial"/>
          <w:b/>
          <w:bCs/>
          <w:color w:val="202124"/>
          <w:sz w:val="30"/>
          <w:szCs w:val="30"/>
          <w:shd w:val="clear" w:color="auto" w:fill="FFFFFF"/>
        </w:rPr>
        <w:t xml:space="preserve">« PTR » ou « Psychothérapie du Trauma Réassociative » ou « Hypnose conversationnelle stratégique » : </w:t>
      </w:r>
      <w:r w:rsidRPr="00606E92">
        <w:rPr>
          <w:rFonts w:cstheme="minorHAnsi"/>
          <w:i/>
          <w:iCs/>
          <w:color w:val="000000" w:themeColor="text1"/>
          <w:sz w:val="36"/>
          <w:szCs w:val="36"/>
          <w:shd w:val="clear" w:color="auto" w:fill="FFFFFF"/>
        </w:rPr>
        <w:t>Thérapie psychocorporelle</w:t>
      </w:r>
      <w:r>
        <w:rPr>
          <w:rFonts w:cstheme="minorHAnsi"/>
          <w:color w:val="000000" w:themeColor="text1"/>
          <w:sz w:val="36"/>
          <w:szCs w:val="36"/>
          <w:shd w:val="clear" w:color="auto" w:fill="FFFFFF"/>
        </w:rPr>
        <w:t>* indissociable de l’hypnose,</w:t>
      </w:r>
      <w:r w:rsidRPr="00606E92">
        <w:rPr>
          <w:rFonts w:cstheme="minorHAnsi"/>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développée par </w:t>
      </w:r>
      <w:r w:rsidRPr="00507245">
        <w:rPr>
          <w:rFonts w:cstheme="minorHAnsi"/>
          <w:color w:val="000000" w:themeColor="text1"/>
          <w:sz w:val="36"/>
          <w:szCs w:val="36"/>
          <w:u w:val="single"/>
          <w:shd w:val="clear" w:color="auto" w:fill="FFFFFF"/>
        </w:rPr>
        <w:t>Gérald Brassine</w:t>
      </w:r>
      <w:r>
        <w:rPr>
          <w:rFonts w:cstheme="minorHAnsi"/>
          <w:color w:val="000000" w:themeColor="text1"/>
          <w:sz w:val="36"/>
          <w:szCs w:val="36"/>
          <w:shd w:val="clear" w:color="auto" w:fill="FFFFFF"/>
        </w:rPr>
        <w:t xml:space="preserve">*, </w:t>
      </w:r>
      <w:r w:rsidRPr="00606E92">
        <w:rPr>
          <w:rFonts w:cstheme="minorHAnsi"/>
          <w:color w:val="000000" w:themeColor="text1"/>
          <w:sz w:val="36"/>
          <w:szCs w:val="36"/>
          <w:shd w:val="clear" w:color="auto" w:fill="FFFFFF"/>
        </w:rPr>
        <w:t>qui consiste à induire chez le patient, par la concentration volontaire, un état de conscience modifié qui ouvre l'accès à son potentiel et sa capacité de guérison.</w:t>
      </w:r>
      <w:r w:rsidRPr="00606E92">
        <w:rPr>
          <w:rFonts w:ascii="PT Serif" w:hAnsi="PT Serif"/>
          <w:color w:val="000000"/>
          <w:spacing w:val="8"/>
          <w:sz w:val="20"/>
          <w:szCs w:val="20"/>
          <w:shd w:val="clear" w:color="auto" w:fill="F4F4F4"/>
        </w:rPr>
        <w:t xml:space="preserve"> </w:t>
      </w:r>
      <w:r>
        <w:rPr>
          <w:rFonts w:cstheme="minorHAnsi"/>
          <w:color w:val="000000" w:themeColor="text1"/>
          <w:sz w:val="36"/>
          <w:szCs w:val="36"/>
          <w:shd w:val="clear" w:color="auto" w:fill="FFFFFF"/>
        </w:rPr>
        <w:t xml:space="preserve">C’est une </w:t>
      </w:r>
      <w:r w:rsidRPr="00E26915">
        <w:rPr>
          <w:rFonts w:cstheme="minorHAnsi"/>
          <w:i/>
          <w:iCs/>
          <w:color w:val="000000" w:themeColor="text1"/>
          <w:sz w:val="36"/>
          <w:szCs w:val="36"/>
          <w:shd w:val="clear" w:color="auto" w:fill="FFFFFF"/>
        </w:rPr>
        <w:t>hypnose conversationnelle</w:t>
      </w:r>
      <w:r w:rsidR="00E26915">
        <w:rPr>
          <w:rFonts w:cstheme="minorHAnsi"/>
          <w:color w:val="000000" w:themeColor="text1"/>
          <w:sz w:val="36"/>
          <w:szCs w:val="36"/>
          <w:shd w:val="clear" w:color="auto" w:fill="FFFFFF"/>
        </w:rPr>
        <w:t>*</w:t>
      </w:r>
      <w:r w:rsidRPr="00606E92">
        <w:rPr>
          <w:rFonts w:cstheme="minorHAnsi"/>
          <w:color w:val="000000" w:themeColor="text1"/>
          <w:sz w:val="36"/>
          <w:szCs w:val="36"/>
          <w:shd w:val="clear" w:color="auto" w:fill="FFFFFF"/>
        </w:rPr>
        <w:t>, souvent profonde, pendant laquelle patient et thérapeute sont actifs. Ils ont chacun leur travail à effectuer et échangent à tout instant : le thérapeute informe et instruit le patient de ses visées et moyens thérapeutiques alors que ce dernier le tient au courant de ce qui se passe en lui et exprime ses besoins (souvent restés inconscients jusque-là).</w:t>
      </w:r>
      <w:r>
        <w:rPr>
          <w:rFonts w:cstheme="minorHAnsi"/>
          <w:color w:val="000000" w:themeColor="text1"/>
          <w:sz w:val="36"/>
          <w:szCs w:val="36"/>
          <w:shd w:val="clear" w:color="auto" w:fill="FFFFFF"/>
        </w:rPr>
        <w:t xml:space="preserve"> </w:t>
      </w:r>
      <w:r w:rsidRPr="00606E92">
        <w:rPr>
          <w:rFonts w:cstheme="minorHAnsi"/>
          <w:b/>
          <w:bCs/>
          <w:color w:val="000000" w:themeColor="text1"/>
          <w:sz w:val="36"/>
          <w:szCs w:val="36"/>
          <w:shd w:val="clear" w:color="auto" w:fill="FFFFFF"/>
        </w:rPr>
        <w:t>IH 11 2024</w:t>
      </w:r>
    </w:p>
    <w:bookmarkEnd w:id="585"/>
    <w:p w14:paraId="7D9D69E6" w14:textId="72D87CC4" w:rsidR="00B74A2B" w:rsidRDefault="00B74A2B" w:rsidP="00032653">
      <w:pPr>
        <w:rPr>
          <w:rFonts w:cstheme="minorHAnsi"/>
          <w:b/>
          <w:bCs/>
          <w:sz w:val="36"/>
          <w:szCs w:val="36"/>
          <w:shd w:val="clear" w:color="auto" w:fill="FFFFFF"/>
        </w:rPr>
      </w:pPr>
      <w:r>
        <w:rPr>
          <w:rFonts w:cstheme="minorHAnsi"/>
          <w:b/>
          <w:bCs/>
          <w:sz w:val="36"/>
          <w:szCs w:val="36"/>
          <w:shd w:val="clear" w:color="auto" w:fill="FFFFFF"/>
        </w:rPr>
        <w:t>« PTSD »</w:t>
      </w:r>
      <w:r w:rsidR="00507245">
        <w:rPr>
          <w:rFonts w:cstheme="minorHAnsi"/>
          <w:b/>
          <w:bCs/>
          <w:sz w:val="36"/>
          <w:szCs w:val="36"/>
          <w:shd w:val="clear" w:color="auto" w:fill="FFFFFF"/>
        </w:rPr>
        <w:t xml:space="preserve"> </w:t>
      </w:r>
      <w:r w:rsidR="0091440D">
        <w:rPr>
          <w:rFonts w:cstheme="minorHAnsi"/>
          <w:b/>
          <w:bCs/>
          <w:sz w:val="36"/>
          <w:szCs w:val="36"/>
          <w:shd w:val="clear" w:color="auto" w:fill="FFFFFF"/>
        </w:rPr>
        <w:t>ou « </w:t>
      </w:r>
      <w:r>
        <w:rPr>
          <w:rFonts w:cstheme="minorHAnsi"/>
          <w:b/>
          <w:bCs/>
          <w:sz w:val="36"/>
          <w:szCs w:val="36"/>
          <w:shd w:val="clear" w:color="auto" w:fill="FFFFFF"/>
        </w:rPr>
        <w:t>Post Traumatic Stress Disorder</w:t>
      </w:r>
      <w:r w:rsidR="0091440D">
        <w:rPr>
          <w:rFonts w:cstheme="minorHAnsi"/>
          <w:b/>
          <w:bCs/>
          <w:sz w:val="36"/>
          <w:szCs w:val="36"/>
          <w:shd w:val="clear" w:color="auto" w:fill="FFFFFF"/>
        </w:rPr>
        <w:t> » :</w:t>
      </w:r>
      <w:r>
        <w:rPr>
          <w:rFonts w:cstheme="minorHAnsi"/>
          <w:b/>
          <w:bCs/>
          <w:sz w:val="36"/>
          <w:szCs w:val="36"/>
          <w:shd w:val="clear" w:color="auto" w:fill="FFFFFF"/>
        </w:rPr>
        <w:t xml:space="preserve"> </w:t>
      </w:r>
      <w:r w:rsidRPr="00B74A2B">
        <w:rPr>
          <w:rFonts w:cstheme="minorHAnsi"/>
          <w:sz w:val="36"/>
          <w:szCs w:val="36"/>
          <w:shd w:val="clear" w:color="auto" w:fill="FFFFFF"/>
        </w:rPr>
        <w:t>A</w:t>
      </w:r>
      <w:r>
        <w:rPr>
          <w:rFonts w:cstheme="minorHAnsi"/>
          <w:sz w:val="36"/>
          <w:szCs w:val="36"/>
          <w:shd w:val="clear" w:color="auto" w:fill="FFFFFF"/>
        </w:rPr>
        <w:t xml:space="preserve">ppellation anglaise du </w:t>
      </w:r>
      <w:r w:rsidRPr="0091440D">
        <w:rPr>
          <w:rFonts w:cstheme="minorHAnsi"/>
          <w:b/>
          <w:bCs/>
          <w:i/>
          <w:iCs/>
          <w:sz w:val="36"/>
          <w:szCs w:val="36"/>
          <w:shd w:val="clear" w:color="auto" w:fill="FFFFFF"/>
        </w:rPr>
        <w:t>S</w:t>
      </w:r>
      <w:r w:rsidRPr="0091440D">
        <w:rPr>
          <w:rFonts w:cstheme="minorHAnsi"/>
          <w:i/>
          <w:iCs/>
          <w:sz w:val="36"/>
          <w:szCs w:val="36"/>
          <w:shd w:val="clear" w:color="auto" w:fill="FFFFFF"/>
        </w:rPr>
        <w:t xml:space="preserve">yndrome de </w:t>
      </w:r>
      <w:r w:rsidRPr="0091440D">
        <w:rPr>
          <w:rFonts w:cstheme="minorHAnsi"/>
          <w:b/>
          <w:bCs/>
          <w:i/>
          <w:iCs/>
          <w:sz w:val="36"/>
          <w:szCs w:val="36"/>
          <w:shd w:val="clear" w:color="auto" w:fill="FFFFFF"/>
        </w:rPr>
        <w:t>S</w:t>
      </w:r>
      <w:r w:rsidRPr="0091440D">
        <w:rPr>
          <w:rFonts w:cstheme="minorHAnsi"/>
          <w:i/>
          <w:iCs/>
          <w:sz w:val="36"/>
          <w:szCs w:val="36"/>
          <w:shd w:val="clear" w:color="auto" w:fill="FFFFFF"/>
        </w:rPr>
        <w:t xml:space="preserve">tress </w:t>
      </w:r>
      <w:r w:rsidRPr="0091440D">
        <w:rPr>
          <w:rFonts w:cstheme="minorHAnsi"/>
          <w:b/>
          <w:bCs/>
          <w:i/>
          <w:iCs/>
          <w:sz w:val="36"/>
          <w:szCs w:val="36"/>
          <w:shd w:val="clear" w:color="auto" w:fill="FFFFFF"/>
        </w:rPr>
        <w:t>P</w:t>
      </w:r>
      <w:r w:rsidRPr="0091440D">
        <w:rPr>
          <w:rFonts w:cstheme="minorHAnsi"/>
          <w:i/>
          <w:iCs/>
          <w:sz w:val="36"/>
          <w:szCs w:val="36"/>
          <w:shd w:val="clear" w:color="auto" w:fill="FFFFFF"/>
        </w:rPr>
        <w:t xml:space="preserve">ost </w:t>
      </w:r>
      <w:r w:rsidRPr="0091440D">
        <w:rPr>
          <w:rFonts w:cstheme="minorHAnsi"/>
          <w:b/>
          <w:bCs/>
          <w:i/>
          <w:iCs/>
          <w:sz w:val="36"/>
          <w:szCs w:val="36"/>
          <w:shd w:val="clear" w:color="auto" w:fill="FFFFFF"/>
        </w:rPr>
        <w:t>T</w:t>
      </w:r>
      <w:r w:rsidRPr="0091440D">
        <w:rPr>
          <w:rFonts w:cstheme="minorHAnsi"/>
          <w:i/>
          <w:iCs/>
          <w:sz w:val="36"/>
          <w:szCs w:val="36"/>
          <w:shd w:val="clear" w:color="auto" w:fill="FFFFFF"/>
        </w:rPr>
        <w:t>raumatique</w:t>
      </w:r>
      <w:r>
        <w:rPr>
          <w:rFonts w:cstheme="minorHAnsi"/>
          <w:sz w:val="36"/>
          <w:szCs w:val="36"/>
          <w:shd w:val="clear" w:color="auto" w:fill="FFFFFF"/>
        </w:rPr>
        <w:t xml:space="preserve">*. </w:t>
      </w:r>
    </w:p>
    <w:p w14:paraId="78E8E43C" w14:textId="7A9A7D3E" w:rsidR="00057A4D" w:rsidRDefault="00057A4D" w:rsidP="00032653">
      <w:pPr>
        <w:rPr>
          <w:rFonts w:cstheme="minorHAnsi"/>
          <w:b/>
          <w:bCs/>
          <w:sz w:val="36"/>
          <w:szCs w:val="36"/>
          <w:shd w:val="clear" w:color="auto" w:fill="FFFFFF" w:themeFill="background1"/>
        </w:rPr>
      </w:pPr>
      <w:bookmarkStart w:id="586" w:name="_Hlk118188766"/>
      <w:r>
        <w:rPr>
          <w:rFonts w:cstheme="minorHAnsi"/>
          <w:b/>
          <w:bCs/>
          <w:sz w:val="36"/>
          <w:szCs w:val="36"/>
          <w:shd w:val="clear" w:color="auto" w:fill="FFFFFF"/>
        </w:rPr>
        <w:t xml:space="preserve">« Puff » : </w:t>
      </w:r>
      <w:r>
        <w:rPr>
          <w:rFonts w:cstheme="minorHAnsi"/>
          <w:sz w:val="36"/>
          <w:szCs w:val="36"/>
          <w:shd w:val="clear" w:color="auto" w:fill="FFFFFF" w:themeFill="background1"/>
        </w:rPr>
        <w:t>P</w:t>
      </w:r>
      <w:r w:rsidRPr="00057A4D">
        <w:rPr>
          <w:rFonts w:cstheme="minorHAnsi"/>
          <w:sz w:val="36"/>
          <w:szCs w:val="36"/>
          <w:shd w:val="clear" w:color="auto" w:fill="FFFFFF" w:themeFill="background1"/>
        </w:rPr>
        <w:t>etite cigarette électronique jetable prête à l'emploi</w:t>
      </w:r>
      <w:r>
        <w:rPr>
          <w:rFonts w:cstheme="minorHAnsi"/>
          <w:sz w:val="36"/>
          <w:szCs w:val="36"/>
          <w:shd w:val="clear" w:color="auto" w:fill="FFFFFF" w:themeFill="background1"/>
        </w:rPr>
        <w:t xml:space="preserve"> (</w:t>
      </w:r>
      <w:r w:rsidRPr="00507245">
        <w:rPr>
          <w:rFonts w:cstheme="minorHAnsi"/>
          <w:sz w:val="36"/>
          <w:szCs w:val="36"/>
          <w:shd w:val="clear" w:color="auto" w:fill="FFFFFF" w:themeFill="background1"/>
        </w:rPr>
        <w:t>généralement avec des parfums sucrés pour séduire les jeunes</w:t>
      </w:r>
      <w:r>
        <w:rPr>
          <w:rFonts w:cstheme="minorHAnsi"/>
          <w:sz w:val="36"/>
          <w:szCs w:val="36"/>
          <w:shd w:val="clear" w:color="auto" w:fill="FFFFFF" w:themeFill="background1"/>
        </w:rPr>
        <w:t>).</w:t>
      </w:r>
      <w:bookmarkEnd w:id="586"/>
      <w:r>
        <w:rPr>
          <w:rFonts w:cstheme="minorHAnsi"/>
          <w:sz w:val="36"/>
          <w:szCs w:val="36"/>
          <w:shd w:val="clear" w:color="auto" w:fill="FFFFFF" w:themeFill="background1"/>
        </w:rPr>
        <w:t xml:space="preserve"> </w:t>
      </w:r>
      <w:r w:rsidRPr="00057A4D">
        <w:rPr>
          <w:rFonts w:cstheme="minorHAnsi"/>
          <w:b/>
          <w:bCs/>
          <w:sz w:val="36"/>
          <w:szCs w:val="36"/>
          <w:shd w:val="clear" w:color="auto" w:fill="FFFFFF" w:themeFill="background1"/>
        </w:rPr>
        <w:t>IH 11 2022</w:t>
      </w:r>
    </w:p>
    <w:p w14:paraId="0E13F97F" w14:textId="1A529B05" w:rsidR="0008421F" w:rsidRPr="002D404B" w:rsidRDefault="002D404B" w:rsidP="00032653">
      <w:pPr>
        <w:rPr>
          <w:b/>
          <w:sz w:val="36"/>
          <w:szCs w:val="36"/>
        </w:rPr>
      </w:pPr>
      <w:r w:rsidRPr="002D404B">
        <w:rPr>
          <w:rFonts w:cstheme="minorHAnsi"/>
          <w:b/>
          <w:bCs/>
          <w:sz w:val="36"/>
          <w:szCs w:val="36"/>
          <w:shd w:val="clear" w:color="auto" w:fill="FFFFFF" w:themeFill="background1"/>
        </w:rPr>
        <w:t xml:space="preserve">« Punition » : </w:t>
      </w:r>
      <w:r w:rsidRPr="002D404B">
        <w:rPr>
          <w:rFonts w:cstheme="minorHAnsi"/>
          <w:sz w:val="36"/>
          <w:szCs w:val="36"/>
          <w:shd w:val="clear" w:color="auto" w:fill="FFFFFF" w:themeFill="background1"/>
        </w:rPr>
        <w:t xml:space="preserve">En psychologie </w:t>
      </w:r>
      <w:r w:rsidRPr="002D404B">
        <w:rPr>
          <w:rFonts w:cstheme="minorHAnsi"/>
          <w:i/>
          <w:iCs/>
          <w:sz w:val="36"/>
          <w:szCs w:val="36"/>
          <w:shd w:val="clear" w:color="auto" w:fill="FFFFFF" w:themeFill="background1"/>
        </w:rPr>
        <w:t>comportementaliste</w:t>
      </w:r>
      <w:r w:rsidRPr="002D404B">
        <w:rPr>
          <w:rFonts w:cstheme="minorHAnsi"/>
          <w:sz w:val="36"/>
          <w:szCs w:val="36"/>
          <w:shd w:val="clear" w:color="auto" w:fill="FFFFFF" w:themeFill="background1"/>
        </w:rPr>
        <w:t xml:space="preserve">* c’est une conséquence </w:t>
      </w:r>
      <w:r w:rsidRPr="002D404B">
        <w:rPr>
          <w:rFonts w:cstheme="minorHAnsi"/>
          <w:i/>
          <w:iCs/>
          <w:sz w:val="36"/>
          <w:szCs w:val="36"/>
          <w:shd w:val="clear" w:color="auto" w:fill="FFFFFF" w:themeFill="background1"/>
        </w:rPr>
        <w:t>aversive* (</w:t>
      </w:r>
      <w:r w:rsidRPr="002D404B">
        <w:rPr>
          <w:rFonts w:cstheme="minorHAnsi"/>
          <w:sz w:val="36"/>
          <w:szCs w:val="36"/>
          <w:shd w:val="clear" w:color="auto" w:fill="FFFFFF" w:themeFill="background1"/>
        </w:rPr>
        <w:t>stimulation</w:t>
      </w:r>
      <w:r w:rsidRPr="002D404B">
        <w:rPr>
          <w:rFonts w:cstheme="minorHAnsi"/>
          <w:i/>
          <w:iCs/>
          <w:sz w:val="36"/>
          <w:szCs w:val="36"/>
          <w:shd w:val="clear" w:color="auto" w:fill="FFFFFF" w:themeFill="background1"/>
        </w:rPr>
        <w:t xml:space="preserve"> </w:t>
      </w:r>
      <w:r w:rsidRPr="002D404B">
        <w:rPr>
          <w:rFonts w:cstheme="minorHAnsi"/>
          <w:sz w:val="36"/>
          <w:szCs w:val="36"/>
          <w:shd w:val="clear" w:color="auto" w:fill="FFFFFF" w:themeFill="background1"/>
        </w:rPr>
        <w:t xml:space="preserve">désagréable ou pénible) qui va diminuer (ou faire disparaitre) la probabilité d’occurrence (répétition) du comportement qui l’a immédiatement précédé. La punition est dite « positive » quand une situation désagréable ou pénible apparait à la suite du comportement (faire une tâche ennuyeuse par exemple) et « négative » lorsqu’une ou des stimulations agréables sont réduites ou disparaissent suite au comportement (être </w:t>
      </w:r>
      <w:proofErr w:type="gramStart"/>
      <w:r w:rsidRPr="002D404B">
        <w:rPr>
          <w:rFonts w:cstheme="minorHAnsi"/>
          <w:sz w:val="36"/>
          <w:szCs w:val="36"/>
          <w:shd w:val="clear" w:color="auto" w:fill="FFFFFF" w:themeFill="background1"/>
        </w:rPr>
        <w:t>privé.e</w:t>
      </w:r>
      <w:proofErr w:type="gramEnd"/>
      <w:r w:rsidRPr="002D404B">
        <w:rPr>
          <w:rFonts w:cstheme="minorHAnsi"/>
          <w:sz w:val="36"/>
          <w:szCs w:val="36"/>
          <w:shd w:val="clear" w:color="auto" w:fill="FFFFFF" w:themeFill="background1"/>
        </w:rPr>
        <w:t xml:space="preserve"> de…).</w:t>
      </w:r>
      <w:r>
        <w:rPr>
          <w:b/>
          <w:sz w:val="36"/>
          <w:szCs w:val="36"/>
        </w:rPr>
        <w:t xml:space="preserve"> </w:t>
      </w:r>
      <w:r w:rsidRPr="002D404B">
        <w:rPr>
          <w:rFonts w:cstheme="minorHAnsi"/>
          <w:b/>
          <w:bCs/>
          <w:sz w:val="36"/>
          <w:szCs w:val="36"/>
          <w:shd w:val="clear" w:color="auto" w:fill="FFFFFF" w:themeFill="background1"/>
        </w:rPr>
        <w:t>IH 11 2025</w:t>
      </w:r>
    </w:p>
    <w:p w14:paraId="3D927E17" w14:textId="60AAC880" w:rsidR="000368DA" w:rsidRPr="0008421F" w:rsidRDefault="000368DA" w:rsidP="00032653">
      <w:pPr>
        <w:rPr>
          <w:rFonts w:cstheme="minorHAnsi"/>
          <w:sz w:val="36"/>
          <w:szCs w:val="36"/>
          <w:shd w:val="clear" w:color="auto" w:fill="FFFFFF" w:themeFill="background1"/>
        </w:rPr>
      </w:pPr>
      <w:bookmarkStart w:id="587" w:name="_Hlk212149326"/>
      <w:r w:rsidRPr="000368DA">
        <w:rPr>
          <w:rFonts w:cstheme="minorHAnsi"/>
          <w:b/>
          <w:bCs/>
          <w:sz w:val="36"/>
          <w:szCs w:val="36"/>
          <w:shd w:val="clear" w:color="auto" w:fill="FFFFFF" w:themeFill="background1"/>
        </w:rPr>
        <w:t>« Punition altruiste »</w:t>
      </w:r>
      <w:r>
        <w:rPr>
          <w:rFonts w:cstheme="minorHAnsi"/>
          <w:sz w:val="36"/>
          <w:szCs w:val="36"/>
          <w:shd w:val="clear" w:color="auto" w:fill="FFFFFF" w:themeFill="background1"/>
        </w:rPr>
        <w:t> : P</w:t>
      </w:r>
      <w:r w:rsidRPr="000368DA">
        <w:rPr>
          <w:rFonts w:cstheme="minorHAnsi"/>
          <w:sz w:val="36"/>
          <w:szCs w:val="36"/>
          <w:shd w:val="clear" w:color="auto" w:fill="FFFFFF" w:themeFill="background1"/>
        </w:rPr>
        <w:t>unition infligée à un transgresseur, non pas par une victime de la transgression, mais plutôt par un tiers qui n'est pas directement affecté par la transgression</w:t>
      </w:r>
      <w:r w:rsidR="00E35BC3">
        <w:rPr>
          <w:rFonts w:cstheme="minorHAnsi"/>
          <w:sz w:val="36"/>
          <w:szCs w:val="36"/>
          <w:shd w:val="clear" w:color="auto" w:fill="FFFFFF" w:themeFill="background1"/>
        </w:rPr>
        <w:t>, parce qu’elle bénéficie au groupe dans son ensemble</w:t>
      </w:r>
      <w:r w:rsidRPr="000368DA">
        <w:rPr>
          <w:rFonts w:cstheme="minorHAnsi"/>
          <w:sz w:val="36"/>
          <w:szCs w:val="36"/>
          <w:shd w:val="clear" w:color="auto" w:fill="FFFFFF" w:themeFill="background1"/>
        </w:rPr>
        <w:t>.</w:t>
      </w:r>
      <w:r w:rsidR="00E35BC3">
        <w:rPr>
          <w:rFonts w:cstheme="minorHAnsi"/>
          <w:sz w:val="36"/>
          <w:szCs w:val="36"/>
          <w:shd w:val="clear" w:color="auto" w:fill="FFFFFF" w:themeFill="background1"/>
        </w:rPr>
        <w:t xml:space="preserve"> </w:t>
      </w:r>
      <w:bookmarkEnd w:id="587"/>
      <w:r w:rsidR="00E35BC3" w:rsidRPr="00E35BC3">
        <w:rPr>
          <w:rFonts w:cstheme="minorHAnsi"/>
          <w:b/>
          <w:bCs/>
          <w:sz w:val="36"/>
          <w:szCs w:val="36"/>
          <w:shd w:val="clear" w:color="auto" w:fill="FFFFFF" w:themeFill="background1"/>
        </w:rPr>
        <w:t>IH 11 2025</w:t>
      </w:r>
    </w:p>
    <w:p w14:paraId="13C3B78D" w14:textId="1D5791C6" w:rsidR="00A87F73" w:rsidRDefault="00A87F73"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Pyramide de Maslow » : </w:t>
      </w:r>
      <w:r w:rsidRPr="00A87F73">
        <w:rPr>
          <w:rFonts w:cstheme="minorHAnsi"/>
          <w:sz w:val="36"/>
          <w:szCs w:val="36"/>
          <w:shd w:val="clear" w:color="auto" w:fill="FFFFFF" w:themeFill="background1"/>
        </w:rPr>
        <w:t xml:space="preserve">Représentation </w:t>
      </w:r>
      <w:r>
        <w:rPr>
          <w:rFonts w:cstheme="minorHAnsi"/>
          <w:sz w:val="36"/>
          <w:szCs w:val="36"/>
          <w:shd w:val="clear" w:color="auto" w:fill="FFFFFF" w:themeFill="background1"/>
        </w:rPr>
        <w:t>graphique</w:t>
      </w:r>
      <w:r w:rsidRPr="00A87F73">
        <w:rPr>
          <w:rFonts w:cstheme="minorHAnsi"/>
          <w:sz w:val="36"/>
          <w:szCs w:val="36"/>
          <w:shd w:val="clear" w:color="auto" w:fill="FFFFFF" w:themeFill="background1"/>
        </w:rPr>
        <w:t xml:space="preserve"> de la </w:t>
      </w:r>
      <w:r w:rsidR="00AB3311" w:rsidRPr="00AB3311">
        <w:rPr>
          <w:rFonts w:cstheme="minorHAnsi"/>
          <w:i/>
          <w:iCs/>
          <w:sz w:val="36"/>
          <w:szCs w:val="36"/>
          <w:shd w:val="clear" w:color="auto" w:fill="FFFFFF" w:themeFill="background1"/>
        </w:rPr>
        <w:t xml:space="preserve">Théorie de la </w:t>
      </w:r>
      <w:r w:rsidRPr="00AB3311">
        <w:rPr>
          <w:rFonts w:cstheme="minorHAnsi"/>
          <w:i/>
          <w:iCs/>
          <w:sz w:val="36"/>
          <w:szCs w:val="36"/>
          <w:shd w:val="clear" w:color="auto" w:fill="FFFFFF" w:themeFill="background1"/>
        </w:rPr>
        <w:t>hiérarchie des besoins</w:t>
      </w:r>
      <w:r w:rsidR="00AB3311">
        <w:rPr>
          <w:rFonts w:cstheme="minorHAnsi"/>
          <w:sz w:val="36"/>
          <w:szCs w:val="36"/>
          <w:shd w:val="clear" w:color="auto" w:fill="FFFFFF" w:themeFill="background1"/>
        </w:rPr>
        <w:t>*</w:t>
      </w:r>
      <w:r w:rsidRPr="00A87F73">
        <w:rPr>
          <w:rFonts w:cstheme="minorHAnsi"/>
          <w:sz w:val="36"/>
          <w:szCs w:val="36"/>
          <w:shd w:val="clear" w:color="auto" w:fill="FFFFFF" w:themeFill="background1"/>
        </w:rPr>
        <w:t xml:space="preserve"> basée </w:t>
      </w:r>
      <w:r w:rsidR="00AB3311">
        <w:rPr>
          <w:rFonts w:cstheme="minorHAnsi"/>
          <w:sz w:val="36"/>
          <w:szCs w:val="36"/>
          <w:shd w:val="clear" w:color="auto" w:fill="FFFFFF" w:themeFill="background1"/>
        </w:rPr>
        <w:t xml:space="preserve">sur </w:t>
      </w:r>
      <w:r w:rsidRPr="00A87F73">
        <w:rPr>
          <w:rFonts w:cstheme="minorHAnsi"/>
          <w:sz w:val="36"/>
          <w:szCs w:val="36"/>
          <w:shd w:val="clear" w:color="auto" w:fill="FFFFFF" w:themeFill="background1"/>
        </w:rPr>
        <w:t xml:space="preserve">des observations réalisées dans les années 1940 par le psychologue </w:t>
      </w:r>
      <w:r w:rsidRPr="00507245">
        <w:rPr>
          <w:rFonts w:cstheme="minorHAnsi"/>
          <w:sz w:val="36"/>
          <w:szCs w:val="36"/>
          <w:u w:val="single"/>
          <w:shd w:val="clear" w:color="auto" w:fill="FFFFFF" w:themeFill="background1"/>
        </w:rPr>
        <w:t>Abraham Maslow</w:t>
      </w:r>
      <w:r>
        <w:rPr>
          <w:rFonts w:cstheme="minorHAnsi"/>
          <w:sz w:val="36"/>
          <w:szCs w:val="36"/>
          <w:shd w:val="clear" w:color="auto" w:fill="FFFFFF" w:themeFill="background1"/>
        </w:rPr>
        <w:t>*</w:t>
      </w:r>
      <w:r w:rsidRPr="00A87F73">
        <w:rPr>
          <w:rFonts w:cstheme="minorHAnsi"/>
          <w:sz w:val="36"/>
          <w:szCs w:val="36"/>
          <w:shd w:val="clear" w:color="auto" w:fill="FFFFFF" w:themeFill="background1"/>
        </w:rPr>
        <w:t>.</w:t>
      </w:r>
    </w:p>
    <w:p w14:paraId="161B0C34" w14:textId="77777777" w:rsidR="000E6153" w:rsidRDefault="000E6153" w:rsidP="00032653">
      <w:pPr>
        <w:rPr>
          <w:rFonts w:cstheme="minorHAnsi"/>
          <w:sz w:val="36"/>
          <w:szCs w:val="36"/>
          <w:shd w:val="clear" w:color="auto" w:fill="FFFFFF" w:themeFill="background1"/>
        </w:rPr>
      </w:pPr>
      <w:bookmarkStart w:id="588" w:name="_Hlk133942467"/>
    </w:p>
    <w:p w14:paraId="72B825D7" w14:textId="79B912C8" w:rsidR="00EE35FC" w:rsidRDefault="00EE35FC" w:rsidP="00032653">
      <w:pPr>
        <w:rPr>
          <w:rFonts w:cstheme="minorHAnsi"/>
          <w:sz w:val="36"/>
          <w:szCs w:val="36"/>
          <w:shd w:val="clear" w:color="auto" w:fill="FFFFFF" w:themeFill="background1"/>
        </w:rPr>
      </w:pPr>
      <w:r w:rsidRPr="00EE35FC">
        <w:rPr>
          <w:rFonts w:cstheme="minorHAnsi"/>
          <w:b/>
          <w:bCs/>
          <w:sz w:val="36"/>
          <w:szCs w:val="36"/>
          <w:shd w:val="clear" w:color="auto" w:fill="FFFFFF" w:themeFill="background1"/>
        </w:rPr>
        <w:t>« QCM » </w:t>
      </w:r>
      <w:r>
        <w:rPr>
          <w:rFonts w:cstheme="minorHAnsi"/>
          <w:sz w:val="36"/>
          <w:szCs w:val="36"/>
          <w:shd w:val="clear" w:color="auto" w:fill="FFFFFF" w:themeFill="background1"/>
        </w:rPr>
        <w:t xml:space="preserve">: </w:t>
      </w:r>
      <w:r w:rsidRPr="0091440D">
        <w:rPr>
          <w:rFonts w:cstheme="minorHAnsi"/>
          <w:b/>
          <w:bCs/>
          <w:sz w:val="36"/>
          <w:szCs w:val="36"/>
          <w:shd w:val="clear" w:color="auto" w:fill="FFFFFF" w:themeFill="background1"/>
        </w:rPr>
        <w:t>Questionnaire à Choix Multiple</w:t>
      </w:r>
      <w:r>
        <w:rPr>
          <w:rFonts w:cstheme="minorHAnsi"/>
          <w:sz w:val="36"/>
          <w:szCs w:val="36"/>
          <w:shd w:val="clear" w:color="auto" w:fill="FFFFFF" w:themeFill="background1"/>
        </w:rPr>
        <w:t>.</w:t>
      </w:r>
    </w:p>
    <w:p w14:paraId="5FB603D1" w14:textId="296A6BD9" w:rsidR="000E6153" w:rsidRDefault="000E6153"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CE220C">
        <w:rPr>
          <w:rFonts w:cstheme="minorHAnsi"/>
          <w:b/>
          <w:bCs/>
          <w:sz w:val="36"/>
          <w:szCs w:val="36"/>
          <w:shd w:val="clear" w:color="auto" w:fill="FFFFFF" w:themeFill="background1"/>
        </w:rPr>
        <w:t>QDSA </w:t>
      </w:r>
      <w:r>
        <w:rPr>
          <w:rFonts w:cstheme="minorHAnsi"/>
          <w:sz w:val="36"/>
          <w:szCs w:val="36"/>
          <w:shd w:val="clear" w:color="auto" w:fill="FFFFFF" w:themeFill="background1"/>
        </w:rPr>
        <w:t xml:space="preserve">» : </w:t>
      </w:r>
      <w:r w:rsidRPr="0091440D">
        <w:rPr>
          <w:rFonts w:cstheme="minorHAnsi"/>
          <w:b/>
          <w:bCs/>
          <w:sz w:val="34"/>
          <w:szCs w:val="34"/>
          <w:shd w:val="clear" w:color="auto" w:fill="FFFFFF" w:themeFill="background1"/>
        </w:rPr>
        <w:t xml:space="preserve">Questionnaire Douleur </w:t>
      </w:r>
      <w:r w:rsidR="00CE220C" w:rsidRPr="0091440D">
        <w:rPr>
          <w:rFonts w:cstheme="minorHAnsi"/>
          <w:b/>
          <w:bCs/>
          <w:sz w:val="34"/>
          <w:szCs w:val="34"/>
          <w:shd w:val="clear" w:color="auto" w:fill="FFFFFF" w:themeFill="background1"/>
        </w:rPr>
        <w:t xml:space="preserve">de l’hôpital </w:t>
      </w:r>
      <w:r w:rsidRPr="0091440D">
        <w:rPr>
          <w:rFonts w:cstheme="minorHAnsi"/>
          <w:b/>
          <w:bCs/>
          <w:sz w:val="34"/>
          <w:szCs w:val="34"/>
          <w:shd w:val="clear" w:color="auto" w:fill="FFFFFF" w:themeFill="background1"/>
        </w:rPr>
        <w:t>Saint</w:t>
      </w:r>
      <w:r w:rsidR="00CE220C" w:rsidRPr="0091440D">
        <w:rPr>
          <w:rFonts w:cstheme="minorHAnsi"/>
          <w:b/>
          <w:bCs/>
          <w:sz w:val="34"/>
          <w:szCs w:val="34"/>
          <w:shd w:val="clear" w:color="auto" w:fill="FFFFFF" w:themeFill="background1"/>
        </w:rPr>
        <w:t>-Antoine</w:t>
      </w:r>
      <w:r w:rsidR="00CE220C">
        <w:rPr>
          <w:rFonts w:cstheme="minorHAnsi"/>
          <w:sz w:val="36"/>
          <w:szCs w:val="36"/>
          <w:shd w:val="clear" w:color="auto" w:fill="FFFFFF" w:themeFill="background1"/>
        </w:rPr>
        <w:t>.</w:t>
      </w:r>
    </w:p>
    <w:bookmarkEnd w:id="588"/>
    <w:p w14:paraId="4B37AF95" w14:textId="3C20AC43" w:rsidR="00413947" w:rsidRDefault="00B21227"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w:t>
      </w:r>
      <w:r w:rsidR="00413947">
        <w:rPr>
          <w:rFonts w:cstheme="minorHAnsi"/>
          <w:b/>
          <w:bCs/>
          <w:sz w:val="36"/>
          <w:szCs w:val="36"/>
          <w:shd w:val="clear" w:color="auto" w:fill="FFFFFF" w:themeFill="background1"/>
        </w:rPr>
        <w:t xml:space="preserve">« QI » ou </w:t>
      </w:r>
      <w:r w:rsidR="00393A10">
        <w:rPr>
          <w:rFonts w:cstheme="minorHAnsi"/>
          <w:b/>
          <w:bCs/>
          <w:sz w:val="36"/>
          <w:szCs w:val="36"/>
          <w:shd w:val="clear" w:color="auto" w:fill="FFFFFF" w:themeFill="background1"/>
        </w:rPr>
        <w:t xml:space="preserve">« Quotient intellectuel » : </w:t>
      </w:r>
      <w:r w:rsidR="00393A10">
        <w:rPr>
          <w:rFonts w:cstheme="minorHAnsi"/>
          <w:sz w:val="36"/>
          <w:szCs w:val="36"/>
          <w:shd w:val="clear" w:color="auto" w:fill="FFFFFF" w:themeFill="background1"/>
        </w:rPr>
        <w:t xml:space="preserve">Test destiné à évaluer l’intelligence. </w:t>
      </w:r>
    </w:p>
    <w:p w14:paraId="7C551B9B" w14:textId="0652178F" w:rsidR="00902914" w:rsidRPr="00902914" w:rsidRDefault="00902914" w:rsidP="00032653">
      <w:pPr>
        <w:rPr>
          <w:rFonts w:cstheme="minorHAnsi"/>
          <w:sz w:val="36"/>
          <w:szCs w:val="36"/>
          <w:shd w:val="clear" w:color="auto" w:fill="FFFFFF"/>
        </w:rPr>
      </w:pPr>
      <w:r>
        <w:rPr>
          <w:rFonts w:cstheme="minorHAnsi"/>
          <w:sz w:val="36"/>
          <w:szCs w:val="36"/>
          <w:shd w:val="clear" w:color="auto" w:fill="FFFFFF" w:themeFill="background1"/>
        </w:rPr>
        <w:t>« </w:t>
      </w:r>
      <w:r w:rsidRPr="00902914">
        <w:rPr>
          <w:rFonts w:cstheme="minorHAnsi"/>
          <w:b/>
          <w:bCs/>
          <w:sz w:val="36"/>
          <w:szCs w:val="36"/>
          <w:shd w:val="clear" w:color="auto" w:fill="FFFFFF" w:themeFill="background1"/>
        </w:rPr>
        <w:t>Question écureuil</w:t>
      </w:r>
      <w:r>
        <w:rPr>
          <w:rFonts w:cstheme="minorHAnsi"/>
          <w:sz w:val="36"/>
          <w:szCs w:val="36"/>
          <w:shd w:val="clear" w:color="auto" w:fill="FFFFFF" w:themeFill="background1"/>
        </w:rPr>
        <w:t> » ou « </w:t>
      </w:r>
      <w:r w:rsidRPr="00902914">
        <w:rPr>
          <w:rFonts w:cstheme="minorHAnsi"/>
          <w:b/>
          <w:bCs/>
          <w:sz w:val="36"/>
          <w:szCs w:val="36"/>
          <w:shd w:val="clear" w:color="auto" w:fill="FFFFFF" w:themeFill="background1"/>
        </w:rPr>
        <w:t>Question incongrue</w:t>
      </w:r>
      <w:r>
        <w:rPr>
          <w:rFonts w:cstheme="minorHAnsi"/>
          <w:sz w:val="36"/>
          <w:szCs w:val="36"/>
          <w:shd w:val="clear" w:color="auto" w:fill="FFFFFF" w:themeFill="background1"/>
        </w:rPr>
        <w:t xml:space="preserve"> » : Question insolite, totalement hors de contexte, que le praticien pose au patient juste au moment où il sort de transe et revient ici et maintenant. Elle favorise l’amnésie de la séance et permet au travail inconscient de se faire tranquillement loin du regard de la conscience… </w:t>
      </w:r>
      <w:r w:rsidRPr="00902914">
        <w:rPr>
          <w:rFonts w:cstheme="minorHAnsi"/>
          <w:b/>
          <w:bCs/>
          <w:sz w:val="36"/>
          <w:szCs w:val="36"/>
          <w:shd w:val="clear" w:color="auto" w:fill="FFFFFF" w:themeFill="background1"/>
        </w:rPr>
        <w:t>IH 07 2023</w:t>
      </w:r>
    </w:p>
    <w:p w14:paraId="6E8D48AA" w14:textId="4C7D6905" w:rsidR="00902914" w:rsidRDefault="00902914" w:rsidP="00032653">
      <w:pPr>
        <w:rPr>
          <w:rFonts w:cstheme="minorHAnsi"/>
          <w:b/>
          <w:bCs/>
          <w:sz w:val="36"/>
          <w:szCs w:val="36"/>
          <w:shd w:val="clear" w:color="auto" w:fill="FFFFFF" w:themeFill="background1"/>
        </w:rPr>
      </w:pPr>
      <w:bookmarkStart w:id="589" w:name="_Hlk139749050"/>
      <w:r>
        <w:rPr>
          <w:rFonts w:cstheme="minorHAnsi"/>
          <w:sz w:val="36"/>
          <w:szCs w:val="36"/>
          <w:shd w:val="clear" w:color="auto" w:fill="FFFFFF" w:themeFill="background1"/>
        </w:rPr>
        <w:t>« </w:t>
      </w:r>
      <w:r w:rsidRPr="00902914">
        <w:rPr>
          <w:rFonts w:cstheme="minorHAnsi"/>
          <w:b/>
          <w:bCs/>
          <w:sz w:val="36"/>
          <w:szCs w:val="36"/>
          <w:shd w:val="clear" w:color="auto" w:fill="FFFFFF" w:themeFill="background1"/>
        </w:rPr>
        <w:t>Question incongrue</w:t>
      </w:r>
      <w:r>
        <w:rPr>
          <w:rFonts w:cstheme="minorHAnsi"/>
          <w:sz w:val="36"/>
          <w:szCs w:val="36"/>
          <w:shd w:val="clear" w:color="auto" w:fill="FFFFFF" w:themeFill="background1"/>
        </w:rPr>
        <w:t> » ou « </w:t>
      </w:r>
      <w:r w:rsidRPr="00902914">
        <w:rPr>
          <w:rFonts w:cstheme="minorHAnsi"/>
          <w:b/>
          <w:bCs/>
          <w:sz w:val="36"/>
          <w:szCs w:val="36"/>
          <w:shd w:val="clear" w:color="auto" w:fill="FFFFFF" w:themeFill="background1"/>
        </w:rPr>
        <w:t>Question écureuil</w:t>
      </w:r>
      <w:r>
        <w:rPr>
          <w:rFonts w:cstheme="minorHAnsi"/>
          <w:sz w:val="36"/>
          <w:szCs w:val="36"/>
          <w:shd w:val="clear" w:color="auto" w:fill="FFFFFF" w:themeFill="background1"/>
        </w:rPr>
        <w:t xml:space="preserve"> » : Question insolite, totalement hors de contexte, que le praticien pose au patient juste au moment où il sort de transe et revient ici et maintenant. Elle favorise l’amnésie de la séance et permet au travail inconscient de se faire tranquillement loin du regard de la conscience… </w:t>
      </w:r>
      <w:bookmarkEnd w:id="589"/>
      <w:r w:rsidRPr="00902914">
        <w:rPr>
          <w:rFonts w:cstheme="minorHAnsi"/>
          <w:b/>
          <w:bCs/>
          <w:sz w:val="36"/>
          <w:szCs w:val="36"/>
          <w:shd w:val="clear" w:color="auto" w:fill="FFFFFF" w:themeFill="background1"/>
        </w:rPr>
        <w:t>IH 07 2023</w:t>
      </w:r>
    </w:p>
    <w:p w14:paraId="0232C720" w14:textId="1D445A6C" w:rsidR="00B21227" w:rsidRDefault="00B21227" w:rsidP="00032653">
      <w:pPr>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737A76">
        <w:rPr>
          <w:rFonts w:cstheme="minorHAnsi"/>
          <w:b/>
          <w:bCs/>
          <w:sz w:val="36"/>
          <w:szCs w:val="36"/>
          <w:shd w:val="clear" w:color="auto" w:fill="FFFFFF" w:themeFill="background1"/>
        </w:rPr>
        <w:t>Question miracle</w:t>
      </w:r>
      <w:r>
        <w:rPr>
          <w:rFonts w:cstheme="minorHAnsi"/>
          <w:sz w:val="36"/>
          <w:szCs w:val="36"/>
          <w:shd w:val="clear" w:color="auto" w:fill="FFFFFF" w:themeFill="background1"/>
        </w:rPr>
        <w:t xml:space="preserve"> » : Technique de thérapie brève solutionniste, inventée par </w:t>
      </w:r>
      <w:r w:rsidRPr="00507245">
        <w:rPr>
          <w:rFonts w:cstheme="minorHAnsi"/>
          <w:sz w:val="36"/>
          <w:szCs w:val="36"/>
          <w:u w:val="single"/>
          <w:shd w:val="clear" w:color="auto" w:fill="FFFFFF" w:themeFill="background1"/>
        </w:rPr>
        <w:t>Steve de Shazer</w:t>
      </w:r>
      <w:r w:rsidRPr="00507245">
        <w:rPr>
          <w:rFonts w:cstheme="minorHAnsi"/>
          <w:sz w:val="36"/>
          <w:szCs w:val="36"/>
          <w:shd w:val="clear" w:color="auto" w:fill="FFFFFF" w:themeFill="background1"/>
        </w:rPr>
        <w:t>*</w:t>
      </w:r>
      <w:r>
        <w:rPr>
          <w:rFonts w:cstheme="minorHAnsi"/>
          <w:sz w:val="36"/>
          <w:szCs w:val="36"/>
          <w:shd w:val="clear" w:color="auto" w:fill="FFFFFF" w:themeFill="background1"/>
        </w:rPr>
        <w:t xml:space="preserve">, qui permet au patient de se projeter dans un futur où le problème n’existe plus : </w:t>
      </w:r>
      <w:r w:rsidRPr="00312465">
        <w:rPr>
          <w:rFonts w:cstheme="minorHAnsi"/>
          <w:sz w:val="36"/>
          <w:szCs w:val="36"/>
          <w:shd w:val="clear" w:color="auto" w:fill="FFFFFF" w:themeFill="background1"/>
        </w:rPr>
        <w:t>“</w:t>
      </w:r>
      <w:r w:rsidRPr="00312465">
        <w:rPr>
          <w:rFonts w:cstheme="minorHAnsi"/>
          <w:i/>
          <w:iCs/>
          <w:sz w:val="36"/>
          <w:szCs w:val="36"/>
          <w:shd w:val="clear" w:color="auto" w:fill="FFFFFF" w:themeFill="background1"/>
        </w:rPr>
        <w:t>Imaginez que votre réveil sonne demain et qu’au moment de vous lever, vous remarquez qu’un miracle s’est produit et que tous vos problèmes ont disparu. Comment pourriez-vous vous rendre compte que ce problème pour lequel vous êtes venu consulter n’existe plus ?</w:t>
      </w:r>
      <w:r>
        <w:rPr>
          <w:rFonts w:cstheme="minorHAnsi"/>
          <w:sz w:val="36"/>
          <w:szCs w:val="36"/>
          <w:shd w:val="clear" w:color="auto" w:fill="FFFFFF" w:themeFill="background1"/>
        </w:rPr>
        <w:t xml:space="preserve"> » </w:t>
      </w:r>
      <w:r w:rsidRPr="00312465">
        <w:rPr>
          <w:rFonts w:cstheme="minorHAnsi"/>
          <w:b/>
          <w:bCs/>
          <w:sz w:val="36"/>
          <w:szCs w:val="36"/>
          <w:shd w:val="clear" w:color="auto" w:fill="FFFFFF" w:themeFill="background1"/>
        </w:rPr>
        <w:t>IH 05 2023.</w:t>
      </w:r>
    </w:p>
    <w:p w14:paraId="20007D76" w14:textId="5EC4380A" w:rsidR="000955E6" w:rsidRDefault="000955E6" w:rsidP="00032653">
      <w:pPr>
        <w:rPr>
          <w:rFonts w:cstheme="minorHAnsi"/>
          <w:b/>
          <w:bCs/>
          <w:sz w:val="36"/>
          <w:szCs w:val="36"/>
          <w:shd w:val="clear" w:color="auto" w:fill="FFFFFF" w:themeFill="background1"/>
        </w:rPr>
      </w:pPr>
      <w:bookmarkStart w:id="590" w:name="_Hlk187085758"/>
      <w:r>
        <w:rPr>
          <w:rFonts w:cstheme="minorHAnsi"/>
          <w:b/>
          <w:bCs/>
          <w:sz w:val="36"/>
          <w:szCs w:val="36"/>
          <w:shd w:val="clear" w:color="auto" w:fill="FFFFFF" w:themeFill="background1"/>
        </w:rPr>
        <w:t xml:space="preserve">« Questionnement circulaire » : </w:t>
      </w:r>
      <w:r w:rsidRPr="000955E6">
        <w:rPr>
          <w:rFonts w:cstheme="minorHAnsi"/>
          <w:sz w:val="36"/>
          <w:szCs w:val="36"/>
          <w:shd w:val="clear" w:color="auto" w:fill="FFFFFF" w:themeFill="background1"/>
        </w:rPr>
        <w:t>In</w:t>
      </w:r>
      <w:r>
        <w:rPr>
          <w:rFonts w:cstheme="minorHAnsi"/>
          <w:sz w:val="36"/>
          <w:szCs w:val="36"/>
          <w:shd w:val="clear" w:color="auto" w:fill="FFFFFF" w:themeFill="background1"/>
        </w:rPr>
        <w:t xml:space="preserve">tervention (notamment en </w:t>
      </w:r>
      <w:r w:rsidRPr="000955E6">
        <w:rPr>
          <w:rFonts w:cstheme="minorHAnsi"/>
          <w:i/>
          <w:iCs/>
          <w:sz w:val="36"/>
          <w:szCs w:val="36"/>
          <w:shd w:val="clear" w:color="auto" w:fill="FFFFFF" w:themeFill="background1"/>
        </w:rPr>
        <w:t>thérapie familiale</w:t>
      </w:r>
      <w:r>
        <w:rPr>
          <w:rFonts w:cstheme="minorHAnsi"/>
          <w:sz w:val="36"/>
          <w:szCs w:val="36"/>
          <w:shd w:val="clear" w:color="auto" w:fill="FFFFFF" w:themeFill="background1"/>
        </w:rPr>
        <w:t xml:space="preserve"> </w:t>
      </w:r>
      <w:r w:rsidRPr="007047C5">
        <w:rPr>
          <w:rFonts w:cstheme="minorHAnsi"/>
          <w:i/>
          <w:iCs/>
          <w:sz w:val="36"/>
          <w:szCs w:val="36"/>
          <w:shd w:val="clear" w:color="auto" w:fill="FFFFFF" w:themeFill="background1"/>
        </w:rPr>
        <w:t>systémique</w:t>
      </w:r>
      <w:r w:rsidR="007047C5">
        <w:rPr>
          <w:rFonts w:cstheme="minorHAnsi"/>
          <w:sz w:val="36"/>
          <w:szCs w:val="36"/>
          <w:shd w:val="clear" w:color="auto" w:fill="FFFFFF" w:themeFill="background1"/>
        </w:rPr>
        <w:t>*</w:t>
      </w:r>
      <w:r>
        <w:rPr>
          <w:rFonts w:cstheme="minorHAnsi"/>
          <w:sz w:val="36"/>
          <w:szCs w:val="36"/>
          <w:shd w:val="clear" w:color="auto" w:fill="FFFFFF" w:themeFill="background1"/>
        </w:rPr>
        <w:t>)</w:t>
      </w:r>
      <w:r w:rsidRPr="000955E6">
        <w:rPr>
          <w:rFonts w:ascii="Arial" w:hAnsi="Arial" w:cs="Arial"/>
          <w:color w:val="040C28"/>
          <w:sz w:val="30"/>
          <w:szCs w:val="30"/>
        </w:rPr>
        <w:t xml:space="preserve"> </w:t>
      </w:r>
      <w:r w:rsidRPr="000955E6">
        <w:rPr>
          <w:rFonts w:cstheme="minorHAnsi"/>
          <w:color w:val="000000" w:themeColor="text1"/>
          <w:sz w:val="36"/>
          <w:szCs w:val="36"/>
          <w:shd w:val="clear" w:color="auto" w:fill="FFFFFF" w:themeFill="background1"/>
        </w:rPr>
        <w:t xml:space="preserve">dans laquelle le thérapeute met l'accent sur des questions qui invitent le patient à expérimenter des comportements </w:t>
      </w:r>
      <w:proofErr w:type="gramStart"/>
      <w:r w:rsidRPr="000955E6">
        <w:rPr>
          <w:rFonts w:cstheme="minorHAnsi"/>
          <w:color w:val="000000" w:themeColor="text1"/>
          <w:sz w:val="36"/>
          <w:szCs w:val="36"/>
          <w:shd w:val="clear" w:color="auto" w:fill="FFFFFF" w:themeFill="background1"/>
        </w:rPr>
        <w:t>nouveaux</w:t>
      </w:r>
      <w:r>
        <w:rPr>
          <w:rFonts w:cstheme="minorHAnsi"/>
          <w:color w:val="000000" w:themeColor="text1"/>
          <w:sz w:val="36"/>
          <w:szCs w:val="36"/>
          <w:shd w:val="clear" w:color="auto" w:fill="FFFFFF" w:themeFill="background1"/>
        </w:rPr>
        <w:t xml:space="preserve">, </w:t>
      </w:r>
      <w:r w:rsidRPr="000955E6">
        <w:rPr>
          <w:rFonts w:cstheme="minorHAnsi"/>
          <w:color w:val="000000" w:themeColor="text1"/>
          <w:sz w:val="36"/>
          <w:szCs w:val="36"/>
          <w:shd w:val="clear" w:color="auto" w:fill="FFFFFF" w:themeFill="background1"/>
        </w:rPr>
        <w:t> </w:t>
      </w:r>
      <w:r>
        <w:rPr>
          <w:rFonts w:cstheme="minorHAnsi"/>
          <w:color w:val="000000" w:themeColor="text1"/>
          <w:sz w:val="36"/>
          <w:szCs w:val="36"/>
          <w:shd w:val="clear" w:color="auto" w:fill="FFFFFF" w:themeFill="background1"/>
        </w:rPr>
        <w:t>en</w:t>
      </w:r>
      <w:proofErr w:type="gramEnd"/>
      <w:r>
        <w:rPr>
          <w:rFonts w:cstheme="minorHAnsi"/>
          <w:color w:val="000000" w:themeColor="text1"/>
          <w:sz w:val="36"/>
          <w:szCs w:val="36"/>
          <w:shd w:val="clear" w:color="auto" w:fill="FFFFFF" w:themeFill="background1"/>
        </w:rPr>
        <w:t xml:space="preserve"> lui faisant </w:t>
      </w:r>
      <w:r w:rsidRPr="000955E6">
        <w:rPr>
          <w:rFonts w:cstheme="minorHAnsi"/>
          <w:color w:val="000000" w:themeColor="text1"/>
          <w:sz w:val="36"/>
          <w:szCs w:val="36"/>
          <w:shd w:val="clear" w:color="auto" w:fill="FFFFFF" w:themeFill="background1"/>
        </w:rPr>
        <w:t xml:space="preserve">décrire </w:t>
      </w:r>
      <w:r>
        <w:rPr>
          <w:rFonts w:cstheme="minorHAnsi"/>
          <w:color w:val="000000" w:themeColor="text1"/>
          <w:sz w:val="36"/>
          <w:szCs w:val="36"/>
          <w:shd w:val="clear" w:color="auto" w:fill="FFFFFF" w:themeFill="background1"/>
        </w:rPr>
        <w:t>par exemple</w:t>
      </w:r>
      <w:r w:rsidRPr="000955E6">
        <w:rPr>
          <w:rFonts w:cstheme="minorHAnsi"/>
          <w:color w:val="000000" w:themeColor="text1"/>
          <w:sz w:val="36"/>
          <w:szCs w:val="36"/>
          <w:shd w:val="clear" w:color="auto" w:fill="FFFFFF" w:themeFill="background1"/>
        </w:rPr>
        <w:t xml:space="preserve"> le comportement d'un tiers, en termes de différences et de changements</w:t>
      </w:r>
      <w:r>
        <w:rPr>
          <w:rFonts w:cstheme="minorHAnsi"/>
          <w:color w:val="000000" w:themeColor="text1"/>
          <w:sz w:val="36"/>
          <w:szCs w:val="36"/>
          <w:shd w:val="clear" w:color="auto" w:fill="FFFFFF" w:themeFill="background1"/>
        </w:rPr>
        <w:t>, ce qui favorise l’</w:t>
      </w:r>
      <w:r w:rsidRPr="0024585C">
        <w:rPr>
          <w:rFonts w:cstheme="minorHAnsi"/>
          <w:i/>
          <w:iCs/>
          <w:color w:val="000000" w:themeColor="text1"/>
          <w:sz w:val="36"/>
          <w:szCs w:val="36"/>
          <w:shd w:val="clear" w:color="auto" w:fill="FFFFFF" w:themeFill="background1"/>
        </w:rPr>
        <w:t>externalisation</w:t>
      </w:r>
      <w:r w:rsidR="0024585C">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et la recherche de solutions. </w:t>
      </w:r>
      <w:bookmarkEnd w:id="590"/>
      <w:r w:rsidR="0024585C" w:rsidRPr="0024585C">
        <w:rPr>
          <w:rFonts w:cstheme="minorHAnsi"/>
          <w:b/>
          <w:bCs/>
          <w:color w:val="000000" w:themeColor="text1"/>
          <w:sz w:val="36"/>
          <w:szCs w:val="36"/>
          <w:shd w:val="clear" w:color="auto" w:fill="FFFFFF" w:themeFill="background1"/>
        </w:rPr>
        <w:t>IH 01 2025</w:t>
      </w:r>
    </w:p>
    <w:p w14:paraId="12D290CB" w14:textId="77777777" w:rsidR="005175BE" w:rsidRPr="005175BE" w:rsidRDefault="005175BE" w:rsidP="005175BE">
      <w:pPr>
        <w:shd w:val="clear" w:color="auto" w:fill="FFFFFF" w:themeFill="background1"/>
        <w:rPr>
          <w:rFonts w:cstheme="minorHAnsi"/>
          <w:color w:val="000000" w:themeColor="text1"/>
          <w:sz w:val="36"/>
          <w:szCs w:val="36"/>
          <w:shd w:val="clear" w:color="auto" w:fill="FFFFFF" w:themeFill="background1"/>
        </w:rPr>
      </w:pPr>
      <w:bookmarkStart w:id="591" w:name="_Hlk182247118"/>
      <w:r w:rsidRPr="005175BE">
        <w:rPr>
          <w:rFonts w:cstheme="minorHAnsi"/>
          <w:b/>
          <w:bCs/>
          <w:sz w:val="36"/>
          <w:szCs w:val="36"/>
          <w:shd w:val="clear" w:color="auto" w:fill="FFFFFF" w:themeFill="background1"/>
        </w:rPr>
        <w:t xml:space="preserve">« Questionnement en entonnoir » : </w:t>
      </w:r>
      <w:r w:rsidRPr="005175BE">
        <w:rPr>
          <w:rFonts w:cstheme="minorHAnsi"/>
          <w:color w:val="000000" w:themeColor="text1"/>
          <w:sz w:val="36"/>
          <w:szCs w:val="36"/>
          <w:shd w:val="clear" w:color="auto" w:fill="FFFFFF" w:themeFill="background1"/>
        </w:rPr>
        <w:t xml:space="preserve">Technique de conduite du questionnement qui consiste à séquencer les questions de manière à commencer par aborder le sujet en général et à poser au fur et à mesure de l’entretien des questions plus précises et/ou plus impliquantes. Utilisé par exemple en </w:t>
      </w:r>
      <w:r w:rsidRPr="005175BE">
        <w:rPr>
          <w:rFonts w:cstheme="minorHAnsi"/>
          <w:i/>
          <w:iCs/>
          <w:color w:val="000000" w:themeColor="text1"/>
          <w:sz w:val="36"/>
          <w:szCs w:val="36"/>
          <w:shd w:val="clear" w:color="auto" w:fill="FFFFFF" w:themeFill="background1"/>
        </w:rPr>
        <w:t>questionnement stratégique</w:t>
      </w:r>
      <w:r w:rsidRPr="005175BE">
        <w:rPr>
          <w:rFonts w:cstheme="minorHAnsi"/>
          <w:color w:val="000000" w:themeColor="text1"/>
          <w:sz w:val="36"/>
          <w:szCs w:val="36"/>
          <w:shd w:val="clear" w:color="auto" w:fill="FFFFFF" w:themeFill="background1"/>
        </w:rPr>
        <w:t xml:space="preserve">*. </w:t>
      </w:r>
      <w:r w:rsidRPr="005175BE">
        <w:rPr>
          <w:rFonts w:cstheme="minorHAnsi"/>
          <w:b/>
          <w:bCs/>
          <w:color w:val="000000" w:themeColor="text1"/>
          <w:sz w:val="36"/>
          <w:szCs w:val="36"/>
          <w:shd w:val="clear" w:color="auto" w:fill="FFFFFF" w:themeFill="background1"/>
        </w:rPr>
        <w:t>IH 11 2024</w:t>
      </w:r>
    </w:p>
    <w:p w14:paraId="2C103ED2" w14:textId="43EC979B" w:rsidR="00B62EFA" w:rsidRPr="00B62EFA" w:rsidRDefault="00B62EFA" w:rsidP="00032653">
      <w:pPr>
        <w:rPr>
          <w:rFonts w:cstheme="minorHAnsi"/>
          <w:sz w:val="36"/>
          <w:szCs w:val="36"/>
          <w:shd w:val="clear" w:color="auto" w:fill="FFFFFF"/>
        </w:rPr>
      </w:pPr>
      <w:r>
        <w:rPr>
          <w:rFonts w:cstheme="minorHAnsi"/>
          <w:b/>
          <w:bCs/>
          <w:sz w:val="36"/>
          <w:szCs w:val="36"/>
          <w:shd w:val="clear" w:color="auto" w:fill="FFFFFF" w:themeFill="background1"/>
        </w:rPr>
        <w:t xml:space="preserve">« Questionnement stratégique » : </w:t>
      </w:r>
      <w:r>
        <w:rPr>
          <w:rFonts w:cstheme="minorHAnsi"/>
          <w:sz w:val="36"/>
          <w:szCs w:val="36"/>
          <w:shd w:val="clear" w:color="auto" w:fill="FFFFFF" w:themeFill="background1"/>
        </w:rPr>
        <w:t xml:space="preserve">En </w:t>
      </w:r>
      <w:r w:rsidRPr="00B62EFA">
        <w:rPr>
          <w:rFonts w:cstheme="minorHAnsi"/>
          <w:i/>
          <w:iCs/>
          <w:sz w:val="36"/>
          <w:szCs w:val="36"/>
          <w:shd w:val="clear" w:color="auto" w:fill="FFFFFF" w:themeFill="background1"/>
        </w:rPr>
        <w:t>thérapie systémique</w:t>
      </w:r>
      <w:r>
        <w:rPr>
          <w:rFonts w:cstheme="minorHAnsi"/>
          <w:sz w:val="36"/>
          <w:szCs w:val="36"/>
          <w:shd w:val="clear" w:color="auto" w:fill="FFFFFF" w:themeFill="background1"/>
        </w:rPr>
        <w:t xml:space="preserve">* c’est un mode d’entretien qui vise à comprendre comment l’environnement (famille, collègues, amis, société, etc.) influence le comportement d’une personne vis-à-vis du problème qui l’amène à consulter.  </w:t>
      </w:r>
      <w:bookmarkEnd w:id="591"/>
      <w:r w:rsidR="004C4E4F" w:rsidRPr="004C4E4F">
        <w:rPr>
          <w:rFonts w:cstheme="minorHAnsi"/>
          <w:b/>
          <w:bCs/>
          <w:sz w:val="36"/>
          <w:szCs w:val="36"/>
          <w:shd w:val="clear" w:color="auto" w:fill="FFFFFF" w:themeFill="background1"/>
        </w:rPr>
        <w:t>IH 11 2024</w:t>
      </w:r>
    </w:p>
    <w:p w14:paraId="611D553E" w14:textId="52D9057A" w:rsidR="009723D5" w:rsidRDefault="009723D5" w:rsidP="009723D5">
      <w:pPr>
        <w:shd w:val="clear" w:color="auto" w:fill="FFFFFF" w:themeFill="background1"/>
        <w:rPr>
          <w:rFonts w:cstheme="minorHAnsi"/>
          <w:b/>
          <w:bCs/>
          <w:sz w:val="36"/>
          <w:szCs w:val="36"/>
          <w:shd w:val="clear" w:color="auto" w:fill="FFFFFF"/>
        </w:rPr>
      </w:pPr>
      <w:bookmarkStart w:id="592" w:name="_Hlk116044553"/>
      <w:r>
        <w:rPr>
          <w:rFonts w:cstheme="minorHAnsi"/>
          <w:b/>
          <w:bCs/>
          <w:sz w:val="36"/>
          <w:szCs w:val="36"/>
          <w:shd w:val="clear" w:color="auto" w:fill="FFFFFF"/>
        </w:rPr>
        <w:t>« </w:t>
      </w:r>
      <w:r w:rsidRPr="009723D5">
        <w:rPr>
          <w:rFonts w:cstheme="minorHAnsi"/>
          <w:b/>
          <w:bCs/>
          <w:sz w:val="36"/>
          <w:szCs w:val="36"/>
          <w:shd w:val="clear" w:color="auto" w:fill="FFFFFF"/>
        </w:rPr>
        <w:t>Q</w:t>
      </w:r>
      <w:r w:rsidRPr="005D43F6">
        <w:rPr>
          <w:rFonts w:cstheme="minorHAnsi"/>
          <w:b/>
          <w:bCs/>
          <w:sz w:val="36"/>
          <w:szCs w:val="36"/>
          <w:shd w:val="clear" w:color="auto" w:fill="FFFFFF"/>
        </w:rPr>
        <w:t>uiet quitting</w:t>
      </w:r>
      <w:r>
        <w:rPr>
          <w:rFonts w:cstheme="minorHAnsi"/>
          <w:b/>
          <w:bCs/>
          <w:sz w:val="36"/>
          <w:szCs w:val="36"/>
          <w:shd w:val="clear" w:color="auto" w:fill="FFFFFF"/>
        </w:rPr>
        <w:t xml:space="preserve"> » ou « Démission silencieuse » : </w:t>
      </w:r>
      <w:r>
        <w:rPr>
          <w:rFonts w:cstheme="minorHAnsi"/>
          <w:sz w:val="36"/>
          <w:szCs w:val="36"/>
          <w:shd w:val="clear" w:color="auto" w:fill="FFFFFF"/>
        </w:rPr>
        <w:t>Mode de comportement au travail</w:t>
      </w:r>
      <w:r w:rsidRPr="009723D5">
        <w:rPr>
          <w:rFonts w:cstheme="minorHAnsi"/>
          <w:sz w:val="36"/>
          <w:szCs w:val="36"/>
          <w:shd w:val="clear" w:color="auto" w:fill="FFFFFF"/>
        </w:rPr>
        <w:t xml:space="preserve"> dans l</w:t>
      </w:r>
      <w:r>
        <w:rPr>
          <w:rFonts w:cstheme="minorHAnsi"/>
          <w:sz w:val="36"/>
          <w:szCs w:val="36"/>
          <w:shd w:val="clear" w:color="auto" w:fill="FFFFFF"/>
        </w:rPr>
        <w:t>e</w:t>
      </w:r>
      <w:r w:rsidRPr="009723D5">
        <w:rPr>
          <w:rFonts w:cstheme="minorHAnsi"/>
          <w:sz w:val="36"/>
          <w:szCs w:val="36"/>
          <w:shd w:val="clear" w:color="auto" w:fill="FFFFFF"/>
        </w:rPr>
        <w:t>quel les employés travaillent pendant des </w:t>
      </w:r>
      <w:hyperlink r:id="rId392" w:tooltip="Heures de travail" w:history="1">
        <w:r w:rsidRPr="009723D5">
          <w:rPr>
            <w:rFonts w:cstheme="minorHAnsi"/>
            <w:sz w:val="36"/>
            <w:szCs w:val="36"/>
            <w:bdr w:val="none" w:sz="0" w:space="0" w:color="auto" w:frame="1"/>
            <w:shd w:val="clear" w:color="auto" w:fill="FFFFFF"/>
          </w:rPr>
          <w:t>heures de travail</w:t>
        </w:r>
      </w:hyperlink>
      <w:r w:rsidRPr="009723D5">
        <w:rPr>
          <w:rFonts w:cstheme="minorHAnsi"/>
          <w:sz w:val="36"/>
          <w:szCs w:val="36"/>
          <w:shd w:val="clear" w:color="auto" w:fill="FFFFFF"/>
        </w:rPr>
        <w:t xml:space="preserve"> définies et s'engagent uniquement dans des activités pendant ces heures. Malgré son nom, la philosophie de </w:t>
      </w:r>
      <w:r>
        <w:rPr>
          <w:rFonts w:cstheme="minorHAnsi"/>
          <w:sz w:val="36"/>
          <w:szCs w:val="36"/>
          <w:shd w:val="clear" w:color="auto" w:fill="FFFFFF"/>
        </w:rPr>
        <w:t xml:space="preserve">la </w:t>
      </w:r>
      <w:r w:rsidRPr="009723D5">
        <w:rPr>
          <w:rFonts w:cstheme="minorHAnsi"/>
          <w:i/>
          <w:iCs/>
          <w:sz w:val="36"/>
          <w:szCs w:val="36"/>
          <w:shd w:val="clear" w:color="auto" w:fill="FFFFFF"/>
        </w:rPr>
        <w:t>Démission silencieuse</w:t>
      </w:r>
      <w:r>
        <w:rPr>
          <w:rFonts w:cstheme="minorHAnsi"/>
          <w:sz w:val="36"/>
          <w:szCs w:val="36"/>
          <w:shd w:val="clear" w:color="auto" w:fill="FFFFFF"/>
        </w:rPr>
        <w:t xml:space="preserve">* </w:t>
      </w:r>
      <w:r w:rsidRPr="009723D5">
        <w:rPr>
          <w:rFonts w:cstheme="minorHAnsi"/>
          <w:sz w:val="36"/>
          <w:szCs w:val="36"/>
          <w:shd w:val="clear" w:color="auto" w:fill="FFFFFF"/>
        </w:rPr>
        <w:t>n'est pas liée à l' </w:t>
      </w:r>
      <w:hyperlink r:id="rId393" w:tooltip="Démission" w:history="1">
        <w:r w:rsidRPr="009723D5">
          <w:rPr>
            <w:rFonts w:cstheme="minorHAnsi"/>
            <w:sz w:val="36"/>
            <w:szCs w:val="36"/>
            <w:bdr w:val="none" w:sz="0" w:space="0" w:color="auto" w:frame="1"/>
            <w:shd w:val="clear" w:color="auto" w:fill="FFFFFF"/>
          </w:rPr>
          <w:t>abandon</w:t>
        </w:r>
      </w:hyperlink>
      <w:r w:rsidRPr="009723D5">
        <w:rPr>
          <w:rFonts w:cstheme="minorHAnsi"/>
          <w:sz w:val="36"/>
          <w:szCs w:val="36"/>
          <w:shd w:val="clear" w:color="auto" w:fill="FFFFFF"/>
        </w:rPr>
        <w:t> pur et simple d'un emploi, mais plutôt à faire précisément ce que l'emploi exige. C’est un renoncement à la culture de la performance absolue, à l’idée de se surpasser au travail, et au fait de travailler toujours plus, sans compter ses heures, quitte à faire passer le travail avant tout autre chose.</w:t>
      </w:r>
      <w:r>
        <w:rPr>
          <w:rFonts w:cstheme="minorHAnsi"/>
          <w:sz w:val="36"/>
          <w:szCs w:val="36"/>
          <w:shd w:val="clear" w:color="auto" w:fill="FFFFFF"/>
        </w:rPr>
        <w:t xml:space="preserve"> </w:t>
      </w:r>
      <w:bookmarkEnd w:id="592"/>
      <w:r w:rsidRPr="009723D5">
        <w:rPr>
          <w:rFonts w:cstheme="minorHAnsi"/>
          <w:b/>
          <w:bCs/>
          <w:sz w:val="36"/>
          <w:szCs w:val="36"/>
          <w:shd w:val="clear" w:color="auto" w:fill="FFFFFF"/>
        </w:rPr>
        <w:t>IH 10 2022</w:t>
      </w:r>
    </w:p>
    <w:p w14:paraId="22880B47" w14:textId="1E0EEF2A" w:rsidR="00EC0DBF" w:rsidRPr="009723D5" w:rsidRDefault="009606DC" w:rsidP="009723D5">
      <w:pPr>
        <w:shd w:val="clear" w:color="auto" w:fill="FFFFFF" w:themeFill="background1"/>
        <w:rPr>
          <w:rFonts w:cstheme="minorHAnsi"/>
          <w:sz w:val="36"/>
          <w:szCs w:val="36"/>
          <w:shd w:val="clear" w:color="auto" w:fill="FFFFFF"/>
        </w:rPr>
      </w:pPr>
      <w:r w:rsidRPr="009606DC">
        <w:rPr>
          <w:b/>
          <w:sz w:val="36"/>
          <w:szCs w:val="36"/>
        </w:rPr>
        <w:t>« </w:t>
      </w:r>
      <w:hyperlink r:id="rId394" w:history="1">
        <w:r w:rsidRPr="009606DC">
          <w:rPr>
            <w:rStyle w:val="Lienhypertexte"/>
            <w:b/>
            <w:sz w:val="36"/>
            <w:szCs w:val="36"/>
            <w:u w:val="none"/>
          </w:rPr>
          <w:t>Qolibri</w:t>
        </w:r>
      </w:hyperlink>
      <w:r w:rsidRPr="009606DC">
        <w:rPr>
          <w:b/>
          <w:sz w:val="36"/>
          <w:szCs w:val="36"/>
        </w:rPr>
        <w:t> »</w:t>
      </w:r>
      <w:r>
        <w:rPr>
          <w:bCs/>
          <w:sz w:val="36"/>
          <w:szCs w:val="36"/>
        </w:rPr>
        <w:t xml:space="preserve"> : Application de thérapie numérique pour la </w:t>
      </w:r>
      <w:r w:rsidRPr="00057B6F">
        <w:rPr>
          <w:bCs/>
          <w:i/>
          <w:iCs/>
          <w:sz w:val="36"/>
          <w:szCs w:val="36"/>
        </w:rPr>
        <w:t>douleur chronique</w:t>
      </w:r>
      <w:r>
        <w:rPr>
          <w:bCs/>
          <w:sz w:val="36"/>
          <w:szCs w:val="36"/>
        </w:rPr>
        <w:t xml:space="preserve">* (basée sur les </w:t>
      </w:r>
      <w:r w:rsidRPr="00057B6F">
        <w:rPr>
          <w:bCs/>
          <w:i/>
          <w:iCs/>
          <w:sz w:val="36"/>
          <w:szCs w:val="36"/>
        </w:rPr>
        <w:t>TCC</w:t>
      </w:r>
      <w:r>
        <w:rPr>
          <w:bCs/>
          <w:sz w:val="36"/>
          <w:szCs w:val="36"/>
        </w:rPr>
        <w:t xml:space="preserve">*), accessible sur prescription médicale.  </w:t>
      </w:r>
    </w:p>
    <w:p w14:paraId="35DFD836" w14:textId="77777777" w:rsidR="00E52CC2" w:rsidRDefault="00E52CC2" w:rsidP="00032653">
      <w:pPr>
        <w:rPr>
          <w:rFonts w:cstheme="minorHAnsi"/>
          <w:b/>
          <w:bCs/>
          <w:sz w:val="36"/>
          <w:szCs w:val="36"/>
          <w:shd w:val="clear" w:color="auto" w:fill="FFFFFF" w:themeFill="background1"/>
        </w:rPr>
      </w:pPr>
    </w:p>
    <w:p w14:paraId="422B4A37" w14:textId="5EEFC207" w:rsidR="00BE01B7" w:rsidRDefault="00BE01B7" w:rsidP="00E52CC2">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xml:space="preserve"> « Raisonnement motivé »</w:t>
      </w:r>
      <w:r>
        <w:rPr>
          <w:rFonts w:cstheme="minorHAnsi"/>
          <w:sz w:val="36"/>
          <w:szCs w:val="36"/>
          <w:shd w:val="clear" w:color="auto" w:fill="FFFFFF"/>
        </w:rPr>
        <w:t xml:space="preserve"> </w:t>
      </w:r>
      <w:r w:rsidRPr="00BE01B7">
        <w:rPr>
          <w:rFonts w:cstheme="minorHAnsi"/>
          <w:b/>
          <w:bCs/>
          <w:sz w:val="36"/>
          <w:szCs w:val="36"/>
          <w:shd w:val="clear" w:color="auto" w:fill="FFFFFF"/>
        </w:rPr>
        <w:t>ou</w:t>
      </w:r>
      <w:r>
        <w:rPr>
          <w:rFonts w:cstheme="minorHAnsi"/>
          <w:sz w:val="36"/>
          <w:szCs w:val="36"/>
          <w:shd w:val="clear" w:color="auto" w:fill="FFFFFF"/>
        </w:rPr>
        <w:t xml:space="preserve"> </w:t>
      </w:r>
      <w:r>
        <w:rPr>
          <w:rFonts w:cstheme="minorHAnsi"/>
          <w:b/>
          <w:bCs/>
          <w:color w:val="202124"/>
          <w:sz w:val="36"/>
          <w:szCs w:val="36"/>
          <w:shd w:val="clear" w:color="auto" w:fill="FFFFFF"/>
        </w:rPr>
        <w:t xml:space="preserve">« Cognition motivée » ou « Biais de raisonnement motivé » : </w:t>
      </w:r>
      <w:r w:rsidRPr="00BE01B7">
        <w:rPr>
          <w:rFonts w:cstheme="minorHAnsi"/>
          <w:sz w:val="36"/>
          <w:szCs w:val="36"/>
          <w:shd w:val="clear" w:color="auto" w:fill="FFFFFF"/>
        </w:rPr>
        <w:t>C’est un </w:t>
      </w:r>
      <w:hyperlink r:id="rId395" w:tooltip="Définition" w:history="1">
        <w:r w:rsidRPr="00BE01B7">
          <w:rPr>
            <w:rStyle w:val="Lienhypertexte"/>
            <w:rFonts w:cstheme="minorHAnsi"/>
            <w:color w:val="auto"/>
            <w:sz w:val="36"/>
            <w:szCs w:val="36"/>
            <w:u w:val="none"/>
            <w:shd w:val="clear" w:color="auto" w:fill="FFFFFF"/>
          </w:rPr>
          <w:t>biais cognitif</w:t>
        </w:r>
      </w:hyperlink>
      <w:r w:rsidRPr="00BE01B7">
        <w:rPr>
          <w:rFonts w:cstheme="minorHAnsi"/>
          <w:sz w:val="36"/>
          <w:szCs w:val="36"/>
          <w:shd w:val="clear" w:color="auto" w:fill="FFFFFF"/>
        </w:rPr>
        <w:t> </w:t>
      </w:r>
      <w:r>
        <w:rPr>
          <w:rFonts w:cstheme="minorHAnsi"/>
          <w:sz w:val="36"/>
          <w:szCs w:val="36"/>
          <w:shd w:val="clear" w:color="auto" w:fill="FFFFFF"/>
        </w:rPr>
        <w:t>consistant</w:t>
      </w:r>
      <w:r w:rsidRPr="00BE01B7">
        <w:rPr>
          <w:rFonts w:cstheme="minorHAnsi"/>
          <w:sz w:val="36"/>
          <w:szCs w:val="36"/>
          <w:shd w:val="clear" w:color="auto" w:fill="FFFFFF"/>
        </w:rPr>
        <w:t xml:space="preserve"> à prêter attention aux informations qui confirment </w:t>
      </w:r>
      <w:r>
        <w:rPr>
          <w:rFonts w:cstheme="minorHAnsi"/>
          <w:sz w:val="36"/>
          <w:szCs w:val="36"/>
          <w:shd w:val="clear" w:color="auto" w:fill="FFFFFF"/>
        </w:rPr>
        <w:t>nos</w:t>
      </w:r>
      <w:r w:rsidRPr="00BE01B7">
        <w:rPr>
          <w:rFonts w:cstheme="minorHAnsi"/>
          <w:sz w:val="36"/>
          <w:szCs w:val="36"/>
          <w:shd w:val="clear" w:color="auto" w:fill="FFFFFF"/>
        </w:rPr>
        <w:t xml:space="preserve"> croyances et à rejeter celles qui les remettent en question ainsi qu'à développer des rationalisations pour maintenir </w:t>
      </w:r>
      <w:r>
        <w:rPr>
          <w:rFonts w:cstheme="minorHAnsi"/>
          <w:sz w:val="36"/>
          <w:szCs w:val="36"/>
          <w:shd w:val="clear" w:color="auto" w:fill="FFFFFF"/>
        </w:rPr>
        <w:t>nos</w:t>
      </w:r>
      <w:r w:rsidRPr="00BE01B7">
        <w:rPr>
          <w:rFonts w:cstheme="minorHAnsi"/>
          <w:sz w:val="36"/>
          <w:szCs w:val="36"/>
          <w:shd w:val="clear" w:color="auto" w:fill="FFFFFF"/>
        </w:rPr>
        <w:t xml:space="preserve"> croyances.</w:t>
      </w:r>
      <w:r>
        <w:rPr>
          <w:rFonts w:cstheme="minorHAnsi"/>
          <w:sz w:val="36"/>
          <w:szCs w:val="36"/>
          <w:shd w:val="clear" w:color="auto" w:fill="FFFFFF"/>
        </w:rPr>
        <w:t xml:space="preserve"> On ne trouve que ce que l’on cherche... </w:t>
      </w:r>
      <w:r w:rsidRPr="00BE01B7">
        <w:rPr>
          <w:rFonts w:cstheme="minorHAnsi"/>
          <w:b/>
          <w:bCs/>
          <w:sz w:val="36"/>
          <w:szCs w:val="36"/>
          <w:shd w:val="clear" w:color="auto" w:fill="FFFFFF"/>
        </w:rPr>
        <w:t>IH 10 2024</w:t>
      </w:r>
    </w:p>
    <w:p w14:paraId="37A74AF7" w14:textId="078AEC2A" w:rsidR="0075209C" w:rsidRPr="00BE01B7" w:rsidRDefault="0075209C" w:rsidP="00E52CC2">
      <w:pPr>
        <w:shd w:val="clear" w:color="auto" w:fill="FFFFFF" w:themeFill="background1"/>
        <w:rPr>
          <w:rFonts w:cstheme="minorHAnsi"/>
          <w:sz w:val="36"/>
          <w:szCs w:val="36"/>
          <w:shd w:val="clear" w:color="auto" w:fill="FFFFFF"/>
        </w:rPr>
      </w:pPr>
      <w:r w:rsidRPr="0075209C">
        <w:rPr>
          <w:rFonts w:cstheme="minorHAnsi"/>
          <w:b/>
          <w:bCs/>
          <w:sz w:val="36"/>
          <w:szCs w:val="36"/>
          <w:shd w:val="clear" w:color="auto" w:fill="FFFFFF" w:themeFill="background1"/>
          <w:lang w:val="en-US"/>
        </w:rPr>
        <w:t>« Random Episodic Silent Thinking »</w:t>
      </w:r>
      <w:r>
        <w:rPr>
          <w:rFonts w:cstheme="minorHAnsi"/>
          <w:b/>
          <w:bCs/>
          <w:sz w:val="36"/>
          <w:szCs w:val="36"/>
          <w:shd w:val="clear" w:color="auto" w:fill="FFFFFF" w:themeFill="background1"/>
          <w:lang w:val="en-US"/>
        </w:rPr>
        <w:t xml:space="preserve"> ou</w:t>
      </w:r>
      <w:r w:rsidRPr="00E510BC">
        <w:rPr>
          <w:rFonts w:cstheme="minorHAnsi"/>
          <w:sz w:val="36"/>
          <w:szCs w:val="36"/>
          <w:shd w:val="clear" w:color="auto" w:fill="FFFFFF" w:themeFill="background1"/>
          <w:lang w:val="en-US"/>
        </w:rPr>
        <w:t xml:space="preserve"> </w:t>
      </w:r>
      <w:r w:rsidRPr="0075209C">
        <w:rPr>
          <w:rFonts w:cstheme="minorHAnsi"/>
          <w:b/>
          <w:bCs/>
          <w:sz w:val="36"/>
          <w:szCs w:val="36"/>
          <w:shd w:val="clear" w:color="auto" w:fill="FFFFFF" w:themeFill="background1"/>
          <w:lang w:val="en-US"/>
        </w:rPr>
        <w:t>«</w:t>
      </w:r>
      <w:r>
        <w:rPr>
          <w:rFonts w:cstheme="minorHAnsi"/>
          <w:b/>
          <w:bCs/>
          <w:sz w:val="36"/>
          <w:szCs w:val="36"/>
          <w:shd w:val="clear" w:color="auto" w:fill="FFFFFF" w:themeFill="background1"/>
          <w:lang w:val="en-US"/>
        </w:rPr>
        <w:t>W</w:t>
      </w:r>
      <w:r w:rsidRPr="0075209C">
        <w:rPr>
          <w:rFonts w:cstheme="minorHAnsi"/>
          <w:b/>
          <w:bCs/>
          <w:sz w:val="36"/>
          <w:szCs w:val="36"/>
          <w:shd w:val="clear" w:color="auto" w:fill="FFFFFF" w:themeFill="background1"/>
          <w:lang w:val="en-US"/>
        </w:rPr>
        <w:t>andering »</w:t>
      </w:r>
      <w:r>
        <w:rPr>
          <w:rFonts w:cstheme="minorHAnsi"/>
          <w:b/>
          <w:bCs/>
          <w:sz w:val="36"/>
          <w:szCs w:val="36"/>
          <w:shd w:val="clear" w:color="auto" w:fill="FFFFFF" w:themeFill="background1"/>
          <w:lang w:val="en-US"/>
        </w:rPr>
        <w:t xml:space="preserve"> ou</w:t>
      </w:r>
      <w:r w:rsidRPr="0075209C">
        <w:rPr>
          <w:rFonts w:cstheme="minorHAnsi"/>
          <w:b/>
          <w:bCs/>
          <w:sz w:val="36"/>
          <w:szCs w:val="36"/>
          <w:shd w:val="clear" w:color="auto" w:fill="FFFFFF" w:themeFill="background1"/>
          <w:lang w:val="en-US"/>
        </w:rPr>
        <w:t xml:space="preserve"> </w:t>
      </w:r>
      <w:r w:rsidRPr="00E510BC">
        <w:rPr>
          <w:rFonts w:cstheme="minorHAnsi"/>
          <w:b/>
          <w:bCs/>
          <w:sz w:val="36"/>
          <w:szCs w:val="36"/>
          <w:shd w:val="clear" w:color="auto" w:fill="FFFFFF" w:themeFill="background1"/>
          <w:lang w:val="en-US"/>
        </w:rPr>
        <w:t>« Vagabondage mental</w:t>
      </w:r>
      <w:r w:rsidRPr="0075209C">
        <w:rPr>
          <w:rFonts w:cstheme="minorHAnsi"/>
          <w:b/>
          <w:bCs/>
          <w:sz w:val="36"/>
          <w:szCs w:val="36"/>
          <w:shd w:val="clear" w:color="auto" w:fill="FFFFFF" w:themeFill="background1"/>
          <w:lang w:val="en-US"/>
        </w:rPr>
        <w:t>»</w:t>
      </w:r>
      <w:r>
        <w:rPr>
          <w:rFonts w:cstheme="minorHAnsi"/>
          <w:b/>
          <w:bCs/>
          <w:sz w:val="36"/>
          <w:szCs w:val="36"/>
          <w:shd w:val="clear" w:color="auto" w:fill="FFFFFF" w:themeFill="background1"/>
          <w:lang w:val="en-US"/>
        </w:rPr>
        <w:t xml:space="preserve">: </w:t>
      </w:r>
      <w:r w:rsidRPr="00E510BC">
        <w:rPr>
          <w:rFonts w:cstheme="minorHAnsi"/>
          <w:b/>
          <w:bCs/>
          <w:sz w:val="36"/>
          <w:szCs w:val="36"/>
          <w:shd w:val="clear" w:color="auto" w:fill="FFFFFF" w:themeFill="background1"/>
          <w:lang w:val="en-US"/>
        </w:rPr>
        <w:t xml:space="preserve"> </w:t>
      </w:r>
      <w:r w:rsidRPr="00E510BC">
        <w:rPr>
          <w:rFonts w:cstheme="minorHAnsi"/>
          <w:sz w:val="36"/>
          <w:szCs w:val="36"/>
          <w:shd w:val="clear" w:color="auto" w:fill="FFFFFF" w:themeFill="background1"/>
        </w:rPr>
        <w:t>Terme qui désigne un état ou</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l’esprit s’évade et passe de pensées focalisées sur un but donné et présent à des pensées imaginaires sur le passé ou le</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 xml:space="preserve">futur. </w:t>
      </w:r>
      <w:r>
        <w:rPr>
          <w:rFonts w:cstheme="minorHAnsi"/>
          <w:sz w:val="36"/>
          <w:szCs w:val="36"/>
          <w:shd w:val="clear" w:color="auto" w:fill="FFFFFF" w:themeFill="background1"/>
        </w:rPr>
        <w:t>(</w:t>
      </w:r>
      <w:r w:rsidRPr="0075209C">
        <w:rPr>
          <w:rFonts w:cstheme="minorHAnsi"/>
          <w:sz w:val="36"/>
          <w:szCs w:val="36"/>
          <w:shd w:val="clear" w:color="auto" w:fill="FFFFFF" w:themeFill="background1"/>
        </w:rPr>
        <w:t>En résumé rêvasser !)</w:t>
      </w:r>
      <w:r>
        <w:rPr>
          <w:rFonts w:cstheme="minorHAnsi"/>
          <w:sz w:val="36"/>
          <w:szCs w:val="36"/>
          <w:shd w:val="clear" w:color="auto" w:fill="FFFFFF" w:themeFill="background1"/>
        </w:rPr>
        <w:t xml:space="preserve"> </w:t>
      </w:r>
      <w:r w:rsidRPr="005642A6">
        <w:rPr>
          <w:rFonts w:cstheme="minorHAnsi"/>
          <w:sz w:val="36"/>
          <w:szCs w:val="36"/>
          <w:shd w:val="clear" w:color="auto" w:fill="F8F7FD"/>
        </w:rPr>
        <w:t xml:space="preserve"> </w:t>
      </w:r>
      <w:r w:rsidRPr="00E510BC">
        <w:rPr>
          <w:rFonts w:cstheme="minorHAnsi"/>
          <w:b/>
          <w:bCs/>
          <w:sz w:val="36"/>
          <w:szCs w:val="36"/>
          <w:shd w:val="clear" w:color="auto" w:fill="FFFFFF" w:themeFill="background1"/>
        </w:rPr>
        <w:t>IH 03 2020</w:t>
      </w:r>
    </w:p>
    <w:p w14:paraId="28B79D6B" w14:textId="20D90F43" w:rsidR="00E52CC2" w:rsidRPr="00E52CC2" w:rsidRDefault="00E52CC2" w:rsidP="00E52CC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Randomisation mendélienne » : </w:t>
      </w:r>
      <w:r>
        <w:rPr>
          <w:rFonts w:cstheme="minorHAnsi"/>
          <w:sz w:val="36"/>
          <w:szCs w:val="36"/>
          <w:shd w:val="clear" w:color="auto" w:fill="FFFFFF" w:themeFill="background1"/>
        </w:rPr>
        <w:t>Technique (</w:t>
      </w:r>
      <w:r w:rsidRPr="004F4A22">
        <w:rPr>
          <w:rFonts w:cstheme="minorHAnsi"/>
          <w:sz w:val="36"/>
          <w:szCs w:val="36"/>
          <w:shd w:val="clear" w:color="auto" w:fill="FFFFFF" w:themeFill="background1"/>
        </w:rPr>
        <w:t>employée en épidémiologie</w:t>
      </w:r>
      <w:r>
        <w:rPr>
          <w:rFonts w:cstheme="minorHAnsi"/>
          <w:sz w:val="36"/>
          <w:szCs w:val="36"/>
          <w:shd w:val="clear" w:color="auto" w:fill="FFFFFF" w:themeFill="background1"/>
        </w:rPr>
        <w:t>)</w:t>
      </w:r>
      <w:r w:rsidRPr="00E52CC2">
        <w:rPr>
          <w:rFonts w:cstheme="minorHAnsi"/>
          <w:sz w:val="36"/>
          <w:szCs w:val="36"/>
          <w:shd w:val="clear" w:color="auto" w:fill="FFFFFF" w:themeFill="background1"/>
        </w:rPr>
        <w:t xml:space="preserve"> </w:t>
      </w:r>
      <w:r>
        <w:rPr>
          <w:rFonts w:cstheme="minorHAnsi"/>
          <w:sz w:val="36"/>
          <w:szCs w:val="36"/>
          <w:shd w:val="clear" w:color="auto" w:fill="FFFFFF" w:themeFill="background1"/>
        </w:rPr>
        <w:t>qui utilise</w:t>
      </w:r>
      <w:r w:rsidRPr="00E52CC2">
        <w:rPr>
          <w:rFonts w:cstheme="minorHAnsi"/>
          <w:sz w:val="36"/>
          <w:szCs w:val="36"/>
          <w:shd w:val="clear" w:color="auto" w:fill="FFFFFF" w:themeFill="background1"/>
        </w:rPr>
        <w:t xml:space="preserve"> la variation mesurée des gènes pour examiner l'effet causal d'une exposition sur un résultat</w:t>
      </w:r>
      <w:r w:rsidRPr="00E52CC2">
        <w:rPr>
          <w:rFonts w:ascii="Arial" w:hAnsi="Arial" w:cs="Arial"/>
          <w:color w:val="202122"/>
          <w:sz w:val="21"/>
          <w:szCs w:val="21"/>
          <w:shd w:val="clear" w:color="auto" w:fill="FFFFFF"/>
        </w:rPr>
        <w:t xml:space="preserve"> </w:t>
      </w:r>
      <w:r>
        <w:rPr>
          <w:rFonts w:cstheme="minorHAnsi"/>
          <w:sz w:val="36"/>
          <w:szCs w:val="36"/>
          <w:shd w:val="clear" w:color="auto" w:fill="FFFFFF"/>
        </w:rPr>
        <w:t>et permet</w:t>
      </w:r>
      <w:r w:rsidRPr="00E52CC2">
        <w:rPr>
          <w:rFonts w:cstheme="minorHAnsi"/>
          <w:sz w:val="36"/>
          <w:szCs w:val="36"/>
          <w:shd w:val="clear" w:color="auto" w:fill="FFFFFF"/>
        </w:rPr>
        <w:t xml:space="preserve"> d'obtenir des estimations impartiales des effets d'une variable causale supposée sans mener un </w:t>
      </w:r>
      <w:hyperlink r:id="rId396" w:tooltip="Essai contrôlé randomisé" w:history="1">
        <w:r w:rsidRPr="00E52CC2">
          <w:rPr>
            <w:rFonts w:cstheme="minorHAnsi"/>
            <w:sz w:val="36"/>
            <w:szCs w:val="36"/>
            <w:shd w:val="clear" w:color="auto" w:fill="FFFFFF"/>
          </w:rPr>
          <w:t>essai contrôlé randomisé</w:t>
        </w:r>
      </w:hyperlink>
      <w:r w:rsidRPr="00E52CC2">
        <w:rPr>
          <w:rFonts w:cstheme="minorHAnsi"/>
          <w:sz w:val="36"/>
          <w:szCs w:val="36"/>
          <w:shd w:val="clear" w:color="auto" w:fill="FFFFFF"/>
        </w:rPr>
        <w:t> traditionnel</w:t>
      </w:r>
      <w:r w:rsidRPr="00E52CC2">
        <w:rPr>
          <w:rFonts w:cstheme="minorHAnsi"/>
          <w:sz w:val="36"/>
          <w:szCs w:val="36"/>
          <w:shd w:val="clear" w:color="auto" w:fill="FFFFFF" w:themeFill="background1"/>
        </w:rPr>
        <w:t>. </w:t>
      </w:r>
    </w:p>
    <w:p w14:paraId="306637FC" w14:textId="2E82F44A" w:rsidR="000F22A0" w:rsidRDefault="000F22A0" w:rsidP="00032653">
      <w:pPr>
        <w:rPr>
          <w:rFonts w:cstheme="minorHAnsi"/>
          <w:b/>
          <w:bCs/>
          <w:sz w:val="36"/>
          <w:szCs w:val="36"/>
          <w:shd w:val="clear" w:color="auto" w:fill="FFFFFF" w:themeFill="background1"/>
        </w:rPr>
      </w:pPr>
      <w:r w:rsidRPr="003A2335">
        <w:rPr>
          <w:rFonts w:cstheme="minorHAnsi"/>
          <w:b/>
          <w:bCs/>
          <w:sz w:val="36"/>
          <w:szCs w:val="36"/>
          <w:shd w:val="clear" w:color="auto" w:fill="FFFFFF" w:themeFill="background1"/>
        </w:rPr>
        <w:t xml:space="preserve">« Randomisé » : </w:t>
      </w:r>
      <w:r w:rsidRPr="003A2335">
        <w:rPr>
          <w:rFonts w:cstheme="minorHAnsi"/>
          <w:sz w:val="36"/>
          <w:szCs w:val="36"/>
          <w:shd w:val="clear" w:color="auto" w:fill="FFFFFF" w:themeFill="background1"/>
        </w:rPr>
        <w:t>On parle d’étude randomisée quand la répartition des patients entre les différents groupes (</w:t>
      </w:r>
      <w:r w:rsidRPr="004F4A22">
        <w:rPr>
          <w:rFonts w:cstheme="minorHAnsi"/>
          <w:sz w:val="36"/>
          <w:szCs w:val="36"/>
          <w:shd w:val="clear" w:color="auto" w:fill="FFFFFF" w:themeFill="background1"/>
        </w:rPr>
        <w:t>par</w:t>
      </w:r>
      <w:r w:rsidRPr="004F4A22">
        <w:rPr>
          <w:rFonts w:cstheme="minorHAnsi"/>
          <w:sz w:val="36"/>
          <w:szCs w:val="36"/>
          <w:shd w:val="clear" w:color="auto" w:fill="F8F7FD"/>
        </w:rPr>
        <w:t xml:space="preserve"> </w:t>
      </w:r>
      <w:r w:rsidRPr="004F4A22">
        <w:rPr>
          <w:rFonts w:cstheme="minorHAnsi"/>
          <w:sz w:val="36"/>
          <w:szCs w:val="36"/>
          <w:shd w:val="clear" w:color="auto" w:fill="FFFFFF" w:themeFill="background1"/>
        </w:rPr>
        <w:t>exemple choix entre</w:t>
      </w:r>
      <w:r w:rsidRPr="003A2335">
        <w:rPr>
          <w:rFonts w:cstheme="minorHAnsi"/>
          <w:i/>
          <w:iCs/>
          <w:sz w:val="36"/>
          <w:szCs w:val="36"/>
          <w:shd w:val="clear" w:color="auto" w:fill="FFFFFF" w:themeFill="background1"/>
        </w:rPr>
        <w:t xml:space="preserve"> placebo</w:t>
      </w:r>
      <w:r w:rsidR="004F4A22">
        <w:rPr>
          <w:rFonts w:cstheme="minorHAnsi"/>
          <w:i/>
          <w:iCs/>
          <w:sz w:val="36"/>
          <w:szCs w:val="36"/>
          <w:shd w:val="clear" w:color="auto" w:fill="FFFFFF" w:themeFill="background1"/>
        </w:rPr>
        <w:t>*</w:t>
      </w:r>
      <w:r w:rsidRPr="003A2335">
        <w:rPr>
          <w:rFonts w:cstheme="minorHAnsi"/>
          <w:i/>
          <w:iCs/>
          <w:sz w:val="36"/>
          <w:szCs w:val="36"/>
          <w:shd w:val="clear" w:color="auto" w:fill="FFFFFF" w:themeFill="background1"/>
        </w:rPr>
        <w:t xml:space="preserve"> </w:t>
      </w:r>
      <w:r w:rsidRPr="004F4A22">
        <w:rPr>
          <w:rFonts w:cstheme="minorHAnsi"/>
          <w:sz w:val="36"/>
          <w:szCs w:val="36"/>
          <w:shd w:val="clear" w:color="auto" w:fill="FFFFFF" w:themeFill="background1"/>
        </w:rPr>
        <w:t>ou produit testé</w:t>
      </w:r>
      <w:r w:rsidRPr="003A2335">
        <w:rPr>
          <w:rFonts w:cstheme="minorHAnsi"/>
          <w:i/>
          <w:iCs/>
          <w:sz w:val="36"/>
          <w:szCs w:val="36"/>
          <w:shd w:val="clear" w:color="auto" w:fill="FFFFFF" w:themeFill="background1"/>
        </w:rPr>
        <w:t>)</w:t>
      </w:r>
      <w:r w:rsidRPr="003A2335">
        <w:rPr>
          <w:rFonts w:cstheme="minorHAnsi"/>
          <w:sz w:val="36"/>
          <w:szCs w:val="36"/>
          <w:shd w:val="clear" w:color="auto" w:fill="FFFFFF" w:themeFill="background1"/>
        </w:rPr>
        <w:t xml:space="preserve"> est faite par tirage au sort.</w:t>
      </w:r>
      <w:r w:rsidRPr="00992CF0">
        <w:rPr>
          <w:rFonts w:cstheme="minorHAnsi"/>
          <w:sz w:val="36"/>
          <w:szCs w:val="36"/>
          <w:shd w:val="clear" w:color="auto" w:fill="FFFFFF" w:themeFill="background1"/>
        </w:rPr>
        <w:t xml:space="preserve"> </w:t>
      </w:r>
      <w:r w:rsidRPr="00992CF0">
        <w:rPr>
          <w:rFonts w:cstheme="minorHAnsi"/>
          <w:b/>
          <w:bCs/>
          <w:sz w:val="36"/>
          <w:szCs w:val="36"/>
          <w:shd w:val="clear" w:color="auto" w:fill="FFFFFF" w:themeFill="background1"/>
        </w:rPr>
        <w:t>IH 04 2022</w:t>
      </w:r>
      <w:r w:rsidR="00992CF0">
        <w:rPr>
          <w:rFonts w:cstheme="minorHAnsi"/>
          <w:b/>
          <w:bCs/>
          <w:sz w:val="36"/>
          <w:szCs w:val="36"/>
          <w:shd w:val="clear" w:color="auto" w:fill="FFFFFF" w:themeFill="background1"/>
        </w:rPr>
        <w:t xml:space="preserve">. </w:t>
      </w:r>
    </w:p>
    <w:p w14:paraId="4A40960F" w14:textId="53809D4C" w:rsidR="00064105" w:rsidRDefault="00992CF0" w:rsidP="00032653">
      <w:pPr>
        <w:rPr>
          <w:rFonts w:cstheme="minorHAnsi"/>
          <w:b/>
          <w:bCs/>
          <w:sz w:val="36"/>
          <w:szCs w:val="36"/>
          <w:shd w:val="clear" w:color="auto" w:fill="FFFFFF" w:themeFill="background1"/>
        </w:rPr>
      </w:pPr>
      <w:bookmarkStart w:id="593" w:name="_Hlk111319937"/>
      <w:r>
        <w:rPr>
          <w:rFonts w:cstheme="minorHAnsi"/>
          <w:b/>
          <w:bCs/>
          <w:sz w:val="36"/>
          <w:szCs w:val="36"/>
          <w:shd w:val="clear" w:color="auto" w:fill="FFFFFF" w:themeFill="background1"/>
        </w:rPr>
        <w:t xml:space="preserve">« Ratification » : </w:t>
      </w:r>
      <w:r w:rsidRPr="002B0BD7">
        <w:rPr>
          <w:rFonts w:cstheme="minorHAnsi"/>
          <w:sz w:val="36"/>
          <w:szCs w:val="36"/>
          <w:shd w:val="clear" w:color="auto" w:fill="FFFFFF" w:themeFill="background1"/>
        </w:rPr>
        <w:t xml:space="preserve">Technique </w:t>
      </w:r>
      <w:r w:rsidR="002B0BD7" w:rsidRPr="002B0BD7">
        <w:rPr>
          <w:rFonts w:cstheme="minorHAnsi"/>
          <w:sz w:val="36"/>
          <w:szCs w:val="36"/>
          <w:shd w:val="clear" w:color="auto" w:fill="FFFFFF" w:themeFill="background1"/>
        </w:rPr>
        <w:t xml:space="preserve">d’hypnose </w:t>
      </w:r>
      <w:r w:rsidRPr="002B0BD7">
        <w:rPr>
          <w:rFonts w:cstheme="minorHAnsi"/>
          <w:sz w:val="36"/>
          <w:szCs w:val="36"/>
          <w:shd w:val="clear" w:color="auto" w:fill="FFFFFF" w:themeFill="background1"/>
        </w:rPr>
        <w:t xml:space="preserve">qui consiste à observer le patient en transe et à valider </w:t>
      </w:r>
      <w:r w:rsidR="002B0BD7" w:rsidRPr="002B0BD7">
        <w:rPr>
          <w:rFonts w:cstheme="minorHAnsi"/>
          <w:sz w:val="36"/>
          <w:szCs w:val="36"/>
          <w:shd w:val="clear" w:color="auto" w:fill="FFFFFF" w:themeFill="background1"/>
        </w:rPr>
        <w:t>ses réactions</w:t>
      </w:r>
      <w:r w:rsidR="002B0BD7">
        <w:rPr>
          <w:rFonts w:cstheme="minorHAnsi"/>
          <w:sz w:val="36"/>
          <w:szCs w:val="36"/>
          <w:shd w:val="clear" w:color="auto" w:fill="FFFFFF" w:themeFill="background1"/>
        </w:rPr>
        <w:t xml:space="preserve"> (</w:t>
      </w:r>
      <w:r w:rsidR="002B0BD7" w:rsidRPr="004F4A22">
        <w:rPr>
          <w:rFonts w:cstheme="minorHAnsi"/>
          <w:sz w:val="36"/>
          <w:szCs w:val="36"/>
          <w:shd w:val="clear" w:color="auto" w:fill="FFFFFF" w:themeFill="background1"/>
        </w:rPr>
        <w:t>respiration, mouvement, etc</w:t>
      </w:r>
      <w:r w:rsidR="002B0BD7">
        <w:rPr>
          <w:rFonts w:cstheme="minorHAnsi"/>
          <w:sz w:val="36"/>
          <w:szCs w:val="36"/>
          <w:shd w:val="clear" w:color="auto" w:fill="FFFFFF" w:themeFill="background1"/>
        </w:rPr>
        <w:t>.)</w:t>
      </w:r>
      <w:r w:rsidR="002B0BD7" w:rsidRPr="002B0BD7">
        <w:rPr>
          <w:rFonts w:cstheme="minorHAnsi"/>
          <w:sz w:val="36"/>
          <w:szCs w:val="36"/>
          <w:shd w:val="clear" w:color="auto" w:fill="FFFFFF" w:themeFill="background1"/>
        </w:rPr>
        <w:t xml:space="preserve"> en les approuvant</w:t>
      </w:r>
      <w:r w:rsidR="002B0BD7">
        <w:rPr>
          <w:rFonts w:cstheme="minorHAnsi"/>
          <w:sz w:val="36"/>
          <w:szCs w:val="36"/>
          <w:shd w:val="clear" w:color="auto" w:fill="FFFFFF" w:themeFill="background1"/>
        </w:rPr>
        <w:t xml:space="preserve"> </w:t>
      </w:r>
      <w:r w:rsidR="002B0BD7" w:rsidRPr="002B0BD7">
        <w:rPr>
          <w:rFonts w:cstheme="minorHAnsi"/>
          <w:i/>
          <w:iCs/>
          <w:sz w:val="36"/>
          <w:szCs w:val="36"/>
          <w:shd w:val="clear" w:color="auto" w:fill="FFFFFF" w:themeFill="background1"/>
        </w:rPr>
        <w:t>(« C’est bien »)</w:t>
      </w:r>
      <w:r w:rsidR="002B0BD7">
        <w:rPr>
          <w:rFonts w:cstheme="minorHAnsi"/>
          <w:sz w:val="36"/>
          <w:szCs w:val="36"/>
          <w:shd w:val="clear" w:color="auto" w:fill="FFFFFF" w:themeFill="background1"/>
        </w:rPr>
        <w:t xml:space="preserve"> ou en les décrivant (</w:t>
      </w:r>
      <w:r w:rsidR="002D404B">
        <w:rPr>
          <w:rFonts w:cstheme="minorHAnsi"/>
          <w:sz w:val="36"/>
          <w:szCs w:val="36"/>
          <w:shd w:val="clear" w:color="auto" w:fill="FFFFFF" w:themeFill="background1"/>
        </w:rPr>
        <w:t>« </w:t>
      </w:r>
      <w:r w:rsidR="002B0BD7" w:rsidRPr="002B0BD7">
        <w:rPr>
          <w:rFonts w:cstheme="minorHAnsi"/>
          <w:i/>
          <w:iCs/>
          <w:sz w:val="36"/>
          <w:szCs w:val="36"/>
          <w:shd w:val="clear" w:color="auto" w:fill="FFFFFF" w:themeFill="background1"/>
        </w:rPr>
        <w:t>vos paupières papillotent</w:t>
      </w:r>
      <w:r w:rsidR="002B0BD7">
        <w:rPr>
          <w:rFonts w:cstheme="minorHAnsi"/>
          <w:sz w:val="36"/>
          <w:szCs w:val="36"/>
          <w:shd w:val="clear" w:color="auto" w:fill="FFFFFF" w:themeFill="background1"/>
        </w:rPr>
        <w:t xml:space="preserve"> ») ce qui augmente l’alliance </w:t>
      </w:r>
      <w:r w:rsidR="0072557F">
        <w:rPr>
          <w:rFonts w:cstheme="minorHAnsi"/>
          <w:sz w:val="36"/>
          <w:szCs w:val="36"/>
          <w:shd w:val="clear" w:color="auto" w:fill="FFFFFF" w:themeFill="background1"/>
        </w:rPr>
        <w:t>et approfondit la transe. On utilise aussi cette technique en hypnose conversationnelle.</w:t>
      </w:r>
      <w:r w:rsidR="00CC4977">
        <w:rPr>
          <w:rFonts w:cstheme="minorHAnsi"/>
          <w:sz w:val="36"/>
          <w:szCs w:val="36"/>
          <w:shd w:val="clear" w:color="auto" w:fill="FFFFFF" w:themeFill="background1"/>
        </w:rPr>
        <w:t xml:space="preserve"> En thérapie il est fondamental pour l’alliance thérapeutique de ratifier la plainte du patient, au sens de valider, reconnaître la souffrance (</w:t>
      </w:r>
      <w:r w:rsidR="00CC4977" w:rsidRPr="004F4A22">
        <w:rPr>
          <w:rFonts w:cstheme="minorHAnsi"/>
          <w:sz w:val="36"/>
          <w:szCs w:val="36"/>
          <w:shd w:val="clear" w:color="auto" w:fill="FFFFFF" w:themeFill="background1"/>
        </w:rPr>
        <w:t>mais pas forcément l’interprétation du patient</w:t>
      </w:r>
      <w:r w:rsidR="00CC4977">
        <w:rPr>
          <w:rFonts w:cstheme="minorHAnsi"/>
          <w:sz w:val="36"/>
          <w:szCs w:val="36"/>
          <w:shd w:val="clear" w:color="auto" w:fill="FFFFFF" w:themeFill="background1"/>
        </w:rPr>
        <w:t xml:space="preserve">). </w:t>
      </w:r>
      <w:r w:rsidR="0072557F">
        <w:rPr>
          <w:rFonts w:cstheme="minorHAnsi"/>
          <w:sz w:val="36"/>
          <w:szCs w:val="36"/>
          <w:shd w:val="clear" w:color="auto" w:fill="FFFFFF" w:themeFill="background1"/>
        </w:rPr>
        <w:t xml:space="preserve"> </w:t>
      </w:r>
      <w:bookmarkEnd w:id="593"/>
      <w:r w:rsidR="0072557F" w:rsidRPr="0072557F">
        <w:rPr>
          <w:rFonts w:cstheme="minorHAnsi"/>
          <w:b/>
          <w:bCs/>
          <w:sz w:val="36"/>
          <w:szCs w:val="36"/>
          <w:shd w:val="clear" w:color="auto" w:fill="FFFFFF" w:themeFill="background1"/>
        </w:rPr>
        <w:t>IH 08 2022</w:t>
      </w:r>
      <w:r w:rsidR="00BF5E5A">
        <w:rPr>
          <w:rFonts w:cstheme="minorHAnsi"/>
          <w:sz w:val="36"/>
          <w:szCs w:val="36"/>
          <w:shd w:val="clear" w:color="auto" w:fill="FFFFFF" w:themeFill="background1"/>
        </w:rPr>
        <w:t xml:space="preserve"> / </w:t>
      </w:r>
      <w:r w:rsidR="00BF5E5A" w:rsidRPr="00BF5E5A">
        <w:rPr>
          <w:rFonts w:cstheme="minorHAnsi"/>
          <w:b/>
          <w:bCs/>
          <w:sz w:val="36"/>
          <w:szCs w:val="36"/>
          <w:shd w:val="clear" w:color="auto" w:fill="FFFFFF" w:themeFill="background1"/>
        </w:rPr>
        <w:t>11 2022</w:t>
      </w:r>
    </w:p>
    <w:p w14:paraId="52A89DF1" w14:textId="6CAD1341" w:rsidR="009D10D3" w:rsidRPr="009D10D3" w:rsidRDefault="009D10D3"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Rapportabilité » : </w:t>
      </w:r>
      <w:r>
        <w:rPr>
          <w:rFonts w:cstheme="minorHAnsi"/>
          <w:sz w:val="36"/>
          <w:szCs w:val="36"/>
          <w:shd w:val="clear" w:color="auto" w:fill="FFFFFF" w:themeFill="background1"/>
        </w:rPr>
        <w:t xml:space="preserve">En neurosciences c’est un critère fondamental de la conscience : fait que nous soyons </w:t>
      </w:r>
      <w:proofErr w:type="gramStart"/>
      <w:r>
        <w:rPr>
          <w:rFonts w:cstheme="minorHAnsi"/>
          <w:sz w:val="36"/>
          <w:szCs w:val="36"/>
          <w:shd w:val="clear" w:color="auto" w:fill="FFFFFF" w:themeFill="background1"/>
        </w:rPr>
        <w:t>capable</w:t>
      </w:r>
      <w:proofErr w:type="gramEnd"/>
      <w:r>
        <w:rPr>
          <w:rFonts w:cstheme="minorHAnsi"/>
          <w:sz w:val="36"/>
          <w:szCs w:val="36"/>
          <w:shd w:val="clear" w:color="auto" w:fill="FFFFFF" w:themeFill="background1"/>
        </w:rPr>
        <w:t xml:space="preserve"> de rapporter une information par une communication (verbale et/ou non verbale). </w:t>
      </w:r>
    </w:p>
    <w:p w14:paraId="75D7E257" w14:textId="50FFFF6F" w:rsidR="00601B31" w:rsidRDefault="00601B31" w:rsidP="00601B31">
      <w:pPr>
        <w:rPr>
          <w:rFonts w:cstheme="minorHAnsi"/>
          <w:b/>
          <w:bCs/>
          <w:sz w:val="36"/>
          <w:szCs w:val="36"/>
          <w:shd w:val="clear" w:color="auto" w:fill="FFFFFF" w:themeFill="background1"/>
        </w:rPr>
      </w:pPr>
      <w:bookmarkStart w:id="594" w:name="_Hlk167726297"/>
      <w:r>
        <w:rPr>
          <w:rFonts w:cstheme="minorHAnsi"/>
          <w:b/>
          <w:bCs/>
          <w:sz w:val="36"/>
          <w:szCs w:val="36"/>
          <w:shd w:val="clear" w:color="auto" w:fill="FFFFFF" w:themeFill="background1"/>
        </w:rPr>
        <w:t xml:space="preserve">« RCM » ou « Réactivation Ciblée de la Mémoire » : </w:t>
      </w:r>
      <w:r w:rsidRPr="002C6FAA">
        <w:rPr>
          <w:rFonts w:cstheme="minorHAnsi"/>
          <w:sz w:val="36"/>
          <w:szCs w:val="36"/>
          <w:shd w:val="clear" w:color="auto" w:fill="FFFFFF" w:themeFill="background1"/>
        </w:rPr>
        <w:t>T</w:t>
      </w:r>
      <w:r>
        <w:rPr>
          <w:rFonts w:cstheme="minorHAnsi"/>
          <w:sz w:val="36"/>
          <w:szCs w:val="36"/>
          <w:shd w:val="clear" w:color="auto" w:fill="FFFFFF" w:themeFill="background1"/>
        </w:rPr>
        <w:t xml:space="preserve">echnique de renforcement de la mémoire étudiée par </w:t>
      </w:r>
      <w:r w:rsidRPr="00BF766B">
        <w:rPr>
          <w:rFonts w:cstheme="minorHAnsi"/>
          <w:sz w:val="36"/>
          <w:szCs w:val="36"/>
          <w:u w:val="single"/>
          <w:shd w:val="clear" w:color="auto" w:fill="FFFFFF" w:themeFill="background1"/>
        </w:rPr>
        <w:t>Ken Paller</w:t>
      </w:r>
      <w:r>
        <w:rPr>
          <w:rFonts w:cstheme="minorHAnsi"/>
          <w:sz w:val="36"/>
          <w:szCs w:val="36"/>
          <w:shd w:val="clear" w:color="auto" w:fill="FFFFFF" w:themeFill="background1"/>
        </w:rPr>
        <w:t>* (</w:t>
      </w:r>
      <w:r w:rsidRPr="00601B31">
        <w:rPr>
          <w:rFonts w:cstheme="minorHAnsi"/>
          <w:i/>
          <w:iCs/>
          <w:sz w:val="36"/>
          <w:szCs w:val="36"/>
          <w:shd w:val="clear" w:color="auto" w:fill="FFFFFF" w:themeFill="background1"/>
        </w:rPr>
        <w:t>2009</w:t>
      </w:r>
      <w:r>
        <w:rPr>
          <w:rFonts w:cstheme="minorHAnsi"/>
          <w:sz w:val="36"/>
          <w:szCs w:val="36"/>
          <w:shd w:val="clear" w:color="auto" w:fill="FFFFFF" w:themeFill="background1"/>
        </w:rPr>
        <w:t>) qui consiste à associer des stimuli (</w:t>
      </w:r>
      <w:r w:rsidRPr="00BF766B">
        <w:rPr>
          <w:rFonts w:cstheme="minorHAnsi"/>
          <w:sz w:val="36"/>
          <w:szCs w:val="36"/>
          <w:shd w:val="clear" w:color="auto" w:fill="FFFFFF" w:themeFill="background1"/>
        </w:rPr>
        <w:t>sons, odeurs, e</w:t>
      </w:r>
      <w:r w:rsidR="00BF766B" w:rsidRPr="00BF766B">
        <w:rPr>
          <w:rFonts w:cstheme="minorHAnsi"/>
          <w:sz w:val="36"/>
          <w:szCs w:val="36"/>
          <w:shd w:val="clear" w:color="auto" w:fill="FFFFFF" w:themeFill="background1"/>
        </w:rPr>
        <w:t>.) à un apprentissage (Ex image de chat et miaulement</w:t>
      </w:r>
      <w:r w:rsidR="00BF766B">
        <w:rPr>
          <w:rFonts w:cstheme="minorHAnsi"/>
          <w:sz w:val="36"/>
          <w:szCs w:val="36"/>
          <w:shd w:val="clear" w:color="auto" w:fill="FFFFFF" w:themeFill="background1"/>
        </w:rPr>
        <w:t>, e</w:t>
      </w:r>
      <w:r w:rsidRPr="00BF766B">
        <w:rPr>
          <w:rFonts w:cstheme="minorHAnsi"/>
          <w:sz w:val="36"/>
          <w:szCs w:val="36"/>
          <w:shd w:val="clear" w:color="auto" w:fill="FFFFFF" w:themeFill="background1"/>
        </w:rPr>
        <w:t>tc</w:t>
      </w:r>
      <w:r w:rsidR="00BF766B">
        <w:rPr>
          <w:rFonts w:cstheme="minorHAnsi"/>
          <w:sz w:val="36"/>
          <w:szCs w:val="36"/>
          <w:shd w:val="clear" w:color="auto" w:fill="FFFFFF" w:themeFill="background1"/>
        </w:rPr>
        <w:t>.</w:t>
      </w:r>
      <w:r w:rsidRPr="00BF766B">
        <w:rPr>
          <w:rFonts w:cstheme="minorHAnsi"/>
          <w:sz w:val="36"/>
          <w:szCs w:val="36"/>
          <w:shd w:val="clear" w:color="auto" w:fill="FFFFFF" w:themeFill="background1"/>
        </w:rPr>
        <w:t>) puis à r</w:t>
      </w:r>
      <w:r>
        <w:rPr>
          <w:rFonts w:cstheme="minorHAnsi"/>
          <w:sz w:val="36"/>
          <w:szCs w:val="36"/>
          <w:shd w:val="clear" w:color="auto" w:fill="FFFFFF" w:themeFill="background1"/>
        </w:rPr>
        <w:t xml:space="preserve">épéter ces stimuli pendant le sommeil profond. </w:t>
      </w:r>
      <w:bookmarkEnd w:id="594"/>
      <w:r w:rsidRPr="00601B31">
        <w:rPr>
          <w:rFonts w:cstheme="minorHAnsi"/>
          <w:b/>
          <w:bCs/>
          <w:sz w:val="36"/>
          <w:szCs w:val="36"/>
          <w:shd w:val="clear" w:color="auto" w:fill="FFFFFF" w:themeFill="background1"/>
        </w:rPr>
        <w:t>IH 06 2024</w:t>
      </w:r>
    </w:p>
    <w:p w14:paraId="1E9FDC6C" w14:textId="6AE7A4E4" w:rsidR="00601B31" w:rsidRDefault="00601B31" w:rsidP="00032653">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Réactivation Ciblée de la Mémoire » ou « RCM » : </w:t>
      </w:r>
      <w:r w:rsidRPr="002C6FAA">
        <w:rPr>
          <w:rFonts w:cstheme="minorHAnsi"/>
          <w:sz w:val="36"/>
          <w:szCs w:val="36"/>
          <w:shd w:val="clear" w:color="auto" w:fill="FFFFFF" w:themeFill="background1"/>
        </w:rPr>
        <w:t>T</w:t>
      </w:r>
      <w:r>
        <w:rPr>
          <w:rFonts w:cstheme="minorHAnsi"/>
          <w:sz w:val="36"/>
          <w:szCs w:val="36"/>
          <w:shd w:val="clear" w:color="auto" w:fill="FFFFFF" w:themeFill="background1"/>
        </w:rPr>
        <w:t xml:space="preserve">echnique de renforcement de la mémoire étudiée par </w:t>
      </w:r>
      <w:r w:rsidRPr="00BF766B">
        <w:rPr>
          <w:rFonts w:cstheme="minorHAnsi"/>
          <w:sz w:val="36"/>
          <w:szCs w:val="36"/>
          <w:u w:val="single"/>
          <w:shd w:val="clear" w:color="auto" w:fill="FFFFFF" w:themeFill="background1"/>
        </w:rPr>
        <w:t>Ken Paller</w:t>
      </w:r>
      <w:r>
        <w:rPr>
          <w:rFonts w:cstheme="minorHAnsi"/>
          <w:sz w:val="36"/>
          <w:szCs w:val="36"/>
          <w:shd w:val="clear" w:color="auto" w:fill="FFFFFF" w:themeFill="background1"/>
        </w:rPr>
        <w:t>* (</w:t>
      </w:r>
      <w:r w:rsidRPr="00601B31">
        <w:rPr>
          <w:rFonts w:cstheme="minorHAnsi"/>
          <w:i/>
          <w:iCs/>
          <w:sz w:val="36"/>
          <w:szCs w:val="36"/>
          <w:shd w:val="clear" w:color="auto" w:fill="FFFFFF" w:themeFill="background1"/>
        </w:rPr>
        <w:t>2009</w:t>
      </w:r>
      <w:r>
        <w:rPr>
          <w:rFonts w:cstheme="minorHAnsi"/>
          <w:sz w:val="36"/>
          <w:szCs w:val="36"/>
          <w:shd w:val="clear" w:color="auto" w:fill="FFFFFF" w:themeFill="background1"/>
        </w:rPr>
        <w:t>) qui consiste à associer des stimuli (</w:t>
      </w:r>
      <w:r w:rsidRPr="00BF766B">
        <w:rPr>
          <w:rFonts w:cstheme="minorHAnsi"/>
          <w:sz w:val="36"/>
          <w:szCs w:val="36"/>
          <w:shd w:val="clear" w:color="auto" w:fill="FFFFFF" w:themeFill="background1"/>
        </w:rPr>
        <w:t>sons, odeurs, etc</w:t>
      </w:r>
      <w:r w:rsidRPr="002C6FAA">
        <w:rPr>
          <w:rFonts w:cstheme="minorHAnsi"/>
          <w:i/>
          <w:iCs/>
          <w:sz w:val="36"/>
          <w:szCs w:val="36"/>
          <w:shd w:val="clear" w:color="auto" w:fill="FFFFFF" w:themeFill="background1"/>
        </w:rPr>
        <w:t>.)</w:t>
      </w:r>
      <w:r>
        <w:rPr>
          <w:rFonts w:cstheme="minorHAnsi"/>
          <w:i/>
          <w:iCs/>
          <w:sz w:val="36"/>
          <w:szCs w:val="36"/>
          <w:shd w:val="clear" w:color="auto" w:fill="FFFFFF" w:themeFill="background1"/>
        </w:rPr>
        <w:t xml:space="preserve"> </w:t>
      </w:r>
      <w:r w:rsidRPr="002C6FAA">
        <w:rPr>
          <w:rFonts w:cstheme="minorHAnsi"/>
          <w:sz w:val="36"/>
          <w:szCs w:val="36"/>
          <w:shd w:val="clear" w:color="auto" w:fill="FFFFFF" w:themeFill="background1"/>
        </w:rPr>
        <w:t xml:space="preserve">à </w:t>
      </w:r>
      <w:r>
        <w:rPr>
          <w:rFonts w:cstheme="minorHAnsi"/>
          <w:sz w:val="36"/>
          <w:szCs w:val="36"/>
          <w:shd w:val="clear" w:color="auto" w:fill="FFFFFF" w:themeFill="background1"/>
        </w:rPr>
        <w:t>un apprentissage (</w:t>
      </w:r>
      <w:r w:rsidRPr="004F4A22">
        <w:rPr>
          <w:rFonts w:cstheme="minorHAnsi"/>
          <w:sz w:val="36"/>
          <w:szCs w:val="36"/>
          <w:shd w:val="clear" w:color="auto" w:fill="FFFFFF" w:themeFill="background1"/>
        </w:rPr>
        <w:t>Ex image de chat et miaulement</w:t>
      </w:r>
      <w:r>
        <w:rPr>
          <w:rFonts w:cstheme="minorHAnsi"/>
          <w:sz w:val="36"/>
          <w:szCs w:val="36"/>
          <w:shd w:val="clear" w:color="auto" w:fill="FFFFFF" w:themeFill="background1"/>
        </w:rPr>
        <w:t xml:space="preserve">) puis à répéter ces stimuli pendant le sommeil profond. </w:t>
      </w:r>
      <w:r w:rsidRPr="00601B31">
        <w:rPr>
          <w:rFonts w:cstheme="minorHAnsi"/>
          <w:b/>
          <w:bCs/>
          <w:sz w:val="36"/>
          <w:szCs w:val="36"/>
          <w:shd w:val="clear" w:color="auto" w:fill="FFFFFF" w:themeFill="background1"/>
        </w:rPr>
        <w:t>IH 06 2024</w:t>
      </w:r>
    </w:p>
    <w:p w14:paraId="50C627F8" w14:textId="7723F168" w:rsidR="005D28FA" w:rsidRPr="00BF766B" w:rsidRDefault="005D28FA"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Réalisation » : </w:t>
      </w:r>
      <w:r>
        <w:rPr>
          <w:rFonts w:cstheme="minorHAnsi"/>
          <w:sz w:val="36"/>
          <w:szCs w:val="36"/>
          <w:shd w:val="clear" w:color="auto" w:fill="FFFFFF" w:themeFill="background1"/>
        </w:rPr>
        <w:t>Capacité d’avoir conscience des conséquences et de la signification de nos expériences personnelles. (</w:t>
      </w:r>
      <w:r w:rsidRPr="00BF766B">
        <w:rPr>
          <w:rFonts w:cstheme="minorHAnsi"/>
          <w:sz w:val="36"/>
          <w:szCs w:val="36"/>
          <w:u w:val="single"/>
          <w:shd w:val="clear" w:color="auto" w:fill="FFFFFF" w:themeFill="background1"/>
        </w:rPr>
        <w:t>Janet</w:t>
      </w:r>
      <w:r w:rsidRPr="00BF766B">
        <w:rPr>
          <w:rFonts w:cstheme="minorHAnsi"/>
          <w:sz w:val="36"/>
          <w:szCs w:val="36"/>
          <w:shd w:val="clear" w:color="auto" w:fill="FFFFFF" w:themeFill="background1"/>
        </w:rPr>
        <w:t xml:space="preserve"> 1935).</w:t>
      </w:r>
    </w:p>
    <w:p w14:paraId="56107770" w14:textId="49323631" w:rsidR="00064105" w:rsidRDefault="00064105" w:rsidP="00032653">
      <w:pPr>
        <w:rPr>
          <w:rFonts w:cstheme="minorHAnsi"/>
          <w:sz w:val="36"/>
          <w:szCs w:val="36"/>
          <w:shd w:val="clear" w:color="auto" w:fill="FFFFFF" w:themeFill="background1"/>
        </w:rPr>
      </w:pPr>
      <w:r w:rsidRPr="00BF766B">
        <w:rPr>
          <w:rFonts w:cstheme="minorHAnsi"/>
          <w:b/>
          <w:bCs/>
          <w:sz w:val="36"/>
          <w:szCs w:val="36"/>
          <w:shd w:val="clear" w:color="auto" w:fill="FFFFFF" w:themeFill="background1"/>
        </w:rPr>
        <w:t>« Réalité de premier ordre »</w:t>
      </w:r>
      <w:r w:rsidRPr="00BF766B">
        <w:rPr>
          <w:rFonts w:cstheme="minorHAnsi"/>
          <w:sz w:val="36"/>
          <w:szCs w:val="36"/>
          <w:shd w:val="clear" w:color="auto" w:fill="FFFFFF" w:themeFill="background1"/>
        </w:rPr>
        <w:t xml:space="preserve"> : </w:t>
      </w:r>
      <w:r w:rsidR="00A66E1B" w:rsidRPr="00BF766B">
        <w:rPr>
          <w:rFonts w:cstheme="minorHAnsi"/>
          <w:sz w:val="36"/>
          <w:szCs w:val="36"/>
          <w:shd w:val="clear" w:color="auto" w:fill="FFFFFF" w:themeFill="background1"/>
        </w:rPr>
        <w:t>Informations qui nous parviennent par nos 5 sens (r</w:t>
      </w:r>
      <w:r w:rsidRPr="00BF766B">
        <w:rPr>
          <w:rFonts w:cstheme="minorHAnsi"/>
          <w:sz w:val="36"/>
          <w:szCs w:val="36"/>
          <w:shd w:val="clear" w:color="auto" w:fill="FFFFFF" w:themeFill="background1"/>
        </w:rPr>
        <w:t>éalité factuelle, objective</w:t>
      </w:r>
      <w:r w:rsidR="00A66E1B" w:rsidRPr="00BF766B">
        <w:rPr>
          <w:rFonts w:cstheme="minorHAnsi"/>
          <w:sz w:val="36"/>
          <w:szCs w:val="36"/>
          <w:shd w:val="clear" w:color="auto" w:fill="FFFFFF" w:themeFill="background1"/>
        </w:rPr>
        <w:t>)</w:t>
      </w:r>
      <w:r w:rsidRPr="00BF766B">
        <w:rPr>
          <w:rFonts w:cstheme="minorHAnsi"/>
          <w:sz w:val="36"/>
          <w:szCs w:val="36"/>
          <w:shd w:val="clear" w:color="auto" w:fill="FFFFFF" w:themeFill="background1"/>
        </w:rPr>
        <w:t>. Elle ne contient ni valeur ni signification</w:t>
      </w:r>
      <w:r w:rsidRPr="00BF766B">
        <w:rPr>
          <w:rFonts w:cstheme="minorHAnsi"/>
          <w:sz w:val="36"/>
          <w:szCs w:val="36"/>
          <w:shd w:val="clear" w:color="auto" w:fill="FFFFFF"/>
        </w:rPr>
        <w:t xml:space="preserve"> (</w:t>
      </w:r>
      <w:r w:rsidRPr="00BF766B">
        <w:rPr>
          <w:rFonts w:cstheme="minorHAnsi"/>
          <w:sz w:val="36"/>
          <w:szCs w:val="36"/>
          <w:u w:val="single"/>
          <w:shd w:val="clear" w:color="auto" w:fill="FFFFFF"/>
        </w:rPr>
        <w:t>Paul Watzlawick</w:t>
      </w:r>
      <w:r>
        <w:rPr>
          <w:rFonts w:cstheme="minorHAnsi"/>
          <w:sz w:val="36"/>
          <w:szCs w:val="36"/>
          <w:shd w:val="clear" w:color="auto" w:fill="FFFFFF"/>
        </w:rPr>
        <w:t>*).</w:t>
      </w:r>
      <w:r>
        <w:rPr>
          <w:rFonts w:cstheme="minorHAnsi"/>
          <w:sz w:val="36"/>
          <w:szCs w:val="36"/>
          <w:shd w:val="clear" w:color="auto" w:fill="FFFFFF" w:themeFill="background1"/>
        </w:rPr>
        <w:t xml:space="preserve"> </w:t>
      </w:r>
    </w:p>
    <w:p w14:paraId="6D56D003" w14:textId="6AD6EAB3" w:rsidR="00992CF0" w:rsidRDefault="00064105" w:rsidP="00064105">
      <w:pPr>
        <w:shd w:val="clear" w:color="auto" w:fill="FFFFFF" w:themeFill="background1"/>
        <w:rPr>
          <w:rFonts w:cstheme="minorHAnsi"/>
          <w:sz w:val="36"/>
          <w:szCs w:val="36"/>
          <w:shd w:val="clear" w:color="auto" w:fill="FFFFFF"/>
        </w:rPr>
      </w:pPr>
      <w:r w:rsidRPr="00064105">
        <w:rPr>
          <w:rFonts w:cstheme="minorHAnsi"/>
          <w:b/>
          <w:bCs/>
          <w:sz w:val="36"/>
          <w:szCs w:val="36"/>
          <w:shd w:val="clear" w:color="auto" w:fill="FFFFFF" w:themeFill="background1"/>
        </w:rPr>
        <w:t>« Réalité de deuxième ordre »</w:t>
      </w:r>
      <w:r>
        <w:rPr>
          <w:rFonts w:cstheme="minorHAnsi"/>
          <w:sz w:val="36"/>
          <w:szCs w:val="36"/>
          <w:shd w:val="clear" w:color="auto" w:fill="FFFFFF" w:themeFill="background1"/>
        </w:rPr>
        <w:t xml:space="preserve"> : </w:t>
      </w:r>
      <w:r w:rsidRPr="00064105">
        <w:rPr>
          <w:rFonts w:cstheme="minorHAnsi"/>
          <w:sz w:val="36"/>
          <w:szCs w:val="36"/>
          <w:shd w:val="clear" w:color="auto" w:fill="FFFFFF"/>
        </w:rPr>
        <w:t xml:space="preserve">Représentation que nous nous construisons, valeur que nous accordons à </w:t>
      </w:r>
      <w:r>
        <w:rPr>
          <w:rFonts w:cstheme="minorHAnsi"/>
          <w:sz w:val="36"/>
          <w:szCs w:val="36"/>
          <w:shd w:val="clear" w:color="auto" w:fill="FFFFFF"/>
        </w:rPr>
        <w:t>d</w:t>
      </w:r>
      <w:r w:rsidRPr="00064105">
        <w:rPr>
          <w:rFonts w:cstheme="minorHAnsi"/>
          <w:sz w:val="36"/>
          <w:szCs w:val="36"/>
          <w:shd w:val="clear" w:color="auto" w:fill="FFFFFF"/>
        </w:rPr>
        <w:t>es informations. Cette réalité est variable d'un individu à l'autre</w:t>
      </w:r>
      <w:r>
        <w:rPr>
          <w:rFonts w:cstheme="minorHAnsi"/>
          <w:sz w:val="36"/>
          <w:szCs w:val="36"/>
          <w:shd w:val="clear" w:color="auto" w:fill="FFFFFF"/>
        </w:rPr>
        <w:t xml:space="preserve"> (</w:t>
      </w:r>
      <w:r w:rsidRPr="00BF766B">
        <w:rPr>
          <w:rFonts w:cstheme="minorHAnsi"/>
          <w:sz w:val="36"/>
          <w:szCs w:val="36"/>
          <w:u w:val="single"/>
          <w:shd w:val="clear" w:color="auto" w:fill="FFFFFF"/>
        </w:rPr>
        <w:t>Paul Watzlawick</w:t>
      </w:r>
      <w:r>
        <w:rPr>
          <w:rFonts w:cstheme="minorHAnsi"/>
          <w:sz w:val="36"/>
          <w:szCs w:val="36"/>
          <w:shd w:val="clear" w:color="auto" w:fill="FFFFFF"/>
        </w:rPr>
        <w:t>*).</w:t>
      </w:r>
    </w:p>
    <w:p w14:paraId="51F6C0B3" w14:textId="23ABD606" w:rsidR="00837C3B" w:rsidRDefault="00837C3B" w:rsidP="00837C3B">
      <w:pPr>
        <w:rPr>
          <w:rFonts w:cstheme="minorHAnsi"/>
          <w:b/>
          <w:bCs/>
          <w:color w:val="202124"/>
          <w:sz w:val="36"/>
          <w:szCs w:val="36"/>
          <w:shd w:val="clear" w:color="auto" w:fill="FFFFFF"/>
        </w:rPr>
      </w:pPr>
      <w:r w:rsidRPr="00837C3B">
        <w:rPr>
          <w:rFonts w:cstheme="minorHAnsi"/>
          <w:b/>
          <w:bCs/>
          <w:sz w:val="36"/>
          <w:szCs w:val="36"/>
          <w:shd w:val="clear" w:color="auto" w:fill="FFFFFF"/>
        </w:rPr>
        <w:t xml:space="preserve"> « Reality shifting »</w:t>
      </w:r>
      <w:r>
        <w:rPr>
          <w:rFonts w:cstheme="minorHAnsi"/>
          <w:sz w:val="36"/>
          <w:szCs w:val="36"/>
          <w:shd w:val="clear" w:color="auto" w:fill="FFFFFF"/>
        </w:rPr>
        <w:t xml:space="preserve"> ou </w:t>
      </w:r>
      <w:r w:rsidRPr="00837C3B">
        <w:rPr>
          <w:rFonts w:cstheme="minorHAnsi"/>
          <w:b/>
          <w:bCs/>
          <w:sz w:val="36"/>
          <w:szCs w:val="36"/>
          <w:shd w:val="clear" w:color="auto" w:fill="FFFFFF"/>
        </w:rPr>
        <w:t xml:space="preserve">« Shifting » </w:t>
      </w:r>
      <w:r>
        <w:rPr>
          <w:rFonts w:cstheme="minorHAnsi"/>
          <w:sz w:val="36"/>
          <w:szCs w:val="36"/>
          <w:shd w:val="clear" w:color="auto" w:fill="FFFFFF"/>
        </w:rPr>
        <w:t xml:space="preserve">: </w:t>
      </w:r>
      <w:r w:rsidRPr="00837C3B">
        <w:rPr>
          <w:rFonts w:cstheme="minorHAnsi"/>
          <w:sz w:val="36"/>
          <w:szCs w:val="36"/>
          <w:shd w:val="clear" w:color="auto" w:fill="FFFFFF" w:themeFill="background1"/>
        </w:rPr>
        <w:t>Pratique à la mode chez les jeunes depuis 2020 consistant à se glisser mentalement dans des réalités alternatives, </w:t>
      </w:r>
      <w:r w:rsidRPr="00837C3B">
        <w:rPr>
          <w:rFonts w:cstheme="minorHAnsi"/>
          <w:b/>
          <w:bCs/>
          <w:sz w:val="36"/>
          <w:szCs w:val="36"/>
          <w:shd w:val="clear" w:color="auto" w:fill="FFFFFF" w:themeFill="background1"/>
        </w:rPr>
        <w:t>à</w:t>
      </w:r>
      <w:r w:rsidRPr="00837C3B">
        <w:rPr>
          <w:rFonts w:cstheme="minorHAnsi"/>
          <w:sz w:val="36"/>
          <w:szCs w:val="36"/>
          <w:shd w:val="clear" w:color="auto" w:fill="FFFFFF" w:themeFill="background1"/>
        </w:rPr>
        <w:t> se transporter dans une autre réalité juste par la force de la pensée. On est quelque part entre la méditation et l'autohypnose.</w:t>
      </w:r>
      <w:r>
        <w:rPr>
          <w:rFonts w:ascii="Arial" w:hAnsi="Arial" w:cs="Arial"/>
          <w:color w:val="202124"/>
          <w:shd w:val="clear" w:color="auto" w:fill="FFFFFF"/>
        </w:rPr>
        <w:t> </w:t>
      </w:r>
      <w:r w:rsidRPr="00837C3B">
        <w:rPr>
          <w:rFonts w:cstheme="minorHAnsi"/>
          <w:b/>
          <w:bCs/>
          <w:color w:val="202124"/>
          <w:sz w:val="36"/>
          <w:szCs w:val="36"/>
          <w:shd w:val="clear" w:color="auto" w:fill="FFFFFF"/>
        </w:rPr>
        <w:t>IH 02 2023</w:t>
      </w:r>
    </w:p>
    <w:p w14:paraId="7605D22D" w14:textId="35B70675" w:rsidR="009F33F9" w:rsidRDefault="009F33F9" w:rsidP="00837C3B">
      <w:pPr>
        <w:rPr>
          <w:rFonts w:cstheme="minorHAnsi"/>
          <w:sz w:val="36"/>
          <w:szCs w:val="36"/>
          <w:shd w:val="clear" w:color="auto" w:fill="FFFFFF"/>
        </w:rPr>
      </w:pPr>
      <w:r>
        <w:rPr>
          <w:rFonts w:cstheme="minorHAnsi"/>
          <w:b/>
          <w:bCs/>
          <w:color w:val="202124"/>
          <w:sz w:val="36"/>
          <w:szCs w:val="36"/>
          <w:shd w:val="clear" w:color="auto" w:fill="FFFFFF"/>
        </w:rPr>
        <w:t>« Rebirth » </w:t>
      </w:r>
      <w:r w:rsidRPr="009F33F9">
        <w:rPr>
          <w:rFonts w:cstheme="minorHAnsi"/>
          <w:b/>
          <w:bCs/>
          <w:sz w:val="36"/>
          <w:szCs w:val="36"/>
          <w:shd w:val="clear" w:color="auto" w:fill="FFFFFF" w:themeFill="background1"/>
        </w:rPr>
        <w:t xml:space="preserve">: </w:t>
      </w:r>
      <w:r w:rsidRPr="009F33F9">
        <w:rPr>
          <w:rFonts w:cstheme="minorHAnsi"/>
          <w:sz w:val="36"/>
          <w:szCs w:val="36"/>
          <w:shd w:val="clear" w:color="auto" w:fill="FFFFFF" w:themeFill="background1"/>
        </w:rPr>
        <w:t xml:space="preserve">Pratique de </w:t>
      </w:r>
      <w:r w:rsidRPr="009F33F9">
        <w:rPr>
          <w:rFonts w:cstheme="minorHAnsi"/>
          <w:i/>
          <w:iCs/>
          <w:sz w:val="36"/>
          <w:szCs w:val="36"/>
          <w:shd w:val="clear" w:color="auto" w:fill="FFFFFF" w:themeFill="background1"/>
        </w:rPr>
        <w:t>développement personnel</w:t>
      </w:r>
      <w:r>
        <w:rPr>
          <w:rFonts w:cstheme="minorHAnsi"/>
          <w:sz w:val="36"/>
          <w:szCs w:val="36"/>
          <w:shd w:val="clear" w:color="auto" w:fill="FFFFFF" w:themeFill="background1"/>
        </w:rPr>
        <w:t>*</w:t>
      </w:r>
      <w:r w:rsidRPr="009F33F9">
        <w:rPr>
          <w:rFonts w:cstheme="minorHAnsi"/>
          <w:sz w:val="36"/>
          <w:szCs w:val="36"/>
          <w:shd w:val="clear" w:color="auto" w:fill="FFFFFF" w:themeFill="background1"/>
        </w:rPr>
        <w:t xml:space="preserve"> reposant sur une technique de respiration consciente. Son but est de libérer des émotions sans faire intervenir le mental afin de rendre l'individu plus serein et de l'aider à prendre, en quelque sorte, un nouveau départ dans la vie.</w:t>
      </w:r>
      <w:r>
        <w:rPr>
          <w:rFonts w:cstheme="minorHAnsi"/>
          <w:sz w:val="36"/>
          <w:szCs w:val="36"/>
          <w:shd w:val="clear" w:color="auto" w:fill="FFFFFF" w:themeFill="background1"/>
        </w:rPr>
        <w:t xml:space="preserve"> Non validé scientifiquement.</w:t>
      </w:r>
    </w:p>
    <w:p w14:paraId="045D6891" w14:textId="51D8AF16" w:rsidR="007E1E88" w:rsidRDefault="007E1E88" w:rsidP="00064105">
      <w:pPr>
        <w:shd w:val="clear" w:color="auto" w:fill="FFFFFF" w:themeFill="background1"/>
        <w:rPr>
          <w:rFonts w:cstheme="minorHAnsi"/>
          <w:b/>
          <w:bCs/>
          <w:sz w:val="36"/>
          <w:szCs w:val="36"/>
          <w:shd w:val="clear" w:color="auto" w:fill="FFFFFF" w:themeFill="background1"/>
        </w:rPr>
      </w:pPr>
      <w:bookmarkStart w:id="595" w:name="_Hlk123147689"/>
      <w:r w:rsidRPr="007E1E88">
        <w:rPr>
          <w:rFonts w:cstheme="minorHAnsi"/>
          <w:b/>
          <w:bCs/>
          <w:sz w:val="36"/>
          <w:szCs w:val="36"/>
          <w:shd w:val="clear" w:color="auto" w:fill="FFFFFF"/>
        </w:rPr>
        <w:t>« Recadrage »</w:t>
      </w:r>
      <w:r>
        <w:rPr>
          <w:rFonts w:cstheme="minorHAnsi"/>
          <w:sz w:val="36"/>
          <w:szCs w:val="36"/>
          <w:shd w:val="clear" w:color="auto" w:fill="FFFFFF"/>
        </w:rPr>
        <w:t xml:space="preserve"> : </w:t>
      </w:r>
      <w:r w:rsidR="00EB5D55" w:rsidRPr="00EB5D55">
        <w:rPr>
          <w:rFonts w:cstheme="minorHAnsi"/>
          <w:sz w:val="36"/>
          <w:szCs w:val="36"/>
          <w:shd w:val="clear" w:color="auto" w:fill="FFFFFF" w:themeFill="background1"/>
        </w:rPr>
        <w:t>Recadrer signifie</w:t>
      </w:r>
      <w:r w:rsidR="00EB5D55">
        <w:rPr>
          <w:rFonts w:cstheme="minorHAnsi"/>
          <w:sz w:val="36"/>
          <w:szCs w:val="36"/>
          <w:shd w:val="clear" w:color="auto" w:fill="FFFFFF" w:themeFill="background1"/>
        </w:rPr>
        <w:t> :</w:t>
      </w:r>
      <w:r w:rsidR="00EB5D55" w:rsidRPr="00EB5D55">
        <w:rPr>
          <w:rFonts w:cstheme="minorHAnsi"/>
          <w:sz w:val="36"/>
          <w:szCs w:val="36"/>
          <w:shd w:val="clear" w:color="auto" w:fill="FFFFFF" w:themeFill="background1"/>
        </w:rPr>
        <w:t xml:space="preserve"> modifier le contexte conceptuel et/ou émotionnel d'une situation ou le point de vue selon lequel elle est vécue en la plaçant dans un autre cadre</w:t>
      </w:r>
      <w:r w:rsidR="00D8567D">
        <w:rPr>
          <w:rFonts w:cstheme="minorHAnsi"/>
          <w:sz w:val="36"/>
          <w:szCs w:val="36"/>
          <w:shd w:val="clear" w:color="auto" w:fill="FFFFFF" w:themeFill="background1"/>
        </w:rPr>
        <w:t xml:space="preserve"> (</w:t>
      </w:r>
      <w:r w:rsidR="00D8567D" w:rsidRPr="002D404B">
        <w:rPr>
          <w:rFonts w:cstheme="minorHAnsi"/>
          <w:sz w:val="36"/>
          <w:szCs w:val="36"/>
          <w:shd w:val="clear" w:color="auto" w:fill="FFFFFF" w:themeFill="background1"/>
        </w:rPr>
        <w:t>plus vaste ou plus restreint, plus vague ou plus précis, etc</w:t>
      </w:r>
      <w:r w:rsidR="00D8567D">
        <w:rPr>
          <w:rFonts w:cstheme="minorHAnsi"/>
          <w:sz w:val="36"/>
          <w:szCs w:val="36"/>
          <w:shd w:val="clear" w:color="auto" w:fill="FFFFFF" w:themeFill="background1"/>
        </w:rPr>
        <w:t>.)</w:t>
      </w:r>
      <w:r w:rsidR="00EB5D55" w:rsidRPr="00EB5D55">
        <w:rPr>
          <w:rFonts w:cstheme="minorHAnsi"/>
          <w:sz w:val="36"/>
          <w:szCs w:val="36"/>
          <w:shd w:val="clear" w:color="auto" w:fill="FFFFFF" w:themeFill="background1"/>
        </w:rPr>
        <w:t xml:space="preserve"> qui correspond aussi bien, sinon mieux, aux “</w:t>
      </w:r>
      <w:r w:rsidR="00EB5D55" w:rsidRPr="002D404B">
        <w:rPr>
          <w:rFonts w:cstheme="minorHAnsi"/>
          <w:sz w:val="36"/>
          <w:szCs w:val="36"/>
          <w:shd w:val="clear" w:color="auto" w:fill="FFFFFF" w:themeFill="background1"/>
        </w:rPr>
        <w:t>faits</w:t>
      </w:r>
      <w:r w:rsidR="00EB5D55" w:rsidRPr="00EB5D55">
        <w:rPr>
          <w:rFonts w:cstheme="minorHAnsi"/>
          <w:sz w:val="36"/>
          <w:szCs w:val="36"/>
          <w:shd w:val="clear" w:color="auto" w:fill="FFFFFF" w:themeFill="background1"/>
        </w:rPr>
        <w:t>” de cette situation dont le sens, par conséquent, change ...</w:t>
      </w:r>
      <w:r w:rsidR="00EB5D55">
        <w:rPr>
          <w:rFonts w:cstheme="minorHAnsi"/>
          <w:sz w:val="36"/>
          <w:szCs w:val="36"/>
          <w:shd w:val="clear" w:color="auto" w:fill="FFFFFF" w:themeFill="background1"/>
        </w:rPr>
        <w:t xml:space="preserve"> </w:t>
      </w:r>
      <w:r w:rsidR="00D8567D">
        <w:rPr>
          <w:rFonts w:cstheme="minorHAnsi"/>
          <w:sz w:val="36"/>
          <w:szCs w:val="36"/>
          <w:shd w:val="clear" w:color="auto" w:fill="FFFFFF" w:themeFill="background1"/>
        </w:rPr>
        <w:t>Redéfinir, recontextualise, p</w:t>
      </w:r>
      <w:r w:rsidR="00EB5D55">
        <w:rPr>
          <w:rFonts w:cstheme="minorHAnsi"/>
          <w:sz w:val="36"/>
          <w:szCs w:val="36"/>
          <w:shd w:val="clear" w:color="auto" w:fill="FFFFFF" w:themeFill="background1"/>
        </w:rPr>
        <w:t>roposer une interprétation différente, et plausible, aux «</w:t>
      </w:r>
      <w:r w:rsidR="00EB5D55" w:rsidRPr="002D404B">
        <w:rPr>
          <w:rFonts w:cstheme="minorHAnsi"/>
          <w:sz w:val="36"/>
          <w:szCs w:val="36"/>
          <w:shd w:val="clear" w:color="auto" w:fill="FFFFFF" w:themeFill="background1"/>
        </w:rPr>
        <w:t> faits</w:t>
      </w:r>
      <w:r w:rsidR="00EB5D55" w:rsidRPr="00EB5D55">
        <w:rPr>
          <w:rFonts w:cstheme="minorHAnsi"/>
          <w:i/>
          <w:iCs/>
          <w:sz w:val="36"/>
          <w:szCs w:val="36"/>
          <w:shd w:val="clear" w:color="auto" w:fill="FFFFFF" w:themeFill="background1"/>
        </w:rPr>
        <w:t> </w:t>
      </w:r>
      <w:r w:rsidR="00EB5D55">
        <w:rPr>
          <w:rFonts w:cstheme="minorHAnsi"/>
          <w:sz w:val="36"/>
          <w:szCs w:val="36"/>
          <w:shd w:val="clear" w:color="auto" w:fill="FFFFFF" w:themeFill="background1"/>
        </w:rPr>
        <w:t xml:space="preserve">» rapportés par le patient. </w:t>
      </w:r>
      <w:bookmarkEnd w:id="595"/>
      <w:r w:rsidR="00D8567D">
        <w:rPr>
          <w:rFonts w:cstheme="minorHAnsi"/>
          <w:sz w:val="36"/>
          <w:szCs w:val="36"/>
          <w:shd w:val="clear" w:color="auto" w:fill="FFFFFF" w:themeFill="background1"/>
        </w:rPr>
        <w:t>Le recadrage ne change rien aux « </w:t>
      </w:r>
      <w:r w:rsidR="00D8567D" w:rsidRPr="002D404B">
        <w:rPr>
          <w:rFonts w:cstheme="minorHAnsi"/>
          <w:sz w:val="36"/>
          <w:szCs w:val="36"/>
          <w:shd w:val="clear" w:color="auto" w:fill="FFFFFF" w:themeFill="background1"/>
        </w:rPr>
        <w:t>faits</w:t>
      </w:r>
      <w:r w:rsidR="00D8567D" w:rsidRPr="00D8567D">
        <w:rPr>
          <w:rFonts w:cstheme="minorHAnsi"/>
          <w:i/>
          <w:iCs/>
          <w:sz w:val="36"/>
          <w:szCs w:val="36"/>
          <w:shd w:val="clear" w:color="auto" w:fill="FFFFFF" w:themeFill="background1"/>
        </w:rPr>
        <w:t> </w:t>
      </w:r>
      <w:r w:rsidR="00D8567D">
        <w:rPr>
          <w:rFonts w:cstheme="minorHAnsi"/>
          <w:sz w:val="36"/>
          <w:szCs w:val="36"/>
          <w:shd w:val="clear" w:color="auto" w:fill="FFFFFF" w:themeFill="background1"/>
        </w:rPr>
        <w:t xml:space="preserve">» mais leur offre une interprétation différente. </w:t>
      </w:r>
      <w:r w:rsidR="00EB5D55" w:rsidRPr="00EB5D55">
        <w:rPr>
          <w:rFonts w:cstheme="minorHAnsi"/>
          <w:b/>
          <w:bCs/>
          <w:sz w:val="36"/>
          <w:szCs w:val="36"/>
          <w:shd w:val="clear" w:color="auto" w:fill="FFFFFF" w:themeFill="background1"/>
        </w:rPr>
        <w:t>IH 01 2023</w:t>
      </w:r>
    </w:p>
    <w:p w14:paraId="6C7D53F4" w14:textId="081F5EF4" w:rsidR="00D715A6" w:rsidRPr="00D715A6" w:rsidRDefault="00D715A6" w:rsidP="00064105">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Red flag » ou « </w:t>
      </w:r>
      <w:r w:rsidRPr="00D715A6">
        <w:rPr>
          <w:rFonts w:cstheme="minorHAnsi"/>
          <w:b/>
          <w:bCs/>
          <w:sz w:val="36"/>
          <w:szCs w:val="36"/>
          <w:shd w:val="clear" w:color="auto" w:fill="FFFFFF" w:themeFill="background1"/>
        </w:rPr>
        <w:t>Drapeau rouge</w:t>
      </w:r>
      <w:r w:rsidRPr="00D715A6">
        <w:rPr>
          <w:rFonts w:cstheme="minorHAnsi"/>
          <w:sz w:val="36"/>
          <w:szCs w:val="36"/>
          <w:shd w:val="clear" w:color="auto" w:fill="FFFFFF" w:themeFill="background1"/>
        </w:rPr>
        <w:t> ». Signal d’alarme, mise en garde face à un comportement toxique.</w:t>
      </w:r>
      <w:r>
        <w:rPr>
          <w:rFonts w:cstheme="minorHAnsi"/>
          <w:sz w:val="36"/>
          <w:szCs w:val="36"/>
          <w:shd w:val="clear" w:color="auto" w:fill="FFFFFF" w:themeFill="background1"/>
        </w:rPr>
        <w:t xml:space="preserve"> </w:t>
      </w:r>
      <w:r w:rsidRPr="00D715A6">
        <w:rPr>
          <w:rFonts w:cstheme="minorHAnsi"/>
          <w:b/>
          <w:bCs/>
          <w:sz w:val="36"/>
          <w:szCs w:val="36"/>
          <w:shd w:val="clear" w:color="auto" w:fill="FFFFFF" w:themeFill="background1"/>
        </w:rPr>
        <w:t>IH 04 2023.</w:t>
      </w:r>
    </w:p>
    <w:p w14:paraId="00DC16EF" w14:textId="1C64B13D" w:rsidR="008A01FF" w:rsidRDefault="008A01FF" w:rsidP="00032653">
      <w:pPr>
        <w:rPr>
          <w:rFonts w:cstheme="minorHAnsi"/>
          <w:b/>
          <w:bCs/>
          <w:sz w:val="36"/>
          <w:szCs w:val="36"/>
          <w:shd w:val="clear" w:color="auto" w:fill="FFFFFF"/>
        </w:rPr>
      </w:pPr>
      <w:bookmarkStart w:id="596" w:name="_Hlk109727548"/>
      <w:r w:rsidRPr="001F1F5E">
        <w:rPr>
          <w:rFonts w:cstheme="minorHAnsi"/>
          <w:b/>
          <w:bCs/>
          <w:sz w:val="36"/>
          <w:szCs w:val="36"/>
          <w:shd w:val="clear" w:color="auto" w:fill="FFFFFF" w:themeFill="background1"/>
        </w:rPr>
        <w:t>« Réflexologie » :</w:t>
      </w:r>
      <w:r w:rsidRPr="00A66E1B">
        <w:rPr>
          <w:rFonts w:cstheme="minorHAnsi"/>
          <w:b/>
          <w:bCs/>
          <w:sz w:val="36"/>
          <w:szCs w:val="36"/>
          <w:shd w:val="clear" w:color="auto" w:fill="FFFFFF" w:themeFill="background1"/>
        </w:rPr>
        <w:t xml:space="preserve"> </w:t>
      </w:r>
      <w:r w:rsidRPr="00A66E1B">
        <w:rPr>
          <w:rFonts w:cstheme="minorHAnsi"/>
          <w:sz w:val="36"/>
          <w:szCs w:val="36"/>
          <w:shd w:val="clear" w:color="auto" w:fill="FFFFFF" w:themeFill="background1"/>
        </w:rPr>
        <w:t>Pratique</w:t>
      </w:r>
      <w:r w:rsidRPr="008A01FF">
        <w:rPr>
          <w:rFonts w:cstheme="minorHAnsi"/>
          <w:sz w:val="36"/>
          <w:szCs w:val="36"/>
          <w:shd w:val="clear" w:color="auto" w:fill="FFFFFF"/>
        </w:rPr>
        <w:t xml:space="preserve"> se présentant comme thérapeutique et utilisant le massage. Elle repose sur le précepte pseudo-scientifique que chaque organe, partie du corps ou fonction physiologique correspondrait à une zone ou un point sur les mains, les pieds ou les oreilles</w:t>
      </w:r>
      <w:r>
        <w:rPr>
          <w:rFonts w:ascii="Arial" w:hAnsi="Arial" w:cs="Arial"/>
          <w:color w:val="4D5156"/>
          <w:sz w:val="21"/>
          <w:szCs w:val="21"/>
          <w:shd w:val="clear" w:color="auto" w:fill="FFFFFF"/>
        </w:rPr>
        <w:t>. </w:t>
      </w:r>
      <w:bookmarkEnd w:id="596"/>
      <w:r w:rsidRPr="008A01FF">
        <w:rPr>
          <w:rFonts w:cstheme="minorHAnsi"/>
          <w:b/>
          <w:bCs/>
          <w:sz w:val="36"/>
          <w:szCs w:val="36"/>
          <w:shd w:val="clear" w:color="auto" w:fill="FFFFFF"/>
        </w:rPr>
        <w:t>IH 08 2022</w:t>
      </w:r>
    </w:p>
    <w:p w14:paraId="1AEB82B3" w14:textId="368A7129" w:rsidR="00F52D75" w:rsidRDefault="001E50EB" w:rsidP="001E50EB">
      <w:pPr>
        <w:rPr>
          <w:rFonts w:cstheme="minorHAnsi"/>
          <w:b/>
          <w:bCs/>
          <w:sz w:val="36"/>
          <w:szCs w:val="36"/>
          <w:shd w:val="clear" w:color="auto" w:fill="FFFFFF"/>
        </w:rPr>
      </w:pPr>
      <w:r w:rsidRPr="001E50EB">
        <w:rPr>
          <w:rFonts w:cstheme="minorHAnsi"/>
          <w:b/>
          <w:bCs/>
          <w:sz w:val="36"/>
          <w:szCs w:val="36"/>
          <w:shd w:val="clear" w:color="auto" w:fill="FFFFFF"/>
        </w:rPr>
        <w:t xml:space="preserve">« Reformulation » : </w:t>
      </w:r>
      <w:r w:rsidRPr="001E50EB">
        <w:rPr>
          <w:rFonts w:cstheme="minorHAnsi"/>
          <w:sz w:val="36"/>
          <w:szCs w:val="36"/>
          <w:shd w:val="clear" w:color="auto" w:fill="FFFFFF"/>
        </w:rPr>
        <w:t>La reformulation consiste à extraire les émotions et les significations sous entendues ou exprimées de façon périphérique dans le discours du patient et de les lui restituer pour l'aider à éclaircir sa pensée. Il s'agit donc de reprendre la matière apportée par le patient pour lui en faire un retour plus explicite et vérifier l’accordage sur l’interprétation donnée. « </w:t>
      </w:r>
      <w:r w:rsidRPr="001E50EB">
        <w:rPr>
          <w:rFonts w:cstheme="minorHAnsi"/>
          <w:i/>
          <w:iCs/>
          <w:sz w:val="36"/>
          <w:szCs w:val="36"/>
          <w:shd w:val="clear" w:color="auto" w:fill="FFFFFF"/>
        </w:rPr>
        <w:t>Si je comprends bien</w:t>
      </w:r>
      <w:r w:rsidR="002D404B">
        <w:rPr>
          <w:rFonts w:cstheme="minorHAnsi"/>
          <w:i/>
          <w:iCs/>
          <w:sz w:val="36"/>
          <w:szCs w:val="36"/>
          <w:shd w:val="clear" w:color="auto" w:fill="FFFFFF"/>
        </w:rPr>
        <w:t>,</w:t>
      </w:r>
      <w:r w:rsidRPr="001E50EB">
        <w:rPr>
          <w:rFonts w:cstheme="minorHAnsi"/>
          <w:i/>
          <w:iCs/>
          <w:sz w:val="36"/>
          <w:szCs w:val="36"/>
          <w:shd w:val="clear" w:color="auto" w:fill="FFFFFF"/>
        </w:rPr>
        <w:t xml:space="preserve"> vous dites… »</w:t>
      </w:r>
      <w:r w:rsidRPr="001E50EB">
        <w:rPr>
          <w:bCs/>
          <w:sz w:val="44"/>
          <w:szCs w:val="44"/>
        </w:rPr>
        <w:t xml:space="preserve"> </w:t>
      </w:r>
      <w:r w:rsidR="00EB5D55" w:rsidRPr="00EB5D55">
        <w:rPr>
          <w:rFonts w:cstheme="minorHAnsi"/>
          <w:b/>
          <w:bCs/>
          <w:sz w:val="36"/>
          <w:szCs w:val="36"/>
          <w:shd w:val="clear" w:color="auto" w:fill="FFFFFF"/>
        </w:rPr>
        <w:t>IH 01 2023</w:t>
      </w:r>
    </w:p>
    <w:p w14:paraId="64B9872E" w14:textId="4191B4FF" w:rsidR="00F05499" w:rsidRPr="00F05499" w:rsidRDefault="00F05499" w:rsidP="00F0549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Refus Scolaire Anxieux » ou « Phobie scolaire » ou « RSA » :</w:t>
      </w:r>
      <w:r w:rsidRPr="00F05499">
        <w:rPr>
          <w:rFonts w:ascii="Open Sans" w:hAnsi="Open Sans" w:cs="Open Sans"/>
          <w:color w:val="333333"/>
          <w:shd w:val="clear" w:color="auto" w:fill="FFFFFF"/>
        </w:rPr>
        <w:t xml:space="preserve"> </w:t>
      </w:r>
      <w:r w:rsidRPr="00F05499">
        <w:rPr>
          <w:rFonts w:cstheme="minorHAnsi"/>
          <w:b/>
          <w:bCs/>
          <w:sz w:val="36"/>
          <w:szCs w:val="36"/>
          <w:shd w:val="clear" w:color="auto" w:fill="FFFFFF" w:themeFill="background1"/>
        </w:rPr>
        <w:t> </w:t>
      </w:r>
      <w:r>
        <w:rPr>
          <w:rFonts w:cstheme="minorHAnsi"/>
          <w:sz w:val="36"/>
          <w:szCs w:val="36"/>
          <w:shd w:val="clear" w:color="auto" w:fill="FFFFFF" w:themeFill="background1"/>
        </w:rPr>
        <w:t>Comportement d’</w:t>
      </w:r>
      <w:r w:rsidRPr="00F05499">
        <w:rPr>
          <w:rFonts w:cstheme="minorHAnsi"/>
          <w:sz w:val="36"/>
          <w:szCs w:val="36"/>
          <w:shd w:val="clear" w:color="auto" w:fill="FFFFFF" w:themeFill="background1"/>
        </w:rPr>
        <w:t>un élève</w:t>
      </w:r>
      <w:r>
        <w:rPr>
          <w:rFonts w:cstheme="minorHAnsi"/>
          <w:sz w:val="36"/>
          <w:szCs w:val="36"/>
          <w:shd w:val="clear" w:color="auto" w:fill="FFFFFF" w:themeFill="background1"/>
        </w:rPr>
        <w:t xml:space="preserve"> qui</w:t>
      </w:r>
      <w:r w:rsidRPr="00F05499">
        <w:rPr>
          <w:rFonts w:cstheme="minorHAnsi"/>
          <w:sz w:val="36"/>
          <w:szCs w:val="36"/>
          <w:shd w:val="clear" w:color="auto" w:fill="FFFFFF" w:themeFill="background1"/>
        </w:rPr>
        <w:t>, en l’absence de conduite antisociale, présente une vive détresse émotionnelle face à l’école, qu’il évite malgré les efforts raisonnables de ses parents pour l’y ramener</w:t>
      </w:r>
      <w:r>
        <w:rPr>
          <w:rFonts w:cstheme="minorHAnsi"/>
          <w:sz w:val="36"/>
          <w:szCs w:val="36"/>
          <w:shd w:val="clear" w:color="auto" w:fill="FFFFFF" w:themeFill="background1"/>
        </w:rPr>
        <w:t>.</w:t>
      </w:r>
    </w:p>
    <w:p w14:paraId="04F495FC" w14:textId="1FC34891" w:rsidR="00314160" w:rsidRDefault="00314160" w:rsidP="001E50EB">
      <w:pPr>
        <w:rPr>
          <w:rFonts w:cstheme="minorHAnsi"/>
          <w:b/>
          <w:bCs/>
          <w:sz w:val="36"/>
          <w:szCs w:val="36"/>
          <w:shd w:val="clear" w:color="auto" w:fill="FFFFFF"/>
        </w:rPr>
      </w:pPr>
      <w:bookmarkStart w:id="597" w:name="_Hlk135564198"/>
      <w:r>
        <w:rPr>
          <w:rFonts w:cstheme="minorHAnsi"/>
          <w:b/>
          <w:bCs/>
          <w:sz w:val="36"/>
          <w:szCs w:val="36"/>
          <w:shd w:val="clear" w:color="auto" w:fill="FFFFFF"/>
        </w:rPr>
        <w:t xml:space="preserve">« Régression en âge » : </w:t>
      </w:r>
      <w:r w:rsidRPr="00314160">
        <w:rPr>
          <w:rFonts w:cstheme="minorHAnsi"/>
          <w:sz w:val="36"/>
          <w:szCs w:val="36"/>
          <w:shd w:val="clear" w:color="auto" w:fill="FFFFFF"/>
        </w:rPr>
        <w:t>T</w:t>
      </w:r>
      <w:r>
        <w:rPr>
          <w:rFonts w:cstheme="minorHAnsi"/>
          <w:sz w:val="36"/>
          <w:szCs w:val="36"/>
          <w:shd w:val="clear" w:color="auto" w:fill="FFFFFF"/>
        </w:rPr>
        <w:t>echnique utilisée en hypnose qui permet d’aller dans le passé (</w:t>
      </w:r>
      <w:r w:rsidRPr="00BF766B">
        <w:rPr>
          <w:rFonts w:cstheme="minorHAnsi"/>
          <w:sz w:val="36"/>
          <w:szCs w:val="36"/>
          <w:shd w:val="clear" w:color="auto" w:fill="FFFFFF"/>
        </w:rPr>
        <w:t>le plus souvent l’enfance</w:t>
      </w:r>
      <w:r>
        <w:rPr>
          <w:rFonts w:cstheme="minorHAnsi"/>
          <w:sz w:val="36"/>
          <w:szCs w:val="36"/>
          <w:shd w:val="clear" w:color="auto" w:fill="FFFFFF"/>
        </w:rPr>
        <w:t xml:space="preserve">) pour y rechercher des </w:t>
      </w:r>
      <w:r w:rsidRPr="00314160">
        <w:rPr>
          <w:rFonts w:cstheme="minorHAnsi"/>
          <w:i/>
          <w:iCs/>
          <w:sz w:val="36"/>
          <w:szCs w:val="36"/>
          <w:shd w:val="clear" w:color="auto" w:fill="FFFFFF"/>
        </w:rPr>
        <w:t>ressources</w:t>
      </w:r>
      <w:r>
        <w:rPr>
          <w:rFonts w:cstheme="minorHAnsi"/>
          <w:sz w:val="36"/>
          <w:szCs w:val="36"/>
          <w:shd w:val="clear" w:color="auto" w:fill="FFFFFF"/>
        </w:rPr>
        <w:t>* ou, à l’inverse, y traiter des problèmes. On distingue deux types de régression</w:t>
      </w:r>
      <w:r w:rsidR="00210B45">
        <w:rPr>
          <w:rFonts w:cstheme="minorHAnsi"/>
          <w:sz w:val="36"/>
          <w:szCs w:val="36"/>
          <w:shd w:val="clear" w:color="auto" w:fill="FFFFFF"/>
        </w:rPr>
        <w:t xml:space="preserve"> : </w:t>
      </w:r>
      <w:r w:rsidR="00210B45" w:rsidRPr="00BF766B">
        <w:rPr>
          <w:rFonts w:cstheme="minorHAnsi"/>
          <w:sz w:val="36"/>
          <w:szCs w:val="36"/>
          <w:shd w:val="clear" w:color="auto" w:fill="FFFFFF"/>
        </w:rPr>
        <w:t xml:space="preserve">incomplète </w:t>
      </w:r>
      <w:r w:rsidR="00210B45">
        <w:rPr>
          <w:rFonts w:cstheme="minorHAnsi"/>
          <w:sz w:val="36"/>
          <w:szCs w:val="36"/>
          <w:shd w:val="clear" w:color="auto" w:fill="FFFFFF"/>
        </w:rPr>
        <w:t>(</w:t>
      </w:r>
      <w:r w:rsidR="00FD5818" w:rsidRPr="008414D8">
        <w:rPr>
          <w:rFonts w:cstheme="minorHAnsi"/>
          <w:sz w:val="36"/>
          <w:szCs w:val="36"/>
          <w:shd w:val="clear" w:color="auto" w:fill="FFFFFF"/>
        </w:rPr>
        <w:t xml:space="preserve">ou </w:t>
      </w:r>
      <w:r w:rsidR="00210B45" w:rsidRPr="008414D8">
        <w:rPr>
          <w:rFonts w:cstheme="minorHAnsi"/>
          <w:sz w:val="36"/>
          <w:szCs w:val="36"/>
          <w:shd w:val="clear" w:color="auto" w:fill="FFFFFF"/>
        </w:rPr>
        <w:t>pseudo-régression</w:t>
      </w:r>
      <w:r w:rsidR="00210B45">
        <w:rPr>
          <w:rFonts w:cstheme="minorHAnsi"/>
          <w:sz w:val="36"/>
          <w:szCs w:val="36"/>
          <w:shd w:val="clear" w:color="auto" w:fill="FFFFFF"/>
        </w:rPr>
        <w:t>) où le patient se voit à la fois comme enfant et comme adulte</w:t>
      </w:r>
      <w:r w:rsidR="00FD5818">
        <w:rPr>
          <w:rFonts w:cstheme="minorHAnsi"/>
          <w:sz w:val="36"/>
          <w:szCs w:val="36"/>
          <w:shd w:val="clear" w:color="auto" w:fill="FFFFFF"/>
        </w:rPr>
        <w:t xml:space="preserve"> : </w:t>
      </w:r>
      <w:r w:rsidR="00210B45">
        <w:rPr>
          <w:rFonts w:cstheme="minorHAnsi"/>
          <w:sz w:val="36"/>
          <w:szCs w:val="36"/>
          <w:shd w:val="clear" w:color="auto" w:fill="FFFFFF"/>
        </w:rPr>
        <w:t>« </w:t>
      </w:r>
      <w:r w:rsidR="00210B45" w:rsidRPr="00FD5818">
        <w:rPr>
          <w:rFonts w:cstheme="minorHAnsi"/>
          <w:i/>
          <w:iCs/>
          <w:sz w:val="36"/>
          <w:szCs w:val="36"/>
          <w:shd w:val="clear" w:color="auto" w:fill="FFFFFF"/>
        </w:rPr>
        <w:t>voit, comprend, ressent</w:t>
      </w:r>
      <w:r w:rsidR="00FD5818" w:rsidRPr="00FD5818">
        <w:rPr>
          <w:rFonts w:cstheme="minorHAnsi"/>
          <w:i/>
          <w:iCs/>
          <w:sz w:val="36"/>
          <w:szCs w:val="36"/>
          <w:shd w:val="clear" w:color="auto" w:fill="FFFFFF"/>
        </w:rPr>
        <w:t>,</w:t>
      </w:r>
      <w:r w:rsidR="00210B45" w:rsidRPr="00FD5818">
        <w:rPr>
          <w:rFonts w:cstheme="minorHAnsi"/>
          <w:i/>
          <w:iCs/>
          <w:sz w:val="36"/>
          <w:szCs w:val="36"/>
          <w:shd w:val="clear" w:color="auto" w:fill="FFFFFF"/>
        </w:rPr>
        <w:t xml:space="preserve"> tout</w:t>
      </w:r>
      <w:r w:rsidR="00FD5818" w:rsidRPr="00FD5818">
        <w:rPr>
          <w:rFonts w:cstheme="minorHAnsi"/>
          <w:i/>
          <w:iCs/>
          <w:sz w:val="36"/>
          <w:szCs w:val="36"/>
          <w:shd w:val="clear" w:color="auto" w:fill="FFFFFF"/>
        </w:rPr>
        <w:t xml:space="preserve"> en reconnaissant que ce sont des évènements du passé</w:t>
      </w:r>
      <w:r w:rsidR="00FD5818">
        <w:rPr>
          <w:rFonts w:cstheme="minorHAnsi"/>
          <w:sz w:val="36"/>
          <w:szCs w:val="36"/>
          <w:shd w:val="clear" w:color="auto" w:fill="FFFFFF"/>
        </w:rPr>
        <w:t> </w:t>
      </w:r>
      <w:r w:rsidR="00FD5818" w:rsidRPr="008414D8">
        <w:rPr>
          <w:rFonts w:cstheme="minorHAnsi"/>
          <w:sz w:val="36"/>
          <w:szCs w:val="36"/>
          <w:shd w:val="clear" w:color="auto" w:fill="FFFFFF"/>
        </w:rPr>
        <w:t>» (</w:t>
      </w:r>
      <w:r w:rsidR="00FD5818" w:rsidRPr="008414D8">
        <w:rPr>
          <w:rFonts w:cstheme="minorHAnsi"/>
          <w:sz w:val="36"/>
          <w:szCs w:val="36"/>
          <w:u w:val="single"/>
          <w:shd w:val="clear" w:color="auto" w:fill="FFFFFF"/>
        </w:rPr>
        <w:t>John</w:t>
      </w:r>
      <w:r w:rsidR="00FD5818" w:rsidRPr="008414D8">
        <w:rPr>
          <w:rFonts w:cstheme="minorHAnsi"/>
          <w:sz w:val="36"/>
          <w:szCs w:val="36"/>
          <w:shd w:val="clear" w:color="auto" w:fill="FFFFFF"/>
        </w:rPr>
        <w:t xml:space="preserve"> et </w:t>
      </w:r>
      <w:r w:rsidR="00FD5818" w:rsidRPr="008414D8">
        <w:rPr>
          <w:rFonts w:cstheme="minorHAnsi"/>
          <w:sz w:val="36"/>
          <w:szCs w:val="36"/>
          <w:u w:val="single"/>
          <w:shd w:val="clear" w:color="auto" w:fill="FFFFFF"/>
        </w:rPr>
        <w:t>Janet Edgette</w:t>
      </w:r>
      <w:r w:rsidR="00FD5818" w:rsidRPr="008414D8">
        <w:rPr>
          <w:rFonts w:cstheme="minorHAnsi"/>
          <w:sz w:val="36"/>
          <w:szCs w:val="36"/>
          <w:shd w:val="clear" w:color="auto" w:fill="FFFFFF"/>
        </w:rPr>
        <w:t>*)</w:t>
      </w:r>
      <w:r w:rsidR="00210B45" w:rsidRPr="008414D8">
        <w:rPr>
          <w:rFonts w:cstheme="minorHAnsi"/>
          <w:sz w:val="36"/>
          <w:szCs w:val="36"/>
          <w:shd w:val="clear" w:color="auto" w:fill="FFFFFF"/>
        </w:rPr>
        <w:t> ; et complète</w:t>
      </w:r>
      <w:r w:rsidR="00FD5818" w:rsidRPr="008414D8">
        <w:rPr>
          <w:rFonts w:cstheme="minorHAnsi"/>
          <w:sz w:val="36"/>
          <w:szCs w:val="36"/>
          <w:shd w:val="clear" w:color="auto" w:fill="FFFFFF"/>
        </w:rPr>
        <w:t xml:space="preserve"> (ou reviviscence) où le patient revit un souvenir du passé comme s’il se déroulait au présent. « </w:t>
      </w:r>
      <w:r w:rsidR="00FD5818" w:rsidRPr="00BF766B">
        <w:rPr>
          <w:rFonts w:cstheme="minorHAnsi"/>
          <w:i/>
          <w:iCs/>
          <w:sz w:val="36"/>
          <w:szCs w:val="36"/>
          <w:shd w:val="clear" w:color="auto" w:fill="FFFFFF"/>
        </w:rPr>
        <w:t>Le thérapeute se doit d’être très vigilant dans cette phase afin d’éviter toute implantation de faux-souvenirs par l’usage inapproprié du langage ou du questionnement</w:t>
      </w:r>
      <w:r w:rsidR="00FD5818" w:rsidRPr="008414D8">
        <w:rPr>
          <w:rFonts w:cstheme="minorHAnsi"/>
          <w:sz w:val="36"/>
          <w:szCs w:val="36"/>
          <w:shd w:val="clear" w:color="auto" w:fill="FFFFFF"/>
        </w:rPr>
        <w:t> » (</w:t>
      </w:r>
      <w:r w:rsidR="00FD5818" w:rsidRPr="008414D8">
        <w:rPr>
          <w:rFonts w:cstheme="minorHAnsi"/>
          <w:sz w:val="36"/>
          <w:szCs w:val="36"/>
          <w:u w:val="single"/>
          <w:shd w:val="clear" w:color="auto" w:fill="FFFFFF"/>
        </w:rPr>
        <w:t>Gérard Fitoussi</w:t>
      </w:r>
      <w:r w:rsidR="00FD5818">
        <w:rPr>
          <w:rFonts w:cstheme="minorHAnsi"/>
          <w:sz w:val="36"/>
          <w:szCs w:val="36"/>
          <w:shd w:val="clear" w:color="auto" w:fill="FFFFFF"/>
        </w:rPr>
        <w:t xml:space="preserve">*). Les </w:t>
      </w:r>
      <w:r w:rsidR="00FD5818" w:rsidRPr="00FD5818">
        <w:rPr>
          <w:rFonts w:cstheme="minorHAnsi"/>
          <w:i/>
          <w:iCs/>
          <w:sz w:val="36"/>
          <w:szCs w:val="36"/>
          <w:shd w:val="clear" w:color="auto" w:fill="FFFFFF"/>
        </w:rPr>
        <w:t>abréactions</w:t>
      </w:r>
      <w:r w:rsidR="00FD5818">
        <w:rPr>
          <w:rFonts w:cstheme="minorHAnsi"/>
          <w:sz w:val="36"/>
          <w:szCs w:val="36"/>
          <w:shd w:val="clear" w:color="auto" w:fill="FFFFFF"/>
        </w:rPr>
        <w:t xml:space="preserve">* sont des régressions en âge complètes spontanées. </w:t>
      </w:r>
      <w:bookmarkEnd w:id="597"/>
      <w:r w:rsidR="00FD5818" w:rsidRPr="00FD5818">
        <w:rPr>
          <w:rFonts w:cstheme="minorHAnsi"/>
          <w:b/>
          <w:bCs/>
          <w:sz w:val="36"/>
          <w:szCs w:val="36"/>
          <w:shd w:val="clear" w:color="auto" w:fill="FFFFFF"/>
        </w:rPr>
        <w:t>IH 06 2023</w:t>
      </w:r>
    </w:p>
    <w:p w14:paraId="0ED66346" w14:textId="248CD9DE" w:rsidR="00CB680B" w:rsidRPr="00CB680B" w:rsidRDefault="00CB680B" w:rsidP="00CB680B">
      <w:pPr>
        <w:shd w:val="clear" w:color="auto" w:fill="FFFFFF" w:themeFill="background1"/>
        <w:rPr>
          <w:rFonts w:cstheme="minorHAnsi"/>
          <w:color w:val="000000" w:themeColor="text1"/>
          <w:sz w:val="36"/>
          <w:szCs w:val="36"/>
          <w:shd w:val="clear" w:color="auto" w:fill="FFFFFF"/>
        </w:rPr>
      </w:pPr>
      <w:bookmarkStart w:id="598" w:name="_Hlk179811839"/>
      <w:r>
        <w:rPr>
          <w:rFonts w:cstheme="minorHAnsi"/>
          <w:b/>
          <w:bCs/>
          <w:sz w:val="36"/>
          <w:szCs w:val="36"/>
          <w:shd w:val="clear" w:color="auto" w:fill="FFFFFF"/>
        </w:rPr>
        <w:t xml:space="preserve">« Réhabilitation psychosociale » ou « RPS » : </w:t>
      </w:r>
      <w:r w:rsidRPr="00CB680B">
        <w:rPr>
          <w:rFonts w:cstheme="minorHAnsi"/>
          <w:color w:val="000000" w:themeColor="text1"/>
          <w:sz w:val="36"/>
          <w:szCs w:val="36"/>
          <w:shd w:val="clear" w:color="auto" w:fill="FFFFFF"/>
        </w:rPr>
        <w:t>Ensemble de procédés</w:t>
      </w:r>
      <w:r>
        <w:rPr>
          <w:rFonts w:cstheme="minorHAnsi"/>
          <w:color w:val="000000" w:themeColor="text1"/>
          <w:sz w:val="36"/>
          <w:szCs w:val="36"/>
          <w:shd w:val="clear" w:color="auto" w:fill="FFFFFF"/>
        </w:rPr>
        <w:t xml:space="preserve"> (neuropsychologues, ergothérapeutes, éducateurs spécialisés, infirmiers, travailleurs sociaux, etc.)</w:t>
      </w:r>
      <w:r w:rsidRPr="00CB680B">
        <w:rPr>
          <w:rFonts w:cstheme="minorHAnsi"/>
          <w:color w:val="000000" w:themeColor="text1"/>
          <w:sz w:val="36"/>
          <w:szCs w:val="36"/>
          <w:shd w:val="clear" w:color="auto" w:fill="FFFFFF"/>
        </w:rPr>
        <w:t xml:space="preserve"> visant à aider les personnes souffrant de troubles psychiques à se rétablir, c’est-à-dire à obtenir un niveau de vie et d’adaptation satisfaisant par rapport à leurs attentes.</w:t>
      </w:r>
    </w:p>
    <w:p w14:paraId="166F8504" w14:textId="78240669" w:rsidR="0091440D" w:rsidRPr="000A4182" w:rsidRDefault="0091440D" w:rsidP="0091440D">
      <w:pPr>
        <w:rPr>
          <w:rFonts w:cstheme="minorHAnsi"/>
          <w:sz w:val="36"/>
          <w:szCs w:val="36"/>
          <w:shd w:val="clear" w:color="auto" w:fill="F8F7FD"/>
        </w:rPr>
      </w:pPr>
      <w:bookmarkStart w:id="599" w:name="_Hlk102124013"/>
      <w:bookmarkStart w:id="600" w:name="_Hlk109727335"/>
      <w:bookmarkStart w:id="601" w:name="_Hlk99977627"/>
      <w:bookmarkEnd w:id="598"/>
      <w:r w:rsidRPr="003A2335">
        <w:rPr>
          <w:rFonts w:cstheme="minorHAnsi"/>
          <w:b/>
          <w:bCs/>
          <w:sz w:val="36"/>
          <w:szCs w:val="36"/>
          <w:shd w:val="clear" w:color="auto" w:fill="FFFFFF" w:themeFill="background1"/>
        </w:rPr>
        <w:t>« Réification » </w:t>
      </w:r>
      <w:r>
        <w:rPr>
          <w:rFonts w:cstheme="minorHAnsi"/>
          <w:b/>
          <w:bCs/>
          <w:sz w:val="36"/>
          <w:szCs w:val="36"/>
          <w:shd w:val="clear" w:color="auto" w:fill="FFFFFF" w:themeFill="background1"/>
        </w:rPr>
        <w:t xml:space="preserve">ou « Chosification » </w:t>
      </w:r>
      <w:r w:rsidRPr="003A2335">
        <w:rPr>
          <w:rFonts w:cstheme="minorHAnsi"/>
          <w:b/>
          <w:bCs/>
          <w:sz w:val="36"/>
          <w:szCs w:val="36"/>
          <w:shd w:val="clear" w:color="auto" w:fill="FFFFFF" w:themeFill="background1"/>
        </w:rPr>
        <w:t>:</w:t>
      </w:r>
      <w:r>
        <w:rPr>
          <w:rFonts w:cstheme="minorHAnsi"/>
          <w:b/>
          <w:bCs/>
          <w:sz w:val="36"/>
          <w:szCs w:val="36"/>
          <w:shd w:val="clear" w:color="auto" w:fill="F8F7FD"/>
        </w:rPr>
        <w:t xml:space="preserve"> </w:t>
      </w:r>
      <w:r w:rsidRPr="008F0A8C">
        <w:rPr>
          <w:rFonts w:cstheme="minorHAnsi"/>
          <w:sz w:val="36"/>
          <w:szCs w:val="36"/>
          <w:shd w:val="clear" w:color="auto" w:fill="FFFFFF"/>
        </w:rPr>
        <w:t>Transformation, transposition d'une abstraction en objet concret, en chose.</w:t>
      </w:r>
      <w:r>
        <w:rPr>
          <w:rFonts w:cstheme="minorHAnsi"/>
          <w:sz w:val="36"/>
          <w:szCs w:val="36"/>
          <w:shd w:val="clear" w:color="auto" w:fill="FFFFFF"/>
        </w:rPr>
        <w:t xml:space="preserve"> Par exemple faire décrire une sensation ou une émotion (</w:t>
      </w:r>
      <w:r w:rsidRPr="008414D8">
        <w:rPr>
          <w:rFonts w:cstheme="minorHAnsi"/>
          <w:sz w:val="36"/>
          <w:szCs w:val="36"/>
          <w:shd w:val="clear" w:color="auto" w:fill="FFFFFF"/>
        </w:rPr>
        <w:t>douleur, peur, etc.)</w:t>
      </w:r>
      <w:r>
        <w:rPr>
          <w:rFonts w:cstheme="minorHAnsi"/>
          <w:sz w:val="36"/>
          <w:szCs w:val="36"/>
          <w:shd w:val="clear" w:color="auto" w:fill="FFFFFF"/>
        </w:rPr>
        <w:t xml:space="preserve"> en utilisant la formule : « </w:t>
      </w:r>
      <w:r w:rsidRPr="008F0A8C">
        <w:rPr>
          <w:rFonts w:cstheme="minorHAnsi"/>
          <w:i/>
          <w:iCs/>
          <w:sz w:val="36"/>
          <w:szCs w:val="36"/>
          <w:shd w:val="clear" w:color="auto" w:fill="FFFFFF"/>
        </w:rPr>
        <w:t>Si c’était (</w:t>
      </w:r>
      <w:r w:rsidRPr="008414D8">
        <w:rPr>
          <w:rFonts w:cstheme="minorHAnsi"/>
          <w:sz w:val="36"/>
          <w:szCs w:val="36"/>
          <w:shd w:val="clear" w:color="auto" w:fill="FFFFFF"/>
        </w:rPr>
        <w:t>un animal, une couleur, un son, etc.)</w:t>
      </w:r>
      <w:r w:rsidRPr="008F0A8C">
        <w:rPr>
          <w:rFonts w:cstheme="minorHAnsi"/>
          <w:i/>
          <w:iCs/>
          <w:sz w:val="36"/>
          <w:szCs w:val="36"/>
          <w:shd w:val="clear" w:color="auto" w:fill="FFFFFF"/>
        </w:rPr>
        <w:t xml:space="preserve"> … ce serait ? </w:t>
      </w:r>
      <w:r>
        <w:rPr>
          <w:rFonts w:cstheme="minorHAnsi"/>
          <w:sz w:val="36"/>
          <w:szCs w:val="36"/>
          <w:shd w:val="clear" w:color="auto" w:fill="FFFFFF"/>
        </w:rPr>
        <w:t xml:space="preserve">» </w:t>
      </w:r>
      <w:bookmarkEnd w:id="599"/>
      <w:r>
        <w:rPr>
          <w:rFonts w:cstheme="minorHAnsi"/>
          <w:sz w:val="36"/>
          <w:szCs w:val="36"/>
          <w:shd w:val="clear" w:color="auto" w:fill="FFFFFF"/>
        </w:rPr>
        <w:t>Des exemples connus sont le </w:t>
      </w:r>
      <w:r>
        <w:rPr>
          <w:rFonts w:cstheme="minorHAnsi"/>
          <w:i/>
          <w:iCs/>
          <w:sz w:val="36"/>
          <w:szCs w:val="36"/>
          <w:shd w:val="clear" w:color="auto" w:fill="FFFFFF"/>
        </w:rPr>
        <w:t>P</w:t>
      </w:r>
      <w:r w:rsidRPr="007E1E88">
        <w:rPr>
          <w:rFonts w:cstheme="minorHAnsi"/>
          <w:i/>
          <w:iCs/>
          <w:sz w:val="36"/>
          <w:szCs w:val="36"/>
          <w:shd w:val="clear" w:color="auto" w:fill="FFFFFF"/>
        </w:rPr>
        <w:t>ortrait chinois</w:t>
      </w:r>
      <w:r>
        <w:rPr>
          <w:rFonts w:cstheme="minorHAnsi"/>
          <w:i/>
          <w:iCs/>
          <w:sz w:val="36"/>
          <w:szCs w:val="36"/>
          <w:shd w:val="clear" w:color="auto" w:fill="FFFFFF"/>
        </w:rPr>
        <w:t>*</w:t>
      </w:r>
      <w:r w:rsidRPr="007E1E88">
        <w:rPr>
          <w:rFonts w:cstheme="minorHAnsi"/>
          <w:i/>
          <w:iCs/>
          <w:sz w:val="36"/>
          <w:szCs w:val="36"/>
          <w:shd w:val="clear" w:color="auto" w:fill="FFFFFF"/>
        </w:rPr>
        <w:t> </w:t>
      </w:r>
      <w:r>
        <w:rPr>
          <w:rFonts w:cstheme="minorHAnsi"/>
          <w:sz w:val="36"/>
          <w:szCs w:val="36"/>
          <w:shd w:val="clear" w:color="auto" w:fill="FFFFFF"/>
        </w:rPr>
        <w:t xml:space="preserve">ou le </w:t>
      </w:r>
      <w:r w:rsidRPr="007E1E88">
        <w:rPr>
          <w:rFonts w:cstheme="minorHAnsi"/>
          <w:i/>
          <w:iCs/>
          <w:sz w:val="36"/>
          <w:szCs w:val="36"/>
          <w:shd w:val="clear" w:color="auto" w:fill="FFFFFF"/>
        </w:rPr>
        <w:t>Questionnaire de Proust</w:t>
      </w:r>
      <w:r>
        <w:rPr>
          <w:rFonts w:cstheme="minorHAnsi"/>
          <w:sz w:val="36"/>
          <w:szCs w:val="36"/>
          <w:shd w:val="clear" w:color="auto" w:fill="FFFFFF"/>
        </w:rPr>
        <w:t xml:space="preserve">*. Cette technique permet une </w:t>
      </w:r>
      <w:r w:rsidRPr="00DC51B9">
        <w:rPr>
          <w:rFonts w:cstheme="minorHAnsi"/>
          <w:i/>
          <w:iCs/>
          <w:sz w:val="36"/>
          <w:szCs w:val="36"/>
          <w:shd w:val="clear" w:color="auto" w:fill="FFFFFF"/>
        </w:rPr>
        <w:t>externalisation</w:t>
      </w:r>
      <w:r>
        <w:rPr>
          <w:rFonts w:cstheme="minorHAnsi"/>
          <w:sz w:val="36"/>
          <w:szCs w:val="36"/>
          <w:shd w:val="clear" w:color="auto" w:fill="FFFFFF"/>
        </w:rPr>
        <w:t>* et un morcellement du problème (</w:t>
      </w:r>
      <w:r w:rsidRPr="008414D8">
        <w:rPr>
          <w:rFonts w:cstheme="minorHAnsi"/>
          <w:sz w:val="36"/>
          <w:szCs w:val="36"/>
          <w:shd w:val="clear" w:color="auto" w:fill="FFFFFF"/>
        </w:rPr>
        <w:t>diviser pour régner</w:t>
      </w:r>
      <w:r>
        <w:rPr>
          <w:rFonts w:cstheme="minorHAnsi"/>
          <w:sz w:val="36"/>
          <w:szCs w:val="36"/>
          <w:shd w:val="clear" w:color="auto" w:fill="FFFFFF"/>
        </w:rPr>
        <w:t xml:space="preserve">). </w:t>
      </w:r>
      <w:r w:rsidRPr="008F0A8C">
        <w:rPr>
          <w:rFonts w:cstheme="minorHAnsi"/>
          <w:b/>
          <w:bCs/>
          <w:sz w:val="36"/>
          <w:szCs w:val="36"/>
          <w:shd w:val="clear" w:color="auto" w:fill="FFFFFF"/>
        </w:rPr>
        <w:t>IH 05 2022</w:t>
      </w:r>
    </w:p>
    <w:p w14:paraId="7F5FF03F" w14:textId="4AC359C8" w:rsidR="00E77BBD" w:rsidRDefault="00E77BBD" w:rsidP="00401F85">
      <w:pPr>
        <w:rPr>
          <w:rFonts w:cstheme="minorHAnsi"/>
          <w:b/>
          <w:bCs/>
          <w:sz w:val="36"/>
          <w:szCs w:val="36"/>
          <w:shd w:val="clear" w:color="auto" w:fill="FFFFFF"/>
        </w:rPr>
      </w:pPr>
      <w:r w:rsidRPr="00B979B4">
        <w:rPr>
          <w:rFonts w:cstheme="minorHAnsi"/>
          <w:b/>
          <w:bCs/>
          <w:sz w:val="36"/>
          <w:szCs w:val="36"/>
          <w:shd w:val="clear" w:color="auto" w:fill="FFFFFF"/>
        </w:rPr>
        <w:t>« Reiki »</w:t>
      </w:r>
      <w:r w:rsidRPr="00E77BBD">
        <w:rPr>
          <w:rFonts w:cstheme="minorHAnsi"/>
          <w:i/>
          <w:iCs/>
          <w:sz w:val="36"/>
          <w:szCs w:val="36"/>
          <w:shd w:val="clear" w:color="auto" w:fill="FFFFFF"/>
        </w:rPr>
        <w:t> </w:t>
      </w:r>
      <w:r w:rsidRPr="00B979B4">
        <w:rPr>
          <w:rFonts w:cstheme="minorHAnsi"/>
          <w:sz w:val="36"/>
          <w:szCs w:val="36"/>
          <w:shd w:val="clear" w:color="auto" w:fill="FFFFFF"/>
        </w:rPr>
        <w:t xml:space="preserve">: </w:t>
      </w:r>
      <w:r w:rsidR="00A66E1B">
        <w:rPr>
          <w:rFonts w:cstheme="minorHAnsi"/>
          <w:sz w:val="36"/>
          <w:szCs w:val="36"/>
          <w:shd w:val="clear" w:color="auto" w:fill="FFFFFF"/>
        </w:rPr>
        <w:t>M</w:t>
      </w:r>
      <w:r w:rsidRPr="00B979B4">
        <w:rPr>
          <w:rFonts w:cstheme="minorHAnsi"/>
          <w:sz w:val="36"/>
          <w:szCs w:val="36"/>
          <w:shd w:val="clear" w:color="auto" w:fill="FFFFFF"/>
        </w:rPr>
        <w:t>éthode de soins </w:t>
      </w:r>
      <w:hyperlink r:id="rId397" w:tooltip="Médecine non conventionnelle" w:history="1">
        <w:r w:rsidR="00B979B4" w:rsidRPr="00B979B4">
          <w:rPr>
            <w:rFonts w:cstheme="minorHAnsi"/>
            <w:sz w:val="36"/>
            <w:szCs w:val="36"/>
            <w:shd w:val="clear" w:color="auto" w:fill="FFFFFF"/>
          </w:rPr>
          <w:t>non conventionnelle</w:t>
        </w:r>
      </w:hyperlink>
      <w:r w:rsidR="00401F85">
        <w:rPr>
          <w:rFonts w:cstheme="minorHAnsi"/>
          <w:sz w:val="36"/>
          <w:szCs w:val="36"/>
        </w:rPr>
        <w:t>,</w:t>
      </w:r>
      <w:r w:rsidRPr="00B979B4">
        <w:rPr>
          <w:rFonts w:cstheme="minorHAnsi"/>
          <w:sz w:val="36"/>
          <w:szCs w:val="36"/>
          <w:shd w:val="clear" w:color="auto" w:fill="FFFFFF"/>
        </w:rPr>
        <w:t> d'origine </w:t>
      </w:r>
      <w:hyperlink r:id="rId398" w:tooltip="Japon" w:history="1">
        <w:r w:rsidRPr="00B979B4">
          <w:rPr>
            <w:rFonts w:cstheme="minorHAnsi"/>
            <w:sz w:val="36"/>
            <w:szCs w:val="36"/>
            <w:shd w:val="clear" w:color="auto" w:fill="FFFFFF"/>
          </w:rPr>
          <w:t>japonaise</w:t>
        </w:r>
      </w:hyperlink>
      <w:r w:rsidRPr="00B979B4">
        <w:rPr>
          <w:rFonts w:cstheme="minorHAnsi"/>
          <w:sz w:val="36"/>
          <w:szCs w:val="36"/>
          <w:shd w:val="clear" w:color="auto" w:fill="FFFFFF"/>
        </w:rPr>
        <w:t>, fondée sur des </w:t>
      </w:r>
      <w:hyperlink r:id="rId399" w:tooltip="Pratique énergétique" w:history="1">
        <w:r w:rsidRPr="00B979B4">
          <w:rPr>
            <w:rFonts w:cstheme="minorHAnsi"/>
            <w:sz w:val="36"/>
            <w:szCs w:val="36"/>
            <w:shd w:val="clear" w:color="auto" w:fill="FFFFFF"/>
          </w:rPr>
          <w:t>soins dits « </w:t>
        </w:r>
        <w:r w:rsidRPr="00181116">
          <w:rPr>
            <w:rFonts w:cstheme="minorHAnsi"/>
            <w:sz w:val="36"/>
            <w:szCs w:val="36"/>
            <w:shd w:val="clear" w:color="auto" w:fill="FFFFFF"/>
          </w:rPr>
          <w:t>énergétiques</w:t>
        </w:r>
        <w:r w:rsidRPr="00B979B4">
          <w:rPr>
            <w:rFonts w:cstheme="minorHAnsi"/>
            <w:sz w:val="36"/>
            <w:szCs w:val="36"/>
            <w:shd w:val="clear" w:color="auto" w:fill="FFFFFF"/>
          </w:rPr>
          <w:t> »</w:t>
        </w:r>
      </w:hyperlink>
      <w:r w:rsidR="00B979B4" w:rsidRPr="00B979B4">
        <w:rPr>
          <w:rFonts w:cstheme="minorHAnsi"/>
          <w:sz w:val="36"/>
          <w:szCs w:val="36"/>
        </w:rPr>
        <w:t xml:space="preserve"> </w:t>
      </w:r>
      <w:r w:rsidRPr="00B979B4">
        <w:rPr>
          <w:rFonts w:cstheme="minorHAnsi"/>
          <w:sz w:val="36"/>
          <w:szCs w:val="36"/>
          <w:shd w:val="clear" w:color="auto" w:fill="FFFFFF"/>
        </w:rPr>
        <w:t> par </w:t>
      </w:r>
      <w:hyperlink r:id="rId400" w:history="1">
        <w:r w:rsidRPr="00B979B4">
          <w:rPr>
            <w:rFonts w:cstheme="minorHAnsi"/>
            <w:sz w:val="36"/>
            <w:szCs w:val="36"/>
            <w:shd w:val="clear" w:color="auto" w:fill="FFFFFF"/>
          </w:rPr>
          <w:t>imposition des mains</w:t>
        </w:r>
      </w:hyperlink>
      <w:r w:rsidR="00B979B4" w:rsidRPr="00B979B4">
        <w:rPr>
          <w:rFonts w:cstheme="minorHAnsi"/>
          <w:sz w:val="36"/>
          <w:szCs w:val="36"/>
          <w:shd w:val="clear" w:color="auto" w:fill="FFFFFF"/>
        </w:rPr>
        <w:t xml:space="preserve"> et considérée comme une </w:t>
      </w:r>
      <w:r w:rsidR="00B979B4" w:rsidRPr="000C73AA">
        <w:rPr>
          <w:rFonts w:cstheme="minorHAnsi"/>
          <w:i/>
          <w:iCs/>
          <w:sz w:val="36"/>
          <w:szCs w:val="36"/>
          <w:shd w:val="clear" w:color="auto" w:fill="FFFFFF"/>
        </w:rPr>
        <w:t>pseudo-médecine</w:t>
      </w:r>
      <w:r w:rsidR="00181116">
        <w:rPr>
          <w:rFonts w:cstheme="minorHAnsi"/>
          <w:i/>
          <w:iCs/>
          <w:sz w:val="36"/>
          <w:szCs w:val="36"/>
          <w:shd w:val="clear" w:color="auto" w:fill="FFFFFF"/>
        </w:rPr>
        <w:t>*</w:t>
      </w:r>
      <w:r w:rsidR="00B979B4" w:rsidRPr="00B979B4">
        <w:rPr>
          <w:rFonts w:cstheme="minorHAnsi"/>
          <w:sz w:val="36"/>
          <w:szCs w:val="36"/>
          <w:shd w:val="clear" w:color="auto" w:fill="FFFFFF"/>
        </w:rPr>
        <w:t>.</w:t>
      </w:r>
      <w:r w:rsidR="00B979B4">
        <w:rPr>
          <w:rFonts w:cstheme="minorHAnsi"/>
          <w:sz w:val="36"/>
          <w:szCs w:val="36"/>
          <w:shd w:val="clear" w:color="auto" w:fill="FFFFFF"/>
        </w:rPr>
        <w:t xml:space="preserve"> </w:t>
      </w:r>
      <w:bookmarkEnd w:id="600"/>
      <w:r w:rsidR="00B979B4" w:rsidRPr="00B979B4">
        <w:rPr>
          <w:rFonts w:cstheme="minorHAnsi"/>
          <w:b/>
          <w:bCs/>
          <w:sz w:val="36"/>
          <w:szCs w:val="36"/>
          <w:shd w:val="clear" w:color="auto" w:fill="FFFFFF"/>
        </w:rPr>
        <w:t>IH 04 2022</w:t>
      </w:r>
      <w:r w:rsidR="008A01FF">
        <w:rPr>
          <w:rFonts w:cstheme="minorHAnsi"/>
          <w:b/>
          <w:bCs/>
          <w:sz w:val="36"/>
          <w:szCs w:val="36"/>
          <w:shd w:val="clear" w:color="auto" w:fill="FFFFFF"/>
        </w:rPr>
        <w:t xml:space="preserve"> 08 2022</w:t>
      </w:r>
    </w:p>
    <w:p w14:paraId="33826F42" w14:textId="25BCCEAB" w:rsidR="004F0CA9" w:rsidRDefault="004F0CA9" w:rsidP="00401F85">
      <w:pPr>
        <w:rPr>
          <w:rFonts w:cstheme="minorHAnsi"/>
          <w:sz w:val="36"/>
          <w:szCs w:val="36"/>
          <w:shd w:val="clear" w:color="auto" w:fill="FFFFFF"/>
        </w:rPr>
      </w:pPr>
      <w:r>
        <w:rPr>
          <w:rFonts w:cstheme="minorHAnsi"/>
          <w:b/>
          <w:bCs/>
          <w:sz w:val="36"/>
          <w:szCs w:val="36"/>
          <w:shd w:val="clear" w:color="auto" w:fill="FFFFFF"/>
        </w:rPr>
        <w:t xml:space="preserve">« Relation complémentaire » : </w:t>
      </w:r>
      <w:r w:rsidRPr="004F0CA9">
        <w:rPr>
          <w:rFonts w:cstheme="minorHAnsi"/>
          <w:sz w:val="36"/>
          <w:szCs w:val="36"/>
          <w:shd w:val="clear" w:color="auto" w:fill="FFFFFF"/>
        </w:rPr>
        <w:t>Relation o</w:t>
      </w:r>
      <w:r>
        <w:rPr>
          <w:rFonts w:cstheme="minorHAnsi"/>
          <w:sz w:val="36"/>
          <w:szCs w:val="36"/>
          <w:shd w:val="clear" w:color="auto" w:fill="FFFFFF"/>
        </w:rPr>
        <w:t>ù</w:t>
      </w:r>
      <w:r w:rsidRPr="004F0CA9">
        <w:rPr>
          <w:rFonts w:cstheme="minorHAnsi"/>
          <w:sz w:val="36"/>
          <w:szCs w:val="36"/>
          <w:shd w:val="clear" w:color="auto" w:fill="FFFFFF"/>
        </w:rPr>
        <w:t xml:space="preserve"> une personne domine l’autre</w:t>
      </w:r>
      <w:r>
        <w:rPr>
          <w:rFonts w:cstheme="minorHAnsi"/>
          <w:sz w:val="36"/>
          <w:szCs w:val="36"/>
          <w:shd w:val="clear" w:color="auto" w:fill="FFFFFF"/>
        </w:rPr>
        <w:t xml:space="preserve"> (opposé : </w:t>
      </w:r>
      <w:r w:rsidRPr="004F0CA9">
        <w:rPr>
          <w:rFonts w:cstheme="minorHAnsi"/>
          <w:i/>
          <w:iCs/>
          <w:sz w:val="36"/>
          <w:szCs w:val="36"/>
          <w:shd w:val="clear" w:color="auto" w:fill="FFFFFF"/>
        </w:rPr>
        <w:t>relation symétrique</w:t>
      </w:r>
      <w:r>
        <w:rPr>
          <w:rFonts w:cstheme="minorHAnsi"/>
          <w:sz w:val="36"/>
          <w:szCs w:val="36"/>
          <w:shd w:val="clear" w:color="auto" w:fill="FFFFFF"/>
        </w:rPr>
        <w:t>*). Ex : adulte et enfant, patron et employé, professeur et étudiant, etc.</w:t>
      </w:r>
    </w:p>
    <w:p w14:paraId="1F630324" w14:textId="14F01D29" w:rsidR="00181116" w:rsidRDefault="00181116" w:rsidP="00401F85">
      <w:pPr>
        <w:rPr>
          <w:rFonts w:cstheme="minorHAnsi"/>
          <w:sz w:val="36"/>
          <w:szCs w:val="36"/>
          <w:shd w:val="clear" w:color="auto" w:fill="FFFFFF"/>
        </w:rPr>
      </w:pPr>
      <w:r w:rsidRPr="00181116">
        <w:rPr>
          <w:rFonts w:cstheme="minorHAnsi"/>
          <w:b/>
          <w:bCs/>
          <w:sz w:val="36"/>
          <w:szCs w:val="36"/>
          <w:shd w:val="clear" w:color="auto" w:fill="FFFFFF"/>
        </w:rPr>
        <w:t xml:space="preserve">« Relation </w:t>
      </w:r>
      <w:r w:rsidR="00D32ED7" w:rsidRPr="00181116">
        <w:rPr>
          <w:rFonts w:cstheme="minorHAnsi"/>
          <w:b/>
          <w:bCs/>
          <w:sz w:val="36"/>
          <w:szCs w:val="36"/>
          <w:shd w:val="clear" w:color="auto" w:fill="FFFFFF"/>
        </w:rPr>
        <w:t>sécure</w:t>
      </w:r>
      <w:r w:rsidRPr="00181116">
        <w:rPr>
          <w:rFonts w:cstheme="minorHAnsi"/>
          <w:b/>
          <w:bCs/>
          <w:sz w:val="36"/>
          <w:szCs w:val="36"/>
          <w:shd w:val="clear" w:color="auto" w:fill="FFFFFF"/>
        </w:rPr>
        <w:t> »</w:t>
      </w:r>
      <w:r>
        <w:rPr>
          <w:rFonts w:cstheme="minorHAnsi"/>
          <w:sz w:val="36"/>
          <w:szCs w:val="36"/>
          <w:shd w:val="clear" w:color="auto" w:fill="FFFFFF"/>
        </w:rPr>
        <w:t xml:space="preserve"> : Relation caractérisée par une confiance totale entre deux personnes. Par exemple enfant/parent, sujet/ tiers </w:t>
      </w:r>
      <w:proofErr w:type="spellStart"/>
      <w:r>
        <w:rPr>
          <w:rFonts w:cstheme="minorHAnsi"/>
          <w:sz w:val="36"/>
          <w:szCs w:val="36"/>
          <w:shd w:val="clear" w:color="auto" w:fill="FFFFFF"/>
        </w:rPr>
        <w:t>secure</w:t>
      </w:r>
      <w:proofErr w:type="spellEnd"/>
      <w:r>
        <w:rPr>
          <w:rFonts w:cstheme="minorHAnsi"/>
          <w:sz w:val="36"/>
          <w:szCs w:val="36"/>
          <w:shd w:val="clear" w:color="auto" w:fill="FFFFFF"/>
        </w:rPr>
        <w:t xml:space="preserve">, patient/thérapeute.  </w:t>
      </w:r>
    </w:p>
    <w:p w14:paraId="2B1D496A" w14:textId="368BE6BC" w:rsidR="004F0CA9" w:rsidRDefault="004F0CA9" w:rsidP="00401F85">
      <w:pPr>
        <w:rPr>
          <w:rFonts w:cstheme="minorHAnsi"/>
          <w:b/>
          <w:bCs/>
          <w:sz w:val="36"/>
          <w:szCs w:val="36"/>
          <w:shd w:val="clear" w:color="auto" w:fill="FFFFFF"/>
        </w:rPr>
      </w:pPr>
      <w:r w:rsidRPr="004F0CA9">
        <w:rPr>
          <w:rFonts w:cstheme="minorHAnsi"/>
          <w:b/>
          <w:bCs/>
          <w:sz w:val="36"/>
          <w:szCs w:val="36"/>
          <w:shd w:val="clear" w:color="auto" w:fill="FFFFFF"/>
        </w:rPr>
        <w:t>« Relation symétrique »</w:t>
      </w:r>
      <w:r>
        <w:rPr>
          <w:rFonts w:cstheme="minorHAnsi"/>
          <w:sz w:val="36"/>
          <w:szCs w:val="36"/>
          <w:shd w:val="clear" w:color="auto" w:fill="FFFFFF"/>
        </w:rPr>
        <w:t xml:space="preserve"> : Relation ou les interlocuteurs sont sur un pied d’égalité (opposé : </w:t>
      </w:r>
      <w:r w:rsidRPr="004F0CA9">
        <w:rPr>
          <w:rFonts w:cstheme="minorHAnsi"/>
          <w:i/>
          <w:iCs/>
          <w:sz w:val="36"/>
          <w:szCs w:val="36"/>
          <w:shd w:val="clear" w:color="auto" w:fill="FFFFFF"/>
        </w:rPr>
        <w:t>relation complémentaire</w:t>
      </w:r>
      <w:r>
        <w:rPr>
          <w:rFonts w:cstheme="minorHAnsi"/>
          <w:sz w:val="36"/>
          <w:szCs w:val="36"/>
          <w:shd w:val="clear" w:color="auto" w:fill="FFFFFF"/>
        </w:rPr>
        <w:t xml:space="preserve">*). Ex : enfants entre eux, employés entre eux, professeurs entre eux, etc. </w:t>
      </w:r>
    </w:p>
    <w:p w14:paraId="29123DC2" w14:textId="3A5CC03C" w:rsidR="003869EB" w:rsidRPr="003869EB" w:rsidRDefault="003869EB" w:rsidP="00401F85">
      <w:pPr>
        <w:rPr>
          <w:rFonts w:cstheme="minorHAnsi"/>
          <w:sz w:val="36"/>
          <w:szCs w:val="36"/>
          <w:shd w:val="clear" w:color="auto" w:fill="FFFFFF"/>
        </w:rPr>
      </w:pPr>
      <w:r>
        <w:rPr>
          <w:rFonts w:cstheme="minorHAnsi"/>
          <w:b/>
          <w:bCs/>
          <w:sz w:val="36"/>
          <w:szCs w:val="36"/>
          <w:shd w:val="clear" w:color="auto" w:fill="FFFFFF"/>
        </w:rPr>
        <w:t xml:space="preserve">« Relaxation » : </w:t>
      </w:r>
      <w:r>
        <w:rPr>
          <w:rFonts w:cstheme="minorHAnsi"/>
          <w:sz w:val="36"/>
          <w:szCs w:val="36"/>
          <w:shd w:val="clear" w:color="auto" w:fill="FFFFFF"/>
        </w:rPr>
        <w:t>Toute méthode permettant de diminuer la tension physique, mentale, émotionnelle et de lutter contre le stress.</w:t>
      </w:r>
    </w:p>
    <w:p w14:paraId="471133C0" w14:textId="654DC312" w:rsidR="008440C5" w:rsidRDefault="008440C5" w:rsidP="00805871">
      <w:pPr>
        <w:shd w:val="clear" w:color="auto" w:fill="FFFFFF" w:themeFill="background1"/>
        <w:rPr>
          <w:rFonts w:cstheme="minorHAnsi"/>
          <w:b/>
          <w:bCs/>
          <w:sz w:val="36"/>
          <w:szCs w:val="36"/>
          <w:shd w:val="clear" w:color="auto" w:fill="FFFFFF"/>
        </w:rPr>
      </w:pPr>
      <w:bookmarkStart w:id="602" w:name="_Hlk126922424"/>
      <w:r>
        <w:rPr>
          <w:rFonts w:cstheme="minorHAnsi"/>
          <w:b/>
          <w:bCs/>
          <w:sz w:val="36"/>
          <w:szCs w:val="36"/>
          <w:shd w:val="clear" w:color="auto" w:fill="FFFFFF"/>
        </w:rPr>
        <w:t>« Relaxation</w:t>
      </w:r>
      <w:r w:rsidR="00805871">
        <w:rPr>
          <w:rFonts w:cstheme="minorHAnsi"/>
          <w:b/>
          <w:bCs/>
          <w:sz w:val="36"/>
          <w:szCs w:val="36"/>
          <w:shd w:val="clear" w:color="auto" w:fill="FFFFFF"/>
        </w:rPr>
        <w:t xml:space="preserve"> progressive de Jacobson » : </w:t>
      </w:r>
      <w:r w:rsidR="00805871">
        <w:rPr>
          <w:rFonts w:ascii="Arial" w:hAnsi="Arial" w:cs="Arial"/>
          <w:color w:val="202124"/>
          <w:shd w:val="clear" w:color="auto" w:fill="FFFFFF"/>
        </w:rPr>
        <w:t> </w:t>
      </w:r>
      <w:r w:rsidR="00805871" w:rsidRPr="00805871">
        <w:rPr>
          <w:rFonts w:cstheme="minorHAnsi"/>
          <w:sz w:val="36"/>
          <w:szCs w:val="36"/>
          <w:shd w:val="clear" w:color="auto" w:fill="FFFFFF"/>
        </w:rPr>
        <w:t>Technique qui consiste à tendre différents groupes de muscles volontairement sur une période de 5 à 10 secondes puis à relâcher la tension (</w:t>
      </w:r>
      <w:r w:rsidR="00805871" w:rsidRPr="00E616A0">
        <w:rPr>
          <w:rFonts w:cstheme="minorHAnsi"/>
          <w:i/>
          <w:iCs/>
          <w:sz w:val="36"/>
          <w:szCs w:val="36"/>
          <w:shd w:val="clear" w:color="auto" w:fill="FFFFFF"/>
        </w:rPr>
        <w:t>détente</w:t>
      </w:r>
      <w:r w:rsidR="00805871" w:rsidRPr="00805871">
        <w:rPr>
          <w:rFonts w:cstheme="minorHAnsi"/>
          <w:sz w:val="36"/>
          <w:szCs w:val="36"/>
          <w:shd w:val="clear" w:color="auto" w:fill="FFFFFF"/>
        </w:rPr>
        <w:t>). Chaque contraction peut être faite une seconde fois avant de passer à la suivante</w:t>
      </w:r>
      <w:r w:rsidR="00805871">
        <w:rPr>
          <w:rFonts w:cstheme="minorHAnsi"/>
          <w:sz w:val="36"/>
          <w:szCs w:val="36"/>
          <w:shd w:val="clear" w:color="auto" w:fill="FFFFFF"/>
        </w:rPr>
        <w:t xml:space="preserve">. </w:t>
      </w:r>
      <w:bookmarkEnd w:id="602"/>
      <w:r w:rsidR="00805871" w:rsidRPr="00805871">
        <w:rPr>
          <w:rFonts w:cstheme="minorHAnsi"/>
          <w:b/>
          <w:bCs/>
          <w:sz w:val="36"/>
          <w:szCs w:val="36"/>
          <w:shd w:val="clear" w:color="auto" w:fill="FFFFFF"/>
        </w:rPr>
        <w:t>IH 02 2023</w:t>
      </w:r>
    </w:p>
    <w:p w14:paraId="0786B75B" w14:textId="116ACC8A" w:rsidR="00E616A0" w:rsidRDefault="00E616A0" w:rsidP="0080587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Relaxologie » : </w:t>
      </w:r>
      <w:r w:rsidRPr="00E616A0">
        <w:rPr>
          <w:rFonts w:cstheme="minorHAnsi"/>
          <w:sz w:val="36"/>
          <w:szCs w:val="36"/>
          <w:shd w:val="clear" w:color="auto" w:fill="FFFFFF"/>
        </w:rPr>
        <w:t xml:space="preserve">Terme général englobant toutes les techniques psycho-corporelles de relaxation. </w:t>
      </w:r>
    </w:p>
    <w:p w14:paraId="5E599BC5" w14:textId="70EF3145" w:rsidR="00D25FDE" w:rsidRDefault="00D25FDE" w:rsidP="00805871">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D25FDE">
        <w:rPr>
          <w:rFonts w:cstheme="minorHAnsi"/>
          <w:b/>
          <w:bCs/>
          <w:sz w:val="36"/>
          <w:szCs w:val="36"/>
          <w:shd w:val="clear" w:color="auto" w:fill="FFFFFF"/>
        </w:rPr>
        <w:t>Relaxothérapie </w:t>
      </w:r>
      <w:r>
        <w:rPr>
          <w:rFonts w:cstheme="minorHAnsi"/>
          <w:sz w:val="36"/>
          <w:szCs w:val="36"/>
          <w:shd w:val="clear" w:color="auto" w:fill="FFFFFF"/>
        </w:rPr>
        <w:t xml:space="preserve">» : </w:t>
      </w:r>
      <w:r w:rsidRPr="00D25FDE">
        <w:rPr>
          <w:rFonts w:cstheme="minorHAnsi"/>
          <w:sz w:val="36"/>
          <w:szCs w:val="36"/>
          <w:shd w:val="clear" w:color="auto" w:fill="FFFFFF"/>
        </w:rPr>
        <w:t>Apprentissage au lâcher-prise et à la détente mentale et physique, qui se base sur un travail thérapeutique en utilisant le corps comme médiateur.</w:t>
      </w:r>
      <w:r>
        <w:rPr>
          <w:rFonts w:cstheme="minorHAnsi"/>
          <w:sz w:val="36"/>
          <w:szCs w:val="36"/>
          <w:shd w:val="clear" w:color="auto" w:fill="FFFFFF"/>
        </w:rPr>
        <w:t xml:space="preserve"> Enseignée au CHU de Liège (</w:t>
      </w:r>
      <w:r w:rsidRPr="00EF4039">
        <w:rPr>
          <w:rFonts w:cstheme="minorHAnsi"/>
          <w:sz w:val="36"/>
          <w:szCs w:val="36"/>
          <w:shd w:val="clear" w:color="auto" w:fill="FFFFFF"/>
        </w:rPr>
        <w:t>Belgique</w:t>
      </w:r>
      <w:r>
        <w:rPr>
          <w:rFonts w:cstheme="minorHAnsi"/>
          <w:sz w:val="36"/>
          <w:szCs w:val="36"/>
          <w:shd w:val="clear" w:color="auto" w:fill="FFFFFF"/>
        </w:rPr>
        <w:t xml:space="preserve">). </w:t>
      </w:r>
    </w:p>
    <w:p w14:paraId="29F98D5C" w14:textId="732C51C3" w:rsidR="00C857D2" w:rsidRDefault="00C857D2" w:rsidP="00C857D2">
      <w:pPr>
        <w:rPr>
          <w:rFonts w:cstheme="minorHAnsi"/>
          <w:b/>
          <w:bCs/>
          <w:sz w:val="36"/>
          <w:szCs w:val="36"/>
          <w:shd w:val="clear" w:color="auto" w:fill="FFFFFF"/>
        </w:rPr>
      </w:pPr>
      <w:r>
        <w:rPr>
          <w:rFonts w:cstheme="minorHAnsi"/>
          <w:sz w:val="36"/>
          <w:szCs w:val="36"/>
          <w:shd w:val="clear" w:color="auto" w:fill="FFFFFF"/>
        </w:rPr>
        <w:t>« </w:t>
      </w:r>
      <w:r w:rsidRPr="000A7482">
        <w:rPr>
          <w:rFonts w:cstheme="minorHAnsi"/>
          <w:b/>
          <w:bCs/>
          <w:sz w:val="36"/>
          <w:szCs w:val="36"/>
          <w:shd w:val="clear" w:color="auto" w:fill="FFFFFF"/>
        </w:rPr>
        <w:t>Remembering »</w:t>
      </w:r>
      <w:r>
        <w:rPr>
          <w:rFonts w:cstheme="minorHAnsi"/>
          <w:b/>
          <w:bCs/>
          <w:sz w:val="36"/>
          <w:szCs w:val="36"/>
          <w:shd w:val="clear" w:color="auto" w:fill="FFFFFF"/>
        </w:rPr>
        <w:t xml:space="preserve"> ou </w:t>
      </w:r>
      <w:r w:rsidRPr="000A7482">
        <w:rPr>
          <w:rFonts w:cstheme="minorHAnsi"/>
          <w:b/>
          <w:bCs/>
          <w:sz w:val="36"/>
          <w:szCs w:val="36"/>
          <w:shd w:val="clear" w:color="auto" w:fill="FFFFFF"/>
        </w:rPr>
        <w:t>« Conversations de Re-groupement</w:t>
      </w:r>
      <w:r>
        <w:rPr>
          <w:rFonts w:cstheme="minorHAnsi"/>
          <w:sz w:val="36"/>
          <w:szCs w:val="36"/>
          <w:shd w:val="clear" w:color="auto" w:fill="FFFFFF"/>
        </w:rPr>
        <w:t xml:space="preserve"> » </w:t>
      </w:r>
      <w:r>
        <w:rPr>
          <w:rFonts w:cstheme="minorHAnsi"/>
          <w:b/>
          <w:bCs/>
          <w:sz w:val="36"/>
          <w:szCs w:val="36"/>
          <w:shd w:val="clear" w:color="auto" w:fill="FFFFFF"/>
        </w:rPr>
        <w:t>:</w:t>
      </w:r>
      <w:r>
        <w:rPr>
          <w:rFonts w:cstheme="minorHAnsi"/>
          <w:sz w:val="36"/>
          <w:szCs w:val="36"/>
          <w:shd w:val="clear" w:color="auto" w:fill="FFFFFF"/>
        </w:rPr>
        <w:t xml:space="preserve"> En </w:t>
      </w:r>
      <w:r w:rsidRPr="000A7482">
        <w:rPr>
          <w:rFonts w:cstheme="minorHAnsi"/>
          <w:i/>
          <w:iCs/>
          <w:sz w:val="36"/>
          <w:szCs w:val="36"/>
          <w:shd w:val="clear" w:color="auto" w:fill="FFFFFF"/>
        </w:rPr>
        <w:t>thérapie narrative</w:t>
      </w:r>
      <w:r>
        <w:rPr>
          <w:rFonts w:cstheme="minorHAnsi"/>
          <w:sz w:val="36"/>
          <w:szCs w:val="36"/>
          <w:shd w:val="clear" w:color="auto" w:fill="FFFFFF"/>
        </w:rPr>
        <w:t>* ce terme désigne des entretiens qui permettent aux patients de réexaminer leurs liens avec leur entourage et de remanier la liste des membres de leur « </w:t>
      </w:r>
      <w:r w:rsidRPr="000A7482">
        <w:rPr>
          <w:rFonts w:cstheme="minorHAnsi"/>
          <w:i/>
          <w:iCs/>
          <w:sz w:val="36"/>
          <w:szCs w:val="36"/>
          <w:shd w:val="clear" w:color="auto" w:fill="FFFFFF"/>
        </w:rPr>
        <w:t>club de vie</w:t>
      </w:r>
      <w:r>
        <w:rPr>
          <w:rFonts w:cstheme="minorHAnsi"/>
          <w:sz w:val="36"/>
          <w:szCs w:val="36"/>
          <w:shd w:val="clear" w:color="auto" w:fill="FFFFFF"/>
        </w:rPr>
        <w:t> » (</w:t>
      </w:r>
      <w:r w:rsidRPr="008414D8">
        <w:rPr>
          <w:rFonts w:cstheme="minorHAnsi"/>
          <w:sz w:val="36"/>
          <w:szCs w:val="36"/>
          <w:shd w:val="clear" w:color="auto" w:fill="FFFFFF"/>
        </w:rPr>
        <w:t>personnages significatifs de la vie présente des patients et de sa projection dans l’avenir</w:t>
      </w:r>
      <w:r>
        <w:rPr>
          <w:rFonts w:cstheme="minorHAnsi"/>
          <w:sz w:val="36"/>
          <w:szCs w:val="36"/>
          <w:shd w:val="clear" w:color="auto" w:fill="FFFFFF"/>
        </w:rPr>
        <w:t>). NB : En anglais il y a un jeu de mot entre « </w:t>
      </w:r>
      <w:r w:rsidRPr="001666E0">
        <w:rPr>
          <w:rFonts w:cstheme="minorHAnsi"/>
          <w:sz w:val="36"/>
          <w:szCs w:val="36"/>
          <w:shd w:val="clear" w:color="auto" w:fill="FFFFFF"/>
        </w:rPr>
        <w:t>remember </w:t>
      </w:r>
      <w:r>
        <w:rPr>
          <w:rFonts w:cstheme="minorHAnsi"/>
          <w:sz w:val="36"/>
          <w:szCs w:val="36"/>
          <w:shd w:val="clear" w:color="auto" w:fill="FFFFFF"/>
        </w:rPr>
        <w:t>» (</w:t>
      </w:r>
      <w:r w:rsidRPr="008414D8">
        <w:rPr>
          <w:rFonts w:cstheme="minorHAnsi"/>
          <w:sz w:val="36"/>
          <w:szCs w:val="36"/>
          <w:shd w:val="clear" w:color="auto" w:fill="FFFFFF"/>
        </w:rPr>
        <w:t>se souvenir</w:t>
      </w:r>
      <w:r>
        <w:rPr>
          <w:rFonts w:cstheme="minorHAnsi"/>
          <w:sz w:val="36"/>
          <w:szCs w:val="36"/>
          <w:shd w:val="clear" w:color="auto" w:fill="FFFFFF"/>
        </w:rPr>
        <w:t>) et « </w:t>
      </w:r>
      <w:r w:rsidRPr="001666E0">
        <w:rPr>
          <w:rFonts w:cstheme="minorHAnsi"/>
          <w:sz w:val="36"/>
          <w:szCs w:val="36"/>
          <w:shd w:val="clear" w:color="auto" w:fill="FFFFFF"/>
        </w:rPr>
        <w:t>re member</w:t>
      </w:r>
      <w:r>
        <w:rPr>
          <w:rFonts w:cstheme="minorHAnsi"/>
          <w:i/>
          <w:iCs/>
          <w:sz w:val="36"/>
          <w:szCs w:val="36"/>
          <w:shd w:val="clear" w:color="auto" w:fill="FFFFFF"/>
        </w:rPr>
        <w:t> »</w:t>
      </w:r>
      <w:r>
        <w:rPr>
          <w:rFonts w:cstheme="minorHAnsi"/>
          <w:sz w:val="36"/>
          <w:szCs w:val="36"/>
          <w:shd w:val="clear" w:color="auto" w:fill="FFFFFF"/>
        </w:rPr>
        <w:t xml:space="preserve"> (</w:t>
      </w:r>
      <w:r w:rsidRPr="008414D8">
        <w:rPr>
          <w:rFonts w:cstheme="minorHAnsi"/>
          <w:sz w:val="36"/>
          <w:szCs w:val="36"/>
          <w:shd w:val="clear" w:color="auto" w:fill="FFFFFF"/>
        </w:rPr>
        <w:t>à nouveau membre</w:t>
      </w:r>
      <w:r>
        <w:rPr>
          <w:rFonts w:cstheme="minorHAnsi"/>
          <w:sz w:val="36"/>
          <w:szCs w:val="36"/>
          <w:shd w:val="clear" w:color="auto" w:fill="FFFFFF"/>
        </w:rPr>
        <w:t xml:space="preserve">). </w:t>
      </w:r>
      <w:r w:rsidRPr="00C857D2">
        <w:rPr>
          <w:rFonts w:cstheme="minorHAnsi"/>
          <w:b/>
          <w:bCs/>
          <w:sz w:val="36"/>
          <w:szCs w:val="36"/>
          <w:shd w:val="clear" w:color="auto" w:fill="FFFFFF"/>
        </w:rPr>
        <w:t>IH 12 2023</w:t>
      </w:r>
    </w:p>
    <w:p w14:paraId="0C23A8A0" w14:textId="4E328CED" w:rsidR="008F0B74" w:rsidRPr="008F0B74" w:rsidRDefault="008F0B74" w:rsidP="008F0B74">
      <w:pPr>
        <w:shd w:val="clear" w:color="auto" w:fill="FFFFFF" w:themeFill="background1"/>
        <w:rPr>
          <w:rFonts w:cstheme="minorHAnsi"/>
          <w:color w:val="000000" w:themeColor="text1"/>
          <w:sz w:val="36"/>
          <w:szCs w:val="36"/>
        </w:rPr>
      </w:pPr>
      <w:bookmarkStart w:id="603" w:name="_Hlk216351927"/>
      <w:r>
        <w:rPr>
          <w:rFonts w:cstheme="minorHAnsi"/>
          <w:b/>
          <w:bCs/>
          <w:sz w:val="36"/>
          <w:szCs w:val="36"/>
          <w:shd w:val="clear" w:color="auto" w:fill="FFFFFF"/>
        </w:rPr>
        <w:t xml:space="preserve">« Réminiscence » : </w:t>
      </w:r>
      <w:r w:rsidRPr="008F0B74">
        <w:rPr>
          <w:rFonts w:cstheme="minorHAnsi"/>
          <w:color w:val="000000" w:themeColor="text1"/>
          <w:sz w:val="36"/>
          <w:szCs w:val="36"/>
          <w:shd w:val="clear" w:color="auto" w:fill="FFFFFF"/>
        </w:rPr>
        <w:t>Retour à l'esprit d'un souvenir non identifié comme tel.</w:t>
      </w:r>
      <w:r>
        <w:rPr>
          <w:rFonts w:cstheme="minorHAnsi"/>
          <w:color w:val="000000" w:themeColor="text1"/>
          <w:sz w:val="36"/>
          <w:szCs w:val="36"/>
          <w:shd w:val="clear" w:color="auto" w:fill="FFFFFF"/>
        </w:rPr>
        <w:t xml:space="preserve"> Symptôme retrouvé par exemple dans le </w:t>
      </w:r>
      <w:r w:rsidRPr="008F0B74">
        <w:rPr>
          <w:rFonts w:cstheme="minorHAnsi"/>
          <w:i/>
          <w:iCs/>
          <w:color w:val="000000" w:themeColor="text1"/>
          <w:sz w:val="36"/>
          <w:szCs w:val="36"/>
          <w:shd w:val="clear" w:color="auto" w:fill="FFFFFF"/>
        </w:rPr>
        <w:t>SSPT</w:t>
      </w:r>
      <w:r>
        <w:rPr>
          <w:rFonts w:cstheme="minorHAnsi"/>
          <w:color w:val="000000" w:themeColor="text1"/>
          <w:sz w:val="36"/>
          <w:szCs w:val="36"/>
          <w:shd w:val="clear" w:color="auto" w:fill="FFFFFF"/>
        </w:rPr>
        <w:t>*</w:t>
      </w:r>
      <w:r w:rsidR="00A33B06">
        <w:rPr>
          <w:rFonts w:cstheme="minorHAnsi"/>
          <w:color w:val="000000" w:themeColor="text1"/>
          <w:sz w:val="36"/>
          <w:szCs w:val="36"/>
          <w:shd w:val="clear" w:color="auto" w:fill="FFFFFF"/>
        </w:rPr>
        <w:t xml:space="preserve">. </w:t>
      </w:r>
      <w:bookmarkEnd w:id="603"/>
      <w:r w:rsidR="00A33B06" w:rsidRPr="00A33B06">
        <w:rPr>
          <w:rFonts w:cstheme="minorHAnsi"/>
          <w:b/>
          <w:bCs/>
          <w:color w:val="000000" w:themeColor="text1"/>
          <w:sz w:val="36"/>
          <w:szCs w:val="36"/>
          <w:shd w:val="clear" w:color="auto" w:fill="FFFFFF"/>
        </w:rPr>
        <w:t>IH 12 2025</w:t>
      </w:r>
    </w:p>
    <w:p w14:paraId="755B3BF9" w14:textId="6F4C6DA8" w:rsidR="006F67FC" w:rsidRPr="00B979B4" w:rsidRDefault="006F67FC" w:rsidP="00401F85">
      <w:pPr>
        <w:rPr>
          <w:rFonts w:cstheme="minorHAnsi"/>
          <w:sz w:val="36"/>
          <w:szCs w:val="36"/>
          <w:shd w:val="clear" w:color="auto" w:fill="F8F7FD"/>
        </w:rPr>
      </w:pPr>
      <w:r>
        <w:rPr>
          <w:rFonts w:cstheme="minorHAnsi"/>
          <w:b/>
          <w:bCs/>
          <w:sz w:val="36"/>
          <w:szCs w:val="36"/>
          <w:shd w:val="clear" w:color="auto" w:fill="FFFFFF"/>
        </w:rPr>
        <w:t xml:space="preserve">« Reminiscing » : </w:t>
      </w:r>
      <w:r w:rsidR="00ED40D7">
        <w:rPr>
          <w:rFonts w:cstheme="minorHAnsi"/>
          <w:sz w:val="36"/>
          <w:szCs w:val="36"/>
          <w:shd w:val="clear" w:color="auto" w:fill="FFFFFF"/>
        </w:rPr>
        <w:t>Terme utilisé en psychologie pour décrire l’action de s</w:t>
      </w:r>
      <w:r w:rsidRPr="00ED40D7">
        <w:rPr>
          <w:rFonts w:cstheme="minorHAnsi"/>
          <w:sz w:val="36"/>
          <w:szCs w:val="36"/>
          <w:shd w:val="clear" w:color="auto" w:fill="FFFFFF"/>
        </w:rPr>
        <w:t>e remémorer</w:t>
      </w:r>
      <w:r w:rsidR="00ED40D7">
        <w:rPr>
          <w:rFonts w:cstheme="minorHAnsi"/>
          <w:sz w:val="36"/>
          <w:szCs w:val="36"/>
          <w:shd w:val="clear" w:color="auto" w:fill="FFFFFF"/>
        </w:rPr>
        <w:t>, évoquer ses souvenirs (</w:t>
      </w:r>
      <w:r w:rsidR="00ED40D7" w:rsidRPr="00ED40D7">
        <w:rPr>
          <w:rFonts w:cstheme="minorHAnsi"/>
          <w:i/>
          <w:iCs/>
          <w:sz w:val="36"/>
          <w:szCs w:val="36"/>
          <w:shd w:val="clear" w:color="auto" w:fill="FFFFFF"/>
        </w:rPr>
        <w:t>d’enfance par exemple</w:t>
      </w:r>
      <w:r w:rsidR="00ED40D7">
        <w:rPr>
          <w:rFonts w:cstheme="minorHAnsi"/>
          <w:sz w:val="36"/>
          <w:szCs w:val="36"/>
          <w:shd w:val="clear" w:color="auto" w:fill="FFFFFF"/>
        </w:rPr>
        <w:t>).</w:t>
      </w:r>
    </w:p>
    <w:p w14:paraId="3B9CAC72" w14:textId="4E6CE480" w:rsidR="00EB49C0" w:rsidRDefault="007E585D" w:rsidP="00E646F5">
      <w:pPr>
        <w:shd w:val="clear" w:color="auto" w:fill="FFFFFF" w:themeFill="background1"/>
        <w:rPr>
          <w:rFonts w:cstheme="minorHAnsi"/>
          <w:b/>
          <w:bCs/>
          <w:sz w:val="36"/>
          <w:szCs w:val="36"/>
          <w:shd w:val="clear" w:color="auto" w:fill="FFFFFF" w:themeFill="background1"/>
        </w:rPr>
      </w:pPr>
      <w:bookmarkStart w:id="604" w:name="_Hlk90240439"/>
      <w:bookmarkStart w:id="605" w:name="_Hlk69402308"/>
      <w:bookmarkEnd w:id="601"/>
      <w:r w:rsidRPr="00E646F5">
        <w:rPr>
          <w:rFonts w:cstheme="minorHAnsi"/>
          <w:b/>
          <w:bCs/>
          <w:sz w:val="36"/>
          <w:szCs w:val="36"/>
          <w:shd w:val="clear" w:color="auto" w:fill="FFFFFF" w:themeFill="background1"/>
        </w:rPr>
        <w:t>« </w:t>
      </w:r>
      <w:r w:rsidR="005642A6" w:rsidRPr="00E646F5">
        <w:rPr>
          <w:rFonts w:cstheme="minorHAnsi"/>
          <w:b/>
          <w:bCs/>
          <w:sz w:val="36"/>
          <w:szCs w:val="36"/>
          <w:shd w:val="clear" w:color="auto" w:fill="FFFFFF" w:themeFill="background1"/>
        </w:rPr>
        <w:t>Renarcissisassion</w:t>
      </w:r>
      <w:r w:rsidRPr="00E646F5">
        <w:rPr>
          <w:rFonts w:cstheme="minorHAnsi"/>
          <w:b/>
          <w:bCs/>
          <w:sz w:val="36"/>
          <w:szCs w:val="36"/>
          <w:shd w:val="clear" w:color="auto" w:fill="FFFFFF" w:themeFill="background1"/>
        </w:rPr>
        <w:t> </w:t>
      </w:r>
      <w:r w:rsidR="00EB49C0" w:rsidRPr="00E646F5">
        <w:rPr>
          <w:rFonts w:cstheme="minorHAnsi"/>
          <w:b/>
          <w:bCs/>
          <w:sz w:val="36"/>
          <w:szCs w:val="36"/>
          <w:shd w:val="clear" w:color="auto" w:fill="FFFFFF" w:themeFill="background1"/>
        </w:rPr>
        <w:t xml:space="preserve">» : </w:t>
      </w:r>
      <w:r w:rsidR="00EB49C0" w:rsidRPr="00E646F5">
        <w:rPr>
          <w:rFonts w:cstheme="minorHAnsi"/>
          <w:sz w:val="36"/>
          <w:szCs w:val="36"/>
          <w:shd w:val="clear" w:color="auto" w:fill="FFFFFF" w:themeFill="background1"/>
        </w:rPr>
        <w:t>Redonner un caractère narcissique</w:t>
      </w:r>
      <w:r w:rsidR="001A67BA" w:rsidRPr="00E646F5">
        <w:rPr>
          <w:rFonts w:cstheme="minorHAnsi"/>
          <w:sz w:val="36"/>
          <w:szCs w:val="36"/>
          <w:shd w:val="clear" w:color="auto" w:fill="FFFFFF" w:themeFill="background1"/>
        </w:rPr>
        <w:t>. Restaurer l’estime de soi</w:t>
      </w:r>
      <w:bookmarkEnd w:id="604"/>
      <w:r w:rsidR="001A67BA" w:rsidRPr="00E646F5">
        <w:rPr>
          <w:rFonts w:cstheme="minorHAnsi"/>
          <w:sz w:val="36"/>
          <w:szCs w:val="36"/>
          <w:shd w:val="clear" w:color="auto" w:fill="FFFFFF" w:themeFill="background1"/>
        </w:rPr>
        <w:t>.</w:t>
      </w:r>
      <w:r w:rsidR="001A67BA" w:rsidRPr="005642A6">
        <w:rPr>
          <w:rFonts w:cstheme="minorHAnsi"/>
          <w:sz w:val="36"/>
          <w:szCs w:val="36"/>
          <w:shd w:val="clear" w:color="auto" w:fill="F8F7FD"/>
        </w:rPr>
        <w:t xml:space="preserve"> </w:t>
      </w:r>
      <w:r w:rsidR="001A67BA" w:rsidRPr="00E646F5">
        <w:rPr>
          <w:rFonts w:cstheme="minorHAnsi"/>
          <w:b/>
          <w:bCs/>
          <w:sz w:val="36"/>
          <w:szCs w:val="36"/>
          <w:shd w:val="clear" w:color="auto" w:fill="FFFFFF" w:themeFill="background1"/>
        </w:rPr>
        <w:t>IH 12 2021</w:t>
      </w:r>
    </w:p>
    <w:p w14:paraId="44CEE5C3" w14:textId="52B26575" w:rsidR="008C40D2" w:rsidRPr="00180813" w:rsidRDefault="008C40D2" w:rsidP="00E646F5">
      <w:pPr>
        <w:shd w:val="clear" w:color="auto" w:fill="FFFFFF" w:themeFill="background1"/>
        <w:rPr>
          <w:rFonts w:cstheme="minorHAnsi"/>
          <w:color w:val="000000" w:themeColor="text1"/>
          <w:sz w:val="36"/>
          <w:szCs w:val="36"/>
          <w:shd w:val="clear" w:color="auto" w:fill="F8F7FD"/>
        </w:rPr>
      </w:pPr>
      <w:r>
        <w:rPr>
          <w:rFonts w:cstheme="minorHAnsi"/>
          <w:b/>
          <w:bCs/>
          <w:sz w:val="36"/>
          <w:szCs w:val="36"/>
          <w:shd w:val="clear" w:color="auto" w:fill="FFFFFF" w:themeFill="background1"/>
        </w:rPr>
        <w:t xml:space="preserve">« Renforcement positif » : </w:t>
      </w:r>
      <w:r w:rsidR="00180813" w:rsidRPr="00180813">
        <w:rPr>
          <w:rFonts w:cstheme="minorHAnsi"/>
          <w:color w:val="000000" w:themeColor="text1"/>
          <w:sz w:val="36"/>
          <w:szCs w:val="36"/>
          <w:shd w:val="clear" w:color="auto" w:fill="FFFFFF" w:themeFill="background1"/>
        </w:rPr>
        <w:t xml:space="preserve">Méthode utilisée </w:t>
      </w:r>
      <w:r w:rsidR="00180813">
        <w:rPr>
          <w:rFonts w:cstheme="minorHAnsi"/>
          <w:color w:val="000000" w:themeColor="text1"/>
          <w:sz w:val="36"/>
          <w:szCs w:val="36"/>
          <w:shd w:val="clear" w:color="auto" w:fill="FFFFFF" w:themeFill="background1"/>
        </w:rPr>
        <w:t>en éducation ou thérapie</w:t>
      </w:r>
      <w:r w:rsidR="00F2290C">
        <w:rPr>
          <w:rFonts w:cstheme="minorHAnsi"/>
          <w:color w:val="000000" w:themeColor="text1"/>
          <w:sz w:val="36"/>
          <w:szCs w:val="36"/>
          <w:shd w:val="clear" w:color="auto" w:fill="FFFFFF" w:themeFill="background1"/>
        </w:rPr>
        <w:t xml:space="preserve"> </w:t>
      </w:r>
      <w:r w:rsidR="00180813" w:rsidRPr="00180813">
        <w:rPr>
          <w:rFonts w:cstheme="minorHAnsi"/>
          <w:color w:val="000000" w:themeColor="text1"/>
          <w:sz w:val="36"/>
          <w:szCs w:val="36"/>
          <w:shd w:val="clear" w:color="auto" w:fill="FFFFFF" w:themeFill="background1"/>
        </w:rPr>
        <w:t>pour créer, maintenir et/ou induire des conduites adaptées</w:t>
      </w:r>
      <w:r w:rsidR="00180813">
        <w:rPr>
          <w:rFonts w:cstheme="minorHAnsi"/>
          <w:color w:val="000000" w:themeColor="text1"/>
          <w:sz w:val="36"/>
          <w:szCs w:val="36"/>
          <w:shd w:val="clear" w:color="auto" w:fill="FFFFFF" w:themeFill="background1"/>
        </w:rPr>
        <w:t xml:space="preserve"> </w:t>
      </w:r>
      <w:r w:rsidR="00F2290C">
        <w:rPr>
          <w:rFonts w:cstheme="minorHAnsi"/>
          <w:color w:val="000000" w:themeColor="text1"/>
          <w:sz w:val="36"/>
          <w:szCs w:val="36"/>
          <w:shd w:val="clear" w:color="auto" w:fill="FFFFFF" w:themeFill="background1"/>
        </w:rPr>
        <w:t xml:space="preserve">et </w:t>
      </w:r>
      <w:r w:rsidR="00180813">
        <w:rPr>
          <w:rFonts w:cstheme="minorHAnsi"/>
          <w:color w:val="000000" w:themeColor="text1"/>
          <w:sz w:val="36"/>
          <w:szCs w:val="36"/>
          <w:shd w:val="clear" w:color="auto" w:fill="FFFFFF" w:themeFill="background1"/>
        </w:rPr>
        <w:t xml:space="preserve">qui consiste à les </w:t>
      </w:r>
      <w:r w:rsidR="00F2290C" w:rsidRPr="00F2290C">
        <w:rPr>
          <w:rFonts w:cstheme="minorHAnsi"/>
          <w:i/>
          <w:iCs/>
          <w:color w:val="000000" w:themeColor="text1"/>
          <w:sz w:val="36"/>
          <w:szCs w:val="36"/>
          <w:shd w:val="clear" w:color="auto" w:fill="FFFFFF" w:themeFill="background1"/>
        </w:rPr>
        <w:t>ratifier</w:t>
      </w:r>
      <w:r w:rsidR="00F2290C">
        <w:rPr>
          <w:rFonts w:cstheme="minorHAnsi"/>
          <w:color w:val="000000" w:themeColor="text1"/>
          <w:sz w:val="36"/>
          <w:szCs w:val="36"/>
          <w:shd w:val="clear" w:color="auto" w:fill="FFFFFF" w:themeFill="background1"/>
        </w:rPr>
        <w:t xml:space="preserve">* en les </w:t>
      </w:r>
      <w:r w:rsidR="00180813">
        <w:rPr>
          <w:rFonts w:cstheme="minorHAnsi"/>
          <w:color w:val="000000" w:themeColor="text1"/>
          <w:sz w:val="36"/>
          <w:szCs w:val="36"/>
          <w:shd w:val="clear" w:color="auto" w:fill="FFFFFF" w:themeFill="background1"/>
        </w:rPr>
        <w:t>valoris</w:t>
      </w:r>
      <w:r w:rsidR="00F2290C">
        <w:rPr>
          <w:rFonts w:cstheme="minorHAnsi"/>
          <w:color w:val="000000" w:themeColor="text1"/>
          <w:sz w:val="36"/>
          <w:szCs w:val="36"/>
          <w:shd w:val="clear" w:color="auto" w:fill="FFFFFF" w:themeFill="background1"/>
        </w:rPr>
        <w:t>ant</w:t>
      </w:r>
      <w:r w:rsidR="00180813">
        <w:rPr>
          <w:rFonts w:cstheme="minorHAnsi"/>
          <w:color w:val="000000" w:themeColor="text1"/>
          <w:sz w:val="36"/>
          <w:szCs w:val="36"/>
          <w:shd w:val="clear" w:color="auto" w:fill="FFFFFF" w:themeFill="background1"/>
        </w:rPr>
        <w:t xml:space="preserve"> (compliments).</w:t>
      </w:r>
    </w:p>
    <w:p w14:paraId="055C4925" w14:textId="7EFD3CB5" w:rsidR="001A67BA" w:rsidRDefault="001A67BA" w:rsidP="00693883">
      <w:pPr>
        <w:shd w:val="clear" w:color="auto" w:fill="FFFFFF" w:themeFill="background1"/>
        <w:rPr>
          <w:rFonts w:cstheme="minorHAnsi"/>
          <w:b/>
          <w:bCs/>
          <w:sz w:val="36"/>
          <w:szCs w:val="36"/>
          <w:shd w:val="clear" w:color="auto" w:fill="FFFFFF" w:themeFill="background1"/>
        </w:rPr>
      </w:pPr>
      <w:bookmarkStart w:id="606" w:name="_Hlk90240842"/>
      <w:r w:rsidRPr="00693883">
        <w:rPr>
          <w:rFonts w:cstheme="minorHAnsi"/>
          <w:b/>
          <w:bCs/>
          <w:sz w:val="36"/>
          <w:szCs w:val="36"/>
          <w:shd w:val="clear" w:color="auto" w:fill="FFFFFF" w:themeFill="background1"/>
        </w:rPr>
        <w:t xml:space="preserve">« Reparentage » : </w:t>
      </w:r>
      <w:r w:rsidRPr="00693883">
        <w:rPr>
          <w:rFonts w:cstheme="minorHAnsi"/>
          <w:sz w:val="36"/>
          <w:szCs w:val="36"/>
          <w:shd w:val="clear" w:color="auto" w:fill="FFFFFF" w:themeFill="background1"/>
        </w:rPr>
        <w:t>Outil utilisé en thérapie pour apporter à l</w:t>
      </w:r>
      <w:proofErr w:type="gramStart"/>
      <w:r w:rsidR="009F5DBC" w:rsidRPr="00693883">
        <w:rPr>
          <w:rFonts w:cstheme="minorHAnsi"/>
          <w:sz w:val="36"/>
          <w:szCs w:val="36"/>
          <w:shd w:val="clear" w:color="auto" w:fill="FFFFFF" w:themeFill="background1"/>
        </w:rPr>
        <w:t>’«</w:t>
      </w:r>
      <w:proofErr w:type="gramEnd"/>
      <w:r w:rsidR="009F5DBC" w:rsidRPr="00693883">
        <w:rPr>
          <w:rFonts w:cstheme="minorHAnsi"/>
          <w:sz w:val="36"/>
          <w:szCs w:val="36"/>
          <w:shd w:val="clear" w:color="auto" w:fill="FFFFFF" w:themeFill="background1"/>
        </w:rPr>
        <w:t> </w:t>
      </w:r>
      <w:r w:rsidRPr="008414D8">
        <w:rPr>
          <w:rFonts w:cstheme="minorHAnsi"/>
          <w:sz w:val="36"/>
          <w:szCs w:val="36"/>
          <w:shd w:val="clear" w:color="auto" w:fill="FFFFFF" w:themeFill="background1"/>
        </w:rPr>
        <w:t>enfant intérieur</w:t>
      </w:r>
      <w:r w:rsidR="009F5DBC" w:rsidRPr="00693883">
        <w:rPr>
          <w:rFonts w:cstheme="minorHAnsi"/>
          <w:sz w:val="36"/>
          <w:szCs w:val="36"/>
          <w:shd w:val="clear" w:color="auto" w:fill="FFFFFF" w:themeFill="background1"/>
        </w:rPr>
        <w:t xml:space="preserve"> » les ressources indispensables pour combler les besoins affectifs non nourris dans l’enfance. </w:t>
      </w:r>
      <w:bookmarkEnd w:id="606"/>
      <w:r w:rsidR="009F5DBC" w:rsidRPr="00693883">
        <w:rPr>
          <w:rFonts w:cstheme="minorHAnsi"/>
          <w:b/>
          <w:bCs/>
          <w:sz w:val="36"/>
          <w:szCs w:val="36"/>
          <w:shd w:val="clear" w:color="auto" w:fill="FFFFFF" w:themeFill="background1"/>
        </w:rPr>
        <w:t>IH 12 2021</w:t>
      </w:r>
    </w:p>
    <w:p w14:paraId="540EE7D6" w14:textId="4BDB993D" w:rsidR="006F0FE4" w:rsidRDefault="006F0FE4" w:rsidP="0069388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Répétition d’Images Mentales » ou « RIM » : </w:t>
      </w:r>
      <w:r w:rsidRPr="006F0FE4">
        <w:rPr>
          <w:rFonts w:cstheme="minorHAnsi"/>
          <w:sz w:val="36"/>
          <w:szCs w:val="36"/>
          <w:shd w:val="clear" w:color="auto" w:fill="FFFFFF" w:themeFill="background1"/>
        </w:rPr>
        <w:t xml:space="preserve">Technique de traitement des cauchemars dérivée des </w:t>
      </w:r>
      <w:r w:rsidRPr="006F0FE4">
        <w:rPr>
          <w:rFonts w:cstheme="minorHAnsi"/>
          <w:i/>
          <w:iCs/>
          <w:sz w:val="36"/>
          <w:szCs w:val="36"/>
          <w:u w:val="single"/>
          <w:shd w:val="clear" w:color="auto" w:fill="FFFFFF" w:themeFill="background1"/>
        </w:rPr>
        <w:t>TCC</w:t>
      </w:r>
      <w:r w:rsidRPr="006F0FE4">
        <w:rPr>
          <w:rFonts w:cstheme="minorHAnsi"/>
          <w:sz w:val="36"/>
          <w:szCs w:val="36"/>
          <w:shd w:val="clear" w:color="auto" w:fill="FFFFFF" w:themeFill="background1"/>
        </w:rPr>
        <w:t>*</w:t>
      </w:r>
      <w:r w:rsidRPr="006F0FE4">
        <w:rPr>
          <w:rFonts w:cstheme="minorHAnsi"/>
          <w:b/>
          <w:bCs/>
          <w:sz w:val="36"/>
          <w:szCs w:val="36"/>
          <w:shd w:val="clear" w:color="auto" w:fill="FFFFFF" w:themeFill="background1"/>
        </w:rPr>
        <w:t>. IH 2021 11</w:t>
      </w:r>
    </w:p>
    <w:p w14:paraId="4292989E" w14:textId="004F8E4C" w:rsidR="00907848" w:rsidRPr="00907848" w:rsidRDefault="00907848" w:rsidP="00693883">
      <w:pPr>
        <w:shd w:val="clear" w:color="auto" w:fill="FFFFFF" w:themeFill="background1"/>
        <w:rPr>
          <w:rFonts w:cstheme="minorHAnsi"/>
          <w:sz w:val="36"/>
          <w:szCs w:val="36"/>
          <w:shd w:val="clear" w:color="auto" w:fill="FFFFFF" w:themeFill="background1"/>
        </w:rPr>
      </w:pPr>
      <w:bookmarkStart w:id="607" w:name="_Hlk212205176"/>
      <w:r>
        <w:rPr>
          <w:rFonts w:cstheme="minorHAnsi"/>
          <w:b/>
          <w:bCs/>
          <w:sz w:val="36"/>
          <w:szCs w:val="36"/>
          <w:shd w:val="clear" w:color="auto" w:fill="FFFFFF" w:themeFill="background1"/>
        </w:rPr>
        <w:t xml:space="preserve">« Renforcement » : </w:t>
      </w:r>
      <w:r>
        <w:rPr>
          <w:rFonts w:cstheme="minorHAnsi"/>
          <w:sz w:val="36"/>
          <w:szCs w:val="36"/>
          <w:shd w:val="clear" w:color="auto" w:fill="FFFFFF" w:themeFill="background1"/>
        </w:rPr>
        <w:t xml:space="preserve">Terme utilisé en </w:t>
      </w:r>
      <w:r w:rsidRPr="00B7769D">
        <w:rPr>
          <w:rFonts w:cstheme="minorHAnsi"/>
          <w:i/>
          <w:iCs/>
          <w:sz w:val="36"/>
          <w:szCs w:val="36"/>
          <w:shd w:val="clear" w:color="auto" w:fill="FFFFFF" w:themeFill="background1"/>
        </w:rPr>
        <w:t>psychologie comportementaliste</w:t>
      </w:r>
      <w:r>
        <w:rPr>
          <w:rFonts w:cstheme="minorHAnsi"/>
          <w:sz w:val="36"/>
          <w:szCs w:val="36"/>
          <w:shd w:val="clear" w:color="auto" w:fill="FFFFFF" w:themeFill="background1"/>
        </w:rPr>
        <w:t>* qui désigne un p</w:t>
      </w:r>
      <w:r w:rsidRPr="00907848">
        <w:rPr>
          <w:rFonts w:cstheme="minorHAnsi"/>
          <w:sz w:val="36"/>
          <w:szCs w:val="36"/>
          <w:shd w:val="clear" w:color="auto" w:fill="FFFFFF" w:themeFill="background1"/>
        </w:rPr>
        <w:t>rocédé qui augmente la probabilité de répétition d'un comportement</w:t>
      </w:r>
      <w:r>
        <w:rPr>
          <w:rFonts w:cstheme="minorHAnsi"/>
          <w:sz w:val="36"/>
          <w:szCs w:val="36"/>
          <w:shd w:val="clear" w:color="auto" w:fill="FFFFFF" w:themeFill="background1"/>
        </w:rPr>
        <w:t xml:space="preserve">. On parle de renforcement « positif » (au sens de présent) quand il se produit par l’apparition d’une stimulation agréable après le comportement (récompense, compliment, etc.)  </w:t>
      </w:r>
      <w:proofErr w:type="gramStart"/>
      <w:r>
        <w:rPr>
          <w:rFonts w:cstheme="minorHAnsi"/>
          <w:sz w:val="36"/>
          <w:szCs w:val="36"/>
          <w:shd w:val="clear" w:color="auto" w:fill="FFFFFF" w:themeFill="background1"/>
        </w:rPr>
        <w:t>et</w:t>
      </w:r>
      <w:proofErr w:type="gramEnd"/>
      <w:r>
        <w:rPr>
          <w:rFonts w:cstheme="minorHAnsi"/>
          <w:sz w:val="36"/>
          <w:szCs w:val="36"/>
          <w:shd w:val="clear" w:color="auto" w:fill="FFFFFF" w:themeFill="background1"/>
        </w:rPr>
        <w:t xml:space="preserve"> « négatif » (au sens d’absent) quand une stimulation désagréable est réduite ou supprimée à la suite du comportement (levée de punition, autorisation de </w:t>
      </w:r>
      <w:r w:rsidR="00B7769D">
        <w:rPr>
          <w:rFonts w:cstheme="minorHAnsi"/>
          <w:sz w:val="36"/>
          <w:szCs w:val="36"/>
          <w:shd w:val="clear" w:color="auto" w:fill="FFFFFF" w:themeFill="background1"/>
        </w:rPr>
        <w:t xml:space="preserve">…, etc.). </w:t>
      </w:r>
      <w:bookmarkEnd w:id="607"/>
      <w:r w:rsidR="00B7769D" w:rsidRPr="00B7769D">
        <w:rPr>
          <w:rFonts w:cstheme="minorHAnsi"/>
          <w:b/>
          <w:bCs/>
          <w:sz w:val="36"/>
          <w:szCs w:val="36"/>
          <w:shd w:val="clear" w:color="auto" w:fill="FFFFFF" w:themeFill="background1"/>
        </w:rPr>
        <w:t>IH 11 2025</w:t>
      </w:r>
    </w:p>
    <w:p w14:paraId="56539DDC" w14:textId="7207F2D4" w:rsidR="00AB6A00" w:rsidRDefault="00B7769D" w:rsidP="00693883">
      <w:pPr>
        <w:shd w:val="clear" w:color="auto" w:fill="FFFFFF" w:themeFill="background1"/>
        <w:rPr>
          <w:rFonts w:cstheme="minorHAnsi"/>
          <w:b/>
          <w:bCs/>
          <w:sz w:val="36"/>
          <w:szCs w:val="36"/>
          <w:shd w:val="clear" w:color="auto" w:fill="FFFFFF" w:themeFill="background1"/>
        </w:rPr>
      </w:pPr>
      <w:r w:rsidRPr="00AB6A00">
        <w:rPr>
          <w:rFonts w:cstheme="minorHAnsi"/>
          <w:b/>
          <w:bCs/>
          <w:sz w:val="36"/>
          <w:szCs w:val="36"/>
          <w:shd w:val="clear" w:color="auto" w:fill="FFFFFF" w:themeFill="background1"/>
        </w:rPr>
        <w:t xml:space="preserve"> </w:t>
      </w:r>
      <w:r w:rsidR="00AB6A00" w:rsidRPr="00AB6A00">
        <w:rPr>
          <w:rFonts w:cstheme="minorHAnsi"/>
          <w:b/>
          <w:bCs/>
          <w:sz w:val="36"/>
          <w:szCs w:val="36"/>
          <w:shd w:val="clear" w:color="auto" w:fill="FFFFFF" w:themeFill="background1"/>
        </w:rPr>
        <w:t>« Réponse de relaxation »</w:t>
      </w:r>
      <w:r w:rsidR="00AB6A00">
        <w:rPr>
          <w:rFonts w:cstheme="minorHAnsi"/>
          <w:sz w:val="36"/>
          <w:szCs w:val="36"/>
          <w:shd w:val="clear" w:color="auto" w:fill="FFFFFF" w:themeFill="background1"/>
        </w:rPr>
        <w:t xml:space="preserve"> : Terme inventé dans les années 1960 par </w:t>
      </w:r>
      <w:r w:rsidR="00AB6A00" w:rsidRPr="008414D8">
        <w:rPr>
          <w:rFonts w:cstheme="minorHAnsi"/>
          <w:sz w:val="36"/>
          <w:szCs w:val="36"/>
          <w:u w:val="single"/>
          <w:shd w:val="clear" w:color="auto" w:fill="FFFFFF" w:themeFill="background1"/>
        </w:rPr>
        <w:t>Herbert Benson</w:t>
      </w:r>
      <w:r w:rsidR="00AB6A00">
        <w:rPr>
          <w:rFonts w:cstheme="minorHAnsi"/>
          <w:sz w:val="36"/>
          <w:szCs w:val="36"/>
          <w:shd w:val="clear" w:color="auto" w:fill="FFFFFF" w:themeFill="background1"/>
        </w:rPr>
        <w:t xml:space="preserve">* pour décrire les </w:t>
      </w:r>
      <w:r w:rsidR="00AB6A00" w:rsidRPr="00AB6A00">
        <w:rPr>
          <w:rFonts w:cstheme="minorHAnsi"/>
          <w:sz w:val="36"/>
          <w:szCs w:val="36"/>
          <w:shd w:val="clear" w:color="auto" w:fill="FFFFFF" w:themeFill="background1"/>
        </w:rPr>
        <w:t>changements physiologiques importants et inattendus se manifesta</w:t>
      </w:r>
      <w:r w:rsidR="00AB6A00">
        <w:rPr>
          <w:rFonts w:cstheme="minorHAnsi"/>
          <w:sz w:val="36"/>
          <w:szCs w:val="36"/>
          <w:shd w:val="clear" w:color="auto" w:fill="FFFFFF" w:themeFill="background1"/>
        </w:rPr>
        <w:t xml:space="preserve">nt pendant la </w:t>
      </w:r>
      <w:r w:rsidR="00AB6A00" w:rsidRPr="00AB6A00">
        <w:rPr>
          <w:rFonts w:cstheme="minorHAnsi"/>
          <w:i/>
          <w:iCs/>
          <w:sz w:val="36"/>
          <w:szCs w:val="36"/>
          <w:shd w:val="clear" w:color="auto" w:fill="FFFFFF" w:themeFill="background1"/>
        </w:rPr>
        <w:t>méditation</w:t>
      </w:r>
      <w:r w:rsidR="00AB6A00">
        <w:rPr>
          <w:rFonts w:cstheme="minorHAnsi"/>
          <w:sz w:val="36"/>
          <w:szCs w:val="36"/>
          <w:shd w:val="clear" w:color="auto" w:fill="FFFFFF" w:themeFill="background1"/>
        </w:rPr>
        <w:t>*</w:t>
      </w:r>
      <w:r w:rsidR="00AB6A00" w:rsidRPr="00AB6A00">
        <w:rPr>
          <w:rFonts w:cstheme="minorHAnsi"/>
          <w:sz w:val="36"/>
          <w:szCs w:val="36"/>
          <w:shd w:val="clear" w:color="auto" w:fill="FFFFFF" w:themeFill="background1"/>
        </w:rPr>
        <w:t> : diminution de la fréquence cardiaque et respiratoire, diminution du métabolisme, activation du système nerveux parasympathique, apaisement de l’activité cérébrale et, à terme, baisse de la pression sanguine. </w:t>
      </w:r>
      <w:r w:rsidR="00AB6A00">
        <w:rPr>
          <w:rFonts w:cstheme="minorHAnsi"/>
          <w:sz w:val="36"/>
          <w:szCs w:val="36"/>
          <w:shd w:val="clear" w:color="auto" w:fill="FFFFFF" w:themeFill="background1"/>
        </w:rPr>
        <w:t>Ce terme a été choisi en miroir des réponses classiques au stress (combat, fuite, paralysie).</w:t>
      </w:r>
    </w:p>
    <w:p w14:paraId="65F7639E" w14:textId="7FDC8D2B" w:rsidR="005E0B33" w:rsidRPr="005E0B33" w:rsidRDefault="005E0B33" w:rsidP="00693883">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ou</w:t>
      </w:r>
      <w:r w:rsidR="001666E0">
        <w:rPr>
          <w:rFonts w:cstheme="minorHAnsi"/>
          <w:sz w:val="36"/>
          <w:szCs w:val="36"/>
          <w:shd w:val="clear" w:color="auto" w:fill="FFFFFF" w:themeFill="background1"/>
        </w:rPr>
        <w:t xml:space="preserve"> «</w:t>
      </w:r>
      <w:r w:rsidR="001666E0" w:rsidRPr="00F911A6">
        <w:rPr>
          <w:rFonts w:cstheme="minorHAnsi"/>
          <w:b/>
          <w:bCs/>
          <w:sz w:val="36"/>
          <w:szCs w:val="36"/>
          <w:shd w:val="clear" w:color="auto" w:fill="FFFFFF" w:themeFill="background1"/>
        </w:rPr>
        <w:t xml:space="preserve"> Thérapie</w:t>
      </w:r>
      <w:r w:rsidRPr="00F911A6">
        <w:rPr>
          <w:rFonts w:cstheme="minorHAnsi"/>
          <w:b/>
          <w:bCs/>
          <w:sz w:val="36"/>
          <w:szCs w:val="36"/>
          <w:shd w:val="clear" w:color="auto" w:fill="FFFFFF" w:themeFill="background1"/>
        </w:rPr>
        <w:t xml:space="preserve"> par Répétition d’Imagerie Mentale</w:t>
      </w:r>
      <w:r>
        <w:rPr>
          <w:rFonts w:cstheme="minorHAnsi"/>
          <w:sz w:val="36"/>
          <w:szCs w:val="36"/>
          <w:shd w:val="clear" w:color="auto" w:fill="FFFFFF" w:themeFill="background1"/>
        </w:rPr>
        <w:t> » :</w:t>
      </w:r>
      <w:r w:rsidRPr="00FC7252">
        <w:rPr>
          <w:rFonts w:cstheme="minorHAnsi"/>
          <w:sz w:val="36"/>
          <w:szCs w:val="36"/>
          <w:shd w:val="clear" w:color="auto" w:fill="FFFFFF" w:themeFill="background1"/>
        </w:rPr>
        <w:t xml:space="preserve"> </w:t>
      </w:r>
      <w:r w:rsidR="00176969" w:rsidRPr="00E53045">
        <w:rPr>
          <w:rFonts w:cstheme="minorHAnsi"/>
          <w:sz w:val="36"/>
          <w:szCs w:val="36"/>
        </w:rPr>
        <w:t xml:space="preserve">Technique de psychothérapie utilisée </w:t>
      </w:r>
      <w:r w:rsidR="00176969">
        <w:rPr>
          <w:rFonts w:cstheme="minorHAnsi"/>
          <w:sz w:val="36"/>
          <w:szCs w:val="36"/>
        </w:rPr>
        <w:t xml:space="preserve">en </w:t>
      </w:r>
      <w:r w:rsidR="00176969" w:rsidRPr="005E0B33">
        <w:rPr>
          <w:rFonts w:cstheme="minorHAnsi"/>
          <w:i/>
          <w:iCs/>
          <w:sz w:val="36"/>
          <w:szCs w:val="36"/>
        </w:rPr>
        <w:t>TCC</w:t>
      </w:r>
      <w:r w:rsidR="00176969">
        <w:rPr>
          <w:rFonts w:cstheme="minorHAnsi"/>
          <w:sz w:val="36"/>
          <w:szCs w:val="36"/>
        </w:rPr>
        <w:t xml:space="preserve">* </w:t>
      </w:r>
      <w:r w:rsidR="00176969" w:rsidRPr="00E53045">
        <w:rPr>
          <w:rFonts w:cstheme="minorHAnsi"/>
          <w:sz w:val="36"/>
          <w:szCs w:val="36"/>
        </w:rPr>
        <w:t>pour le traitement du «</w:t>
      </w:r>
      <w:r w:rsidR="00176969" w:rsidRPr="00E53045">
        <w:rPr>
          <w:rFonts w:cstheme="minorHAnsi"/>
          <w:i/>
          <w:iCs/>
          <w:sz w:val="36"/>
          <w:szCs w:val="36"/>
        </w:rPr>
        <w:t> trouble cauchemars </w:t>
      </w:r>
      <w:r w:rsidR="00176969" w:rsidRPr="00E53045">
        <w:rPr>
          <w:rFonts w:cstheme="minorHAnsi"/>
          <w:sz w:val="36"/>
          <w:szCs w:val="36"/>
        </w:rPr>
        <w:t xml:space="preserve">» et les cauchemars associés au </w:t>
      </w:r>
      <w:r w:rsidR="00176969">
        <w:rPr>
          <w:rFonts w:cstheme="minorHAnsi"/>
          <w:sz w:val="36"/>
          <w:szCs w:val="36"/>
        </w:rPr>
        <w:t>« </w:t>
      </w:r>
      <w:r w:rsidR="00176969" w:rsidRPr="00E53045">
        <w:rPr>
          <w:rFonts w:cstheme="minorHAnsi"/>
          <w:i/>
          <w:iCs/>
          <w:sz w:val="36"/>
          <w:szCs w:val="36"/>
        </w:rPr>
        <w:t>stress post-traumatique</w:t>
      </w:r>
      <w:r w:rsidR="00176969">
        <w:rPr>
          <w:rFonts w:cstheme="minorHAnsi"/>
          <w:sz w:val="36"/>
          <w:szCs w:val="36"/>
        </w:rPr>
        <w:t>* »</w:t>
      </w:r>
      <w:r w:rsidR="00176969" w:rsidRPr="00E53045">
        <w:rPr>
          <w:rFonts w:cstheme="minorHAnsi"/>
          <w:sz w:val="36"/>
          <w:szCs w:val="36"/>
        </w:rPr>
        <w:t xml:space="preserve"> qui consiste à </w:t>
      </w:r>
      <w:r w:rsidR="00176969">
        <w:rPr>
          <w:rFonts w:cstheme="minorHAnsi"/>
          <w:sz w:val="36"/>
          <w:szCs w:val="36"/>
        </w:rPr>
        <w:t xml:space="preserve">entrainer les patients à </w:t>
      </w:r>
      <w:r w:rsidR="00176969" w:rsidRPr="00E53045">
        <w:rPr>
          <w:rFonts w:cstheme="minorHAnsi"/>
          <w:sz w:val="36"/>
          <w:szCs w:val="36"/>
        </w:rPr>
        <w:t>modifier le contenu d'un cauchemar en créant un nouvel ensemble d'images positives et en répétant, à l’état d’éveil, ce scénario de rêve réécrit</w:t>
      </w:r>
      <w:r w:rsidR="00176969">
        <w:rPr>
          <w:rFonts w:cstheme="minorHAnsi"/>
          <w:sz w:val="36"/>
          <w:szCs w:val="36"/>
          <w:shd w:val="clear" w:color="auto" w:fill="FFFFFF"/>
        </w:rPr>
        <w:t xml:space="preserve"> </w:t>
      </w:r>
      <w:r w:rsidR="00176969" w:rsidRPr="00881DC5">
        <w:rPr>
          <w:rFonts w:cstheme="minorHAnsi"/>
          <w:b/>
          <w:bCs/>
          <w:sz w:val="36"/>
          <w:szCs w:val="36"/>
          <w:shd w:val="clear" w:color="auto" w:fill="FFFFFF"/>
        </w:rPr>
        <w:t xml:space="preserve">IH </w:t>
      </w:r>
      <w:r w:rsidR="00176969">
        <w:rPr>
          <w:rFonts w:cstheme="minorHAnsi"/>
          <w:b/>
          <w:bCs/>
          <w:sz w:val="36"/>
          <w:szCs w:val="36"/>
          <w:shd w:val="clear" w:color="auto" w:fill="FFFFFF"/>
        </w:rPr>
        <w:t>11 2021 </w:t>
      </w:r>
      <w:r w:rsidR="00AE3167">
        <w:rPr>
          <w:rFonts w:cstheme="minorHAnsi"/>
          <w:b/>
          <w:bCs/>
          <w:sz w:val="36"/>
          <w:szCs w:val="36"/>
          <w:shd w:val="clear" w:color="auto" w:fill="FFFFFF"/>
        </w:rPr>
        <w:t>/</w:t>
      </w:r>
      <w:r w:rsidR="00176969">
        <w:rPr>
          <w:rFonts w:cstheme="minorHAnsi"/>
          <w:b/>
          <w:bCs/>
          <w:sz w:val="36"/>
          <w:szCs w:val="36"/>
          <w:shd w:val="clear" w:color="auto" w:fill="FFFFFF"/>
        </w:rPr>
        <w:t>11 2022 </w:t>
      </w:r>
      <w:r w:rsidR="00AE3167">
        <w:rPr>
          <w:rFonts w:cstheme="minorHAnsi"/>
          <w:b/>
          <w:bCs/>
          <w:sz w:val="36"/>
          <w:szCs w:val="36"/>
          <w:shd w:val="clear" w:color="auto" w:fill="FFFFFF"/>
        </w:rPr>
        <w:t>/</w:t>
      </w:r>
      <w:r w:rsidR="00176969">
        <w:rPr>
          <w:rFonts w:cstheme="minorHAnsi"/>
          <w:b/>
          <w:bCs/>
          <w:sz w:val="36"/>
          <w:szCs w:val="36"/>
          <w:shd w:val="clear" w:color="auto" w:fill="FFFFFF"/>
        </w:rPr>
        <w:t xml:space="preserve"> </w:t>
      </w:r>
      <w:r w:rsidR="00176969" w:rsidRPr="00881DC5">
        <w:rPr>
          <w:rFonts w:cstheme="minorHAnsi"/>
          <w:b/>
          <w:bCs/>
          <w:sz w:val="36"/>
          <w:szCs w:val="36"/>
          <w:shd w:val="clear" w:color="auto" w:fill="FFFFFF"/>
        </w:rPr>
        <w:t>05 2023</w:t>
      </w:r>
      <w:r w:rsidR="00176969">
        <w:rPr>
          <w:rFonts w:cstheme="minorHAnsi"/>
          <w:sz w:val="36"/>
          <w:szCs w:val="36"/>
          <w:shd w:val="clear" w:color="auto" w:fill="FFFFFF"/>
        </w:rPr>
        <w:t>.</w:t>
      </w:r>
    </w:p>
    <w:p w14:paraId="1B84143F" w14:textId="4B20A055" w:rsidR="005E0B33" w:rsidRDefault="005E0B33" w:rsidP="005E0B33">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w:t>
      </w:r>
      <w:bookmarkStart w:id="608" w:name="_Hlk134468375"/>
      <w:r>
        <w:rPr>
          <w:rFonts w:cstheme="minorHAnsi"/>
          <w:b/>
          <w:bCs/>
          <w:sz w:val="36"/>
          <w:szCs w:val="36"/>
          <w:shd w:val="clear" w:color="auto" w:fill="FFFFFF" w:themeFill="background1"/>
        </w:rPr>
        <w:t>«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ou « </w:t>
      </w:r>
      <w:r w:rsidRPr="00F911A6">
        <w:rPr>
          <w:rFonts w:cstheme="minorHAnsi"/>
          <w:b/>
          <w:bCs/>
          <w:sz w:val="36"/>
          <w:szCs w:val="36"/>
          <w:shd w:val="clear" w:color="auto" w:fill="FFFFFF" w:themeFill="background1"/>
        </w:rPr>
        <w:t>Rescénarisation </w:t>
      </w:r>
      <w:r>
        <w:rPr>
          <w:rFonts w:cstheme="minorHAnsi"/>
          <w:sz w:val="36"/>
          <w:szCs w:val="36"/>
          <w:shd w:val="clear" w:color="auto" w:fill="FFFFFF" w:themeFill="background1"/>
        </w:rPr>
        <w:t>» ou «</w:t>
      </w:r>
      <w:r w:rsidR="001666E0">
        <w:rPr>
          <w:rFonts w:cstheme="minorHAnsi"/>
          <w:sz w:val="36"/>
          <w:szCs w:val="36"/>
          <w:shd w:val="clear" w:color="auto" w:fill="FFFFFF" w:themeFill="background1"/>
        </w:rPr>
        <w:t xml:space="preserve">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 :</w:t>
      </w:r>
      <w:r w:rsidRPr="00FC7252">
        <w:rPr>
          <w:rFonts w:cstheme="minorHAnsi"/>
          <w:sz w:val="36"/>
          <w:szCs w:val="36"/>
          <w:shd w:val="clear" w:color="auto" w:fill="FFFFFF" w:themeFill="background1"/>
        </w:rPr>
        <w:t xml:space="preserve">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D32ED7">
        <w:rPr>
          <w:rFonts w:cstheme="minorHAnsi"/>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bookmarkEnd w:id="608"/>
      <w:r w:rsidRPr="00881DC5">
        <w:rPr>
          <w:rFonts w:cstheme="minorHAnsi"/>
          <w:b/>
          <w:bCs/>
          <w:sz w:val="36"/>
          <w:szCs w:val="36"/>
          <w:shd w:val="clear" w:color="auto" w:fill="FFFFFF"/>
        </w:rPr>
        <w:t xml:space="preserve">IH </w:t>
      </w:r>
      <w:r>
        <w:rPr>
          <w:rFonts w:cstheme="minorHAnsi"/>
          <w:b/>
          <w:bCs/>
          <w:sz w:val="36"/>
          <w:szCs w:val="36"/>
          <w:shd w:val="clear" w:color="auto" w:fill="FFFFFF"/>
        </w:rPr>
        <w:t>11 2021 </w:t>
      </w:r>
      <w:r w:rsidR="00AE3167">
        <w:rPr>
          <w:rFonts w:cstheme="minorHAnsi"/>
          <w:b/>
          <w:bCs/>
          <w:sz w:val="36"/>
          <w:szCs w:val="36"/>
          <w:shd w:val="clear" w:color="auto" w:fill="FFFFFF"/>
        </w:rPr>
        <w:t>/</w:t>
      </w:r>
      <w:r>
        <w:rPr>
          <w:rFonts w:cstheme="minorHAnsi"/>
          <w:b/>
          <w:bCs/>
          <w:sz w:val="36"/>
          <w:szCs w:val="36"/>
          <w:shd w:val="clear" w:color="auto" w:fill="FFFFFF"/>
        </w:rPr>
        <w:t>11 2022 </w:t>
      </w:r>
      <w:r w:rsidR="00AE3167">
        <w:rPr>
          <w:rFonts w:cstheme="minorHAnsi"/>
          <w:b/>
          <w:bCs/>
          <w:sz w:val="36"/>
          <w:szCs w:val="36"/>
          <w:shd w:val="clear" w:color="auto" w:fill="FFFFFF"/>
        </w:rPr>
        <w:t>/</w:t>
      </w:r>
      <w:r w:rsidRPr="00881DC5">
        <w:rPr>
          <w:rFonts w:cstheme="minorHAnsi"/>
          <w:b/>
          <w:bCs/>
          <w:sz w:val="36"/>
          <w:szCs w:val="36"/>
          <w:shd w:val="clear" w:color="auto" w:fill="FFFFFF"/>
        </w:rPr>
        <w:t>05 2023</w:t>
      </w:r>
      <w:r>
        <w:rPr>
          <w:rFonts w:cstheme="minorHAnsi"/>
          <w:sz w:val="36"/>
          <w:szCs w:val="36"/>
          <w:shd w:val="clear" w:color="auto" w:fill="FFFFFF"/>
        </w:rPr>
        <w:t>.</w:t>
      </w:r>
    </w:p>
    <w:p w14:paraId="20011F17" w14:textId="32F983E3" w:rsidR="001D19B7" w:rsidRPr="005E0B33" w:rsidRDefault="001D19B7" w:rsidP="005E0B33">
      <w:pPr>
        <w:shd w:val="clear" w:color="auto" w:fill="FFFFFF" w:themeFill="background1"/>
        <w:rPr>
          <w:rFonts w:cstheme="minorHAnsi"/>
          <w:b/>
          <w:bCs/>
          <w:sz w:val="36"/>
          <w:szCs w:val="36"/>
          <w:shd w:val="clear" w:color="auto" w:fill="F8F7FD"/>
        </w:rPr>
      </w:pPr>
      <w:r>
        <w:rPr>
          <w:rFonts w:cstheme="minorHAnsi"/>
          <w:sz w:val="36"/>
          <w:szCs w:val="36"/>
          <w:shd w:val="clear" w:color="auto" w:fill="FFFFFF"/>
        </w:rPr>
        <w:t>« </w:t>
      </w:r>
      <w:r w:rsidRPr="001D19B7">
        <w:rPr>
          <w:rFonts w:cstheme="minorHAnsi"/>
          <w:b/>
          <w:bCs/>
          <w:sz w:val="36"/>
          <w:szCs w:val="36"/>
          <w:shd w:val="clear" w:color="auto" w:fill="FFFFFF"/>
        </w:rPr>
        <w:t>Réseau attentionnel dorsal</w:t>
      </w:r>
      <w:r>
        <w:rPr>
          <w:rFonts w:cstheme="minorHAnsi"/>
          <w:sz w:val="36"/>
          <w:szCs w:val="36"/>
          <w:shd w:val="clear" w:color="auto" w:fill="FFFFFF"/>
        </w:rPr>
        <w:t xml:space="preserve"> » : </w:t>
      </w:r>
      <w:r w:rsidR="00F03E0F">
        <w:rPr>
          <w:rFonts w:cstheme="minorHAnsi"/>
          <w:sz w:val="36"/>
          <w:szCs w:val="36"/>
          <w:shd w:val="clear" w:color="auto" w:fill="FFFFFF"/>
        </w:rPr>
        <w:t xml:space="preserve"> </w:t>
      </w:r>
      <w:r w:rsidR="00F03E0F">
        <w:rPr>
          <w:rFonts w:cstheme="minorHAnsi"/>
          <w:sz w:val="36"/>
          <w:szCs w:val="36"/>
          <w:shd w:val="clear" w:color="auto" w:fill="FFFFFF" w:themeFill="background1"/>
        </w:rPr>
        <w:t>R</w:t>
      </w:r>
      <w:r w:rsidR="00F03E0F" w:rsidRPr="00F03E0F">
        <w:rPr>
          <w:rFonts w:cstheme="minorHAnsi"/>
          <w:sz w:val="36"/>
          <w:szCs w:val="36"/>
          <w:shd w:val="clear" w:color="auto" w:fill="FFFFFF" w:themeFill="background1"/>
        </w:rPr>
        <w:t>éseau neurologique qui sous-tendrait l'orientation délibérée de l'attention dans l'espace, son maintien dans le temps, ainsi que la capacité à la diviser afin de traiter simultanément des informations multiples</w:t>
      </w:r>
      <w:r w:rsidR="00F03E0F">
        <w:rPr>
          <w:rFonts w:cstheme="minorHAnsi"/>
          <w:sz w:val="36"/>
          <w:szCs w:val="36"/>
          <w:shd w:val="clear" w:color="auto" w:fill="FFFFFF"/>
        </w:rPr>
        <w:t xml:space="preserve"> (</w:t>
      </w:r>
      <w:r w:rsidR="00F03E0F" w:rsidRPr="00D32ED7">
        <w:rPr>
          <w:rFonts w:cstheme="minorHAnsi"/>
          <w:sz w:val="36"/>
          <w:szCs w:val="36"/>
          <w:shd w:val="clear" w:color="auto" w:fill="FFFFFF"/>
        </w:rPr>
        <w:t>et est en compétition avec le</w:t>
      </w:r>
      <w:r w:rsidR="00F03E0F">
        <w:rPr>
          <w:rFonts w:cstheme="minorHAnsi"/>
          <w:sz w:val="36"/>
          <w:szCs w:val="36"/>
          <w:shd w:val="clear" w:color="auto" w:fill="FFFFFF"/>
        </w:rPr>
        <w:t xml:space="preserve"> </w:t>
      </w:r>
      <w:r w:rsidR="00F03E0F" w:rsidRPr="00F03E0F">
        <w:rPr>
          <w:rFonts w:cstheme="minorHAnsi"/>
          <w:i/>
          <w:iCs/>
          <w:sz w:val="36"/>
          <w:szCs w:val="36"/>
          <w:shd w:val="clear" w:color="auto" w:fill="FFFFFF"/>
        </w:rPr>
        <w:t>réseau du mode par défaut</w:t>
      </w:r>
      <w:r w:rsidR="00F03E0F">
        <w:rPr>
          <w:rFonts w:cstheme="minorHAnsi"/>
          <w:sz w:val="36"/>
          <w:szCs w:val="36"/>
          <w:shd w:val="clear" w:color="auto" w:fill="FFFFFF"/>
        </w:rPr>
        <w:t>*).</w:t>
      </w:r>
    </w:p>
    <w:p w14:paraId="4AB2C2B9" w14:textId="7A8E6984" w:rsidR="009D68CB" w:rsidRPr="009D68CB" w:rsidRDefault="009D68CB" w:rsidP="0069388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Réseau de saillance » : </w:t>
      </w:r>
      <w:r w:rsidR="000C559E">
        <w:rPr>
          <w:rFonts w:cstheme="minorHAnsi"/>
          <w:color w:val="000000"/>
          <w:sz w:val="36"/>
          <w:szCs w:val="36"/>
        </w:rPr>
        <w:t>réseau neuronal</w:t>
      </w:r>
      <w:r w:rsidRPr="009D68CB">
        <w:rPr>
          <w:rFonts w:cstheme="minorHAnsi"/>
          <w:color w:val="000000"/>
          <w:sz w:val="36"/>
          <w:szCs w:val="36"/>
        </w:rPr>
        <w:t xml:space="preserve"> qui détermine, parmi la multitude de stimuli internes et externes, ceux qui sont signifiants et dignes d'attention</w:t>
      </w:r>
      <w:r w:rsidR="000C559E">
        <w:rPr>
          <w:rFonts w:cstheme="minorHAnsi"/>
          <w:color w:val="000000"/>
          <w:sz w:val="36"/>
          <w:szCs w:val="36"/>
        </w:rPr>
        <w:t> et</w:t>
      </w:r>
      <w:r w:rsidR="00415189">
        <w:rPr>
          <w:rFonts w:cstheme="minorHAnsi"/>
          <w:color w:val="000000"/>
          <w:sz w:val="36"/>
          <w:szCs w:val="36"/>
        </w:rPr>
        <w:t xml:space="preserve"> déconnecte le </w:t>
      </w:r>
      <w:r w:rsidR="00415189" w:rsidRPr="00415189">
        <w:rPr>
          <w:rFonts w:cstheme="minorHAnsi"/>
          <w:i/>
          <w:iCs/>
          <w:color w:val="000000"/>
          <w:sz w:val="36"/>
          <w:szCs w:val="36"/>
        </w:rPr>
        <w:t>réseau du mode par défaut</w:t>
      </w:r>
      <w:r w:rsidR="00415189">
        <w:rPr>
          <w:rFonts w:cstheme="minorHAnsi"/>
          <w:color w:val="000000"/>
          <w:sz w:val="36"/>
          <w:szCs w:val="36"/>
        </w:rPr>
        <w:t xml:space="preserve">* pour laisser agir </w:t>
      </w:r>
      <w:r w:rsidR="00415189" w:rsidRPr="00415189">
        <w:rPr>
          <w:rFonts w:cstheme="minorHAnsi"/>
          <w:i/>
          <w:iCs/>
          <w:color w:val="000000"/>
          <w:sz w:val="36"/>
          <w:szCs w:val="36"/>
        </w:rPr>
        <w:t>le réseau frontopariétal</w:t>
      </w:r>
      <w:r w:rsidR="00415189">
        <w:rPr>
          <w:rFonts w:cstheme="minorHAnsi"/>
          <w:color w:val="000000"/>
          <w:sz w:val="36"/>
          <w:szCs w:val="36"/>
        </w:rPr>
        <w:t xml:space="preserve">*. Structures importantes : le </w:t>
      </w:r>
      <w:r w:rsidR="00415189" w:rsidRPr="00415189">
        <w:rPr>
          <w:rFonts w:cstheme="minorHAnsi"/>
          <w:i/>
          <w:iCs/>
          <w:color w:val="000000"/>
          <w:sz w:val="36"/>
          <w:szCs w:val="36"/>
        </w:rPr>
        <w:t>cortex cingulaire antérieur</w:t>
      </w:r>
      <w:r w:rsidR="00415189">
        <w:rPr>
          <w:rFonts w:cstheme="minorHAnsi"/>
          <w:color w:val="000000"/>
          <w:sz w:val="36"/>
          <w:szCs w:val="36"/>
        </w:rPr>
        <w:t>* et l’</w:t>
      </w:r>
      <w:r w:rsidR="00415189" w:rsidRPr="00415189">
        <w:rPr>
          <w:rFonts w:cstheme="minorHAnsi"/>
          <w:i/>
          <w:iCs/>
          <w:color w:val="000000"/>
          <w:sz w:val="36"/>
          <w:szCs w:val="36"/>
        </w:rPr>
        <w:t>insula</w:t>
      </w:r>
      <w:r w:rsidR="00415189">
        <w:rPr>
          <w:rFonts w:cstheme="minorHAnsi"/>
          <w:color w:val="000000"/>
          <w:sz w:val="36"/>
          <w:szCs w:val="36"/>
        </w:rPr>
        <w:t>*.</w:t>
      </w:r>
    </w:p>
    <w:p w14:paraId="10C62D0F" w14:textId="471F7FDA" w:rsidR="00274736" w:rsidRPr="00274736" w:rsidRDefault="00274736" w:rsidP="00274736">
      <w:pPr>
        <w:rPr>
          <w:rFonts w:cstheme="minorHAnsi"/>
          <w:b/>
          <w:bCs/>
          <w:sz w:val="36"/>
          <w:szCs w:val="36"/>
          <w:shd w:val="clear" w:color="auto" w:fill="FFFFFF" w:themeFill="background1"/>
        </w:rPr>
      </w:pPr>
      <w:r w:rsidRPr="00E646F5">
        <w:rPr>
          <w:rFonts w:cstheme="minorHAnsi"/>
          <w:b/>
          <w:bCs/>
          <w:sz w:val="36"/>
          <w:szCs w:val="36"/>
          <w:shd w:val="clear" w:color="auto" w:fill="FFFFFF" w:themeFill="background1"/>
        </w:rPr>
        <w:t>« Réseau de tâche positive </w:t>
      </w:r>
      <w:r w:rsidRPr="0091440D">
        <w:rPr>
          <w:rFonts w:cstheme="minorHAnsi"/>
          <w:b/>
          <w:bCs/>
          <w:sz w:val="36"/>
          <w:szCs w:val="36"/>
          <w:shd w:val="clear" w:color="auto" w:fill="FFFFFF" w:themeFill="background1"/>
        </w:rPr>
        <w:t xml:space="preserve">» </w:t>
      </w:r>
      <w:r w:rsidR="0091440D" w:rsidRPr="0091440D">
        <w:rPr>
          <w:rFonts w:cstheme="minorHAnsi"/>
          <w:b/>
          <w:bCs/>
          <w:sz w:val="36"/>
          <w:szCs w:val="36"/>
          <w:shd w:val="clear" w:color="auto" w:fill="FFFFFF" w:themeFill="background1"/>
        </w:rPr>
        <w:t>ou « </w:t>
      </w:r>
      <w:proofErr w:type="spellStart"/>
      <w:r w:rsidRPr="0091440D">
        <w:rPr>
          <w:rFonts w:cstheme="minorHAnsi"/>
          <w:b/>
          <w:bCs/>
          <w:sz w:val="36"/>
          <w:szCs w:val="36"/>
          <w:shd w:val="clear" w:color="auto" w:fill="FFFFFF" w:themeFill="background1"/>
        </w:rPr>
        <w:t>Task</w:t>
      </w:r>
      <w:proofErr w:type="spellEnd"/>
      <w:r w:rsidRPr="0091440D">
        <w:rPr>
          <w:rFonts w:cstheme="minorHAnsi"/>
          <w:b/>
          <w:bCs/>
          <w:sz w:val="36"/>
          <w:szCs w:val="36"/>
          <w:shd w:val="clear" w:color="auto" w:fill="FFFFFF" w:themeFill="background1"/>
        </w:rPr>
        <w:t xml:space="preserve"> Positive Network</w:t>
      </w:r>
      <w:r w:rsidR="0091440D">
        <w:rPr>
          <w:rFonts w:cstheme="minorHAnsi"/>
          <w:sz w:val="36"/>
          <w:szCs w:val="36"/>
          <w:shd w:val="clear" w:color="auto" w:fill="FFFFFF" w:themeFill="background1"/>
        </w:rPr>
        <w:t> » :</w:t>
      </w:r>
      <w:r w:rsidRPr="00E646F5">
        <w:rPr>
          <w:rFonts w:cstheme="minorHAnsi"/>
          <w:sz w:val="36"/>
          <w:szCs w:val="36"/>
          <w:shd w:val="clear" w:color="auto" w:fill="FFFFFF" w:themeFill="background1"/>
        </w:rPr>
        <w:t xml:space="preserve"> Réseau </w:t>
      </w:r>
      <w:r w:rsidR="000C559E">
        <w:rPr>
          <w:rFonts w:cstheme="minorHAnsi"/>
          <w:sz w:val="36"/>
          <w:szCs w:val="36"/>
          <w:shd w:val="clear" w:color="auto" w:fill="FFFFFF" w:themeFill="background1"/>
        </w:rPr>
        <w:t xml:space="preserve">neuronal </w:t>
      </w:r>
      <w:r w:rsidRPr="00E646F5">
        <w:rPr>
          <w:rFonts w:cstheme="minorHAnsi"/>
          <w:sz w:val="36"/>
          <w:szCs w:val="36"/>
          <w:shd w:val="clear" w:color="auto" w:fill="FFFFFF" w:themeFill="background1"/>
        </w:rPr>
        <w:t>qui est activé quand le cerveau est attentif (</w:t>
      </w:r>
      <w:r w:rsidRPr="00D32ED7">
        <w:rPr>
          <w:rFonts w:cstheme="minorHAnsi"/>
          <w:sz w:val="36"/>
          <w:szCs w:val="36"/>
          <w:shd w:val="clear" w:color="auto" w:fill="FFFFFF" w:themeFill="background1"/>
        </w:rPr>
        <w:t>et donc antagoniste du</w:t>
      </w:r>
      <w:r w:rsidRPr="00180F64">
        <w:rPr>
          <w:rFonts w:cstheme="minorHAnsi"/>
          <w:i/>
          <w:iCs/>
          <w:sz w:val="36"/>
          <w:szCs w:val="36"/>
          <w:shd w:val="clear" w:color="auto" w:fill="FFFFFF" w:themeFill="background1"/>
        </w:rPr>
        <w:t xml:space="preserve"> </w:t>
      </w:r>
      <w:r w:rsidR="00D32ED7">
        <w:rPr>
          <w:rFonts w:cstheme="minorHAnsi"/>
          <w:i/>
          <w:iCs/>
          <w:sz w:val="36"/>
          <w:szCs w:val="36"/>
          <w:shd w:val="clear" w:color="auto" w:fill="FFFFFF" w:themeFill="background1"/>
        </w:rPr>
        <w:t>r</w:t>
      </w:r>
      <w:r w:rsidRPr="00E646F5">
        <w:rPr>
          <w:rFonts w:cstheme="minorHAnsi"/>
          <w:i/>
          <w:iCs/>
          <w:sz w:val="36"/>
          <w:szCs w:val="36"/>
          <w:shd w:val="clear" w:color="auto" w:fill="FFFFFF" w:themeFill="background1"/>
        </w:rPr>
        <w:t>éseau mode par défaut</w:t>
      </w:r>
      <w:r w:rsidR="00D32ED7">
        <w:rPr>
          <w:rFonts w:cstheme="minorHAnsi"/>
          <w:sz w:val="36"/>
          <w:szCs w:val="36"/>
          <w:shd w:val="clear" w:color="auto" w:fill="FFFFFF" w:themeFill="background1"/>
        </w:rPr>
        <w:t>*</w:t>
      </w:r>
      <w:r w:rsidRPr="00E646F5">
        <w:rPr>
          <w:rFonts w:cstheme="minorHAnsi"/>
          <w:sz w:val="36"/>
          <w:szCs w:val="36"/>
          <w:shd w:val="clear" w:color="auto" w:fill="FFFFFF" w:themeFill="background1"/>
        </w:rPr>
        <w:t xml:space="preserve">). En méditation ce réseau est activé. </w:t>
      </w:r>
      <w:r w:rsidRPr="00E646F5">
        <w:rPr>
          <w:rFonts w:cstheme="minorHAnsi"/>
          <w:b/>
          <w:bCs/>
          <w:sz w:val="36"/>
          <w:szCs w:val="36"/>
          <w:shd w:val="clear" w:color="auto" w:fill="FFFFFF" w:themeFill="background1"/>
        </w:rPr>
        <w:t>IH 03 2020</w:t>
      </w:r>
    </w:p>
    <w:p w14:paraId="4C040C10" w14:textId="623A8491" w:rsidR="0091440D" w:rsidRDefault="00B33D40" w:rsidP="0091440D">
      <w:pPr>
        <w:rPr>
          <w:rFonts w:cstheme="minorHAnsi"/>
          <w:b/>
          <w:bCs/>
          <w:sz w:val="36"/>
          <w:szCs w:val="36"/>
          <w:shd w:val="clear" w:color="auto" w:fill="FFFFFF" w:themeFill="background1"/>
        </w:rPr>
      </w:pPr>
      <w:r w:rsidRPr="00180F64">
        <w:rPr>
          <w:rFonts w:cstheme="minorHAnsi"/>
          <w:b/>
          <w:bCs/>
          <w:sz w:val="36"/>
          <w:szCs w:val="36"/>
          <w:shd w:val="clear" w:color="auto" w:fill="FFFFFF" w:themeFill="background1"/>
        </w:rPr>
        <w:t xml:space="preserve"> </w:t>
      </w:r>
      <w:bookmarkStart w:id="609" w:name="_Hlk82637430"/>
      <w:bookmarkStart w:id="610" w:name="_Hlk115783359"/>
      <w:bookmarkEnd w:id="605"/>
      <w:r w:rsidR="0091440D" w:rsidRPr="00180F64">
        <w:rPr>
          <w:rFonts w:cstheme="minorHAnsi"/>
          <w:b/>
          <w:bCs/>
          <w:sz w:val="36"/>
          <w:szCs w:val="36"/>
          <w:shd w:val="clear" w:color="auto" w:fill="FFFFFF" w:themeFill="background1"/>
        </w:rPr>
        <w:t xml:space="preserve">« Réseau </w:t>
      </w:r>
      <w:r w:rsidR="0091440D">
        <w:rPr>
          <w:rFonts w:cstheme="minorHAnsi"/>
          <w:b/>
          <w:bCs/>
          <w:sz w:val="36"/>
          <w:szCs w:val="36"/>
          <w:shd w:val="clear" w:color="auto" w:fill="FFFFFF" w:themeFill="background1"/>
        </w:rPr>
        <w:t xml:space="preserve">du </w:t>
      </w:r>
      <w:r w:rsidR="0091440D" w:rsidRPr="00180F64">
        <w:rPr>
          <w:rFonts w:cstheme="minorHAnsi"/>
          <w:b/>
          <w:bCs/>
          <w:sz w:val="36"/>
          <w:szCs w:val="36"/>
          <w:shd w:val="clear" w:color="auto" w:fill="FFFFFF" w:themeFill="background1"/>
        </w:rPr>
        <w:t>mode par défaut »</w:t>
      </w:r>
      <w:r w:rsidR="0091440D">
        <w:rPr>
          <w:rFonts w:cstheme="minorHAnsi"/>
          <w:b/>
          <w:bCs/>
          <w:sz w:val="36"/>
          <w:szCs w:val="36"/>
          <w:shd w:val="clear" w:color="auto" w:fill="FFFFFF" w:themeFill="background1"/>
        </w:rPr>
        <w:t xml:space="preserve"> ou » DMN » ou « </w:t>
      </w:r>
      <w:r w:rsidR="0091440D" w:rsidRPr="00356313">
        <w:rPr>
          <w:rFonts w:cstheme="minorHAnsi"/>
          <w:b/>
          <w:bCs/>
          <w:sz w:val="36"/>
          <w:szCs w:val="36"/>
          <w:shd w:val="clear" w:color="auto" w:fill="FFFFFF" w:themeFill="background1"/>
        </w:rPr>
        <w:t>Default Mode Network »</w:t>
      </w:r>
      <w:r w:rsidR="0091440D">
        <w:rPr>
          <w:rFonts w:cstheme="minorHAnsi"/>
          <w:sz w:val="36"/>
          <w:szCs w:val="36"/>
          <w:shd w:val="clear" w:color="auto" w:fill="FFFFFF" w:themeFill="background1"/>
        </w:rPr>
        <w:t> :</w:t>
      </w:r>
      <w:r w:rsidR="0091440D" w:rsidRPr="00180F64">
        <w:rPr>
          <w:rFonts w:cstheme="minorHAnsi"/>
          <w:sz w:val="36"/>
          <w:szCs w:val="36"/>
          <w:shd w:val="clear" w:color="auto" w:fill="FFFFFF" w:themeFill="background1"/>
        </w:rPr>
        <w:t xml:space="preserve"> Réseau neuronal découvert par </w:t>
      </w:r>
      <w:r w:rsidR="0091440D" w:rsidRPr="00D32ED7">
        <w:rPr>
          <w:rFonts w:cstheme="minorHAnsi"/>
          <w:sz w:val="36"/>
          <w:szCs w:val="36"/>
          <w:u w:val="single"/>
          <w:shd w:val="clear" w:color="auto" w:fill="FFFFFF" w:themeFill="background1"/>
        </w:rPr>
        <w:t>Marcus Raichle</w:t>
      </w:r>
      <w:r w:rsidR="0091440D" w:rsidRPr="00180F64">
        <w:rPr>
          <w:rFonts w:cstheme="minorHAnsi"/>
          <w:sz w:val="36"/>
          <w:szCs w:val="36"/>
          <w:shd w:val="clear" w:color="auto" w:fill="FFFFFF" w:themeFill="background1"/>
        </w:rPr>
        <w:t xml:space="preserve"> en 2001 qui correspond à l’activité du cerveau « </w:t>
      </w:r>
      <w:r w:rsidR="0091440D" w:rsidRPr="00D32ED7">
        <w:rPr>
          <w:rFonts w:cstheme="minorHAnsi"/>
          <w:sz w:val="36"/>
          <w:szCs w:val="36"/>
          <w:shd w:val="clear" w:color="auto" w:fill="FFFFFF" w:themeFill="background1"/>
        </w:rPr>
        <w:t>au repos</w:t>
      </w:r>
      <w:r w:rsidR="0091440D" w:rsidRPr="00180F64">
        <w:rPr>
          <w:rFonts w:cstheme="minorHAnsi"/>
          <w:sz w:val="36"/>
          <w:szCs w:val="36"/>
          <w:shd w:val="clear" w:color="auto" w:fill="FFFFFF" w:themeFill="background1"/>
        </w:rPr>
        <w:t> » et serait le support de la « conscience</w:t>
      </w:r>
      <w:r w:rsidR="0091440D" w:rsidRPr="00180F64">
        <w:rPr>
          <w:rFonts w:cstheme="minorHAnsi"/>
          <w:i/>
          <w:iCs/>
          <w:sz w:val="36"/>
          <w:szCs w:val="36"/>
          <w:shd w:val="clear" w:color="auto" w:fill="FFFFFF" w:themeFill="background1"/>
        </w:rPr>
        <w:t xml:space="preserve"> de soi</w:t>
      </w:r>
      <w:r w:rsidR="0091440D" w:rsidRPr="00180F64">
        <w:rPr>
          <w:rFonts w:cstheme="minorHAnsi"/>
          <w:sz w:val="36"/>
          <w:szCs w:val="36"/>
          <w:shd w:val="clear" w:color="auto" w:fill="FFFFFF" w:themeFill="background1"/>
        </w:rPr>
        <w:t xml:space="preserve"> » </w:t>
      </w:r>
      <w:r w:rsidR="0091440D" w:rsidRPr="00180F64">
        <w:rPr>
          <w:rFonts w:cstheme="minorHAnsi"/>
          <w:i/>
          <w:iCs/>
          <w:sz w:val="36"/>
          <w:szCs w:val="36"/>
          <w:shd w:val="clear" w:color="auto" w:fill="FFFFFF" w:themeFill="background1"/>
        </w:rPr>
        <w:t>(« </w:t>
      </w:r>
      <w:r w:rsidR="0091440D" w:rsidRPr="00D32ED7">
        <w:rPr>
          <w:rFonts w:cstheme="minorHAnsi"/>
          <w:sz w:val="36"/>
          <w:szCs w:val="36"/>
          <w:shd w:val="clear" w:color="auto" w:fill="FFFFFF" w:themeFill="background1"/>
        </w:rPr>
        <w:t>Theory of</w:t>
      </w:r>
      <w:r w:rsidR="0091440D" w:rsidRPr="00D32ED7">
        <w:rPr>
          <w:rFonts w:cstheme="minorHAnsi"/>
          <w:sz w:val="36"/>
          <w:szCs w:val="36"/>
          <w:shd w:val="clear" w:color="auto" w:fill="F8F7FD"/>
        </w:rPr>
        <w:t xml:space="preserve"> </w:t>
      </w:r>
      <w:r w:rsidR="0091440D" w:rsidRPr="00D32ED7">
        <w:rPr>
          <w:rFonts w:cstheme="minorHAnsi"/>
          <w:sz w:val="36"/>
          <w:szCs w:val="36"/>
          <w:shd w:val="clear" w:color="auto" w:fill="FFFFFF" w:themeFill="background1"/>
        </w:rPr>
        <w:t>mind</w:t>
      </w:r>
      <w:r w:rsidR="0091440D" w:rsidRPr="00180F64">
        <w:rPr>
          <w:rFonts w:cstheme="minorHAnsi"/>
          <w:i/>
          <w:iCs/>
          <w:sz w:val="36"/>
          <w:szCs w:val="36"/>
          <w:shd w:val="clear" w:color="auto" w:fill="FFFFFF" w:themeFill="background1"/>
        </w:rPr>
        <w:t> »</w:t>
      </w:r>
      <w:r w:rsidR="0091440D" w:rsidRPr="00180F64">
        <w:rPr>
          <w:rFonts w:cstheme="minorHAnsi"/>
          <w:sz w:val="36"/>
          <w:szCs w:val="36"/>
          <w:shd w:val="clear" w:color="auto" w:fill="FFFFFF" w:themeFill="background1"/>
        </w:rPr>
        <w:t>)</w:t>
      </w:r>
      <w:r w:rsidR="00045711">
        <w:rPr>
          <w:rFonts w:cstheme="minorHAnsi"/>
          <w:sz w:val="36"/>
          <w:szCs w:val="36"/>
          <w:shd w:val="clear" w:color="auto" w:fill="FFFFFF" w:themeFill="background1"/>
        </w:rPr>
        <w:t xml:space="preserve"> et l’</w:t>
      </w:r>
      <w:r w:rsidR="00045711" w:rsidRPr="00045711">
        <w:rPr>
          <w:rFonts w:cstheme="minorHAnsi"/>
          <w:i/>
          <w:iCs/>
          <w:sz w:val="36"/>
          <w:szCs w:val="36"/>
          <w:shd w:val="clear" w:color="auto" w:fill="FFFFFF" w:themeFill="background1"/>
        </w:rPr>
        <w:t>introspection</w:t>
      </w:r>
      <w:r w:rsidR="00045711">
        <w:rPr>
          <w:rFonts w:cstheme="minorHAnsi"/>
          <w:sz w:val="36"/>
          <w:szCs w:val="36"/>
          <w:shd w:val="clear" w:color="auto" w:fill="FFFFFF" w:themeFill="background1"/>
        </w:rPr>
        <w:t>*</w:t>
      </w:r>
      <w:r w:rsidR="0091440D" w:rsidRPr="00180F64">
        <w:rPr>
          <w:rFonts w:cstheme="minorHAnsi"/>
          <w:sz w:val="36"/>
          <w:szCs w:val="36"/>
          <w:shd w:val="clear" w:color="auto" w:fill="FFFFFF" w:themeFill="background1"/>
        </w:rPr>
        <w:t>. Associé au « </w:t>
      </w:r>
      <w:r w:rsidR="0091440D" w:rsidRPr="00D32ED7">
        <w:rPr>
          <w:rFonts w:cstheme="minorHAnsi"/>
          <w:sz w:val="36"/>
          <w:szCs w:val="36"/>
          <w:shd w:val="clear" w:color="auto" w:fill="FFFFFF" w:themeFill="background1"/>
        </w:rPr>
        <w:t>vagabondage mental</w:t>
      </w:r>
      <w:r w:rsidR="0091440D">
        <w:rPr>
          <w:rFonts w:cstheme="minorHAnsi"/>
          <w:sz w:val="36"/>
          <w:szCs w:val="36"/>
          <w:shd w:val="clear" w:color="auto" w:fill="F8F7FD"/>
        </w:rPr>
        <w:t> </w:t>
      </w:r>
      <w:r w:rsidR="0091440D" w:rsidRPr="00180F64">
        <w:rPr>
          <w:rFonts w:cstheme="minorHAnsi"/>
          <w:sz w:val="36"/>
          <w:szCs w:val="36"/>
          <w:shd w:val="clear" w:color="auto" w:fill="FFFFFF" w:themeFill="background1"/>
        </w:rPr>
        <w:t>».</w:t>
      </w:r>
      <w:r w:rsidR="00415189">
        <w:rPr>
          <w:rFonts w:cstheme="minorHAnsi"/>
          <w:sz w:val="36"/>
          <w:szCs w:val="36"/>
          <w:shd w:val="clear" w:color="auto" w:fill="FFFFFF" w:themeFill="background1"/>
        </w:rPr>
        <w:t xml:space="preserve"> Structures importantes : le </w:t>
      </w:r>
      <w:r w:rsidR="00415189" w:rsidRPr="00415189">
        <w:rPr>
          <w:rFonts w:cstheme="minorHAnsi"/>
          <w:i/>
          <w:iCs/>
          <w:sz w:val="36"/>
          <w:szCs w:val="36"/>
          <w:shd w:val="clear" w:color="auto" w:fill="FFFFFF" w:themeFill="background1"/>
        </w:rPr>
        <w:t>cortex cingulaire postérieur</w:t>
      </w:r>
      <w:r w:rsidR="00415189">
        <w:rPr>
          <w:rFonts w:cstheme="minorHAnsi"/>
          <w:sz w:val="36"/>
          <w:szCs w:val="36"/>
          <w:shd w:val="clear" w:color="auto" w:fill="FFFFFF" w:themeFill="background1"/>
        </w:rPr>
        <w:t xml:space="preserve">* et le </w:t>
      </w:r>
      <w:proofErr w:type="spellStart"/>
      <w:r w:rsidR="00415189" w:rsidRPr="00415189">
        <w:rPr>
          <w:rFonts w:cstheme="minorHAnsi"/>
          <w:i/>
          <w:iCs/>
          <w:sz w:val="36"/>
          <w:szCs w:val="36"/>
          <w:shd w:val="clear" w:color="auto" w:fill="FFFFFF" w:themeFill="background1"/>
        </w:rPr>
        <w:t>précunéus</w:t>
      </w:r>
      <w:proofErr w:type="spellEnd"/>
      <w:r w:rsidR="00415189">
        <w:rPr>
          <w:rFonts w:cstheme="minorHAnsi"/>
          <w:sz w:val="36"/>
          <w:szCs w:val="36"/>
          <w:shd w:val="clear" w:color="auto" w:fill="FFFFFF" w:themeFill="background1"/>
        </w:rPr>
        <w:t>*.</w:t>
      </w:r>
      <w:r w:rsidR="0091440D" w:rsidRPr="00180F64">
        <w:rPr>
          <w:rFonts w:cstheme="minorHAnsi"/>
          <w:sz w:val="36"/>
          <w:szCs w:val="36"/>
          <w:shd w:val="clear" w:color="auto" w:fill="FFFFFF" w:themeFill="background1"/>
        </w:rPr>
        <w:t> </w:t>
      </w:r>
      <w:bookmarkEnd w:id="609"/>
      <w:r w:rsidR="0091440D" w:rsidRPr="00180F64">
        <w:rPr>
          <w:rFonts w:cstheme="minorHAnsi"/>
          <w:b/>
          <w:bCs/>
          <w:sz w:val="36"/>
          <w:szCs w:val="36"/>
          <w:shd w:val="clear" w:color="auto" w:fill="FFFFFF" w:themeFill="background1"/>
        </w:rPr>
        <w:t xml:space="preserve"> IH 03 2020</w:t>
      </w:r>
      <w:r w:rsidR="0091440D">
        <w:rPr>
          <w:rFonts w:cstheme="minorHAnsi"/>
          <w:b/>
          <w:bCs/>
          <w:sz w:val="36"/>
          <w:szCs w:val="36"/>
          <w:shd w:val="clear" w:color="auto" w:fill="FFFFFF" w:themeFill="background1"/>
        </w:rPr>
        <w:t>.</w:t>
      </w:r>
      <w:r w:rsidR="0091440D" w:rsidRPr="00180F64">
        <w:rPr>
          <w:rFonts w:cstheme="minorHAnsi"/>
          <w:b/>
          <w:bCs/>
          <w:sz w:val="36"/>
          <w:szCs w:val="36"/>
          <w:shd w:val="clear" w:color="auto" w:fill="FFFFFF" w:themeFill="background1"/>
        </w:rPr>
        <w:t xml:space="preserve"> 04 2021</w:t>
      </w:r>
      <w:r w:rsidR="0091440D">
        <w:rPr>
          <w:rFonts w:cstheme="minorHAnsi"/>
          <w:b/>
          <w:bCs/>
          <w:sz w:val="36"/>
          <w:szCs w:val="36"/>
          <w:shd w:val="clear" w:color="auto" w:fill="FFFFFF" w:themeFill="background1"/>
        </w:rPr>
        <w:t>.</w:t>
      </w:r>
      <w:r w:rsidR="0091440D" w:rsidRPr="00180F64">
        <w:rPr>
          <w:rFonts w:cstheme="minorHAnsi"/>
          <w:b/>
          <w:bCs/>
          <w:sz w:val="36"/>
          <w:szCs w:val="36"/>
          <w:shd w:val="clear" w:color="auto" w:fill="FFFFFF" w:themeFill="background1"/>
        </w:rPr>
        <w:t xml:space="preserve"> 09 2021</w:t>
      </w:r>
    </w:p>
    <w:p w14:paraId="6F6A9326" w14:textId="37716755" w:rsidR="0091440D" w:rsidRDefault="0091440D" w:rsidP="0091440D">
      <w:pPr>
        <w:rPr>
          <w:rFonts w:cstheme="minorHAnsi"/>
          <w:b/>
          <w:bCs/>
          <w:sz w:val="36"/>
          <w:szCs w:val="36"/>
          <w:shd w:val="clear" w:color="auto" w:fill="FFFFFF" w:themeFill="background1"/>
        </w:rPr>
      </w:pPr>
      <w:r>
        <w:rPr>
          <w:rFonts w:cstheme="minorHAnsi"/>
          <w:b/>
          <w:bCs/>
          <w:sz w:val="36"/>
          <w:szCs w:val="36"/>
          <w:shd w:val="clear" w:color="auto" w:fill="FFFFFF" w:themeFill="background1"/>
        </w:rPr>
        <w:t>« Réseau exécutif »</w:t>
      </w:r>
      <w:r w:rsidR="00E83A68">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w:t>
      </w:r>
      <w:r w:rsidRPr="001A5930">
        <w:rPr>
          <w:rFonts w:cstheme="minorHAnsi"/>
          <w:sz w:val="36"/>
          <w:szCs w:val="36"/>
          <w:shd w:val="clear" w:color="auto" w:fill="FFFFFF" w:themeFill="background1"/>
        </w:rPr>
        <w:t>Réseau neuronal</w:t>
      </w:r>
      <w:r>
        <w:rPr>
          <w:rFonts w:cstheme="minorHAnsi"/>
          <w:b/>
          <w:bCs/>
          <w:sz w:val="36"/>
          <w:szCs w:val="36"/>
          <w:shd w:val="clear" w:color="auto" w:fill="FFFFFF" w:themeFill="background1"/>
        </w:rPr>
        <w:t xml:space="preserve"> </w:t>
      </w:r>
      <w:r w:rsidRPr="001A5930">
        <w:rPr>
          <w:rFonts w:cstheme="minorHAnsi"/>
          <w:sz w:val="36"/>
          <w:szCs w:val="36"/>
          <w:shd w:val="clear" w:color="auto" w:fill="FFFFFF" w:themeFill="background1"/>
        </w:rPr>
        <w:t xml:space="preserve">responsable des </w:t>
      </w:r>
      <w:r w:rsidRPr="001A5930">
        <w:rPr>
          <w:rFonts w:cstheme="minorHAnsi"/>
          <w:i/>
          <w:iCs/>
          <w:sz w:val="36"/>
          <w:szCs w:val="36"/>
          <w:shd w:val="clear" w:color="auto" w:fill="FFFFFF" w:themeFill="background1"/>
        </w:rPr>
        <w:t>fonctions exécutrices</w:t>
      </w:r>
      <w:proofErr w:type="gramStart"/>
      <w:r w:rsidRPr="001A5930">
        <w:rPr>
          <w:rFonts w:cstheme="minorHAnsi"/>
          <w:sz w:val="36"/>
          <w:szCs w:val="36"/>
          <w:shd w:val="clear" w:color="auto" w:fill="FFFFFF" w:themeFill="background1"/>
        </w:rPr>
        <w:t>*(</w:t>
      </w:r>
      <w:r w:rsidRPr="001A5930">
        <w:rPr>
          <w:rFonts w:ascii="Arial" w:hAnsi="Arial" w:cs="Arial"/>
          <w:color w:val="202122"/>
          <w:sz w:val="21"/>
          <w:szCs w:val="21"/>
          <w:shd w:val="clear" w:color="auto" w:fill="FFFFFF"/>
        </w:rPr>
        <w:t xml:space="preserve"> </w:t>
      </w:r>
      <w:r w:rsidRPr="00842A53">
        <w:rPr>
          <w:rFonts w:cstheme="minorHAnsi"/>
          <w:sz w:val="36"/>
          <w:szCs w:val="36"/>
          <w:shd w:val="clear" w:color="auto" w:fill="FFFFFF" w:themeFill="background1"/>
        </w:rPr>
        <w:t>ensemble</w:t>
      </w:r>
      <w:proofErr w:type="gramEnd"/>
      <w:r w:rsidRPr="00842A53">
        <w:rPr>
          <w:rFonts w:cstheme="minorHAnsi"/>
          <w:sz w:val="36"/>
          <w:szCs w:val="36"/>
          <w:shd w:val="clear" w:color="auto" w:fill="FFFFFF" w:themeFill="background1"/>
        </w:rPr>
        <w:t xml:space="preserve"> assez hétérogène de </w:t>
      </w:r>
      <w:hyperlink r:id="rId401" w:tooltip="Processus cognitif" w:history="1">
        <w:r w:rsidRPr="00842A53">
          <w:rPr>
            <w:rFonts w:cstheme="minorHAnsi"/>
            <w:sz w:val="36"/>
            <w:szCs w:val="36"/>
            <w:shd w:val="clear" w:color="auto" w:fill="FFFFFF" w:themeFill="background1"/>
          </w:rPr>
          <w:t>processus cognitifs</w:t>
        </w:r>
      </w:hyperlink>
      <w:r w:rsidRPr="00842A53">
        <w:rPr>
          <w:rFonts w:cstheme="minorHAnsi"/>
          <w:sz w:val="36"/>
          <w:szCs w:val="36"/>
          <w:shd w:val="clear" w:color="auto" w:fill="FFFFFF" w:themeFill="background1"/>
        </w:rPr>
        <w:t> de haut niveau permettant la maîtrise de l'individu par lui-même quand il cherche à atteindre un but ou gérer une situation difficile ou nouvelle</w:t>
      </w:r>
      <w:r>
        <w:rPr>
          <w:rFonts w:cstheme="minorHAnsi"/>
          <w:i/>
          <w:iCs/>
          <w:sz w:val="36"/>
          <w:szCs w:val="36"/>
          <w:shd w:val="clear" w:color="auto" w:fill="FFFFFF" w:themeFill="background1"/>
        </w:rPr>
        <w:t xml:space="preserve">). </w:t>
      </w:r>
      <w:r w:rsidRPr="001A5930">
        <w:rPr>
          <w:rFonts w:cstheme="minorHAnsi"/>
          <w:sz w:val="36"/>
          <w:szCs w:val="36"/>
          <w:shd w:val="clear" w:color="auto" w:fill="FFFFFF" w:themeFill="background1"/>
        </w:rPr>
        <w:t xml:space="preserve">Par exemple attention, </w:t>
      </w:r>
      <w:r>
        <w:rPr>
          <w:rFonts w:cstheme="minorHAnsi"/>
          <w:sz w:val="36"/>
          <w:szCs w:val="36"/>
          <w:shd w:val="clear" w:color="auto" w:fill="FFFFFF" w:themeFill="background1"/>
        </w:rPr>
        <w:t xml:space="preserve">concentration, </w:t>
      </w:r>
      <w:r w:rsidRPr="001A5930">
        <w:rPr>
          <w:rFonts w:cstheme="minorHAnsi"/>
          <w:sz w:val="36"/>
          <w:szCs w:val="36"/>
          <w:shd w:val="clear" w:color="auto" w:fill="FFFFFF" w:themeFill="background1"/>
        </w:rPr>
        <w:t xml:space="preserve">apprentissage, etc. </w:t>
      </w:r>
      <w:r w:rsidR="0018254A">
        <w:rPr>
          <w:rFonts w:cstheme="minorHAnsi"/>
          <w:sz w:val="36"/>
          <w:szCs w:val="36"/>
          <w:shd w:val="clear" w:color="auto" w:fill="FFFFFF" w:themeFill="background1"/>
        </w:rPr>
        <w:t xml:space="preserve">Utilise le </w:t>
      </w:r>
      <w:r w:rsidR="0018254A" w:rsidRPr="0018254A">
        <w:rPr>
          <w:rFonts w:cstheme="minorHAnsi"/>
          <w:i/>
          <w:iCs/>
          <w:sz w:val="36"/>
          <w:szCs w:val="36"/>
          <w:shd w:val="clear" w:color="auto" w:fill="FFFFFF" w:themeFill="background1"/>
        </w:rPr>
        <w:t>cortex préfrontal</w:t>
      </w:r>
      <w:r w:rsidR="0018254A">
        <w:rPr>
          <w:rFonts w:cstheme="minorHAnsi"/>
          <w:sz w:val="36"/>
          <w:szCs w:val="36"/>
          <w:shd w:val="clear" w:color="auto" w:fill="FFFFFF" w:themeFill="background1"/>
        </w:rPr>
        <w:t xml:space="preserve">* et le </w:t>
      </w:r>
      <w:r w:rsidR="0018254A" w:rsidRPr="0018254A">
        <w:rPr>
          <w:rFonts w:cstheme="minorHAnsi"/>
          <w:i/>
          <w:iCs/>
          <w:sz w:val="36"/>
          <w:szCs w:val="36"/>
          <w:shd w:val="clear" w:color="auto" w:fill="FFFFFF" w:themeFill="background1"/>
        </w:rPr>
        <w:t>cortex pariétal</w:t>
      </w:r>
      <w:r w:rsidR="0018254A">
        <w:rPr>
          <w:rFonts w:cstheme="minorHAnsi"/>
          <w:sz w:val="36"/>
          <w:szCs w:val="36"/>
          <w:shd w:val="clear" w:color="auto" w:fill="FFFFFF" w:themeFill="background1"/>
        </w:rPr>
        <w:t>*.</w:t>
      </w:r>
    </w:p>
    <w:p w14:paraId="61A95163" w14:textId="524FAC82" w:rsidR="00881DC5" w:rsidRDefault="00274736" w:rsidP="0091440D">
      <w:pPr>
        <w:rPr>
          <w:rFonts w:cstheme="minorHAnsi"/>
          <w:sz w:val="36"/>
          <w:szCs w:val="36"/>
          <w:shd w:val="clear" w:color="auto" w:fill="FFFFFF"/>
        </w:rPr>
      </w:pPr>
      <w:r>
        <w:rPr>
          <w:rFonts w:cstheme="minorHAnsi"/>
          <w:b/>
          <w:bCs/>
          <w:sz w:val="36"/>
          <w:szCs w:val="36"/>
          <w:shd w:val="clear" w:color="auto" w:fill="FFFFFF" w:themeFill="background1"/>
        </w:rPr>
        <w:t xml:space="preserve">« Réseau Morphée » : </w:t>
      </w:r>
      <w:r>
        <w:rPr>
          <w:rFonts w:cstheme="minorHAnsi"/>
          <w:sz w:val="36"/>
          <w:szCs w:val="36"/>
          <w:shd w:val="clear" w:color="auto" w:fill="FFFFFF"/>
        </w:rPr>
        <w:t>R</w:t>
      </w:r>
      <w:r w:rsidRPr="00274736">
        <w:rPr>
          <w:rFonts w:cstheme="minorHAnsi"/>
          <w:sz w:val="36"/>
          <w:szCs w:val="36"/>
          <w:shd w:val="clear" w:color="auto" w:fill="FFFFFF"/>
        </w:rPr>
        <w:t>éseau de santé consacré à la prise en charge</w:t>
      </w:r>
      <w:r>
        <w:rPr>
          <w:rFonts w:cstheme="minorHAnsi"/>
          <w:sz w:val="36"/>
          <w:szCs w:val="36"/>
        </w:rPr>
        <w:t xml:space="preserve"> </w:t>
      </w:r>
      <w:r w:rsidRPr="00274736">
        <w:rPr>
          <w:rFonts w:cstheme="minorHAnsi"/>
          <w:sz w:val="36"/>
          <w:szCs w:val="36"/>
          <w:shd w:val="clear" w:color="auto" w:fill="FFFFFF"/>
        </w:rPr>
        <w:t>des troubles chroniques du sommeil</w:t>
      </w:r>
      <w:r>
        <w:rPr>
          <w:rFonts w:cstheme="minorHAnsi"/>
          <w:sz w:val="36"/>
          <w:szCs w:val="36"/>
          <w:shd w:val="clear" w:color="auto" w:fill="FFFFFF"/>
        </w:rPr>
        <w:t xml:space="preserve">. Accès gratuit. </w:t>
      </w:r>
      <w:bookmarkEnd w:id="610"/>
      <w:r w:rsidRPr="00274736">
        <w:rPr>
          <w:rFonts w:cstheme="minorHAnsi"/>
          <w:b/>
          <w:bCs/>
          <w:sz w:val="36"/>
          <w:szCs w:val="36"/>
          <w:shd w:val="clear" w:color="auto" w:fill="FFFFFF"/>
        </w:rPr>
        <w:t>IH 10 2022</w:t>
      </w:r>
      <w:bookmarkStart w:id="611" w:name="_Hlk134467663"/>
      <w:r w:rsidR="00881DC5">
        <w:rPr>
          <w:rFonts w:cstheme="minorHAnsi"/>
          <w:sz w:val="36"/>
          <w:szCs w:val="36"/>
          <w:shd w:val="clear" w:color="auto" w:fill="FFFFFF"/>
        </w:rPr>
        <w:t>.</w:t>
      </w:r>
    </w:p>
    <w:p w14:paraId="7DC94FEF" w14:textId="43789EA1" w:rsidR="000C559E" w:rsidRDefault="000C559E" w:rsidP="0091440D">
      <w:pPr>
        <w:rPr>
          <w:rFonts w:cstheme="minorHAnsi"/>
          <w:sz w:val="36"/>
          <w:szCs w:val="36"/>
          <w:shd w:val="clear" w:color="auto" w:fill="FFFFFF"/>
        </w:rPr>
      </w:pPr>
      <w:r>
        <w:rPr>
          <w:rFonts w:cstheme="minorHAnsi"/>
          <w:sz w:val="36"/>
          <w:szCs w:val="36"/>
          <w:shd w:val="clear" w:color="auto" w:fill="FFFFFF"/>
        </w:rPr>
        <w:t>« </w:t>
      </w:r>
      <w:r w:rsidRPr="000C559E">
        <w:rPr>
          <w:rFonts w:cstheme="minorHAnsi"/>
          <w:b/>
          <w:bCs/>
          <w:sz w:val="36"/>
          <w:szCs w:val="36"/>
          <w:shd w:val="clear" w:color="auto" w:fill="FFFFFF"/>
        </w:rPr>
        <w:t>Réseau frontopariétal</w:t>
      </w:r>
      <w:r>
        <w:rPr>
          <w:rFonts w:cstheme="minorHAnsi"/>
          <w:sz w:val="36"/>
          <w:szCs w:val="36"/>
          <w:shd w:val="clear" w:color="auto" w:fill="FFFFFF"/>
        </w:rPr>
        <w:t xml:space="preserve"> » : Réseau neuronal qui permet de se concentrer sur une tâche. Structure importante : cortex préfrontal dorsolatéral. </w:t>
      </w:r>
      <w:r w:rsidR="00F51BD0">
        <w:rPr>
          <w:rFonts w:cstheme="minorHAnsi"/>
          <w:sz w:val="36"/>
          <w:szCs w:val="36"/>
          <w:shd w:val="clear" w:color="auto" w:fill="FFFFFF"/>
        </w:rPr>
        <w:t>Joue un rôle clé dans la prise de décision et la résolution de problèmes.</w:t>
      </w:r>
    </w:p>
    <w:p w14:paraId="428FFED7" w14:textId="660FC28D" w:rsidR="00F51BD0" w:rsidRDefault="00F51BD0" w:rsidP="0091440D">
      <w:pPr>
        <w:rPr>
          <w:rFonts w:cstheme="minorHAnsi"/>
          <w:sz w:val="36"/>
          <w:szCs w:val="36"/>
          <w:shd w:val="clear" w:color="auto" w:fill="FFFFFF"/>
        </w:rPr>
      </w:pPr>
      <w:r w:rsidRPr="00F51BD0">
        <w:rPr>
          <w:rFonts w:cstheme="minorHAnsi"/>
          <w:b/>
          <w:bCs/>
          <w:sz w:val="36"/>
          <w:szCs w:val="36"/>
          <w:shd w:val="clear" w:color="auto" w:fill="FFFFFF"/>
        </w:rPr>
        <w:t>« Réseau</w:t>
      </w:r>
      <w:r>
        <w:rPr>
          <w:rFonts w:cstheme="minorHAnsi"/>
          <w:b/>
          <w:bCs/>
          <w:sz w:val="36"/>
          <w:szCs w:val="36"/>
          <w:shd w:val="clear" w:color="auto" w:fill="FFFFFF"/>
        </w:rPr>
        <w:t>x</w:t>
      </w:r>
      <w:r w:rsidRPr="00F51BD0">
        <w:rPr>
          <w:rFonts w:cstheme="minorHAnsi"/>
          <w:b/>
          <w:bCs/>
          <w:sz w:val="36"/>
          <w:szCs w:val="36"/>
          <w:shd w:val="clear" w:color="auto" w:fill="FFFFFF"/>
        </w:rPr>
        <w:t xml:space="preserve"> primaire</w:t>
      </w:r>
      <w:r>
        <w:rPr>
          <w:rFonts w:cstheme="minorHAnsi"/>
          <w:b/>
          <w:bCs/>
          <w:sz w:val="36"/>
          <w:szCs w:val="36"/>
          <w:shd w:val="clear" w:color="auto" w:fill="FFFFFF"/>
        </w:rPr>
        <w:t>s</w:t>
      </w:r>
      <w:r w:rsidRPr="00F51BD0">
        <w:rPr>
          <w:rFonts w:cstheme="minorHAnsi"/>
          <w:b/>
          <w:bCs/>
          <w:sz w:val="36"/>
          <w:szCs w:val="36"/>
          <w:shd w:val="clear" w:color="auto" w:fill="FFFFFF"/>
        </w:rPr>
        <w:t> »</w:t>
      </w:r>
      <w:r>
        <w:rPr>
          <w:rFonts w:cstheme="minorHAnsi"/>
          <w:sz w:val="36"/>
          <w:szCs w:val="36"/>
          <w:shd w:val="clear" w:color="auto" w:fill="FFFFFF"/>
        </w:rPr>
        <w:t> : En neurologie ce terme désigne les réseaux chargés du traitement instantané des stimuli sensoriels et moteurs.</w:t>
      </w:r>
    </w:p>
    <w:p w14:paraId="11961995" w14:textId="6D0F5385" w:rsidR="00F51BD0" w:rsidRPr="005E0B33" w:rsidRDefault="00F51BD0" w:rsidP="0091440D">
      <w:pPr>
        <w:rPr>
          <w:rFonts w:cstheme="minorHAnsi"/>
          <w:b/>
          <w:bCs/>
          <w:sz w:val="36"/>
          <w:szCs w:val="36"/>
          <w:shd w:val="clear" w:color="auto" w:fill="FFFFFF"/>
        </w:rPr>
      </w:pPr>
      <w:r w:rsidRPr="00F51BD0">
        <w:rPr>
          <w:rFonts w:cstheme="minorHAnsi"/>
          <w:b/>
          <w:bCs/>
          <w:sz w:val="36"/>
          <w:szCs w:val="36"/>
          <w:shd w:val="clear" w:color="auto" w:fill="FFFFFF"/>
        </w:rPr>
        <w:t>« Réseau</w:t>
      </w:r>
      <w:r>
        <w:rPr>
          <w:rFonts w:cstheme="minorHAnsi"/>
          <w:b/>
          <w:bCs/>
          <w:sz w:val="36"/>
          <w:szCs w:val="36"/>
          <w:shd w:val="clear" w:color="auto" w:fill="FFFFFF"/>
        </w:rPr>
        <w:t>x</w:t>
      </w:r>
      <w:r w:rsidRPr="00F51BD0">
        <w:rPr>
          <w:rFonts w:cstheme="minorHAnsi"/>
          <w:b/>
          <w:bCs/>
          <w:sz w:val="36"/>
          <w:szCs w:val="36"/>
          <w:shd w:val="clear" w:color="auto" w:fill="FFFFFF"/>
        </w:rPr>
        <w:t xml:space="preserve"> d’association »</w:t>
      </w:r>
      <w:r>
        <w:rPr>
          <w:rFonts w:cstheme="minorHAnsi"/>
          <w:sz w:val="36"/>
          <w:szCs w:val="36"/>
          <w:shd w:val="clear" w:color="auto" w:fill="FFFFFF"/>
        </w:rPr>
        <w:t xml:space="preserve"> : En neurologie ce terme désigne les réseaux impliqués dans des processus cognitifs complexes, intégrant les informations des </w:t>
      </w:r>
      <w:r w:rsidRPr="00F51BD0">
        <w:rPr>
          <w:rFonts w:cstheme="minorHAnsi"/>
          <w:i/>
          <w:iCs/>
          <w:sz w:val="36"/>
          <w:szCs w:val="36"/>
          <w:shd w:val="clear" w:color="auto" w:fill="FFFFFF"/>
        </w:rPr>
        <w:t>réseaux primaires</w:t>
      </w:r>
      <w:r>
        <w:rPr>
          <w:rFonts w:cstheme="minorHAnsi"/>
          <w:sz w:val="36"/>
          <w:szCs w:val="36"/>
          <w:shd w:val="clear" w:color="auto" w:fill="FFFFFF"/>
        </w:rPr>
        <w:t>* pour gérer des tâches et des comportements plus élaborés.</w:t>
      </w:r>
    </w:p>
    <w:p w14:paraId="06B228C4" w14:textId="6F1328B3" w:rsidR="00B53F74" w:rsidRDefault="00F03674" w:rsidP="00B53F74">
      <w:pPr>
        <w:rPr>
          <w:rFonts w:cstheme="minorHAnsi"/>
          <w:sz w:val="36"/>
          <w:szCs w:val="36"/>
          <w:shd w:val="clear" w:color="auto" w:fill="FFFFFF" w:themeFill="background1"/>
        </w:rPr>
      </w:pPr>
      <w:bookmarkStart w:id="612" w:name="_Hlk216351546"/>
      <w:bookmarkEnd w:id="611"/>
      <w:r>
        <w:rPr>
          <w:rFonts w:cstheme="minorHAnsi"/>
          <w:b/>
          <w:bCs/>
          <w:sz w:val="36"/>
          <w:szCs w:val="36"/>
          <w:shd w:val="clear" w:color="auto" w:fill="FFFFFF" w:themeFill="background1"/>
        </w:rPr>
        <w:t xml:space="preserve">« Résilience » : </w:t>
      </w:r>
      <w:r w:rsidR="00C347F0">
        <w:rPr>
          <w:rFonts w:cstheme="minorHAnsi"/>
          <w:sz w:val="36"/>
          <w:szCs w:val="36"/>
          <w:shd w:val="clear" w:color="auto" w:fill="FFFFFF" w:themeFill="background1"/>
        </w:rPr>
        <w:t>En psychologie : p</w:t>
      </w:r>
      <w:r w:rsidRPr="00F03674">
        <w:rPr>
          <w:rFonts w:cstheme="minorHAnsi"/>
          <w:sz w:val="36"/>
          <w:szCs w:val="36"/>
          <w:shd w:val="clear" w:color="auto" w:fill="FFFFFF" w:themeFill="background1"/>
        </w:rPr>
        <w:t>rocessus ou ensemble de processus psychiques dynamiques d’adaptation réussie dans des</w:t>
      </w:r>
      <w:r>
        <w:rPr>
          <w:rFonts w:cstheme="minorHAnsi"/>
          <w:i/>
          <w:iCs/>
          <w:sz w:val="36"/>
          <w:szCs w:val="36"/>
          <w:shd w:val="clear" w:color="auto" w:fill="FFFFFF" w:themeFill="background1"/>
        </w:rPr>
        <w:t xml:space="preserve"> </w:t>
      </w:r>
      <w:r>
        <w:rPr>
          <w:rFonts w:cstheme="minorHAnsi"/>
          <w:sz w:val="36"/>
          <w:szCs w:val="36"/>
          <w:shd w:val="clear" w:color="auto" w:fill="FFFFFF" w:themeFill="background1"/>
        </w:rPr>
        <w:t>situations d’adversité, résultant d’une combinaison interactive de facteurs individuels</w:t>
      </w:r>
      <w:r w:rsidR="00EF4039">
        <w:rPr>
          <w:rFonts w:cstheme="minorHAnsi"/>
          <w:sz w:val="36"/>
          <w:szCs w:val="36"/>
          <w:shd w:val="clear" w:color="auto" w:fill="FFFFFF" w:themeFill="background1"/>
        </w:rPr>
        <w:t xml:space="preserve"> (y compris génétiques)</w:t>
      </w:r>
      <w:r>
        <w:rPr>
          <w:rFonts w:cstheme="minorHAnsi"/>
          <w:sz w:val="36"/>
          <w:szCs w:val="36"/>
          <w:shd w:val="clear" w:color="auto" w:fill="FFFFFF" w:themeFill="background1"/>
        </w:rPr>
        <w:t>, familiaux, sociaux, environnementaux et culturels</w:t>
      </w:r>
      <w:r w:rsidR="00C347F0">
        <w:rPr>
          <w:rFonts w:cstheme="minorHAnsi"/>
          <w:sz w:val="36"/>
          <w:szCs w:val="36"/>
          <w:shd w:val="clear" w:color="auto" w:fill="FFFFFF" w:themeFill="background1"/>
        </w:rPr>
        <w:t xml:space="preserve"> qui permettent à </w:t>
      </w:r>
      <w:r w:rsidR="00C347F0" w:rsidRPr="00C347F0">
        <w:rPr>
          <w:rFonts w:cstheme="minorHAnsi"/>
          <w:sz w:val="36"/>
          <w:szCs w:val="36"/>
          <w:shd w:val="clear" w:color="auto" w:fill="FFFFFF" w:themeFill="background1"/>
        </w:rPr>
        <w:t>un individu affecté par un traumatisme</w:t>
      </w:r>
      <w:r w:rsidR="00EF4039">
        <w:rPr>
          <w:rFonts w:cstheme="minorHAnsi"/>
          <w:sz w:val="36"/>
          <w:szCs w:val="36"/>
          <w:shd w:val="clear" w:color="auto" w:fill="FFFFFF" w:themeFill="background1"/>
        </w:rPr>
        <w:t xml:space="preserve"> de</w:t>
      </w:r>
      <w:r w:rsidR="00C347F0" w:rsidRPr="00C347F0">
        <w:rPr>
          <w:rFonts w:cstheme="minorHAnsi"/>
          <w:sz w:val="36"/>
          <w:szCs w:val="36"/>
          <w:shd w:val="clear" w:color="auto" w:fill="FFFFFF" w:themeFill="background1"/>
        </w:rPr>
        <w:t xml:space="preserve"> prendre acte de l'événement traumatique de manière à ne pas, ou plus, vivre dans le malheur et à se reconstruire d'une façon socialement acceptable.</w:t>
      </w:r>
      <w:r w:rsidR="00C347F0">
        <w:rPr>
          <w:rFonts w:cstheme="minorHAnsi"/>
          <w:sz w:val="36"/>
          <w:szCs w:val="36"/>
          <w:shd w:val="clear" w:color="auto" w:fill="FFFFFF" w:themeFill="background1"/>
        </w:rPr>
        <w:t xml:space="preserve"> </w:t>
      </w:r>
      <w:r w:rsidR="00EF4039">
        <w:rPr>
          <w:rFonts w:cstheme="minorHAnsi"/>
          <w:sz w:val="36"/>
          <w:szCs w:val="36"/>
          <w:shd w:val="clear" w:color="auto" w:fill="FFFFFF" w:themeFill="background1"/>
        </w:rPr>
        <w:t xml:space="preserve">Fait pour un </w:t>
      </w:r>
      <w:r w:rsidR="00B53F74" w:rsidRPr="00FC7252">
        <w:rPr>
          <w:rFonts w:cstheme="minorHAnsi"/>
          <w:sz w:val="36"/>
          <w:szCs w:val="36"/>
          <w:shd w:val="clear" w:color="auto" w:fill="FFFFFF" w:themeFill="background1"/>
        </w:rPr>
        <w:t xml:space="preserve">individu de </w:t>
      </w:r>
      <w:r w:rsidR="00EF4039">
        <w:rPr>
          <w:rFonts w:cstheme="minorHAnsi"/>
          <w:sz w:val="36"/>
          <w:szCs w:val="36"/>
          <w:shd w:val="clear" w:color="auto" w:fill="FFFFFF" w:themeFill="background1"/>
        </w:rPr>
        <w:t>reprendre un nouveau développement</w:t>
      </w:r>
      <w:r w:rsidR="00B53F74" w:rsidRPr="00FC7252">
        <w:rPr>
          <w:rFonts w:cstheme="minorHAnsi"/>
          <w:sz w:val="36"/>
          <w:szCs w:val="36"/>
          <w:shd w:val="clear" w:color="auto" w:fill="FFFFFF" w:themeFill="background1"/>
        </w:rPr>
        <w:t xml:space="preserve"> après un </w:t>
      </w:r>
      <w:r w:rsidR="00EF4039" w:rsidRPr="00EF4039">
        <w:rPr>
          <w:rFonts w:cstheme="minorHAnsi"/>
          <w:i/>
          <w:iCs/>
          <w:sz w:val="36"/>
          <w:szCs w:val="36"/>
          <w:shd w:val="clear" w:color="auto" w:fill="FFFFFF" w:themeFill="background1"/>
        </w:rPr>
        <w:t>traumatisme psychique</w:t>
      </w:r>
      <w:r w:rsidR="00EF4039">
        <w:rPr>
          <w:rFonts w:cstheme="minorHAnsi"/>
          <w:sz w:val="36"/>
          <w:szCs w:val="36"/>
          <w:shd w:val="clear" w:color="auto" w:fill="FFFFFF" w:themeFill="background1"/>
        </w:rPr>
        <w:t>*</w:t>
      </w:r>
      <w:r w:rsidR="00B53F74" w:rsidRPr="00FC7252">
        <w:rPr>
          <w:rFonts w:cstheme="minorHAnsi"/>
          <w:sz w:val="36"/>
          <w:szCs w:val="36"/>
          <w:shd w:val="clear" w:color="auto" w:fill="FFFFFF" w:themeFill="background1"/>
        </w:rPr>
        <w:t xml:space="preserve"> (</w:t>
      </w:r>
      <w:r w:rsidR="00B53F74" w:rsidRPr="00D32ED7">
        <w:rPr>
          <w:rFonts w:cstheme="minorHAnsi"/>
          <w:sz w:val="36"/>
          <w:szCs w:val="36"/>
          <w:shd w:val="clear" w:color="auto" w:fill="FFFFFF" w:themeFill="background1"/>
        </w:rPr>
        <w:t>attentat, viol, accident,</w:t>
      </w:r>
      <w:r w:rsidR="00B53F74" w:rsidRPr="00D32ED7">
        <w:rPr>
          <w:rFonts w:cstheme="minorHAnsi"/>
          <w:sz w:val="36"/>
          <w:szCs w:val="36"/>
          <w:shd w:val="clear" w:color="auto" w:fill="F8F7FD"/>
        </w:rPr>
        <w:t xml:space="preserve"> </w:t>
      </w:r>
      <w:r w:rsidR="00B53F74" w:rsidRPr="00D32ED7">
        <w:rPr>
          <w:rFonts w:cstheme="minorHAnsi"/>
          <w:sz w:val="36"/>
          <w:szCs w:val="36"/>
          <w:shd w:val="clear" w:color="auto" w:fill="FFFFFF" w:themeFill="background1"/>
        </w:rPr>
        <w:t>maladie, deuil</w:t>
      </w:r>
      <w:r w:rsidR="00EF4039">
        <w:rPr>
          <w:rFonts w:cstheme="minorHAnsi"/>
          <w:sz w:val="36"/>
          <w:szCs w:val="36"/>
          <w:shd w:val="clear" w:color="auto" w:fill="FFFFFF" w:themeFill="background1"/>
        </w:rPr>
        <w:t>, etc.</w:t>
      </w:r>
      <w:r w:rsidR="00B53F74" w:rsidRPr="00FC7252">
        <w:rPr>
          <w:rFonts w:cstheme="minorHAnsi"/>
          <w:sz w:val="36"/>
          <w:szCs w:val="36"/>
          <w:shd w:val="clear" w:color="auto" w:fill="FFFFFF" w:themeFill="background1"/>
        </w:rPr>
        <w:t xml:space="preserve">). Terme introduit initialement par </w:t>
      </w:r>
      <w:r w:rsidR="00B53F74" w:rsidRPr="00D32ED7">
        <w:rPr>
          <w:rFonts w:cstheme="minorHAnsi"/>
          <w:sz w:val="36"/>
          <w:szCs w:val="36"/>
          <w:u w:val="single"/>
          <w:shd w:val="clear" w:color="auto" w:fill="FFFFFF" w:themeFill="background1"/>
        </w:rPr>
        <w:t>John Bowlby</w:t>
      </w:r>
      <w:r w:rsidR="00B53F74" w:rsidRPr="00B53F74">
        <w:rPr>
          <w:rFonts w:cstheme="minorHAnsi"/>
          <w:i/>
          <w:iCs/>
          <w:sz w:val="36"/>
          <w:szCs w:val="36"/>
          <w:shd w:val="clear" w:color="auto" w:fill="FFFFFF" w:themeFill="background1"/>
        </w:rPr>
        <w:t>*</w:t>
      </w:r>
      <w:r w:rsidR="00B53F74" w:rsidRPr="00FC7252">
        <w:rPr>
          <w:rFonts w:cstheme="minorHAnsi"/>
          <w:sz w:val="36"/>
          <w:szCs w:val="36"/>
          <w:shd w:val="clear" w:color="auto" w:fill="FFFFFF" w:themeFill="background1"/>
        </w:rPr>
        <w:t xml:space="preserve"> dans sa </w:t>
      </w:r>
      <w:r w:rsidR="00B53F74" w:rsidRPr="00FC7252">
        <w:rPr>
          <w:rFonts w:cstheme="minorHAnsi"/>
          <w:i/>
          <w:iCs/>
          <w:sz w:val="36"/>
          <w:szCs w:val="36"/>
          <w:shd w:val="clear" w:color="auto" w:fill="FFFFFF" w:themeFill="background1"/>
        </w:rPr>
        <w:t>théorie de l’attachement</w:t>
      </w:r>
      <w:r w:rsidR="00B53F74">
        <w:rPr>
          <w:rFonts w:cstheme="minorHAnsi"/>
          <w:i/>
          <w:iCs/>
          <w:sz w:val="36"/>
          <w:szCs w:val="36"/>
          <w:shd w:val="clear" w:color="auto" w:fill="FFFFFF" w:themeFill="background1"/>
        </w:rPr>
        <w:t>*</w:t>
      </w:r>
      <w:r w:rsidR="00B53F74" w:rsidRPr="00FC7252">
        <w:rPr>
          <w:rFonts w:cstheme="minorHAnsi"/>
          <w:sz w:val="36"/>
          <w:szCs w:val="36"/>
          <w:shd w:val="clear" w:color="auto" w:fill="FFFFFF" w:themeFill="background1"/>
        </w:rPr>
        <w:t xml:space="preserve"> puis développé par </w:t>
      </w:r>
      <w:r w:rsidR="00B53F74" w:rsidRPr="00D32ED7">
        <w:rPr>
          <w:rFonts w:cstheme="minorHAnsi"/>
          <w:sz w:val="36"/>
          <w:szCs w:val="36"/>
          <w:u w:val="single"/>
          <w:shd w:val="clear" w:color="auto" w:fill="FFFFFF" w:themeFill="background1"/>
        </w:rPr>
        <w:t>Boris Cyrulnik</w:t>
      </w:r>
      <w:r w:rsidR="00B53F74" w:rsidRPr="00181116">
        <w:rPr>
          <w:rFonts w:cstheme="minorHAnsi"/>
          <w:i/>
          <w:iCs/>
          <w:sz w:val="36"/>
          <w:szCs w:val="36"/>
          <w:shd w:val="clear" w:color="auto" w:fill="FFFFFF" w:themeFill="background1"/>
        </w:rPr>
        <w:t>*</w:t>
      </w:r>
      <w:r w:rsidR="00B53F74" w:rsidRPr="00181116">
        <w:rPr>
          <w:rFonts w:cstheme="minorHAnsi"/>
          <w:sz w:val="36"/>
          <w:szCs w:val="36"/>
          <w:shd w:val="clear" w:color="auto" w:fill="FFFFFF" w:themeFill="background1"/>
        </w:rPr>
        <w:t xml:space="preserve"> </w:t>
      </w:r>
      <w:r w:rsidR="00B53F74" w:rsidRPr="00FC7252">
        <w:rPr>
          <w:rFonts w:cstheme="minorHAnsi"/>
          <w:sz w:val="36"/>
          <w:szCs w:val="36"/>
          <w:shd w:val="clear" w:color="auto" w:fill="FFFFFF" w:themeFill="background1"/>
        </w:rPr>
        <w:t>à la fin des années 1990.</w:t>
      </w:r>
    </w:p>
    <w:p w14:paraId="340D42BD" w14:textId="521D0109" w:rsidR="00F03674" w:rsidRDefault="00C347F0" w:rsidP="00032653">
      <w:pPr>
        <w:rPr>
          <w:rFonts w:cstheme="minorHAnsi"/>
          <w:sz w:val="36"/>
          <w:szCs w:val="36"/>
          <w:shd w:val="clear" w:color="auto" w:fill="FFFFFF" w:themeFill="background1"/>
        </w:rPr>
      </w:pPr>
      <w:r>
        <w:rPr>
          <w:rFonts w:cstheme="minorHAnsi"/>
          <w:i/>
          <w:iCs/>
          <w:sz w:val="36"/>
          <w:szCs w:val="36"/>
          <w:shd w:val="clear" w:color="auto" w:fill="FFFFFF" w:themeFill="background1"/>
        </w:rPr>
        <w:t xml:space="preserve"> </w:t>
      </w:r>
      <w:r>
        <w:rPr>
          <w:rFonts w:cstheme="minorHAnsi"/>
          <w:sz w:val="36"/>
          <w:szCs w:val="36"/>
          <w:shd w:val="clear" w:color="auto" w:fill="FFFFFF" w:themeFill="background1"/>
        </w:rPr>
        <w:t xml:space="preserve">En physique : capacité d’un matériau </w:t>
      </w:r>
      <w:r w:rsidRPr="00C347F0">
        <w:rPr>
          <w:rFonts w:cstheme="minorHAnsi"/>
          <w:sz w:val="36"/>
          <w:szCs w:val="36"/>
          <w:shd w:val="clear" w:color="auto" w:fill="FFFFFF" w:themeFill="background1"/>
        </w:rPr>
        <w:t>à absorber l'énergie d'un </w:t>
      </w:r>
      <w:hyperlink r:id="rId402" w:tooltip="Choc mécanique" w:history="1">
        <w:r w:rsidRPr="00C347F0">
          <w:rPr>
            <w:rFonts w:cstheme="minorHAnsi"/>
            <w:sz w:val="36"/>
            <w:szCs w:val="36"/>
            <w:shd w:val="clear" w:color="auto" w:fill="FFFFFF" w:themeFill="background1"/>
          </w:rPr>
          <w:t>choc</w:t>
        </w:r>
      </w:hyperlink>
      <w:r w:rsidRPr="00C347F0">
        <w:rPr>
          <w:rFonts w:cstheme="minorHAnsi"/>
          <w:sz w:val="36"/>
          <w:szCs w:val="36"/>
          <w:shd w:val="clear" w:color="auto" w:fill="FFFFFF" w:themeFill="background1"/>
        </w:rPr>
        <w:t> en se </w:t>
      </w:r>
      <w:hyperlink r:id="rId403" w:tooltip="Déformation d'un matériau" w:history="1">
        <w:r w:rsidRPr="00C347F0">
          <w:rPr>
            <w:rFonts w:cstheme="minorHAnsi"/>
            <w:sz w:val="36"/>
            <w:szCs w:val="36"/>
            <w:shd w:val="clear" w:color="auto" w:fill="FFFFFF" w:themeFill="background1"/>
          </w:rPr>
          <w:t>déformant</w:t>
        </w:r>
      </w:hyperlink>
      <w:r>
        <w:rPr>
          <w:rFonts w:cstheme="minorHAnsi"/>
          <w:sz w:val="36"/>
          <w:szCs w:val="36"/>
          <w:shd w:val="clear" w:color="auto" w:fill="FFFFFF" w:themeFill="background1"/>
        </w:rPr>
        <w:t>.</w:t>
      </w:r>
      <w:r w:rsidRPr="00C347F0">
        <w:rPr>
          <w:rFonts w:cstheme="minorHAnsi"/>
          <w:sz w:val="36"/>
          <w:szCs w:val="36"/>
          <w:shd w:val="clear" w:color="auto" w:fill="FFFFFF" w:themeFill="background1"/>
        </w:rPr>
        <w:t> </w:t>
      </w:r>
      <w:bookmarkEnd w:id="612"/>
      <w:r w:rsidR="00EF4039" w:rsidRPr="00EF4039">
        <w:rPr>
          <w:rFonts w:cstheme="minorHAnsi"/>
          <w:b/>
          <w:bCs/>
          <w:sz w:val="36"/>
          <w:szCs w:val="36"/>
          <w:shd w:val="clear" w:color="auto" w:fill="FFFFFF" w:themeFill="background1"/>
        </w:rPr>
        <w:t>IH 12 2025</w:t>
      </w:r>
    </w:p>
    <w:p w14:paraId="21A06347" w14:textId="228EDE5A" w:rsidR="00D8567D" w:rsidRDefault="00D8567D" w:rsidP="00032653">
      <w:pPr>
        <w:rPr>
          <w:rFonts w:cstheme="minorHAnsi"/>
          <w:sz w:val="36"/>
          <w:szCs w:val="36"/>
          <w:shd w:val="clear" w:color="auto" w:fill="FFFFFF" w:themeFill="background1"/>
        </w:rPr>
      </w:pPr>
      <w:bookmarkStart w:id="613" w:name="_Hlk152062975"/>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Résolution des problèmes par intégration des opposés</w:t>
      </w:r>
      <w:r>
        <w:rPr>
          <w:rFonts w:cstheme="minorHAnsi"/>
          <w:sz w:val="36"/>
          <w:szCs w:val="36"/>
          <w:shd w:val="clear" w:color="auto" w:fill="FFFFFF" w:themeFill="background1"/>
        </w:rPr>
        <w:t xml:space="preserve"> » </w:t>
      </w:r>
      <w:r w:rsidRPr="00B53F74">
        <w:rPr>
          <w:rFonts w:cstheme="minorHAnsi"/>
          <w:b/>
          <w:bCs/>
          <w:sz w:val="36"/>
          <w:szCs w:val="36"/>
          <w:shd w:val="clear" w:color="auto" w:fill="FFFFFF" w:themeFill="background1"/>
        </w:rPr>
        <w:t xml:space="preserve">ou </w:t>
      </w:r>
      <w:r w:rsidR="00B53F74" w:rsidRPr="00B53F74">
        <w:rPr>
          <w:rFonts w:cstheme="minorHAnsi"/>
          <w:b/>
          <w:bCs/>
          <w:sz w:val="36"/>
          <w:szCs w:val="36"/>
          <w:shd w:val="clear" w:color="auto" w:fill="FFFFFF" w:themeFill="background1"/>
        </w:rPr>
        <w:t xml:space="preserve">« Mains de Rossi » ou </w:t>
      </w:r>
      <w:r w:rsidRPr="00B53F74">
        <w:rPr>
          <w:rFonts w:cstheme="minorHAnsi"/>
          <w:b/>
          <w:bCs/>
          <w:sz w:val="36"/>
          <w:szCs w:val="36"/>
          <w:shd w:val="clear" w:color="auto" w:fill="FFFFFF" w:themeFill="background1"/>
        </w:rPr>
        <w:t>«</w:t>
      </w: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Technique des mains de Rossi</w:t>
      </w:r>
      <w:r>
        <w:rPr>
          <w:rFonts w:cstheme="minorHAnsi"/>
          <w:sz w:val="36"/>
          <w:szCs w:val="36"/>
          <w:shd w:val="clear" w:color="auto" w:fill="FFFFFF" w:themeFill="background1"/>
        </w:rPr>
        <w:t xml:space="preserve"> » : </w:t>
      </w:r>
      <w:r w:rsidR="000D0FB2">
        <w:rPr>
          <w:rFonts w:cstheme="minorHAnsi"/>
          <w:sz w:val="36"/>
          <w:szCs w:val="36"/>
          <w:shd w:val="clear" w:color="auto" w:fill="FFFFFF" w:themeFill="background1"/>
        </w:rPr>
        <w:t>Technique d’induction et de traitement des « </w:t>
      </w:r>
      <w:r w:rsidR="000D0FB2" w:rsidRPr="00D32ED7">
        <w:rPr>
          <w:rFonts w:cstheme="minorHAnsi"/>
          <w:sz w:val="36"/>
          <w:szCs w:val="36"/>
          <w:shd w:val="clear" w:color="auto" w:fill="FFFFFF" w:themeFill="background1"/>
        </w:rPr>
        <w:t>problèmes </w:t>
      </w:r>
      <w:r w:rsidR="000D0FB2">
        <w:rPr>
          <w:rFonts w:cstheme="minorHAnsi"/>
          <w:sz w:val="36"/>
          <w:szCs w:val="36"/>
          <w:shd w:val="clear" w:color="auto" w:fill="FFFFFF" w:themeFill="background1"/>
        </w:rPr>
        <w:t xml:space="preserve">» inventée par </w:t>
      </w:r>
      <w:r w:rsidR="000D0FB2" w:rsidRPr="00842A53">
        <w:rPr>
          <w:rFonts w:cstheme="minorHAnsi"/>
          <w:sz w:val="36"/>
          <w:szCs w:val="36"/>
          <w:u w:val="single"/>
          <w:shd w:val="clear" w:color="auto" w:fill="FFFFFF" w:themeFill="background1"/>
        </w:rPr>
        <w:t>Ernest Rossi</w:t>
      </w:r>
      <w:r w:rsidR="000D0FB2">
        <w:rPr>
          <w:rFonts w:cstheme="minorHAnsi"/>
          <w:sz w:val="36"/>
          <w:szCs w:val="36"/>
          <w:shd w:val="clear" w:color="auto" w:fill="FFFFFF" w:themeFill="background1"/>
        </w:rPr>
        <w:t>*. Le patient met ses mains devant lui (</w:t>
      </w:r>
      <w:r w:rsidR="000D0FB2" w:rsidRPr="00D32ED7">
        <w:rPr>
          <w:rFonts w:cstheme="minorHAnsi"/>
          <w:sz w:val="36"/>
          <w:szCs w:val="36"/>
          <w:shd w:val="clear" w:color="auto" w:fill="FFFFFF" w:themeFill="background1"/>
        </w:rPr>
        <w:t>paumes vers le haut</w:t>
      </w:r>
      <w:r w:rsidR="000D0FB2">
        <w:rPr>
          <w:rFonts w:cstheme="minorHAnsi"/>
          <w:sz w:val="36"/>
          <w:szCs w:val="36"/>
          <w:shd w:val="clear" w:color="auto" w:fill="FFFFFF" w:themeFill="background1"/>
        </w:rPr>
        <w:t>), dépose le « </w:t>
      </w:r>
      <w:r w:rsidR="000D0FB2" w:rsidRPr="00D32ED7">
        <w:rPr>
          <w:rFonts w:cstheme="minorHAnsi"/>
          <w:sz w:val="36"/>
          <w:szCs w:val="36"/>
          <w:shd w:val="clear" w:color="auto" w:fill="FFFFFF" w:themeFill="background1"/>
        </w:rPr>
        <w:t>problème</w:t>
      </w:r>
      <w:r w:rsidR="000D0FB2">
        <w:rPr>
          <w:rFonts w:cstheme="minorHAnsi"/>
          <w:sz w:val="36"/>
          <w:szCs w:val="36"/>
          <w:shd w:val="clear" w:color="auto" w:fill="FFFFFF" w:themeFill="background1"/>
        </w:rPr>
        <w:t> » dans une main (</w:t>
      </w:r>
      <w:r w:rsidR="000D0FB2" w:rsidRPr="00D32ED7">
        <w:rPr>
          <w:rFonts w:cstheme="minorHAnsi"/>
          <w:sz w:val="36"/>
          <w:szCs w:val="36"/>
          <w:shd w:val="clear" w:color="auto" w:fill="FFFFFF" w:themeFill="background1"/>
        </w:rPr>
        <w:t>et analyse les sensations</w:t>
      </w:r>
      <w:r w:rsidR="000D0FB2">
        <w:rPr>
          <w:rFonts w:cstheme="minorHAnsi"/>
          <w:sz w:val="36"/>
          <w:szCs w:val="36"/>
          <w:shd w:val="clear" w:color="auto" w:fill="FFFFFF" w:themeFill="background1"/>
        </w:rPr>
        <w:t>), dépose l’opposé du problème dans l’autre main (</w:t>
      </w:r>
      <w:r w:rsidR="000D0FB2" w:rsidRPr="00D32ED7">
        <w:rPr>
          <w:rFonts w:cstheme="minorHAnsi"/>
          <w:sz w:val="36"/>
          <w:szCs w:val="36"/>
          <w:shd w:val="clear" w:color="auto" w:fill="FFFFFF" w:themeFill="background1"/>
        </w:rPr>
        <w:t>et analyse les sensations</w:t>
      </w:r>
      <w:r w:rsidR="000D0FB2">
        <w:rPr>
          <w:rFonts w:cstheme="minorHAnsi"/>
          <w:sz w:val="36"/>
          <w:szCs w:val="36"/>
          <w:shd w:val="clear" w:color="auto" w:fill="FFFFFF" w:themeFill="background1"/>
        </w:rPr>
        <w:t>), puis laisse les mains faire l’intégration en se rapprochant l’une de l’autre et laisser émerger une solution.</w:t>
      </w:r>
    </w:p>
    <w:p w14:paraId="10E27806" w14:textId="745C5AC0" w:rsidR="003761C4" w:rsidRPr="00B53F74" w:rsidRDefault="00F61EE2" w:rsidP="00B53F74">
      <w:pPr>
        <w:rPr>
          <w:rFonts w:cstheme="minorHAnsi"/>
          <w:sz w:val="36"/>
          <w:szCs w:val="36"/>
          <w:shd w:val="clear" w:color="auto" w:fill="FFFFFF" w:themeFill="background1"/>
        </w:rPr>
      </w:pPr>
      <w:bookmarkStart w:id="614" w:name="_Hlk158910166"/>
      <w:r>
        <w:rPr>
          <w:rFonts w:cstheme="minorHAnsi"/>
          <w:sz w:val="36"/>
          <w:szCs w:val="36"/>
          <w:shd w:val="clear" w:color="auto" w:fill="FFFFFF" w:themeFill="background1"/>
        </w:rPr>
        <w:t>« </w:t>
      </w:r>
      <w:r w:rsidRPr="00F61EE2">
        <w:rPr>
          <w:rFonts w:cstheme="minorHAnsi"/>
          <w:b/>
          <w:bCs/>
          <w:sz w:val="36"/>
          <w:szCs w:val="36"/>
          <w:shd w:val="clear" w:color="auto" w:fill="FFFFFF" w:themeFill="background1"/>
        </w:rPr>
        <w:t>Résonance </w:t>
      </w:r>
      <w:r>
        <w:rPr>
          <w:rFonts w:cstheme="minorHAnsi"/>
          <w:sz w:val="36"/>
          <w:szCs w:val="36"/>
          <w:shd w:val="clear" w:color="auto" w:fill="FFFFFF" w:themeFill="background1"/>
        </w:rPr>
        <w:t xml:space="preserve">» : Concept de </w:t>
      </w:r>
      <w:r w:rsidRPr="00D32ED7">
        <w:rPr>
          <w:rFonts w:cstheme="minorHAnsi"/>
          <w:sz w:val="36"/>
          <w:szCs w:val="36"/>
          <w:u w:val="single"/>
          <w:shd w:val="clear" w:color="auto" w:fill="FFFFFF" w:themeFill="background1"/>
        </w:rPr>
        <w:t xml:space="preserve">Mony </w:t>
      </w:r>
      <w:proofErr w:type="spellStart"/>
      <w:r w:rsidRPr="00D32ED7">
        <w:rPr>
          <w:rFonts w:cstheme="minorHAnsi"/>
          <w:sz w:val="36"/>
          <w:szCs w:val="36"/>
          <w:u w:val="single"/>
          <w:shd w:val="clear" w:color="auto" w:fill="FFFFFF" w:themeFill="background1"/>
        </w:rPr>
        <w:t>Elkaïm</w:t>
      </w:r>
      <w:proofErr w:type="spellEnd"/>
      <w:r>
        <w:rPr>
          <w:rFonts w:cstheme="minorHAnsi"/>
          <w:sz w:val="36"/>
          <w:szCs w:val="36"/>
          <w:shd w:val="clear" w:color="auto" w:fill="FFFFFF" w:themeFill="background1"/>
        </w:rPr>
        <w:t xml:space="preserve">* selon </w:t>
      </w:r>
      <w:r w:rsidRPr="00F61EE2">
        <w:rPr>
          <w:rFonts w:cstheme="minorHAnsi"/>
          <w:sz w:val="36"/>
          <w:szCs w:val="36"/>
          <w:shd w:val="clear" w:color="auto" w:fill="FFFFFF" w:themeFill="background1"/>
        </w:rPr>
        <w:t>lequel</w:t>
      </w:r>
      <w:r w:rsidRPr="00F61EE2">
        <w:rPr>
          <w:rFonts w:ascii="Arial" w:hAnsi="Arial" w:cs="Arial"/>
          <w:sz w:val="30"/>
          <w:szCs w:val="30"/>
          <w:shd w:val="clear" w:color="auto" w:fill="FFFFFF" w:themeFill="background1"/>
        </w:rPr>
        <w:t xml:space="preserve"> </w:t>
      </w:r>
      <w:r w:rsidRPr="00F61EE2">
        <w:rPr>
          <w:rFonts w:cstheme="minorHAnsi"/>
          <w:sz w:val="36"/>
          <w:szCs w:val="36"/>
          <w:shd w:val="clear" w:color="auto" w:fill="FFFFFF" w:themeFill="background1"/>
        </w:rPr>
        <w:t>un individu exposé à un autre individu et à ses communications sous forme de comportement et de mots semble instinctivement et inconsciemment y répondre de la même façon</w:t>
      </w:r>
      <w:r>
        <w:rPr>
          <w:rFonts w:cstheme="minorHAnsi"/>
          <w:sz w:val="36"/>
          <w:szCs w:val="36"/>
          <w:shd w:val="clear" w:color="auto" w:fill="FFFFFF" w:themeFill="background1"/>
        </w:rPr>
        <w:t>.</w:t>
      </w:r>
      <w:r w:rsidR="00521B48" w:rsidRPr="00521B48">
        <w:rPr>
          <w:i/>
          <w:iCs/>
          <w:sz w:val="36"/>
          <w:szCs w:val="36"/>
          <w:u w:val="single"/>
        </w:rPr>
        <w:t xml:space="preserve"> </w:t>
      </w:r>
      <w:r w:rsidR="00521B48" w:rsidRPr="00D32ED7">
        <w:rPr>
          <w:sz w:val="36"/>
          <w:szCs w:val="36"/>
          <w:u w:val="single"/>
        </w:rPr>
        <w:t>Hartmut Rosa</w:t>
      </w:r>
      <w:r w:rsidR="00521B48" w:rsidRPr="00DE534D">
        <w:rPr>
          <w:sz w:val="36"/>
          <w:szCs w:val="36"/>
        </w:rPr>
        <w:t>*</w:t>
      </w:r>
      <w:r w:rsidR="00521B48">
        <w:rPr>
          <w:sz w:val="36"/>
          <w:szCs w:val="36"/>
        </w:rPr>
        <w:t> :</w:t>
      </w:r>
      <w:r w:rsidR="00521B48" w:rsidRPr="00DE534D">
        <w:rPr>
          <w:i/>
          <w:iCs/>
          <w:sz w:val="36"/>
          <w:szCs w:val="36"/>
        </w:rPr>
        <w:t xml:space="preserve"> </w:t>
      </w:r>
      <w:r w:rsidR="00521B48">
        <w:rPr>
          <w:i/>
          <w:iCs/>
          <w:sz w:val="36"/>
          <w:szCs w:val="36"/>
        </w:rPr>
        <w:t>« Être en résonance</w:t>
      </w:r>
      <w:r w:rsidR="00521B48">
        <w:rPr>
          <w:sz w:val="36"/>
          <w:szCs w:val="36"/>
        </w:rPr>
        <w:t xml:space="preserve"> </w:t>
      </w:r>
      <w:r w:rsidR="00521B48" w:rsidRPr="00DE534D">
        <w:rPr>
          <w:i/>
          <w:iCs/>
          <w:sz w:val="36"/>
          <w:szCs w:val="36"/>
        </w:rPr>
        <w:t xml:space="preserve">c’est </w:t>
      </w:r>
      <w:r w:rsidR="00521B48">
        <w:rPr>
          <w:i/>
          <w:iCs/>
          <w:sz w:val="36"/>
          <w:szCs w:val="36"/>
        </w:rPr>
        <w:t>se sentir touché, bouleversé ou affecté, par autrui, un morceau de musique, le travail que nous faisons, un paysage, une idée ou un coucher de soleil, etc.</w:t>
      </w:r>
      <w:r w:rsidR="00521B48">
        <w:rPr>
          <w:sz w:val="36"/>
          <w:szCs w:val="36"/>
        </w:rPr>
        <w:t xml:space="preserve"> » </w:t>
      </w:r>
      <w:bookmarkEnd w:id="614"/>
      <w:r w:rsidR="00521B48" w:rsidRPr="00521B48">
        <w:rPr>
          <w:b/>
          <w:bCs/>
          <w:sz w:val="36"/>
          <w:szCs w:val="36"/>
        </w:rPr>
        <w:t>IH 02 2024</w:t>
      </w:r>
      <w:bookmarkEnd w:id="613"/>
    </w:p>
    <w:p w14:paraId="5605272E" w14:textId="66317481" w:rsidR="006636F4" w:rsidRDefault="00997FAB" w:rsidP="00032653">
      <w:pPr>
        <w:rPr>
          <w:rFonts w:cstheme="minorHAnsi"/>
          <w:sz w:val="36"/>
          <w:szCs w:val="36"/>
          <w:shd w:val="clear" w:color="auto" w:fill="FFFFFF" w:themeFill="background1"/>
        </w:rPr>
      </w:pPr>
      <w:bookmarkStart w:id="615" w:name="_Hlk125476791"/>
      <w:r>
        <w:rPr>
          <w:rFonts w:cstheme="minorHAnsi"/>
          <w:sz w:val="36"/>
          <w:szCs w:val="36"/>
          <w:shd w:val="clear" w:color="auto" w:fill="FFFFFF" w:themeFill="background1"/>
        </w:rPr>
        <w:t>« </w:t>
      </w:r>
      <w:proofErr w:type="spellStart"/>
      <w:r w:rsidRPr="00997FAB">
        <w:rPr>
          <w:rFonts w:cstheme="minorHAnsi"/>
          <w:b/>
          <w:bCs/>
          <w:sz w:val="36"/>
          <w:szCs w:val="36"/>
          <w:shd w:val="clear" w:color="auto" w:fill="FFFFFF" w:themeFill="background1"/>
        </w:rPr>
        <w:t>Respawning</w:t>
      </w:r>
      <w:proofErr w:type="spellEnd"/>
      <w:r w:rsidRPr="00997FAB">
        <w:rPr>
          <w:rFonts w:cstheme="minorHAnsi"/>
          <w:b/>
          <w:bCs/>
          <w:sz w:val="36"/>
          <w:szCs w:val="36"/>
          <w:shd w:val="clear" w:color="auto" w:fill="FFFFFF" w:themeFill="background1"/>
        </w:rPr>
        <w:t> »</w:t>
      </w:r>
      <w:r>
        <w:rPr>
          <w:rFonts w:cstheme="minorHAnsi"/>
          <w:sz w:val="36"/>
          <w:szCs w:val="36"/>
          <w:shd w:val="clear" w:color="auto" w:fill="FFFFFF" w:themeFill="background1"/>
        </w:rPr>
        <w:t> : En jeu vidéo c’est la résurrection des personnages. En psychopathologie c’est le projet de quitter définitivement la réalité ordinaire pour rester dans sa réalité désirée, soit en mourant, soit en créant un « </w:t>
      </w:r>
      <w:r w:rsidRPr="00997FAB">
        <w:rPr>
          <w:rFonts w:cstheme="minorHAnsi"/>
          <w:i/>
          <w:iCs/>
          <w:sz w:val="36"/>
          <w:szCs w:val="36"/>
          <w:shd w:val="clear" w:color="auto" w:fill="FFFFFF" w:themeFill="background1"/>
        </w:rPr>
        <w:t>clone</w:t>
      </w:r>
      <w:r>
        <w:rPr>
          <w:rFonts w:cstheme="minorHAnsi"/>
          <w:sz w:val="36"/>
          <w:szCs w:val="36"/>
          <w:shd w:val="clear" w:color="auto" w:fill="FFFFFF" w:themeFill="background1"/>
        </w:rPr>
        <w:t> » qui prendrait « </w:t>
      </w:r>
      <w:r w:rsidRPr="00997FAB">
        <w:rPr>
          <w:rFonts w:cstheme="minorHAnsi"/>
          <w:i/>
          <w:iCs/>
          <w:sz w:val="36"/>
          <w:szCs w:val="36"/>
          <w:shd w:val="clear" w:color="auto" w:fill="FFFFFF" w:themeFill="background1"/>
        </w:rPr>
        <w:t>notre place</w:t>
      </w:r>
      <w:r>
        <w:rPr>
          <w:rFonts w:cstheme="minorHAnsi"/>
          <w:sz w:val="36"/>
          <w:szCs w:val="36"/>
          <w:shd w:val="clear" w:color="auto" w:fill="FFFFFF" w:themeFill="background1"/>
        </w:rPr>
        <w:t> » dans notre corps réel, tandis que notre « </w:t>
      </w:r>
      <w:r w:rsidRPr="00997FAB">
        <w:rPr>
          <w:rFonts w:cstheme="minorHAnsi"/>
          <w:i/>
          <w:iCs/>
          <w:sz w:val="36"/>
          <w:szCs w:val="36"/>
          <w:shd w:val="clear" w:color="auto" w:fill="FFFFFF" w:themeFill="background1"/>
        </w:rPr>
        <w:t>vrai moi</w:t>
      </w:r>
      <w:r>
        <w:rPr>
          <w:rFonts w:cstheme="minorHAnsi"/>
          <w:sz w:val="36"/>
          <w:szCs w:val="36"/>
          <w:shd w:val="clear" w:color="auto" w:fill="FFFFFF" w:themeFill="background1"/>
        </w:rPr>
        <w:t xml:space="preserve"> » évoluerait en permanence dans d’autres mondes… </w:t>
      </w:r>
      <w:bookmarkEnd w:id="615"/>
      <w:r w:rsidRPr="00997FAB">
        <w:rPr>
          <w:rFonts w:cstheme="minorHAnsi"/>
          <w:b/>
          <w:bCs/>
          <w:sz w:val="36"/>
          <w:szCs w:val="36"/>
          <w:shd w:val="clear" w:color="auto" w:fill="FFFFFF" w:themeFill="background1"/>
        </w:rPr>
        <w:t>IH 02 2023</w:t>
      </w:r>
      <w:r>
        <w:rPr>
          <w:rFonts w:cstheme="minorHAnsi"/>
          <w:sz w:val="36"/>
          <w:szCs w:val="36"/>
          <w:shd w:val="clear" w:color="auto" w:fill="FFFFFF" w:themeFill="background1"/>
        </w:rPr>
        <w:t xml:space="preserve"> </w:t>
      </w:r>
    </w:p>
    <w:p w14:paraId="17C8BF8F" w14:textId="15772EF2" w:rsidR="00AA0A6A" w:rsidRPr="00AA0A6A" w:rsidRDefault="00AA0A6A" w:rsidP="00032653">
      <w:pPr>
        <w:rPr>
          <w:rFonts w:cstheme="minorHAnsi"/>
          <w:sz w:val="36"/>
          <w:szCs w:val="36"/>
          <w:shd w:val="clear" w:color="auto" w:fill="FFFFFF" w:themeFill="background1"/>
        </w:rPr>
      </w:pPr>
      <w:r w:rsidRPr="00AA0A6A">
        <w:rPr>
          <w:rFonts w:cstheme="minorHAnsi"/>
          <w:b/>
          <w:bCs/>
          <w:sz w:val="36"/>
          <w:szCs w:val="36"/>
          <w:shd w:val="clear" w:color="auto" w:fill="FFFFFF" w:themeFill="background1"/>
        </w:rPr>
        <w:t xml:space="preserve">« Respirianisme » </w:t>
      </w:r>
      <w:r>
        <w:rPr>
          <w:rFonts w:cstheme="minorHAnsi"/>
          <w:b/>
          <w:bCs/>
          <w:sz w:val="36"/>
          <w:szCs w:val="36"/>
          <w:shd w:val="clear" w:color="auto" w:fill="FFFFFF" w:themeFill="background1"/>
        </w:rPr>
        <w:t xml:space="preserve">ou </w:t>
      </w:r>
      <w:r w:rsidRPr="00AA0A6A">
        <w:rPr>
          <w:rFonts w:cstheme="minorHAnsi"/>
          <w:b/>
          <w:bCs/>
          <w:sz w:val="36"/>
          <w:szCs w:val="36"/>
          <w:shd w:val="clear" w:color="auto" w:fill="FFFFFF" w:themeFill="background1"/>
        </w:rPr>
        <w:t>« Pranisme</w:t>
      </w:r>
      <w:r>
        <w:rPr>
          <w:rFonts w:cstheme="minorHAnsi"/>
          <w:sz w:val="36"/>
          <w:szCs w:val="36"/>
          <w:shd w:val="clear" w:color="auto" w:fill="FFFFFF" w:themeFill="background1"/>
        </w:rPr>
        <w:t> » ou « </w:t>
      </w:r>
      <w:r w:rsidRPr="00AA0A6A">
        <w:rPr>
          <w:rFonts w:cstheme="minorHAnsi"/>
          <w:b/>
          <w:bCs/>
          <w:sz w:val="36"/>
          <w:szCs w:val="36"/>
          <w:shd w:val="clear" w:color="auto" w:fill="FFFFFF" w:themeFill="background1"/>
        </w:rPr>
        <w:t>Inédie </w:t>
      </w:r>
      <w:proofErr w:type="gramStart"/>
      <w:r w:rsidRPr="00AA0A6A">
        <w:rPr>
          <w:rFonts w:cstheme="minorHAnsi"/>
          <w:b/>
          <w:bCs/>
          <w:sz w:val="36"/>
          <w:szCs w:val="36"/>
          <w:shd w:val="clear" w:color="auto" w:fill="FFFFFF" w:themeFill="background1"/>
        </w:rPr>
        <w:t>»</w:t>
      </w:r>
      <w:r w:rsidRPr="00AA0A6A">
        <w:rPr>
          <w:rFonts w:cstheme="minorHAnsi"/>
          <w:sz w:val="36"/>
          <w:szCs w:val="36"/>
          <w:shd w:val="clear" w:color="auto" w:fill="FFFFFF" w:themeFill="background1"/>
        </w:rPr>
        <w:t>:</w:t>
      </w:r>
      <w:proofErr w:type="gramEnd"/>
      <w:r w:rsidRPr="00AA0A6A">
        <w:rPr>
          <w:rFonts w:cstheme="minorHAnsi"/>
          <w:sz w:val="36"/>
          <w:szCs w:val="36"/>
          <w:shd w:val="clear" w:color="auto" w:fill="FFFFFF" w:themeFill="background1"/>
        </w:rPr>
        <w:t xml:space="preserve"> Abstention totale de nourriture et de boisson, fondée sur la croyance qu'une personne pourrait vivre sans se nourrir pendant plusieurs semaines, mois ou années.</w:t>
      </w:r>
    </w:p>
    <w:p w14:paraId="3C778EF4" w14:textId="77777777" w:rsidR="00E13C1A" w:rsidRDefault="00E646F5" w:rsidP="00032653">
      <w:pPr>
        <w:rPr>
          <w:rFonts w:cstheme="minorHAnsi"/>
          <w:sz w:val="36"/>
          <w:szCs w:val="36"/>
          <w:shd w:val="clear" w:color="auto" w:fill="FFFFFF" w:themeFill="background1"/>
        </w:rPr>
      </w:pPr>
      <w:bookmarkStart w:id="616" w:name="_Hlk110766301"/>
      <w:r>
        <w:rPr>
          <w:rFonts w:cstheme="minorHAnsi"/>
          <w:b/>
          <w:bCs/>
          <w:sz w:val="36"/>
          <w:szCs w:val="36"/>
          <w:shd w:val="clear" w:color="auto" w:fill="FFFFFF" w:themeFill="background1"/>
        </w:rPr>
        <w:t xml:space="preserve">« Respiration alternée » : </w:t>
      </w:r>
      <w:r>
        <w:rPr>
          <w:rFonts w:cstheme="minorHAnsi"/>
          <w:sz w:val="36"/>
          <w:szCs w:val="36"/>
          <w:shd w:val="clear" w:color="auto" w:fill="FFFFFF" w:themeFill="background1"/>
        </w:rPr>
        <w:t xml:space="preserve">Technique de yoga qui consiste à respirer alternativement par une narine puis par l’autre. </w:t>
      </w:r>
      <w:bookmarkEnd w:id="616"/>
      <w:r w:rsidRPr="00E646F5">
        <w:rPr>
          <w:rFonts w:cstheme="minorHAnsi"/>
          <w:b/>
          <w:bCs/>
          <w:sz w:val="36"/>
          <w:szCs w:val="36"/>
          <w:shd w:val="clear" w:color="auto" w:fill="FFFFFF" w:themeFill="background1"/>
        </w:rPr>
        <w:t>IH 08 2022.</w:t>
      </w:r>
      <w:r>
        <w:rPr>
          <w:rFonts w:cstheme="minorHAnsi"/>
          <w:sz w:val="36"/>
          <w:szCs w:val="36"/>
          <w:shd w:val="clear" w:color="auto" w:fill="FFFFFF" w:themeFill="background1"/>
        </w:rPr>
        <w:t xml:space="preserve"> </w:t>
      </w:r>
    </w:p>
    <w:p w14:paraId="0104C60D" w14:textId="29534ECD" w:rsidR="00E13C1A" w:rsidRDefault="00E13C1A" w:rsidP="00032653">
      <w:pPr>
        <w:rPr>
          <w:rFonts w:cstheme="minorHAnsi"/>
          <w:sz w:val="36"/>
          <w:szCs w:val="36"/>
          <w:shd w:val="clear" w:color="auto" w:fill="FFFFFF" w:themeFill="background1"/>
        </w:rPr>
      </w:pPr>
      <w:bookmarkStart w:id="617" w:name="_Hlk189925259"/>
      <w:r>
        <w:rPr>
          <w:rFonts w:cstheme="minorHAnsi"/>
          <w:sz w:val="36"/>
          <w:szCs w:val="36"/>
          <w:shd w:val="clear" w:color="auto" w:fill="FFFFFF" w:themeFill="background1"/>
        </w:rPr>
        <w:t>« </w:t>
      </w:r>
      <w:r w:rsidRPr="00E13C1A">
        <w:rPr>
          <w:rFonts w:cstheme="minorHAnsi"/>
          <w:b/>
          <w:bCs/>
          <w:sz w:val="36"/>
          <w:szCs w:val="36"/>
          <w:shd w:val="clear" w:color="auto" w:fill="FFFFFF" w:themeFill="background1"/>
        </w:rPr>
        <w:t>Respiration au carré</w:t>
      </w:r>
      <w:r>
        <w:rPr>
          <w:rFonts w:cstheme="minorHAnsi"/>
          <w:sz w:val="36"/>
          <w:szCs w:val="36"/>
          <w:shd w:val="clear" w:color="auto" w:fill="FFFFFF" w:themeFill="background1"/>
        </w:rPr>
        <w:t xml:space="preserve"> » : Technique de respiration qui consiste à enchaîner quatre phases de durée égale : inspiration, pause en apnée, expiration, pause en apnée, etc. </w:t>
      </w:r>
      <w:bookmarkEnd w:id="617"/>
      <w:r w:rsidRPr="00E13C1A">
        <w:rPr>
          <w:rFonts w:cstheme="minorHAnsi"/>
          <w:b/>
          <w:bCs/>
          <w:sz w:val="36"/>
          <w:szCs w:val="36"/>
          <w:shd w:val="clear" w:color="auto" w:fill="FFFFFF" w:themeFill="background1"/>
        </w:rPr>
        <w:t>IH 02 2025</w:t>
      </w:r>
    </w:p>
    <w:p w14:paraId="05D53198" w14:textId="1C9C8A6F" w:rsidR="00240683" w:rsidRDefault="00240683"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240683">
        <w:rPr>
          <w:rFonts w:cstheme="minorHAnsi"/>
          <w:b/>
          <w:bCs/>
          <w:sz w:val="36"/>
          <w:szCs w:val="36"/>
          <w:shd w:val="clear" w:color="auto" w:fill="FFFFFF" w:themeFill="background1"/>
        </w:rPr>
        <w:t>Respiration holotropique</w:t>
      </w:r>
      <w:r>
        <w:rPr>
          <w:rFonts w:cstheme="minorHAnsi"/>
          <w:sz w:val="36"/>
          <w:szCs w:val="36"/>
          <w:shd w:val="clear" w:color="auto" w:fill="FFFFFF" w:themeFill="background1"/>
        </w:rPr>
        <w:t xml:space="preserve"> » : </w:t>
      </w:r>
      <w:r w:rsidRPr="00240683">
        <w:rPr>
          <w:rFonts w:cstheme="minorHAnsi"/>
          <w:sz w:val="36"/>
          <w:szCs w:val="36"/>
          <w:shd w:val="clear" w:color="auto" w:fill="FFFFFF" w:themeFill="background1"/>
        </w:rPr>
        <w:t> </w:t>
      </w:r>
      <w:r>
        <w:rPr>
          <w:rFonts w:cstheme="minorHAnsi"/>
          <w:sz w:val="36"/>
          <w:szCs w:val="36"/>
          <w:shd w:val="clear" w:color="auto" w:fill="FFFFFF" w:themeFill="background1"/>
        </w:rPr>
        <w:t>M</w:t>
      </w:r>
      <w:r w:rsidRPr="00240683">
        <w:rPr>
          <w:rFonts w:cstheme="minorHAnsi"/>
          <w:sz w:val="36"/>
          <w:szCs w:val="36"/>
          <w:shd w:val="clear" w:color="auto" w:fill="FFFFFF" w:themeFill="background1"/>
        </w:rPr>
        <w:t>éthode d'exploration intérieure basée sur un travail de respiration combiné à des séquences musicales</w:t>
      </w:r>
      <w:r>
        <w:rPr>
          <w:rFonts w:cstheme="minorHAnsi"/>
          <w:sz w:val="36"/>
          <w:szCs w:val="36"/>
          <w:shd w:val="clear" w:color="auto" w:fill="FFFFFF" w:themeFill="background1"/>
        </w:rPr>
        <w:t xml:space="preserve"> inventée par </w:t>
      </w:r>
      <w:bookmarkStart w:id="618" w:name="_Hlk152612776"/>
      <w:r w:rsidRPr="00842A53">
        <w:rPr>
          <w:rFonts w:cstheme="minorHAnsi"/>
          <w:sz w:val="36"/>
          <w:szCs w:val="36"/>
          <w:u w:val="single"/>
          <w:shd w:val="clear" w:color="auto" w:fill="FFFFFF" w:themeFill="background1"/>
        </w:rPr>
        <w:t>Stanislav Grof</w:t>
      </w:r>
      <w:bookmarkEnd w:id="618"/>
      <w:r>
        <w:rPr>
          <w:rFonts w:cstheme="minorHAnsi"/>
          <w:sz w:val="36"/>
          <w:szCs w:val="36"/>
          <w:shd w:val="clear" w:color="auto" w:fill="FFFFFF" w:themeFill="background1"/>
        </w:rPr>
        <w:t xml:space="preserve">*. </w:t>
      </w:r>
    </w:p>
    <w:p w14:paraId="51B62317" w14:textId="56C6CD58" w:rsidR="00F7635B" w:rsidRDefault="003A36C4" w:rsidP="00032653">
      <w:pPr>
        <w:rPr>
          <w:rFonts w:cstheme="minorHAnsi"/>
          <w:b/>
          <w:bCs/>
          <w:sz w:val="36"/>
          <w:szCs w:val="36"/>
          <w:shd w:val="clear" w:color="auto" w:fill="FFFFFF" w:themeFill="background1"/>
        </w:rPr>
      </w:pPr>
      <w:r w:rsidRPr="00F7635B">
        <w:rPr>
          <w:rFonts w:cstheme="minorHAnsi"/>
          <w:b/>
          <w:bCs/>
          <w:sz w:val="36"/>
          <w:szCs w:val="36"/>
          <w:shd w:val="clear" w:color="auto" w:fill="FFFFFF" w:themeFill="background1"/>
        </w:rPr>
        <w:t>« Ressource »</w:t>
      </w:r>
      <w:r>
        <w:rPr>
          <w:rFonts w:cstheme="minorHAnsi"/>
          <w:sz w:val="36"/>
          <w:szCs w:val="36"/>
          <w:shd w:val="clear" w:color="auto" w:fill="FFFFFF" w:themeFill="background1"/>
        </w:rPr>
        <w:t xml:space="preserve"> : Pour </w:t>
      </w:r>
      <w:r w:rsidRPr="00842A53">
        <w:rPr>
          <w:rFonts w:cstheme="minorHAnsi"/>
          <w:sz w:val="36"/>
          <w:szCs w:val="36"/>
          <w:u w:val="single"/>
          <w:shd w:val="clear" w:color="auto" w:fill="FFFFFF" w:themeFill="background1"/>
        </w:rPr>
        <w:t>Erickson</w:t>
      </w:r>
      <w:r>
        <w:rPr>
          <w:rFonts w:cstheme="minorHAnsi"/>
          <w:sz w:val="36"/>
          <w:szCs w:val="36"/>
          <w:shd w:val="clear" w:color="auto" w:fill="FFFFFF" w:themeFill="background1"/>
        </w:rPr>
        <w:t>* l’inconscient n’est pas un lieu de stockage de pulsions refoulées (</w:t>
      </w:r>
      <w:r w:rsidRPr="00D45C0B">
        <w:rPr>
          <w:rFonts w:cstheme="minorHAnsi"/>
          <w:i/>
          <w:iCs/>
          <w:sz w:val="36"/>
          <w:szCs w:val="36"/>
          <w:shd w:val="clear" w:color="auto" w:fill="FFFFFF" w:themeFill="background1"/>
        </w:rPr>
        <w:t>psychanalyse</w:t>
      </w:r>
      <w:r w:rsidR="00842A53">
        <w:rPr>
          <w:rFonts w:cstheme="minorHAnsi"/>
          <w:i/>
          <w:iCs/>
          <w:sz w:val="36"/>
          <w:szCs w:val="36"/>
          <w:shd w:val="clear" w:color="auto" w:fill="FFFFFF" w:themeFill="background1"/>
        </w:rPr>
        <w:t>*</w:t>
      </w:r>
      <w:r>
        <w:rPr>
          <w:rFonts w:cstheme="minorHAnsi"/>
          <w:sz w:val="36"/>
          <w:szCs w:val="36"/>
          <w:shd w:val="clear" w:color="auto" w:fill="FFFFFF" w:themeFill="background1"/>
        </w:rPr>
        <w:t>) mais un réservoir de ressources, c’est-à-dire de connaissances, de savoir-faire, d’apprentissages dont nous n’avons plus conscience mais que nous pouvons réactiver.</w:t>
      </w:r>
      <w:r>
        <w:rPr>
          <w:rFonts w:cstheme="minorHAnsi"/>
          <w:sz w:val="36"/>
          <w:szCs w:val="36"/>
          <w:shd w:val="clear" w:color="auto" w:fill="FFFFFF"/>
        </w:rPr>
        <w:t xml:space="preserve"> </w:t>
      </w:r>
      <w:r w:rsidR="00D45C0B" w:rsidRPr="003A36C4">
        <w:rPr>
          <w:rFonts w:cstheme="minorHAnsi"/>
          <w:b/>
          <w:bCs/>
          <w:sz w:val="36"/>
          <w:szCs w:val="36"/>
          <w:shd w:val="clear" w:color="auto" w:fill="FFFFFF" w:themeFill="background1"/>
        </w:rPr>
        <w:t>IH 08 2022.</w:t>
      </w:r>
    </w:p>
    <w:p w14:paraId="7BEDE707" w14:textId="26319250" w:rsidR="00B53F74" w:rsidRPr="00B53F74" w:rsidRDefault="00B53F74" w:rsidP="00B53F7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themeFill="background1"/>
        </w:rPr>
        <w:t>« Restless legs syndrome » ou « Syndrome des jambes sans repos »</w:t>
      </w:r>
      <w:r w:rsidR="00842A53">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w:t>
      </w:r>
      <w:r w:rsidRPr="003761C4">
        <w:rPr>
          <w:rFonts w:cstheme="minorHAnsi"/>
          <w:sz w:val="36"/>
          <w:szCs w:val="36"/>
          <w:shd w:val="clear" w:color="auto" w:fill="FFFFFF" w:themeFill="background1"/>
        </w:rPr>
        <w:t>Trouble neurologique chronique caractérisé par un besoin impérieux (</w:t>
      </w:r>
      <w:r w:rsidRPr="00945AE5">
        <w:rPr>
          <w:rFonts w:cstheme="minorHAnsi"/>
          <w:sz w:val="36"/>
          <w:szCs w:val="36"/>
          <w:shd w:val="clear" w:color="auto" w:fill="FFFFFF" w:themeFill="background1"/>
        </w:rPr>
        <w:t>urgent et irrésistible</w:t>
      </w:r>
      <w:r w:rsidRPr="003761C4">
        <w:rPr>
          <w:rFonts w:cstheme="minorHAnsi"/>
          <w:sz w:val="36"/>
          <w:szCs w:val="36"/>
          <w:shd w:val="clear" w:color="auto" w:fill="FFFFFF" w:themeFill="background1"/>
        </w:rPr>
        <w:t>) de bouger les jambes</w:t>
      </w:r>
      <w:r>
        <w:rPr>
          <w:rFonts w:cstheme="minorHAnsi"/>
          <w:sz w:val="36"/>
          <w:szCs w:val="36"/>
          <w:shd w:val="clear" w:color="auto" w:fill="FFFFFF" w:themeFill="background1"/>
        </w:rPr>
        <w:t xml:space="preserve"> </w:t>
      </w:r>
      <w:r w:rsidRPr="00945AE5">
        <w:rPr>
          <w:rFonts w:cstheme="minorHAnsi"/>
          <w:sz w:val="36"/>
          <w:szCs w:val="36"/>
          <w:shd w:val="clear" w:color="auto" w:fill="FFFFFF" w:themeFill="background1"/>
        </w:rPr>
        <w:t>(impatiences</w:t>
      </w:r>
      <w:r>
        <w:rPr>
          <w:rFonts w:cstheme="minorHAnsi"/>
          <w:sz w:val="36"/>
          <w:szCs w:val="36"/>
          <w:shd w:val="clear" w:color="auto" w:fill="FFFFFF" w:themeFill="background1"/>
        </w:rPr>
        <w:t>)</w:t>
      </w:r>
      <w:r w:rsidRPr="003761C4">
        <w:rPr>
          <w:rFonts w:cstheme="minorHAnsi"/>
          <w:sz w:val="36"/>
          <w:szCs w:val="36"/>
          <w:shd w:val="clear" w:color="auto" w:fill="FFFFFF" w:themeFill="background1"/>
        </w:rPr>
        <w:t>, associé à des sensations désagréables au niveau des membres inférieurs survenant au repos.</w:t>
      </w:r>
      <w:r>
        <w:rPr>
          <w:rFonts w:cstheme="minorHAnsi"/>
          <w:sz w:val="36"/>
          <w:szCs w:val="36"/>
          <w:shd w:val="clear" w:color="auto" w:fill="FFFFFF" w:themeFill="background1"/>
        </w:rPr>
        <w:t xml:space="preserve"> </w:t>
      </w:r>
      <w:r w:rsidRPr="003761C4">
        <w:rPr>
          <w:rFonts w:cstheme="minorHAnsi"/>
          <w:b/>
          <w:bCs/>
          <w:sz w:val="36"/>
          <w:szCs w:val="36"/>
          <w:shd w:val="clear" w:color="auto" w:fill="FFFFFF" w:themeFill="background1"/>
        </w:rPr>
        <w:t>IH 07 2023</w:t>
      </w:r>
    </w:p>
    <w:p w14:paraId="5348DD21" w14:textId="09F13282" w:rsidR="00954C6F" w:rsidRPr="00954C6F" w:rsidRDefault="00954C6F" w:rsidP="005A54A0">
      <w:pPr>
        <w:rPr>
          <w:rFonts w:cstheme="minorHAnsi"/>
          <w:color w:val="202124"/>
          <w:sz w:val="36"/>
          <w:szCs w:val="36"/>
          <w:shd w:val="clear" w:color="auto" w:fill="FFFFFF"/>
        </w:rPr>
      </w:pPr>
      <w:r w:rsidRPr="003D08DF">
        <w:rPr>
          <w:rFonts w:cstheme="minorHAnsi"/>
          <w:b/>
          <w:bCs/>
          <w:sz w:val="36"/>
          <w:szCs w:val="36"/>
          <w:shd w:val="clear" w:color="auto" w:fill="FFFFFF" w:themeFill="background1"/>
        </w:rPr>
        <w:t>« Retour patient »</w:t>
      </w:r>
      <w:r>
        <w:rPr>
          <w:rFonts w:cstheme="minorHAnsi"/>
          <w:b/>
          <w:bCs/>
          <w:sz w:val="36"/>
          <w:szCs w:val="36"/>
          <w:shd w:val="clear" w:color="auto" w:fill="FFFFFF" w:themeFill="background1"/>
        </w:rPr>
        <w:t xml:space="preserve"> ou « </w:t>
      </w:r>
      <w:r w:rsidRPr="003D08DF">
        <w:rPr>
          <w:rFonts w:cstheme="minorHAnsi"/>
          <w:b/>
          <w:bCs/>
          <w:sz w:val="36"/>
          <w:szCs w:val="36"/>
          <w:shd w:val="clear" w:color="auto" w:fill="FFFFFF" w:themeFill="background1"/>
        </w:rPr>
        <w:t>FIT</w:t>
      </w:r>
      <w:r>
        <w:rPr>
          <w:rFonts w:cstheme="minorHAnsi"/>
          <w:b/>
          <w:bCs/>
          <w:sz w:val="36"/>
          <w:szCs w:val="36"/>
          <w:shd w:val="clear" w:color="auto" w:fill="FFFFFF" w:themeFill="background1"/>
        </w:rPr>
        <w:t> »</w:t>
      </w:r>
      <w:r w:rsidRPr="003D08DF">
        <w:rPr>
          <w:rFonts w:cstheme="minorHAnsi"/>
          <w:b/>
          <w:bCs/>
          <w:sz w:val="36"/>
          <w:szCs w:val="36"/>
          <w:shd w:val="clear" w:color="auto" w:fill="FFFFFF" w:themeFill="background1"/>
        </w:rPr>
        <w:t xml:space="preserve"> ou </w:t>
      </w:r>
      <w:r>
        <w:rPr>
          <w:rFonts w:cstheme="minorHAnsi"/>
          <w:sz w:val="36"/>
          <w:szCs w:val="36"/>
          <w:shd w:val="clear" w:color="auto" w:fill="FFFFFF" w:themeFill="background1"/>
        </w:rPr>
        <w:t>« </w:t>
      </w:r>
      <w:r w:rsidRPr="003D08DF">
        <w:rPr>
          <w:rFonts w:cstheme="minorHAnsi"/>
          <w:b/>
          <w:bCs/>
          <w:sz w:val="36"/>
          <w:szCs w:val="36"/>
          <w:shd w:val="clear" w:color="auto" w:fill="FFFFFF" w:themeFill="background1"/>
        </w:rPr>
        <w:t xml:space="preserve">Feedback-Informed Treatment » </w:t>
      </w:r>
      <w:r w:rsidRPr="00954C6F">
        <w:rPr>
          <w:rFonts w:cstheme="minorHAnsi"/>
          <w:b/>
          <w:bCs/>
          <w:sz w:val="36"/>
          <w:szCs w:val="36"/>
          <w:shd w:val="clear" w:color="auto" w:fill="FFFFFF" w:themeFill="background1"/>
        </w:rPr>
        <w:t>:</w:t>
      </w:r>
      <w:r w:rsidRPr="00954C6F">
        <w:rPr>
          <w:rFonts w:cstheme="minorHAnsi"/>
          <w:sz w:val="36"/>
          <w:szCs w:val="36"/>
          <w:shd w:val="clear" w:color="auto" w:fill="FFFFFF" w:themeFill="background1"/>
        </w:rPr>
        <w:t xml:space="preserve"> </w:t>
      </w:r>
      <w:r>
        <w:rPr>
          <w:rFonts w:cstheme="minorHAnsi"/>
          <w:sz w:val="36"/>
          <w:szCs w:val="36"/>
          <w:shd w:val="clear" w:color="auto" w:fill="FFFFFF" w:themeFill="background1"/>
        </w:rPr>
        <w:t>S</w:t>
      </w:r>
      <w:r w:rsidRPr="00954C6F">
        <w:rPr>
          <w:rFonts w:cstheme="minorHAnsi"/>
          <w:sz w:val="36"/>
          <w:szCs w:val="36"/>
          <w:shd w:val="clear" w:color="auto" w:fill="FFFFFF" w:themeFill="background1"/>
        </w:rPr>
        <w:t>ystème de gestion des résultats basé sur le Web conçu pour prendre en charge l'utilisation de l'échelle d'évaluation des résultats (</w:t>
      </w:r>
      <w:r w:rsidRPr="00954C6F">
        <w:rPr>
          <w:rFonts w:cstheme="minorHAnsi"/>
          <w:i/>
          <w:iCs/>
          <w:sz w:val="36"/>
          <w:szCs w:val="36"/>
          <w:shd w:val="clear" w:color="auto" w:fill="FFFFFF" w:themeFill="background1"/>
        </w:rPr>
        <w:t>ORS*</w:t>
      </w:r>
      <w:r w:rsidRPr="00954C6F">
        <w:rPr>
          <w:rFonts w:cstheme="minorHAnsi"/>
          <w:sz w:val="36"/>
          <w:szCs w:val="36"/>
          <w:shd w:val="clear" w:color="auto" w:fill="FFFFFF" w:themeFill="background1"/>
        </w:rPr>
        <w:t>) et de l'échelle d'évaluation des sessions (</w:t>
      </w:r>
      <w:r w:rsidRPr="00954C6F">
        <w:rPr>
          <w:rFonts w:cstheme="minorHAnsi"/>
          <w:i/>
          <w:iCs/>
          <w:sz w:val="36"/>
          <w:szCs w:val="36"/>
          <w:shd w:val="clear" w:color="auto" w:fill="FFFFFF" w:themeFill="background1"/>
        </w:rPr>
        <w:t>SRS</w:t>
      </w:r>
      <w:r w:rsidRPr="00954C6F">
        <w:rPr>
          <w:rFonts w:cstheme="minorHAnsi"/>
          <w:sz w:val="36"/>
          <w:szCs w:val="36"/>
          <w:shd w:val="clear" w:color="auto" w:fill="FFFFFF" w:themeFill="background1"/>
        </w:rPr>
        <w:t>*).</w:t>
      </w:r>
    </w:p>
    <w:p w14:paraId="196DD164" w14:textId="1F744EF8" w:rsidR="00227DA8" w:rsidRDefault="00227DA8" w:rsidP="005A54A0">
      <w:pPr>
        <w:rPr>
          <w:rFonts w:cstheme="minorHAnsi"/>
          <w:sz w:val="36"/>
          <w:szCs w:val="36"/>
          <w:shd w:val="clear" w:color="auto" w:fill="FFFFFF" w:themeFill="background1"/>
        </w:rPr>
      </w:pPr>
      <w:r>
        <w:rPr>
          <w:rFonts w:cstheme="minorHAnsi"/>
          <w:sz w:val="36"/>
          <w:szCs w:val="36"/>
          <w:shd w:val="clear" w:color="auto" w:fill="FFFFFF" w:themeFill="background1"/>
        </w:rPr>
        <w:t>« </w:t>
      </w:r>
      <w:r w:rsidRPr="00227DA8">
        <w:rPr>
          <w:rFonts w:cstheme="minorHAnsi"/>
          <w:b/>
          <w:bCs/>
          <w:sz w:val="36"/>
          <w:szCs w:val="36"/>
          <w:shd w:val="clear" w:color="auto" w:fill="FFFFFF" w:themeFill="background1"/>
        </w:rPr>
        <w:t>Rétraction temporelle</w:t>
      </w:r>
      <w:r>
        <w:rPr>
          <w:rFonts w:cstheme="minorHAnsi"/>
          <w:sz w:val="36"/>
          <w:szCs w:val="36"/>
          <w:shd w:val="clear" w:color="auto" w:fill="FFFFFF" w:themeFill="background1"/>
        </w:rPr>
        <w:t xml:space="preserve"> » : Forme de </w:t>
      </w:r>
      <w:r w:rsidRPr="00227DA8">
        <w:rPr>
          <w:rFonts w:cstheme="minorHAnsi"/>
          <w:i/>
          <w:iCs/>
          <w:sz w:val="36"/>
          <w:szCs w:val="36"/>
          <w:shd w:val="clear" w:color="auto" w:fill="FFFFFF" w:themeFill="background1"/>
        </w:rPr>
        <w:t>distorsion temporelle</w:t>
      </w:r>
      <w:r>
        <w:rPr>
          <w:rFonts w:cstheme="minorHAnsi"/>
          <w:sz w:val="36"/>
          <w:szCs w:val="36"/>
          <w:shd w:val="clear" w:color="auto" w:fill="FFFFFF" w:themeFill="background1"/>
        </w:rPr>
        <w:t xml:space="preserve">* dans laquelle le temps semble plus long. </w:t>
      </w:r>
    </w:p>
    <w:p w14:paraId="791D9DB8" w14:textId="267B0153" w:rsidR="006939C4" w:rsidRPr="006939C4" w:rsidRDefault="006939C4" w:rsidP="006939C4">
      <w:pPr>
        <w:shd w:val="clear" w:color="auto" w:fill="FFFFFF" w:themeFill="background1"/>
        <w:rPr>
          <w:rFonts w:cstheme="minorHAnsi"/>
          <w:b/>
          <w:bCs/>
          <w:sz w:val="36"/>
          <w:szCs w:val="36"/>
          <w:shd w:val="clear" w:color="auto" w:fill="F8F7FD"/>
        </w:rPr>
      </w:pPr>
      <w:r w:rsidRPr="004E37A2">
        <w:rPr>
          <w:rFonts w:cstheme="minorHAnsi"/>
          <w:b/>
          <w:bCs/>
          <w:sz w:val="36"/>
          <w:szCs w:val="36"/>
          <w:shd w:val="clear" w:color="auto" w:fill="FFFFFF"/>
        </w:rPr>
        <w:t xml:space="preserve"> « Retraitement de l’Information Traumatique par les Mouvements Oculaires</w:t>
      </w:r>
      <w:r>
        <w:rPr>
          <w:rFonts w:cstheme="minorHAnsi"/>
          <w:sz w:val="36"/>
          <w:szCs w:val="36"/>
          <w:shd w:val="clear" w:color="auto" w:fill="FFFFFF"/>
        </w:rPr>
        <w:t> »</w:t>
      </w:r>
      <w:r w:rsidRPr="006939C4">
        <w:rPr>
          <w:rFonts w:cstheme="minorHAnsi"/>
          <w:sz w:val="36"/>
          <w:szCs w:val="36"/>
          <w:shd w:val="clear" w:color="auto" w:fill="FFFFFF"/>
        </w:rPr>
        <w:t xml:space="preserve"> </w:t>
      </w:r>
      <w:r w:rsidRPr="006939C4">
        <w:rPr>
          <w:rFonts w:cstheme="minorHAnsi"/>
          <w:b/>
          <w:bCs/>
          <w:sz w:val="36"/>
          <w:szCs w:val="36"/>
          <w:shd w:val="clear" w:color="auto" w:fill="FFFFFF"/>
        </w:rPr>
        <w:t>ou</w:t>
      </w:r>
      <w:r>
        <w:rPr>
          <w:rFonts w:cstheme="minorHAnsi"/>
          <w:sz w:val="36"/>
          <w:szCs w:val="36"/>
          <w:shd w:val="clear" w:color="auto" w:fill="FFFFFF"/>
        </w:rPr>
        <w:t xml:space="preserve"> « </w:t>
      </w:r>
      <w:r w:rsidRPr="004E37A2">
        <w:rPr>
          <w:rFonts w:cstheme="minorHAnsi"/>
          <w:b/>
          <w:bCs/>
          <w:sz w:val="36"/>
          <w:szCs w:val="36"/>
          <w:shd w:val="clear" w:color="auto" w:fill="FFFFFF"/>
        </w:rPr>
        <w:t>RITMO »</w:t>
      </w:r>
      <w:r>
        <w:rPr>
          <w:rFonts w:cstheme="minorHAnsi"/>
          <w:sz w:val="36"/>
          <w:szCs w:val="36"/>
          <w:shd w:val="clear" w:color="auto" w:fill="FFFFFF"/>
        </w:rPr>
        <w:t xml:space="preserve"> : Technique de traitement des </w:t>
      </w:r>
      <w:r w:rsidRPr="004E37A2">
        <w:rPr>
          <w:rFonts w:cstheme="minorHAnsi"/>
          <w:i/>
          <w:iCs/>
          <w:sz w:val="36"/>
          <w:szCs w:val="36"/>
          <w:shd w:val="clear" w:color="auto" w:fill="FFFFFF"/>
        </w:rPr>
        <w:t>traumas psychiques</w:t>
      </w:r>
      <w:r>
        <w:rPr>
          <w:rFonts w:cstheme="minorHAnsi"/>
          <w:sz w:val="36"/>
          <w:szCs w:val="36"/>
          <w:shd w:val="clear" w:color="auto" w:fill="FFFFFF"/>
        </w:rPr>
        <w:t xml:space="preserve">* par les mouvements alternatifs. </w:t>
      </w:r>
    </w:p>
    <w:p w14:paraId="1115F1AC" w14:textId="40AE2C1B" w:rsidR="00B979B4" w:rsidRPr="00EF0793" w:rsidRDefault="00EF0793" w:rsidP="005A54A0">
      <w:pPr>
        <w:rPr>
          <w:rFonts w:cstheme="minorHAnsi"/>
          <w:color w:val="202124"/>
          <w:sz w:val="36"/>
          <w:szCs w:val="36"/>
          <w:shd w:val="clear" w:color="auto" w:fill="FFFFFF"/>
        </w:rPr>
      </w:pPr>
      <w:r w:rsidRPr="00FC72FF">
        <w:rPr>
          <w:rFonts w:cstheme="minorHAnsi"/>
          <w:b/>
          <w:bCs/>
          <w:sz w:val="36"/>
          <w:szCs w:val="36"/>
          <w:shd w:val="clear" w:color="auto" w:fill="FFFFFF" w:themeFill="background1"/>
        </w:rPr>
        <w:t>« </w:t>
      </w:r>
      <w:r>
        <w:rPr>
          <w:rFonts w:cstheme="minorHAnsi"/>
          <w:b/>
          <w:bCs/>
          <w:sz w:val="36"/>
          <w:szCs w:val="36"/>
          <w:shd w:val="clear" w:color="auto" w:fill="FFFFFF" w:themeFill="background1"/>
        </w:rPr>
        <w:t>R</w:t>
      </w:r>
      <w:r w:rsidRPr="00FC72FF">
        <w:rPr>
          <w:rFonts w:cstheme="minorHAnsi"/>
          <w:b/>
          <w:bCs/>
          <w:sz w:val="36"/>
          <w:szCs w:val="36"/>
          <w:shd w:val="clear" w:color="auto" w:fill="FFFFFF" w:themeFill="background1"/>
        </w:rPr>
        <w:t>étroaction</w:t>
      </w:r>
      <w:r>
        <w:rPr>
          <w:rFonts w:cstheme="minorHAnsi"/>
          <w:sz w:val="36"/>
          <w:szCs w:val="36"/>
          <w:shd w:val="clear" w:color="auto" w:fill="FFFFFF" w:themeFill="background1"/>
        </w:rPr>
        <w:t> »</w:t>
      </w:r>
      <w:r w:rsidR="00E813AE" w:rsidRPr="00E813AE">
        <w:rPr>
          <w:rFonts w:cstheme="minorHAnsi"/>
          <w:sz w:val="36"/>
          <w:szCs w:val="36"/>
          <w:shd w:val="clear" w:color="auto" w:fill="FFFFFF" w:themeFill="background1"/>
        </w:rPr>
        <w:t xml:space="preserve"> </w:t>
      </w:r>
      <w:r w:rsidR="00E813AE">
        <w:rPr>
          <w:rFonts w:cstheme="minorHAnsi"/>
          <w:sz w:val="36"/>
          <w:szCs w:val="36"/>
          <w:shd w:val="clear" w:color="auto" w:fill="FFFFFF" w:themeFill="background1"/>
        </w:rPr>
        <w:t>ou « </w:t>
      </w:r>
      <w:r w:rsidR="00E813AE" w:rsidRPr="0079185C">
        <w:rPr>
          <w:rFonts w:cstheme="minorHAnsi"/>
          <w:b/>
          <w:bCs/>
          <w:sz w:val="36"/>
          <w:szCs w:val="36"/>
          <w:shd w:val="clear" w:color="auto" w:fill="FFFFFF" w:themeFill="background1"/>
        </w:rPr>
        <w:t>Feedback</w:t>
      </w:r>
      <w:r w:rsidR="00E813AE">
        <w:rPr>
          <w:rFonts w:cstheme="minorHAnsi"/>
          <w:sz w:val="36"/>
          <w:szCs w:val="36"/>
          <w:shd w:val="clear" w:color="auto" w:fill="FFFFFF" w:themeFill="background1"/>
        </w:rPr>
        <w:t> » </w:t>
      </w:r>
      <w:r>
        <w:rPr>
          <w:rFonts w:cstheme="minorHAnsi"/>
          <w:sz w:val="36"/>
          <w:szCs w:val="36"/>
          <w:shd w:val="clear" w:color="auto" w:fill="FFFFFF" w:themeFill="background1"/>
        </w:rPr>
        <w:t xml:space="preserve">: </w:t>
      </w:r>
      <w:r w:rsidRPr="00FC72FF">
        <w:rPr>
          <w:rFonts w:cstheme="minorHAnsi"/>
          <w:sz w:val="36"/>
          <w:szCs w:val="36"/>
          <w:shd w:val="clear" w:color="auto" w:fill="FFFFFF" w:themeFill="background1"/>
        </w:rPr>
        <w:t>Forme de communication interpersonnelle qui consiste à exprimer un retour à son interlocuteur sur ses actes. Le but est d'obtenir une modification ou un renforcement de ses actions. Il peut être positif ou négatif, conditionnel ou inconditionnel.</w:t>
      </w:r>
      <w:r>
        <w:rPr>
          <w:rFonts w:cstheme="minorHAnsi"/>
          <w:sz w:val="36"/>
          <w:szCs w:val="36"/>
          <w:shd w:val="clear" w:color="auto" w:fill="FFFFFF" w:themeFill="background1"/>
        </w:rPr>
        <w:t xml:space="preserve"> On parle alors de </w:t>
      </w:r>
      <w:r w:rsidRPr="00EF0793">
        <w:rPr>
          <w:rFonts w:cstheme="minorHAnsi"/>
          <w:i/>
          <w:iCs/>
          <w:sz w:val="36"/>
          <w:szCs w:val="36"/>
          <w:shd w:val="clear" w:color="auto" w:fill="FFFFFF" w:themeFill="background1"/>
        </w:rPr>
        <w:t>causalité circulaire</w:t>
      </w:r>
      <w:r>
        <w:rPr>
          <w:rFonts w:cstheme="minorHAnsi"/>
          <w:sz w:val="36"/>
          <w:szCs w:val="36"/>
          <w:shd w:val="clear" w:color="auto" w:fill="FFFFFF" w:themeFill="background1"/>
        </w:rPr>
        <w:t>*</w:t>
      </w:r>
      <w:r w:rsidRPr="00EF0793">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r w:rsidRPr="00842A53">
        <w:rPr>
          <w:rFonts w:cstheme="minorHAnsi"/>
          <w:sz w:val="36"/>
          <w:szCs w:val="36"/>
          <w:shd w:val="clear" w:color="auto" w:fill="FFFFFF" w:themeFill="background1"/>
        </w:rPr>
        <w:t>En endocrinologie par exemple la sécrétion d’insuline est régulée par le taux de sucre dans le sang</w:t>
      </w:r>
      <w:r>
        <w:rPr>
          <w:rFonts w:cstheme="minorHAnsi"/>
          <w:sz w:val="36"/>
          <w:szCs w:val="36"/>
          <w:shd w:val="clear" w:color="auto" w:fill="FFFFFF" w:themeFill="background1"/>
        </w:rPr>
        <w:t>). En cybernétique on parle de « </w:t>
      </w:r>
      <w:r w:rsidRPr="00842A53">
        <w:rPr>
          <w:rFonts w:cstheme="minorHAnsi"/>
          <w:sz w:val="36"/>
          <w:szCs w:val="36"/>
          <w:shd w:val="clear" w:color="auto" w:fill="FFFFFF" w:themeFill="background1"/>
        </w:rPr>
        <w:t>principe d’asservissement</w:t>
      </w:r>
      <w:r>
        <w:rPr>
          <w:rFonts w:cstheme="minorHAnsi"/>
          <w:sz w:val="36"/>
          <w:szCs w:val="36"/>
          <w:shd w:val="clear" w:color="auto" w:fill="FFFFFF" w:themeFill="background1"/>
        </w:rPr>
        <w:t xml:space="preserve"> » quand la base de régulation d’un système est l’écart observé entre l’action effective et le résultat projeté. </w:t>
      </w:r>
      <w:r w:rsidRPr="0033281F">
        <w:rPr>
          <w:rFonts w:cstheme="minorHAnsi"/>
          <w:b/>
          <w:bCs/>
          <w:sz w:val="36"/>
          <w:szCs w:val="36"/>
          <w:shd w:val="clear" w:color="auto" w:fill="FFFFFF" w:themeFill="background1"/>
        </w:rPr>
        <w:t>IH 11 2022</w:t>
      </w:r>
    </w:p>
    <w:p w14:paraId="413506A6" w14:textId="12DABB04" w:rsidR="00771CF8" w:rsidRDefault="00771CF8" w:rsidP="00771CF8">
      <w:pPr>
        <w:shd w:val="clear" w:color="auto" w:fill="FFFFFF" w:themeFill="background1"/>
        <w:rPr>
          <w:rFonts w:cstheme="minorHAnsi"/>
          <w:b/>
          <w:bCs/>
          <w:sz w:val="36"/>
          <w:szCs w:val="36"/>
          <w:shd w:val="clear" w:color="auto" w:fill="FFFFFF" w:themeFill="background1"/>
        </w:rPr>
      </w:pPr>
      <w:r w:rsidRPr="00195A32">
        <w:rPr>
          <w:rFonts w:cstheme="minorHAnsi"/>
          <w:b/>
          <w:bCs/>
          <w:sz w:val="36"/>
          <w:szCs w:val="36"/>
          <w:shd w:val="clear" w:color="auto" w:fill="FFFFFF"/>
        </w:rPr>
        <w:t>« </w:t>
      </w:r>
      <w:r>
        <w:rPr>
          <w:rFonts w:cstheme="minorHAnsi"/>
          <w:b/>
          <w:bCs/>
          <w:sz w:val="36"/>
          <w:szCs w:val="36"/>
          <w:shd w:val="clear" w:color="auto" w:fill="FFFFFF"/>
        </w:rPr>
        <w:t>R</w:t>
      </w:r>
      <w:r w:rsidRPr="00195A32">
        <w:rPr>
          <w:rFonts w:cstheme="minorHAnsi"/>
          <w:b/>
          <w:bCs/>
          <w:sz w:val="36"/>
          <w:szCs w:val="36"/>
          <w:shd w:val="clear" w:color="auto" w:fill="FFFFFF"/>
        </w:rPr>
        <w:t>étroaction biologique »</w:t>
      </w:r>
      <w:r>
        <w:rPr>
          <w:rFonts w:cstheme="minorHAnsi"/>
          <w:b/>
          <w:bCs/>
          <w:sz w:val="36"/>
          <w:szCs w:val="36"/>
          <w:shd w:val="clear" w:color="auto" w:fill="FFFFFF"/>
        </w:rPr>
        <w:t xml:space="preserve"> ou </w:t>
      </w:r>
      <w:r w:rsidRPr="00195A32">
        <w:rPr>
          <w:rFonts w:cstheme="minorHAnsi"/>
          <w:b/>
          <w:bCs/>
          <w:sz w:val="36"/>
          <w:szCs w:val="36"/>
          <w:shd w:val="clear" w:color="auto" w:fill="FFFFFF"/>
        </w:rPr>
        <w:t>« Biofeedback »</w:t>
      </w:r>
      <w:r>
        <w:rPr>
          <w:rFonts w:cstheme="minorHAnsi"/>
          <w:b/>
          <w:bCs/>
          <w:sz w:val="36"/>
          <w:szCs w:val="36"/>
          <w:shd w:val="clear" w:color="auto" w:fill="FFFFFF"/>
        </w:rPr>
        <w:t xml:space="preserve"> ou </w:t>
      </w:r>
      <w:r w:rsidRPr="00195A32">
        <w:rPr>
          <w:rFonts w:cstheme="minorHAnsi"/>
          <w:b/>
          <w:bCs/>
          <w:sz w:val="36"/>
          <w:szCs w:val="36"/>
          <w:shd w:val="clear" w:color="auto" w:fill="FFFFFF"/>
        </w:rPr>
        <w:t>« </w:t>
      </w:r>
      <w:r>
        <w:rPr>
          <w:rFonts w:cstheme="minorHAnsi"/>
          <w:b/>
          <w:bCs/>
          <w:sz w:val="36"/>
          <w:szCs w:val="36"/>
          <w:shd w:val="clear" w:color="auto" w:fill="FFFFFF"/>
        </w:rPr>
        <w:t>B</w:t>
      </w:r>
      <w:r w:rsidRPr="00195A32">
        <w:rPr>
          <w:rFonts w:cstheme="minorHAnsi"/>
          <w:b/>
          <w:bCs/>
          <w:sz w:val="36"/>
          <w:szCs w:val="36"/>
          <w:shd w:val="clear" w:color="auto" w:fill="FFFFFF"/>
        </w:rPr>
        <w:t>ioréaction » :</w:t>
      </w:r>
      <w:r w:rsidRPr="00195A32">
        <w:rPr>
          <w:rFonts w:cstheme="minorHAnsi"/>
          <w:sz w:val="36"/>
          <w:szCs w:val="36"/>
          <w:shd w:val="clear" w:color="auto" w:fill="FFFFFF"/>
        </w:rPr>
        <w:t xml:space="preserve"> Application de la psychophysiologie, qui étudie les liens entre l’activité du cerveau et les fonctions physiologiques</w:t>
      </w:r>
      <w:r>
        <w:rPr>
          <w:rFonts w:cstheme="minorHAnsi"/>
          <w:sz w:val="36"/>
          <w:szCs w:val="36"/>
          <w:shd w:val="clear" w:color="auto" w:fill="FFFFFF"/>
        </w:rPr>
        <w:t xml:space="preserve">. Elle </w:t>
      </w:r>
      <w:r w:rsidRPr="00195A32">
        <w:rPr>
          <w:rFonts w:cstheme="minorHAnsi"/>
          <w:sz w:val="36"/>
          <w:szCs w:val="36"/>
          <w:shd w:val="clear" w:color="auto" w:fill="FFFFFF" w:themeFill="background1"/>
        </w:rPr>
        <w:t>repose sur la visualisation, avec des appareils électriques, des signaux physiologiques d'un sujet conscient de ces mesures</w:t>
      </w:r>
      <w:r>
        <w:rPr>
          <w:rFonts w:cstheme="minorHAnsi"/>
          <w:sz w:val="36"/>
          <w:szCs w:val="36"/>
          <w:shd w:val="clear" w:color="auto" w:fill="FFFFFF" w:themeFill="background1"/>
        </w:rPr>
        <w:t xml:space="preserve">, permettant au patient </w:t>
      </w:r>
      <w:r w:rsidRPr="00E06C81">
        <w:rPr>
          <w:rFonts w:cstheme="minorHAnsi"/>
          <w:sz w:val="36"/>
          <w:szCs w:val="36"/>
          <w:shd w:val="clear" w:color="auto" w:fill="FFFFFF" w:themeFill="background1"/>
        </w:rPr>
        <w:t>d'apprendre à modifier son activité cérébrale dans le but d'améliorer sa santé et ses performances.</w:t>
      </w:r>
      <w:r>
        <w:rPr>
          <w:rFonts w:cstheme="minorHAnsi"/>
          <w:sz w:val="36"/>
          <w:szCs w:val="36"/>
          <w:shd w:val="clear" w:color="auto" w:fill="FFFFFF" w:themeFill="background1"/>
        </w:rPr>
        <w:t xml:space="preserve"> Voir aussi </w:t>
      </w:r>
      <w:r>
        <w:rPr>
          <w:rFonts w:cstheme="minorHAnsi"/>
          <w:b/>
          <w:bCs/>
          <w:sz w:val="36"/>
          <w:szCs w:val="36"/>
          <w:shd w:val="clear" w:color="auto" w:fill="FFFFFF"/>
        </w:rPr>
        <w:t>«</w:t>
      </w:r>
      <w:r w:rsidRPr="00317B55">
        <w:rPr>
          <w:rFonts w:cstheme="minorHAnsi"/>
          <w:b/>
          <w:bCs/>
          <w:sz w:val="36"/>
          <w:szCs w:val="36"/>
          <w:shd w:val="clear" w:color="auto" w:fill="FFFFFF"/>
        </w:rPr>
        <w:t> </w:t>
      </w:r>
      <w:r w:rsidRPr="00317B55">
        <w:rPr>
          <w:rFonts w:cstheme="minorHAnsi"/>
          <w:i/>
          <w:iCs/>
          <w:sz w:val="36"/>
          <w:szCs w:val="36"/>
          <w:shd w:val="clear" w:color="auto" w:fill="FFFFFF"/>
        </w:rPr>
        <w:t>Neurofeedback</w:t>
      </w:r>
      <w:r>
        <w:rPr>
          <w:rFonts w:cstheme="minorHAnsi"/>
          <w:b/>
          <w:bCs/>
          <w:sz w:val="36"/>
          <w:szCs w:val="36"/>
          <w:shd w:val="clear" w:color="auto" w:fill="FFFFFF"/>
        </w:rPr>
        <w:t xml:space="preserve">* » </w:t>
      </w:r>
      <w:r w:rsidRPr="00E06C81">
        <w:rPr>
          <w:rFonts w:cstheme="minorHAnsi"/>
          <w:b/>
          <w:bCs/>
          <w:sz w:val="36"/>
          <w:szCs w:val="36"/>
          <w:shd w:val="clear" w:color="auto" w:fill="FFFFFF" w:themeFill="background1"/>
        </w:rPr>
        <w:t>IH 10 2022</w:t>
      </w:r>
    </w:p>
    <w:p w14:paraId="5A4D2323" w14:textId="2E8B0452" w:rsidR="00EA45A5" w:rsidRDefault="00EA45A5" w:rsidP="00EA45A5">
      <w:pPr>
        <w:rPr>
          <w:rFonts w:cstheme="minorHAnsi"/>
          <w:sz w:val="36"/>
          <w:szCs w:val="36"/>
          <w:shd w:val="clear" w:color="auto" w:fill="FFFFFF" w:themeFill="background1"/>
        </w:rPr>
      </w:pPr>
      <w:r w:rsidRPr="00772B69">
        <w:rPr>
          <w:rFonts w:cstheme="minorHAnsi"/>
          <w:b/>
          <w:bCs/>
          <w:sz w:val="36"/>
          <w:szCs w:val="36"/>
          <w:shd w:val="clear" w:color="auto" w:fill="FFFFFF" w:themeFill="background1"/>
        </w:rPr>
        <w:t xml:space="preserve"> « Rétroaction faciale</w:t>
      </w:r>
      <w:r>
        <w:rPr>
          <w:rFonts w:cstheme="minorHAnsi"/>
          <w:sz w:val="36"/>
          <w:szCs w:val="36"/>
          <w:shd w:val="clear" w:color="auto" w:fill="FFFFFF" w:themeFill="background1"/>
        </w:rPr>
        <w:t> »</w:t>
      </w:r>
      <w:r w:rsidR="00317B55" w:rsidRPr="00317B55">
        <w:rPr>
          <w:rFonts w:cstheme="minorHAnsi"/>
          <w:sz w:val="36"/>
          <w:szCs w:val="36"/>
          <w:shd w:val="clear" w:color="auto" w:fill="FFFFFF" w:themeFill="background1"/>
        </w:rPr>
        <w:t xml:space="preserve"> </w:t>
      </w:r>
      <w:r w:rsidR="00317B55" w:rsidRPr="00772B69">
        <w:rPr>
          <w:rFonts w:cstheme="minorHAnsi"/>
          <w:b/>
          <w:bCs/>
          <w:sz w:val="36"/>
          <w:szCs w:val="36"/>
          <w:shd w:val="clear" w:color="auto" w:fill="FFFFFF" w:themeFill="background1"/>
        </w:rPr>
        <w:t>ou</w:t>
      </w:r>
      <w:r w:rsidR="00317B55">
        <w:rPr>
          <w:rFonts w:cstheme="minorHAnsi"/>
          <w:sz w:val="36"/>
          <w:szCs w:val="36"/>
          <w:shd w:val="clear" w:color="auto" w:fill="FFFFFF" w:themeFill="background1"/>
        </w:rPr>
        <w:t xml:space="preserve"> « </w:t>
      </w:r>
      <w:r w:rsidR="00317B55" w:rsidRPr="00772B69">
        <w:rPr>
          <w:rFonts w:cstheme="minorHAnsi"/>
          <w:b/>
          <w:bCs/>
          <w:sz w:val="36"/>
          <w:szCs w:val="36"/>
          <w:shd w:val="clear" w:color="auto" w:fill="FFFFFF" w:themeFill="background1"/>
        </w:rPr>
        <w:t>Feed-back facial »</w:t>
      </w:r>
      <w:r>
        <w:rPr>
          <w:rFonts w:cstheme="minorHAnsi"/>
          <w:sz w:val="36"/>
          <w:szCs w:val="36"/>
          <w:shd w:val="clear" w:color="auto" w:fill="FFFFFF" w:themeFill="background1"/>
        </w:rPr>
        <w:t> : Théorie</w:t>
      </w:r>
      <w:r w:rsidRPr="00772B69">
        <w:rPr>
          <w:rFonts w:ascii="Arial" w:hAnsi="Arial" w:cs="Arial"/>
          <w:color w:val="000000"/>
          <w:sz w:val="29"/>
          <w:szCs w:val="29"/>
        </w:rPr>
        <w:t xml:space="preserve"> </w:t>
      </w:r>
      <w:r>
        <w:rPr>
          <w:rFonts w:ascii="Arial" w:hAnsi="Arial" w:cs="Arial"/>
          <w:color w:val="000000"/>
          <w:sz w:val="29"/>
          <w:szCs w:val="29"/>
        </w:rPr>
        <w:t>(</w:t>
      </w:r>
      <w:r w:rsidRPr="00317B55">
        <w:rPr>
          <w:rFonts w:cstheme="minorHAnsi"/>
          <w:color w:val="000000"/>
          <w:sz w:val="36"/>
          <w:szCs w:val="36"/>
        </w:rPr>
        <w:t xml:space="preserve">formulée par </w:t>
      </w:r>
      <w:r w:rsidRPr="00317B55">
        <w:rPr>
          <w:rFonts w:cstheme="minorHAnsi"/>
          <w:color w:val="000000"/>
          <w:sz w:val="36"/>
          <w:szCs w:val="36"/>
          <w:u w:val="single"/>
        </w:rPr>
        <w:t>Charles Darwin</w:t>
      </w:r>
      <w:r w:rsidRPr="00317B55">
        <w:rPr>
          <w:rFonts w:cstheme="minorHAnsi"/>
          <w:color w:val="000000"/>
          <w:sz w:val="36"/>
          <w:szCs w:val="36"/>
        </w:rPr>
        <w:t xml:space="preserve">* puis développée par </w:t>
      </w:r>
      <w:r w:rsidRPr="00317B55">
        <w:rPr>
          <w:rFonts w:cstheme="minorHAnsi"/>
          <w:color w:val="000000"/>
          <w:sz w:val="36"/>
          <w:szCs w:val="36"/>
          <w:u w:val="single"/>
        </w:rPr>
        <w:t>Fritz Strack</w:t>
      </w:r>
      <w:r w:rsidRPr="00317B55">
        <w:rPr>
          <w:rFonts w:cstheme="minorHAnsi"/>
          <w:color w:val="000000"/>
          <w:sz w:val="36"/>
          <w:szCs w:val="36"/>
        </w:rPr>
        <w:t>* en 1988</w:t>
      </w:r>
      <w:r>
        <w:rPr>
          <w:rFonts w:ascii="Arial" w:hAnsi="Arial" w:cs="Arial"/>
          <w:color w:val="000000"/>
          <w:sz w:val="29"/>
          <w:szCs w:val="29"/>
        </w:rPr>
        <w:t xml:space="preserve">) qui </w:t>
      </w:r>
      <w:r w:rsidRPr="00772B69">
        <w:rPr>
          <w:rFonts w:cstheme="minorHAnsi"/>
          <w:sz w:val="36"/>
          <w:szCs w:val="36"/>
          <w:shd w:val="clear" w:color="auto" w:fill="FFFFFF" w:themeFill="background1"/>
        </w:rPr>
        <w:t>considère que les mouvements du visage peuvent moduler les émotions et que l'expression et la perception des émotions sont imbriquées.</w:t>
      </w:r>
      <w:r>
        <w:rPr>
          <w:rFonts w:cstheme="minorHAnsi"/>
          <w:sz w:val="36"/>
          <w:szCs w:val="36"/>
          <w:shd w:val="clear" w:color="auto" w:fill="FFFFFF" w:themeFill="background1"/>
        </w:rPr>
        <w:t xml:space="preserve"> </w:t>
      </w:r>
      <w:r w:rsidRPr="00772B69">
        <w:rPr>
          <w:rFonts w:cstheme="minorHAnsi"/>
          <w:b/>
          <w:bCs/>
          <w:sz w:val="36"/>
          <w:szCs w:val="36"/>
          <w:shd w:val="clear" w:color="auto" w:fill="FFFFFF" w:themeFill="background1"/>
        </w:rPr>
        <w:t>IH 08 2024.</w:t>
      </w:r>
    </w:p>
    <w:p w14:paraId="7920CD73" w14:textId="77777777" w:rsidR="00176969" w:rsidRDefault="00176969" w:rsidP="00176969">
      <w:pPr>
        <w:rPr>
          <w:rFonts w:cstheme="minorHAnsi"/>
          <w:sz w:val="36"/>
          <w:szCs w:val="36"/>
          <w:shd w:val="clear" w:color="auto" w:fill="FFFFFF" w:themeFill="background1"/>
        </w:rPr>
      </w:pPr>
      <w:r w:rsidRPr="00E646F5">
        <w:rPr>
          <w:rFonts w:cstheme="minorHAnsi"/>
          <w:sz w:val="36"/>
          <w:szCs w:val="36"/>
          <w:shd w:val="clear" w:color="auto" w:fill="FFFFFF" w:themeFill="background1"/>
        </w:rPr>
        <w:t>« </w:t>
      </w:r>
      <w:r w:rsidRPr="00E646F5">
        <w:rPr>
          <w:rFonts w:cstheme="minorHAnsi"/>
          <w:b/>
          <w:bCs/>
          <w:sz w:val="36"/>
          <w:szCs w:val="36"/>
          <w:shd w:val="clear" w:color="auto" w:fill="FFFFFF" w:themeFill="background1"/>
        </w:rPr>
        <w:t>Rêve </w:t>
      </w:r>
      <w:r w:rsidRPr="00E646F5">
        <w:rPr>
          <w:rFonts w:cstheme="minorHAnsi"/>
          <w:sz w:val="36"/>
          <w:szCs w:val="36"/>
          <w:shd w:val="clear" w:color="auto" w:fill="FFFFFF" w:themeFill="background1"/>
        </w:rPr>
        <w:t>» : Tout contenu mental, impression ou émotion, ressenti pendant le sommeil et rappelé au réveil. (</w:t>
      </w:r>
      <w:r w:rsidRPr="00317B55">
        <w:rPr>
          <w:rFonts w:cstheme="minorHAnsi"/>
          <w:sz w:val="36"/>
          <w:szCs w:val="36"/>
          <w:shd w:val="clear" w:color="auto" w:fill="FFFFFF" w:themeFill="background1"/>
        </w:rPr>
        <w:t>Association</w:t>
      </w:r>
      <w:r w:rsidRPr="00317B55">
        <w:rPr>
          <w:rFonts w:cstheme="minorHAnsi"/>
          <w:sz w:val="36"/>
          <w:szCs w:val="36"/>
          <w:shd w:val="clear" w:color="auto" w:fill="F8F7FD"/>
        </w:rPr>
        <w:t xml:space="preserve"> </w:t>
      </w:r>
      <w:r w:rsidRPr="00317B55">
        <w:rPr>
          <w:rFonts w:cstheme="minorHAnsi"/>
          <w:sz w:val="36"/>
          <w:szCs w:val="36"/>
          <w:shd w:val="clear" w:color="auto" w:fill="FFFFFF" w:themeFill="background1"/>
        </w:rPr>
        <w:t>Internationale pour l’Etude des Rêves</w:t>
      </w:r>
      <w:r w:rsidRPr="00E646F5">
        <w:rPr>
          <w:rFonts w:cstheme="minorHAnsi"/>
          <w:sz w:val="36"/>
          <w:szCs w:val="36"/>
          <w:shd w:val="clear" w:color="auto" w:fill="FFFFFF" w:themeFill="background1"/>
        </w:rPr>
        <w:t>).</w:t>
      </w:r>
      <w:r>
        <w:rPr>
          <w:rFonts w:cstheme="minorHAnsi"/>
          <w:sz w:val="36"/>
          <w:szCs w:val="36"/>
          <w:shd w:val="clear" w:color="auto" w:fill="FFFFFF" w:themeFill="background1"/>
        </w:rPr>
        <w:t xml:space="preserve"> Production psychique se produisant pendant le sommeil, et pouvant être partiellement mémorisée (</w:t>
      </w:r>
      <w:r w:rsidRPr="00317B55">
        <w:rPr>
          <w:rFonts w:cstheme="minorHAnsi"/>
          <w:sz w:val="36"/>
          <w:szCs w:val="36"/>
          <w:shd w:val="clear" w:color="auto" w:fill="FFFFFF" w:themeFill="background1"/>
        </w:rPr>
        <w:t>Larousse).</w:t>
      </w:r>
      <w:r>
        <w:rPr>
          <w:rFonts w:cstheme="minorHAnsi"/>
          <w:sz w:val="36"/>
          <w:szCs w:val="36"/>
          <w:shd w:val="clear" w:color="auto" w:fill="FFFFFF" w:themeFill="background1"/>
        </w:rPr>
        <w:t xml:space="preserve"> </w:t>
      </w:r>
    </w:p>
    <w:p w14:paraId="627A5759" w14:textId="4B19E8AA" w:rsidR="001E0B30" w:rsidRPr="005642A6" w:rsidRDefault="001E0B30" w:rsidP="00176969">
      <w:pPr>
        <w:rPr>
          <w:rFonts w:cstheme="minorHAnsi"/>
          <w:sz w:val="36"/>
          <w:szCs w:val="36"/>
          <w:shd w:val="clear" w:color="auto" w:fill="F8F7FD"/>
        </w:rPr>
      </w:pPr>
      <w:r w:rsidRPr="001E0B30">
        <w:rPr>
          <w:rFonts w:cstheme="minorHAnsi"/>
          <w:b/>
          <w:bCs/>
          <w:sz w:val="36"/>
          <w:szCs w:val="36"/>
          <w:shd w:val="clear" w:color="auto" w:fill="FFFFFF" w:themeFill="background1"/>
        </w:rPr>
        <w:t>« Rêve éveillé </w:t>
      </w:r>
      <w:r>
        <w:rPr>
          <w:rFonts w:cstheme="minorHAnsi"/>
          <w:b/>
          <w:bCs/>
          <w:sz w:val="36"/>
          <w:szCs w:val="36"/>
          <w:shd w:val="clear" w:color="auto" w:fill="FFFFFF" w:themeFill="background1"/>
        </w:rPr>
        <w:t xml:space="preserve">dirigé </w:t>
      </w:r>
      <w:r w:rsidRPr="001E0B30">
        <w:rPr>
          <w:rFonts w:cstheme="minorHAnsi"/>
          <w:b/>
          <w:bCs/>
          <w:sz w:val="36"/>
          <w:szCs w:val="36"/>
          <w:shd w:val="clear" w:color="auto" w:fill="FFFFFF" w:themeFill="background1"/>
        </w:rPr>
        <w:t>»</w:t>
      </w:r>
      <w:r>
        <w:rPr>
          <w:rFonts w:cstheme="minorHAnsi"/>
          <w:sz w:val="36"/>
          <w:szCs w:val="36"/>
          <w:shd w:val="clear" w:color="auto" w:fill="FFFFFF" w:themeFill="background1"/>
        </w:rPr>
        <w:t xml:space="preserve"> : Technique de psychothérapie inventé par </w:t>
      </w:r>
      <w:r w:rsidRPr="00317B55">
        <w:rPr>
          <w:rFonts w:cstheme="minorHAnsi"/>
          <w:sz w:val="36"/>
          <w:szCs w:val="36"/>
          <w:u w:val="single"/>
          <w:shd w:val="clear" w:color="auto" w:fill="FFFFFF" w:themeFill="background1"/>
        </w:rPr>
        <w:t>Robert Desoille</w:t>
      </w:r>
      <w:r>
        <w:rPr>
          <w:rFonts w:cstheme="minorHAnsi"/>
          <w:sz w:val="36"/>
          <w:szCs w:val="36"/>
          <w:shd w:val="clear" w:color="auto" w:fill="FFFFFF" w:themeFill="background1"/>
        </w:rPr>
        <w:t>* vers 1930.</w:t>
      </w:r>
    </w:p>
    <w:p w14:paraId="7A76C0BD" w14:textId="77777777" w:rsidR="00176969" w:rsidRDefault="00176969" w:rsidP="00176969">
      <w:pPr>
        <w:shd w:val="clear" w:color="auto" w:fill="FFFFFF" w:themeFill="background1"/>
        <w:rPr>
          <w:rFonts w:cstheme="minorHAnsi"/>
          <w:b/>
          <w:bCs/>
          <w:sz w:val="36"/>
          <w:szCs w:val="36"/>
          <w:shd w:val="clear" w:color="auto" w:fill="F8F7FD"/>
        </w:rPr>
      </w:pPr>
      <w:bookmarkStart w:id="619" w:name="_Hlk71728221"/>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Rêve lucide</w:t>
      </w:r>
      <w:r w:rsidRPr="00FC7252">
        <w:rPr>
          <w:rFonts w:cstheme="minorHAnsi"/>
          <w:sz w:val="36"/>
          <w:szCs w:val="36"/>
          <w:shd w:val="clear" w:color="auto" w:fill="FFFFFF" w:themeFill="background1"/>
        </w:rPr>
        <w:t xml:space="preserve"> » : </w:t>
      </w:r>
      <w:r>
        <w:rPr>
          <w:rFonts w:cstheme="minorHAnsi"/>
          <w:sz w:val="36"/>
          <w:szCs w:val="36"/>
          <w:shd w:val="clear" w:color="auto" w:fill="FFFFFF" w:themeFill="background1"/>
        </w:rPr>
        <w:t>R</w:t>
      </w:r>
      <w:r w:rsidRPr="00FC7252">
        <w:rPr>
          <w:rFonts w:cstheme="minorHAnsi"/>
          <w:sz w:val="36"/>
          <w:szCs w:val="36"/>
          <w:shd w:val="clear" w:color="auto" w:fill="FFFFFF" w:themeFill="background1"/>
        </w:rPr>
        <w:t>êve durant lequel un rêveur est conscient d’être en train de rêver</w:t>
      </w:r>
      <w:bookmarkEnd w:id="619"/>
      <w:r w:rsidRPr="00FC7252">
        <w:rPr>
          <w:rFonts w:cstheme="minorHAnsi"/>
          <w:sz w:val="36"/>
          <w:szCs w:val="36"/>
          <w:shd w:val="clear" w:color="auto" w:fill="FFFFFF" w:themeFill="background1"/>
        </w:rPr>
        <w:t xml:space="preserve"> et peut interagir avec le monde</w:t>
      </w:r>
      <w:r>
        <w:rPr>
          <w:rFonts w:cstheme="minorHAnsi"/>
          <w:sz w:val="36"/>
          <w:szCs w:val="36"/>
          <w:shd w:val="clear" w:color="auto" w:fill="FFFFFF" w:themeFill="background1"/>
        </w:rPr>
        <w:t xml:space="preserve"> extérieur</w:t>
      </w:r>
      <w:r w:rsidRPr="00FC7252">
        <w:rPr>
          <w:rFonts w:cstheme="minorHAnsi"/>
          <w:sz w:val="36"/>
          <w:szCs w:val="36"/>
          <w:shd w:val="clear" w:color="auto" w:fill="FFFFFF" w:themeFill="background1"/>
        </w:rPr>
        <w:t xml:space="preserve">. </w:t>
      </w:r>
      <w:r w:rsidRPr="00FC7252">
        <w:rPr>
          <w:rFonts w:cstheme="minorHAnsi"/>
          <w:b/>
          <w:bCs/>
          <w:sz w:val="36"/>
          <w:szCs w:val="36"/>
          <w:shd w:val="clear" w:color="auto" w:fill="FFFFFF" w:themeFill="background1"/>
        </w:rPr>
        <w:t>IH 05 2021.</w:t>
      </w:r>
      <w:r w:rsidRPr="005642A6">
        <w:rPr>
          <w:rFonts w:cstheme="minorHAnsi"/>
          <w:b/>
          <w:bCs/>
          <w:sz w:val="36"/>
          <w:szCs w:val="36"/>
          <w:shd w:val="clear" w:color="auto" w:fill="F8F7FD"/>
        </w:rPr>
        <w:t xml:space="preserve"> </w:t>
      </w:r>
    </w:p>
    <w:p w14:paraId="38CD1E8D" w14:textId="77777777" w:rsidR="00176969" w:rsidRDefault="00176969" w:rsidP="00176969">
      <w:pPr>
        <w:shd w:val="clear" w:color="auto" w:fill="FFFFFF" w:themeFill="background1"/>
        <w:rPr>
          <w:rFonts w:cstheme="minorHAnsi"/>
          <w:sz w:val="36"/>
          <w:szCs w:val="36"/>
          <w:shd w:val="clear" w:color="auto" w:fill="FFFFFF"/>
        </w:rPr>
      </w:pPr>
      <w:bookmarkStart w:id="620" w:name="_Hlk125477087"/>
      <w:r w:rsidRPr="00096EF1">
        <w:rPr>
          <w:rFonts w:cstheme="minorHAnsi"/>
          <w:b/>
          <w:bCs/>
          <w:sz w:val="36"/>
          <w:szCs w:val="36"/>
          <w:shd w:val="clear" w:color="auto" w:fill="FFFFFF" w:themeFill="background1"/>
        </w:rPr>
        <w:t xml:space="preserve">« Rêverie compulsive » ou « Rêverie inadaptée » : </w:t>
      </w:r>
      <w:r w:rsidRPr="00096EF1">
        <w:rPr>
          <w:rFonts w:cstheme="minorHAnsi"/>
          <w:sz w:val="36"/>
          <w:szCs w:val="36"/>
          <w:shd w:val="clear" w:color="auto" w:fill="FFFFFF" w:themeFill="background1"/>
        </w:rPr>
        <w:t>Condition</w:t>
      </w:r>
      <w:r w:rsidRPr="00096EF1">
        <w:rPr>
          <w:rFonts w:cstheme="minorHAnsi"/>
          <w:sz w:val="36"/>
          <w:szCs w:val="36"/>
          <w:shd w:val="clear" w:color="auto" w:fill="FFFFFF"/>
        </w:rPr>
        <w:t xml:space="preserve"> dans laquelle les gens s'engagent dans des rêveries très détaillées et réalistes qui peuvent durer des heures au détriment du fonctionnement normal. Elle n'est pas reconnue comme un syndrome psychiatrique formel.</w:t>
      </w:r>
      <w:r>
        <w:rPr>
          <w:rFonts w:cstheme="minorHAnsi"/>
          <w:sz w:val="36"/>
          <w:szCs w:val="36"/>
          <w:shd w:val="clear" w:color="auto" w:fill="FFFFFF"/>
        </w:rPr>
        <w:t xml:space="preserve"> </w:t>
      </w:r>
      <w:r w:rsidRPr="00096EF1">
        <w:rPr>
          <w:rFonts w:cstheme="minorHAnsi"/>
          <w:b/>
          <w:bCs/>
          <w:sz w:val="36"/>
          <w:szCs w:val="36"/>
          <w:shd w:val="clear" w:color="auto" w:fill="FFFFFF"/>
        </w:rPr>
        <w:t>IH 02 2023</w:t>
      </w:r>
      <w:r>
        <w:rPr>
          <w:rFonts w:cstheme="minorHAnsi"/>
          <w:sz w:val="36"/>
          <w:szCs w:val="36"/>
          <w:shd w:val="clear" w:color="auto" w:fill="FFFFFF"/>
        </w:rPr>
        <w:t>.</w:t>
      </w:r>
    </w:p>
    <w:p w14:paraId="0EFB04AF" w14:textId="6C93EC35" w:rsidR="00176969" w:rsidRPr="00176969" w:rsidRDefault="00176969" w:rsidP="00771CF8">
      <w:pPr>
        <w:shd w:val="clear" w:color="auto" w:fill="FFFFFF" w:themeFill="background1"/>
        <w:rPr>
          <w:rFonts w:cstheme="minorHAnsi"/>
          <w:sz w:val="36"/>
          <w:szCs w:val="36"/>
          <w:shd w:val="clear" w:color="auto" w:fill="F8F7FD"/>
        </w:rPr>
      </w:pPr>
      <w:r w:rsidRPr="00096EF1">
        <w:rPr>
          <w:rFonts w:cstheme="minorHAnsi"/>
          <w:b/>
          <w:bCs/>
          <w:sz w:val="36"/>
          <w:szCs w:val="36"/>
          <w:shd w:val="clear" w:color="auto" w:fill="FFFFFF" w:themeFill="background1"/>
        </w:rPr>
        <w:t xml:space="preserve"> « Rêverie inadaptée »</w:t>
      </w:r>
      <w:r>
        <w:rPr>
          <w:rFonts w:cstheme="minorHAnsi"/>
          <w:b/>
          <w:bCs/>
          <w:sz w:val="36"/>
          <w:szCs w:val="36"/>
          <w:shd w:val="clear" w:color="auto" w:fill="FFFFFF" w:themeFill="background1"/>
        </w:rPr>
        <w:t xml:space="preserve"> ou</w:t>
      </w:r>
      <w:r w:rsidRPr="00096EF1">
        <w:rPr>
          <w:rFonts w:cstheme="minorHAnsi"/>
          <w:b/>
          <w:bCs/>
          <w:sz w:val="36"/>
          <w:szCs w:val="36"/>
          <w:shd w:val="clear" w:color="auto" w:fill="FFFFFF" w:themeFill="background1"/>
        </w:rPr>
        <w:t xml:space="preserve"> « Rêverie compulsive » : </w:t>
      </w:r>
      <w:r w:rsidRPr="00096EF1">
        <w:rPr>
          <w:rFonts w:cstheme="minorHAnsi"/>
          <w:sz w:val="36"/>
          <w:szCs w:val="36"/>
          <w:shd w:val="clear" w:color="auto" w:fill="FFFFFF" w:themeFill="background1"/>
        </w:rPr>
        <w:t>Condition</w:t>
      </w:r>
      <w:r w:rsidRPr="00096EF1">
        <w:rPr>
          <w:rFonts w:cstheme="minorHAnsi"/>
          <w:sz w:val="36"/>
          <w:szCs w:val="36"/>
          <w:shd w:val="clear" w:color="auto" w:fill="FFFFFF"/>
        </w:rPr>
        <w:t xml:space="preserve"> dans laquelle les gens s'engagent dans des rêveries très détaillées et réalistes qui peuvent durer des heures au détriment du fonctionnement normal. Elle n'est pas reconnue comme un syndrome psychiatrique formel.</w:t>
      </w:r>
      <w:r>
        <w:rPr>
          <w:rFonts w:cstheme="minorHAnsi"/>
          <w:sz w:val="36"/>
          <w:szCs w:val="36"/>
          <w:shd w:val="clear" w:color="auto" w:fill="FFFFFF"/>
        </w:rPr>
        <w:t xml:space="preserve"> </w:t>
      </w:r>
      <w:r w:rsidRPr="00096EF1">
        <w:rPr>
          <w:rFonts w:cstheme="minorHAnsi"/>
          <w:b/>
          <w:bCs/>
          <w:sz w:val="36"/>
          <w:szCs w:val="36"/>
          <w:shd w:val="clear" w:color="auto" w:fill="FFFFFF"/>
        </w:rPr>
        <w:t>IH 02 2023</w:t>
      </w:r>
      <w:r>
        <w:rPr>
          <w:rFonts w:cstheme="minorHAnsi"/>
          <w:sz w:val="36"/>
          <w:szCs w:val="36"/>
          <w:shd w:val="clear" w:color="auto" w:fill="FFFFFF"/>
        </w:rPr>
        <w:t>.</w:t>
      </w:r>
      <w:bookmarkEnd w:id="620"/>
    </w:p>
    <w:p w14:paraId="6C45406C" w14:textId="419FB316" w:rsidR="00D67F72" w:rsidRDefault="00D67F72" w:rsidP="00D67F72">
      <w:pPr>
        <w:rPr>
          <w:rFonts w:cstheme="minorHAnsi"/>
          <w:color w:val="000000" w:themeColor="text1"/>
          <w:sz w:val="36"/>
          <w:szCs w:val="36"/>
          <w:shd w:val="clear" w:color="auto" w:fill="FFFFFF"/>
        </w:rPr>
      </w:pPr>
      <w:r>
        <w:rPr>
          <w:rFonts w:cstheme="minorHAnsi"/>
          <w:b/>
          <w:bCs/>
          <w:color w:val="1A1A1A"/>
          <w:sz w:val="36"/>
          <w:szCs w:val="36"/>
          <w:shd w:val="clear" w:color="auto" w:fill="FFFFFF"/>
        </w:rPr>
        <w:t xml:space="preserve"> « </w:t>
      </w:r>
      <w:r w:rsidRPr="00DB4D2B">
        <w:rPr>
          <w:rFonts w:cstheme="minorHAnsi"/>
          <w:b/>
          <w:bCs/>
          <w:color w:val="1A1A1A"/>
          <w:sz w:val="36"/>
          <w:szCs w:val="36"/>
          <w:shd w:val="clear" w:color="auto" w:fill="FFFFFF"/>
        </w:rPr>
        <w:t>Révision et Répétition d’Imagerie Mentale</w:t>
      </w:r>
      <w:r>
        <w:rPr>
          <w:rFonts w:cstheme="minorHAnsi"/>
          <w:b/>
          <w:bCs/>
          <w:color w:val="1A1A1A"/>
          <w:sz w:val="36"/>
          <w:szCs w:val="36"/>
          <w:shd w:val="clear" w:color="auto" w:fill="FFFFFF"/>
        </w:rPr>
        <w:t xml:space="preserve"> » ou « RRIM ». </w:t>
      </w:r>
      <w:r w:rsidRPr="00DB4D2B">
        <w:rPr>
          <w:rFonts w:cstheme="minorHAnsi"/>
          <w:color w:val="1A1A1A"/>
          <w:sz w:val="36"/>
          <w:szCs w:val="36"/>
          <w:shd w:val="clear" w:color="auto" w:fill="FFFFFF"/>
        </w:rPr>
        <w:t xml:space="preserve">Autre nom de la </w:t>
      </w:r>
      <w:r w:rsidRPr="00317B55">
        <w:rPr>
          <w:rFonts w:cstheme="minorHAnsi"/>
          <w:i/>
          <w:iCs/>
          <w:color w:val="1A1A1A"/>
          <w:sz w:val="36"/>
          <w:szCs w:val="36"/>
          <w:shd w:val="clear" w:color="auto" w:fill="FFFFFF"/>
        </w:rPr>
        <w:t>RIM</w:t>
      </w:r>
      <w:r w:rsidRPr="00DB4D2B">
        <w:rPr>
          <w:rFonts w:cstheme="minorHAnsi"/>
          <w:color w:val="1A1A1A"/>
          <w:sz w:val="36"/>
          <w:szCs w:val="36"/>
          <w:shd w:val="clear" w:color="auto" w:fill="FFFFFF"/>
        </w:rPr>
        <w:t>*</w:t>
      </w:r>
      <w:r>
        <w:rPr>
          <w:rFonts w:cstheme="minorHAnsi"/>
          <w:color w:val="1A1A1A"/>
          <w:sz w:val="36"/>
          <w:szCs w:val="36"/>
          <w:shd w:val="clear" w:color="auto" w:fill="FFFFFF"/>
        </w:rPr>
        <w:t xml:space="preserve">, </w:t>
      </w:r>
      <w:r>
        <w:rPr>
          <w:rFonts w:cstheme="minorHAnsi"/>
          <w:sz w:val="36"/>
          <w:szCs w:val="36"/>
          <w:shd w:val="clear" w:color="auto" w:fill="FFFFFF" w:themeFill="background1"/>
        </w:rPr>
        <w:t>t</w:t>
      </w:r>
      <w:r w:rsidRPr="00FC7252">
        <w:rPr>
          <w:rFonts w:cstheme="minorHAnsi"/>
          <w:sz w:val="36"/>
          <w:szCs w:val="36"/>
          <w:shd w:val="clear" w:color="auto" w:fill="FFFFFF" w:themeFill="background1"/>
        </w:rPr>
        <w:t xml:space="preserve">echnique de traitement des cauchemars dérivée des </w:t>
      </w:r>
      <w:r w:rsidRPr="00317B55">
        <w:rPr>
          <w:rFonts w:cstheme="minorHAnsi"/>
          <w:i/>
          <w:iCs/>
          <w:sz w:val="36"/>
          <w:szCs w:val="36"/>
          <w:shd w:val="clear" w:color="auto" w:fill="FFFFFF" w:themeFill="background1"/>
        </w:rPr>
        <w:t>TCC</w:t>
      </w:r>
      <w:r>
        <w:rPr>
          <w:rFonts w:cstheme="minorHAnsi"/>
          <w:sz w:val="36"/>
          <w:szCs w:val="36"/>
          <w:shd w:val="clear" w:color="auto" w:fill="FFFFFF" w:themeFill="background1"/>
        </w:rPr>
        <w:t>*</w:t>
      </w:r>
      <w:r w:rsidRPr="00FC7252">
        <w:rPr>
          <w:rFonts w:cstheme="minorHAnsi"/>
          <w:sz w:val="36"/>
          <w:szCs w:val="36"/>
          <w:shd w:val="clear" w:color="auto" w:fill="FFFFFF" w:themeFill="background1"/>
        </w:rPr>
        <w:t>.</w:t>
      </w:r>
      <w:r>
        <w:rPr>
          <w:rFonts w:cstheme="minorHAnsi"/>
          <w:color w:val="000000" w:themeColor="text1"/>
          <w:sz w:val="36"/>
          <w:szCs w:val="36"/>
          <w:shd w:val="clear" w:color="auto" w:fill="FFFFFF"/>
        </w:rPr>
        <w:t xml:space="preserve"> (</w:t>
      </w:r>
      <w:r w:rsidRPr="00317B55">
        <w:rPr>
          <w:rFonts w:cstheme="minorHAnsi"/>
          <w:color w:val="000000" w:themeColor="text1"/>
          <w:sz w:val="36"/>
          <w:szCs w:val="36"/>
          <w:shd w:val="clear" w:color="auto" w:fill="FFFFFF"/>
        </w:rPr>
        <w:t xml:space="preserve">NB : initialement décrite par </w:t>
      </w:r>
      <w:r w:rsidRPr="00317B55">
        <w:rPr>
          <w:rFonts w:cstheme="minorHAnsi"/>
          <w:color w:val="000000" w:themeColor="text1"/>
          <w:sz w:val="36"/>
          <w:szCs w:val="36"/>
          <w:u w:val="single"/>
          <w:shd w:val="clear" w:color="auto" w:fill="FFFFFF"/>
        </w:rPr>
        <w:t>Pierre Janet</w:t>
      </w:r>
      <w:r>
        <w:rPr>
          <w:rFonts w:cstheme="minorHAnsi"/>
          <w:color w:val="000000" w:themeColor="text1"/>
          <w:sz w:val="36"/>
          <w:szCs w:val="36"/>
          <w:shd w:val="clear" w:color="auto" w:fill="FFFFFF"/>
        </w:rPr>
        <w:t>* !)</w:t>
      </w:r>
      <w:r w:rsidR="001D2198">
        <w:rPr>
          <w:rFonts w:cstheme="minorHAnsi"/>
          <w:color w:val="000000" w:themeColor="text1"/>
          <w:sz w:val="36"/>
          <w:szCs w:val="36"/>
          <w:shd w:val="clear" w:color="auto" w:fill="FFFFFF"/>
        </w:rPr>
        <w:t>.</w:t>
      </w:r>
    </w:p>
    <w:p w14:paraId="51ED03B6" w14:textId="7AFED8A3" w:rsidR="001D2198" w:rsidRDefault="001D2198" w:rsidP="001D2198">
      <w:pPr>
        <w:shd w:val="clear" w:color="auto" w:fill="FFFFFF" w:themeFill="background1"/>
        <w:rPr>
          <w:rFonts w:cstheme="minorHAnsi"/>
          <w:sz w:val="36"/>
          <w:szCs w:val="36"/>
          <w:shd w:val="clear" w:color="auto" w:fill="FFFFFF"/>
        </w:rPr>
      </w:pPr>
      <w:bookmarkStart w:id="621" w:name="_Hlk164958084"/>
      <w:r>
        <w:rPr>
          <w:rFonts w:cstheme="minorHAnsi"/>
          <w:b/>
          <w:bCs/>
          <w:sz w:val="36"/>
          <w:szCs w:val="36"/>
          <w:shd w:val="clear" w:color="auto" w:fill="FFFFFF"/>
        </w:rPr>
        <w:t xml:space="preserve">« Rhizolyse » ou « Fréquence pulsée » ou « Thermocoagulation » </w:t>
      </w:r>
      <w:r w:rsidRPr="00FE3E45">
        <w:rPr>
          <w:rFonts w:cstheme="minorHAnsi"/>
          <w:sz w:val="36"/>
          <w:szCs w:val="36"/>
          <w:shd w:val="clear" w:color="auto" w:fill="FFFFFF" w:themeFill="background1"/>
        </w:rPr>
        <w:t xml:space="preserve">: Technique de </w:t>
      </w:r>
      <w:r w:rsidRPr="00FE3E45">
        <w:rPr>
          <w:rFonts w:cstheme="minorHAnsi"/>
          <w:i/>
          <w:iCs/>
          <w:sz w:val="36"/>
          <w:szCs w:val="36"/>
          <w:shd w:val="clear" w:color="auto" w:fill="FFFFFF" w:themeFill="background1"/>
        </w:rPr>
        <w:t>neuromodulation</w:t>
      </w:r>
      <w:r w:rsidRPr="00FE3E45">
        <w:rPr>
          <w:rFonts w:cstheme="minorHAnsi"/>
          <w:sz w:val="36"/>
          <w:szCs w:val="36"/>
          <w:shd w:val="clear" w:color="auto" w:fill="FFFFFF" w:themeFill="background1"/>
        </w:rPr>
        <w:t xml:space="preserve"> * </w:t>
      </w:r>
      <w:r>
        <w:rPr>
          <w:rFonts w:cstheme="minorHAnsi"/>
          <w:sz w:val="36"/>
          <w:szCs w:val="36"/>
          <w:shd w:val="clear" w:color="auto" w:fill="FFFFFF" w:themeFill="background1"/>
        </w:rPr>
        <w:t>invasive (</w:t>
      </w:r>
      <w:r w:rsidRPr="00317B55">
        <w:rPr>
          <w:rFonts w:cstheme="minorHAnsi"/>
          <w:sz w:val="36"/>
          <w:szCs w:val="36"/>
          <w:shd w:val="clear" w:color="auto" w:fill="FFFFFF" w:themeFill="background1"/>
        </w:rPr>
        <w:t>percutanée</w:t>
      </w:r>
      <w:r>
        <w:rPr>
          <w:rFonts w:cstheme="minorHAnsi"/>
          <w:sz w:val="36"/>
          <w:szCs w:val="36"/>
          <w:shd w:val="clear" w:color="auto" w:fill="FFFFFF" w:themeFill="background1"/>
        </w:rPr>
        <w:t xml:space="preserve">) </w:t>
      </w:r>
      <w:r w:rsidRPr="00FE3E45">
        <w:rPr>
          <w:rFonts w:cstheme="minorHAnsi"/>
          <w:sz w:val="36"/>
          <w:szCs w:val="36"/>
          <w:shd w:val="clear" w:color="auto" w:fill="FFFFFF" w:themeFill="background1"/>
        </w:rPr>
        <w:t xml:space="preserve">utilisant </w:t>
      </w:r>
      <w:r>
        <w:rPr>
          <w:rFonts w:cstheme="minorHAnsi"/>
          <w:sz w:val="36"/>
          <w:szCs w:val="36"/>
          <w:shd w:val="clear" w:color="auto" w:fill="FFFFFF" w:themeFill="background1"/>
        </w:rPr>
        <w:t xml:space="preserve">une </w:t>
      </w:r>
      <w:r w:rsidRPr="00FE3E45">
        <w:rPr>
          <w:rFonts w:cstheme="minorHAnsi"/>
          <w:sz w:val="36"/>
          <w:szCs w:val="36"/>
          <w:shd w:val="clear" w:color="auto" w:fill="FFFFFF" w:themeFill="background1"/>
        </w:rPr>
        <w:t>aiguille dans laquelle passe un courant électrique alternatif à haute fréquence</w:t>
      </w:r>
      <w:r>
        <w:rPr>
          <w:rFonts w:cstheme="minorHAnsi"/>
          <w:sz w:val="36"/>
          <w:szCs w:val="36"/>
          <w:shd w:val="clear" w:color="auto" w:fill="FFFFFF" w:themeFill="background1"/>
        </w:rPr>
        <w:t>. Celle-ci positionnée</w:t>
      </w:r>
      <w:r w:rsidRPr="00FE3E45">
        <w:rPr>
          <w:rFonts w:cstheme="minorHAnsi"/>
          <w:sz w:val="36"/>
          <w:szCs w:val="36"/>
          <w:shd w:val="clear" w:color="auto" w:fill="FFFFFF" w:themeFill="background1"/>
        </w:rPr>
        <w:t xml:space="preserve"> au contact d'un tissu</w:t>
      </w:r>
      <w:r>
        <w:rPr>
          <w:rFonts w:cstheme="minorHAnsi"/>
          <w:sz w:val="36"/>
          <w:szCs w:val="36"/>
          <w:shd w:val="clear" w:color="auto" w:fill="FFFFFF" w:themeFill="background1"/>
        </w:rPr>
        <w:t xml:space="preserve"> permet la </w:t>
      </w:r>
      <w:r w:rsidRPr="00FE3E45">
        <w:rPr>
          <w:rFonts w:cstheme="minorHAnsi"/>
          <w:sz w:val="36"/>
          <w:szCs w:val="36"/>
          <w:shd w:val="clear" w:color="auto" w:fill="FFFFFF" w:themeFill="background1"/>
        </w:rPr>
        <w:t>destruction localisée du tissu en contact.</w:t>
      </w:r>
      <w:r w:rsidRPr="00FE3E45">
        <w:rPr>
          <w:rFonts w:cstheme="minorHAnsi"/>
          <w:b/>
          <w:bCs/>
          <w:sz w:val="36"/>
          <w:szCs w:val="36"/>
          <w:shd w:val="clear" w:color="auto" w:fill="FFFFFF"/>
        </w:rPr>
        <w:t> </w:t>
      </w:r>
      <w:r w:rsidRPr="00FE3E45">
        <w:rPr>
          <w:rFonts w:cstheme="minorHAnsi"/>
          <w:sz w:val="36"/>
          <w:szCs w:val="36"/>
          <w:shd w:val="clear" w:color="auto" w:fill="FFFFFF"/>
        </w:rPr>
        <w:t>Utilisée pour traiter des douleurs chroniques</w:t>
      </w:r>
      <w:r>
        <w:rPr>
          <w:rFonts w:cstheme="minorHAnsi"/>
          <w:sz w:val="36"/>
          <w:szCs w:val="36"/>
          <w:shd w:val="clear" w:color="auto" w:fill="FFFFFF"/>
        </w:rPr>
        <w:t xml:space="preserve"> en agissant sur les neurones transmettant la douleur. (</w:t>
      </w:r>
      <w:r w:rsidRPr="00317B55">
        <w:rPr>
          <w:rFonts w:cstheme="minorHAnsi"/>
          <w:sz w:val="36"/>
          <w:szCs w:val="36"/>
          <w:shd w:val="clear" w:color="auto" w:fill="FFFFFF"/>
        </w:rPr>
        <w:t>Ex : lombalgies</w:t>
      </w:r>
      <w:r>
        <w:rPr>
          <w:rFonts w:cstheme="minorHAnsi"/>
          <w:sz w:val="36"/>
          <w:szCs w:val="36"/>
          <w:shd w:val="clear" w:color="auto" w:fill="FFFFFF"/>
        </w:rPr>
        <w:t>).</w:t>
      </w:r>
    </w:p>
    <w:p w14:paraId="617355BE" w14:textId="28B806AC" w:rsidR="006F0D1E" w:rsidRPr="001D2198" w:rsidRDefault="006F0D1E" w:rsidP="001D2198">
      <w:pPr>
        <w:shd w:val="clear" w:color="auto" w:fill="FFFFFF" w:themeFill="background1"/>
        <w:rPr>
          <w:rFonts w:cstheme="minorHAnsi"/>
          <w:b/>
          <w:bCs/>
          <w:sz w:val="36"/>
          <w:szCs w:val="36"/>
          <w:shd w:val="clear" w:color="auto" w:fill="FFFFFF"/>
        </w:rPr>
      </w:pPr>
      <w:r w:rsidRPr="006F0D1E">
        <w:rPr>
          <w:rFonts w:cstheme="minorHAnsi"/>
          <w:b/>
          <w:bCs/>
          <w:sz w:val="36"/>
          <w:szCs w:val="36"/>
          <w:shd w:val="clear" w:color="auto" w:fill="FFFFFF"/>
        </w:rPr>
        <w:t>« Rides »</w:t>
      </w:r>
      <w:r>
        <w:rPr>
          <w:rFonts w:cstheme="minorHAnsi"/>
          <w:sz w:val="36"/>
          <w:szCs w:val="36"/>
          <w:shd w:val="clear" w:color="auto" w:fill="FFFFFF"/>
        </w:rPr>
        <w:t xml:space="preserve"> : Dans l’étude du sommeil en neurosciences ce terme désigne des oscillations encore plus rapides que des </w:t>
      </w:r>
      <w:r w:rsidRPr="006F0D1E">
        <w:rPr>
          <w:rFonts w:cstheme="minorHAnsi"/>
          <w:i/>
          <w:iCs/>
          <w:sz w:val="36"/>
          <w:szCs w:val="36"/>
          <w:shd w:val="clear" w:color="auto" w:fill="FFFFFF"/>
        </w:rPr>
        <w:t>fuseaux de sommeil</w:t>
      </w:r>
      <w:r>
        <w:rPr>
          <w:rFonts w:cstheme="minorHAnsi"/>
          <w:sz w:val="36"/>
          <w:szCs w:val="36"/>
          <w:shd w:val="clear" w:color="auto" w:fill="FFFFFF"/>
        </w:rPr>
        <w:t>* qui apparaissent pendant le sommeil profond (N3).</w:t>
      </w:r>
    </w:p>
    <w:bookmarkEnd w:id="621"/>
    <w:p w14:paraId="7EAD7210" w14:textId="5E594848" w:rsidR="00C06C5C" w:rsidRDefault="00C06C5C" w:rsidP="00771CF8">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Rigologie » ou « Rigolothérapie » : </w:t>
      </w:r>
      <w:r w:rsidRPr="00C06C5C">
        <w:rPr>
          <w:rFonts w:cstheme="minorHAnsi"/>
          <w:sz w:val="36"/>
          <w:szCs w:val="36"/>
          <w:shd w:val="clear" w:color="auto" w:fill="FFFFFF" w:themeFill="background1"/>
        </w:rPr>
        <w:t>Thérapie par le rire.</w:t>
      </w:r>
      <w:r>
        <w:rPr>
          <w:rFonts w:cstheme="minorHAnsi"/>
          <w:sz w:val="36"/>
          <w:szCs w:val="36"/>
          <w:shd w:val="clear" w:color="auto" w:fill="FFFFFF" w:themeFill="background1"/>
        </w:rPr>
        <w:t xml:space="preserve"> « </w:t>
      </w:r>
      <w:r w:rsidRPr="00842A53">
        <w:rPr>
          <w:rFonts w:cstheme="minorHAnsi"/>
          <w:sz w:val="36"/>
          <w:szCs w:val="36"/>
          <w:shd w:val="clear" w:color="auto" w:fill="FFFFFF" w:themeFill="background1"/>
        </w:rPr>
        <w:t>Yoga du rire », « Sophrologie ludique</w:t>
      </w:r>
      <w:r w:rsidR="00DE1C96" w:rsidRPr="00842A53">
        <w:rPr>
          <w:rFonts w:cstheme="minorHAnsi"/>
          <w:sz w:val="36"/>
          <w:szCs w:val="36"/>
          <w:shd w:val="clear" w:color="auto" w:fill="FFFFFF" w:themeFill="background1"/>
        </w:rPr>
        <w:t> », « Clubs du rire </w:t>
      </w:r>
      <w:r w:rsidR="00DE1C96">
        <w:rPr>
          <w:rFonts w:cstheme="minorHAnsi"/>
          <w:sz w:val="36"/>
          <w:szCs w:val="36"/>
          <w:shd w:val="clear" w:color="auto" w:fill="FFFFFF" w:themeFill="background1"/>
        </w:rPr>
        <w:t xml:space="preserve">», etc. Manque de confirmation scientifique. </w:t>
      </w:r>
      <w:r w:rsidR="00DE1C96" w:rsidRPr="00DE1C96">
        <w:rPr>
          <w:rFonts w:cstheme="minorHAnsi"/>
          <w:b/>
          <w:bCs/>
          <w:sz w:val="36"/>
          <w:szCs w:val="36"/>
          <w:shd w:val="clear" w:color="auto" w:fill="FFFFFF" w:themeFill="background1"/>
        </w:rPr>
        <w:t>IH 11 2022</w:t>
      </w:r>
      <w:r w:rsidR="00DE1C96">
        <w:rPr>
          <w:rFonts w:cstheme="minorHAnsi"/>
          <w:sz w:val="36"/>
          <w:szCs w:val="36"/>
          <w:shd w:val="clear" w:color="auto" w:fill="FFFFFF" w:themeFill="background1"/>
        </w:rPr>
        <w:t>.</w:t>
      </w:r>
    </w:p>
    <w:p w14:paraId="0F8D8577" w14:textId="2E1729E0" w:rsidR="00C06C5C" w:rsidRPr="00771CF8" w:rsidRDefault="00C06C5C" w:rsidP="00771CF8">
      <w:pPr>
        <w:shd w:val="clear" w:color="auto" w:fill="FFFFFF" w:themeFill="background1"/>
        <w:rPr>
          <w:rFonts w:cstheme="minorHAnsi"/>
          <w:b/>
          <w:bCs/>
          <w:sz w:val="36"/>
          <w:szCs w:val="36"/>
          <w:shd w:val="clear" w:color="auto" w:fill="FFFFFF" w:themeFill="background1"/>
        </w:rPr>
      </w:pPr>
      <w:bookmarkStart w:id="622" w:name="_Hlk118978836"/>
      <w:r>
        <w:rPr>
          <w:rFonts w:cstheme="minorHAnsi"/>
          <w:b/>
          <w:bCs/>
          <w:sz w:val="36"/>
          <w:szCs w:val="36"/>
          <w:shd w:val="clear" w:color="auto" w:fill="FFFFFF" w:themeFill="background1"/>
        </w:rPr>
        <w:t xml:space="preserve">« Rigolothérapie » ou « Rigologie » : </w:t>
      </w:r>
      <w:r w:rsidR="00DE1C96" w:rsidRPr="00C06C5C">
        <w:rPr>
          <w:rFonts w:cstheme="minorHAnsi"/>
          <w:sz w:val="36"/>
          <w:szCs w:val="36"/>
          <w:shd w:val="clear" w:color="auto" w:fill="FFFFFF" w:themeFill="background1"/>
        </w:rPr>
        <w:t>Thérapie par le rire.</w:t>
      </w:r>
      <w:r w:rsidR="00DE1C96">
        <w:rPr>
          <w:rFonts w:cstheme="minorHAnsi"/>
          <w:sz w:val="36"/>
          <w:szCs w:val="36"/>
          <w:shd w:val="clear" w:color="auto" w:fill="FFFFFF" w:themeFill="background1"/>
        </w:rPr>
        <w:t xml:space="preserve"> « </w:t>
      </w:r>
      <w:r w:rsidR="00DE1C96" w:rsidRPr="00842A53">
        <w:rPr>
          <w:rFonts w:cstheme="minorHAnsi"/>
          <w:sz w:val="36"/>
          <w:szCs w:val="36"/>
          <w:shd w:val="clear" w:color="auto" w:fill="FFFFFF" w:themeFill="background1"/>
        </w:rPr>
        <w:t>Yoga du rire », « Sophrologie ludique », « Clubs du rire</w:t>
      </w:r>
      <w:r w:rsidR="00DE1C96">
        <w:rPr>
          <w:rFonts w:cstheme="minorHAnsi"/>
          <w:sz w:val="36"/>
          <w:szCs w:val="36"/>
          <w:shd w:val="clear" w:color="auto" w:fill="FFFFFF" w:themeFill="background1"/>
        </w:rPr>
        <w:t xml:space="preserve"> », etc. </w:t>
      </w:r>
      <w:r w:rsidR="00B12EB7">
        <w:rPr>
          <w:rFonts w:cstheme="minorHAnsi"/>
          <w:sz w:val="36"/>
          <w:szCs w:val="36"/>
          <w:shd w:val="clear" w:color="auto" w:fill="FFFFFF" w:themeFill="background1"/>
        </w:rPr>
        <w:t xml:space="preserve">Psychothérapie basée sur le rire, développée par </w:t>
      </w:r>
      <w:r w:rsidR="00B12EB7" w:rsidRPr="002B489E">
        <w:rPr>
          <w:rFonts w:cstheme="minorHAnsi"/>
          <w:sz w:val="36"/>
          <w:szCs w:val="36"/>
          <w:u w:val="single"/>
          <w:shd w:val="clear" w:color="auto" w:fill="FFFFFF" w:themeFill="background1"/>
        </w:rPr>
        <w:t>Norman Cousins</w:t>
      </w:r>
      <w:r w:rsidR="00B12EB7">
        <w:rPr>
          <w:rFonts w:cstheme="minorHAnsi"/>
          <w:sz w:val="36"/>
          <w:szCs w:val="36"/>
          <w:shd w:val="clear" w:color="auto" w:fill="FFFFFF" w:themeFill="background1"/>
        </w:rPr>
        <w:t xml:space="preserve">* en 1979. </w:t>
      </w:r>
      <w:r w:rsidR="00DE1C96">
        <w:rPr>
          <w:rFonts w:cstheme="minorHAnsi"/>
          <w:sz w:val="36"/>
          <w:szCs w:val="36"/>
          <w:shd w:val="clear" w:color="auto" w:fill="FFFFFF" w:themeFill="background1"/>
        </w:rPr>
        <w:t xml:space="preserve">Manque de confirmation scientifique. </w:t>
      </w:r>
      <w:bookmarkEnd w:id="622"/>
      <w:r w:rsidR="00DE1C96" w:rsidRPr="00DE1C96">
        <w:rPr>
          <w:rFonts w:cstheme="minorHAnsi"/>
          <w:b/>
          <w:bCs/>
          <w:sz w:val="36"/>
          <w:szCs w:val="36"/>
          <w:shd w:val="clear" w:color="auto" w:fill="FFFFFF" w:themeFill="background1"/>
        </w:rPr>
        <w:t>IH 11 2022</w:t>
      </w:r>
      <w:r w:rsidR="00DE1C96">
        <w:rPr>
          <w:rFonts w:cstheme="minorHAnsi"/>
          <w:sz w:val="36"/>
          <w:szCs w:val="36"/>
          <w:shd w:val="clear" w:color="auto" w:fill="FFFFFF" w:themeFill="background1"/>
        </w:rPr>
        <w:t>.</w:t>
      </w:r>
    </w:p>
    <w:p w14:paraId="5B337E9B" w14:textId="064A1D83" w:rsidR="005E0B33" w:rsidRDefault="00C569B6" w:rsidP="005E0B33">
      <w:pPr>
        <w:shd w:val="clear" w:color="auto" w:fill="FFFFFF" w:themeFill="background1"/>
        <w:rPr>
          <w:rFonts w:cstheme="minorHAnsi"/>
          <w:sz w:val="36"/>
          <w:szCs w:val="36"/>
          <w:shd w:val="clear" w:color="auto" w:fill="FFFFFF"/>
        </w:rPr>
      </w:pPr>
      <w:bookmarkStart w:id="623" w:name="_Hlk87792965"/>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RIM »</w:t>
      </w:r>
      <w:r w:rsidR="00F911A6">
        <w:rPr>
          <w:rFonts w:cstheme="minorHAnsi"/>
          <w:b/>
          <w:bCs/>
          <w:sz w:val="36"/>
          <w:szCs w:val="36"/>
          <w:shd w:val="clear" w:color="auto" w:fill="FFFFFF" w:themeFill="background1"/>
        </w:rPr>
        <w:t xml:space="preserve"> ou « Rescripting »</w:t>
      </w:r>
      <w:r w:rsidRPr="00FC7252">
        <w:rPr>
          <w:rFonts w:cstheme="minorHAnsi"/>
          <w:sz w:val="36"/>
          <w:szCs w:val="36"/>
          <w:shd w:val="clear" w:color="auto" w:fill="FFFFFF" w:themeFill="background1"/>
        </w:rPr>
        <w:t> </w:t>
      </w:r>
      <w:r w:rsidR="00F911A6" w:rsidRPr="007425F8">
        <w:rPr>
          <w:rFonts w:cstheme="minorHAnsi"/>
          <w:b/>
          <w:bCs/>
          <w:sz w:val="36"/>
          <w:szCs w:val="36"/>
          <w:shd w:val="clear" w:color="auto" w:fill="FFFFFF" w:themeFill="background1"/>
        </w:rPr>
        <w:t>ou «</w:t>
      </w:r>
      <w:r w:rsidR="00F911A6">
        <w:rPr>
          <w:rFonts w:cstheme="minorHAnsi"/>
          <w:sz w:val="36"/>
          <w:szCs w:val="36"/>
          <w:shd w:val="clear" w:color="auto" w:fill="FFFFFF" w:themeFill="background1"/>
        </w:rPr>
        <w:t> </w:t>
      </w:r>
      <w:r w:rsidR="00F911A6" w:rsidRPr="00F911A6">
        <w:rPr>
          <w:rFonts w:cstheme="minorHAnsi"/>
          <w:b/>
          <w:bCs/>
          <w:sz w:val="36"/>
          <w:szCs w:val="36"/>
          <w:shd w:val="clear" w:color="auto" w:fill="FFFFFF" w:themeFill="background1"/>
        </w:rPr>
        <w:t>Rescénarisation </w:t>
      </w:r>
      <w:r w:rsidR="00F911A6" w:rsidRPr="007425F8">
        <w:rPr>
          <w:rFonts w:cstheme="minorHAnsi"/>
          <w:b/>
          <w:bCs/>
          <w:sz w:val="36"/>
          <w:szCs w:val="36"/>
          <w:shd w:val="clear" w:color="auto" w:fill="FFFFFF" w:themeFill="background1"/>
        </w:rPr>
        <w:t>» ou «</w:t>
      </w:r>
      <w:r w:rsidR="00F911A6" w:rsidRPr="00F911A6">
        <w:rPr>
          <w:rFonts w:cstheme="minorHAnsi"/>
          <w:b/>
          <w:bCs/>
          <w:sz w:val="36"/>
          <w:szCs w:val="36"/>
          <w:shd w:val="clear" w:color="auto" w:fill="FFFFFF" w:themeFill="background1"/>
        </w:rPr>
        <w:t>Thérapie par Répétition d’Imagerie Mentale</w:t>
      </w:r>
      <w:r w:rsidR="00F911A6">
        <w:rPr>
          <w:rFonts w:cstheme="minorHAnsi"/>
          <w:sz w:val="36"/>
          <w:szCs w:val="36"/>
          <w:shd w:val="clear" w:color="auto" w:fill="FFFFFF" w:themeFill="background1"/>
        </w:rPr>
        <w:t> </w:t>
      </w:r>
      <w:r w:rsidR="00F911A6" w:rsidRPr="007425F8">
        <w:rPr>
          <w:rFonts w:cstheme="minorHAnsi"/>
          <w:b/>
          <w:bCs/>
          <w:sz w:val="36"/>
          <w:szCs w:val="36"/>
          <w:shd w:val="clear" w:color="auto" w:fill="FFFFFF" w:themeFill="background1"/>
        </w:rPr>
        <w:t>»</w:t>
      </w:r>
      <w:r w:rsidR="005E1506" w:rsidRPr="007425F8">
        <w:rPr>
          <w:rFonts w:cstheme="minorHAnsi"/>
          <w:b/>
          <w:bCs/>
          <w:sz w:val="36"/>
          <w:szCs w:val="36"/>
          <w:shd w:val="clear" w:color="auto" w:fill="FFFFFF" w:themeFill="background1"/>
        </w:rPr>
        <w:t xml:space="preserve"> ou «</w:t>
      </w:r>
      <w:r w:rsidR="005E1506">
        <w:rPr>
          <w:rFonts w:cstheme="minorHAnsi"/>
          <w:sz w:val="36"/>
          <w:szCs w:val="36"/>
          <w:shd w:val="clear" w:color="auto" w:fill="FFFFFF" w:themeFill="background1"/>
        </w:rPr>
        <w:t> </w:t>
      </w:r>
      <w:r w:rsidR="005E1506" w:rsidRPr="005E1506">
        <w:rPr>
          <w:rFonts w:cstheme="minorHAnsi"/>
          <w:b/>
          <w:bCs/>
          <w:sz w:val="36"/>
          <w:szCs w:val="36"/>
          <w:shd w:val="clear" w:color="auto" w:fill="FFFFFF" w:themeFill="background1"/>
        </w:rPr>
        <w:t>Thérapie par Rescénarisation d’images mentales</w:t>
      </w:r>
      <w:r w:rsidR="005E1506">
        <w:rPr>
          <w:rFonts w:cstheme="minorHAnsi"/>
          <w:sz w:val="36"/>
          <w:szCs w:val="36"/>
          <w:shd w:val="clear" w:color="auto" w:fill="FFFFFF" w:themeFill="background1"/>
        </w:rPr>
        <w:t> </w:t>
      </w:r>
      <w:r w:rsidR="005E1506" w:rsidRPr="007425F8">
        <w:rPr>
          <w:rFonts w:cstheme="minorHAnsi"/>
          <w:b/>
          <w:bCs/>
          <w:sz w:val="36"/>
          <w:szCs w:val="36"/>
          <w:shd w:val="clear" w:color="auto" w:fill="FFFFFF" w:themeFill="background1"/>
        </w:rPr>
        <w:t>»</w:t>
      </w:r>
      <w:r w:rsidR="007425F8" w:rsidRPr="007425F8">
        <w:rPr>
          <w:rFonts w:cstheme="minorHAnsi"/>
          <w:b/>
          <w:bCs/>
          <w:sz w:val="36"/>
          <w:szCs w:val="36"/>
          <w:shd w:val="clear" w:color="auto" w:fill="FFFFFF" w:themeFill="background1"/>
        </w:rPr>
        <w:t xml:space="preserve"> ou « IRT »</w:t>
      </w:r>
      <w:r w:rsidR="005E0B33">
        <w:rPr>
          <w:rFonts w:cstheme="minorHAnsi"/>
          <w:sz w:val="36"/>
          <w:szCs w:val="36"/>
          <w:shd w:val="clear" w:color="auto" w:fill="FFFFFF" w:themeFill="background1"/>
        </w:rPr>
        <w:t> :</w:t>
      </w:r>
      <w:r w:rsidRPr="00FC7252">
        <w:rPr>
          <w:rFonts w:cstheme="minorHAnsi"/>
          <w:sz w:val="36"/>
          <w:szCs w:val="36"/>
          <w:shd w:val="clear" w:color="auto" w:fill="FFFFFF" w:themeFill="background1"/>
        </w:rPr>
        <w:t xml:space="preserve"> </w:t>
      </w:r>
      <w:bookmarkStart w:id="624" w:name="_Hlk109740242"/>
      <w:bookmarkEnd w:id="623"/>
      <w:r w:rsidR="005E0B33" w:rsidRPr="00E53045">
        <w:rPr>
          <w:rFonts w:cstheme="minorHAnsi"/>
          <w:sz w:val="36"/>
          <w:szCs w:val="36"/>
        </w:rPr>
        <w:t xml:space="preserve">Technique de psychothérapie utilisée </w:t>
      </w:r>
      <w:r w:rsidR="005E0B33">
        <w:rPr>
          <w:rFonts w:cstheme="minorHAnsi"/>
          <w:sz w:val="36"/>
          <w:szCs w:val="36"/>
        </w:rPr>
        <w:t xml:space="preserve">en </w:t>
      </w:r>
      <w:r w:rsidR="005E0B33" w:rsidRPr="005E0B33">
        <w:rPr>
          <w:rFonts w:cstheme="minorHAnsi"/>
          <w:i/>
          <w:iCs/>
          <w:sz w:val="36"/>
          <w:szCs w:val="36"/>
        </w:rPr>
        <w:t>TCC</w:t>
      </w:r>
      <w:r w:rsidR="005E0B33">
        <w:rPr>
          <w:rFonts w:cstheme="minorHAnsi"/>
          <w:sz w:val="36"/>
          <w:szCs w:val="36"/>
        </w:rPr>
        <w:t xml:space="preserve">* </w:t>
      </w:r>
      <w:r w:rsidR="005E0B33" w:rsidRPr="00E53045">
        <w:rPr>
          <w:rFonts w:cstheme="minorHAnsi"/>
          <w:sz w:val="36"/>
          <w:szCs w:val="36"/>
        </w:rPr>
        <w:t>pour le traitement du «</w:t>
      </w:r>
      <w:r w:rsidR="005E0B33" w:rsidRPr="002B489E">
        <w:rPr>
          <w:rFonts w:cstheme="minorHAnsi"/>
          <w:sz w:val="36"/>
          <w:szCs w:val="36"/>
        </w:rPr>
        <w:t> trouble cauchemars </w:t>
      </w:r>
      <w:r w:rsidR="005E0B33" w:rsidRPr="00E53045">
        <w:rPr>
          <w:rFonts w:cstheme="minorHAnsi"/>
          <w:sz w:val="36"/>
          <w:szCs w:val="36"/>
        </w:rPr>
        <w:t xml:space="preserve">» et les cauchemars associés au </w:t>
      </w:r>
      <w:r w:rsidR="005E0B33">
        <w:rPr>
          <w:rFonts w:cstheme="minorHAnsi"/>
          <w:sz w:val="36"/>
          <w:szCs w:val="36"/>
        </w:rPr>
        <w:t>« </w:t>
      </w:r>
      <w:r w:rsidR="005E0B33" w:rsidRPr="00E53045">
        <w:rPr>
          <w:rFonts w:cstheme="minorHAnsi"/>
          <w:i/>
          <w:iCs/>
          <w:sz w:val="36"/>
          <w:szCs w:val="36"/>
        </w:rPr>
        <w:t>stress post-traumatique</w:t>
      </w:r>
      <w:r w:rsidR="005E0B33">
        <w:rPr>
          <w:rFonts w:cstheme="minorHAnsi"/>
          <w:sz w:val="36"/>
          <w:szCs w:val="36"/>
        </w:rPr>
        <w:t>* »</w:t>
      </w:r>
      <w:r w:rsidR="005E0B33" w:rsidRPr="00E53045">
        <w:rPr>
          <w:rFonts w:cstheme="minorHAnsi"/>
          <w:sz w:val="36"/>
          <w:szCs w:val="36"/>
        </w:rPr>
        <w:t xml:space="preserve"> qui consiste à </w:t>
      </w:r>
      <w:r w:rsidR="005E0B33">
        <w:rPr>
          <w:rFonts w:cstheme="minorHAnsi"/>
          <w:sz w:val="36"/>
          <w:szCs w:val="36"/>
        </w:rPr>
        <w:t xml:space="preserve">entrainer les patients à </w:t>
      </w:r>
      <w:r w:rsidR="005E0B33" w:rsidRPr="00E53045">
        <w:rPr>
          <w:rFonts w:cstheme="minorHAnsi"/>
          <w:sz w:val="36"/>
          <w:szCs w:val="36"/>
        </w:rPr>
        <w:t>modifier le contenu d'un cauchemar en créant un nouvel ensemble d'images positives et en répétant, à l’état d’éveil, ce scénario de rêve réécrit</w:t>
      </w:r>
      <w:r w:rsidR="005E0B33">
        <w:rPr>
          <w:rFonts w:cstheme="minorHAnsi"/>
          <w:sz w:val="36"/>
          <w:szCs w:val="36"/>
          <w:shd w:val="clear" w:color="auto" w:fill="FFFFFF"/>
        </w:rPr>
        <w:t xml:space="preserve"> </w:t>
      </w:r>
      <w:r w:rsidR="005E0B33" w:rsidRPr="00881DC5">
        <w:rPr>
          <w:rFonts w:cstheme="minorHAnsi"/>
          <w:b/>
          <w:bCs/>
          <w:sz w:val="36"/>
          <w:szCs w:val="36"/>
          <w:shd w:val="clear" w:color="auto" w:fill="FFFFFF"/>
        </w:rPr>
        <w:t xml:space="preserve">IH </w:t>
      </w:r>
      <w:r w:rsidR="005E0B33">
        <w:rPr>
          <w:rFonts w:cstheme="minorHAnsi"/>
          <w:b/>
          <w:bCs/>
          <w:sz w:val="36"/>
          <w:szCs w:val="36"/>
          <w:shd w:val="clear" w:color="auto" w:fill="FFFFFF"/>
        </w:rPr>
        <w:t>11 2021 </w:t>
      </w:r>
      <w:r w:rsidR="00E813AE">
        <w:rPr>
          <w:rFonts w:cstheme="minorHAnsi"/>
          <w:b/>
          <w:bCs/>
          <w:sz w:val="36"/>
          <w:szCs w:val="36"/>
          <w:shd w:val="clear" w:color="auto" w:fill="FFFFFF"/>
        </w:rPr>
        <w:t>/</w:t>
      </w:r>
      <w:r w:rsidR="004D3583">
        <w:rPr>
          <w:rFonts w:cstheme="minorHAnsi"/>
          <w:b/>
          <w:bCs/>
          <w:sz w:val="36"/>
          <w:szCs w:val="36"/>
          <w:shd w:val="clear" w:color="auto" w:fill="FFFFFF"/>
        </w:rPr>
        <w:t xml:space="preserve"> </w:t>
      </w:r>
      <w:r w:rsidR="005E0B33">
        <w:rPr>
          <w:rFonts w:cstheme="minorHAnsi"/>
          <w:b/>
          <w:bCs/>
          <w:sz w:val="36"/>
          <w:szCs w:val="36"/>
          <w:shd w:val="clear" w:color="auto" w:fill="FFFFFF"/>
        </w:rPr>
        <w:t>11 2022 </w:t>
      </w:r>
      <w:r w:rsidR="00E813AE">
        <w:rPr>
          <w:rFonts w:cstheme="minorHAnsi"/>
          <w:b/>
          <w:bCs/>
          <w:sz w:val="36"/>
          <w:szCs w:val="36"/>
          <w:shd w:val="clear" w:color="auto" w:fill="FFFFFF"/>
        </w:rPr>
        <w:t>/</w:t>
      </w:r>
      <w:r w:rsidR="005E0B33">
        <w:rPr>
          <w:rFonts w:cstheme="minorHAnsi"/>
          <w:b/>
          <w:bCs/>
          <w:sz w:val="36"/>
          <w:szCs w:val="36"/>
          <w:shd w:val="clear" w:color="auto" w:fill="FFFFFF"/>
        </w:rPr>
        <w:t xml:space="preserve"> </w:t>
      </w:r>
      <w:r w:rsidR="005E0B33" w:rsidRPr="00881DC5">
        <w:rPr>
          <w:rFonts w:cstheme="minorHAnsi"/>
          <w:b/>
          <w:bCs/>
          <w:sz w:val="36"/>
          <w:szCs w:val="36"/>
          <w:shd w:val="clear" w:color="auto" w:fill="FFFFFF"/>
        </w:rPr>
        <w:t>05 2023</w:t>
      </w:r>
      <w:r w:rsidR="005E0B33">
        <w:rPr>
          <w:rFonts w:cstheme="minorHAnsi"/>
          <w:sz w:val="36"/>
          <w:szCs w:val="36"/>
          <w:shd w:val="clear" w:color="auto" w:fill="FFFFFF"/>
        </w:rPr>
        <w:t>.</w:t>
      </w:r>
    </w:p>
    <w:p w14:paraId="13947D0A" w14:textId="18CA9733" w:rsidR="00E44690" w:rsidRDefault="00E44690" w:rsidP="005E0B33">
      <w:pPr>
        <w:shd w:val="clear" w:color="auto" w:fill="FFFFFF" w:themeFill="background1"/>
        <w:rPr>
          <w:rFonts w:cstheme="minorHAnsi"/>
          <w:sz w:val="36"/>
          <w:szCs w:val="36"/>
          <w:shd w:val="clear" w:color="auto" w:fill="FFFFFF"/>
        </w:rPr>
      </w:pPr>
      <w:bookmarkStart w:id="625" w:name="_Hlk219982355"/>
      <w:bookmarkStart w:id="626" w:name="_Hlk219982538"/>
      <w:r>
        <w:rPr>
          <w:rFonts w:cstheme="minorHAnsi"/>
          <w:sz w:val="36"/>
          <w:szCs w:val="36"/>
          <w:shd w:val="clear" w:color="auto" w:fill="FFFFFF"/>
        </w:rPr>
        <w:t>« </w:t>
      </w:r>
      <w:r w:rsidRPr="00E44690">
        <w:rPr>
          <w:rFonts w:cstheme="minorHAnsi"/>
          <w:b/>
          <w:bCs/>
          <w:sz w:val="36"/>
          <w:szCs w:val="36"/>
          <w:shd w:val="clear" w:color="auto" w:fill="FFFFFF"/>
        </w:rPr>
        <w:t>Ringxiety</w:t>
      </w:r>
      <w:r>
        <w:rPr>
          <w:rFonts w:cstheme="minorHAnsi"/>
          <w:sz w:val="36"/>
          <w:szCs w:val="36"/>
          <w:shd w:val="clear" w:color="auto" w:fill="FFFFFF"/>
        </w:rPr>
        <w:t> </w:t>
      </w:r>
      <w:r w:rsidRPr="006C17C0">
        <w:rPr>
          <w:rFonts w:cstheme="minorHAnsi"/>
          <w:b/>
          <w:bCs/>
          <w:sz w:val="36"/>
          <w:szCs w:val="36"/>
          <w:shd w:val="clear" w:color="auto" w:fill="FFFFFF"/>
        </w:rPr>
        <w:t>» </w:t>
      </w:r>
      <w:r w:rsidR="006C17C0" w:rsidRPr="006C17C0">
        <w:rPr>
          <w:rFonts w:cstheme="minorHAnsi"/>
          <w:b/>
          <w:bCs/>
          <w:sz w:val="36"/>
          <w:szCs w:val="36"/>
          <w:shd w:val="clear" w:color="auto" w:fill="FFFFFF"/>
        </w:rPr>
        <w:t>ou « Syndrome des vibrations fantômes »</w:t>
      </w:r>
      <w:r w:rsidR="006C17C0">
        <w:rPr>
          <w:rFonts w:cstheme="minorHAnsi"/>
          <w:sz w:val="36"/>
          <w:szCs w:val="36"/>
          <w:shd w:val="clear" w:color="auto" w:fill="FFFFFF"/>
        </w:rPr>
        <w:t xml:space="preserve"> </w:t>
      </w:r>
      <w:r>
        <w:rPr>
          <w:rFonts w:cstheme="minorHAnsi"/>
          <w:sz w:val="36"/>
          <w:szCs w:val="36"/>
          <w:shd w:val="clear" w:color="auto" w:fill="FFFFFF"/>
        </w:rPr>
        <w:t xml:space="preserve">: </w:t>
      </w:r>
      <w:r w:rsidR="006C17C0" w:rsidRPr="006C17C0">
        <w:rPr>
          <w:rFonts w:cstheme="minorHAnsi"/>
          <w:color w:val="000000" w:themeColor="text1"/>
          <w:sz w:val="36"/>
          <w:szCs w:val="36"/>
          <w:shd w:val="clear" w:color="auto" w:fill="FFFFFF" w:themeFill="background1"/>
        </w:rPr>
        <w:t xml:space="preserve">Fausse sensation de notification sur le téléphone, liée à une </w:t>
      </w:r>
      <w:r w:rsidR="006C17C0" w:rsidRPr="006C17C0">
        <w:rPr>
          <w:rFonts w:cstheme="minorHAnsi"/>
          <w:i/>
          <w:iCs/>
          <w:color w:val="000000" w:themeColor="text1"/>
          <w:sz w:val="36"/>
          <w:szCs w:val="36"/>
          <w:shd w:val="clear" w:color="auto" w:fill="FFFFFF" w:themeFill="background1"/>
        </w:rPr>
        <w:t>hypervigilance</w:t>
      </w:r>
      <w:r w:rsidR="006C17C0">
        <w:rPr>
          <w:rFonts w:cstheme="minorHAnsi"/>
          <w:color w:val="000000" w:themeColor="text1"/>
          <w:sz w:val="36"/>
          <w:szCs w:val="36"/>
          <w:shd w:val="clear" w:color="auto" w:fill="FFFFFF" w:themeFill="background1"/>
        </w:rPr>
        <w:t>*</w:t>
      </w:r>
      <w:r w:rsidR="006C17C0" w:rsidRPr="006C17C0">
        <w:rPr>
          <w:rFonts w:cstheme="minorHAnsi"/>
          <w:color w:val="000000" w:themeColor="text1"/>
          <w:sz w:val="36"/>
          <w:szCs w:val="36"/>
          <w:shd w:val="clear" w:color="auto" w:fill="FFFFFF" w:themeFill="background1"/>
        </w:rPr>
        <w:t xml:space="preserve"> du cerveau face aux alertes numériques</w:t>
      </w:r>
      <w:r w:rsidR="006C17C0" w:rsidRPr="006C17C0">
        <w:rPr>
          <w:rFonts w:cstheme="minorHAnsi"/>
          <w:sz w:val="36"/>
          <w:szCs w:val="36"/>
          <w:shd w:val="clear" w:color="auto" w:fill="FFFFFF"/>
        </w:rPr>
        <w:t>. </w:t>
      </w:r>
      <w:bookmarkEnd w:id="625"/>
      <w:r w:rsidR="006C17C0" w:rsidRPr="006C17C0">
        <w:rPr>
          <w:rFonts w:cstheme="minorHAnsi"/>
          <w:b/>
          <w:bCs/>
          <w:sz w:val="36"/>
          <w:szCs w:val="36"/>
          <w:shd w:val="clear" w:color="auto" w:fill="FFFFFF"/>
        </w:rPr>
        <w:t>IH 02 2026</w:t>
      </w:r>
    </w:p>
    <w:p w14:paraId="67F19819" w14:textId="47F18ED3" w:rsidR="004E37A2" w:rsidRPr="005E0B33" w:rsidRDefault="004E37A2" w:rsidP="005E0B33">
      <w:pPr>
        <w:shd w:val="clear" w:color="auto" w:fill="FFFFFF" w:themeFill="background1"/>
        <w:rPr>
          <w:rFonts w:cstheme="minorHAnsi"/>
          <w:b/>
          <w:bCs/>
          <w:sz w:val="36"/>
          <w:szCs w:val="36"/>
          <w:shd w:val="clear" w:color="auto" w:fill="F8F7FD"/>
        </w:rPr>
      </w:pPr>
      <w:bookmarkStart w:id="627" w:name="_Hlk192707427"/>
      <w:bookmarkEnd w:id="626"/>
      <w:r>
        <w:rPr>
          <w:rFonts w:cstheme="minorHAnsi"/>
          <w:sz w:val="36"/>
          <w:szCs w:val="36"/>
          <w:shd w:val="clear" w:color="auto" w:fill="FFFFFF"/>
        </w:rPr>
        <w:t>« </w:t>
      </w:r>
      <w:r w:rsidRPr="004E37A2">
        <w:rPr>
          <w:rFonts w:cstheme="minorHAnsi"/>
          <w:b/>
          <w:bCs/>
          <w:sz w:val="36"/>
          <w:szCs w:val="36"/>
          <w:shd w:val="clear" w:color="auto" w:fill="FFFFFF"/>
        </w:rPr>
        <w:t>RITMO » ou « Retraitement de l’Information Traumatique par les Mouvements Oculaires</w:t>
      </w:r>
      <w:r>
        <w:rPr>
          <w:rFonts w:cstheme="minorHAnsi"/>
          <w:sz w:val="36"/>
          <w:szCs w:val="36"/>
          <w:shd w:val="clear" w:color="auto" w:fill="FFFFFF"/>
        </w:rPr>
        <w:t xml:space="preserve"> » : Technique de traitement des </w:t>
      </w:r>
      <w:r w:rsidRPr="004E37A2">
        <w:rPr>
          <w:rFonts w:cstheme="minorHAnsi"/>
          <w:i/>
          <w:iCs/>
          <w:sz w:val="36"/>
          <w:szCs w:val="36"/>
          <w:shd w:val="clear" w:color="auto" w:fill="FFFFFF"/>
        </w:rPr>
        <w:t>traumas psychiques</w:t>
      </w:r>
      <w:r>
        <w:rPr>
          <w:rFonts w:cstheme="minorHAnsi"/>
          <w:sz w:val="36"/>
          <w:szCs w:val="36"/>
          <w:shd w:val="clear" w:color="auto" w:fill="FFFFFF"/>
        </w:rPr>
        <w:t xml:space="preserve">* par les mouvements alternatifs. </w:t>
      </w:r>
    </w:p>
    <w:bookmarkEnd w:id="627"/>
    <w:p w14:paraId="092B1F9A" w14:textId="2871DBAD" w:rsidR="00235243" w:rsidRDefault="00235243" w:rsidP="005E0B33">
      <w:pPr>
        <w:shd w:val="clear" w:color="auto" w:fill="FFFFFF" w:themeFill="background1"/>
        <w:rPr>
          <w:rFonts w:cstheme="minorHAnsi"/>
          <w:b/>
          <w:bCs/>
          <w:sz w:val="36"/>
          <w:szCs w:val="36"/>
          <w:shd w:val="clear" w:color="auto" w:fill="F8F7FD"/>
        </w:rPr>
      </w:pPr>
      <w:r w:rsidRPr="00FC7252">
        <w:rPr>
          <w:rFonts w:cstheme="minorHAnsi"/>
          <w:b/>
          <w:bCs/>
          <w:sz w:val="36"/>
          <w:szCs w:val="36"/>
          <w:shd w:val="clear" w:color="auto" w:fill="FFFFFF" w:themeFill="background1"/>
        </w:rPr>
        <w:t>« Role play</w:t>
      </w:r>
      <w:r w:rsidR="007010B8" w:rsidRPr="00FC7252">
        <w:rPr>
          <w:rFonts w:cstheme="minorHAnsi"/>
          <w:b/>
          <w:bCs/>
          <w:sz w:val="36"/>
          <w:szCs w:val="36"/>
          <w:shd w:val="clear" w:color="auto" w:fill="FFFFFF" w:themeFill="background1"/>
        </w:rPr>
        <w:t> » :</w:t>
      </w:r>
      <w:r w:rsidR="007010B8">
        <w:rPr>
          <w:rFonts w:cstheme="minorHAnsi"/>
          <w:b/>
          <w:bCs/>
          <w:sz w:val="36"/>
          <w:szCs w:val="36"/>
          <w:shd w:val="clear" w:color="auto" w:fill="F8F7FD"/>
        </w:rPr>
        <w:t xml:space="preserve"> </w:t>
      </w:r>
      <w:r w:rsidR="007010B8" w:rsidRPr="007010B8">
        <w:rPr>
          <w:rFonts w:cstheme="minorHAnsi"/>
          <w:sz w:val="36"/>
          <w:szCs w:val="36"/>
          <w:shd w:val="clear" w:color="auto" w:fill="FFFFFF"/>
        </w:rPr>
        <w:t>Fait d'incarner un personnage de jeu</w:t>
      </w:r>
      <w:r w:rsidR="007010B8">
        <w:rPr>
          <w:rFonts w:cstheme="minorHAnsi"/>
          <w:sz w:val="36"/>
          <w:szCs w:val="36"/>
          <w:shd w:val="clear" w:color="auto" w:fill="FFFFFF"/>
        </w:rPr>
        <w:t xml:space="preserve">. En </w:t>
      </w:r>
      <w:r w:rsidR="007010B8" w:rsidRPr="00E813AE">
        <w:rPr>
          <w:rFonts w:cstheme="minorHAnsi"/>
          <w:i/>
          <w:iCs/>
          <w:sz w:val="36"/>
          <w:szCs w:val="36"/>
          <w:shd w:val="clear" w:color="auto" w:fill="FFFFFF"/>
        </w:rPr>
        <w:t>ASMR</w:t>
      </w:r>
      <w:r w:rsidR="007010B8">
        <w:rPr>
          <w:rFonts w:cstheme="minorHAnsi"/>
          <w:sz w:val="36"/>
          <w:szCs w:val="36"/>
          <w:shd w:val="clear" w:color="auto" w:fill="FFFFFF"/>
        </w:rPr>
        <w:t>*</w:t>
      </w:r>
      <w:r w:rsidR="00E813AE">
        <w:rPr>
          <w:rFonts w:cstheme="minorHAnsi"/>
          <w:sz w:val="36"/>
          <w:szCs w:val="36"/>
          <w:shd w:val="clear" w:color="auto" w:fill="FFFFFF"/>
        </w:rPr>
        <w:t xml:space="preserve"> : </w:t>
      </w:r>
      <w:r w:rsidR="007010B8">
        <w:rPr>
          <w:rFonts w:cstheme="minorHAnsi"/>
          <w:sz w:val="36"/>
          <w:szCs w:val="36"/>
          <w:shd w:val="clear" w:color="auto" w:fill="FFFFFF"/>
        </w:rPr>
        <w:t xml:space="preserve"> technique qui utilise une </w:t>
      </w:r>
      <w:r w:rsidR="007010B8" w:rsidRPr="002B489E">
        <w:rPr>
          <w:rFonts w:cstheme="minorHAnsi"/>
          <w:i/>
          <w:iCs/>
          <w:sz w:val="36"/>
          <w:szCs w:val="36"/>
          <w:shd w:val="clear" w:color="auto" w:fill="FFFFFF"/>
        </w:rPr>
        <w:t>« </w:t>
      </w:r>
      <w:r w:rsidR="007010B8" w:rsidRPr="00842A53">
        <w:rPr>
          <w:rFonts w:cstheme="minorHAnsi"/>
          <w:sz w:val="36"/>
          <w:szCs w:val="36"/>
          <w:shd w:val="clear" w:color="auto" w:fill="FFFFFF"/>
        </w:rPr>
        <w:t>mise en situation</w:t>
      </w:r>
      <w:r w:rsidR="007010B8" w:rsidRPr="002B489E">
        <w:rPr>
          <w:rFonts w:cstheme="minorHAnsi"/>
          <w:i/>
          <w:iCs/>
          <w:sz w:val="36"/>
          <w:szCs w:val="36"/>
          <w:shd w:val="clear" w:color="auto" w:fill="FFFFFF"/>
        </w:rPr>
        <w:t> » (</w:t>
      </w:r>
      <w:r w:rsidR="007010B8" w:rsidRPr="00842A53">
        <w:rPr>
          <w:rFonts w:cstheme="minorHAnsi"/>
          <w:sz w:val="36"/>
          <w:szCs w:val="36"/>
          <w:shd w:val="clear" w:color="auto" w:fill="FFFFFF"/>
        </w:rPr>
        <w:t>chez le coiffeur, au sauna, etc</w:t>
      </w:r>
      <w:r w:rsidR="007010B8">
        <w:rPr>
          <w:rFonts w:cstheme="minorHAnsi"/>
          <w:sz w:val="36"/>
          <w:szCs w:val="36"/>
          <w:shd w:val="clear" w:color="auto" w:fill="FFFFFF"/>
        </w:rPr>
        <w:t xml:space="preserve">.) racontée en voix chuchotée et agrémentée de bruitages adaptés. </w:t>
      </w:r>
      <w:bookmarkEnd w:id="624"/>
      <w:r w:rsidR="00A55983" w:rsidRPr="00A55983">
        <w:rPr>
          <w:rFonts w:cstheme="minorHAnsi"/>
          <w:b/>
          <w:bCs/>
          <w:sz w:val="36"/>
          <w:szCs w:val="36"/>
          <w:shd w:val="clear" w:color="auto" w:fill="FFFFFF"/>
        </w:rPr>
        <w:t>IH 08 2022</w:t>
      </w:r>
    </w:p>
    <w:p w14:paraId="41C0BB5F" w14:textId="7A98F906" w:rsidR="00735DF6" w:rsidRDefault="00735DF6" w:rsidP="00032653">
      <w:pPr>
        <w:rPr>
          <w:rFonts w:cstheme="minorHAnsi"/>
          <w:b/>
          <w:bCs/>
          <w:i/>
          <w:iCs/>
          <w:sz w:val="36"/>
          <w:szCs w:val="36"/>
        </w:rPr>
      </w:pPr>
      <w:bookmarkStart w:id="628" w:name="_Hlk109727269"/>
      <w:r w:rsidRPr="00E646F5">
        <w:rPr>
          <w:rFonts w:cstheme="minorHAnsi"/>
          <w:b/>
          <w:bCs/>
          <w:sz w:val="36"/>
          <w:szCs w:val="36"/>
          <w:shd w:val="clear" w:color="auto" w:fill="FFFFFF" w:themeFill="background1"/>
        </w:rPr>
        <w:t>« Rolfing »</w:t>
      </w:r>
      <w:r w:rsidRPr="00B16E1D">
        <w:rPr>
          <w:rFonts w:cstheme="minorHAnsi"/>
          <w:b/>
          <w:bCs/>
          <w:sz w:val="36"/>
          <w:szCs w:val="36"/>
          <w:shd w:val="clear" w:color="auto" w:fill="FFFFFF" w:themeFill="background1"/>
        </w:rPr>
        <w:t xml:space="preserve"> </w:t>
      </w:r>
      <w:r w:rsidRPr="002B489E">
        <w:rPr>
          <w:rFonts w:cstheme="minorHAnsi"/>
          <w:b/>
          <w:bCs/>
          <w:color w:val="202122"/>
          <w:sz w:val="36"/>
          <w:szCs w:val="36"/>
          <w:shd w:val="clear" w:color="auto" w:fill="FFFFFF"/>
        </w:rPr>
        <w:t>ou « </w:t>
      </w:r>
      <w:r w:rsidR="002B489E">
        <w:rPr>
          <w:rFonts w:cstheme="minorHAnsi"/>
          <w:b/>
          <w:bCs/>
          <w:i/>
          <w:iCs/>
          <w:color w:val="202122"/>
          <w:sz w:val="36"/>
          <w:szCs w:val="36"/>
          <w:shd w:val="clear" w:color="auto" w:fill="FFFFFF"/>
        </w:rPr>
        <w:t>I</w:t>
      </w:r>
      <w:r w:rsidRPr="002B489E">
        <w:rPr>
          <w:rFonts w:cstheme="minorHAnsi"/>
          <w:b/>
          <w:bCs/>
          <w:i/>
          <w:iCs/>
          <w:color w:val="202122"/>
          <w:sz w:val="36"/>
          <w:szCs w:val="36"/>
          <w:shd w:val="clear" w:color="auto" w:fill="FFFFFF"/>
        </w:rPr>
        <w:t>ntégration structurale du corps et du mouvement</w:t>
      </w:r>
      <w:r w:rsidRPr="002B489E">
        <w:rPr>
          <w:rFonts w:cstheme="minorHAnsi"/>
          <w:b/>
          <w:bCs/>
          <w:color w:val="202122"/>
          <w:sz w:val="36"/>
          <w:szCs w:val="36"/>
          <w:shd w:val="clear" w:color="auto" w:fill="FFFFFF"/>
        </w:rPr>
        <w:t> »</w:t>
      </w:r>
      <w:r w:rsidR="002B489E">
        <w:rPr>
          <w:rFonts w:cstheme="minorHAnsi"/>
          <w:b/>
          <w:bCs/>
          <w:color w:val="202122"/>
          <w:sz w:val="36"/>
          <w:szCs w:val="36"/>
          <w:shd w:val="clear" w:color="auto" w:fill="FFFFFF"/>
        </w:rPr>
        <w:t> :</w:t>
      </w:r>
      <w:r w:rsidRPr="00735DF6">
        <w:rPr>
          <w:rFonts w:cstheme="minorHAnsi"/>
          <w:color w:val="202122"/>
          <w:sz w:val="36"/>
          <w:szCs w:val="36"/>
          <w:shd w:val="clear" w:color="auto" w:fill="FFFFFF"/>
        </w:rPr>
        <w:t xml:space="preserve"> </w:t>
      </w:r>
      <w:r>
        <w:rPr>
          <w:rFonts w:cstheme="minorHAnsi"/>
          <w:color w:val="202122"/>
          <w:sz w:val="36"/>
          <w:szCs w:val="36"/>
          <w:shd w:val="clear" w:color="auto" w:fill="FFFFFF"/>
        </w:rPr>
        <w:t>M</w:t>
      </w:r>
      <w:r w:rsidRPr="00735DF6">
        <w:rPr>
          <w:rFonts w:cstheme="minorHAnsi"/>
          <w:color w:val="202122"/>
          <w:sz w:val="36"/>
          <w:szCs w:val="36"/>
          <w:shd w:val="clear" w:color="auto" w:fill="FFFFFF"/>
        </w:rPr>
        <w:t>éthode musculosquelettique</w:t>
      </w:r>
      <w:r>
        <w:rPr>
          <w:rFonts w:cstheme="minorHAnsi"/>
          <w:color w:val="202122"/>
          <w:sz w:val="36"/>
          <w:szCs w:val="36"/>
          <w:shd w:val="clear" w:color="auto" w:fill="FFFFFF"/>
        </w:rPr>
        <w:t>,</w:t>
      </w:r>
      <w:r w:rsidRPr="00735DF6">
        <w:rPr>
          <w:rFonts w:cstheme="minorHAnsi"/>
          <w:color w:val="202122"/>
          <w:sz w:val="36"/>
          <w:szCs w:val="36"/>
          <w:shd w:val="clear" w:color="auto" w:fill="FFFFFF"/>
        </w:rPr>
        <w:t xml:space="preserve"> développée durant les années 1950 par </w:t>
      </w:r>
      <w:hyperlink r:id="rId404" w:tooltip="Ida Rolf" w:history="1">
        <w:r w:rsidRPr="002B489E">
          <w:rPr>
            <w:rFonts w:cstheme="minorHAnsi"/>
            <w:sz w:val="36"/>
            <w:szCs w:val="36"/>
            <w:u w:val="single"/>
            <w:shd w:val="clear" w:color="auto" w:fill="FFFFFF"/>
          </w:rPr>
          <w:t>Ida Rolf</w:t>
        </w:r>
      </w:hyperlink>
      <w:r w:rsidRPr="00735DF6">
        <w:rPr>
          <w:rFonts w:cstheme="minorHAnsi"/>
          <w:i/>
          <w:iCs/>
          <w:sz w:val="36"/>
          <w:szCs w:val="36"/>
        </w:rPr>
        <w:t>*</w:t>
      </w:r>
      <w:r>
        <w:rPr>
          <w:rFonts w:cstheme="minorHAnsi"/>
          <w:i/>
          <w:iCs/>
          <w:sz w:val="36"/>
          <w:szCs w:val="36"/>
        </w:rPr>
        <w:t xml:space="preserve">, qui </w:t>
      </w:r>
      <w:r w:rsidRPr="00735DF6">
        <w:rPr>
          <w:rFonts w:cstheme="minorHAnsi"/>
          <w:sz w:val="36"/>
          <w:szCs w:val="36"/>
          <w:shd w:val="clear" w:color="auto" w:fill="FFFFFF"/>
        </w:rPr>
        <w:t>entraînerait une modification de la configuration du </w:t>
      </w:r>
      <w:hyperlink r:id="rId405" w:tooltip="Muscle" w:history="1">
        <w:r w:rsidRPr="00735DF6">
          <w:rPr>
            <w:rFonts w:cstheme="minorHAnsi"/>
            <w:sz w:val="36"/>
            <w:szCs w:val="36"/>
            <w:shd w:val="clear" w:color="auto" w:fill="FFFFFF"/>
          </w:rPr>
          <w:t>muscle</w:t>
        </w:r>
      </w:hyperlink>
      <w:r w:rsidRPr="00735DF6">
        <w:rPr>
          <w:rFonts w:cstheme="minorHAnsi"/>
          <w:sz w:val="36"/>
          <w:szCs w:val="36"/>
          <w:shd w:val="clear" w:color="auto" w:fill="FFFFFF"/>
        </w:rPr>
        <w:t> dans son enveloppe et donc une amélioration de l'état de santé de l'individu. Elle perme</w:t>
      </w:r>
      <w:r>
        <w:rPr>
          <w:rFonts w:cstheme="minorHAnsi"/>
          <w:sz w:val="36"/>
          <w:szCs w:val="36"/>
          <w:shd w:val="clear" w:color="auto" w:fill="FFFFFF"/>
        </w:rPr>
        <w:t>t</w:t>
      </w:r>
      <w:r w:rsidRPr="00735DF6">
        <w:rPr>
          <w:rFonts w:cstheme="minorHAnsi"/>
          <w:sz w:val="36"/>
          <w:szCs w:val="36"/>
          <w:shd w:val="clear" w:color="auto" w:fill="FFFFFF"/>
        </w:rPr>
        <w:t>t</w:t>
      </w:r>
      <w:r>
        <w:rPr>
          <w:rFonts w:cstheme="minorHAnsi"/>
          <w:sz w:val="36"/>
          <w:szCs w:val="36"/>
          <w:shd w:val="clear" w:color="auto" w:fill="FFFFFF"/>
        </w:rPr>
        <w:t>rait</w:t>
      </w:r>
      <w:r w:rsidRPr="00735DF6">
        <w:rPr>
          <w:rFonts w:cstheme="minorHAnsi"/>
          <w:sz w:val="36"/>
          <w:szCs w:val="36"/>
          <w:shd w:val="clear" w:color="auto" w:fill="FFFFFF"/>
        </w:rPr>
        <w:t xml:space="preserve"> notamment d'améliorer la capacité, la teneur en eau et la souplesse des </w:t>
      </w:r>
      <w:hyperlink r:id="rId406" w:tooltip="Tissu conjonctif" w:history="1">
        <w:r w:rsidRPr="00735DF6">
          <w:rPr>
            <w:rFonts w:cstheme="minorHAnsi"/>
            <w:sz w:val="36"/>
            <w:szCs w:val="36"/>
            <w:shd w:val="clear" w:color="auto" w:fill="FFFFFF"/>
          </w:rPr>
          <w:t>tissus conjonctifs</w:t>
        </w:r>
      </w:hyperlink>
      <w:r w:rsidRPr="00735DF6">
        <w:rPr>
          <w:rFonts w:cstheme="minorHAnsi"/>
          <w:sz w:val="36"/>
          <w:szCs w:val="36"/>
          <w:shd w:val="clear" w:color="auto" w:fill="FFFFFF"/>
        </w:rPr>
        <w:t> qui forment les </w:t>
      </w:r>
      <w:hyperlink r:id="rId407" w:tooltip="Fascia" w:history="1">
        <w:r w:rsidRPr="00735DF6">
          <w:rPr>
            <w:rFonts w:cstheme="minorHAnsi"/>
            <w:sz w:val="36"/>
            <w:szCs w:val="36"/>
            <w:shd w:val="clear" w:color="auto" w:fill="FFFFFF"/>
          </w:rPr>
          <w:t>fascias</w:t>
        </w:r>
      </w:hyperlink>
      <w:r w:rsidRPr="00735DF6">
        <w:rPr>
          <w:rFonts w:cstheme="minorHAnsi"/>
          <w:sz w:val="36"/>
          <w:szCs w:val="36"/>
          <w:shd w:val="clear" w:color="auto" w:fill="FFFFFF"/>
        </w:rPr>
        <w:t>.</w:t>
      </w:r>
      <w:r w:rsidRPr="00735DF6">
        <w:rPr>
          <w:rFonts w:cstheme="minorHAnsi"/>
          <w:i/>
          <w:iCs/>
          <w:sz w:val="36"/>
          <w:szCs w:val="36"/>
        </w:rPr>
        <w:t xml:space="preserve"> </w:t>
      </w:r>
      <w:bookmarkEnd w:id="628"/>
      <w:r w:rsidR="008A01FF" w:rsidRPr="008A01FF">
        <w:rPr>
          <w:rFonts w:cstheme="minorHAnsi"/>
          <w:b/>
          <w:bCs/>
          <w:i/>
          <w:iCs/>
          <w:sz w:val="36"/>
          <w:szCs w:val="36"/>
        </w:rPr>
        <w:t>IH 08 2022</w:t>
      </w:r>
    </w:p>
    <w:p w14:paraId="2F29C502" w14:textId="3C210DAD" w:rsidR="00AB1433" w:rsidRPr="00AB1433" w:rsidRDefault="00AB1433" w:rsidP="00032653">
      <w:pPr>
        <w:rPr>
          <w:rFonts w:cstheme="minorHAnsi"/>
          <w:sz w:val="36"/>
          <w:szCs w:val="36"/>
        </w:rPr>
      </w:pPr>
      <w:bookmarkStart w:id="629" w:name="_Hlk119178910"/>
      <w:r w:rsidRPr="00AB1433">
        <w:rPr>
          <w:rFonts w:cstheme="minorHAnsi"/>
          <w:b/>
          <w:bCs/>
          <w:sz w:val="36"/>
          <w:szCs w:val="36"/>
        </w:rPr>
        <w:t>« ROMO »</w:t>
      </w:r>
      <w:r>
        <w:rPr>
          <w:rFonts w:cstheme="minorHAnsi"/>
          <w:b/>
          <w:bCs/>
          <w:sz w:val="36"/>
          <w:szCs w:val="36"/>
        </w:rPr>
        <w:t> : Relief Of Missing Out.</w:t>
      </w:r>
      <w:r>
        <w:rPr>
          <w:rFonts w:cstheme="minorHAnsi"/>
          <w:sz w:val="36"/>
          <w:szCs w:val="36"/>
        </w:rPr>
        <w:t xml:space="preserve"> Soulagement de manquer quelque chose. Technique de lutte contre l’anxiété qui consiste </w:t>
      </w:r>
      <w:r w:rsidRPr="00AB1433">
        <w:rPr>
          <w:rFonts w:cstheme="minorHAnsi"/>
          <w:sz w:val="36"/>
          <w:szCs w:val="36"/>
          <w:shd w:val="clear" w:color="auto" w:fill="FFFFFF" w:themeFill="background1"/>
        </w:rPr>
        <w:t xml:space="preserve">à </w:t>
      </w:r>
      <w:r w:rsidRPr="00AB1433">
        <w:rPr>
          <w:rStyle w:val="lev"/>
          <w:rFonts w:cstheme="minorHAnsi"/>
          <w:b w:val="0"/>
          <w:bCs w:val="0"/>
          <w:sz w:val="36"/>
          <w:szCs w:val="36"/>
          <w:bdr w:val="none" w:sz="0" w:space="0" w:color="auto" w:frame="1"/>
          <w:shd w:val="clear" w:color="auto" w:fill="FFFFFF" w:themeFill="background1"/>
        </w:rPr>
        <w:t>préserver son bien-être en limitant son rapport aux informations et aux mauvaises nouvelles.</w:t>
      </w:r>
      <w:r>
        <w:rPr>
          <w:rStyle w:val="lev"/>
          <w:rFonts w:ascii="Helvetica" w:hAnsi="Helvetica" w:cs="Helvetica"/>
          <w:b w:val="0"/>
          <w:bCs w:val="0"/>
          <w:color w:val="000000"/>
          <w:sz w:val="30"/>
          <w:szCs w:val="30"/>
          <w:bdr w:val="none" w:sz="0" w:space="0" w:color="auto" w:frame="1"/>
          <w:shd w:val="clear" w:color="auto" w:fill="FFFFFF"/>
        </w:rPr>
        <w:t xml:space="preserve"> C’est l’inverse du </w:t>
      </w:r>
      <w:r w:rsidRPr="001666E0">
        <w:rPr>
          <w:rStyle w:val="lev"/>
          <w:rFonts w:ascii="Helvetica" w:hAnsi="Helvetica" w:cs="Helvetica"/>
          <w:b w:val="0"/>
          <w:bCs w:val="0"/>
          <w:i/>
          <w:iCs/>
          <w:color w:val="000000"/>
          <w:sz w:val="30"/>
          <w:szCs w:val="30"/>
          <w:bdr w:val="none" w:sz="0" w:space="0" w:color="auto" w:frame="1"/>
          <w:shd w:val="clear" w:color="auto" w:fill="FFFFFF"/>
        </w:rPr>
        <w:t>FOMO</w:t>
      </w:r>
      <w:r w:rsidRPr="001666E0">
        <w:rPr>
          <w:rStyle w:val="lev"/>
          <w:rFonts w:ascii="Helvetica" w:hAnsi="Helvetica" w:cs="Helvetica"/>
          <w:b w:val="0"/>
          <w:bCs w:val="0"/>
          <w:color w:val="000000"/>
          <w:sz w:val="30"/>
          <w:szCs w:val="30"/>
          <w:bdr w:val="none" w:sz="0" w:space="0" w:color="auto" w:frame="1"/>
          <w:shd w:val="clear" w:color="auto" w:fill="FFFFFF"/>
        </w:rPr>
        <w:t>*.</w:t>
      </w:r>
      <w:r>
        <w:rPr>
          <w:rStyle w:val="lev"/>
          <w:rFonts w:ascii="Helvetica" w:hAnsi="Helvetica" w:cs="Helvetica"/>
          <w:b w:val="0"/>
          <w:bCs w:val="0"/>
          <w:color w:val="000000"/>
          <w:sz w:val="30"/>
          <w:szCs w:val="30"/>
          <w:bdr w:val="none" w:sz="0" w:space="0" w:color="auto" w:frame="1"/>
          <w:shd w:val="clear" w:color="auto" w:fill="FFFFFF"/>
        </w:rPr>
        <w:t xml:space="preserve"> </w:t>
      </w:r>
      <w:bookmarkEnd w:id="629"/>
      <w:r w:rsidRPr="00AB1433">
        <w:rPr>
          <w:rStyle w:val="lev"/>
          <w:rFonts w:ascii="Helvetica" w:hAnsi="Helvetica" w:cs="Helvetica"/>
          <w:color w:val="000000"/>
          <w:sz w:val="30"/>
          <w:szCs w:val="30"/>
          <w:bdr w:val="none" w:sz="0" w:space="0" w:color="auto" w:frame="1"/>
          <w:shd w:val="clear" w:color="auto" w:fill="FFFFFF"/>
        </w:rPr>
        <w:t>IH 11 2022</w:t>
      </w:r>
    </w:p>
    <w:p w14:paraId="16545951" w14:textId="01BF9A31" w:rsidR="00153638" w:rsidRDefault="00153638" w:rsidP="00032653">
      <w:pPr>
        <w:rPr>
          <w:rFonts w:cstheme="minorHAnsi"/>
          <w:b/>
          <w:bCs/>
          <w:color w:val="1A1A1A"/>
          <w:sz w:val="36"/>
          <w:szCs w:val="36"/>
          <w:shd w:val="clear" w:color="auto" w:fill="FFFFFF"/>
        </w:rPr>
      </w:pPr>
      <w:r>
        <w:rPr>
          <w:rFonts w:cstheme="minorHAnsi"/>
          <w:b/>
          <w:bCs/>
          <w:color w:val="000000" w:themeColor="text1"/>
          <w:sz w:val="36"/>
          <w:szCs w:val="36"/>
          <w:shd w:val="clear" w:color="auto" w:fill="FFFFFF"/>
        </w:rPr>
        <w:t xml:space="preserve"> « Roulement des yeux »</w:t>
      </w:r>
      <w:r w:rsidRPr="00153638">
        <w:rPr>
          <w:rFonts w:cstheme="minorHAnsi"/>
          <w:b/>
          <w:bCs/>
          <w:color w:val="000000" w:themeColor="text1"/>
          <w:sz w:val="36"/>
          <w:szCs w:val="36"/>
          <w:shd w:val="clear" w:color="auto" w:fill="FFFFFF"/>
        </w:rPr>
        <w:t xml:space="preserve"> </w:t>
      </w:r>
      <w:r>
        <w:rPr>
          <w:rFonts w:cstheme="minorHAnsi"/>
          <w:b/>
          <w:bCs/>
          <w:color w:val="000000" w:themeColor="text1"/>
          <w:sz w:val="36"/>
          <w:szCs w:val="36"/>
          <w:shd w:val="clear" w:color="auto" w:fill="FFFFFF"/>
        </w:rPr>
        <w:t xml:space="preserve">ou « Eye-roll sign » : </w:t>
      </w:r>
      <w:r>
        <w:rPr>
          <w:rFonts w:cstheme="minorHAnsi"/>
          <w:color w:val="000000" w:themeColor="text1"/>
          <w:sz w:val="36"/>
          <w:szCs w:val="36"/>
          <w:shd w:val="clear" w:color="auto" w:fill="FFFFFF"/>
        </w:rPr>
        <w:t>Ce « </w:t>
      </w:r>
      <w:r w:rsidRPr="00F26AD7">
        <w:rPr>
          <w:rFonts w:cstheme="minorHAnsi"/>
          <w:i/>
          <w:iCs/>
          <w:color w:val="000000" w:themeColor="text1"/>
          <w:sz w:val="36"/>
          <w:szCs w:val="36"/>
          <w:shd w:val="clear" w:color="auto" w:fill="FFFFFF"/>
        </w:rPr>
        <w:t>Test d’hypnosabilité</w:t>
      </w:r>
      <w:r>
        <w:rPr>
          <w:rFonts w:cstheme="minorHAnsi"/>
          <w:color w:val="000000" w:themeColor="text1"/>
          <w:sz w:val="36"/>
          <w:szCs w:val="36"/>
          <w:shd w:val="clear" w:color="auto" w:fill="FFFFFF"/>
        </w:rPr>
        <w:t xml:space="preserve">* » popularisé par </w:t>
      </w:r>
      <w:r w:rsidRPr="00842A53">
        <w:rPr>
          <w:rFonts w:cstheme="minorHAnsi"/>
          <w:color w:val="000000" w:themeColor="text1"/>
          <w:sz w:val="36"/>
          <w:szCs w:val="36"/>
          <w:u w:val="single"/>
          <w:shd w:val="clear" w:color="auto" w:fill="FFFFFF"/>
        </w:rPr>
        <w:t>Herbert</w:t>
      </w:r>
      <w:r w:rsidRPr="00842A53">
        <w:rPr>
          <w:rFonts w:cstheme="minorHAnsi"/>
          <w:color w:val="000000" w:themeColor="text1"/>
          <w:sz w:val="36"/>
          <w:szCs w:val="36"/>
          <w:shd w:val="clear" w:color="auto" w:fill="FFFFFF"/>
        </w:rPr>
        <w:t xml:space="preserve"> et </w:t>
      </w:r>
      <w:r w:rsidRPr="00842A53">
        <w:rPr>
          <w:rFonts w:cstheme="minorHAnsi"/>
          <w:color w:val="000000" w:themeColor="text1"/>
          <w:sz w:val="36"/>
          <w:szCs w:val="36"/>
          <w:u w:val="single"/>
          <w:shd w:val="clear" w:color="auto" w:fill="FFFFFF"/>
        </w:rPr>
        <w:t>David Spiegel</w:t>
      </w:r>
      <w:r>
        <w:rPr>
          <w:rFonts w:cstheme="minorHAnsi"/>
          <w:color w:val="000000" w:themeColor="text1"/>
          <w:sz w:val="36"/>
          <w:szCs w:val="36"/>
          <w:shd w:val="clear" w:color="auto" w:fill="FFFFFF"/>
        </w:rPr>
        <w:t xml:space="preserve">* en 1995 consiste à demander au patient </w:t>
      </w:r>
      <w:r w:rsidRPr="000E0B53">
        <w:rPr>
          <w:rFonts w:cstheme="minorHAnsi"/>
          <w:color w:val="000000" w:themeColor="text1"/>
          <w:sz w:val="36"/>
          <w:szCs w:val="36"/>
          <w:shd w:val="clear" w:color="auto" w:fill="FFFFFF"/>
        </w:rPr>
        <w:t xml:space="preserve">de </w:t>
      </w:r>
      <w:r w:rsidRPr="000E0B53">
        <w:rPr>
          <w:rFonts w:cstheme="minorHAnsi"/>
          <w:color w:val="1A1A1A"/>
          <w:sz w:val="36"/>
          <w:szCs w:val="36"/>
          <w:shd w:val="clear" w:color="auto" w:fill="FFFFFF"/>
        </w:rPr>
        <w:t>rouler les globes oculaires vers le haut (</w:t>
      </w:r>
      <w:r w:rsidRPr="000E0B53">
        <w:rPr>
          <w:rFonts w:cstheme="minorHAnsi"/>
          <w:i/>
          <w:iCs/>
          <w:color w:val="1A1A1A"/>
          <w:sz w:val="36"/>
          <w:szCs w:val="36"/>
          <w:shd w:val="clear" w:color="auto" w:fill="FFFFFF"/>
        </w:rPr>
        <w:t>regarder le plus possible en</w:t>
      </w:r>
      <w:r>
        <w:rPr>
          <w:rFonts w:cstheme="minorHAnsi"/>
          <w:i/>
          <w:iCs/>
          <w:color w:val="1A1A1A"/>
          <w:sz w:val="36"/>
          <w:szCs w:val="36"/>
          <w:shd w:val="clear" w:color="auto" w:fill="FFFFFF"/>
        </w:rPr>
        <w:t xml:space="preserve"> haut et en </w:t>
      </w:r>
      <w:r w:rsidRPr="000E0B53">
        <w:rPr>
          <w:rFonts w:cstheme="minorHAnsi"/>
          <w:i/>
          <w:iCs/>
          <w:color w:val="1A1A1A"/>
          <w:sz w:val="36"/>
          <w:szCs w:val="36"/>
          <w:shd w:val="clear" w:color="auto" w:fill="FFFFFF"/>
        </w:rPr>
        <w:t>arrière</w:t>
      </w:r>
      <w:r w:rsidRPr="000E0B53">
        <w:rPr>
          <w:rFonts w:cstheme="minorHAnsi"/>
          <w:color w:val="1A1A1A"/>
          <w:sz w:val="36"/>
          <w:szCs w:val="36"/>
          <w:shd w:val="clear" w:color="auto" w:fill="FFFFFF"/>
        </w:rPr>
        <w:t xml:space="preserve">) sans bouger la tête, </w:t>
      </w:r>
      <w:r>
        <w:rPr>
          <w:rFonts w:cstheme="minorHAnsi"/>
          <w:color w:val="1A1A1A"/>
          <w:sz w:val="36"/>
          <w:szCs w:val="36"/>
          <w:shd w:val="clear" w:color="auto" w:fill="FFFFFF"/>
        </w:rPr>
        <w:t xml:space="preserve">puis de continuer à regarder ainsi tandis </w:t>
      </w:r>
      <w:r w:rsidRPr="000E0B53">
        <w:rPr>
          <w:rFonts w:cstheme="minorHAnsi"/>
          <w:color w:val="1A1A1A"/>
          <w:sz w:val="36"/>
          <w:szCs w:val="36"/>
          <w:shd w:val="clear" w:color="auto" w:fill="FFFFFF"/>
        </w:rPr>
        <w:t>que les paupières se baissent. La quantité de sclérotique (</w:t>
      </w:r>
      <w:r w:rsidRPr="00842A53">
        <w:rPr>
          <w:rFonts w:cstheme="minorHAnsi"/>
          <w:color w:val="1A1A1A"/>
          <w:sz w:val="36"/>
          <w:szCs w:val="36"/>
          <w:shd w:val="clear" w:color="auto" w:fill="FFFFFF"/>
        </w:rPr>
        <w:t>blanche</w:t>
      </w:r>
      <w:r w:rsidRPr="000E0B53">
        <w:rPr>
          <w:rFonts w:cstheme="minorHAnsi"/>
          <w:color w:val="1A1A1A"/>
          <w:sz w:val="36"/>
          <w:szCs w:val="36"/>
          <w:shd w:val="clear" w:color="auto" w:fill="FFFFFF"/>
        </w:rPr>
        <w:t xml:space="preserve">) </w:t>
      </w:r>
      <w:r>
        <w:rPr>
          <w:rFonts w:cstheme="minorHAnsi"/>
          <w:color w:val="1A1A1A"/>
          <w:sz w:val="36"/>
          <w:szCs w:val="36"/>
          <w:shd w:val="clear" w:color="auto" w:fill="FFFFFF"/>
        </w:rPr>
        <w:t>mesurée entre le bord inférieur de l’iris (</w:t>
      </w:r>
      <w:r w:rsidRPr="00842A53">
        <w:rPr>
          <w:rFonts w:cstheme="minorHAnsi"/>
          <w:color w:val="1A1A1A"/>
          <w:sz w:val="36"/>
          <w:szCs w:val="36"/>
          <w:shd w:val="clear" w:color="auto" w:fill="FFFFFF"/>
        </w:rPr>
        <w:t>rond coloré</w:t>
      </w:r>
      <w:r>
        <w:rPr>
          <w:rFonts w:cstheme="minorHAnsi"/>
          <w:color w:val="1A1A1A"/>
          <w:sz w:val="36"/>
          <w:szCs w:val="36"/>
          <w:shd w:val="clear" w:color="auto" w:fill="FFFFFF"/>
        </w:rPr>
        <w:t xml:space="preserve">) et la paupière inférieure </w:t>
      </w:r>
      <w:r w:rsidRPr="000E0B53">
        <w:rPr>
          <w:rFonts w:cstheme="minorHAnsi"/>
          <w:color w:val="1A1A1A"/>
          <w:sz w:val="36"/>
          <w:szCs w:val="36"/>
          <w:shd w:val="clear" w:color="auto" w:fill="FFFFFF"/>
        </w:rPr>
        <w:t xml:space="preserve">est apparemment un bon indicateur de la </w:t>
      </w:r>
      <w:r>
        <w:rPr>
          <w:rFonts w:cstheme="minorHAnsi"/>
          <w:color w:val="1A1A1A"/>
          <w:sz w:val="36"/>
          <w:szCs w:val="36"/>
          <w:shd w:val="clear" w:color="auto" w:fill="FFFFFF"/>
        </w:rPr>
        <w:t>sensibilité à l’</w:t>
      </w:r>
      <w:r w:rsidRPr="000E0B53">
        <w:rPr>
          <w:rFonts w:cstheme="minorHAnsi"/>
          <w:color w:val="1A1A1A"/>
          <w:sz w:val="36"/>
          <w:szCs w:val="36"/>
          <w:shd w:val="clear" w:color="auto" w:fill="FFFFFF"/>
        </w:rPr>
        <w:t>hypnose</w:t>
      </w:r>
      <w:r>
        <w:rPr>
          <w:rFonts w:cstheme="minorHAnsi"/>
          <w:color w:val="1A1A1A"/>
          <w:sz w:val="36"/>
          <w:szCs w:val="36"/>
          <w:shd w:val="clear" w:color="auto" w:fill="FFFFFF"/>
        </w:rPr>
        <w:t> : moins on voit d’iris, plus le patient est sensible</w:t>
      </w:r>
      <w:r w:rsidRPr="000E0B53">
        <w:rPr>
          <w:rFonts w:cstheme="minorHAnsi"/>
          <w:color w:val="1A1A1A"/>
          <w:sz w:val="36"/>
          <w:szCs w:val="36"/>
          <w:shd w:val="clear" w:color="auto" w:fill="FFFFFF"/>
        </w:rPr>
        <w:t>. </w:t>
      </w:r>
      <w:r>
        <w:rPr>
          <w:rFonts w:cstheme="minorHAnsi"/>
          <w:color w:val="1A1A1A"/>
          <w:sz w:val="36"/>
          <w:szCs w:val="36"/>
          <w:shd w:val="clear" w:color="auto" w:fill="FFFFFF"/>
        </w:rPr>
        <w:t>Attention cette manœuvre peut être désagréable et serait déconseillée chez les personnes portant des lentilles de contact ou souffrant de problèmes oculaires. Ce test est aussi utilisé comme méthode d’induction hypnotique. Chez l’enfant on parle de « </w:t>
      </w:r>
      <w:r w:rsidRPr="00842A53">
        <w:rPr>
          <w:rFonts w:cstheme="minorHAnsi"/>
          <w:color w:val="1A1A1A"/>
          <w:sz w:val="36"/>
          <w:szCs w:val="36"/>
          <w:shd w:val="clear" w:color="auto" w:fill="FFFFFF"/>
        </w:rPr>
        <w:t>crâne de verre transparent</w:t>
      </w:r>
      <w:r>
        <w:rPr>
          <w:rFonts w:cstheme="minorHAnsi"/>
          <w:color w:val="1A1A1A"/>
          <w:sz w:val="36"/>
          <w:szCs w:val="36"/>
          <w:shd w:val="clear" w:color="auto" w:fill="FFFFFF"/>
        </w:rPr>
        <w:t> » et on propose au jeune patient de regarder en arrière à travers son crâne (</w:t>
      </w:r>
      <w:r w:rsidRPr="00842A53">
        <w:rPr>
          <w:rFonts w:cstheme="minorHAnsi"/>
          <w:color w:val="1A1A1A"/>
          <w:sz w:val="36"/>
          <w:szCs w:val="36"/>
          <w:shd w:val="clear" w:color="auto" w:fill="FFFFFF"/>
        </w:rPr>
        <w:t>évidemment la démonstration en mirroring* </w:t>
      </w:r>
      <w:r w:rsidR="00842A53">
        <w:rPr>
          <w:rFonts w:cstheme="minorHAnsi"/>
          <w:color w:val="1A1A1A"/>
          <w:sz w:val="36"/>
          <w:szCs w:val="36"/>
          <w:shd w:val="clear" w:color="auto" w:fill="FFFFFF"/>
        </w:rPr>
        <w:t xml:space="preserve">du praticien </w:t>
      </w:r>
      <w:r w:rsidRPr="00842A53">
        <w:rPr>
          <w:rFonts w:cstheme="minorHAnsi"/>
          <w:color w:val="1A1A1A"/>
          <w:sz w:val="36"/>
          <w:szCs w:val="36"/>
          <w:shd w:val="clear" w:color="auto" w:fill="FFFFFF"/>
        </w:rPr>
        <w:t>aide</w:t>
      </w:r>
      <w:r>
        <w:rPr>
          <w:rFonts w:cstheme="minorHAnsi"/>
          <w:i/>
          <w:iCs/>
          <w:color w:val="1A1A1A"/>
          <w:sz w:val="36"/>
          <w:szCs w:val="36"/>
          <w:shd w:val="clear" w:color="auto" w:fill="FFFFFF"/>
        </w:rPr>
        <w:t>)</w:t>
      </w:r>
      <w:r>
        <w:rPr>
          <w:rFonts w:cstheme="minorHAnsi"/>
          <w:color w:val="1A1A1A"/>
          <w:sz w:val="36"/>
          <w:szCs w:val="36"/>
          <w:shd w:val="clear" w:color="auto" w:fill="FFFFFF"/>
        </w:rPr>
        <w:t>. Pour moi ce test stimule le nerf vague (</w:t>
      </w:r>
      <w:r w:rsidRPr="00445A53">
        <w:rPr>
          <w:rFonts w:cstheme="minorHAnsi"/>
          <w:i/>
          <w:iCs/>
          <w:color w:val="1A1A1A"/>
          <w:sz w:val="36"/>
          <w:szCs w:val="36"/>
          <w:shd w:val="clear" w:color="auto" w:fill="FFFFFF"/>
        </w:rPr>
        <w:t>parasympathique</w:t>
      </w:r>
      <w:r w:rsidR="00842A53">
        <w:rPr>
          <w:rFonts w:cstheme="minorHAnsi"/>
          <w:i/>
          <w:iCs/>
          <w:color w:val="1A1A1A"/>
          <w:sz w:val="36"/>
          <w:szCs w:val="36"/>
          <w:shd w:val="clear" w:color="auto" w:fill="FFFFFF"/>
        </w:rPr>
        <w:t>*</w:t>
      </w:r>
      <w:r>
        <w:rPr>
          <w:rFonts w:cstheme="minorHAnsi"/>
          <w:color w:val="1A1A1A"/>
          <w:sz w:val="36"/>
          <w:szCs w:val="36"/>
          <w:shd w:val="clear" w:color="auto" w:fill="FFFFFF"/>
        </w:rPr>
        <w:t>) un peu comme la compression des globes oculaires (</w:t>
      </w:r>
      <w:r w:rsidRPr="00842A53">
        <w:rPr>
          <w:rFonts w:cstheme="minorHAnsi"/>
          <w:color w:val="1A1A1A"/>
          <w:sz w:val="36"/>
          <w:szCs w:val="36"/>
          <w:shd w:val="clear" w:color="auto" w:fill="FFFFFF"/>
        </w:rPr>
        <w:t>utilisée pour réduire certains troubles du rythme cardiaque</w:t>
      </w:r>
      <w:r>
        <w:rPr>
          <w:rFonts w:cstheme="minorHAnsi"/>
          <w:color w:val="1A1A1A"/>
          <w:sz w:val="36"/>
          <w:szCs w:val="36"/>
          <w:shd w:val="clear" w:color="auto" w:fill="FFFFFF"/>
        </w:rPr>
        <w:t xml:space="preserve">). </w:t>
      </w:r>
      <w:r w:rsidRPr="00153638">
        <w:rPr>
          <w:rFonts w:cstheme="minorHAnsi"/>
          <w:b/>
          <w:bCs/>
          <w:color w:val="1A1A1A"/>
          <w:sz w:val="36"/>
          <w:szCs w:val="36"/>
          <w:shd w:val="clear" w:color="auto" w:fill="FFFFFF"/>
        </w:rPr>
        <w:t>IH 10 2022</w:t>
      </w:r>
    </w:p>
    <w:p w14:paraId="534AF2C1" w14:textId="63A1C72B" w:rsidR="00CB680B" w:rsidRPr="00CB680B" w:rsidRDefault="00CB680B" w:rsidP="00CB680B">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RPS » ou « Réhabilitation psychosociale » : </w:t>
      </w:r>
      <w:r w:rsidRPr="00CB680B">
        <w:rPr>
          <w:rFonts w:cstheme="minorHAnsi"/>
          <w:color w:val="000000" w:themeColor="text1"/>
          <w:sz w:val="36"/>
          <w:szCs w:val="36"/>
          <w:shd w:val="clear" w:color="auto" w:fill="FFFFFF"/>
        </w:rPr>
        <w:t>Ensemble de procédés</w:t>
      </w:r>
      <w:r>
        <w:rPr>
          <w:rFonts w:cstheme="minorHAnsi"/>
          <w:color w:val="000000" w:themeColor="text1"/>
          <w:sz w:val="36"/>
          <w:szCs w:val="36"/>
          <w:shd w:val="clear" w:color="auto" w:fill="FFFFFF"/>
        </w:rPr>
        <w:t xml:space="preserve"> (neuropsychologues, ergothérapeutes, éducateurs spécialisés, infirmiers, travailleurs sociaux, etc.)</w:t>
      </w:r>
      <w:r w:rsidRPr="00CB680B">
        <w:rPr>
          <w:rFonts w:cstheme="minorHAnsi"/>
          <w:color w:val="000000" w:themeColor="text1"/>
          <w:sz w:val="36"/>
          <w:szCs w:val="36"/>
          <w:shd w:val="clear" w:color="auto" w:fill="FFFFFF"/>
        </w:rPr>
        <w:t xml:space="preserve"> visant à aider les personnes souffrant de troubles psychiques à se rétablir, c’est-à-dire à obtenir un niveau de vie et d’adaptation satisfaisant par rapport à leurs attentes.</w:t>
      </w:r>
    </w:p>
    <w:p w14:paraId="20D0248B" w14:textId="73F8A966" w:rsidR="00C36C70" w:rsidRPr="00C36C70" w:rsidRDefault="00C36C70" w:rsidP="00C36C70">
      <w:pPr>
        <w:shd w:val="clear" w:color="auto" w:fill="FFFFFF" w:themeFill="background1"/>
        <w:rPr>
          <w:rFonts w:cstheme="minorHAnsi"/>
          <w:sz w:val="36"/>
          <w:szCs w:val="36"/>
          <w:shd w:val="clear" w:color="auto" w:fill="FFFFFF"/>
        </w:rPr>
      </w:pPr>
      <w:r w:rsidRPr="00DF4921">
        <w:rPr>
          <w:rFonts w:cstheme="minorHAnsi"/>
          <w:b/>
          <w:bCs/>
          <w:sz w:val="36"/>
          <w:szCs w:val="36"/>
          <w:shd w:val="clear" w:color="auto" w:fill="FFFFFF"/>
        </w:rPr>
        <w:t xml:space="preserve"> « RPT »</w:t>
      </w:r>
      <w:r w:rsidRPr="00C36C70">
        <w:rPr>
          <w:rFonts w:cstheme="minorHAnsi"/>
          <w:b/>
          <w:bCs/>
          <w:sz w:val="36"/>
          <w:szCs w:val="36"/>
          <w:shd w:val="clear" w:color="auto" w:fill="FFFFFF"/>
        </w:rPr>
        <w:t xml:space="preserve"> </w:t>
      </w:r>
      <w:r w:rsidRPr="00DF4921">
        <w:rPr>
          <w:rFonts w:cstheme="minorHAnsi"/>
          <w:b/>
          <w:bCs/>
          <w:sz w:val="36"/>
          <w:szCs w:val="36"/>
          <w:shd w:val="clear" w:color="auto" w:fill="FFFFFF"/>
        </w:rPr>
        <w:t>ou « Théorie du processus récurrent »</w:t>
      </w:r>
      <w:r>
        <w:rPr>
          <w:rFonts w:cstheme="minorHAnsi"/>
          <w:b/>
          <w:bCs/>
          <w:sz w:val="36"/>
          <w:szCs w:val="36"/>
          <w:shd w:val="clear" w:color="auto" w:fill="FFFFFF"/>
        </w:rPr>
        <w:t xml:space="preserve"> </w:t>
      </w:r>
      <w:r>
        <w:rPr>
          <w:rFonts w:cstheme="minorHAnsi"/>
          <w:sz w:val="36"/>
          <w:szCs w:val="36"/>
          <w:shd w:val="clear" w:color="auto" w:fill="FFFFFF"/>
        </w:rPr>
        <w:t>: Théorie qui considère que la conscience nécessite que les flux d’informations dans le cerveau comportent des boucles de rétroaction (des zones cognitives d’ordre supérieur aux zones de traitement sensoriel de premier ordre (</w:t>
      </w:r>
      <w:r w:rsidRPr="00C36C70">
        <w:rPr>
          <w:rFonts w:cstheme="minorHAnsi"/>
          <w:i/>
          <w:iCs/>
          <w:sz w:val="36"/>
          <w:szCs w:val="36"/>
          <w:shd w:val="clear" w:color="auto" w:fill="FFFFFF"/>
        </w:rPr>
        <w:t>Top-down</w:t>
      </w:r>
      <w:r>
        <w:rPr>
          <w:rFonts w:cstheme="minorHAnsi"/>
          <w:sz w:val="36"/>
          <w:szCs w:val="36"/>
          <w:shd w:val="clear" w:color="auto" w:fill="FFFFFF"/>
        </w:rPr>
        <w:t xml:space="preserve">*) et inversement </w:t>
      </w:r>
      <w:r w:rsidR="00CC34B5">
        <w:rPr>
          <w:rFonts w:cstheme="minorHAnsi"/>
          <w:sz w:val="36"/>
          <w:szCs w:val="36"/>
          <w:shd w:val="clear" w:color="auto" w:fill="FFFFFF"/>
        </w:rPr>
        <w:t>(</w:t>
      </w:r>
      <w:r w:rsidR="00CC34B5" w:rsidRPr="00CC34B5">
        <w:rPr>
          <w:rFonts w:cstheme="minorHAnsi"/>
          <w:i/>
          <w:iCs/>
          <w:sz w:val="36"/>
          <w:szCs w:val="36"/>
          <w:shd w:val="clear" w:color="auto" w:fill="FFFFFF"/>
        </w:rPr>
        <w:t>Bottom</w:t>
      </w:r>
      <w:r w:rsidRPr="00C36C70">
        <w:rPr>
          <w:rFonts w:cstheme="minorHAnsi"/>
          <w:i/>
          <w:iCs/>
          <w:sz w:val="36"/>
          <w:szCs w:val="36"/>
          <w:shd w:val="clear" w:color="auto" w:fill="FFFFFF"/>
        </w:rPr>
        <w:t xml:space="preserve"> up</w:t>
      </w:r>
      <w:r>
        <w:rPr>
          <w:rFonts w:cstheme="minorHAnsi"/>
          <w:sz w:val="36"/>
          <w:szCs w:val="36"/>
          <w:shd w:val="clear" w:color="auto" w:fill="FFFFFF"/>
        </w:rPr>
        <w:t xml:space="preserve">*). </w:t>
      </w:r>
    </w:p>
    <w:p w14:paraId="0B4E544F" w14:textId="56418725" w:rsidR="00DB4D2B" w:rsidRDefault="00DB4D2B" w:rsidP="00032653">
      <w:pPr>
        <w:rPr>
          <w:rFonts w:cstheme="minorHAnsi"/>
          <w:sz w:val="36"/>
          <w:szCs w:val="36"/>
          <w:shd w:val="clear" w:color="auto" w:fill="FFFFFF" w:themeFill="background1"/>
        </w:rPr>
      </w:pPr>
      <w:r>
        <w:rPr>
          <w:rFonts w:cstheme="minorHAnsi"/>
          <w:b/>
          <w:bCs/>
          <w:color w:val="1A1A1A"/>
          <w:sz w:val="36"/>
          <w:szCs w:val="36"/>
          <w:shd w:val="clear" w:color="auto" w:fill="FFFFFF"/>
        </w:rPr>
        <w:t xml:space="preserve">« RRIM » ou </w:t>
      </w:r>
      <w:r w:rsidRPr="00DB4D2B">
        <w:rPr>
          <w:rFonts w:cstheme="minorHAnsi"/>
          <w:b/>
          <w:bCs/>
          <w:color w:val="1A1A1A"/>
          <w:sz w:val="36"/>
          <w:szCs w:val="36"/>
          <w:shd w:val="clear" w:color="auto" w:fill="FFFFFF"/>
        </w:rPr>
        <w:t>Révision et Répétition d’Imagerie Mentale</w:t>
      </w:r>
      <w:r>
        <w:rPr>
          <w:rFonts w:cstheme="minorHAnsi"/>
          <w:b/>
          <w:bCs/>
          <w:color w:val="1A1A1A"/>
          <w:sz w:val="36"/>
          <w:szCs w:val="36"/>
          <w:shd w:val="clear" w:color="auto" w:fill="FFFFFF"/>
        </w:rPr>
        <w:t xml:space="preserve">. </w:t>
      </w:r>
      <w:r w:rsidRPr="00DB4D2B">
        <w:rPr>
          <w:rFonts w:cstheme="minorHAnsi"/>
          <w:color w:val="1A1A1A"/>
          <w:sz w:val="36"/>
          <w:szCs w:val="36"/>
          <w:shd w:val="clear" w:color="auto" w:fill="FFFFFF"/>
        </w:rPr>
        <w:t xml:space="preserve">Autre nom de la </w:t>
      </w:r>
      <w:r w:rsidRPr="00E813AE">
        <w:rPr>
          <w:rFonts w:cstheme="minorHAnsi"/>
          <w:i/>
          <w:iCs/>
          <w:color w:val="1A1A1A"/>
          <w:sz w:val="36"/>
          <w:szCs w:val="36"/>
          <w:shd w:val="clear" w:color="auto" w:fill="FFFFFF"/>
        </w:rPr>
        <w:t>RIM</w:t>
      </w:r>
      <w:r w:rsidRPr="00DB4D2B">
        <w:rPr>
          <w:rFonts w:cstheme="minorHAnsi"/>
          <w:color w:val="1A1A1A"/>
          <w:sz w:val="36"/>
          <w:szCs w:val="36"/>
          <w:shd w:val="clear" w:color="auto" w:fill="FFFFFF"/>
        </w:rPr>
        <w:t>*</w:t>
      </w:r>
      <w:r>
        <w:rPr>
          <w:rFonts w:cstheme="minorHAnsi"/>
          <w:color w:val="1A1A1A"/>
          <w:sz w:val="36"/>
          <w:szCs w:val="36"/>
          <w:shd w:val="clear" w:color="auto" w:fill="FFFFFF"/>
        </w:rPr>
        <w:t xml:space="preserve">, </w:t>
      </w:r>
      <w:r>
        <w:rPr>
          <w:rFonts w:cstheme="minorHAnsi"/>
          <w:sz w:val="36"/>
          <w:szCs w:val="36"/>
          <w:shd w:val="clear" w:color="auto" w:fill="FFFFFF" w:themeFill="background1"/>
        </w:rPr>
        <w:t>t</w:t>
      </w:r>
      <w:r w:rsidRPr="00FC7252">
        <w:rPr>
          <w:rFonts w:cstheme="minorHAnsi"/>
          <w:sz w:val="36"/>
          <w:szCs w:val="36"/>
          <w:shd w:val="clear" w:color="auto" w:fill="FFFFFF" w:themeFill="background1"/>
        </w:rPr>
        <w:t xml:space="preserve">echnique de traitement des cauchemars dérivée des </w:t>
      </w:r>
      <w:r w:rsidRPr="00E813AE">
        <w:rPr>
          <w:rFonts w:cstheme="minorHAnsi"/>
          <w:i/>
          <w:iCs/>
          <w:sz w:val="36"/>
          <w:szCs w:val="36"/>
          <w:shd w:val="clear" w:color="auto" w:fill="FFFFFF" w:themeFill="background1"/>
        </w:rPr>
        <w:t>TCC</w:t>
      </w:r>
      <w:r>
        <w:rPr>
          <w:rFonts w:cstheme="minorHAnsi"/>
          <w:sz w:val="36"/>
          <w:szCs w:val="36"/>
          <w:shd w:val="clear" w:color="auto" w:fill="FFFFFF" w:themeFill="background1"/>
        </w:rPr>
        <w:t>*</w:t>
      </w:r>
      <w:r w:rsidRPr="00FC7252">
        <w:rPr>
          <w:rFonts w:cstheme="minorHAnsi"/>
          <w:sz w:val="36"/>
          <w:szCs w:val="36"/>
          <w:shd w:val="clear" w:color="auto" w:fill="FFFFFF" w:themeFill="background1"/>
        </w:rPr>
        <w:t>.</w:t>
      </w:r>
    </w:p>
    <w:p w14:paraId="1E77F83D" w14:textId="05650E82" w:rsidR="00F05499" w:rsidRDefault="00F05499" w:rsidP="00F0549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RSA » ou « Refus Scolaire Anxieux » ou « Phobie scolaire » :</w:t>
      </w:r>
      <w:r w:rsidRPr="00F05499">
        <w:rPr>
          <w:rFonts w:ascii="Open Sans" w:hAnsi="Open Sans" w:cs="Open Sans"/>
          <w:color w:val="333333"/>
          <w:shd w:val="clear" w:color="auto" w:fill="FFFFFF"/>
        </w:rPr>
        <w:t xml:space="preserve"> </w:t>
      </w:r>
      <w:r w:rsidRPr="00F05499">
        <w:rPr>
          <w:rFonts w:cstheme="minorHAnsi"/>
          <w:b/>
          <w:bCs/>
          <w:sz w:val="36"/>
          <w:szCs w:val="36"/>
          <w:shd w:val="clear" w:color="auto" w:fill="FFFFFF" w:themeFill="background1"/>
        </w:rPr>
        <w:t> </w:t>
      </w:r>
      <w:r>
        <w:rPr>
          <w:rFonts w:cstheme="minorHAnsi"/>
          <w:sz w:val="36"/>
          <w:szCs w:val="36"/>
          <w:shd w:val="clear" w:color="auto" w:fill="FFFFFF" w:themeFill="background1"/>
        </w:rPr>
        <w:t>Comportement d’</w:t>
      </w:r>
      <w:r w:rsidRPr="00F05499">
        <w:rPr>
          <w:rFonts w:cstheme="minorHAnsi"/>
          <w:sz w:val="36"/>
          <w:szCs w:val="36"/>
          <w:shd w:val="clear" w:color="auto" w:fill="FFFFFF" w:themeFill="background1"/>
        </w:rPr>
        <w:t>un élève</w:t>
      </w:r>
      <w:r>
        <w:rPr>
          <w:rFonts w:cstheme="minorHAnsi"/>
          <w:sz w:val="36"/>
          <w:szCs w:val="36"/>
          <w:shd w:val="clear" w:color="auto" w:fill="FFFFFF" w:themeFill="background1"/>
        </w:rPr>
        <w:t xml:space="preserve"> qui</w:t>
      </w:r>
      <w:r w:rsidRPr="00F05499">
        <w:rPr>
          <w:rFonts w:cstheme="minorHAnsi"/>
          <w:sz w:val="36"/>
          <w:szCs w:val="36"/>
          <w:shd w:val="clear" w:color="auto" w:fill="FFFFFF" w:themeFill="background1"/>
        </w:rPr>
        <w:t>, en l’absence de conduite antisociale, présente une vive détresse émotionnelle face à l’école, qu’il évite malgré les efforts raisonnables de ses parents pour l’y ramener</w:t>
      </w:r>
      <w:r>
        <w:rPr>
          <w:rFonts w:cstheme="minorHAnsi"/>
          <w:sz w:val="36"/>
          <w:szCs w:val="36"/>
          <w:shd w:val="clear" w:color="auto" w:fill="FFFFFF" w:themeFill="background1"/>
        </w:rPr>
        <w:t>.</w:t>
      </w:r>
    </w:p>
    <w:p w14:paraId="2B78F08B" w14:textId="403728B4" w:rsidR="005B77A0" w:rsidRPr="00237898" w:rsidRDefault="005B77A0" w:rsidP="00032653">
      <w:pPr>
        <w:rPr>
          <w:rFonts w:cstheme="minorHAnsi"/>
          <w:color w:val="000000" w:themeColor="text1"/>
          <w:sz w:val="36"/>
          <w:szCs w:val="36"/>
          <w:shd w:val="clear" w:color="auto" w:fill="FFFFFF"/>
        </w:rPr>
      </w:pPr>
      <w:bookmarkStart w:id="630" w:name="_Hlk113454007"/>
      <w:r w:rsidRPr="009C3274">
        <w:rPr>
          <w:rFonts w:cstheme="minorHAnsi"/>
          <w:b/>
          <w:bCs/>
          <w:sz w:val="36"/>
          <w:szCs w:val="36"/>
          <w:shd w:val="clear" w:color="auto" w:fill="FFFFFF" w:themeFill="background1"/>
        </w:rPr>
        <w:t>« </w:t>
      </w:r>
      <w:proofErr w:type="gramStart"/>
      <w:r w:rsidRPr="009C3274">
        <w:rPr>
          <w:rFonts w:cstheme="minorHAnsi"/>
          <w:b/>
          <w:bCs/>
          <w:sz w:val="36"/>
          <w:szCs w:val="36"/>
          <w:shd w:val="clear" w:color="auto" w:fill="FFFFFF" w:themeFill="background1"/>
        </w:rPr>
        <w:t>rTMS</w:t>
      </w:r>
      <w:proofErr w:type="gramEnd"/>
      <w:r w:rsidR="00B87B0D">
        <w:rPr>
          <w:rFonts w:cstheme="minorHAnsi"/>
          <w:b/>
          <w:bCs/>
          <w:sz w:val="36"/>
          <w:szCs w:val="36"/>
          <w:shd w:val="clear" w:color="auto" w:fill="FFFFFF" w:themeFill="background1"/>
        </w:rPr>
        <w:t> »</w:t>
      </w:r>
      <w:r w:rsidRPr="009C3274">
        <w:rPr>
          <w:rFonts w:cstheme="minorHAnsi"/>
          <w:b/>
          <w:bCs/>
          <w:sz w:val="36"/>
          <w:szCs w:val="36"/>
          <w:shd w:val="clear" w:color="auto" w:fill="FFFFFF" w:themeFill="background1"/>
        </w:rPr>
        <w:t> </w:t>
      </w:r>
      <w:r w:rsidRPr="009C3274">
        <w:rPr>
          <w:rFonts w:cstheme="minorHAnsi"/>
          <w:b/>
          <w:bCs/>
          <w:sz w:val="36"/>
          <w:szCs w:val="36"/>
          <w:shd w:val="clear" w:color="auto" w:fill="FFFFFF"/>
        </w:rPr>
        <w:t xml:space="preserve">ou </w:t>
      </w:r>
      <w:r w:rsidR="00B87B0D">
        <w:rPr>
          <w:rFonts w:cstheme="minorHAnsi"/>
          <w:b/>
          <w:bCs/>
          <w:sz w:val="36"/>
          <w:szCs w:val="36"/>
          <w:shd w:val="clear" w:color="auto" w:fill="FFFFFF"/>
        </w:rPr>
        <w:t>« </w:t>
      </w:r>
      <w:r w:rsidRPr="009C3274">
        <w:rPr>
          <w:rFonts w:cstheme="minorHAnsi"/>
          <w:b/>
          <w:bCs/>
          <w:sz w:val="36"/>
          <w:szCs w:val="36"/>
          <w:shd w:val="clear" w:color="auto" w:fill="FFFFFF"/>
        </w:rPr>
        <w:t>Stimulation Magnétique Transcrânienne Répét</w:t>
      </w:r>
      <w:r>
        <w:rPr>
          <w:rFonts w:cstheme="minorHAnsi"/>
          <w:b/>
          <w:bCs/>
          <w:sz w:val="36"/>
          <w:szCs w:val="36"/>
          <w:shd w:val="clear" w:color="auto" w:fill="FFFFFF"/>
        </w:rPr>
        <w:t>ée</w:t>
      </w:r>
      <w:r w:rsidR="00B87B0D">
        <w:rPr>
          <w:rFonts w:cstheme="minorHAnsi"/>
          <w:b/>
          <w:bCs/>
          <w:sz w:val="36"/>
          <w:szCs w:val="36"/>
          <w:shd w:val="clear" w:color="auto" w:fill="FFFFFF"/>
        </w:rPr>
        <w:t> » ou « </w:t>
      </w:r>
      <w:r>
        <w:rPr>
          <w:rFonts w:cstheme="minorHAnsi"/>
          <w:b/>
          <w:bCs/>
          <w:sz w:val="36"/>
          <w:szCs w:val="36"/>
          <w:shd w:val="clear" w:color="auto" w:fill="FFFFFF"/>
        </w:rPr>
        <w:t>repetitive TransMagnetic Stimulation</w:t>
      </w:r>
      <w:r w:rsidR="00B87B0D">
        <w:rPr>
          <w:rFonts w:cstheme="minorHAnsi"/>
          <w:b/>
          <w:bCs/>
          <w:sz w:val="36"/>
          <w:szCs w:val="36"/>
          <w:shd w:val="clear" w:color="auto" w:fill="FFFFFF"/>
        </w:rPr>
        <w:t> »</w:t>
      </w:r>
      <w:r>
        <w:rPr>
          <w:rFonts w:cstheme="minorHAnsi"/>
          <w:b/>
          <w:bCs/>
          <w:sz w:val="36"/>
          <w:szCs w:val="36"/>
          <w:shd w:val="clear" w:color="auto" w:fill="FFFFFF"/>
        </w:rPr>
        <w:t xml:space="preserve"> : </w:t>
      </w:r>
      <w:r w:rsidRPr="009C3274">
        <w:rPr>
          <w:rFonts w:cstheme="minorHAnsi"/>
          <w:sz w:val="36"/>
          <w:szCs w:val="36"/>
          <w:shd w:val="clear" w:color="auto" w:fill="FFFFFF"/>
        </w:rPr>
        <w:t>Technique non-invasive de neurostimulation du cortex cérébral</w:t>
      </w:r>
      <w:r>
        <w:rPr>
          <w:rFonts w:cstheme="minorHAnsi"/>
          <w:sz w:val="36"/>
          <w:szCs w:val="36"/>
          <w:shd w:val="clear" w:color="auto" w:fill="FFFFFF"/>
        </w:rPr>
        <w:t xml:space="preserve"> par des ondes magnétiques</w:t>
      </w:r>
      <w:r w:rsidRPr="009C3274">
        <w:rPr>
          <w:rFonts w:cstheme="minorHAnsi"/>
          <w:sz w:val="36"/>
          <w:szCs w:val="36"/>
          <w:shd w:val="clear" w:color="auto" w:fill="FFFFFF"/>
        </w:rPr>
        <w:t>.</w:t>
      </w:r>
      <w:r>
        <w:rPr>
          <w:rFonts w:cstheme="minorHAnsi"/>
          <w:sz w:val="36"/>
          <w:szCs w:val="36"/>
          <w:shd w:val="clear" w:color="auto" w:fill="FFFFFF"/>
        </w:rPr>
        <w:t xml:space="preserve"> Utilisée dans les dépressions résistantes, les hallucinations auditives, les </w:t>
      </w:r>
      <w:r w:rsidRPr="000F78A5">
        <w:rPr>
          <w:rFonts w:cstheme="minorHAnsi"/>
          <w:i/>
          <w:iCs/>
          <w:sz w:val="36"/>
          <w:szCs w:val="36"/>
          <w:shd w:val="clear" w:color="auto" w:fill="FFFFFF"/>
        </w:rPr>
        <w:t>TOC</w:t>
      </w:r>
      <w:r>
        <w:rPr>
          <w:rFonts w:cstheme="minorHAnsi"/>
          <w:sz w:val="36"/>
          <w:szCs w:val="36"/>
          <w:shd w:val="clear" w:color="auto" w:fill="FFFFFF"/>
        </w:rPr>
        <w:t xml:space="preserve">s*, les douleurs neuropathiques, la fibromyalgie, etc.  </w:t>
      </w:r>
      <w:r w:rsidRPr="009C3274">
        <w:rPr>
          <w:rFonts w:cstheme="minorHAnsi"/>
          <w:b/>
          <w:bCs/>
          <w:sz w:val="36"/>
          <w:szCs w:val="36"/>
          <w:shd w:val="clear" w:color="auto" w:fill="FFFFFF" w:themeFill="background1"/>
        </w:rPr>
        <w:t> </w:t>
      </w:r>
      <w:bookmarkEnd w:id="630"/>
      <w:r>
        <w:rPr>
          <w:rFonts w:cstheme="minorHAnsi"/>
          <w:b/>
          <w:bCs/>
          <w:sz w:val="36"/>
          <w:szCs w:val="36"/>
          <w:shd w:val="clear" w:color="auto" w:fill="FFFFFF" w:themeFill="background1"/>
        </w:rPr>
        <w:t>IH 09 2022</w:t>
      </w:r>
    </w:p>
    <w:p w14:paraId="73742984" w14:textId="0256ACCB" w:rsidR="009C3274" w:rsidRPr="005B77A0" w:rsidRDefault="00032653" w:rsidP="005B77A0">
      <w:pPr>
        <w:rPr>
          <w:rFonts w:cstheme="minorHAnsi"/>
          <w:b/>
          <w:bCs/>
          <w:sz w:val="36"/>
          <w:szCs w:val="36"/>
          <w:shd w:val="clear" w:color="auto" w:fill="FFFFFF" w:themeFill="background1"/>
        </w:rPr>
      </w:pPr>
      <w:bookmarkStart w:id="631" w:name="_Hlk142314551"/>
      <w:r w:rsidRPr="00E646F5">
        <w:rPr>
          <w:rFonts w:cstheme="minorHAnsi"/>
          <w:b/>
          <w:bCs/>
          <w:sz w:val="36"/>
          <w:szCs w:val="36"/>
          <w:shd w:val="clear" w:color="auto" w:fill="FFFFFF" w:themeFill="background1"/>
        </w:rPr>
        <w:t>« Rumination mentale »</w:t>
      </w:r>
      <w:r w:rsidR="00901F97">
        <w:rPr>
          <w:rFonts w:cstheme="minorHAnsi"/>
          <w:b/>
          <w:bCs/>
          <w:sz w:val="36"/>
          <w:szCs w:val="36"/>
          <w:shd w:val="clear" w:color="auto" w:fill="FFFFFF" w:themeFill="background1"/>
        </w:rPr>
        <w:t xml:space="preserve"> ou « Pensée négative répétitive »</w:t>
      </w:r>
      <w:r w:rsidRPr="00E646F5">
        <w:rPr>
          <w:rFonts w:cstheme="minorHAnsi"/>
          <w:b/>
          <w:bCs/>
          <w:sz w:val="36"/>
          <w:szCs w:val="36"/>
          <w:shd w:val="clear" w:color="auto" w:fill="FFFFFF" w:themeFill="background1"/>
        </w:rPr>
        <w:t xml:space="preserve">. </w:t>
      </w:r>
      <w:r w:rsidRPr="00E646F5">
        <w:rPr>
          <w:rFonts w:cstheme="minorHAnsi"/>
          <w:sz w:val="36"/>
          <w:szCs w:val="36"/>
          <w:shd w:val="clear" w:color="auto" w:fill="FFFFFF" w:themeFill="background1"/>
        </w:rPr>
        <w:t>Vagabondage mental envahi par des pensées désagréables</w:t>
      </w:r>
      <w:r w:rsidR="00E04919">
        <w:rPr>
          <w:rFonts w:cstheme="minorHAnsi"/>
          <w:sz w:val="36"/>
          <w:szCs w:val="36"/>
          <w:shd w:val="clear" w:color="auto" w:fill="FFFFFF" w:themeFill="background1"/>
        </w:rPr>
        <w:t xml:space="preserve"> qui reviennent en boucle.</w:t>
      </w:r>
      <w:r w:rsidRPr="005642A6">
        <w:rPr>
          <w:rFonts w:cstheme="minorHAnsi"/>
          <w:b/>
          <w:bCs/>
          <w:sz w:val="36"/>
          <w:szCs w:val="36"/>
          <w:shd w:val="clear" w:color="auto" w:fill="F8F7FD"/>
        </w:rPr>
        <w:t xml:space="preserve"> </w:t>
      </w:r>
      <w:r w:rsidRPr="00E646F5">
        <w:rPr>
          <w:rFonts w:cstheme="minorHAnsi"/>
          <w:b/>
          <w:bCs/>
          <w:sz w:val="36"/>
          <w:szCs w:val="36"/>
          <w:shd w:val="clear" w:color="auto" w:fill="FFFFFF" w:themeFill="background1"/>
        </w:rPr>
        <w:t>IH 03 2020</w:t>
      </w:r>
      <w:bookmarkEnd w:id="631"/>
    </w:p>
    <w:p w14:paraId="61C4882A" w14:textId="7C85A8E5" w:rsidR="00C1361C" w:rsidRDefault="00741EA9" w:rsidP="00032653">
      <w:pPr>
        <w:rPr>
          <w:rFonts w:cstheme="minorHAnsi"/>
          <w:sz w:val="36"/>
          <w:szCs w:val="36"/>
          <w:shd w:val="clear" w:color="auto" w:fill="FFFFFF"/>
        </w:rPr>
      </w:pPr>
      <w:bookmarkStart w:id="632" w:name="_Hlk105926618"/>
      <w:r w:rsidRPr="00E646F5">
        <w:rPr>
          <w:rFonts w:cstheme="minorHAnsi"/>
          <w:b/>
          <w:bCs/>
          <w:sz w:val="36"/>
          <w:szCs w:val="36"/>
          <w:shd w:val="clear" w:color="auto" w:fill="FFFFFF" w:themeFill="background1"/>
        </w:rPr>
        <w:t>« Rupture de pattern » :</w:t>
      </w:r>
      <w:r>
        <w:rPr>
          <w:rFonts w:cstheme="minorHAnsi"/>
          <w:b/>
          <w:bCs/>
          <w:sz w:val="36"/>
          <w:szCs w:val="36"/>
          <w:shd w:val="clear" w:color="auto" w:fill="F8F7FD"/>
        </w:rPr>
        <w:t xml:space="preserve"> </w:t>
      </w:r>
      <w:r w:rsidRPr="00741EA9">
        <w:rPr>
          <w:rFonts w:cstheme="minorHAnsi"/>
          <w:sz w:val="36"/>
          <w:szCs w:val="36"/>
          <w:shd w:val="clear" w:color="auto" w:fill="FFFFFF"/>
        </w:rPr>
        <w:t>Technique consistant à amener un imprévu dans une suite logique que le cerveau prémédite (</w:t>
      </w:r>
      <w:r w:rsidRPr="00842A53">
        <w:rPr>
          <w:rFonts w:cstheme="minorHAnsi"/>
          <w:sz w:val="36"/>
          <w:szCs w:val="36"/>
          <w:shd w:val="clear" w:color="auto" w:fill="FFFFFF"/>
        </w:rPr>
        <w:t>rupture de séquence automatique dans un apprentissage</w:t>
      </w:r>
      <w:r w:rsidRPr="00741EA9">
        <w:rPr>
          <w:rFonts w:cstheme="minorHAnsi"/>
          <w:sz w:val="36"/>
          <w:szCs w:val="36"/>
          <w:shd w:val="clear" w:color="auto" w:fill="FFFFFF"/>
        </w:rPr>
        <w:t>). La personne étant dans une sensation de confusion devient hyper suggestible et suivra donc plus facilement une suggestion extérieure rassurante.</w:t>
      </w:r>
      <w:r>
        <w:rPr>
          <w:rFonts w:cstheme="minorHAnsi"/>
          <w:sz w:val="36"/>
          <w:szCs w:val="36"/>
          <w:shd w:val="clear" w:color="auto" w:fill="FFFFFF"/>
        </w:rPr>
        <w:t xml:space="preserve"> Utilisée</w:t>
      </w:r>
      <w:r w:rsidR="00DD443D">
        <w:rPr>
          <w:rFonts w:cstheme="minorHAnsi"/>
          <w:sz w:val="36"/>
          <w:szCs w:val="36"/>
          <w:shd w:val="clear" w:color="auto" w:fill="FFFFFF"/>
        </w:rPr>
        <w:t xml:space="preserve"> notamment pour </w:t>
      </w:r>
      <w:r>
        <w:rPr>
          <w:rFonts w:cstheme="minorHAnsi"/>
          <w:sz w:val="36"/>
          <w:szCs w:val="36"/>
          <w:shd w:val="clear" w:color="auto" w:fill="FFFFFF"/>
        </w:rPr>
        <w:t>obte</w:t>
      </w:r>
      <w:r w:rsidR="00DD443D">
        <w:rPr>
          <w:rFonts w:cstheme="minorHAnsi"/>
          <w:sz w:val="36"/>
          <w:szCs w:val="36"/>
          <w:shd w:val="clear" w:color="auto" w:fill="FFFFFF"/>
        </w:rPr>
        <w:t>nir une induction rapide en spectacle</w:t>
      </w:r>
      <w:r w:rsidR="00E813AE">
        <w:rPr>
          <w:rFonts w:cstheme="minorHAnsi"/>
          <w:sz w:val="36"/>
          <w:szCs w:val="36"/>
          <w:shd w:val="clear" w:color="auto" w:fill="FFFFFF"/>
        </w:rPr>
        <w:t xml:space="preserve"> de music-hall</w:t>
      </w:r>
      <w:r w:rsidR="00DD443D">
        <w:rPr>
          <w:rFonts w:cstheme="minorHAnsi"/>
          <w:sz w:val="36"/>
          <w:szCs w:val="36"/>
          <w:shd w:val="clear" w:color="auto" w:fill="FFFFFF"/>
        </w:rPr>
        <w:t xml:space="preserve">. </w:t>
      </w:r>
      <w:bookmarkEnd w:id="632"/>
      <w:r w:rsidR="00DD443D" w:rsidRPr="00DD443D">
        <w:rPr>
          <w:rFonts w:cstheme="minorHAnsi"/>
          <w:b/>
          <w:bCs/>
          <w:sz w:val="36"/>
          <w:szCs w:val="36"/>
          <w:shd w:val="clear" w:color="auto" w:fill="FFFFFF"/>
        </w:rPr>
        <w:t>IH 06 2022.</w:t>
      </w:r>
      <w:r w:rsidR="00DD443D">
        <w:rPr>
          <w:rFonts w:cstheme="minorHAnsi"/>
          <w:sz w:val="36"/>
          <w:szCs w:val="36"/>
          <w:shd w:val="clear" w:color="auto" w:fill="FFFFFF"/>
        </w:rPr>
        <w:t xml:space="preserve"> </w:t>
      </w:r>
    </w:p>
    <w:p w14:paraId="6E32A1E3" w14:textId="78FE9E4A" w:rsidR="00C1361C" w:rsidRPr="00C1361C" w:rsidRDefault="00C1361C" w:rsidP="00032653">
      <w:pPr>
        <w:rPr>
          <w:rFonts w:cstheme="minorHAnsi"/>
          <w:sz w:val="36"/>
          <w:szCs w:val="36"/>
          <w:shd w:val="clear" w:color="auto" w:fill="FFFFFF"/>
        </w:rPr>
      </w:pPr>
      <w:bookmarkStart w:id="633" w:name="_Hlk126001326"/>
      <w:r>
        <w:rPr>
          <w:rFonts w:cstheme="minorHAnsi"/>
          <w:sz w:val="36"/>
          <w:szCs w:val="36"/>
          <w:shd w:val="clear" w:color="auto" w:fill="FFFFFF"/>
        </w:rPr>
        <w:t>« </w:t>
      </w:r>
      <w:r w:rsidRPr="00C1361C">
        <w:rPr>
          <w:rFonts w:cstheme="minorHAnsi"/>
          <w:b/>
          <w:bCs/>
          <w:sz w:val="36"/>
          <w:szCs w:val="36"/>
          <w:shd w:val="clear" w:color="auto" w:fill="FFFFFF"/>
        </w:rPr>
        <w:t>Rythme circadiens</w:t>
      </w:r>
      <w:r>
        <w:rPr>
          <w:rFonts w:cstheme="minorHAnsi"/>
          <w:sz w:val="36"/>
          <w:szCs w:val="36"/>
          <w:shd w:val="clear" w:color="auto" w:fill="FFFFFF"/>
        </w:rPr>
        <w:t xml:space="preserve"> » </w:t>
      </w:r>
      <w:r w:rsidRPr="00C1361C">
        <w:rPr>
          <w:rFonts w:cstheme="minorHAnsi"/>
          <w:sz w:val="36"/>
          <w:szCs w:val="36"/>
          <w:shd w:val="clear" w:color="auto" w:fill="FFFFFF"/>
        </w:rPr>
        <w:t>:  </w:t>
      </w:r>
      <w:hyperlink r:id="rId408" w:tooltip="Rythme biologique" w:history="1">
        <w:r w:rsidRPr="00C1361C">
          <w:rPr>
            <w:rFonts w:cstheme="minorHAnsi"/>
            <w:sz w:val="36"/>
            <w:szCs w:val="36"/>
            <w:shd w:val="clear" w:color="auto" w:fill="FFFFFF"/>
          </w:rPr>
          <w:t>Rythme biologique</w:t>
        </w:r>
      </w:hyperlink>
      <w:r w:rsidRPr="00C1361C">
        <w:rPr>
          <w:rFonts w:cstheme="minorHAnsi"/>
          <w:sz w:val="36"/>
          <w:szCs w:val="36"/>
          <w:shd w:val="clear" w:color="auto" w:fill="FFFFFF"/>
        </w:rPr>
        <w:t> d’une durée de 24 heures environ, qui possède au moins un cycle par période de 24 heures.</w:t>
      </w:r>
      <w:r w:rsidR="0000213E">
        <w:rPr>
          <w:rFonts w:cstheme="minorHAnsi"/>
          <w:sz w:val="36"/>
          <w:szCs w:val="36"/>
          <w:shd w:val="clear" w:color="auto" w:fill="FFFFFF"/>
        </w:rPr>
        <w:t xml:space="preserve"> </w:t>
      </w:r>
      <w:r w:rsidR="0000213E" w:rsidRPr="0000213E">
        <w:rPr>
          <w:rFonts w:cstheme="minorHAnsi"/>
          <w:b/>
          <w:bCs/>
          <w:sz w:val="36"/>
          <w:szCs w:val="36"/>
          <w:shd w:val="clear" w:color="auto" w:fill="FFFFFF"/>
        </w:rPr>
        <w:t>IH 02 2023</w:t>
      </w:r>
      <w:r w:rsidR="0000213E">
        <w:rPr>
          <w:rFonts w:cstheme="minorHAnsi"/>
          <w:sz w:val="36"/>
          <w:szCs w:val="36"/>
          <w:shd w:val="clear" w:color="auto" w:fill="FFFFFF"/>
        </w:rPr>
        <w:t>.</w:t>
      </w:r>
    </w:p>
    <w:p w14:paraId="33E452C8" w14:textId="3DB1BFA6" w:rsidR="00CD6140" w:rsidRDefault="00C1361C" w:rsidP="00032653">
      <w:pPr>
        <w:rPr>
          <w:rFonts w:cstheme="minorHAnsi"/>
          <w:sz w:val="36"/>
          <w:szCs w:val="36"/>
        </w:rPr>
      </w:pPr>
      <w:r w:rsidRPr="00C1361C">
        <w:rPr>
          <w:rFonts w:cstheme="minorHAnsi"/>
          <w:b/>
          <w:bCs/>
          <w:sz w:val="36"/>
          <w:szCs w:val="36"/>
          <w:shd w:val="clear" w:color="auto" w:fill="FFFFFF"/>
        </w:rPr>
        <w:t>« Rythmes ultradiens »</w:t>
      </w:r>
      <w:r>
        <w:rPr>
          <w:rFonts w:cstheme="minorHAnsi"/>
          <w:sz w:val="36"/>
          <w:szCs w:val="36"/>
          <w:shd w:val="clear" w:color="auto" w:fill="FFFFFF"/>
        </w:rPr>
        <w:t xml:space="preserve"> : </w:t>
      </w:r>
      <w:r w:rsidR="00DD443D">
        <w:rPr>
          <w:rFonts w:cstheme="minorHAnsi"/>
          <w:sz w:val="36"/>
          <w:szCs w:val="36"/>
          <w:shd w:val="clear" w:color="auto" w:fill="FFFFFF"/>
        </w:rPr>
        <w:t xml:space="preserve"> </w:t>
      </w:r>
      <w:r w:rsidRPr="00C1361C">
        <w:rPr>
          <w:rFonts w:cstheme="minorHAnsi"/>
          <w:sz w:val="36"/>
          <w:szCs w:val="36"/>
          <w:shd w:val="clear" w:color="auto" w:fill="FFFFFF"/>
        </w:rPr>
        <w:t>Oscillations biologiques dont la </w:t>
      </w:r>
      <w:hyperlink r:id="rId409" w:tooltip="Fréquence" w:history="1">
        <w:r w:rsidRPr="00C1361C">
          <w:rPr>
            <w:rFonts w:cstheme="minorHAnsi"/>
            <w:sz w:val="36"/>
            <w:szCs w:val="36"/>
            <w:shd w:val="clear" w:color="auto" w:fill="FFFFFF"/>
          </w:rPr>
          <w:t>fréquence</w:t>
        </w:r>
      </w:hyperlink>
      <w:r w:rsidRPr="00C1361C">
        <w:rPr>
          <w:rFonts w:cstheme="minorHAnsi"/>
          <w:sz w:val="36"/>
          <w:szCs w:val="36"/>
          <w:shd w:val="clear" w:color="auto" w:fill="FFFFFF"/>
        </w:rPr>
        <w:t> d’oscillation est plus élevée et la </w:t>
      </w:r>
      <w:hyperlink r:id="rId410" w:tooltip="Période" w:history="1">
        <w:r w:rsidRPr="00C1361C">
          <w:rPr>
            <w:rFonts w:cstheme="minorHAnsi"/>
            <w:sz w:val="36"/>
            <w:szCs w:val="36"/>
            <w:shd w:val="clear" w:color="auto" w:fill="FFFFFF"/>
          </w:rPr>
          <w:t>période</w:t>
        </w:r>
      </w:hyperlink>
      <w:r w:rsidRPr="00C1361C">
        <w:rPr>
          <w:rFonts w:cstheme="minorHAnsi"/>
          <w:sz w:val="36"/>
          <w:szCs w:val="36"/>
          <w:shd w:val="clear" w:color="auto" w:fill="FFFFFF"/>
        </w:rPr>
        <w:t> est moins élevée (&lt; 24h) que les </w:t>
      </w:r>
      <w:hyperlink r:id="rId411" w:history="1">
        <w:r w:rsidRPr="00C1361C">
          <w:rPr>
            <w:rFonts w:cstheme="minorHAnsi"/>
            <w:i/>
            <w:iCs/>
            <w:sz w:val="36"/>
            <w:szCs w:val="36"/>
            <w:shd w:val="clear" w:color="auto" w:fill="FFFFFF"/>
          </w:rPr>
          <w:t>rythmes circadien</w:t>
        </w:r>
        <w:r>
          <w:rPr>
            <w:rFonts w:cstheme="minorHAnsi"/>
            <w:i/>
            <w:iCs/>
            <w:sz w:val="36"/>
            <w:szCs w:val="36"/>
            <w:shd w:val="clear" w:color="auto" w:fill="FFFFFF"/>
          </w:rPr>
          <w:t>s*.</w:t>
        </w:r>
      </w:hyperlink>
      <w:r>
        <w:rPr>
          <w:rFonts w:cstheme="minorHAnsi"/>
          <w:i/>
          <w:iCs/>
          <w:sz w:val="36"/>
          <w:szCs w:val="36"/>
        </w:rPr>
        <w:t xml:space="preserve"> </w:t>
      </w:r>
      <w:r w:rsidR="0000213E" w:rsidRPr="00842A53">
        <w:rPr>
          <w:rFonts w:cstheme="minorHAnsi"/>
          <w:sz w:val="36"/>
          <w:szCs w:val="36"/>
          <w:u w:val="single"/>
        </w:rPr>
        <w:t>Ernest Rossi</w:t>
      </w:r>
      <w:r w:rsidR="0000213E">
        <w:rPr>
          <w:rFonts w:cstheme="minorHAnsi"/>
          <w:sz w:val="36"/>
          <w:szCs w:val="36"/>
        </w:rPr>
        <w:t>* a montré l’importance de ces rythmes alternant des périodes d’ </w:t>
      </w:r>
      <w:r w:rsidR="0000213E" w:rsidRPr="001666E0">
        <w:rPr>
          <w:rFonts w:cstheme="minorHAnsi"/>
          <w:sz w:val="36"/>
          <w:szCs w:val="36"/>
        </w:rPr>
        <w:t xml:space="preserve">« éveil » (de 90 mn) </w:t>
      </w:r>
      <w:r w:rsidR="0000213E">
        <w:rPr>
          <w:rFonts w:cstheme="minorHAnsi"/>
          <w:sz w:val="36"/>
          <w:szCs w:val="36"/>
        </w:rPr>
        <w:t>avec des périodes de « </w:t>
      </w:r>
      <w:r w:rsidR="0000213E" w:rsidRPr="00842A53">
        <w:rPr>
          <w:rFonts w:cstheme="minorHAnsi"/>
          <w:sz w:val="36"/>
          <w:szCs w:val="36"/>
        </w:rPr>
        <w:t>repos »( de 20 mn</w:t>
      </w:r>
      <w:r w:rsidR="0000213E">
        <w:rPr>
          <w:rFonts w:cstheme="minorHAnsi"/>
          <w:sz w:val="36"/>
          <w:szCs w:val="36"/>
        </w:rPr>
        <w:t xml:space="preserve">) correspondant à des transes naturelles. </w:t>
      </w:r>
      <w:bookmarkEnd w:id="633"/>
      <w:r w:rsidR="0000213E" w:rsidRPr="0000213E">
        <w:rPr>
          <w:rFonts w:cstheme="minorHAnsi"/>
          <w:b/>
          <w:bCs/>
          <w:sz w:val="36"/>
          <w:szCs w:val="36"/>
        </w:rPr>
        <w:t>IH 02 2023</w:t>
      </w:r>
      <w:r w:rsidR="0000213E">
        <w:rPr>
          <w:rFonts w:cstheme="minorHAnsi"/>
          <w:sz w:val="36"/>
          <w:szCs w:val="36"/>
        </w:rPr>
        <w:t>.</w:t>
      </w:r>
    </w:p>
    <w:p w14:paraId="6BC2C0B0" w14:textId="74830758" w:rsidR="00C653CD" w:rsidRPr="00C1361C" w:rsidRDefault="00C653CD" w:rsidP="00C653CD">
      <w:pPr>
        <w:shd w:val="clear" w:color="auto" w:fill="FFFFFF" w:themeFill="background1"/>
        <w:rPr>
          <w:rFonts w:cstheme="minorHAnsi"/>
          <w:sz w:val="36"/>
          <w:szCs w:val="36"/>
          <w:u w:val="single"/>
          <w:shd w:val="clear" w:color="auto" w:fill="F8F7FD"/>
        </w:rPr>
      </w:pPr>
      <w:r w:rsidRPr="00C653CD">
        <w:rPr>
          <w:rFonts w:cstheme="minorHAnsi"/>
          <w:b/>
          <w:bCs/>
          <w:sz w:val="36"/>
          <w:szCs w:val="36"/>
        </w:rPr>
        <w:t>« Rythmie du sommeil »</w:t>
      </w:r>
      <w:r>
        <w:rPr>
          <w:rFonts w:cstheme="minorHAnsi"/>
          <w:sz w:val="36"/>
          <w:szCs w:val="36"/>
        </w:rPr>
        <w:t> : M</w:t>
      </w:r>
      <w:r w:rsidRPr="00C653CD">
        <w:rPr>
          <w:rFonts w:cstheme="minorHAnsi"/>
          <w:sz w:val="36"/>
          <w:szCs w:val="36"/>
        </w:rPr>
        <w:t>ouvements répétitifs ou stéréotypés pouvant toucher soit la tête d’avant en arrière ou de droite à gauche</w:t>
      </w:r>
      <w:r>
        <w:rPr>
          <w:rFonts w:cstheme="minorHAnsi"/>
          <w:sz w:val="36"/>
          <w:szCs w:val="36"/>
        </w:rPr>
        <w:t>,</w:t>
      </w:r>
      <w:r w:rsidRPr="00C653CD">
        <w:rPr>
          <w:rFonts w:cstheme="minorHAnsi"/>
          <w:sz w:val="36"/>
          <w:szCs w:val="36"/>
        </w:rPr>
        <w:t xml:space="preserve"> soit un balancement du tronc ou de tout le corps</w:t>
      </w:r>
      <w:r>
        <w:rPr>
          <w:rFonts w:cstheme="minorHAnsi"/>
          <w:sz w:val="36"/>
          <w:szCs w:val="36"/>
        </w:rPr>
        <w:t>,</w:t>
      </w:r>
      <w:r w:rsidRPr="00C653CD">
        <w:rPr>
          <w:rFonts w:cstheme="minorHAnsi"/>
          <w:sz w:val="36"/>
          <w:szCs w:val="36"/>
        </w:rPr>
        <w:t xml:space="preserve"> qui ont lieu au moment de l’endormissement et peuvent se répéter de manière cyclique au cours de la nuit au moment des changements de cycles.</w:t>
      </w:r>
      <w:r w:rsidRPr="00C653CD">
        <w:rPr>
          <w:rFonts w:cstheme="minorHAnsi"/>
          <w:sz w:val="36"/>
          <w:szCs w:val="36"/>
        </w:rPr>
        <w:br/>
        <w:t>Ces mouvements peuvent s’accompagner de son (</w:t>
      </w:r>
      <w:r w:rsidRPr="001666E0">
        <w:rPr>
          <w:rFonts w:cstheme="minorHAnsi"/>
          <w:sz w:val="36"/>
          <w:szCs w:val="36"/>
        </w:rPr>
        <w:t>vocalisations)</w:t>
      </w:r>
      <w:r>
        <w:rPr>
          <w:rFonts w:cstheme="minorHAnsi"/>
          <w:sz w:val="36"/>
          <w:szCs w:val="36"/>
        </w:rPr>
        <w:t xml:space="preserve"> et/ou entrainer des blessures et sont surtout fréquents entre 8 et 24 mois.</w:t>
      </w:r>
    </w:p>
    <w:p w14:paraId="3605EDF1" w14:textId="77777777" w:rsidR="00CD6140" w:rsidRPr="00CD6140" w:rsidRDefault="00CD6140" w:rsidP="00032653">
      <w:pPr>
        <w:rPr>
          <w:rFonts w:cstheme="minorHAnsi"/>
          <w:b/>
          <w:bCs/>
          <w:sz w:val="36"/>
          <w:szCs w:val="36"/>
          <w:shd w:val="clear" w:color="auto" w:fill="F8F7FD"/>
        </w:rPr>
      </w:pPr>
    </w:p>
    <w:p w14:paraId="7BF47323" w14:textId="018FF734" w:rsidR="001C7C3E" w:rsidRDefault="001C7C3E" w:rsidP="003155E4">
      <w:pPr>
        <w:shd w:val="clear" w:color="auto" w:fill="FFFFFF" w:themeFill="background1"/>
        <w:rPr>
          <w:rFonts w:cstheme="minorHAnsi"/>
          <w:b/>
          <w:bCs/>
          <w:sz w:val="36"/>
          <w:szCs w:val="36"/>
          <w:shd w:val="clear" w:color="auto" w:fill="FFFFFF"/>
        </w:rPr>
      </w:pPr>
      <w:bookmarkStart w:id="634" w:name="_Hlk115026115"/>
      <w:bookmarkStart w:id="635" w:name="_Hlk113550714"/>
      <w:r>
        <w:rPr>
          <w:rFonts w:cstheme="minorHAnsi"/>
          <w:b/>
          <w:bCs/>
          <w:sz w:val="36"/>
          <w:szCs w:val="36"/>
          <w:shd w:val="clear" w:color="auto" w:fill="FFFFFF"/>
        </w:rPr>
        <w:t xml:space="preserve">« SA » : </w:t>
      </w:r>
      <w:r w:rsidRPr="001C7C3E">
        <w:rPr>
          <w:rFonts w:cstheme="minorHAnsi"/>
          <w:sz w:val="36"/>
          <w:szCs w:val="36"/>
          <w:shd w:val="clear" w:color="auto" w:fill="FFFFFF"/>
        </w:rPr>
        <w:t>Semaine d’Aménorrhée.</w:t>
      </w:r>
      <w:r>
        <w:rPr>
          <w:rFonts w:cstheme="minorHAnsi"/>
          <w:sz w:val="36"/>
          <w:szCs w:val="36"/>
          <w:shd w:val="clear" w:color="auto" w:fill="FFFFFF"/>
        </w:rPr>
        <w:t xml:space="preserve"> Nombre de semaines </w:t>
      </w:r>
      <w:r w:rsidR="00C742DE">
        <w:rPr>
          <w:rFonts w:cstheme="minorHAnsi"/>
          <w:sz w:val="36"/>
          <w:szCs w:val="36"/>
          <w:shd w:val="clear" w:color="auto" w:fill="FFFFFF"/>
        </w:rPr>
        <w:t xml:space="preserve">depuis le premier jour des dernières règles. Permet de calculer la durée de la grossesse. </w:t>
      </w:r>
    </w:p>
    <w:p w14:paraId="4B9A753C" w14:textId="26553C5A" w:rsidR="00154669" w:rsidRDefault="00154669" w:rsidP="003155E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Safe place »</w:t>
      </w:r>
      <w:r w:rsidR="004616EC">
        <w:rPr>
          <w:rFonts w:cstheme="minorHAnsi"/>
          <w:b/>
          <w:bCs/>
          <w:sz w:val="36"/>
          <w:szCs w:val="36"/>
          <w:shd w:val="clear" w:color="auto" w:fill="FFFFFF"/>
        </w:rPr>
        <w:t xml:space="preserve"> ou « Lieu sécure » ou « Lieu de sécurité » </w:t>
      </w:r>
      <w:r w:rsidR="004616EC" w:rsidRPr="004616EC">
        <w:rPr>
          <w:rFonts w:cstheme="minorHAnsi"/>
          <w:sz w:val="36"/>
          <w:szCs w:val="36"/>
          <w:shd w:val="clear" w:color="auto" w:fill="FFFFFF"/>
        </w:rPr>
        <w:t>: Classiquement en hypnose c’est un endroit (</w:t>
      </w:r>
      <w:r w:rsidR="004616EC" w:rsidRPr="004616EC">
        <w:rPr>
          <w:rFonts w:cstheme="minorHAnsi"/>
          <w:i/>
          <w:iCs/>
          <w:sz w:val="36"/>
          <w:szCs w:val="36"/>
          <w:shd w:val="clear" w:color="auto" w:fill="FFFFFF"/>
        </w:rPr>
        <w:t>psychique</w:t>
      </w:r>
      <w:r w:rsidR="004616EC" w:rsidRPr="004616EC">
        <w:rPr>
          <w:rFonts w:cstheme="minorHAnsi"/>
          <w:sz w:val="36"/>
          <w:szCs w:val="36"/>
          <w:shd w:val="clear" w:color="auto" w:fill="FFFFFF"/>
        </w:rPr>
        <w:t>) dans lequel le patient se sent en sécurité</w:t>
      </w:r>
      <w:r w:rsidR="00B71377">
        <w:rPr>
          <w:rFonts w:cstheme="minorHAnsi"/>
          <w:sz w:val="36"/>
          <w:szCs w:val="36"/>
          <w:shd w:val="clear" w:color="auto" w:fill="FFFFFF"/>
        </w:rPr>
        <w:t xml:space="preserve"> (</w:t>
      </w:r>
      <w:r w:rsidR="00B71377" w:rsidRPr="00842A53">
        <w:rPr>
          <w:rFonts w:cstheme="minorHAnsi"/>
          <w:sz w:val="36"/>
          <w:szCs w:val="36"/>
          <w:shd w:val="clear" w:color="auto" w:fill="FFFFFF"/>
        </w:rPr>
        <w:t>mais pas forcément confortable</w:t>
      </w:r>
      <w:r w:rsidR="00B71377">
        <w:rPr>
          <w:rFonts w:cstheme="minorHAnsi"/>
          <w:sz w:val="36"/>
          <w:szCs w:val="36"/>
          <w:shd w:val="clear" w:color="auto" w:fill="FFFFFF"/>
        </w:rPr>
        <w:t>)</w:t>
      </w:r>
      <w:r w:rsidR="004616EC">
        <w:rPr>
          <w:rFonts w:cstheme="minorHAnsi"/>
          <w:b/>
          <w:bCs/>
          <w:sz w:val="36"/>
          <w:szCs w:val="36"/>
          <w:shd w:val="clear" w:color="auto" w:fill="FFFFFF"/>
        </w:rPr>
        <w:t xml:space="preserve">. </w:t>
      </w:r>
      <w:r w:rsidR="004616EC" w:rsidRPr="004616EC">
        <w:rPr>
          <w:rFonts w:cstheme="minorHAnsi"/>
          <w:sz w:val="36"/>
          <w:szCs w:val="36"/>
          <w:shd w:val="clear" w:color="auto" w:fill="FFFFFF"/>
        </w:rPr>
        <w:t>Depuis quelque temps</w:t>
      </w:r>
      <w:r w:rsidR="004616EC">
        <w:rPr>
          <w:rFonts w:cstheme="minorHAnsi"/>
          <w:b/>
          <w:bCs/>
          <w:sz w:val="36"/>
          <w:szCs w:val="36"/>
          <w:shd w:val="clear" w:color="auto" w:fill="FFFFFF"/>
        </w:rPr>
        <w:t xml:space="preserve"> </w:t>
      </w:r>
      <w:r w:rsidR="004616EC" w:rsidRPr="004616EC">
        <w:rPr>
          <w:rFonts w:cstheme="minorHAnsi"/>
          <w:sz w:val="36"/>
          <w:szCs w:val="36"/>
          <w:shd w:val="clear" w:color="auto" w:fill="FFFFFF"/>
        </w:rPr>
        <w:t>ce terme</w:t>
      </w:r>
      <w:r w:rsidR="004616EC">
        <w:rPr>
          <w:rFonts w:cstheme="minorHAnsi"/>
          <w:sz w:val="36"/>
          <w:szCs w:val="36"/>
          <w:shd w:val="clear" w:color="auto" w:fill="FFFFFF"/>
        </w:rPr>
        <w:t xml:space="preserve"> est utilisé par la communauté </w:t>
      </w:r>
      <w:r w:rsidR="004616EC" w:rsidRPr="00E813AE">
        <w:rPr>
          <w:rFonts w:cstheme="minorHAnsi"/>
          <w:i/>
          <w:iCs/>
          <w:sz w:val="36"/>
          <w:szCs w:val="36"/>
          <w:shd w:val="clear" w:color="auto" w:fill="FFFFFF"/>
        </w:rPr>
        <w:t>LGBTQ</w:t>
      </w:r>
      <w:r w:rsidR="00B71377" w:rsidRPr="00E813AE">
        <w:rPr>
          <w:rFonts w:cstheme="minorHAnsi"/>
          <w:i/>
          <w:iCs/>
          <w:sz w:val="36"/>
          <w:szCs w:val="36"/>
          <w:shd w:val="clear" w:color="auto" w:fill="FFFFFF"/>
        </w:rPr>
        <w:t>IA</w:t>
      </w:r>
      <w:r w:rsidR="004616EC" w:rsidRPr="00E813AE">
        <w:rPr>
          <w:rFonts w:cstheme="minorHAnsi"/>
          <w:i/>
          <w:iCs/>
          <w:sz w:val="36"/>
          <w:szCs w:val="36"/>
          <w:shd w:val="clear" w:color="auto" w:fill="FFFFFF"/>
        </w:rPr>
        <w:t>+</w:t>
      </w:r>
      <w:r w:rsidR="00B71377" w:rsidRPr="00E813AE">
        <w:rPr>
          <w:rFonts w:cstheme="minorHAnsi"/>
          <w:i/>
          <w:iCs/>
          <w:sz w:val="36"/>
          <w:szCs w:val="36"/>
          <w:shd w:val="clear" w:color="auto" w:fill="FFFFFF"/>
        </w:rPr>
        <w:t>*</w:t>
      </w:r>
      <w:r w:rsidR="004616EC">
        <w:rPr>
          <w:rFonts w:cstheme="minorHAnsi"/>
          <w:sz w:val="36"/>
          <w:szCs w:val="36"/>
          <w:shd w:val="clear" w:color="auto" w:fill="FFFFFF"/>
        </w:rPr>
        <w:t xml:space="preserve"> pour </w:t>
      </w:r>
      <w:r w:rsidR="004616EC" w:rsidRPr="004616EC">
        <w:rPr>
          <w:rFonts w:cstheme="minorHAnsi"/>
          <w:sz w:val="36"/>
          <w:szCs w:val="36"/>
          <w:shd w:val="clear" w:color="auto" w:fill="FFFFFF"/>
        </w:rPr>
        <w:t>désigner un endroit permettant aux personnes habituellement marginalisées, à cause d'une ou plusieurs appartenances à certains groupes sociaux, de se réunir afin de communiquer autour de leurs expériences de marginalisation.</w:t>
      </w:r>
      <w:r w:rsidR="004616EC">
        <w:rPr>
          <w:rFonts w:cstheme="minorHAnsi"/>
          <w:sz w:val="36"/>
          <w:szCs w:val="36"/>
          <w:shd w:val="clear" w:color="auto" w:fill="FFFFFF"/>
        </w:rPr>
        <w:t xml:space="preserve"> Pour ma </w:t>
      </w:r>
      <w:r w:rsidR="00B71377">
        <w:rPr>
          <w:rFonts w:cstheme="minorHAnsi"/>
          <w:sz w:val="36"/>
          <w:szCs w:val="36"/>
          <w:shd w:val="clear" w:color="auto" w:fill="FFFFFF"/>
        </w:rPr>
        <w:t xml:space="preserve">part j’utilise </w:t>
      </w:r>
      <w:r w:rsidR="00B71377" w:rsidRPr="00E813AE">
        <w:rPr>
          <w:rFonts w:cstheme="minorHAnsi"/>
          <w:i/>
          <w:iCs/>
          <w:sz w:val="36"/>
          <w:szCs w:val="36"/>
          <w:shd w:val="clear" w:color="auto" w:fill="FFFFFF"/>
        </w:rPr>
        <w:t xml:space="preserve">Havre de </w:t>
      </w:r>
      <w:r w:rsidR="003155E4" w:rsidRPr="00E813AE">
        <w:rPr>
          <w:rFonts w:cstheme="minorHAnsi"/>
          <w:i/>
          <w:iCs/>
          <w:sz w:val="36"/>
          <w:szCs w:val="36"/>
          <w:shd w:val="clear" w:color="auto" w:fill="FFFFFF"/>
        </w:rPr>
        <w:t>paix</w:t>
      </w:r>
      <w:r w:rsidR="00B71377" w:rsidRPr="00E813AE">
        <w:rPr>
          <w:rFonts w:cstheme="minorHAnsi"/>
          <w:i/>
          <w:iCs/>
          <w:sz w:val="36"/>
          <w:szCs w:val="36"/>
          <w:shd w:val="clear" w:color="auto" w:fill="FFFFFF"/>
        </w:rPr>
        <w:t>*</w:t>
      </w:r>
      <w:r w:rsidR="00B71377">
        <w:rPr>
          <w:rFonts w:cstheme="minorHAnsi"/>
          <w:sz w:val="36"/>
          <w:szCs w:val="36"/>
          <w:shd w:val="clear" w:color="auto" w:fill="FFFFFF"/>
        </w:rPr>
        <w:t xml:space="preserve">. </w:t>
      </w:r>
      <w:bookmarkEnd w:id="634"/>
      <w:r w:rsidR="00B71377" w:rsidRPr="00B71377">
        <w:rPr>
          <w:rFonts w:cstheme="minorHAnsi"/>
          <w:b/>
          <w:bCs/>
          <w:sz w:val="36"/>
          <w:szCs w:val="36"/>
          <w:shd w:val="clear" w:color="auto" w:fill="FFFFFF"/>
        </w:rPr>
        <w:t>IH 10 2022.</w:t>
      </w:r>
    </w:p>
    <w:p w14:paraId="3043F79E" w14:textId="37CB1AEF" w:rsidR="00BB77A6" w:rsidRDefault="00BB77A6" w:rsidP="003155E4">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Saillance » : </w:t>
      </w:r>
      <w:r w:rsidR="009D68CB">
        <w:rPr>
          <w:rFonts w:cstheme="minorHAnsi"/>
          <w:sz w:val="36"/>
          <w:szCs w:val="36"/>
          <w:shd w:val="clear" w:color="auto" w:fill="FFFFFF"/>
        </w:rPr>
        <w:t>Ê</w:t>
      </w:r>
      <w:r w:rsidR="009D68CB" w:rsidRPr="00BB77A6">
        <w:rPr>
          <w:rFonts w:cstheme="minorHAnsi"/>
          <w:sz w:val="36"/>
          <w:szCs w:val="36"/>
          <w:shd w:val="clear" w:color="auto" w:fill="FFFFFF"/>
        </w:rPr>
        <w:t>tre</w:t>
      </w:r>
      <w:r w:rsidRPr="00BB77A6">
        <w:rPr>
          <w:rFonts w:cstheme="minorHAnsi"/>
          <w:sz w:val="36"/>
          <w:szCs w:val="36"/>
          <w:shd w:val="clear" w:color="auto" w:fill="FFFFFF"/>
        </w:rPr>
        <w:t xml:space="preserve"> saillant, c'est ressortir particulièrement, au point de capter l'attention et de donner une accroche, un point de départ à la prise de connaissance et à la compréhension.</w:t>
      </w:r>
    </w:p>
    <w:p w14:paraId="5ED6FA21" w14:textId="3E74084B" w:rsidR="007C440B" w:rsidRPr="007C440B" w:rsidRDefault="007C440B" w:rsidP="007C440B">
      <w:pPr>
        <w:rPr>
          <w:rFonts w:cstheme="minorHAnsi"/>
          <w:b/>
          <w:bCs/>
          <w:sz w:val="36"/>
          <w:szCs w:val="36"/>
          <w:shd w:val="clear" w:color="auto" w:fill="FFFFFF"/>
        </w:rPr>
      </w:pPr>
      <w:r>
        <w:rPr>
          <w:rFonts w:cstheme="minorHAnsi"/>
          <w:b/>
          <w:bCs/>
          <w:sz w:val="36"/>
          <w:szCs w:val="36"/>
          <w:shd w:val="clear" w:color="auto" w:fill="FFFFFF"/>
        </w:rPr>
        <w:t xml:space="preserve">« Santé intégrative » ou « Médecine intégrative » : </w:t>
      </w:r>
      <w:r w:rsidRPr="007C440B">
        <w:rPr>
          <w:rFonts w:cstheme="minorHAnsi"/>
          <w:sz w:val="36"/>
          <w:szCs w:val="36"/>
          <w:shd w:val="clear" w:color="auto" w:fill="FFFFFF"/>
        </w:rPr>
        <w:t xml:space="preserve">Utilisation conjointe des médecines conventionnelles, des </w:t>
      </w:r>
      <w:r w:rsidRPr="007C440B">
        <w:rPr>
          <w:rFonts w:cstheme="minorHAnsi"/>
          <w:i/>
          <w:iCs/>
          <w:sz w:val="36"/>
          <w:szCs w:val="36"/>
          <w:shd w:val="clear" w:color="auto" w:fill="FFFFFF"/>
        </w:rPr>
        <w:t>thérapies complémentaires</w:t>
      </w:r>
      <w:r>
        <w:rPr>
          <w:rFonts w:cstheme="minorHAnsi"/>
          <w:sz w:val="36"/>
          <w:szCs w:val="36"/>
          <w:shd w:val="clear" w:color="auto" w:fill="FFFFFF"/>
        </w:rPr>
        <w:t>*</w:t>
      </w:r>
      <w:r w:rsidRPr="007C440B">
        <w:rPr>
          <w:rFonts w:cstheme="minorHAnsi"/>
          <w:sz w:val="36"/>
          <w:szCs w:val="36"/>
          <w:shd w:val="clear" w:color="auto" w:fill="FFFFFF"/>
        </w:rPr>
        <w:t xml:space="preserve"> et de la </w:t>
      </w:r>
      <w:r>
        <w:rPr>
          <w:rFonts w:cstheme="minorHAnsi"/>
          <w:sz w:val="36"/>
          <w:szCs w:val="36"/>
          <w:shd w:val="clear" w:color="auto" w:fill="FFFFFF"/>
        </w:rPr>
        <w:t>« </w:t>
      </w:r>
      <w:r w:rsidRPr="00842A53">
        <w:rPr>
          <w:rFonts w:cstheme="minorHAnsi"/>
          <w:sz w:val="36"/>
          <w:szCs w:val="36"/>
          <w:shd w:val="clear" w:color="auto" w:fill="FFFFFF"/>
        </w:rPr>
        <w:t>médecine du mode de vie</w:t>
      </w:r>
      <w:r>
        <w:rPr>
          <w:rFonts w:cstheme="minorHAnsi"/>
          <w:sz w:val="36"/>
          <w:szCs w:val="36"/>
          <w:shd w:val="clear" w:color="auto" w:fill="FFFFFF"/>
        </w:rPr>
        <w:t> »</w:t>
      </w:r>
      <w:r w:rsidRPr="007C440B">
        <w:rPr>
          <w:rFonts w:cstheme="minorHAnsi"/>
          <w:sz w:val="36"/>
          <w:szCs w:val="36"/>
          <w:shd w:val="clear" w:color="auto" w:fill="FFFFFF"/>
        </w:rPr>
        <w:t>.</w:t>
      </w:r>
      <w:r w:rsidRPr="007C440B">
        <w:rPr>
          <w:rFonts w:cstheme="minorHAnsi"/>
          <w:b/>
          <w:bCs/>
          <w:sz w:val="36"/>
          <w:szCs w:val="36"/>
          <w:shd w:val="clear" w:color="auto" w:fill="FFFFFF"/>
        </w:rPr>
        <w:t> </w:t>
      </w:r>
    </w:p>
    <w:p w14:paraId="0D0D2C95" w14:textId="77777777" w:rsidR="00E813AE" w:rsidRDefault="00E813AE" w:rsidP="00E813AE">
      <w:pPr>
        <w:shd w:val="clear" w:color="auto" w:fill="FFFFFF" w:themeFill="background1"/>
        <w:rPr>
          <w:rFonts w:cstheme="minorHAnsi"/>
          <w:sz w:val="36"/>
          <w:szCs w:val="36"/>
          <w:shd w:val="clear" w:color="auto" w:fill="FFFFFF"/>
        </w:rPr>
      </w:pPr>
      <w:bookmarkStart w:id="636" w:name="_Hlk149591758"/>
      <w:r w:rsidRPr="000D152E">
        <w:rPr>
          <w:rFonts w:cstheme="minorHAnsi"/>
          <w:b/>
          <w:bCs/>
          <w:sz w:val="36"/>
          <w:szCs w:val="36"/>
          <w:shd w:val="clear" w:color="auto" w:fill="FFFFFF"/>
        </w:rPr>
        <w:t>« Santé mobile » ou « mHealth »</w:t>
      </w:r>
      <w:r>
        <w:rPr>
          <w:rFonts w:cstheme="minorHAnsi"/>
          <w:sz w:val="36"/>
          <w:szCs w:val="36"/>
          <w:shd w:val="clear" w:color="auto" w:fill="FFFFFF"/>
        </w:rPr>
        <w:t xml:space="preserve"> : Pratiques médicales et de santé publique supportées par des appareils mobiles (</w:t>
      </w:r>
      <w:r w:rsidRPr="000D152E">
        <w:rPr>
          <w:rFonts w:cstheme="minorHAnsi"/>
          <w:i/>
          <w:iCs/>
          <w:sz w:val="36"/>
          <w:szCs w:val="36"/>
          <w:shd w:val="clear" w:color="auto" w:fill="FFFFFF"/>
        </w:rPr>
        <w:t>smartphones, montres connectées, etc</w:t>
      </w:r>
      <w:r>
        <w:rPr>
          <w:rFonts w:cstheme="minorHAnsi"/>
          <w:sz w:val="36"/>
          <w:szCs w:val="36"/>
          <w:shd w:val="clear" w:color="auto" w:fill="FFFFFF"/>
        </w:rPr>
        <w:t xml:space="preserve">.). </w:t>
      </w:r>
      <w:r w:rsidRPr="000D152E">
        <w:rPr>
          <w:rFonts w:cstheme="minorHAnsi"/>
          <w:b/>
          <w:bCs/>
          <w:sz w:val="36"/>
          <w:szCs w:val="36"/>
          <w:shd w:val="clear" w:color="auto" w:fill="FFFFFF"/>
        </w:rPr>
        <w:t>IH 11 2023</w:t>
      </w:r>
    </w:p>
    <w:bookmarkEnd w:id="636"/>
    <w:p w14:paraId="1BC91A93" w14:textId="002F754F" w:rsidR="00E813AE" w:rsidRDefault="00E813AE" w:rsidP="003155E4">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Santé numérique »   ou « E-santé » : </w:t>
      </w:r>
      <w:r w:rsidRPr="008D4252">
        <w:rPr>
          <w:rFonts w:cstheme="minorHAnsi"/>
          <w:sz w:val="36"/>
          <w:szCs w:val="36"/>
          <w:shd w:val="clear" w:color="auto" w:fill="FFFFFF"/>
        </w:rPr>
        <w:t>E</w:t>
      </w:r>
      <w:r>
        <w:rPr>
          <w:rFonts w:cstheme="minorHAnsi"/>
          <w:sz w:val="36"/>
          <w:szCs w:val="36"/>
          <w:shd w:val="clear" w:color="auto" w:fill="FFFFFF"/>
        </w:rPr>
        <w:t xml:space="preserve">nsemble des activités en lien avec la santé qui reposent sur des technologies de l’information et de la communication. Services du numérique au service de la personne. </w:t>
      </w:r>
      <w:r w:rsidRPr="008D4252">
        <w:rPr>
          <w:rFonts w:cstheme="minorHAnsi"/>
          <w:b/>
          <w:bCs/>
          <w:sz w:val="36"/>
          <w:szCs w:val="36"/>
          <w:shd w:val="clear" w:color="auto" w:fill="FFFFFF"/>
        </w:rPr>
        <w:t>IH 11 2023</w:t>
      </w:r>
    </w:p>
    <w:p w14:paraId="118CB6BB" w14:textId="43C0E941" w:rsidR="002C2C1E" w:rsidRDefault="002C2C1E" w:rsidP="003155E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2C2C1E">
        <w:rPr>
          <w:rFonts w:cstheme="minorHAnsi"/>
          <w:b/>
          <w:bCs/>
          <w:sz w:val="36"/>
          <w:szCs w:val="36"/>
          <w:shd w:val="clear" w:color="auto" w:fill="FFFFFF"/>
        </w:rPr>
        <w:t>SAPPE</w:t>
      </w:r>
      <w:r>
        <w:rPr>
          <w:rFonts w:cstheme="minorHAnsi"/>
          <w:sz w:val="36"/>
          <w:szCs w:val="36"/>
          <w:shd w:val="clear" w:color="auto" w:fill="FFFFFF"/>
        </w:rPr>
        <w:t> » ou « </w:t>
      </w:r>
      <w:r w:rsidRPr="002C2C1E">
        <w:rPr>
          <w:rFonts w:cstheme="minorHAnsi"/>
          <w:b/>
          <w:bCs/>
          <w:sz w:val="36"/>
          <w:szCs w:val="36"/>
          <w:shd w:val="clear" w:color="auto" w:fill="FFFFFF"/>
        </w:rPr>
        <w:t>Système SAPPE</w:t>
      </w:r>
      <w:r>
        <w:rPr>
          <w:rFonts w:cstheme="minorHAnsi"/>
          <w:sz w:val="36"/>
          <w:szCs w:val="36"/>
          <w:shd w:val="clear" w:color="auto" w:fill="FFFFFF"/>
        </w:rPr>
        <w:t xml:space="preserve"> » : </w:t>
      </w:r>
      <w:r w:rsidRPr="002C2C1E">
        <w:rPr>
          <w:rFonts w:cstheme="minorHAnsi"/>
          <w:b/>
          <w:bCs/>
          <w:sz w:val="36"/>
          <w:szCs w:val="36"/>
          <w:shd w:val="clear" w:color="auto" w:fill="FFFFFF"/>
        </w:rPr>
        <w:t>S</w:t>
      </w:r>
      <w:r>
        <w:rPr>
          <w:rFonts w:cstheme="minorHAnsi"/>
          <w:sz w:val="36"/>
          <w:szCs w:val="36"/>
          <w:shd w:val="clear" w:color="auto" w:fill="FFFFFF"/>
        </w:rPr>
        <w:t xml:space="preserve">ourd, </w:t>
      </w:r>
      <w:r w:rsidRPr="002C2C1E">
        <w:rPr>
          <w:rFonts w:cstheme="minorHAnsi"/>
          <w:b/>
          <w:bCs/>
          <w:sz w:val="36"/>
          <w:szCs w:val="36"/>
          <w:shd w:val="clear" w:color="auto" w:fill="FFFFFF"/>
        </w:rPr>
        <w:t>A</w:t>
      </w:r>
      <w:r>
        <w:rPr>
          <w:rFonts w:cstheme="minorHAnsi"/>
          <w:sz w:val="36"/>
          <w:szCs w:val="36"/>
          <w:shd w:val="clear" w:color="auto" w:fill="FFFFFF"/>
        </w:rPr>
        <w:t xml:space="preserve">veugle, </w:t>
      </w:r>
      <w:r w:rsidRPr="002C2C1E">
        <w:rPr>
          <w:rFonts w:cstheme="minorHAnsi"/>
          <w:b/>
          <w:bCs/>
          <w:sz w:val="36"/>
          <w:szCs w:val="36"/>
          <w:shd w:val="clear" w:color="auto" w:fill="FFFFFF"/>
        </w:rPr>
        <w:t>P</w:t>
      </w:r>
      <w:r>
        <w:rPr>
          <w:rFonts w:cstheme="minorHAnsi"/>
          <w:sz w:val="36"/>
          <w:szCs w:val="36"/>
          <w:shd w:val="clear" w:color="auto" w:fill="FFFFFF"/>
        </w:rPr>
        <w:t xml:space="preserve">ernicieux, </w:t>
      </w:r>
      <w:r w:rsidRPr="002C2C1E">
        <w:rPr>
          <w:rFonts w:cstheme="minorHAnsi"/>
          <w:b/>
          <w:bCs/>
          <w:sz w:val="36"/>
          <w:szCs w:val="36"/>
          <w:shd w:val="clear" w:color="auto" w:fill="FFFFFF"/>
        </w:rPr>
        <w:t>P</w:t>
      </w:r>
      <w:r>
        <w:rPr>
          <w:rFonts w:cstheme="minorHAnsi"/>
          <w:sz w:val="36"/>
          <w:szCs w:val="36"/>
          <w:shd w:val="clear" w:color="auto" w:fill="FFFFFF"/>
        </w:rPr>
        <w:t xml:space="preserve">ervers, </w:t>
      </w:r>
      <w:r w:rsidRPr="002C2C1E">
        <w:rPr>
          <w:rFonts w:cstheme="minorHAnsi"/>
          <w:b/>
          <w:bCs/>
          <w:sz w:val="36"/>
          <w:szCs w:val="36"/>
          <w:shd w:val="clear" w:color="auto" w:fill="FFFFFF"/>
        </w:rPr>
        <w:t>E</w:t>
      </w:r>
      <w:r>
        <w:rPr>
          <w:rFonts w:cstheme="minorHAnsi"/>
          <w:sz w:val="36"/>
          <w:szCs w:val="36"/>
          <w:shd w:val="clear" w:color="auto" w:fill="FFFFFF"/>
        </w:rPr>
        <w:t xml:space="preserve">nergivore. Nom donné par </w:t>
      </w:r>
      <w:r w:rsidRPr="00842A53">
        <w:rPr>
          <w:rFonts w:cstheme="minorHAnsi"/>
          <w:sz w:val="36"/>
          <w:szCs w:val="36"/>
          <w:u w:val="single"/>
          <w:shd w:val="clear" w:color="auto" w:fill="FFFFFF"/>
        </w:rPr>
        <w:t>Jacques Salomé</w:t>
      </w:r>
      <w:r>
        <w:rPr>
          <w:rFonts w:cstheme="minorHAnsi"/>
          <w:sz w:val="36"/>
          <w:szCs w:val="36"/>
          <w:shd w:val="clear" w:color="auto" w:fill="FFFFFF"/>
        </w:rPr>
        <w:t>* à un mode de communication où prédomine la manipulation.</w:t>
      </w:r>
    </w:p>
    <w:p w14:paraId="16395F69" w14:textId="16B29095" w:rsidR="00D10B94" w:rsidRDefault="00D10B94" w:rsidP="003155E4">
      <w:pPr>
        <w:shd w:val="clear" w:color="auto" w:fill="FFFFFF" w:themeFill="background1"/>
        <w:rPr>
          <w:rFonts w:cstheme="minorHAnsi"/>
          <w:sz w:val="36"/>
          <w:szCs w:val="36"/>
          <w:shd w:val="clear" w:color="auto" w:fill="FFFFFF" w:themeFill="background1"/>
        </w:rPr>
      </w:pPr>
      <w:r w:rsidRPr="00636949">
        <w:rPr>
          <w:rFonts w:cstheme="minorHAnsi"/>
          <w:b/>
          <w:bCs/>
          <w:sz w:val="36"/>
          <w:szCs w:val="36"/>
          <w:shd w:val="clear" w:color="auto" w:fill="FFFFFF" w:themeFill="background1"/>
        </w:rPr>
        <w:t>« SAPS »</w:t>
      </w:r>
      <w:r>
        <w:rPr>
          <w:rFonts w:cstheme="minorHAnsi"/>
          <w:sz w:val="36"/>
          <w:szCs w:val="36"/>
          <w:shd w:val="clear" w:color="auto" w:fill="FFFFFF" w:themeFill="background1"/>
        </w:rPr>
        <w:t xml:space="preserve"> ou « </w:t>
      </w:r>
      <w:r w:rsidRPr="00636949">
        <w:rPr>
          <w:rFonts w:cstheme="minorHAnsi"/>
          <w:b/>
          <w:bCs/>
          <w:sz w:val="36"/>
          <w:szCs w:val="36"/>
          <w:shd w:val="clear" w:color="auto" w:fill="FFFFFF" w:themeFill="background1"/>
        </w:rPr>
        <w:t>Syndrome d’avance de phase</w:t>
      </w: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 </w:t>
      </w:r>
      <w:r>
        <w:rPr>
          <w:rFonts w:cstheme="minorHAnsi"/>
          <w:sz w:val="36"/>
          <w:szCs w:val="36"/>
          <w:shd w:val="clear" w:color="auto" w:fill="FFFFFF" w:themeFill="background1"/>
        </w:rPr>
        <w:t>: Trouble du sommeil où</w:t>
      </w:r>
      <w:r w:rsidRPr="00D10B94">
        <w:rPr>
          <w:rFonts w:cstheme="minorHAnsi"/>
          <w:sz w:val="36"/>
          <w:szCs w:val="36"/>
          <w:shd w:val="clear" w:color="auto" w:fill="FFFFFF" w:themeFill="background1"/>
        </w:rPr>
        <w:t xml:space="preserve"> les horaires d</w:t>
      </w:r>
      <w:r>
        <w:rPr>
          <w:rFonts w:cstheme="minorHAnsi"/>
          <w:sz w:val="36"/>
          <w:szCs w:val="36"/>
          <w:shd w:val="clear" w:color="auto" w:fill="FFFFFF" w:themeFill="background1"/>
        </w:rPr>
        <w:t xml:space="preserve">’endormissement </w:t>
      </w:r>
      <w:r w:rsidRPr="00D10B94">
        <w:rPr>
          <w:rFonts w:cstheme="minorHAnsi"/>
          <w:sz w:val="36"/>
          <w:szCs w:val="36"/>
          <w:shd w:val="clear" w:color="auto" w:fill="FFFFFF" w:themeFill="background1"/>
        </w:rPr>
        <w:t xml:space="preserve">sont très avancés par rapport aux horaires habituels </w:t>
      </w:r>
      <w:r>
        <w:rPr>
          <w:rFonts w:cstheme="minorHAnsi"/>
          <w:sz w:val="36"/>
          <w:szCs w:val="36"/>
          <w:shd w:val="clear" w:color="auto" w:fill="FFFFFF" w:themeFill="background1"/>
        </w:rPr>
        <w:t>avec un réveil très matinal (</w:t>
      </w:r>
      <w:r w:rsidRPr="00842A53">
        <w:rPr>
          <w:rFonts w:cstheme="minorHAnsi"/>
          <w:sz w:val="36"/>
          <w:szCs w:val="36"/>
          <w:shd w:val="clear" w:color="auto" w:fill="FFFFFF" w:themeFill="background1"/>
        </w:rPr>
        <w:t>fausse insomnie</w:t>
      </w:r>
      <w:r>
        <w:rPr>
          <w:rFonts w:cstheme="minorHAnsi"/>
          <w:sz w:val="36"/>
          <w:szCs w:val="36"/>
          <w:shd w:val="clear" w:color="auto" w:fill="FFFFFF" w:themeFill="background1"/>
        </w:rPr>
        <w:t xml:space="preserve">) </w:t>
      </w:r>
      <w:r w:rsidRPr="00D10B94">
        <w:rPr>
          <w:rFonts w:cstheme="minorHAnsi"/>
          <w:sz w:val="36"/>
          <w:szCs w:val="36"/>
          <w:shd w:val="clear" w:color="auto" w:fill="FFFFFF" w:themeFill="background1"/>
        </w:rPr>
        <w:t>et une somnolence en fin d'après-mid</w:t>
      </w:r>
      <w:r>
        <w:rPr>
          <w:rFonts w:cstheme="minorHAnsi"/>
          <w:sz w:val="36"/>
          <w:szCs w:val="36"/>
          <w:shd w:val="clear" w:color="auto" w:fill="FFFFFF" w:themeFill="background1"/>
        </w:rPr>
        <w:t>i.</w:t>
      </w:r>
    </w:p>
    <w:p w14:paraId="5F14B468" w14:textId="6191EC93" w:rsidR="004176E5" w:rsidRPr="004176E5" w:rsidRDefault="004176E5" w:rsidP="004176E5">
      <w:pPr>
        <w:shd w:val="clear" w:color="auto" w:fill="FFFFFF" w:themeFill="background1"/>
        <w:rPr>
          <w:rFonts w:cstheme="minorHAnsi"/>
          <w:sz w:val="36"/>
          <w:szCs w:val="36"/>
          <w:shd w:val="clear" w:color="auto" w:fill="FFFFFF" w:themeFill="background1"/>
        </w:rPr>
      </w:pPr>
      <w:r w:rsidRPr="004176E5">
        <w:rPr>
          <w:rFonts w:cstheme="minorHAnsi"/>
          <w:b/>
          <w:bCs/>
          <w:sz w:val="36"/>
          <w:szCs w:val="36"/>
          <w:shd w:val="clear" w:color="auto" w:fill="FFFFFF" w:themeFill="background1"/>
        </w:rPr>
        <w:t>« SAS » ou « Système Attentionnel Superviseur »</w:t>
      </w:r>
      <w:r>
        <w:rPr>
          <w:rFonts w:cstheme="minorHAnsi"/>
          <w:sz w:val="36"/>
          <w:szCs w:val="36"/>
          <w:shd w:val="clear" w:color="auto" w:fill="FFFFFF" w:themeFill="background1"/>
        </w:rPr>
        <w:t xml:space="preserve"> : </w:t>
      </w:r>
      <w:r w:rsidRPr="004176E5">
        <w:rPr>
          <w:rFonts w:cstheme="minorHAnsi"/>
          <w:sz w:val="36"/>
          <w:szCs w:val="36"/>
          <w:shd w:val="clear" w:color="auto" w:fill="FFFFFF"/>
        </w:rPr>
        <w:t>Système exécutif qui supervise et contrôle la gestion des conflits en influant sur les probabilités d'activation des schémas et en permettant d'appliquer des stratégies générales à des problèmes (ou situations) nouveaux pendant le déroulement des </w:t>
      </w:r>
      <w:hyperlink r:id="rId412" w:anchor="Le_mod%C3%A8le_de_Norman_et_Shallice_(1980)" w:history="1">
        <w:r w:rsidRPr="004176E5">
          <w:rPr>
            <w:rFonts w:cstheme="minorHAnsi"/>
            <w:sz w:val="36"/>
            <w:szCs w:val="36"/>
            <w:shd w:val="clear" w:color="auto" w:fill="FFFFFF"/>
          </w:rPr>
          <w:t>traitements attentionnels automatiques</w:t>
        </w:r>
      </w:hyperlink>
      <w:r>
        <w:rPr>
          <w:rFonts w:cstheme="minorHAnsi"/>
          <w:sz w:val="36"/>
          <w:szCs w:val="36"/>
        </w:rPr>
        <w:t xml:space="preserve">. Il supervise le </w:t>
      </w:r>
      <w:r w:rsidRPr="004176E5">
        <w:rPr>
          <w:rFonts w:cstheme="minorHAnsi"/>
          <w:i/>
          <w:iCs/>
          <w:sz w:val="36"/>
          <w:szCs w:val="36"/>
        </w:rPr>
        <w:t>Contention Scheduling</w:t>
      </w:r>
      <w:r>
        <w:rPr>
          <w:rFonts w:cstheme="minorHAnsi"/>
          <w:sz w:val="36"/>
          <w:szCs w:val="36"/>
        </w:rPr>
        <w:t>*.</w:t>
      </w:r>
    </w:p>
    <w:p w14:paraId="722E2F48" w14:textId="5831FA27" w:rsidR="00CF6219" w:rsidRDefault="00CF6219" w:rsidP="003155E4">
      <w:pPr>
        <w:shd w:val="clear" w:color="auto" w:fill="FFFFFF" w:themeFill="background1"/>
        <w:rPr>
          <w:rFonts w:ascii="Arial" w:hAnsi="Arial" w:cs="Arial"/>
          <w:sz w:val="21"/>
          <w:szCs w:val="21"/>
          <w:shd w:val="clear" w:color="auto" w:fill="FFFFFF" w:themeFill="background1"/>
        </w:rPr>
      </w:pPr>
      <w:r>
        <w:rPr>
          <w:rFonts w:cstheme="minorHAnsi"/>
          <w:b/>
          <w:bCs/>
          <w:sz w:val="36"/>
          <w:szCs w:val="36"/>
          <w:shd w:val="clear" w:color="auto" w:fill="FFFFFF"/>
        </w:rPr>
        <w:t xml:space="preserve">« Satiété » : </w:t>
      </w:r>
      <w:r w:rsidRPr="00CF6219">
        <w:rPr>
          <w:rFonts w:cstheme="minorHAnsi"/>
          <w:sz w:val="36"/>
          <w:szCs w:val="36"/>
          <w:shd w:val="clear" w:color="auto" w:fill="FFFFFF" w:themeFill="background1"/>
        </w:rPr>
        <w:t>Sensation de contentement lorsqu'on a assez mangé</w:t>
      </w:r>
      <w:r w:rsidRPr="00CF6219">
        <w:rPr>
          <w:rFonts w:ascii="Arial" w:hAnsi="Arial" w:cs="Arial"/>
          <w:sz w:val="21"/>
          <w:szCs w:val="21"/>
          <w:shd w:val="clear" w:color="auto" w:fill="FFFFFF" w:themeFill="background1"/>
        </w:rPr>
        <w:t>.</w:t>
      </w:r>
    </w:p>
    <w:p w14:paraId="1F5D715C" w14:textId="2443482D" w:rsidR="00D110A9" w:rsidRPr="00D110A9" w:rsidRDefault="00D110A9" w:rsidP="003155E4">
      <w:pPr>
        <w:shd w:val="clear" w:color="auto" w:fill="FFFFFF" w:themeFill="background1"/>
        <w:rPr>
          <w:rFonts w:cstheme="minorHAnsi"/>
          <w:sz w:val="36"/>
          <w:szCs w:val="36"/>
          <w:shd w:val="clear" w:color="auto" w:fill="FFFFFF" w:themeFill="background1"/>
        </w:rPr>
      </w:pPr>
      <w:bookmarkStart w:id="637" w:name="_Hlk137742266"/>
      <w:r w:rsidRPr="00D110A9">
        <w:rPr>
          <w:rFonts w:cstheme="minorHAnsi"/>
          <w:sz w:val="36"/>
          <w:szCs w:val="36"/>
          <w:shd w:val="clear" w:color="auto" w:fill="FFFFFF" w:themeFill="background1"/>
        </w:rPr>
        <w:t>« </w:t>
      </w:r>
      <w:r w:rsidRPr="00D110A9">
        <w:rPr>
          <w:rFonts w:cstheme="minorHAnsi"/>
          <w:b/>
          <w:bCs/>
          <w:sz w:val="36"/>
          <w:szCs w:val="36"/>
          <w:shd w:val="clear" w:color="auto" w:fill="FFFFFF" w:themeFill="background1"/>
        </w:rPr>
        <w:t>Saupoudrage</w:t>
      </w:r>
      <w:r>
        <w:rPr>
          <w:rFonts w:cstheme="minorHAnsi"/>
          <w:sz w:val="36"/>
          <w:szCs w:val="36"/>
          <w:shd w:val="clear" w:color="auto" w:fill="FFFFFF" w:themeFill="background1"/>
        </w:rPr>
        <w:t> » ou « </w:t>
      </w:r>
      <w:r w:rsidRPr="00D110A9">
        <w:rPr>
          <w:rFonts w:cstheme="minorHAnsi"/>
          <w:b/>
          <w:bCs/>
          <w:sz w:val="36"/>
          <w:szCs w:val="36"/>
          <w:shd w:val="clear" w:color="auto" w:fill="FFFFFF" w:themeFill="background1"/>
        </w:rPr>
        <w:t>Inter spelling</w:t>
      </w:r>
      <w:r>
        <w:rPr>
          <w:rFonts w:cstheme="minorHAnsi"/>
          <w:sz w:val="36"/>
          <w:szCs w:val="36"/>
          <w:shd w:val="clear" w:color="auto" w:fill="FFFFFF" w:themeFill="background1"/>
        </w:rPr>
        <w:t xml:space="preserve"> » : Technique de suggestion indirecte qui consiste à parsemer le discours du praticien de mots en relation avec l’effet recherché. Par exemple </w:t>
      </w:r>
      <w:r w:rsidRPr="00D110A9">
        <w:rPr>
          <w:rFonts w:cstheme="minorHAnsi"/>
          <w:i/>
          <w:iCs/>
          <w:sz w:val="36"/>
          <w:szCs w:val="36"/>
          <w:shd w:val="clear" w:color="auto" w:fill="FFFFFF" w:themeFill="background1"/>
        </w:rPr>
        <w:t>léger,</w:t>
      </w:r>
      <w:r>
        <w:rPr>
          <w:rFonts w:cstheme="minorHAnsi"/>
          <w:sz w:val="36"/>
          <w:szCs w:val="36"/>
          <w:shd w:val="clear" w:color="auto" w:fill="FFFFFF" w:themeFill="background1"/>
        </w:rPr>
        <w:t xml:space="preserve"> </w:t>
      </w:r>
      <w:r w:rsidRPr="00D110A9">
        <w:rPr>
          <w:rFonts w:cstheme="minorHAnsi"/>
          <w:i/>
          <w:iCs/>
          <w:sz w:val="36"/>
          <w:szCs w:val="36"/>
          <w:shd w:val="clear" w:color="auto" w:fill="FFFFFF" w:themeFill="background1"/>
        </w:rPr>
        <w:t>monter</w:t>
      </w:r>
      <w:r>
        <w:rPr>
          <w:rFonts w:cstheme="minorHAnsi"/>
          <w:sz w:val="36"/>
          <w:szCs w:val="36"/>
          <w:shd w:val="clear" w:color="auto" w:fill="FFFFFF" w:themeFill="background1"/>
        </w:rPr>
        <w:t xml:space="preserve">, </w:t>
      </w:r>
      <w:r w:rsidRPr="00D110A9">
        <w:rPr>
          <w:rFonts w:cstheme="minorHAnsi"/>
          <w:i/>
          <w:iCs/>
          <w:sz w:val="36"/>
          <w:szCs w:val="36"/>
          <w:shd w:val="clear" w:color="auto" w:fill="FFFFFF" w:themeFill="background1"/>
        </w:rPr>
        <w:t>nuage</w:t>
      </w:r>
      <w:r>
        <w:rPr>
          <w:rFonts w:cstheme="minorHAnsi"/>
          <w:sz w:val="36"/>
          <w:szCs w:val="36"/>
          <w:shd w:val="clear" w:color="auto" w:fill="FFFFFF" w:themeFill="background1"/>
        </w:rPr>
        <w:t xml:space="preserve">, </w:t>
      </w:r>
      <w:r w:rsidRPr="00D110A9">
        <w:rPr>
          <w:rFonts w:cstheme="minorHAnsi"/>
          <w:i/>
          <w:iCs/>
          <w:sz w:val="36"/>
          <w:szCs w:val="36"/>
          <w:shd w:val="clear" w:color="auto" w:fill="FFFFFF" w:themeFill="background1"/>
        </w:rPr>
        <w:t>montgolfière</w:t>
      </w:r>
      <w:r w:rsidR="00842A53">
        <w:rPr>
          <w:rFonts w:cstheme="minorHAnsi"/>
          <w:i/>
          <w:iCs/>
          <w:sz w:val="36"/>
          <w:szCs w:val="36"/>
          <w:shd w:val="clear" w:color="auto" w:fill="FFFFFF" w:themeFill="background1"/>
        </w:rPr>
        <w:t xml:space="preserve">, etc. </w:t>
      </w:r>
      <w:r>
        <w:rPr>
          <w:rFonts w:cstheme="minorHAnsi"/>
          <w:sz w:val="36"/>
          <w:szCs w:val="36"/>
          <w:shd w:val="clear" w:color="auto" w:fill="FFFFFF" w:themeFill="background1"/>
        </w:rPr>
        <w:t xml:space="preserve"> </w:t>
      </w:r>
      <w:proofErr w:type="gramStart"/>
      <w:r>
        <w:rPr>
          <w:rFonts w:cstheme="minorHAnsi"/>
          <w:sz w:val="36"/>
          <w:szCs w:val="36"/>
          <w:shd w:val="clear" w:color="auto" w:fill="FFFFFF" w:themeFill="background1"/>
        </w:rPr>
        <w:t>pour</w:t>
      </w:r>
      <w:proofErr w:type="gramEnd"/>
      <w:r>
        <w:rPr>
          <w:rFonts w:cstheme="minorHAnsi"/>
          <w:sz w:val="36"/>
          <w:szCs w:val="36"/>
          <w:shd w:val="clear" w:color="auto" w:fill="FFFFFF" w:themeFill="background1"/>
        </w:rPr>
        <w:t xml:space="preserve"> suggérer une </w:t>
      </w:r>
      <w:r w:rsidRPr="00D110A9">
        <w:rPr>
          <w:rFonts w:cstheme="minorHAnsi"/>
          <w:i/>
          <w:iCs/>
          <w:sz w:val="36"/>
          <w:szCs w:val="36"/>
          <w:shd w:val="clear" w:color="auto" w:fill="FFFFFF" w:themeFill="background1"/>
        </w:rPr>
        <w:t>lévitation</w:t>
      </w:r>
      <w:r>
        <w:rPr>
          <w:rFonts w:cstheme="minorHAnsi"/>
          <w:sz w:val="36"/>
          <w:szCs w:val="36"/>
          <w:shd w:val="clear" w:color="auto" w:fill="FFFFFF" w:themeFill="background1"/>
        </w:rPr>
        <w:t xml:space="preserve">*. </w:t>
      </w:r>
      <w:bookmarkEnd w:id="637"/>
      <w:r w:rsidRPr="00D110A9">
        <w:rPr>
          <w:rFonts w:cstheme="minorHAnsi"/>
          <w:b/>
          <w:bCs/>
          <w:sz w:val="36"/>
          <w:szCs w:val="36"/>
          <w:shd w:val="clear" w:color="auto" w:fill="FFFFFF" w:themeFill="background1"/>
        </w:rPr>
        <w:t>IH 06 2023.</w:t>
      </w:r>
      <w:r>
        <w:rPr>
          <w:rFonts w:cstheme="minorHAnsi"/>
          <w:sz w:val="36"/>
          <w:szCs w:val="36"/>
          <w:shd w:val="clear" w:color="auto" w:fill="FFFFFF" w:themeFill="background1"/>
        </w:rPr>
        <w:t xml:space="preserve"> </w:t>
      </w:r>
    </w:p>
    <w:p w14:paraId="06381D0D" w14:textId="03338FD3" w:rsidR="00C065B6" w:rsidRPr="00C065B6" w:rsidRDefault="00C065B6" w:rsidP="003155E4">
      <w:pPr>
        <w:shd w:val="clear" w:color="auto" w:fill="FFFFFF" w:themeFill="background1"/>
        <w:rPr>
          <w:rFonts w:cstheme="minorHAnsi"/>
          <w:sz w:val="36"/>
          <w:szCs w:val="36"/>
          <w:shd w:val="clear" w:color="auto" w:fill="FFFFFF" w:themeFill="background1"/>
        </w:rPr>
      </w:pPr>
      <w:r w:rsidRPr="00C065B6">
        <w:rPr>
          <w:rFonts w:cstheme="minorHAnsi"/>
          <w:b/>
          <w:bCs/>
          <w:sz w:val="36"/>
          <w:szCs w:val="36"/>
          <w:shd w:val="clear" w:color="auto" w:fill="FFFFFF" w:themeFill="background1"/>
        </w:rPr>
        <w:t>« SBA »</w:t>
      </w:r>
      <w:r>
        <w:rPr>
          <w:rFonts w:cstheme="minorHAnsi"/>
          <w:b/>
          <w:bCs/>
          <w:sz w:val="36"/>
          <w:szCs w:val="36"/>
          <w:shd w:val="clear" w:color="auto" w:fill="FFFFFF" w:themeFill="background1"/>
        </w:rPr>
        <w:t> </w:t>
      </w:r>
      <w:r w:rsidR="00E813AE">
        <w:rPr>
          <w:rFonts w:cstheme="minorHAnsi"/>
          <w:b/>
          <w:bCs/>
          <w:sz w:val="36"/>
          <w:szCs w:val="36"/>
          <w:shd w:val="clear" w:color="auto" w:fill="FFFFFF" w:themeFill="background1"/>
        </w:rPr>
        <w:t>ou</w:t>
      </w:r>
      <w:r>
        <w:rPr>
          <w:rFonts w:cstheme="minorHAnsi"/>
          <w:b/>
          <w:bCs/>
          <w:sz w:val="36"/>
          <w:szCs w:val="36"/>
          <w:shd w:val="clear" w:color="auto" w:fill="FFFFFF" w:themeFill="background1"/>
        </w:rPr>
        <w:t xml:space="preserve"> </w:t>
      </w:r>
      <w:r w:rsidR="00E813AE">
        <w:rPr>
          <w:rFonts w:cstheme="minorHAnsi"/>
          <w:b/>
          <w:bCs/>
          <w:sz w:val="36"/>
          <w:szCs w:val="36"/>
          <w:shd w:val="clear" w:color="auto" w:fill="FFFFFF" w:themeFill="background1"/>
        </w:rPr>
        <w:t>« </w:t>
      </w:r>
      <w:r w:rsidRPr="00E813AE">
        <w:rPr>
          <w:rFonts w:cstheme="minorHAnsi"/>
          <w:b/>
          <w:bCs/>
          <w:sz w:val="36"/>
          <w:szCs w:val="36"/>
          <w:shd w:val="clear" w:color="auto" w:fill="FFFFFF" w:themeFill="background1"/>
        </w:rPr>
        <w:t>Stimulations Bilatérales Alternées</w:t>
      </w:r>
      <w:r w:rsidR="00E813AE">
        <w:rPr>
          <w:rFonts w:cstheme="minorHAnsi"/>
          <w:b/>
          <w:bCs/>
          <w:sz w:val="36"/>
          <w:szCs w:val="36"/>
          <w:shd w:val="clear" w:color="auto" w:fill="FFFFFF" w:themeFill="background1"/>
        </w:rPr>
        <w:t xml:space="preserve"> » : </w:t>
      </w:r>
      <w:r w:rsidRPr="00E813AE">
        <w:rPr>
          <w:rFonts w:cstheme="minorHAnsi"/>
          <w:i/>
          <w:iCs/>
          <w:sz w:val="36"/>
          <w:szCs w:val="36"/>
          <w:shd w:val="clear" w:color="auto" w:fill="FFFFFF" w:themeFill="background1"/>
        </w:rPr>
        <w:t>Mouvements alternatifs</w:t>
      </w:r>
      <w:r w:rsidR="00E813AE">
        <w:rPr>
          <w:rFonts w:cstheme="minorHAnsi"/>
          <w:sz w:val="36"/>
          <w:szCs w:val="36"/>
          <w:shd w:val="clear" w:color="auto" w:fill="FFFFFF" w:themeFill="background1"/>
        </w:rPr>
        <w:t>* utilisés en thérapie des traumas.</w:t>
      </w:r>
    </w:p>
    <w:p w14:paraId="10568176" w14:textId="44349986" w:rsidR="004C2F88" w:rsidRDefault="004C2F88" w:rsidP="003155E4">
      <w:pPr>
        <w:shd w:val="clear" w:color="auto" w:fill="FFFFFF" w:themeFill="background1"/>
        <w:rPr>
          <w:rFonts w:cstheme="minorHAnsi"/>
          <w:sz w:val="36"/>
          <w:szCs w:val="36"/>
          <w:shd w:val="clear" w:color="auto" w:fill="FFFFFF"/>
        </w:rPr>
      </w:pPr>
      <w:r w:rsidRPr="004C2F88">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Pr>
          <w:rFonts w:cstheme="minorHAnsi"/>
          <w:b/>
          <w:bCs/>
          <w:sz w:val="36"/>
          <w:szCs w:val="36"/>
          <w:shd w:val="clear" w:color="auto" w:fill="FFFFFF"/>
        </w:rPr>
        <w:t>SBL » </w:t>
      </w:r>
      <w:r w:rsidR="00E813AE">
        <w:rPr>
          <w:rFonts w:cstheme="minorHAnsi"/>
          <w:b/>
          <w:bCs/>
          <w:sz w:val="36"/>
          <w:szCs w:val="36"/>
          <w:shd w:val="clear" w:color="auto" w:fill="FFFFFF"/>
        </w:rPr>
        <w:t>ou « </w:t>
      </w:r>
      <w:r w:rsidRPr="00E813AE">
        <w:rPr>
          <w:rFonts w:cstheme="minorHAnsi"/>
          <w:b/>
          <w:bCs/>
          <w:sz w:val="36"/>
          <w:szCs w:val="36"/>
          <w:shd w:val="clear" w:color="auto" w:fill="FFFFFF"/>
        </w:rPr>
        <w:t xml:space="preserve">Stimulation </w:t>
      </w:r>
      <w:proofErr w:type="spellStart"/>
      <w:r w:rsidRPr="00E813AE">
        <w:rPr>
          <w:rFonts w:cstheme="minorHAnsi"/>
          <w:b/>
          <w:bCs/>
          <w:sz w:val="36"/>
          <w:szCs w:val="36"/>
          <w:shd w:val="clear" w:color="auto" w:fill="FFFFFF"/>
        </w:rPr>
        <w:t>BiLatérale</w:t>
      </w:r>
      <w:proofErr w:type="spellEnd"/>
      <w:r w:rsidR="00E813AE">
        <w:rPr>
          <w:rFonts w:cstheme="minorHAnsi"/>
          <w:sz w:val="36"/>
          <w:szCs w:val="36"/>
          <w:shd w:val="clear" w:color="auto" w:fill="FFFFFF"/>
        </w:rPr>
        <w:t> » :</w:t>
      </w:r>
      <w:r>
        <w:rPr>
          <w:rFonts w:cstheme="minorHAnsi"/>
          <w:sz w:val="36"/>
          <w:szCs w:val="36"/>
          <w:shd w:val="clear" w:color="auto" w:fill="FFFFFF"/>
        </w:rPr>
        <w:t xml:space="preserve"> </w:t>
      </w:r>
      <w:r w:rsidR="00E813AE" w:rsidRPr="00E813AE">
        <w:rPr>
          <w:rFonts w:cstheme="minorHAnsi"/>
          <w:i/>
          <w:iCs/>
          <w:sz w:val="36"/>
          <w:szCs w:val="36"/>
          <w:shd w:val="clear" w:color="auto" w:fill="FFFFFF" w:themeFill="background1"/>
        </w:rPr>
        <w:t>Mouvements alternatifs</w:t>
      </w:r>
      <w:r w:rsidR="00E813AE">
        <w:rPr>
          <w:rFonts w:cstheme="minorHAnsi"/>
          <w:sz w:val="36"/>
          <w:szCs w:val="36"/>
          <w:shd w:val="clear" w:color="auto" w:fill="FFFFFF" w:themeFill="background1"/>
        </w:rPr>
        <w:t>* utilisés en thérapie des traumas.</w:t>
      </w:r>
    </w:p>
    <w:p w14:paraId="48CA0949" w14:textId="19F8180A" w:rsidR="0086358D" w:rsidRDefault="0044787D" w:rsidP="0086358D">
      <w:pPr>
        <w:shd w:val="clear" w:color="auto" w:fill="FFFFFF" w:themeFill="background1"/>
        <w:rPr>
          <w:rFonts w:cstheme="minorHAnsi"/>
          <w:b/>
          <w:bCs/>
          <w:sz w:val="36"/>
          <w:szCs w:val="36"/>
          <w:shd w:val="clear" w:color="auto" w:fill="FFFFFF"/>
        </w:rPr>
      </w:pPr>
      <w:bookmarkStart w:id="638" w:name="_Hlk135867292"/>
      <w:r>
        <w:rPr>
          <w:rFonts w:cstheme="minorHAnsi"/>
          <w:sz w:val="36"/>
          <w:szCs w:val="36"/>
          <w:shd w:val="clear" w:color="auto" w:fill="FFFFFF"/>
        </w:rPr>
        <w:t>« </w:t>
      </w:r>
      <w:r w:rsidRPr="0044787D">
        <w:rPr>
          <w:rFonts w:cstheme="minorHAnsi"/>
          <w:b/>
          <w:bCs/>
          <w:sz w:val="36"/>
          <w:szCs w:val="36"/>
          <w:shd w:val="clear" w:color="auto" w:fill="FFFFFF"/>
        </w:rPr>
        <w:t>Scanner corporel</w:t>
      </w:r>
      <w:r>
        <w:rPr>
          <w:rFonts w:cstheme="minorHAnsi"/>
          <w:sz w:val="36"/>
          <w:szCs w:val="36"/>
          <w:shd w:val="clear" w:color="auto" w:fill="FFFFFF"/>
        </w:rPr>
        <w:t> » ou « </w:t>
      </w:r>
      <w:r w:rsidRPr="0044787D">
        <w:rPr>
          <w:rFonts w:cstheme="minorHAnsi"/>
          <w:b/>
          <w:bCs/>
          <w:sz w:val="36"/>
          <w:szCs w:val="36"/>
          <w:shd w:val="clear" w:color="auto" w:fill="FFFFFF"/>
        </w:rPr>
        <w:t>Body scanner</w:t>
      </w:r>
      <w:r>
        <w:rPr>
          <w:rFonts w:cstheme="minorHAnsi"/>
          <w:sz w:val="36"/>
          <w:szCs w:val="36"/>
          <w:shd w:val="clear" w:color="auto" w:fill="FFFFFF"/>
        </w:rPr>
        <w:t> » </w:t>
      </w:r>
      <w:r w:rsidR="0086358D">
        <w:rPr>
          <w:rFonts w:cstheme="minorHAnsi"/>
          <w:sz w:val="36"/>
          <w:szCs w:val="36"/>
          <w:shd w:val="clear" w:color="auto" w:fill="FFFFFF"/>
        </w:rPr>
        <w:t>ou « </w:t>
      </w:r>
      <w:r w:rsidR="0086358D" w:rsidRPr="0086358D">
        <w:rPr>
          <w:rFonts w:cstheme="minorHAnsi"/>
          <w:b/>
          <w:bCs/>
          <w:sz w:val="36"/>
          <w:szCs w:val="36"/>
          <w:shd w:val="clear" w:color="auto" w:fill="FFFFFF"/>
        </w:rPr>
        <w:t>Balayage corporel</w:t>
      </w:r>
      <w:r w:rsidR="0086358D">
        <w:rPr>
          <w:rFonts w:cstheme="minorHAnsi"/>
          <w:sz w:val="36"/>
          <w:szCs w:val="36"/>
          <w:shd w:val="clear" w:color="auto" w:fill="FFFFFF"/>
        </w:rPr>
        <w:t> »</w:t>
      </w:r>
      <w:r w:rsidR="00842A53">
        <w:rPr>
          <w:rFonts w:cstheme="minorHAnsi"/>
          <w:sz w:val="36"/>
          <w:szCs w:val="36"/>
          <w:shd w:val="clear" w:color="auto" w:fill="FFFFFF"/>
        </w:rPr>
        <w:t xml:space="preserve"> </w:t>
      </w:r>
      <w:r>
        <w:rPr>
          <w:rFonts w:cstheme="minorHAnsi"/>
          <w:sz w:val="36"/>
          <w:szCs w:val="36"/>
          <w:shd w:val="clear" w:color="auto" w:fill="FFFFFF"/>
        </w:rPr>
        <w:t xml:space="preserve">: </w:t>
      </w:r>
      <w:bookmarkEnd w:id="638"/>
      <w:r w:rsidR="0086358D">
        <w:rPr>
          <w:rFonts w:cstheme="minorHAnsi"/>
          <w:sz w:val="36"/>
          <w:szCs w:val="36"/>
          <w:shd w:val="clear" w:color="auto" w:fill="FFFFFF"/>
        </w:rPr>
        <w:t xml:space="preserve">Technique utilisée en méditation, hypnose, etc. qui consiste à focaliser son attention successivement sur les différentes parties du corps, en général en remontant des orteils jusqu’au crâne. </w:t>
      </w:r>
      <w:r w:rsidR="0086358D" w:rsidRPr="00AB6CD1">
        <w:rPr>
          <w:rFonts w:cstheme="minorHAnsi"/>
          <w:b/>
          <w:bCs/>
          <w:sz w:val="36"/>
          <w:szCs w:val="36"/>
          <w:shd w:val="clear" w:color="auto" w:fill="FFFFFF"/>
        </w:rPr>
        <w:t>IH 04 2022</w:t>
      </w:r>
      <w:r w:rsidR="00C065B6">
        <w:rPr>
          <w:rFonts w:cstheme="minorHAnsi"/>
          <w:b/>
          <w:bCs/>
          <w:sz w:val="36"/>
          <w:szCs w:val="36"/>
          <w:shd w:val="clear" w:color="auto" w:fill="FFFFFF"/>
        </w:rPr>
        <w:t xml:space="preserve"> /</w:t>
      </w:r>
      <w:r w:rsidR="0086358D">
        <w:rPr>
          <w:rFonts w:cstheme="minorHAnsi"/>
          <w:b/>
          <w:bCs/>
          <w:sz w:val="36"/>
          <w:szCs w:val="36"/>
          <w:shd w:val="clear" w:color="auto" w:fill="FFFFFF"/>
        </w:rPr>
        <w:t xml:space="preserve"> 06 2023 </w:t>
      </w:r>
    </w:p>
    <w:p w14:paraId="2B3A2B43" w14:textId="34419779" w:rsidR="007030A4" w:rsidRDefault="007030A4" w:rsidP="0086358D">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Schizoïde » : </w:t>
      </w:r>
      <w:r w:rsidRPr="007030A4">
        <w:rPr>
          <w:rFonts w:cstheme="minorHAnsi"/>
          <w:sz w:val="36"/>
          <w:szCs w:val="36"/>
          <w:shd w:val="clear" w:color="auto" w:fill="FFFFFF" w:themeFill="background1"/>
        </w:rPr>
        <w:t>Le trouble de la personnalité schizoïde est caractérisé</w:t>
      </w:r>
      <w:r>
        <w:rPr>
          <w:rFonts w:cstheme="minorHAnsi"/>
          <w:sz w:val="36"/>
          <w:szCs w:val="36"/>
          <w:shd w:val="clear" w:color="auto" w:fill="FFFFFF" w:themeFill="background1"/>
        </w:rPr>
        <w:t xml:space="preserve"> p</w:t>
      </w:r>
      <w:r w:rsidRPr="007030A4">
        <w:rPr>
          <w:rFonts w:cstheme="minorHAnsi"/>
          <w:sz w:val="36"/>
          <w:szCs w:val="36"/>
          <w:shd w:val="clear" w:color="auto" w:fill="FFFFFF" w:themeFill="background1"/>
        </w:rPr>
        <w:t>ar un détachement et un désintérêt général omniprésents dans les relations interpersonnelles et par l'expression d'un nombre limité d'émotions dans les interactions avec les autres.</w:t>
      </w:r>
    </w:p>
    <w:p w14:paraId="7FE21040" w14:textId="09D31F2C" w:rsidR="00656FC4" w:rsidRDefault="00656FC4" w:rsidP="0086358D">
      <w:pPr>
        <w:shd w:val="clear" w:color="auto" w:fill="FFFFFF" w:themeFill="background1"/>
        <w:rPr>
          <w:rFonts w:eastAsia="Times New Roman" w:cstheme="minorHAnsi"/>
          <w:sz w:val="36"/>
          <w:szCs w:val="36"/>
          <w:lang w:eastAsia="fr-FR"/>
        </w:rPr>
      </w:pPr>
      <w:r>
        <w:rPr>
          <w:rFonts w:cstheme="minorHAnsi"/>
          <w:b/>
          <w:bCs/>
          <w:sz w:val="36"/>
          <w:szCs w:val="36"/>
          <w:shd w:val="clear" w:color="auto" w:fill="FFFFFF"/>
        </w:rPr>
        <w:t xml:space="preserve">« Schizophrénie » : </w:t>
      </w:r>
      <w:r w:rsidR="00DD5032" w:rsidRPr="00DD5032">
        <w:rPr>
          <w:rFonts w:eastAsia="Times New Roman" w:cstheme="minorHAnsi"/>
          <w:sz w:val="36"/>
          <w:szCs w:val="36"/>
          <w:lang w:eastAsia="fr-FR"/>
        </w:rPr>
        <w:t>Trouble psychotique caractérisé par une distorsion de la pensée et de la perception, et la perte du contact avec la réalité</w:t>
      </w:r>
      <w:r w:rsidR="00DD5032">
        <w:rPr>
          <w:rFonts w:eastAsia="Times New Roman" w:cstheme="minorHAnsi"/>
          <w:sz w:val="36"/>
          <w:szCs w:val="36"/>
          <w:lang w:eastAsia="fr-FR"/>
        </w:rPr>
        <w:t>, fréquemment associé à des hallucinations (</w:t>
      </w:r>
      <w:r w:rsidR="00DD5032" w:rsidRPr="00842A53">
        <w:rPr>
          <w:rFonts w:eastAsia="Times New Roman" w:cstheme="minorHAnsi"/>
          <w:sz w:val="36"/>
          <w:szCs w:val="36"/>
          <w:lang w:eastAsia="fr-FR"/>
        </w:rPr>
        <w:t>surtout auditives : entendre des « voix »</w:t>
      </w:r>
      <w:r w:rsidR="00DD5032" w:rsidRPr="00DD5032">
        <w:rPr>
          <w:rFonts w:eastAsia="Times New Roman" w:cstheme="minorHAnsi"/>
          <w:i/>
          <w:iCs/>
          <w:sz w:val="36"/>
          <w:szCs w:val="36"/>
          <w:lang w:eastAsia="fr-FR"/>
        </w:rPr>
        <w:t>)</w:t>
      </w:r>
      <w:r w:rsidR="00DD5032">
        <w:rPr>
          <w:rFonts w:eastAsia="Times New Roman" w:cstheme="minorHAnsi"/>
          <w:sz w:val="36"/>
          <w:szCs w:val="36"/>
          <w:lang w:eastAsia="fr-FR"/>
        </w:rPr>
        <w:t xml:space="preserve"> et des délires.</w:t>
      </w:r>
    </w:p>
    <w:p w14:paraId="43F457A6" w14:textId="5DE07F07" w:rsidR="00140FEF" w:rsidRDefault="00140FEF" w:rsidP="0086358D">
      <w:pPr>
        <w:shd w:val="clear" w:color="auto" w:fill="FFFFFF" w:themeFill="background1"/>
        <w:rPr>
          <w:rFonts w:cstheme="minorHAnsi"/>
          <w:sz w:val="36"/>
          <w:szCs w:val="36"/>
          <w:shd w:val="clear" w:color="auto" w:fill="FFFFFF"/>
        </w:rPr>
      </w:pPr>
      <w:r w:rsidRPr="00140FEF">
        <w:rPr>
          <w:rFonts w:cstheme="minorHAnsi"/>
          <w:b/>
          <w:bCs/>
          <w:sz w:val="36"/>
          <w:szCs w:val="36"/>
          <w:shd w:val="clear" w:color="auto" w:fill="FFFFFF"/>
        </w:rPr>
        <w:t>« SCI » </w:t>
      </w:r>
      <w:r>
        <w:rPr>
          <w:rFonts w:cstheme="minorHAnsi"/>
          <w:b/>
          <w:bCs/>
          <w:sz w:val="36"/>
          <w:szCs w:val="36"/>
          <w:shd w:val="clear" w:color="auto" w:fill="FFFFFF"/>
        </w:rPr>
        <w:t>ou « Syndrome du côlon irritable » ou « Syndrome de l’Intestin irritable »</w:t>
      </w:r>
      <w:r w:rsidR="001219F4">
        <w:rPr>
          <w:rFonts w:cstheme="minorHAnsi"/>
          <w:b/>
          <w:bCs/>
          <w:sz w:val="36"/>
          <w:szCs w:val="36"/>
          <w:shd w:val="clear" w:color="auto" w:fill="FFFFFF"/>
        </w:rPr>
        <w:t xml:space="preserve"> ou « SII »</w:t>
      </w:r>
      <w:r>
        <w:rPr>
          <w:rFonts w:cstheme="minorHAnsi"/>
          <w:b/>
          <w:bCs/>
          <w:sz w:val="36"/>
          <w:szCs w:val="36"/>
          <w:shd w:val="clear" w:color="auto" w:fill="FFFFFF"/>
        </w:rPr>
        <w:t xml:space="preserve"> ou « Colopathie fonctionnelle » : </w:t>
      </w:r>
      <w:r w:rsidRPr="00140FEF">
        <w:rPr>
          <w:rFonts w:cstheme="minorHAnsi"/>
          <w:sz w:val="36"/>
          <w:szCs w:val="36"/>
          <w:shd w:val="clear" w:color="auto" w:fill="FFFFFF"/>
        </w:rPr>
        <w:t>Trouble du fonctionnement de l’intestin, sans gravité mais responsable d’une gêne importante</w:t>
      </w:r>
      <w:r>
        <w:rPr>
          <w:rFonts w:cstheme="minorHAnsi"/>
          <w:sz w:val="36"/>
          <w:szCs w:val="36"/>
          <w:shd w:val="clear" w:color="auto" w:fill="FFFFFF"/>
        </w:rPr>
        <w:t xml:space="preserve"> associée à des douleurs abdominales et/ou des troubles du transit (</w:t>
      </w:r>
      <w:r w:rsidRPr="00842A53">
        <w:rPr>
          <w:rFonts w:cstheme="minorHAnsi"/>
          <w:sz w:val="36"/>
          <w:szCs w:val="36"/>
          <w:shd w:val="clear" w:color="auto" w:fill="FFFFFF"/>
        </w:rPr>
        <w:t>diarrhée et/ou constipation</w:t>
      </w:r>
      <w:r>
        <w:rPr>
          <w:rFonts w:cstheme="minorHAnsi"/>
          <w:sz w:val="36"/>
          <w:szCs w:val="36"/>
          <w:shd w:val="clear" w:color="auto" w:fill="FFFFFF"/>
        </w:rPr>
        <w:t>). L’efficacité de l’hypnose pour le traitement de ce syndrome a été prouvée scientifiquement.</w:t>
      </w:r>
    </w:p>
    <w:p w14:paraId="121E6D69" w14:textId="736E4F94" w:rsidR="00CC34B5" w:rsidRPr="00E54E33" w:rsidRDefault="00CC34B5" w:rsidP="0086358D">
      <w:pPr>
        <w:shd w:val="clear" w:color="auto" w:fill="FFFFFF" w:themeFill="background1"/>
        <w:rPr>
          <w:rFonts w:cstheme="minorHAnsi"/>
          <w:sz w:val="36"/>
          <w:szCs w:val="36"/>
          <w:shd w:val="clear" w:color="auto" w:fill="FFFFFF"/>
        </w:rPr>
      </w:pPr>
      <w:r w:rsidRPr="00CC34B5">
        <w:rPr>
          <w:rFonts w:cstheme="minorHAnsi"/>
          <w:b/>
          <w:bCs/>
          <w:sz w:val="36"/>
          <w:szCs w:val="36"/>
          <w:shd w:val="clear" w:color="auto" w:fill="FFFFFF"/>
        </w:rPr>
        <w:t>« SCM </w:t>
      </w:r>
      <w:r w:rsidRPr="00E54E33">
        <w:rPr>
          <w:rFonts w:cstheme="minorHAnsi"/>
          <w:b/>
          <w:bCs/>
          <w:sz w:val="36"/>
          <w:szCs w:val="36"/>
          <w:shd w:val="clear" w:color="auto" w:fill="FFFFFF"/>
        </w:rPr>
        <w:t>» </w:t>
      </w:r>
      <w:r w:rsidR="00E54E33" w:rsidRPr="00E54E33">
        <w:rPr>
          <w:rFonts w:cstheme="minorHAnsi"/>
          <w:b/>
          <w:bCs/>
          <w:sz w:val="36"/>
          <w:szCs w:val="36"/>
          <w:shd w:val="clear" w:color="auto" w:fill="FFFFFF"/>
        </w:rPr>
        <w:t>ou « </w:t>
      </w:r>
      <w:r w:rsidRPr="00F6443F">
        <w:rPr>
          <w:rFonts w:cstheme="minorHAnsi"/>
          <w:b/>
          <w:bCs/>
          <w:sz w:val="36"/>
          <w:szCs w:val="36"/>
          <w:shd w:val="clear" w:color="auto" w:fill="FFFFFF"/>
        </w:rPr>
        <w:t>Stimulation Corticale Motrice par implantation</w:t>
      </w:r>
      <w:r w:rsidR="00E54E33" w:rsidRPr="00F6443F">
        <w:rPr>
          <w:rFonts w:cstheme="minorHAnsi"/>
          <w:b/>
          <w:bCs/>
          <w:sz w:val="36"/>
          <w:szCs w:val="36"/>
          <w:shd w:val="clear" w:color="auto" w:fill="FFFFFF"/>
        </w:rPr>
        <w:t> »</w:t>
      </w:r>
      <w:r w:rsidRPr="00F6443F">
        <w:rPr>
          <w:rFonts w:cstheme="minorHAnsi"/>
          <w:b/>
          <w:bCs/>
          <w:sz w:val="36"/>
          <w:szCs w:val="36"/>
          <w:shd w:val="clear" w:color="auto" w:fill="FFFFFF"/>
        </w:rPr>
        <w:t>.</w:t>
      </w:r>
      <w:r>
        <w:rPr>
          <w:rFonts w:cstheme="minorHAnsi"/>
          <w:sz w:val="36"/>
          <w:szCs w:val="36"/>
          <w:shd w:val="clear" w:color="auto" w:fill="FFFFFF"/>
        </w:rPr>
        <w:t xml:space="preserve"> Simulation électrique par implantation d’électro</w:t>
      </w:r>
      <w:r w:rsidR="00E54E33">
        <w:rPr>
          <w:rFonts w:cstheme="minorHAnsi"/>
          <w:sz w:val="36"/>
          <w:szCs w:val="36"/>
          <w:shd w:val="clear" w:color="auto" w:fill="FFFFFF"/>
        </w:rPr>
        <w:t>d</w:t>
      </w:r>
      <w:r>
        <w:rPr>
          <w:rFonts w:cstheme="minorHAnsi"/>
          <w:sz w:val="36"/>
          <w:szCs w:val="36"/>
          <w:shd w:val="clear" w:color="auto" w:fill="FFFFFF"/>
        </w:rPr>
        <w:t xml:space="preserve">es au contact des neurones. Utilisée dans le traitement des douleurs chroniques résistantes. </w:t>
      </w:r>
    </w:p>
    <w:p w14:paraId="75C02185" w14:textId="3D3C411B" w:rsidR="00CD6140" w:rsidRPr="00DD5032" w:rsidRDefault="00CD6140" w:rsidP="00DD5032">
      <w:pPr>
        <w:shd w:val="clear" w:color="auto" w:fill="FFFFFF" w:themeFill="background1"/>
        <w:rPr>
          <w:rFonts w:ascii="Arial" w:eastAsia="Times New Roman" w:hAnsi="Arial" w:cs="Arial"/>
          <w:sz w:val="21"/>
          <w:szCs w:val="21"/>
          <w:lang w:eastAsia="fr-FR"/>
        </w:rPr>
      </w:pPr>
      <w:r w:rsidRPr="00DD5032">
        <w:rPr>
          <w:rFonts w:cstheme="minorHAnsi"/>
          <w:b/>
          <w:bCs/>
          <w:sz w:val="36"/>
          <w:szCs w:val="36"/>
          <w:shd w:val="clear" w:color="auto" w:fill="FFFFFF"/>
        </w:rPr>
        <w:t>« Scopesthésie »</w:t>
      </w:r>
      <w:r w:rsidRPr="00DD5032">
        <w:rPr>
          <w:rFonts w:ascii="Arial" w:eastAsia="Times New Roman" w:hAnsi="Arial" w:cs="Arial"/>
          <w:sz w:val="21"/>
          <w:szCs w:val="21"/>
          <w:lang w:eastAsia="fr-FR"/>
        </w:rPr>
        <w:t xml:space="preserve"> </w:t>
      </w:r>
      <w:r w:rsidRPr="00DD5032">
        <w:rPr>
          <w:rFonts w:eastAsia="Times New Roman" w:cstheme="minorHAnsi"/>
          <w:b/>
          <w:bCs/>
          <w:sz w:val="36"/>
          <w:szCs w:val="36"/>
          <w:lang w:eastAsia="fr-FR"/>
        </w:rPr>
        <w:t>ou « effet de regard psychique</w:t>
      </w:r>
      <w:r w:rsidRPr="00DD5032">
        <w:rPr>
          <w:rFonts w:eastAsia="Times New Roman" w:cstheme="minorHAnsi"/>
          <w:sz w:val="36"/>
          <w:szCs w:val="36"/>
          <w:lang w:eastAsia="fr-FR"/>
        </w:rPr>
        <w:t xml:space="preserve"> » : </w:t>
      </w:r>
      <w:r w:rsidR="008550F9" w:rsidRPr="00DD5032">
        <w:rPr>
          <w:rFonts w:eastAsia="Times New Roman" w:cstheme="minorHAnsi"/>
          <w:sz w:val="36"/>
          <w:szCs w:val="36"/>
          <w:lang w:eastAsia="fr-FR"/>
        </w:rPr>
        <w:t>Croyance selon</w:t>
      </w:r>
      <w:r w:rsidRPr="00DD5032">
        <w:rPr>
          <w:rFonts w:eastAsia="Times New Roman" w:cstheme="minorHAnsi"/>
          <w:sz w:val="36"/>
          <w:szCs w:val="36"/>
          <w:lang w:eastAsia="fr-FR"/>
        </w:rPr>
        <w:t xml:space="preserve"> </w:t>
      </w:r>
      <w:r w:rsidR="008550F9" w:rsidRPr="00DD5032">
        <w:rPr>
          <w:rFonts w:eastAsia="Times New Roman" w:cstheme="minorHAnsi"/>
          <w:sz w:val="36"/>
          <w:szCs w:val="36"/>
          <w:lang w:eastAsia="fr-FR"/>
        </w:rPr>
        <w:t>laquelle d</w:t>
      </w:r>
      <w:r w:rsidRPr="00DD5032">
        <w:rPr>
          <w:rFonts w:eastAsia="Times New Roman" w:cstheme="minorHAnsi"/>
          <w:sz w:val="36"/>
          <w:szCs w:val="36"/>
          <w:lang w:eastAsia="fr-FR"/>
        </w:rPr>
        <w:t>es humains détectent par des moyens extrasensoriels qu'ils sont observés</w:t>
      </w:r>
      <w:r w:rsidR="008550F9" w:rsidRPr="00DD5032">
        <w:rPr>
          <w:rFonts w:eastAsia="Times New Roman" w:cstheme="minorHAnsi"/>
          <w:sz w:val="36"/>
          <w:szCs w:val="36"/>
          <w:lang w:eastAsia="fr-FR"/>
        </w:rPr>
        <w:t xml:space="preserve"> (« </w:t>
      </w:r>
      <w:r w:rsidR="008550F9" w:rsidRPr="001666E0">
        <w:rPr>
          <w:rFonts w:eastAsia="Times New Roman" w:cstheme="minorHAnsi"/>
          <w:sz w:val="36"/>
          <w:szCs w:val="36"/>
          <w:lang w:eastAsia="fr-FR"/>
        </w:rPr>
        <w:t>avoir des yeux dans le dos</w:t>
      </w:r>
      <w:r w:rsidR="008550F9" w:rsidRPr="00DD5032">
        <w:rPr>
          <w:rFonts w:eastAsia="Times New Roman" w:cstheme="minorHAnsi"/>
          <w:sz w:val="36"/>
          <w:szCs w:val="36"/>
          <w:lang w:eastAsia="fr-FR"/>
        </w:rPr>
        <w:t> »)</w:t>
      </w:r>
      <w:r w:rsidRPr="00DD5032">
        <w:rPr>
          <w:rFonts w:eastAsia="Times New Roman" w:cstheme="minorHAnsi"/>
          <w:sz w:val="36"/>
          <w:szCs w:val="36"/>
          <w:lang w:eastAsia="fr-FR"/>
        </w:rPr>
        <w:t>.</w:t>
      </w:r>
      <w:bookmarkEnd w:id="635"/>
      <w:r w:rsidR="008550F9" w:rsidRPr="00DD5032">
        <w:rPr>
          <w:rFonts w:eastAsia="Times New Roman" w:cstheme="minorHAnsi"/>
          <w:sz w:val="36"/>
          <w:szCs w:val="36"/>
          <w:lang w:eastAsia="fr-FR"/>
        </w:rPr>
        <w:t xml:space="preserve"> </w:t>
      </w:r>
      <w:r w:rsidR="008550F9" w:rsidRPr="00DD5032">
        <w:rPr>
          <w:rFonts w:eastAsia="Times New Roman" w:cstheme="minorHAnsi"/>
          <w:b/>
          <w:bCs/>
          <w:sz w:val="36"/>
          <w:szCs w:val="36"/>
          <w:lang w:eastAsia="fr-FR"/>
        </w:rPr>
        <w:t>IH 09 2022.</w:t>
      </w:r>
    </w:p>
    <w:p w14:paraId="3FB6FFDD" w14:textId="042760FB" w:rsidR="003E6E12" w:rsidRDefault="003E6E12" w:rsidP="00032653">
      <w:pPr>
        <w:rPr>
          <w:rFonts w:cstheme="minorHAnsi"/>
          <w:sz w:val="36"/>
          <w:szCs w:val="36"/>
          <w:shd w:val="clear" w:color="auto" w:fill="FFFFFF"/>
        </w:rPr>
      </w:pPr>
      <w:r w:rsidRPr="00CD6140">
        <w:rPr>
          <w:rFonts w:cstheme="minorHAnsi"/>
          <w:b/>
          <w:bCs/>
          <w:sz w:val="36"/>
          <w:szCs w:val="36"/>
          <w:shd w:val="clear" w:color="auto" w:fill="FFFFFF"/>
        </w:rPr>
        <w:t>«</w:t>
      </w:r>
      <w:r w:rsidRPr="005642A6">
        <w:rPr>
          <w:rFonts w:cstheme="minorHAnsi"/>
          <w:sz w:val="36"/>
          <w:szCs w:val="36"/>
          <w:shd w:val="clear" w:color="auto" w:fill="FFFFFF"/>
        </w:rPr>
        <w:t> </w:t>
      </w:r>
      <w:r w:rsidRPr="005642A6">
        <w:rPr>
          <w:rFonts w:cstheme="minorHAnsi"/>
          <w:b/>
          <w:bCs/>
          <w:sz w:val="36"/>
          <w:szCs w:val="36"/>
          <w:shd w:val="clear" w:color="auto" w:fill="FFFFFF"/>
        </w:rPr>
        <w:t>SCP</w:t>
      </w:r>
      <w:r w:rsidRPr="005642A6">
        <w:rPr>
          <w:rFonts w:cstheme="minorHAnsi"/>
          <w:sz w:val="36"/>
          <w:szCs w:val="36"/>
          <w:shd w:val="clear" w:color="auto" w:fill="FFFFFF"/>
        </w:rPr>
        <w:t> </w:t>
      </w:r>
      <w:r w:rsidRPr="00CD6140">
        <w:rPr>
          <w:rFonts w:cstheme="minorHAnsi"/>
          <w:b/>
          <w:bCs/>
          <w:sz w:val="36"/>
          <w:szCs w:val="36"/>
          <w:shd w:val="clear" w:color="auto" w:fill="FFFFFF"/>
        </w:rPr>
        <w:t>»</w:t>
      </w:r>
      <w:r w:rsidR="00CD6140" w:rsidRPr="00CD6140">
        <w:rPr>
          <w:rFonts w:cstheme="minorHAnsi"/>
          <w:b/>
          <w:bCs/>
          <w:sz w:val="36"/>
          <w:szCs w:val="36"/>
          <w:shd w:val="clear" w:color="auto" w:fill="FFFFFF"/>
        </w:rPr>
        <w:t xml:space="preserve"> ou</w:t>
      </w:r>
      <w:r w:rsidRPr="00CD6140">
        <w:rPr>
          <w:rFonts w:cstheme="minorHAnsi"/>
          <w:b/>
          <w:bCs/>
          <w:sz w:val="36"/>
          <w:szCs w:val="36"/>
          <w:shd w:val="clear" w:color="auto" w:fill="FFFFFF"/>
        </w:rPr>
        <w:t xml:space="preserve"> </w:t>
      </w:r>
      <w:r w:rsidR="00CD6140" w:rsidRPr="00CD6140">
        <w:rPr>
          <w:rFonts w:cstheme="minorHAnsi"/>
          <w:b/>
          <w:bCs/>
          <w:sz w:val="36"/>
          <w:szCs w:val="36"/>
          <w:shd w:val="clear" w:color="auto" w:fill="FFFFFF"/>
        </w:rPr>
        <w:t>«</w:t>
      </w:r>
      <w:r w:rsidR="00CD6140">
        <w:rPr>
          <w:rFonts w:cstheme="minorHAnsi"/>
          <w:sz w:val="36"/>
          <w:szCs w:val="36"/>
          <w:shd w:val="clear" w:color="auto" w:fill="FFFFFF"/>
        </w:rPr>
        <w:t> </w:t>
      </w:r>
      <w:r w:rsidRPr="00CD6140">
        <w:rPr>
          <w:rFonts w:cstheme="minorHAnsi"/>
          <w:b/>
          <w:bCs/>
          <w:sz w:val="36"/>
          <w:szCs w:val="36"/>
          <w:shd w:val="clear" w:color="auto" w:fill="FFFFFF"/>
        </w:rPr>
        <w:t>Stimulation Cérébrale Profonde</w:t>
      </w:r>
      <w:r w:rsidR="00CD6140">
        <w:rPr>
          <w:rFonts w:cstheme="minorHAnsi"/>
          <w:b/>
          <w:bCs/>
          <w:sz w:val="36"/>
          <w:szCs w:val="36"/>
          <w:shd w:val="clear" w:color="auto" w:fill="FFFFFF"/>
        </w:rPr>
        <w:t> » </w:t>
      </w:r>
      <w:r w:rsidR="00CD6140">
        <w:rPr>
          <w:rFonts w:cstheme="minorHAnsi"/>
          <w:sz w:val="36"/>
          <w:szCs w:val="36"/>
          <w:shd w:val="clear" w:color="auto" w:fill="FFFFFF"/>
        </w:rPr>
        <w:t>:</w:t>
      </w:r>
      <w:r w:rsidRPr="005642A6">
        <w:rPr>
          <w:rFonts w:cstheme="minorHAnsi"/>
          <w:sz w:val="36"/>
          <w:szCs w:val="36"/>
          <w:shd w:val="clear" w:color="auto" w:fill="FFFFFF"/>
        </w:rPr>
        <w:t xml:space="preserve"> Stimulation électrique par électrodes implantées en intra cérébral. </w:t>
      </w:r>
    </w:p>
    <w:p w14:paraId="320C3082" w14:textId="73D1F799" w:rsidR="00743DA7" w:rsidRDefault="00743DA7" w:rsidP="00743DA7">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SCPD » ou « Symptômes Comportementaux et Psychologiques </w:t>
      </w:r>
      <w:r w:rsidR="00AB4565">
        <w:rPr>
          <w:rFonts w:cstheme="minorHAnsi"/>
          <w:b/>
          <w:bCs/>
          <w:sz w:val="36"/>
          <w:szCs w:val="36"/>
          <w:shd w:val="clear" w:color="auto" w:fill="FFFFFF" w:themeFill="background1"/>
        </w:rPr>
        <w:t xml:space="preserve">de la </w:t>
      </w:r>
      <w:r w:rsidR="00842A53">
        <w:rPr>
          <w:rFonts w:cstheme="minorHAnsi"/>
          <w:b/>
          <w:bCs/>
          <w:sz w:val="36"/>
          <w:szCs w:val="36"/>
          <w:shd w:val="clear" w:color="auto" w:fill="FFFFFF" w:themeFill="background1"/>
        </w:rPr>
        <w:t>Démence »</w:t>
      </w:r>
      <w:r>
        <w:rPr>
          <w:rFonts w:cstheme="minorHAnsi"/>
          <w:b/>
          <w:bCs/>
          <w:sz w:val="36"/>
          <w:szCs w:val="36"/>
          <w:shd w:val="clear" w:color="auto" w:fill="FFFFFF" w:themeFill="background1"/>
        </w:rPr>
        <w:t xml:space="preserve"> ou</w:t>
      </w:r>
      <w:r w:rsidR="00842A53">
        <w:rPr>
          <w:rFonts w:cstheme="minorHAnsi"/>
          <w:b/>
          <w:bCs/>
          <w:sz w:val="36"/>
          <w:szCs w:val="36"/>
          <w:shd w:val="clear" w:color="auto" w:fill="FFFFFF" w:themeFill="background1"/>
        </w:rPr>
        <w:t xml:space="preserve"> « Troubles</w:t>
      </w:r>
      <w:r>
        <w:rPr>
          <w:rFonts w:cstheme="minorHAnsi"/>
          <w:b/>
          <w:bCs/>
          <w:sz w:val="36"/>
          <w:szCs w:val="36"/>
          <w:shd w:val="clear" w:color="auto" w:fill="FFFFFF" w:themeFill="background1"/>
        </w:rPr>
        <w:t xml:space="preserve"> du comportement » :  </w:t>
      </w:r>
      <w:r w:rsidRPr="006E3DF6">
        <w:rPr>
          <w:rFonts w:cstheme="minorHAnsi"/>
          <w:sz w:val="36"/>
          <w:szCs w:val="36"/>
          <w:shd w:val="clear" w:color="auto" w:fill="FFFFFF" w:themeFill="background1"/>
        </w:rPr>
        <w:t>Affections cliniquement significatives qui se caractérisent par un changement du mode de pensée, de l'humeur (</w:t>
      </w:r>
      <w:r w:rsidRPr="006E3DF6">
        <w:rPr>
          <w:rFonts w:cstheme="minorHAnsi"/>
          <w:i/>
          <w:iCs/>
          <w:sz w:val="36"/>
          <w:szCs w:val="36"/>
          <w:shd w:val="clear" w:color="auto" w:fill="FFFFFF" w:themeFill="background1"/>
        </w:rPr>
        <w:t>affects</w:t>
      </w:r>
      <w:r>
        <w:rPr>
          <w:rFonts w:cstheme="minorHAnsi"/>
          <w:i/>
          <w:iCs/>
          <w:sz w:val="36"/>
          <w:szCs w:val="36"/>
          <w:shd w:val="clear" w:color="auto" w:fill="FFFFFF" w:themeFill="background1"/>
        </w:rPr>
        <w:t>*</w:t>
      </w:r>
      <w:r w:rsidRPr="006E3DF6">
        <w:rPr>
          <w:rFonts w:cstheme="minorHAnsi"/>
          <w:sz w:val="36"/>
          <w:szCs w:val="36"/>
          <w:shd w:val="clear" w:color="auto" w:fill="FFFFFF" w:themeFill="background1"/>
        </w:rPr>
        <w:t>) ou du comportement associé à une détresse psychique et/ou à une altération des fonctions mentales.</w:t>
      </w:r>
      <w:r>
        <w:rPr>
          <w:rFonts w:cstheme="minorHAnsi"/>
          <w:sz w:val="36"/>
          <w:szCs w:val="36"/>
          <w:shd w:val="clear" w:color="auto" w:fill="FFFFFF" w:themeFill="background1"/>
        </w:rPr>
        <w:t xml:space="preserve"> </w:t>
      </w:r>
    </w:p>
    <w:p w14:paraId="437B1DAE" w14:textId="176DD081" w:rsidR="00491C38" w:rsidRDefault="00451B1D" w:rsidP="00254D60">
      <w:pPr>
        <w:shd w:val="clear" w:color="auto" w:fill="FFFFFF" w:themeFill="background1"/>
        <w:spacing w:before="120" w:after="120" w:line="240" w:lineRule="auto"/>
        <w:rPr>
          <w:rFonts w:eastAsia="Times New Roman" w:cstheme="minorHAnsi"/>
          <w:color w:val="000000" w:themeColor="text1"/>
          <w:sz w:val="36"/>
          <w:szCs w:val="36"/>
          <w:lang w:eastAsia="fr-FR"/>
        </w:rPr>
      </w:pPr>
      <w:r>
        <w:rPr>
          <w:rFonts w:eastAsia="Times New Roman" w:cstheme="minorHAnsi"/>
          <w:b/>
          <w:bCs/>
          <w:color w:val="000000" w:themeColor="text1"/>
          <w:sz w:val="36"/>
          <w:szCs w:val="36"/>
          <w:lang w:eastAsia="fr-FR"/>
        </w:rPr>
        <w:t xml:space="preserve"> « SD »</w:t>
      </w:r>
      <w:r w:rsidRPr="00451B1D">
        <w:rPr>
          <w:rFonts w:eastAsia="Times New Roman" w:cstheme="minorHAnsi"/>
          <w:b/>
          <w:bCs/>
          <w:color w:val="000000" w:themeColor="text1"/>
          <w:sz w:val="36"/>
          <w:szCs w:val="36"/>
          <w:lang w:eastAsia="fr-FR"/>
        </w:rPr>
        <w:t xml:space="preserve"> </w:t>
      </w:r>
      <w:r>
        <w:rPr>
          <w:rFonts w:eastAsia="Times New Roman" w:cstheme="minorHAnsi"/>
          <w:b/>
          <w:bCs/>
          <w:color w:val="000000" w:themeColor="text1"/>
          <w:sz w:val="36"/>
          <w:szCs w:val="36"/>
          <w:lang w:eastAsia="fr-FR"/>
        </w:rPr>
        <w:t>ou</w:t>
      </w:r>
      <w:r w:rsidRPr="007E4E84">
        <w:rPr>
          <w:rFonts w:eastAsia="Times New Roman" w:cstheme="minorHAnsi"/>
          <w:b/>
          <w:bCs/>
          <w:color w:val="000000" w:themeColor="text1"/>
          <w:sz w:val="36"/>
          <w:szCs w:val="36"/>
          <w:lang w:eastAsia="fr-FR"/>
        </w:rPr>
        <w:t xml:space="preserve"> « Suggestion </w:t>
      </w:r>
      <w:r>
        <w:rPr>
          <w:rFonts w:eastAsia="Times New Roman" w:cstheme="minorHAnsi"/>
          <w:b/>
          <w:bCs/>
          <w:color w:val="000000" w:themeColor="text1"/>
          <w:sz w:val="36"/>
          <w:szCs w:val="36"/>
          <w:lang w:eastAsia="fr-FR"/>
        </w:rPr>
        <w:t>D</w:t>
      </w:r>
      <w:r w:rsidRPr="007E4E84">
        <w:rPr>
          <w:rFonts w:eastAsia="Times New Roman" w:cstheme="minorHAnsi"/>
          <w:b/>
          <w:bCs/>
          <w:color w:val="000000" w:themeColor="text1"/>
          <w:sz w:val="36"/>
          <w:szCs w:val="36"/>
          <w:lang w:eastAsia="fr-FR"/>
        </w:rPr>
        <w:t>irecte »</w:t>
      </w:r>
      <w:r w:rsidR="00842A53">
        <w:rPr>
          <w:rFonts w:eastAsia="Times New Roman" w:cstheme="minorHAnsi"/>
          <w:b/>
          <w:bCs/>
          <w:color w:val="000000" w:themeColor="text1"/>
          <w:sz w:val="36"/>
          <w:szCs w:val="36"/>
          <w:lang w:eastAsia="fr-FR"/>
        </w:rPr>
        <w:t xml:space="preserve"> </w:t>
      </w:r>
      <w:r w:rsidRPr="007E4E84">
        <w:rPr>
          <w:rFonts w:eastAsia="Times New Roman" w:cstheme="minorHAnsi"/>
          <w:b/>
          <w:bCs/>
          <w:color w:val="000000" w:themeColor="text1"/>
          <w:sz w:val="36"/>
          <w:szCs w:val="36"/>
          <w:lang w:eastAsia="fr-FR"/>
        </w:rPr>
        <w:t xml:space="preserve">: </w:t>
      </w:r>
      <w:r w:rsidRPr="007E4E84">
        <w:rPr>
          <w:rFonts w:eastAsia="Times New Roman" w:cstheme="minorHAnsi"/>
          <w:color w:val="000000" w:themeColor="text1"/>
          <w:sz w:val="36"/>
          <w:szCs w:val="36"/>
          <w:lang w:eastAsia="fr-FR"/>
        </w:rPr>
        <w:t xml:space="preserve">Type de </w:t>
      </w:r>
      <w:r w:rsidRPr="007E4E84">
        <w:rPr>
          <w:rFonts w:eastAsia="Times New Roman" w:cstheme="minorHAnsi"/>
          <w:i/>
          <w:iCs/>
          <w:color w:val="000000" w:themeColor="text1"/>
          <w:sz w:val="36"/>
          <w:szCs w:val="36"/>
          <w:lang w:eastAsia="fr-FR"/>
        </w:rPr>
        <w:t>suggestion</w:t>
      </w:r>
      <w:r w:rsidRPr="007E4E84">
        <w:rPr>
          <w:rFonts w:eastAsia="Times New Roman" w:cstheme="minorHAnsi"/>
          <w:color w:val="000000" w:themeColor="text1"/>
          <w:sz w:val="36"/>
          <w:szCs w:val="36"/>
          <w:lang w:eastAsia="fr-FR"/>
        </w:rPr>
        <w:t>* où l’effet recherché est énoncé directement (« </w:t>
      </w:r>
      <w:r w:rsidRPr="007E4E84">
        <w:rPr>
          <w:rFonts w:eastAsia="Times New Roman" w:cstheme="minorHAnsi"/>
          <w:i/>
          <w:iCs/>
          <w:color w:val="000000" w:themeColor="text1"/>
          <w:sz w:val="36"/>
          <w:szCs w:val="36"/>
          <w:lang w:eastAsia="fr-FR"/>
        </w:rPr>
        <w:t>Fermez les yeux</w:t>
      </w:r>
      <w:r w:rsidRPr="007E4E84">
        <w:rPr>
          <w:rFonts w:eastAsia="Times New Roman" w:cstheme="minorHAnsi"/>
          <w:color w:val="000000" w:themeColor="text1"/>
          <w:sz w:val="36"/>
          <w:szCs w:val="36"/>
          <w:lang w:eastAsia="fr-FR"/>
        </w:rPr>
        <w:t> ») et s’apparent à un ordre. C’était la technique utilisée dans l’hypnose « </w:t>
      </w:r>
      <w:r w:rsidRPr="00842A53">
        <w:rPr>
          <w:rFonts w:eastAsia="Times New Roman" w:cstheme="minorHAnsi"/>
          <w:color w:val="000000" w:themeColor="text1"/>
          <w:sz w:val="36"/>
          <w:szCs w:val="36"/>
          <w:lang w:eastAsia="fr-FR"/>
        </w:rPr>
        <w:t>directive</w:t>
      </w:r>
      <w:r w:rsidRPr="007E4E84">
        <w:rPr>
          <w:rFonts w:eastAsia="Times New Roman" w:cstheme="minorHAnsi"/>
          <w:color w:val="000000" w:themeColor="text1"/>
          <w:sz w:val="36"/>
          <w:szCs w:val="36"/>
          <w:lang w:eastAsia="fr-FR"/>
        </w:rPr>
        <w:t xml:space="preserve"> » avant </w:t>
      </w:r>
      <w:r w:rsidRPr="001B4675">
        <w:rPr>
          <w:rFonts w:eastAsia="Times New Roman" w:cstheme="minorHAnsi"/>
          <w:color w:val="000000" w:themeColor="text1"/>
          <w:sz w:val="36"/>
          <w:szCs w:val="36"/>
          <w:u w:val="thick"/>
          <w:lang w:eastAsia="fr-FR"/>
        </w:rPr>
        <w:t>Milton H. Erickson</w:t>
      </w:r>
      <w:r w:rsidRPr="007E4E84">
        <w:rPr>
          <w:rFonts w:eastAsia="Times New Roman" w:cstheme="minorHAnsi"/>
          <w:color w:val="000000" w:themeColor="text1"/>
          <w:sz w:val="36"/>
          <w:szCs w:val="36"/>
          <w:lang w:eastAsia="fr-FR"/>
        </w:rPr>
        <w:t xml:space="preserve">*. </w:t>
      </w:r>
    </w:p>
    <w:p w14:paraId="72BBF3E4" w14:textId="652AC2CF" w:rsidR="00254D60" w:rsidRPr="00254D60" w:rsidRDefault="00254D60" w:rsidP="00254D60">
      <w:pPr>
        <w:shd w:val="clear" w:color="auto" w:fill="FFFFFF" w:themeFill="background1"/>
        <w:spacing w:before="120" w:after="120" w:line="240" w:lineRule="auto"/>
        <w:rPr>
          <w:rFonts w:eastAsia="Times New Roman" w:cstheme="minorHAnsi"/>
          <w:color w:val="000000" w:themeColor="text1"/>
          <w:sz w:val="36"/>
          <w:szCs w:val="36"/>
          <w:lang w:eastAsia="fr-FR"/>
        </w:rPr>
      </w:pPr>
      <w:r w:rsidRPr="00254D60">
        <w:rPr>
          <w:rFonts w:eastAsia="Times New Roman" w:cstheme="minorHAnsi"/>
          <w:b/>
          <w:bCs/>
          <w:color w:val="000000" w:themeColor="text1"/>
          <w:sz w:val="36"/>
          <w:szCs w:val="36"/>
          <w:lang w:eastAsia="fr-FR"/>
        </w:rPr>
        <w:t>« SDE » ou « Somnolence Diurne Excessive »</w:t>
      </w:r>
      <w:r>
        <w:rPr>
          <w:rFonts w:eastAsia="Times New Roman" w:cstheme="minorHAnsi"/>
          <w:color w:val="000000" w:themeColor="text1"/>
          <w:sz w:val="36"/>
          <w:szCs w:val="36"/>
          <w:lang w:eastAsia="fr-FR"/>
        </w:rPr>
        <w:t xml:space="preserve"> : </w:t>
      </w:r>
      <w:r w:rsidRPr="00254D60">
        <w:rPr>
          <w:rFonts w:eastAsia="Times New Roman" w:cstheme="minorHAnsi"/>
          <w:color w:val="000000" w:themeColor="text1"/>
          <w:sz w:val="36"/>
          <w:szCs w:val="36"/>
          <w:lang w:eastAsia="fr-FR"/>
        </w:rPr>
        <w:t> Besoin non désiré et parfois incontrôlable de dormir dans la journée</w:t>
      </w:r>
      <w:r>
        <w:rPr>
          <w:rFonts w:eastAsia="Times New Roman" w:cstheme="minorHAnsi"/>
          <w:color w:val="000000" w:themeColor="text1"/>
          <w:sz w:val="36"/>
          <w:szCs w:val="36"/>
          <w:lang w:eastAsia="fr-FR"/>
        </w:rPr>
        <w:t xml:space="preserve">, traduisant généralement un manque de sommeil. </w:t>
      </w:r>
    </w:p>
    <w:p w14:paraId="094BB1D2" w14:textId="4E18ECE6" w:rsidR="00676518" w:rsidRDefault="00676518" w:rsidP="00254D60">
      <w:pPr>
        <w:shd w:val="clear" w:color="auto" w:fill="FFFFFF" w:themeFill="background1"/>
        <w:spacing w:before="120" w:after="120" w:line="240" w:lineRule="auto"/>
        <w:rPr>
          <w:rFonts w:cstheme="minorHAnsi"/>
          <w:b/>
          <w:bCs/>
          <w:sz w:val="36"/>
          <w:szCs w:val="36"/>
          <w:shd w:val="clear" w:color="auto" w:fill="FFFFFF"/>
        </w:rPr>
      </w:pPr>
      <w:r>
        <w:rPr>
          <w:rFonts w:cstheme="minorHAnsi"/>
          <w:b/>
          <w:sz w:val="36"/>
          <w:szCs w:val="36"/>
        </w:rPr>
        <w:t xml:space="preserve">« SDRC » ou « Syndrome Douloureux Régional Complexe » ou « Algodystrophie » ou « Algoneurodystrophie » :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842A53">
        <w:rPr>
          <w:rFonts w:cstheme="minorHAnsi"/>
          <w:sz w:val="36"/>
          <w:szCs w:val="36"/>
          <w:shd w:val="clear" w:color="auto" w:fill="FFFFFF"/>
        </w:rPr>
        <w:t>avec le plus souvent un aspect spécifique à la scintigraphie</w:t>
      </w:r>
      <w:r>
        <w:rPr>
          <w:rFonts w:cstheme="minorHAnsi"/>
          <w:sz w:val="36"/>
          <w:szCs w:val="36"/>
          <w:shd w:val="clear" w:color="auto" w:fill="FFFFFF"/>
        </w:rPr>
        <w:t>), et survenant après un traumatisme (</w:t>
      </w:r>
      <w:r w:rsidRPr="00842A53">
        <w:rPr>
          <w:rFonts w:cstheme="minorHAnsi"/>
          <w:sz w:val="36"/>
          <w:szCs w:val="36"/>
          <w:shd w:val="clear" w:color="auto" w:fill="FFFFFF"/>
        </w:rPr>
        <w:t>parfois minime</w:t>
      </w:r>
      <w:r>
        <w:rPr>
          <w:rFonts w:cstheme="minorHAnsi"/>
          <w:sz w:val="36"/>
          <w:szCs w:val="36"/>
          <w:shd w:val="clear" w:color="auto" w:fill="FFFFFF"/>
        </w:rPr>
        <w:t xml:space="preserve">) ou une intervention chirurgicale. </w:t>
      </w:r>
      <w:r w:rsidRPr="00DC24B4">
        <w:rPr>
          <w:rFonts w:cstheme="minorHAnsi"/>
          <w:b/>
          <w:bCs/>
          <w:sz w:val="36"/>
          <w:szCs w:val="36"/>
          <w:shd w:val="clear" w:color="auto" w:fill="FFFFFF"/>
        </w:rPr>
        <w:t>IH 10 2022</w:t>
      </w:r>
    </w:p>
    <w:p w14:paraId="38AC40E8" w14:textId="413310F7" w:rsidR="00C44305" w:rsidRPr="00C44305" w:rsidRDefault="00C44305" w:rsidP="00C44305">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Sélection de parentèle » : </w:t>
      </w:r>
      <w:r w:rsidRPr="00C44305">
        <w:rPr>
          <w:rFonts w:cstheme="minorHAnsi"/>
          <w:color w:val="000000" w:themeColor="text1"/>
          <w:sz w:val="36"/>
          <w:szCs w:val="36"/>
          <w:shd w:val="clear" w:color="auto" w:fill="FFFFFF"/>
        </w:rPr>
        <w:t xml:space="preserve">Théorie </w:t>
      </w:r>
      <w:r>
        <w:rPr>
          <w:rFonts w:cstheme="minorHAnsi"/>
          <w:color w:val="000000" w:themeColor="text1"/>
          <w:sz w:val="36"/>
          <w:szCs w:val="36"/>
          <w:shd w:val="clear" w:color="auto" w:fill="FFFFFF"/>
        </w:rPr>
        <w:t>(</w:t>
      </w:r>
      <w:r w:rsidRPr="00C44305">
        <w:rPr>
          <w:rFonts w:cstheme="minorHAnsi"/>
          <w:i/>
          <w:iCs/>
          <w:color w:val="000000" w:themeColor="text1"/>
          <w:sz w:val="36"/>
          <w:szCs w:val="36"/>
          <w:shd w:val="clear" w:color="auto" w:fill="FFFFFF"/>
        </w:rPr>
        <w:t xml:space="preserve">de </w:t>
      </w:r>
      <w:r w:rsidRPr="001B4675">
        <w:rPr>
          <w:rFonts w:cstheme="minorHAnsi"/>
          <w:color w:val="000000" w:themeColor="text1"/>
          <w:sz w:val="36"/>
          <w:szCs w:val="36"/>
          <w:u w:val="single"/>
          <w:shd w:val="clear" w:color="auto" w:fill="FFFFFF"/>
        </w:rPr>
        <w:t>William Donald Hamilton</w:t>
      </w:r>
      <w:r w:rsidRPr="00C44305">
        <w:rPr>
          <w:rFonts w:cstheme="minorHAnsi"/>
          <w:color w:val="000000" w:themeColor="text1"/>
          <w:sz w:val="36"/>
          <w:szCs w:val="36"/>
          <w:shd w:val="clear" w:color="auto" w:fill="FFFFFF"/>
        </w:rPr>
        <w:t>*</w:t>
      </w:r>
      <w:r>
        <w:rPr>
          <w:rFonts w:cstheme="minorHAnsi"/>
          <w:color w:val="000000" w:themeColor="text1"/>
          <w:sz w:val="36"/>
          <w:szCs w:val="36"/>
          <w:shd w:val="clear" w:color="auto" w:fill="FFFFFF"/>
        </w:rPr>
        <w:t xml:space="preserve">) </w:t>
      </w:r>
      <w:r w:rsidRPr="00C44305">
        <w:rPr>
          <w:rFonts w:cstheme="minorHAnsi"/>
          <w:color w:val="000000" w:themeColor="text1"/>
          <w:sz w:val="36"/>
          <w:szCs w:val="36"/>
          <w:shd w:val="clear" w:color="auto" w:fill="FFFFFF"/>
        </w:rPr>
        <w:t>permettant d'expliquer l'apparition, au cours de l'évolution, d'un comportement altruiste chez des organismes vis-à-vis d'autres organismes</w:t>
      </w:r>
      <w:r>
        <w:rPr>
          <w:rFonts w:cstheme="minorHAnsi"/>
          <w:color w:val="000000" w:themeColor="text1"/>
          <w:sz w:val="36"/>
          <w:szCs w:val="36"/>
          <w:shd w:val="clear" w:color="auto" w:fill="FFFFFF"/>
        </w:rPr>
        <w:t xml:space="preserve">.  Les individus peuvent transmettre la copie de leurs gènes non seulement en se reproduisant mais également en favorisant la survie d’individus apparentés. </w:t>
      </w:r>
    </w:p>
    <w:p w14:paraId="1F591F59" w14:textId="2EC21FE5" w:rsidR="00BC48A0" w:rsidRDefault="00BC48A0" w:rsidP="00032653">
      <w:pPr>
        <w:rPr>
          <w:rFonts w:cstheme="minorHAnsi"/>
          <w:sz w:val="36"/>
          <w:szCs w:val="36"/>
          <w:shd w:val="clear" w:color="auto" w:fill="FFFFFF"/>
        </w:rPr>
      </w:pPr>
      <w:r>
        <w:rPr>
          <w:rFonts w:cstheme="minorHAnsi"/>
          <w:b/>
          <w:bCs/>
          <w:sz w:val="36"/>
          <w:szCs w:val="36"/>
          <w:shd w:val="clear" w:color="auto" w:fill="FFFFFF"/>
        </w:rPr>
        <w:t xml:space="preserve">« Self » : </w:t>
      </w:r>
      <w:r w:rsidRPr="00BC48A0">
        <w:rPr>
          <w:rFonts w:cstheme="minorHAnsi"/>
          <w:sz w:val="36"/>
          <w:szCs w:val="36"/>
          <w:shd w:val="clear" w:color="auto" w:fill="FFFFFF"/>
        </w:rPr>
        <w:t xml:space="preserve">En thérapie </w:t>
      </w:r>
      <w:r w:rsidRPr="00BC48A0">
        <w:rPr>
          <w:rFonts w:cstheme="minorHAnsi"/>
          <w:i/>
          <w:iCs/>
          <w:sz w:val="36"/>
          <w:szCs w:val="36"/>
          <w:shd w:val="clear" w:color="auto" w:fill="FFFFFF"/>
        </w:rPr>
        <w:t>IFS</w:t>
      </w:r>
      <w:r w:rsidRPr="00BC48A0">
        <w:rPr>
          <w:rFonts w:cstheme="minorHAnsi"/>
          <w:sz w:val="36"/>
          <w:szCs w:val="36"/>
          <w:shd w:val="clear" w:color="auto" w:fill="FFFFFF"/>
        </w:rPr>
        <w:t>*</w:t>
      </w:r>
      <w:r>
        <w:rPr>
          <w:rFonts w:cstheme="minorHAnsi"/>
          <w:sz w:val="36"/>
          <w:szCs w:val="36"/>
          <w:shd w:val="clear" w:color="auto" w:fill="FFFFFF"/>
        </w:rPr>
        <w:t xml:space="preserve"> le self représente l</w:t>
      </w:r>
      <w:proofErr w:type="gramStart"/>
      <w:r>
        <w:rPr>
          <w:rFonts w:cstheme="minorHAnsi"/>
          <w:sz w:val="36"/>
          <w:szCs w:val="36"/>
          <w:shd w:val="clear" w:color="auto" w:fill="FFFFFF"/>
        </w:rPr>
        <w:t>’«</w:t>
      </w:r>
      <w:proofErr w:type="gramEnd"/>
      <w:r>
        <w:rPr>
          <w:rFonts w:cstheme="minorHAnsi"/>
          <w:sz w:val="36"/>
          <w:szCs w:val="36"/>
          <w:shd w:val="clear" w:color="auto" w:fill="FFFFFF"/>
        </w:rPr>
        <w:t> </w:t>
      </w:r>
      <w:r w:rsidRPr="00BC48A0">
        <w:rPr>
          <w:rFonts w:cstheme="minorHAnsi"/>
          <w:i/>
          <w:iCs/>
          <w:sz w:val="36"/>
          <w:szCs w:val="36"/>
          <w:shd w:val="clear" w:color="auto" w:fill="FFFFFF"/>
        </w:rPr>
        <w:t>être</w:t>
      </w:r>
      <w:r>
        <w:rPr>
          <w:rFonts w:cstheme="minorHAnsi"/>
          <w:sz w:val="36"/>
          <w:szCs w:val="36"/>
          <w:shd w:val="clear" w:color="auto" w:fill="FFFFFF"/>
        </w:rPr>
        <w:t> » de la personne par rapport à ses « </w:t>
      </w:r>
      <w:r w:rsidRPr="00842A53">
        <w:rPr>
          <w:rFonts w:cstheme="minorHAnsi"/>
          <w:sz w:val="36"/>
          <w:szCs w:val="36"/>
          <w:shd w:val="clear" w:color="auto" w:fill="FFFFFF"/>
        </w:rPr>
        <w:t>parties </w:t>
      </w:r>
      <w:r>
        <w:rPr>
          <w:rFonts w:cstheme="minorHAnsi"/>
          <w:sz w:val="36"/>
          <w:szCs w:val="36"/>
          <w:shd w:val="clear" w:color="auto" w:fill="FFFFFF"/>
        </w:rPr>
        <w:t xml:space="preserve">» qui représentent des sous-personnalités psychiques. </w:t>
      </w:r>
    </w:p>
    <w:p w14:paraId="064ED10C" w14:textId="41BBA0A3" w:rsidR="00E464E1" w:rsidRDefault="00E464E1" w:rsidP="00032653">
      <w:pPr>
        <w:rPr>
          <w:rFonts w:cstheme="minorHAnsi"/>
          <w:sz w:val="36"/>
          <w:szCs w:val="36"/>
          <w:shd w:val="clear" w:color="auto" w:fill="FFFFFF"/>
        </w:rPr>
      </w:pPr>
      <w:r>
        <w:rPr>
          <w:rFonts w:cstheme="minorHAnsi"/>
          <w:sz w:val="36"/>
          <w:szCs w:val="36"/>
          <w:shd w:val="clear" w:color="auto" w:fill="FFFFFF"/>
        </w:rPr>
        <w:t>« </w:t>
      </w:r>
      <w:r w:rsidRPr="00E464E1">
        <w:rPr>
          <w:rFonts w:cstheme="minorHAnsi"/>
          <w:b/>
          <w:bCs/>
          <w:sz w:val="36"/>
          <w:szCs w:val="36"/>
          <w:shd w:val="clear" w:color="auto" w:fill="FFFFFF"/>
        </w:rPr>
        <w:t>Sémaglutide </w:t>
      </w:r>
      <w:r>
        <w:rPr>
          <w:rFonts w:cstheme="minorHAnsi"/>
          <w:sz w:val="36"/>
          <w:szCs w:val="36"/>
          <w:shd w:val="clear" w:color="auto" w:fill="FFFFFF"/>
        </w:rPr>
        <w:t>» : Analogue du GLP-1 (hormone de la satiété) utilisé dans la prise en charge de l’obésité (Ozempic©, Wegovy©).</w:t>
      </w:r>
    </w:p>
    <w:p w14:paraId="1B6FB373" w14:textId="63A31FFA" w:rsidR="00A967B7" w:rsidRPr="00A967B7" w:rsidRDefault="00A967B7" w:rsidP="00032653">
      <w:pPr>
        <w:rPr>
          <w:rFonts w:cstheme="minorHAnsi"/>
          <w:sz w:val="36"/>
          <w:szCs w:val="36"/>
          <w:shd w:val="clear" w:color="auto" w:fill="FFFFFF"/>
        </w:rPr>
      </w:pPr>
      <w:r w:rsidRPr="00A967B7">
        <w:rPr>
          <w:rFonts w:cstheme="minorHAnsi"/>
          <w:b/>
          <w:bCs/>
          <w:sz w:val="36"/>
          <w:szCs w:val="36"/>
          <w:shd w:val="clear" w:color="auto" w:fill="FFFFFF"/>
        </w:rPr>
        <w:t>« </w:t>
      </w:r>
      <w:bookmarkStart w:id="639" w:name="_Hlk109134961"/>
      <w:r w:rsidRPr="00A967B7">
        <w:rPr>
          <w:rFonts w:cstheme="minorHAnsi"/>
          <w:b/>
          <w:bCs/>
          <w:sz w:val="36"/>
          <w:szCs w:val="36"/>
          <w:shd w:val="clear" w:color="auto" w:fill="FFFFFF"/>
        </w:rPr>
        <w:t xml:space="preserve">Sémantique » : </w:t>
      </w:r>
      <w:r w:rsidR="00023CD8" w:rsidRPr="00023CD8">
        <w:rPr>
          <w:rFonts w:cstheme="minorHAnsi"/>
          <w:sz w:val="36"/>
          <w:szCs w:val="36"/>
          <w:shd w:val="clear" w:color="auto" w:fill="FFFFFF"/>
        </w:rPr>
        <w:t>B</w:t>
      </w:r>
      <w:r w:rsidRPr="00A967B7">
        <w:rPr>
          <w:rFonts w:cstheme="minorHAnsi"/>
          <w:sz w:val="36"/>
          <w:szCs w:val="36"/>
          <w:shd w:val="clear" w:color="auto" w:fill="FFFFFF"/>
        </w:rPr>
        <w:t>ranche de la linguistique qui étudie les signifiés, ce dont on parle, ce que l'on veut transmettre par un énoncé, soit l'ensemble des processus concourant à la construction d'un sens dans la communication</w:t>
      </w:r>
      <w:r>
        <w:rPr>
          <w:rFonts w:ascii="Arial" w:hAnsi="Arial" w:cs="Arial"/>
          <w:color w:val="4D5156"/>
          <w:sz w:val="21"/>
          <w:szCs w:val="21"/>
          <w:shd w:val="clear" w:color="auto" w:fill="FFFFFF"/>
        </w:rPr>
        <w:t xml:space="preserve">. </w:t>
      </w:r>
      <w:bookmarkEnd w:id="639"/>
      <w:r w:rsidRPr="00A967B7">
        <w:rPr>
          <w:rFonts w:cstheme="minorHAnsi"/>
          <w:b/>
          <w:bCs/>
          <w:sz w:val="36"/>
          <w:szCs w:val="36"/>
          <w:shd w:val="clear" w:color="auto" w:fill="FFFFFF"/>
        </w:rPr>
        <w:t>IH 08 2022</w:t>
      </w:r>
      <w:r w:rsidR="00DE6200">
        <w:rPr>
          <w:rFonts w:cstheme="minorHAnsi"/>
          <w:b/>
          <w:bCs/>
          <w:sz w:val="36"/>
          <w:szCs w:val="36"/>
          <w:shd w:val="clear" w:color="auto" w:fill="FFFFFF"/>
        </w:rPr>
        <w:t>.</w:t>
      </w:r>
    </w:p>
    <w:p w14:paraId="6B3EC5D3" w14:textId="040E9F34" w:rsidR="006F2032" w:rsidRDefault="006F2032" w:rsidP="00032653">
      <w:pPr>
        <w:rPr>
          <w:rFonts w:cstheme="minorHAnsi"/>
          <w:b/>
          <w:bCs/>
          <w:sz w:val="36"/>
          <w:szCs w:val="36"/>
          <w:shd w:val="clear" w:color="auto" w:fill="FFFFFF"/>
        </w:rPr>
      </w:pPr>
      <w:bookmarkStart w:id="640" w:name="_Hlk109126748"/>
      <w:r w:rsidRPr="006F2032">
        <w:rPr>
          <w:rFonts w:cstheme="minorHAnsi"/>
          <w:b/>
          <w:bCs/>
          <w:sz w:val="36"/>
          <w:szCs w:val="36"/>
          <w:shd w:val="clear" w:color="auto" w:fill="FFFFFF"/>
        </w:rPr>
        <w:t>« Sémantisation de la mémoire »</w:t>
      </w:r>
      <w:r>
        <w:rPr>
          <w:rFonts w:cstheme="minorHAnsi"/>
          <w:sz w:val="36"/>
          <w:szCs w:val="36"/>
          <w:shd w:val="clear" w:color="auto" w:fill="FFFFFF"/>
        </w:rPr>
        <w:t> : Idée selon laquelle les souvenirs s’organisent en concepts (</w:t>
      </w:r>
      <w:r w:rsidRPr="006F2032">
        <w:rPr>
          <w:rFonts w:cstheme="minorHAnsi"/>
          <w:i/>
          <w:iCs/>
          <w:sz w:val="36"/>
          <w:szCs w:val="36"/>
          <w:shd w:val="clear" w:color="auto" w:fill="FFFFFF"/>
        </w:rPr>
        <w:t>prennent sens</w:t>
      </w:r>
      <w:r>
        <w:rPr>
          <w:rFonts w:cstheme="minorHAnsi"/>
          <w:sz w:val="36"/>
          <w:szCs w:val="36"/>
          <w:shd w:val="clear" w:color="auto" w:fill="FFFFFF"/>
        </w:rPr>
        <w:t xml:space="preserve">). </w:t>
      </w:r>
      <w:bookmarkEnd w:id="640"/>
      <w:r w:rsidRPr="006F2032">
        <w:rPr>
          <w:rFonts w:cstheme="minorHAnsi"/>
          <w:b/>
          <w:bCs/>
          <w:sz w:val="36"/>
          <w:szCs w:val="36"/>
          <w:shd w:val="clear" w:color="auto" w:fill="FFFFFF"/>
        </w:rPr>
        <w:t>IH 08 2022</w:t>
      </w:r>
      <w:r w:rsidR="00DE6200">
        <w:rPr>
          <w:rFonts w:cstheme="minorHAnsi"/>
          <w:b/>
          <w:bCs/>
          <w:sz w:val="36"/>
          <w:szCs w:val="36"/>
          <w:shd w:val="clear" w:color="auto" w:fill="FFFFFF"/>
        </w:rPr>
        <w:t>.</w:t>
      </w:r>
    </w:p>
    <w:p w14:paraId="60BA7574" w14:textId="4C9E13F1" w:rsidR="00E55A6C" w:rsidRPr="00E55A6C" w:rsidRDefault="00E55A6C" w:rsidP="00032653">
      <w:pPr>
        <w:rPr>
          <w:rFonts w:cstheme="minorHAnsi"/>
          <w:sz w:val="36"/>
          <w:szCs w:val="36"/>
          <w:shd w:val="clear" w:color="auto" w:fill="FFFFFF"/>
        </w:rPr>
      </w:pPr>
      <w:r>
        <w:rPr>
          <w:rFonts w:cstheme="minorHAnsi"/>
          <w:b/>
          <w:bCs/>
          <w:sz w:val="36"/>
          <w:szCs w:val="36"/>
          <w:shd w:val="clear" w:color="auto" w:fill="FFFFFF"/>
        </w:rPr>
        <w:t xml:space="preserve">« Sémiotique » : </w:t>
      </w:r>
      <w:hyperlink r:id="rId413" w:tooltip="Science" w:history="1">
        <w:r w:rsidRPr="00E55A6C">
          <w:rPr>
            <w:rStyle w:val="Lienhypertexte"/>
            <w:rFonts w:cstheme="minorHAnsi"/>
            <w:color w:val="000000" w:themeColor="text1"/>
            <w:sz w:val="36"/>
            <w:szCs w:val="36"/>
            <w:u w:val="none"/>
            <w:shd w:val="clear" w:color="auto" w:fill="FFFFFF" w:themeFill="background1"/>
          </w:rPr>
          <w:t>Discipline scientifique</w:t>
        </w:r>
      </w:hyperlink>
      <w:r w:rsidRPr="00E55A6C">
        <w:rPr>
          <w:rFonts w:cstheme="minorHAnsi"/>
          <w:color w:val="000000" w:themeColor="text1"/>
          <w:sz w:val="36"/>
          <w:szCs w:val="36"/>
          <w:shd w:val="clear" w:color="auto" w:fill="FFFFFF" w:themeFill="background1"/>
        </w:rPr>
        <w:t> qui étudie des processus de </w:t>
      </w:r>
      <w:hyperlink r:id="rId414" w:tooltip="Signe linguistique" w:history="1">
        <w:r w:rsidRPr="00E55A6C">
          <w:rPr>
            <w:rStyle w:val="Lienhypertexte"/>
            <w:rFonts w:cstheme="minorHAnsi"/>
            <w:color w:val="000000" w:themeColor="text1"/>
            <w:sz w:val="36"/>
            <w:szCs w:val="36"/>
            <w:u w:val="none"/>
            <w:shd w:val="clear" w:color="auto" w:fill="FFFFFF" w:themeFill="background1"/>
          </w:rPr>
          <w:t>signes</w:t>
        </w:r>
      </w:hyperlink>
      <w:r w:rsidRPr="00E55A6C">
        <w:rPr>
          <w:rFonts w:cstheme="minorHAnsi"/>
          <w:color w:val="000000" w:themeColor="text1"/>
          <w:sz w:val="36"/>
          <w:szCs w:val="36"/>
          <w:shd w:val="clear" w:color="auto" w:fill="FFFFFF" w:themeFill="background1"/>
        </w:rPr>
        <w:t> et de la fabrication du </w:t>
      </w:r>
      <w:hyperlink r:id="rId415" w:tooltip="Sens (linguistique)" w:history="1">
        <w:r w:rsidRPr="00E55A6C">
          <w:rPr>
            <w:rStyle w:val="Lienhypertexte"/>
            <w:rFonts w:cstheme="minorHAnsi"/>
            <w:color w:val="000000" w:themeColor="text1"/>
            <w:sz w:val="36"/>
            <w:szCs w:val="36"/>
            <w:u w:val="none"/>
            <w:shd w:val="clear" w:color="auto" w:fill="FFFFFF" w:themeFill="background1"/>
          </w:rPr>
          <w:t>sens</w:t>
        </w:r>
      </w:hyperlink>
      <w:r>
        <w:rPr>
          <w:rFonts w:cstheme="minorHAnsi"/>
          <w:color w:val="000000" w:themeColor="text1"/>
          <w:sz w:val="36"/>
          <w:szCs w:val="36"/>
          <w:shd w:val="clear" w:color="auto" w:fill="FFFFFF" w:themeFill="background1"/>
        </w:rPr>
        <w:t>.</w:t>
      </w:r>
      <w:r w:rsidRPr="00E55A6C">
        <w:rPr>
          <w:rFonts w:ascii="Arial" w:hAnsi="Arial" w:cs="Arial"/>
          <w:color w:val="202122"/>
          <w:shd w:val="clear" w:color="auto" w:fill="FFFFFF"/>
        </w:rPr>
        <w:t xml:space="preserve"> </w:t>
      </w:r>
      <w:r>
        <w:rPr>
          <w:rFonts w:cstheme="minorHAnsi"/>
          <w:color w:val="000000" w:themeColor="text1"/>
          <w:sz w:val="36"/>
          <w:szCs w:val="36"/>
          <w:shd w:val="clear" w:color="auto" w:fill="FFFFFF" w:themeFill="background1"/>
        </w:rPr>
        <w:t>U</w:t>
      </w:r>
      <w:r w:rsidRPr="00E55A6C">
        <w:rPr>
          <w:rFonts w:cstheme="minorHAnsi"/>
          <w:color w:val="000000" w:themeColor="text1"/>
          <w:sz w:val="36"/>
          <w:szCs w:val="36"/>
          <w:shd w:val="clear" w:color="auto" w:fill="FFFFFF" w:themeFill="background1"/>
        </w:rPr>
        <w:t>n signe est défini comme tout ce qui communique quelque chose</w:t>
      </w:r>
      <w:r>
        <w:rPr>
          <w:rFonts w:cstheme="minorHAnsi"/>
          <w:color w:val="000000" w:themeColor="text1"/>
          <w:sz w:val="36"/>
          <w:szCs w:val="36"/>
          <w:shd w:val="clear" w:color="auto" w:fill="FFFFFF" w:themeFill="background1"/>
        </w:rPr>
        <w:t xml:space="preserve"> (</w:t>
      </w:r>
      <w:r w:rsidRPr="00E55A6C">
        <w:rPr>
          <w:rFonts w:cstheme="minorHAnsi"/>
          <w:color w:val="000000" w:themeColor="text1"/>
          <w:sz w:val="36"/>
          <w:szCs w:val="36"/>
          <w:shd w:val="clear" w:color="auto" w:fill="FFFFFF" w:themeFill="background1"/>
        </w:rPr>
        <w:t>sens</w:t>
      </w:r>
      <w:r>
        <w:rPr>
          <w:rFonts w:cstheme="minorHAnsi"/>
          <w:color w:val="000000" w:themeColor="text1"/>
          <w:sz w:val="36"/>
          <w:szCs w:val="36"/>
          <w:shd w:val="clear" w:color="auto" w:fill="FFFFFF" w:themeFill="background1"/>
        </w:rPr>
        <w:t>)</w:t>
      </w:r>
      <w:r w:rsidRPr="00E55A6C">
        <w:rPr>
          <w:rFonts w:cstheme="minorHAnsi"/>
          <w:color w:val="000000" w:themeColor="text1"/>
          <w:sz w:val="36"/>
          <w:szCs w:val="36"/>
          <w:shd w:val="clear" w:color="auto" w:fill="FFFFFF" w:themeFill="background1"/>
        </w:rPr>
        <w:t>, à l'interprète du signe. La signification peut être intentionnelle</w:t>
      </w:r>
      <w:r>
        <w:rPr>
          <w:rFonts w:cstheme="minorHAnsi"/>
          <w:color w:val="000000" w:themeColor="text1"/>
          <w:sz w:val="36"/>
          <w:szCs w:val="36"/>
          <w:shd w:val="clear" w:color="auto" w:fill="FFFFFF" w:themeFill="background1"/>
        </w:rPr>
        <w:t xml:space="preserve"> </w:t>
      </w:r>
      <w:r w:rsidRPr="00E55A6C">
        <w:rPr>
          <w:rFonts w:cstheme="minorHAnsi"/>
          <w:color w:val="000000" w:themeColor="text1"/>
          <w:sz w:val="36"/>
          <w:szCs w:val="36"/>
          <w:shd w:val="clear" w:color="auto" w:fill="FFFFFF" w:themeFill="background1"/>
        </w:rPr>
        <w:t>ou non intentionnelle</w:t>
      </w:r>
      <w:r>
        <w:rPr>
          <w:rFonts w:cstheme="minorHAnsi"/>
          <w:color w:val="000000" w:themeColor="text1"/>
          <w:sz w:val="36"/>
          <w:szCs w:val="36"/>
          <w:shd w:val="clear" w:color="auto" w:fill="FFFFFF" w:themeFill="background1"/>
        </w:rPr>
        <w:t xml:space="preserve"> (</w:t>
      </w:r>
      <w:r w:rsidRPr="00E55A6C">
        <w:rPr>
          <w:rFonts w:cstheme="minorHAnsi"/>
          <w:color w:val="000000" w:themeColor="text1"/>
          <w:sz w:val="36"/>
          <w:szCs w:val="36"/>
          <w:shd w:val="clear" w:color="auto" w:fill="FFFFFF" w:themeFill="background1"/>
        </w:rPr>
        <w:t xml:space="preserve">comme un symptôme </w:t>
      </w:r>
      <w:r>
        <w:rPr>
          <w:rFonts w:cstheme="minorHAnsi"/>
          <w:color w:val="000000" w:themeColor="text1"/>
          <w:sz w:val="36"/>
          <w:szCs w:val="36"/>
          <w:shd w:val="clear" w:color="auto" w:fill="FFFFFF" w:themeFill="background1"/>
        </w:rPr>
        <w:t>de maladie ou le langage non verbal)</w:t>
      </w:r>
      <w:r w:rsidRPr="00E55A6C">
        <w:rPr>
          <w:rFonts w:cstheme="minorHAnsi"/>
          <w:color w:val="000000" w:themeColor="text1"/>
          <w:sz w:val="36"/>
          <w:szCs w:val="36"/>
          <w:shd w:val="clear" w:color="auto" w:fill="FFFFFF" w:themeFill="background1"/>
        </w:rPr>
        <w:t>.</w:t>
      </w:r>
    </w:p>
    <w:p w14:paraId="42C87A63" w14:textId="5DAADA48" w:rsidR="00086943" w:rsidRPr="00086943" w:rsidRDefault="00086943" w:rsidP="00032653">
      <w:pPr>
        <w:rPr>
          <w:rFonts w:cstheme="minorHAnsi"/>
          <w:sz w:val="36"/>
          <w:szCs w:val="36"/>
          <w:shd w:val="clear" w:color="auto" w:fill="F8F7FD"/>
        </w:rPr>
      </w:pPr>
      <w:r>
        <w:rPr>
          <w:rFonts w:cstheme="minorHAnsi"/>
          <w:b/>
          <w:bCs/>
          <w:sz w:val="36"/>
          <w:szCs w:val="36"/>
          <w:shd w:val="clear" w:color="auto" w:fill="FFFFFF" w:themeFill="background1"/>
        </w:rPr>
        <w:t xml:space="preserve">« Sensibilisation Emotionnelle et Thérapie d’Expression » ou « Emotional Awareness and Expression Therapy » ou « EAET » :  </w:t>
      </w:r>
      <w:r w:rsidRPr="00B57544">
        <w:rPr>
          <w:rFonts w:cstheme="minorHAnsi"/>
          <w:sz w:val="36"/>
          <w:szCs w:val="36"/>
          <w:shd w:val="clear" w:color="auto" w:fill="FFFFFF" w:themeFill="background1"/>
        </w:rPr>
        <w:t xml:space="preserve">Thérapie développée par </w:t>
      </w:r>
      <w:r w:rsidRPr="001B4675">
        <w:rPr>
          <w:rFonts w:cstheme="minorHAnsi"/>
          <w:sz w:val="36"/>
          <w:szCs w:val="36"/>
          <w:u w:val="single"/>
          <w:shd w:val="clear" w:color="auto" w:fill="FFFFFF" w:themeFill="background1"/>
        </w:rPr>
        <w:t>Mark A. Lumley</w:t>
      </w:r>
      <w:r w:rsidRPr="00B57544">
        <w:rPr>
          <w:rFonts w:cstheme="minorHAnsi"/>
          <w:sz w:val="36"/>
          <w:szCs w:val="36"/>
          <w:shd w:val="clear" w:color="auto" w:fill="FFFFFF" w:themeFill="background1"/>
        </w:rPr>
        <w:t xml:space="preserve">* et </w:t>
      </w:r>
      <w:r w:rsidRPr="001B4675">
        <w:rPr>
          <w:rFonts w:cstheme="minorHAnsi"/>
          <w:sz w:val="36"/>
          <w:szCs w:val="36"/>
          <w:u w:val="single"/>
          <w:shd w:val="clear" w:color="auto" w:fill="FFFFFF" w:themeFill="background1"/>
        </w:rPr>
        <w:t>Howard Schubiner</w:t>
      </w:r>
      <w:r w:rsidRPr="00B57544">
        <w:rPr>
          <w:rFonts w:cstheme="minorHAnsi"/>
          <w:sz w:val="36"/>
          <w:szCs w:val="36"/>
          <w:shd w:val="clear" w:color="auto" w:fill="FFFFFF" w:themeFill="background1"/>
        </w:rPr>
        <w:t>* pour traiter les traumatismes psychologiques ou les conflits chez les patients souffrant de douleur chronique primaire et  aider les patients à attribuer leur douleur et leurs symptômes à des mécanismes du SNC motivés par les émotions, à prendre conscience, à comprendre et à communiquer leurs émotions, suscitées par des difficultés, des traumatismes ou des défis.</w:t>
      </w:r>
      <w:r>
        <w:rPr>
          <w:rFonts w:cstheme="minorHAnsi"/>
          <w:b/>
          <w:bCs/>
          <w:sz w:val="36"/>
          <w:szCs w:val="36"/>
          <w:shd w:val="clear" w:color="auto" w:fill="FFFFFF" w:themeFill="background1"/>
        </w:rPr>
        <w:t xml:space="preserve"> IH 07 2024.</w:t>
      </w:r>
    </w:p>
    <w:p w14:paraId="50C44F8D" w14:textId="4442D265" w:rsidR="004F0FA3" w:rsidRDefault="004F0FA3" w:rsidP="00032653">
      <w:pPr>
        <w:rPr>
          <w:rFonts w:cstheme="minorHAnsi"/>
          <w:b/>
          <w:bCs/>
          <w:sz w:val="36"/>
          <w:szCs w:val="36"/>
          <w:shd w:val="clear" w:color="auto" w:fill="FFFFFF"/>
        </w:rPr>
      </w:pPr>
      <w:bookmarkStart w:id="641" w:name="_Hlk103588007"/>
      <w:r>
        <w:rPr>
          <w:rFonts w:cstheme="minorHAnsi"/>
          <w:sz w:val="36"/>
          <w:szCs w:val="36"/>
          <w:shd w:val="clear" w:color="auto" w:fill="FFFFFF"/>
        </w:rPr>
        <w:t>«</w:t>
      </w:r>
      <w:r w:rsidRPr="004F0FA3">
        <w:rPr>
          <w:rFonts w:cstheme="minorHAnsi"/>
          <w:b/>
          <w:bCs/>
          <w:sz w:val="36"/>
          <w:szCs w:val="36"/>
          <w:shd w:val="clear" w:color="auto" w:fill="FFFFFF"/>
        </w:rPr>
        <w:t> Senti</w:t>
      </w:r>
      <w:r>
        <w:rPr>
          <w:rFonts w:cstheme="minorHAnsi"/>
          <w:b/>
          <w:bCs/>
          <w:sz w:val="36"/>
          <w:szCs w:val="36"/>
          <w:shd w:val="clear" w:color="auto" w:fill="FFFFFF"/>
        </w:rPr>
        <w:t>-</w:t>
      </w:r>
      <w:r w:rsidRPr="004F0FA3">
        <w:rPr>
          <w:rFonts w:cstheme="minorHAnsi"/>
          <w:b/>
          <w:bCs/>
          <w:sz w:val="36"/>
          <w:szCs w:val="36"/>
          <w:shd w:val="clear" w:color="auto" w:fill="FFFFFF"/>
        </w:rPr>
        <w:t>mètre » </w:t>
      </w:r>
      <w:r>
        <w:rPr>
          <w:rFonts w:cstheme="minorHAnsi"/>
          <w:sz w:val="36"/>
          <w:szCs w:val="36"/>
          <w:shd w:val="clear" w:color="auto" w:fill="FFFFFF"/>
        </w:rPr>
        <w:t xml:space="preserve">: Système de mesure du ressenti proposé par </w:t>
      </w:r>
      <w:r w:rsidRPr="001B4675">
        <w:rPr>
          <w:rFonts w:cstheme="minorHAnsi"/>
          <w:sz w:val="36"/>
          <w:szCs w:val="36"/>
          <w:u w:val="single"/>
          <w:shd w:val="clear" w:color="auto" w:fill="FFFFFF"/>
        </w:rPr>
        <w:t>Yves-Alexandre Thalmann</w:t>
      </w:r>
      <w:r>
        <w:rPr>
          <w:rFonts w:cstheme="minorHAnsi"/>
          <w:sz w:val="36"/>
          <w:szCs w:val="36"/>
          <w:shd w:val="clear" w:color="auto" w:fill="FFFFFF"/>
        </w:rPr>
        <w:t>* dans son livre : « </w:t>
      </w:r>
      <w:r w:rsidRPr="004F0FA3">
        <w:rPr>
          <w:rFonts w:cstheme="minorHAnsi"/>
          <w:i/>
          <w:iCs/>
          <w:sz w:val="36"/>
          <w:szCs w:val="36"/>
          <w:shd w:val="clear" w:color="auto" w:fill="FFFFFF"/>
        </w:rPr>
        <w:t>Devenir optimiste</w:t>
      </w:r>
      <w:r>
        <w:rPr>
          <w:rFonts w:cstheme="minorHAnsi"/>
          <w:sz w:val="36"/>
          <w:szCs w:val="36"/>
          <w:shd w:val="clear" w:color="auto" w:fill="FFFFFF"/>
        </w:rPr>
        <w:t xml:space="preserve"> ». </w:t>
      </w:r>
      <w:bookmarkEnd w:id="641"/>
      <w:r w:rsidRPr="004F0FA3">
        <w:rPr>
          <w:rFonts w:cstheme="minorHAnsi"/>
          <w:b/>
          <w:bCs/>
          <w:sz w:val="36"/>
          <w:szCs w:val="36"/>
          <w:shd w:val="clear" w:color="auto" w:fill="FFFFFF"/>
        </w:rPr>
        <w:t>IH 05 2022</w:t>
      </w:r>
      <w:r w:rsidR="00DE6200">
        <w:rPr>
          <w:rFonts w:cstheme="minorHAnsi"/>
          <w:b/>
          <w:bCs/>
          <w:sz w:val="36"/>
          <w:szCs w:val="36"/>
          <w:shd w:val="clear" w:color="auto" w:fill="FFFFFF"/>
        </w:rPr>
        <w:t>.</w:t>
      </w:r>
    </w:p>
    <w:p w14:paraId="60D347CC" w14:textId="58822D5E" w:rsidR="001D077C" w:rsidRPr="001D077C" w:rsidRDefault="001D077C" w:rsidP="00032653">
      <w:pPr>
        <w:rPr>
          <w:rFonts w:cstheme="minorHAnsi"/>
          <w:sz w:val="36"/>
          <w:szCs w:val="36"/>
          <w:shd w:val="clear" w:color="auto" w:fill="FFFFFF"/>
        </w:rPr>
      </w:pPr>
      <w:bookmarkStart w:id="642" w:name="_Hlk220268160"/>
      <w:r>
        <w:rPr>
          <w:rFonts w:cstheme="minorHAnsi"/>
          <w:b/>
          <w:bCs/>
          <w:sz w:val="36"/>
          <w:szCs w:val="36"/>
          <w:shd w:val="clear" w:color="auto" w:fill="FFFFFF"/>
        </w:rPr>
        <w:t xml:space="preserve">« Sentiment d’imposture » ou « Syndrome d’imposture » ou « Syndrome de l’imposteur » : </w:t>
      </w:r>
      <w:r w:rsidRPr="001D077C">
        <w:rPr>
          <w:rFonts w:cstheme="minorHAnsi"/>
          <w:sz w:val="36"/>
          <w:szCs w:val="36"/>
          <w:shd w:val="clear" w:color="auto" w:fill="FFFFFF"/>
        </w:rPr>
        <w:t xml:space="preserve">Trouble associant le fait de penser que l’on ne mérite pas la confiance placée en soi, que l’on est illégitime à son poste, et la crainte d’être démasqué. </w:t>
      </w:r>
    </w:p>
    <w:bookmarkEnd w:id="642"/>
    <w:p w14:paraId="19A4B3F3" w14:textId="2EDA1076" w:rsidR="00BF382D" w:rsidRDefault="00BF382D" w:rsidP="00032653">
      <w:pPr>
        <w:rPr>
          <w:rFonts w:cstheme="minorHAnsi"/>
          <w:b/>
          <w:bCs/>
          <w:sz w:val="36"/>
          <w:szCs w:val="36"/>
          <w:shd w:val="clear" w:color="auto" w:fill="FFFFFF"/>
        </w:rPr>
      </w:pPr>
      <w:r w:rsidRPr="00494144">
        <w:rPr>
          <w:rFonts w:cstheme="minorHAnsi"/>
          <w:b/>
          <w:bCs/>
          <w:color w:val="202124"/>
          <w:sz w:val="36"/>
          <w:szCs w:val="36"/>
          <w:shd w:val="clear" w:color="auto" w:fill="FFFFFF"/>
        </w:rPr>
        <w:t>« Séquelles post-aigües de Covid-19 »</w:t>
      </w:r>
      <w:r>
        <w:rPr>
          <w:rFonts w:cstheme="minorHAnsi"/>
          <w:color w:val="202124"/>
          <w:sz w:val="36"/>
          <w:szCs w:val="36"/>
          <w:shd w:val="clear" w:color="auto" w:fill="FFFFFF"/>
        </w:rPr>
        <w:t> </w:t>
      </w:r>
      <w:r w:rsidR="000528FE">
        <w:rPr>
          <w:rFonts w:cstheme="minorHAnsi"/>
          <w:b/>
          <w:bCs/>
          <w:color w:val="202124"/>
          <w:sz w:val="36"/>
          <w:szCs w:val="36"/>
          <w:shd w:val="clear" w:color="auto" w:fill="FFFFFF"/>
        </w:rPr>
        <w:t xml:space="preserve">ou </w:t>
      </w:r>
      <w:r w:rsidRPr="00494144">
        <w:rPr>
          <w:rFonts w:cstheme="minorHAnsi"/>
          <w:b/>
          <w:bCs/>
          <w:color w:val="202124"/>
          <w:sz w:val="36"/>
          <w:szCs w:val="36"/>
          <w:shd w:val="clear" w:color="auto" w:fill="FFFFFF"/>
        </w:rPr>
        <w:t>« Post Acute Sequelae of Covid-19 » ou</w:t>
      </w:r>
      <w:r w:rsidR="00EF4039">
        <w:rPr>
          <w:rFonts w:cstheme="minorHAnsi"/>
          <w:b/>
          <w:bCs/>
          <w:color w:val="202124"/>
          <w:sz w:val="36"/>
          <w:szCs w:val="36"/>
          <w:shd w:val="clear" w:color="auto" w:fill="FFFFFF"/>
        </w:rPr>
        <w:t xml:space="preserve"> </w:t>
      </w:r>
      <w:r w:rsidRPr="00494144">
        <w:rPr>
          <w:rFonts w:cstheme="minorHAnsi"/>
          <w:b/>
          <w:bCs/>
          <w:color w:val="202124"/>
          <w:sz w:val="36"/>
          <w:szCs w:val="36"/>
          <w:shd w:val="clear" w:color="auto" w:fill="FFFFFF"/>
        </w:rPr>
        <w:t>« PASC »</w:t>
      </w:r>
      <w:r w:rsidR="00E813AE">
        <w:rPr>
          <w:rFonts w:cstheme="minorHAnsi"/>
          <w:b/>
          <w:bCs/>
          <w:color w:val="202124"/>
          <w:sz w:val="36"/>
          <w:szCs w:val="36"/>
          <w:shd w:val="clear" w:color="auto" w:fill="FFFFFF"/>
        </w:rPr>
        <w:t xml:space="preserve"> </w:t>
      </w:r>
      <w:r w:rsidRPr="00E813AE">
        <w:rPr>
          <w:rFonts w:cstheme="minorHAnsi"/>
          <w:sz w:val="36"/>
          <w:szCs w:val="36"/>
          <w:shd w:val="clear" w:color="auto" w:fill="FFFFFF"/>
        </w:rPr>
        <w:t>: Nom scientifique du « </w:t>
      </w:r>
      <w:r w:rsidRPr="00EF4039">
        <w:rPr>
          <w:rFonts w:cstheme="minorHAnsi"/>
          <w:sz w:val="36"/>
          <w:szCs w:val="36"/>
          <w:shd w:val="clear" w:color="auto" w:fill="FFFFFF"/>
        </w:rPr>
        <w:t>Covid long</w:t>
      </w:r>
      <w:r w:rsidRPr="00E813AE">
        <w:rPr>
          <w:rFonts w:cstheme="minorHAnsi"/>
          <w:sz w:val="36"/>
          <w:szCs w:val="36"/>
          <w:shd w:val="clear" w:color="auto" w:fill="FFFFFF"/>
        </w:rPr>
        <w:t> », syndrome consécutif au Covid-19, durant plus de trois mois et associant divers symptômes : douleurs, fatigue intense, « </w:t>
      </w:r>
      <w:r w:rsidRPr="00EF4039">
        <w:rPr>
          <w:rFonts w:cstheme="minorHAnsi"/>
          <w:sz w:val="36"/>
          <w:szCs w:val="36"/>
          <w:shd w:val="clear" w:color="auto" w:fill="FFFFFF"/>
        </w:rPr>
        <w:t>brouillard cérébral</w:t>
      </w:r>
      <w:r w:rsidRPr="00E813AE">
        <w:rPr>
          <w:rFonts w:cstheme="minorHAnsi"/>
          <w:sz w:val="36"/>
          <w:szCs w:val="36"/>
          <w:shd w:val="clear" w:color="auto" w:fill="FFFFFF"/>
        </w:rPr>
        <w:t xml:space="preserve"> », pertes d’odorat, SSPT*, troubles de la mémoire, de l’attention, du sommeil, de l’humeur, vertiges, tachycardies, troubles intestinaux, </w:t>
      </w:r>
      <w:r w:rsidRPr="00E813AE">
        <w:rPr>
          <w:rFonts w:cstheme="minorHAnsi"/>
          <w:b/>
          <w:bCs/>
          <w:sz w:val="36"/>
          <w:szCs w:val="36"/>
          <w:shd w:val="clear" w:color="auto" w:fill="FFFFFF"/>
        </w:rPr>
        <w:t>M</w:t>
      </w:r>
      <w:r w:rsidRPr="00E813AE">
        <w:rPr>
          <w:rFonts w:cstheme="minorHAnsi"/>
          <w:sz w:val="36"/>
          <w:szCs w:val="36"/>
          <w:shd w:val="clear" w:color="auto" w:fill="FFFFFF"/>
        </w:rPr>
        <w:t xml:space="preserve">alaise </w:t>
      </w:r>
      <w:r w:rsidRPr="00E813AE">
        <w:rPr>
          <w:rFonts w:cstheme="minorHAnsi"/>
          <w:b/>
          <w:bCs/>
          <w:sz w:val="36"/>
          <w:szCs w:val="36"/>
          <w:shd w:val="clear" w:color="auto" w:fill="FFFFFF"/>
        </w:rPr>
        <w:t>P</w:t>
      </w:r>
      <w:r w:rsidRPr="00E813AE">
        <w:rPr>
          <w:rFonts w:cstheme="minorHAnsi"/>
          <w:sz w:val="36"/>
          <w:szCs w:val="36"/>
          <w:shd w:val="clear" w:color="auto" w:fill="FFFFFF"/>
        </w:rPr>
        <w:t xml:space="preserve">ost </w:t>
      </w:r>
      <w:r w:rsidRPr="00E813AE">
        <w:rPr>
          <w:rFonts w:cstheme="minorHAnsi"/>
          <w:b/>
          <w:bCs/>
          <w:sz w:val="36"/>
          <w:szCs w:val="36"/>
          <w:shd w:val="clear" w:color="auto" w:fill="FFFFFF"/>
        </w:rPr>
        <w:t>E</w:t>
      </w:r>
      <w:r w:rsidRPr="00E813AE">
        <w:rPr>
          <w:rFonts w:cstheme="minorHAnsi"/>
          <w:sz w:val="36"/>
          <w:szCs w:val="36"/>
          <w:shd w:val="clear" w:color="auto" w:fill="FFFFFF"/>
        </w:rPr>
        <w:t xml:space="preserve">ffort, etc. </w:t>
      </w:r>
      <w:r w:rsidRPr="00BF382D">
        <w:rPr>
          <w:rFonts w:cstheme="minorHAnsi"/>
          <w:b/>
          <w:bCs/>
          <w:color w:val="202124"/>
          <w:sz w:val="36"/>
          <w:szCs w:val="36"/>
          <w:shd w:val="clear" w:color="auto" w:fill="FFFFFF"/>
        </w:rPr>
        <w:t>IH 06 2023</w:t>
      </w:r>
    </w:p>
    <w:p w14:paraId="528E3645" w14:textId="1FF89710" w:rsidR="00F01F45" w:rsidRDefault="00F01F45" w:rsidP="00032653">
      <w:pPr>
        <w:rPr>
          <w:rFonts w:cstheme="minorHAnsi"/>
          <w:sz w:val="36"/>
          <w:szCs w:val="36"/>
        </w:rPr>
      </w:pPr>
      <w:r>
        <w:rPr>
          <w:rFonts w:cstheme="minorHAnsi"/>
          <w:b/>
          <w:bCs/>
          <w:sz w:val="36"/>
          <w:szCs w:val="36"/>
        </w:rPr>
        <w:t xml:space="preserve"> « Séquence d’acceptation » ou « Yes</w:t>
      </w:r>
      <w:r w:rsidR="00811438">
        <w:rPr>
          <w:rFonts w:cstheme="minorHAnsi"/>
          <w:b/>
          <w:bCs/>
          <w:sz w:val="36"/>
          <w:szCs w:val="36"/>
        </w:rPr>
        <w:t>-</w:t>
      </w:r>
      <w:r>
        <w:rPr>
          <w:rFonts w:cstheme="minorHAnsi"/>
          <w:b/>
          <w:bCs/>
          <w:sz w:val="36"/>
          <w:szCs w:val="36"/>
        </w:rPr>
        <w:t xml:space="preserve">set » : </w:t>
      </w:r>
      <w:r>
        <w:rPr>
          <w:rFonts w:cstheme="minorHAnsi"/>
          <w:sz w:val="36"/>
          <w:szCs w:val="36"/>
        </w:rPr>
        <w:t>Technique d’induction hypnotique (</w:t>
      </w:r>
      <w:r w:rsidRPr="00EF4039">
        <w:rPr>
          <w:rFonts w:cstheme="minorHAnsi"/>
          <w:sz w:val="36"/>
          <w:szCs w:val="36"/>
        </w:rPr>
        <w:t>et de manipulation</w:t>
      </w:r>
      <w:r>
        <w:rPr>
          <w:rFonts w:cstheme="minorHAnsi"/>
          <w:sz w:val="36"/>
          <w:szCs w:val="36"/>
        </w:rPr>
        <w:t xml:space="preserve">) qui consiste à enchainer l’énoncé d’au moins trois </w:t>
      </w:r>
      <w:r w:rsidRPr="00E813AE">
        <w:rPr>
          <w:rFonts w:cstheme="minorHAnsi"/>
          <w:i/>
          <w:iCs/>
          <w:sz w:val="36"/>
          <w:szCs w:val="36"/>
        </w:rPr>
        <w:t>truismes</w:t>
      </w:r>
      <w:r w:rsidRPr="00E813AE">
        <w:rPr>
          <w:rFonts w:cstheme="minorHAnsi"/>
          <w:sz w:val="36"/>
          <w:szCs w:val="36"/>
        </w:rPr>
        <w:t>*</w:t>
      </w:r>
      <w:r>
        <w:rPr>
          <w:rFonts w:cstheme="minorHAnsi"/>
          <w:sz w:val="36"/>
          <w:szCs w:val="36"/>
        </w:rPr>
        <w:t xml:space="preserve"> (</w:t>
      </w:r>
      <w:r w:rsidRPr="001B4675">
        <w:rPr>
          <w:rFonts w:cstheme="minorHAnsi"/>
          <w:sz w:val="36"/>
          <w:szCs w:val="36"/>
        </w:rPr>
        <w:t>ou questions pour lesquelles une seule réponse est possible : oui</w:t>
      </w:r>
      <w:r>
        <w:rPr>
          <w:rFonts w:cstheme="minorHAnsi"/>
          <w:sz w:val="36"/>
          <w:szCs w:val="36"/>
        </w:rPr>
        <w:t>) avec une suggestion introduite par « </w:t>
      </w:r>
      <w:r w:rsidRPr="00F01F45">
        <w:rPr>
          <w:rFonts w:cstheme="minorHAnsi"/>
          <w:i/>
          <w:iCs/>
          <w:sz w:val="36"/>
          <w:szCs w:val="36"/>
        </w:rPr>
        <w:t>et</w:t>
      </w:r>
      <w:r>
        <w:rPr>
          <w:rFonts w:cstheme="minorHAnsi"/>
          <w:sz w:val="36"/>
          <w:szCs w:val="36"/>
        </w:rPr>
        <w:t> ». On crée au niveau du cerveau une routine (</w:t>
      </w:r>
      <w:r w:rsidRPr="00E813AE">
        <w:rPr>
          <w:rFonts w:cstheme="minorHAnsi"/>
          <w:i/>
          <w:iCs/>
          <w:sz w:val="36"/>
          <w:szCs w:val="36"/>
        </w:rPr>
        <w:t>pattern</w:t>
      </w:r>
      <w:r>
        <w:rPr>
          <w:rFonts w:cstheme="minorHAnsi"/>
          <w:sz w:val="36"/>
          <w:szCs w:val="36"/>
        </w:rPr>
        <w:t xml:space="preserve">*) inconsciente qui l’amène à répondre oui à la suggestion qui est confondue avec un </w:t>
      </w:r>
      <w:r w:rsidRPr="00F01F45">
        <w:rPr>
          <w:rFonts w:cstheme="minorHAnsi"/>
          <w:i/>
          <w:iCs/>
          <w:sz w:val="36"/>
          <w:szCs w:val="36"/>
        </w:rPr>
        <w:t>truisme</w:t>
      </w:r>
      <w:r>
        <w:rPr>
          <w:rFonts w:cstheme="minorHAnsi"/>
          <w:sz w:val="36"/>
          <w:szCs w:val="36"/>
        </w:rPr>
        <w:t>*. Exemple : « </w:t>
      </w:r>
      <w:r w:rsidRPr="00F01F45">
        <w:rPr>
          <w:rFonts w:cstheme="minorHAnsi"/>
          <w:i/>
          <w:iCs/>
          <w:sz w:val="36"/>
          <w:szCs w:val="36"/>
        </w:rPr>
        <w:t>Vous êtes assis sur cette chaise</w:t>
      </w:r>
      <w:r>
        <w:rPr>
          <w:rFonts w:cstheme="minorHAnsi"/>
          <w:sz w:val="36"/>
          <w:szCs w:val="36"/>
        </w:rPr>
        <w:t xml:space="preserve"> » … « </w:t>
      </w:r>
      <w:r w:rsidRPr="00F01F45">
        <w:rPr>
          <w:rFonts w:cstheme="minorHAnsi"/>
          <w:i/>
          <w:iCs/>
          <w:sz w:val="36"/>
          <w:szCs w:val="36"/>
        </w:rPr>
        <w:t>Vos pieds reposent sur le sol</w:t>
      </w:r>
      <w:r>
        <w:rPr>
          <w:rFonts w:cstheme="minorHAnsi"/>
          <w:sz w:val="36"/>
          <w:szCs w:val="36"/>
        </w:rPr>
        <w:t xml:space="preserve"> » … « </w:t>
      </w:r>
      <w:r w:rsidRPr="00F01F45">
        <w:rPr>
          <w:rFonts w:cstheme="minorHAnsi"/>
          <w:i/>
          <w:iCs/>
          <w:sz w:val="36"/>
          <w:szCs w:val="36"/>
        </w:rPr>
        <w:t>Vos oreilles m’entendent</w:t>
      </w:r>
      <w:r>
        <w:rPr>
          <w:rFonts w:cstheme="minorHAnsi"/>
          <w:sz w:val="36"/>
          <w:szCs w:val="36"/>
        </w:rPr>
        <w:t xml:space="preserve"> » … « </w:t>
      </w:r>
      <w:r w:rsidR="001B4675">
        <w:rPr>
          <w:rFonts w:cstheme="minorHAnsi"/>
          <w:i/>
          <w:iCs/>
          <w:sz w:val="36"/>
          <w:szCs w:val="36"/>
          <w:u w:val="single"/>
        </w:rPr>
        <w:t>e</w:t>
      </w:r>
      <w:r w:rsidRPr="00B45B7C">
        <w:rPr>
          <w:rFonts w:cstheme="minorHAnsi"/>
          <w:i/>
          <w:iCs/>
          <w:sz w:val="36"/>
          <w:szCs w:val="36"/>
          <w:u w:val="single"/>
        </w:rPr>
        <w:t>t</w:t>
      </w:r>
      <w:r w:rsidRPr="00F01F45">
        <w:rPr>
          <w:rFonts w:cstheme="minorHAnsi"/>
          <w:i/>
          <w:iCs/>
          <w:sz w:val="36"/>
          <w:szCs w:val="36"/>
        </w:rPr>
        <w:t xml:space="preserve"> vos paupières deviennent lourdes</w:t>
      </w:r>
      <w:r>
        <w:rPr>
          <w:rFonts w:cstheme="minorHAnsi"/>
          <w:sz w:val="36"/>
          <w:szCs w:val="36"/>
        </w:rPr>
        <w:t xml:space="preserve"> ». Il est possible d’obtenir le même résultat en remplaçant </w:t>
      </w:r>
      <w:r w:rsidR="001B4675">
        <w:rPr>
          <w:rFonts w:cstheme="minorHAnsi"/>
          <w:sz w:val="36"/>
          <w:szCs w:val="36"/>
        </w:rPr>
        <w:t>la séquence des « </w:t>
      </w:r>
      <w:r w:rsidR="001B4675" w:rsidRPr="001B4675">
        <w:rPr>
          <w:rFonts w:cstheme="minorHAnsi"/>
          <w:i/>
          <w:iCs/>
          <w:sz w:val="36"/>
          <w:szCs w:val="36"/>
        </w:rPr>
        <w:t>oui </w:t>
      </w:r>
      <w:r w:rsidR="001B4675">
        <w:rPr>
          <w:rFonts w:cstheme="minorHAnsi"/>
          <w:sz w:val="36"/>
          <w:szCs w:val="36"/>
        </w:rPr>
        <w:t>»</w:t>
      </w:r>
      <w:r>
        <w:rPr>
          <w:rFonts w:cstheme="minorHAnsi"/>
          <w:sz w:val="36"/>
          <w:szCs w:val="36"/>
        </w:rPr>
        <w:t xml:space="preserve"> par des « </w:t>
      </w:r>
      <w:r w:rsidRPr="00F01F45">
        <w:rPr>
          <w:rFonts w:cstheme="minorHAnsi"/>
          <w:i/>
          <w:iCs/>
          <w:sz w:val="36"/>
          <w:szCs w:val="36"/>
        </w:rPr>
        <w:t>non </w:t>
      </w:r>
      <w:r>
        <w:rPr>
          <w:rFonts w:cstheme="minorHAnsi"/>
          <w:sz w:val="36"/>
          <w:szCs w:val="36"/>
        </w:rPr>
        <w:t>» : c’est le « </w:t>
      </w:r>
      <w:r w:rsidRPr="00E813AE">
        <w:rPr>
          <w:rFonts w:cstheme="minorHAnsi"/>
          <w:i/>
          <w:iCs/>
          <w:sz w:val="36"/>
          <w:szCs w:val="36"/>
        </w:rPr>
        <w:t>No set</w:t>
      </w:r>
      <w:r>
        <w:rPr>
          <w:rFonts w:cstheme="minorHAnsi"/>
          <w:sz w:val="36"/>
          <w:szCs w:val="36"/>
        </w:rPr>
        <w:t>* ».</w:t>
      </w:r>
    </w:p>
    <w:p w14:paraId="64388356" w14:textId="03289BFE" w:rsidR="00B01EFF" w:rsidRPr="00B01EFF" w:rsidRDefault="00B01EFF" w:rsidP="00B01EF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Séquence en U » ou « Musique en U » : </w:t>
      </w:r>
      <w:r w:rsidRPr="00B01EFF">
        <w:rPr>
          <w:rFonts w:cstheme="minorHAnsi"/>
          <w:sz w:val="36"/>
          <w:szCs w:val="36"/>
        </w:rPr>
        <w:t xml:space="preserve">Technique de </w:t>
      </w:r>
      <w:r w:rsidRPr="00B01EFF">
        <w:rPr>
          <w:rFonts w:cstheme="minorHAnsi"/>
          <w:i/>
          <w:iCs/>
          <w:sz w:val="36"/>
          <w:szCs w:val="36"/>
        </w:rPr>
        <w:t>musicothérapie</w:t>
      </w:r>
      <w:r>
        <w:rPr>
          <w:rFonts w:cstheme="minorHAnsi"/>
          <w:sz w:val="36"/>
          <w:szCs w:val="36"/>
        </w:rPr>
        <w:t>*</w:t>
      </w:r>
      <w:r w:rsidRPr="00B01EFF">
        <w:rPr>
          <w:rFonts w:cstheme="minorHAnsi"/>
          <w:sz w:val="36"/>
          <w:szCs w:val="36"/>
        </w:rPr>
        <w:t xml:space="preserve"> spécifiquement développée à cet effet</w:t>
      </w:r>
      <w:r w:rsidRPr="00B01EFF">
        <w:rPr>
          <w:rFonts w:cstheme="minorHAnsi"/>
          <w:sz w:val="36"/>
          <w:szCs w:val="36"/>
          <w:shd w:val="clear" w:color="auto" w:fill="FFFFFF"/>
        </w:rPr>
        <w:t xml:space="preserve"> qui améliore la prise en charge globale de la douleur et facilite l'accompagnement des patients. Son utilisation standardisée par les soignants est rendue possible grâce au développement d'une application numérique.</w:t>
      </w:r>
    </w:p>
    <w:p w14:paraId="6B55ED46" w14:textId="0248AE64" w:rsidR="003D3C6C" w:rsidRDefault="003D3C6C" w:rsidP="00032653">
      <w:pPr>
        <w:rPr>
          <w:rFonts w:cstheme="minorHAnsi"/>
          <w:sz w:val="36"/>
          <w:szCs w:val="36"/>
          <w:shd w:val="clear" w:color="auto" w:fill="FFFFFF" w:themeFill="background1"/>
        </w:rPr>
      </w:pPr>
      <w:r>
        <w:rPr>
          <w:rFonts w:cstheme="minorHAnsi"/>
          <w:sz w:val="36"/>
          <w:szCs w:val="36"/>
        </w:rPr>
        <w:t>« </w:t>
      </w:r>
      <w:r w:rsidRPr="003D3C6C">
        <w:rPr>
          <w:rFonts w:cstheme="minorHAnsi"/>
          <w:b/>
          <w:bCs/>
          <w:sz w:val="36"/>
          <w:szCs w:val="36"/>
        </w:rPr>
        <w:t>Sérendipité </w:t>
      </w:r>
      <w:r>
        <w:rPr>
          <w:rFonts w:cstheme="minorHAnsi"/>
          <w:sz w:val="36"/>
          <w:szCs w:val="36"/>
        </w:rPr>
        <w:t xml:space="preserve">» : </w:t>
      </w:r>
      <w:r w:rsidRPr="003D3C6C">
        <w:rPr>
          <w:rFonts w:cstheme="minorHAnsi"/>
          <w:sz w:val="36"/>
          <w:szCs w:val="36"/>
          <w:shd w:val="clear" w:color="auto" w:fill="FFFFFF" w:themeFill="background1"/>
        </w:rPr>
        <w:t>Capacité, aptitude à faire par hasard une découverte inattendue et à en saisir l'utilité (</w:t>
      </w:r>
      <w:r w:rsidRPr="001B4675">
        <w:rPr>
          <w:rFonts w:cstheme="minorHAnsi"/>
          <w:sz w:val="36"/>
          <w:szCs w:val="36"/>
          <w:shd w:val="clear" w:color="auto" w:fill="FFFFFF" w:themeFill="background1"/>
        </w:rPr>
        <w:t>scientifique, pratique</w:t>
      </w:r>
      <w:r w:rsidRPr="003D3C6C">
        <w:rPr>
          <w:rFonts w:cstheme="minorHAnsi"/>
          <w:sz w:val="36"/>
          <w:szCs w:val="36"/>
          <w:shd w:val="clear" w:color="auto" w:fill="FFFFFF" w:themeFill="background1"/>
        </w:rPr>
        <w:t>).</w:t>
      </w:r>
    </w:p>
    <w:p w14:paraId="2C141213" w14:textId="295D57F0" w:rsidR="007E14ED" w:rsidRPr="007E14ED" w:rsidRDefault="007E14ED" w:rsidP="007E14ED">
      <w:pPr>
        <w:shd w:val="clear" w:color="auto" w:fill="FFFFFF" w:themeFill="background1"/>
        <w:rPr>
          <w:rFonts w:cstheme="minorHAnsi"/>
          <w:color w:val="000000" w:themeColor="text1"/>
          <w:sz w:val="36"/>
          <w:szCs w:val="36"/>
          <w:shd w:val="clear" w:color="auto" w:fill="FFFFFF" w:themeFill="background1"/>
        </w:rPr>
      </w:pPr>
      <w:r w:rsidRPr="007E14ED">
        <w:rPr>
          <w:rFonts w:cstheme="minorHAnsi"/>
          <w:b/>
          <w:bCs/>
          <w:sz w:val="36"/>
          <w:szCs w:val="36"/>
          <w:shd w:val="clear" w:color="auto" w:fill="FFFFFF" w:themeFill="background1"/>
        </w:rPr>
        <w:t>« Serious game »</w:t>
      </w:r>
      <w:r>
        <w:rPr>
          <w:rFonts w:cstheme="minorHAnsi"/>
          <w:sz w:val="36"/>
          <w:szCs w:val="36"/>
          <w:shd w:val="clear" w:color="auto" w:fill="FFFFFF" w:themeFill="background1"/>
        </w:rPr>
        <w:t xml:space="preserve"> : </w:t>
      </w:r>
      <w:r w:rsidRPr="007E14ED">
        <w:rPr>
          <w:rFonts w:cstheme="minorHAnsi"/>
          <w:color w:val="000000" w:themeColor="text1"/>
          <w:sz w:val="36"/>
          <w:szCs w:val="36"/>
          <w:shd w:val="clear" w:color="auto" w:fill="FFFFFF" w:themeFill="background1"/>
        </w:rPr>
        <w:t xml:space="preserve">Activité qui combine une intention « sérieuse » </w:t>
      </w:r>
      <w:r>
        <w:rPr>
          <w:rFonts w:cstheme="minorHAnsi"/>
          <w:color w:val="000000" w:themeColor="text1"/>
          <w:sz w:val="36"/>
          <w:szCs w:val="36"/>
          <w:shd w:val="clear" w:color="auto" w:fill="FFFFFF" w:themeFill="background1"/>
        </w:rPr>
        <w:t>(</w:t>
      </w:r>
      <w:r w:rsidRPr="007E14ED">
        <w:rPr>
          <w:rFonts w:cstheme="minorHAnsi"/>
          <w:color w:val="000000" w:themeColor="text1"/>
          <w:sz w:val="36"/>
          <w:szCs w:val="36"/>
          <w:shd w:val="clear" w:color="auto" w:fill="FFFFFF" w:themeFill="background1"/>
        </w:rPr>
        <w:t>de type </w:t>
      </w:r>
      <w:hyperlink r:id="rId416" w:tooltip="Pédagogique" w:history="1">
        <w:r w:rsidRPr="007E14ED">
          <w:rPr>
            <w:rStyle w:val="Lienhypertexte"/>
            <w:rFonts w:cstheme="minorHAnsi"/>
            <w:color w:val="000000" w:themeColor="text1"/>
            <w:sz w:val="36"/>
            <w:szCs w:val="36"/>
            <w:u w:val="none"/>
            <w:shd w:val="clear" w:color="auto" w:fill="FFFFFF" w:themeFill="background1"/>
          </w:rPr>
          <w:t>pédagogique</w:t>
        </w:r>
      </w:hyperlink>
      <w:r w:rsidRPr="007E14ED">
        <w:rPr>
          <w:rFonts w:cstheme="minorHAnsi"/>
          <w:color w:val="000000" w:themeColor="text1"/>
          <w:sz w:val="36"/>
          <w:szCs w:val="36"/>
          <w:shd w:val="clear" w:color="auto" w:fill="FFFFFF" w:themeFill="background1"/>
        </w:rPr>
        <w:t>, informative, communicationnelle, </w:t>
      </w:r>
      <w:hyperlink r:id="rId417" w:tooltip="Marketing" w:history="1">
        <w:r w:rsidRPr="007E14ED">
          <w:rPr>
            <w:rStyle w:val="Lienhypertexte"/>
            <w:rFonts w:cstheme="minorHAnsi"/>
            <w:color w:val="000000" w:themeColor="text1"/>
            <w:sz w:val="36"/>
            <w:szCs w:val="36"/>
            <w:u w:val="none"/>
            <w:shd w:val="clear" w:color="auto" w:fill="FFFFFF" w:themeFill="background1"/>
          </w:rPr>
          <w:t>marketing</w:t>
        </w:r>
      </w:hyperlink>
      <w:r w:rsidRPr="007E14ED">
        <w:rPr>
          <w:rFonts w:cstheme="minorHAnsi"/>
          <w:color w:val="000000" w:themeColor="text1"/>
          <w:sz w:val="36"/>
          <w:szCs w:val="36"/>
          <w:shd w:val="clear" w:color="auto" w:fill="FFFFFF" w:themeFill="background1"/>
        </w:rPr>
        <w:t>, idéologique ou d’entraînement) avec des ressorts </w:t>
      </w:r>
      <w:hyperlink r:id="rId418" w:history="1">
        <w:r w:rsidRPr="007E14ED">
          <w:rPr>
            <w:rStyle w:val="Lienhypertexte"/>
            <w:rFonts w:cstheme="minorHAnsi"/>
            <w:color w:val="000000" w:themeColor="text1"/>
            <w:sz w:val="36"/>
            <w:szCs w:val="36"/>
            <w:u w:val="none"/>
            <w:shd w:val="clear" w:color="auto" w:fill="FFFFFF" w:themeFill="background1"/>
          </w:rPr>
          <w:t>ludiques</w:t>
        </w:r>
      </w:hyperlink>
      <w:r w:rsidRPr="007E14ED">
        <w:rPr>
          <w:rFonts w:cstheme="minorHAnsi"/>
          <w:color w:val="000000" w:themeColor="text1"/>
          <w:sz w:val="36"/>
          <w:szCs w:val="36"/>
          <w:shd w:val="clear" w:color="auto" w:fill="FFFFFF" w:themeFill="background1"/>
        </w:rPr>
        <w:t>.</w:t>
      </w:r>
      <w:r>
        <w:rPr>
          <w:rFonts w:cstheme="minorHAnsi"/>
          <w:color w:val="000000" w:themeColor="text1"/>
          <w:sz w:val="36"/>
          <w:szCs w:val="36"/>
          <w:shd w:val="clear" w:color="auto" w:fill="FFFFFF" w:themeFill="background1"/>
        </w:rPr>
        <w:t xml:space="preserve"> En médecine activité ludique créé dans un but thérapeutique (Rééducation, éducation thérapeutique, etc.).</w:t>
      </w:r>
    </w:p>
    <w:p w14:paraId="6FEB3EE1" w14:textId="2129FBC4" w:rsidR="007978F9" w:rsidRDefault="007978F9" w:rsidP="00032653">
      <w:pPr>
        <w:rPr>
          <w:rFonts w:cstheme="minorHAnsi"/>
          <w:sz w:val="36"/>
          <w:szCs w:val="36"/>
          <w:shd w:val="clear" w:color="auto" w:fill="FFFFFF" w:themeFill="background1"/>
        </w:rPr>
      </w:pPr>
      <w:r w:rsidRPr="007978F9">
        <w:rPr>
          <w:rFonts w:cstheme="minorHAnsi"/>
          <w:b/>
          <w:bCs/>
          <w:sz w:val="36"/>
          <w:szCs w:val="36"/>
          <w:shd w:val="clear" w:color="auto" w:fill="FFFFFF" w:themeFill="background1"/>
        </w:rPr>
        <w:t>« Session Rating Scale » ou « SRS » ou « Echelle d’Evaluation de la Séance »</w:t>
      </w:r>
      <w:r>
        <w:rPr>
          <w:rFonts w:cstheme="minorHAnsi"/>
          <w:sz w:val="36"/>
          <w:szCs w:val="36"/>
          <w:shd w:val="clear" w:color="auto" w:fill="FFFFFF" w:themeFill="background1"/>
        </w:rPr>
        <w:t> : O</w:t>
      </w:r>
      <w:r w:rsidRPr="007978F9">
        <w:rPr>
          <w:rFonts w:cstheme="minorHAnsi"/>
          <w:sz w:val="36"/>
          <w:szCs w:val="36"/>
          <w:shd w:val="clear" w:color="auto" w:fill="FFFFFF" w:themeFill="background1"/>
        </w:rPr>
        <w:t xml:space="preserve">util simple </w:t>
      </w:r>
      <w:r>
        <w:rPr>
          <w:rFonts w:cstheme="minorHAnsi"/>
          <w:sz w:val="36"/>
          <w:szCs w:val="36"/>
          <w:shd w:val="clear" w:color="auto" w:fill="FFFFFF" w:themeFill="background1"/>
        </w:rPr>
        <w:t>(</w:t>
      </w:r>
      <w:r w:rsidRPr="00842A53">
        <w:rPr>
          <w:rFonts w:cstheme="minorHAnsi"/>
          <w:sz w:val="36"/>
          <w:szCs w:val="36"/>
          <w:shd w:val="clear" w:color="auto" w:fill="FFFFFF" w:themeFill="background1"/>
        </w:rPr>
        <w:t>composé de quatre éléments</w:t>
      </w:r>
      <w:r>
        <w:rPr>
          <w:rFonts w:cstheme="minorHAnsi"/>
          <w:sz w:val="36"/>
          <w:szCs w:val="36"/>
          <w:shd w:val="clear" w:color="auto" w:fill="FFFFFF" w:themeFill="background1"/>
        </w:rPr>
        <w:t>)</w:t>
      </w:r>
      <w:r w:rsidRPr="007978F9">
        <w:rPr>
          <w:rFonts w:cstheme="minorHAnsi"/>
          <w:sz w:val="36"/>
          <w:szCs w:val="36"/>
          <w:shd w:val="clear" w:color="auto" w:fill="FFFFFF" w:themeFill="background1"/>
        </w:rPr>
        <w:t xml:space="preserve">, conçu </w:t>
      </w:r>
      <w:r>
        <w:rPr>
          <w:rFonts w:cstheme="minorHAnsi"/>
          <w:sz w:val="36"/>
          <w:szCs w:val="36"/>
          <w:shd w:val="clear" w:color="auto" w:fill="FFFFFF" w:themeFill="background1"/>
        </w:rPr>
        <w:t xml:space="preserve">par </w:t>
      </w:r>
      <w:r w:rsidRPr="001B4675">
        <w:rPr>
          <w:rFonts w:cstheme="minorHAnsi"/>
          <w:sz w:val="36"/>
          <w:szCs w:val="36"/>
          <w:u w:val="single"/>
          <w:shd w:val="clear" w:color="auto" w:fill="FFFFFF" w:themeFill="background1"/>
        </w:rPr>
        <w:t>Scott D. Miller</w:t>
      </w:r>
      <w:r>
        <w:rPr>
          <w:rFonts w:cstheme="minorHAnsi"/>
          <w:sz w:val="36"/>
          <w:szCs w:val="36"/>
          <w:shd w:val="clear" w:color="auto" w:fill="FFFFFF" w:themeFill="background1"/>
        </w:rPr>
        <w:t xml:space="preserve">* </w:t>
      </w:r>
      <w:r w:rsidRPr="007978F9">
        <w:rPr>
          <w:rFonts w:cstheme="minorHAnsi"/>
          <w:sz w:val="36"/>
          <w:szCs w:val="36"/>
          <w:shd w:val="clear" w:color="auto" w:fill="FFFFFF" w:themeFill="background1"/>
        </w:rPr>
        <w:t>pour suivre les perceptions des individus sur la relation thérapeutique.</w:t>
      </w:r>
    </w:p>
    <w:p w14:paraId="557DA585" w14:textId="036F28A0" w:rsidR="00CF3E42" w:rsidRPr="00CF3E42" w:rsidRDefault="00CF3E42" w:rsidP="00CF3E42">
      <w:pPr>
        <w:shd w:val="clear" w:color="auto" w:fill="FFFFFF" w:themeFill="background1"/>
        <w:rPr>
          <w:rFonts w:cstheme="minorHAnsi"/>
          <w:color w:val="000000" w:themeColor="text1"/>
          <w:sz w:val="36"/>
          <w:szCs w:val="36"/>
          <w:shd w:val="clear" w:color="auto" w:fill="FFFFFF" w:themeFill="background1"/>
        </w:rPr>
      </w:pPr>
      <w:r w:rsidRPr="00CF3E42">
        <w:rPr>
          <w:rFonts w:cstheme="minorHAnsi"/>
          <w:b/>
          <w:bCs/>
          <w:color w:val="000000" w:themeColor="text1"/>
          <w:sz w:val="36"/>
          <w:szCs w:val="36"/>
          <w:shd w:val="clear" w:color="auto" w:fill="FFFFFF" w:themeFill="background1"/>
        </w:rPr>
        <w:t>« Set and setting »</w:t>
      </w:r>
      <w:r w:rsidRPr="00CF3E42">
        <w:rPr>
          <w:rFonts w:cstheme="minorHAnsi"/>
          <w:color w:val="000000" w:themeColor="text1"/>
          <w:sz w:val="36"/>
          <w:szCs w:val="36"/>
          <w:shd w:val="clear" w:color="auto" w:fill="FFFFFF" w:themeFill="background1"/>
        </w:rPr>
        <w:t> : Le cadre et le cadre. Ce terme lorsqu’il fait référence à une expérience de drogue psychédélique ou à l'utilisation d'autres substances psychoactives, désigne l'état d'esprit d'une personne et l'environnement physique et social dans lequel l'utilisateur vit l'expérience.</w:t>
      </w:r>
    </w:p>
    <w:p w14:paraId="11B1F3F1" w14:textId="004F9E7C" w:rsidR="00E23D41" w:rsidRDefault="00E23D41"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E23D41">
        <w:rPr>
          <w:rFonts w:cstheme="minorHAnsi"/>
          <w:b/>
          <w:bCs/>
          <w:sz w:val="36"/>
          <w:szCs w:val="36"/>
          <w:shd w:val="clear" w:color="auto" w:fill="FFFFFF" w:themeFill="background1"/>
        </w:rPr>
        <w:t>Seuil de perception de la douleur</w:t>
      </w:r>
      <w:r>
        <w:rPr>
          <w:rFonts w:cstheme="minorHAnsi"/>
          <w:sz w:val="36"/>
          <w:szCs w:val="36"/>
          <w:shd w:val="clear" w:color="auto" w:fill="FFFFFF" w:themeFill="background1"/>
        </w:rPr>
        <w:t xml:space="preserve"> » : Degré d’intensité à partir duquel une sensation est considérée comme douloureuse. </w:t>
      </w:r>
    </w:p>
    <w:p w14:paraId="003D948B" w14:textId="176C8EE2" w:rsidR="00E23D41" w:rsidRDefault="00E23D41" w:rsidP="00032653">
      <w:pPr>
        <w:rPr>
          <w:rFonts w:cstheme="minorHAnsi"/>
          <w:b/>
          <w:bCs/>
          <w:sz w:val="36"/>
          <w:szCs w:val="36"/>
          <w:shd w:val="clear" w:color="auto" w:fill="FFFFFF"/>
        </w:rPr>
      </w:pPr>
      <w:r>
        <w:rPr>
          <w:rFonts w:cstheme="minorHAnsi"/>
          <w:sz w:val="36"/>
          <w:szCs w:val="36"/>
          <w:shd w:val="clear" w:color="auto" w:fill="FFFFFF" w:themeFill="background1"/>
        </w:rPr>
        <w:t>« </w:t>
      </w:r>
      <w:r w:rsidRPr="00E23D41">
        <w:rPr>
          <w:rFonts w:cstheme="minorHAnsi"/>
          <w:b/>
          <w:bCs/>
          <w:sz w:val="36"/>
          <w:szCs w:val="36"/>
          <w:shd w:val="clear" w:color="auto" w:fill="FFFFFF" w:themeFill="background1"/>
        </w:rPr>
        <w:t>Seuil de tolérance de la douleur</w:t>
      </w:r>
      <w:r>
        <w:rPr>
          <w:rFonts w:cstheme="minorHAnsi"/>
          <w:sz w:val="36"/>
          <w:szCs w:val="36"/>
          <w:shd w:val="clear" w:color="auto" w:fill="FFFFFF" w:themeFill="background1"/>
        </w:rPr>
        <w:t> » : Degré d’intensité à partir duquel une sensation douloureuse est considérée comme insupportable.</w:t>
      </w:r>
    </w:p>
    <w:p w14:paraId="2B92CD31" w14:textId="1D1E3B2C" w:rsidR="00043FB6" w:rsidRPr="00043FB6" w:rsidRDefault="00DE6200" w:rsidP="00032653">
      <w:pPr>
        <w:rPr>
          <w:rFonts w:cstheme="minorHAnsi"/>
          <w:color w:val="4D5156"/>
          <w:sz w:val="36"/>
          <w:szCs w:val="36"/>
          <w:shd w:val="clear" w:color="auto" w:fill="FFFFFF"/>
        </w:rPr>
      </w:pPr>
      <w:bookmarkStart w:id="643" w:name="_Hlk112855377"/>
      <w:r>
        <w:rPr>
          <w:rFonts w:cstheme="minorHAnsi"/>
          <w:b/>
          <w:bCs/>
          <w:sz w:val="36"/>
          <w:szCs w:val="36"/>
          <w:shd w:val="clear" w:color="auto" w:fill="FFFFFF"/>
        </w:rPr>
        <w:t>« Sexomnie »</w:t>
      </w:r>
      <w:r w:rsidR="00F62A0C">
        <w:rPr>
          <w:rFonts w:cstheme="minorHAnsi"/>
          <w:b/>
          <w:bCs/>
          <w:sz w:val="36"/>
          <w:szCs w:val="36"/>
          <w:shd w:val="clear" w:color="auto" w:fill="FFFFFF"/>
        </w:rPr>
        <w:t xml:space="preserve"> ou </w:t>
      </w:r>
      <w:r w:rsidR="00E813AE">
        <w:rPr>
          <w:rFonts w:cstheme="minorHAnsi"/>
          <w:b/>
          <w:bCs/>
          <w:sz w:val="36"/>
          <w:szCs w:val="36"/>
          <w:shd w:val="clear" w:color="auto" w:fill="FFFFFF"/>
        </w:rPr>
        <w:t>« </w:t>
      </w:r>
      <w:r w:rsidR="00F62A0C">
        <w:rPr>
          <w:rFonts w:cstheme="minorHAnsi"/>
          <w:b/>
          <w:bCs/>
          <w:sz w:val="36"/>
          <w:szCs w:val="36"/>
          <w:shd w:val="clear" w:color="auto" w:fill="FFFFFF"/>
        </w:rPr>
        <w:t>sexsomnie</w:t>
      </w:r>
      <w:r w:rsidR="00E813AE">
        <w:rPr>
          <w:rFonts w:cstheme="minorHAnsi"/>
          <w:b/>
          <w:bCs/>
          <w:sz w:val="36"/>
          <w:szCs w:val="36"/>
          <w:shd w:val="clear" w:color="auto" w:fill="FFFFFF"/>
        </w:rPr>
        <w:t> »</w:t>
      </w:r>
      <w:r w:rsidR="00F62A0C">
        <w:rPr>
          <w:rFonts w:cstheme="minorHAnsi"/>
          <w:b/>
          <w:bCs/>
          <w:sz w:val="36"/>
          <w:szCs w:val="36"/>
          <w:shd w:val="clear" w:color="auto" w:fill="FFFFFF"/>
        </w:rPr>
        <w:t> </w:t>
      </w:r>
      <w:r w:rsidR="00E813AE">
        <w:rPr>
          <w:rFonts w:cstheme="minorHAnsi"/>
          <w:b/>
          <w:bCs/>
          <w:sz w:val="36"/>
          <w:szCs w:val="36"/>
          <w:shd w:val="clear" w:color="auto" w:fill="FFFFFF"/>
        </w:rPr>
        <w:t>ou « Somnambulisme</w:t>
      </w:r>
      <w:r w:rsidR="00537F5B" w:rsidRPr="00537F5B">
        <w:rPr>
          <w:rFonts w:cstheme="minorHAnsi"/>
          <w:i/>
          <w:iCs/>
          <w:sz w:val="36"/>
          <w:szCs w:val="36"/>
          <w:u w:val="single"/>
          <w:shd w:val="clear" w:color="auto" w:fill="FFFFFF"/>
        </w:rPr>
        <w:t xml:space="preserve"> </w:t>
      </w:r>
      <w:r w:rsidR="00537F5B" w:rsidRPr="00E813AE">
        <w:rPr>
          <w:rFonts w:cstheme="minorHAnsi"/>
          <w:b/>
          <w:bCs/>
          <w:i/>
          <w:iCs/>
          <w:sz w:val="36"/>
          <w:szCs w:val="36"/>
          <w:shd w:val="clear" w:color="auto" w:fill="FFFFFF"/>
        </w:rPr>
        <w:t>sexue</w:t>
      </w:r>
      <w:r w:rsidR="00537F5B" w:rsidRPr="00E813AE">
        <w:rPr>
          <w:rFonts w:cstheme="minorHAnsi"/>
          <w:i/>
          <w:iCs/>
          <w:sz w:val="36"/>
          <w:szCs w:val="36"/>
          <w:shd w:val="clear" w:color="auto" w:fill="FFFFFF"/>
        </w:rPr>
        <w:t>l</w:t>
      </w:r>
      <w:r w:rsidR="00537F5B" w:rsidRPr="00E813AE">
        <w:rPr>
          <w:rFonts w:cstheme="minorHAnsi"/>
          <w:sz w:val="36"/>
          <w:szCs w:val="36"/>
          <w:shd w:val="clear" w:color="auto" w:fill="FFFFFF"/>
        </w:rPr>
        <w:t>*</w:t>
      </w:r>
      <w:r w:rsidR="00537F5B" w:rsidRPr="00E813AE">
        <w:rPr>
          <w:rFonts w:cstheme="minorHAnsi"/>
          <w:b/>
          <w:bCs/>
          <w:sz w:val="36"/>
          <w:szCs w:val="36"/>
          <w:shd w:val="clear" w:color="auto" w:fill="FFFFFF"/>
        </w:rPr>
        <w:t> </w:t>
      </w:r>
      <w:r w:rsidR="00537F5B">
        <w:rPr>
          <w:rFonts w:cstheme="minorHAnsi"/>
          <w:b/>
          <w:bCs/>
          <w:sz w:val="36"/>
          <w:szCs w:val="36"/>
          <w:shd w:val="clear" w:color="auto" w:fill="FFFFFF"/>
        </w:rPr>
        <w:t>»</w:t>
      </w:r>
      <w:r w:rsidR="00E813AE">
        <w:rPr>
          <w:rFonts w:cstheme="minorHAnsi"/>
          <w:b/>
          <w:bCs/>
          <w:sz w:val="36"/>
          <w:szCs w:val="36"/>
          <w:shd w:val="clear" w:color="auto" w:fill="FFFFFF"/>
        </w:rPr>
        <w:t> :</w:t>
      </w:r>
      <w:r w:rsidR="00537F5B">
        <w:rPr>
          <w:rFonts w:cstheme="minorHAnsi"/>
          <w:b/>
          <w:bCs/>
          <w:sz w:val="36"/>
          <w:szCs w:val="36"/>
          <w:shd w:val="clear" w:color="auto" w:fill="FFFFFF"/>
        </w:rPr>
        <w:t xml:space="preserve"> </w:t>
      </w:r>
      <w:r w:rsidR="00F62A0C" w:rsidRPr="00F62A0C">
        <w:rPr>
          <w:rFonts w:cstheme="minorHAnsi"/>
          <w:sz w:val="36"/>
          <w:szCs w:val="36"/>
          <w:shd w:val="clear" w:color="auto" w:fill="FFFFFF" w:themeFill="background1"/>
        </w:rPr>
        <w:t xml:space="preserve">Variété de </w:t>
      </w:r>
      <w:r w:rsidR="00F62A0C" w:rsidRPr="00E813AE">
        <w:rPr>
          <w:rFonts w:cstheme="minorHAnsi"/>
          <w:i/>
          <w:iCs/>
          <w:sz w:val="36"/>
          <w:szCs w:val="36"/>
          <w:shd w:val="clear" w:color="auto" w:fill="FFFFFF" w:themeFill="background1"/>
        </w:rPr>
        <w:t>parasomnie</w:t>
      </w:r>
      <w:r w:rsidR="00F62A0C">
        <w:rPr>
          <w:rFonts w:cstheme="minorHAnsi"/>
          <w:sz w:val="36"/>
          <w:szCs w:val="36"/>
          <w:shd w:val="clear" w:color="auto" w:fill="FFFFFF" w:themeFill="background1"/>
        </w:rPr>
        <w:t>*</w:t>
      </w:r>
      <w:r w:rsidR="00F62A0C" w:rsidRPr="00F62A0C">
        <w:rPr>
          <w:rFonts w:cstheme="minorHAnsi"/>
          <w:sz w:val="36"/>
          <w:szCs w:val="36"/>
          <w:shd w:val="clear" w:color="auto" w:fill="FFFFFF" w:themeFill="background1"/>
        </w:rPr>
        <w:t xml:space="preserve"> caractérisé</w:t>
      </w:r>
      <w:r w:rsidR="00537F5B">
        <w:rPr>
          <w:rFonts w:cstheme="minorHAnsi"/>
          <w:sz w:val="36"/>
          <w:szCs w:val="36"/>
          <w:shd w:val="clear" w:color="auto" w:fill="FFFFFF" w:themeFill="background1"/>
        </w:rPr>
        <w:t>e</w:t>
      </w:r>
      <w:r w:rsidR="00F62A0C" w:rsidRPr="00F62A0C">
        <w:rPr>
          <w:rFonts w:cstheme="minorHAnsi"/>
          <w:sz w:val="36"/>
          <w:szCs w:val="36"/>
          <w:shd w:val="clear" w:color="auto" w:fill="FFFFFF" w:themeFill="background1"/>
        </w:rPr>
        <w:t xml:space="preserve"> par un comportement à type d'activité sexuelle pendant le sommeil, sans aucun souvenir au réveil. </w:t>
      </w:r>
      <w:bookmarkEnd w:id="643"/>
      <w:r w:rsidR="00F62A0C" w:rsidRPr="00F62A0C">
        <w:rPr>
          <w:rFonts w:cstheme="minorHAnsi"/>
          <w:b/>
          <w:bCs/>
          <w:sz w:val="36"/>
          <w:szCs w:val="36"/>
          <w:shd w:val="clear" w:color="auto" w:fill="FFFFFF"/>
        </w:rPr>
        <w:t>IH 09 2022</w:t>
      </w:r>
      <w:r w:rsidR="00F62A0C">
        <w:rPr>
          <w:rFonts w:cstheme="minorHAnsi"/>
          <w:color w:val="4D5156"/>
          <w:sz w:val="36"/>
          <w:szCs w:val="36"/>
          <w:shd w:val="clear" w:color="auto" w:fill="FFFFFF"/>
        </w:rPr>
        <w:t xml:space="preserve">. </w:t>
      </w:r>
    </w:p>
    <w:p w14:paraId="7304D433" w14:textId="3FFE3827" w:rsidR="00376AED" w:rsidRDefault="00376AED" w:rsidP="00032653">
      <w:pPr>
        <w:rPr>
          <w:rFonts w:cstheme="minorHAnsi"/>
          <w:b/>
          <w:bCs/>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Shadenfreude</w:t>
      </w:r>
      <w:r w:rsidRPr="005642A6">
        <w:rPr>
          <w:rFonts w:cstheme="minorHAnsi"/>
          <w:sz w:val="36"/>
          <w:szCs w:val="36"/>
          <w:shd w:val="clear" w:color="auto" w:fill="FFFFFF"/>
        </w:rPr>
        <w:t xml:space="preserve"> » : Terme allemand qui désigne </w:t>
      </w:r>
      <w:r w:rsidR="00F81939" w:rsidRPr="005642A6">
        <w:rPr>
          <w:rFonts w:cstheme="minorHAnsi"/>
          <w:sz w:val="36"/>
          <w:szCs w:val="36"/>
          <w:shd w:val="clear" w:color="auto" w:fill="FFFFFF"/>
        </w:rPr>
        <w:t xml:space="preserve">le fait de se réjouir du malheur d’autrui. </w:t>
      </w:r>
      <w:r w:rsidR="00F81939" w:rsidRPr="005642A6">
        <w:rPr>
          <w:rFonts w:cstheme="minorHAnsi"/>
          <w:b/>
          <w:bCs/>
          <w:sz w:val="36"/>
          <w:szCs w:val="36"/>
          <w:shd w:val="clear" w:color="auto" w:fill="FFFFFF"/>
        </w:rPr>
        <w:t>IH 01 2022</w:t>
      </w:r>
      <w:r w:rsidR="00DE6200">
        <w:rPr>
          <w:rFonts w:cstheme="minorHAnsi"/>
          <w:b/>
          <w:bCs/>
          <w:sz w:val="36"/>
          <w:szCs w:val="36"/>
          <w:shd w:val="clear" w:color="auto" w:fill="FFFFFF"/>
        </w:rPr>
        <w:t>.</w:t>
      </w:r>
    </w:p>
    <w:p w14:paraId="60160CED" w14:textId="3076E379" w:rsidR="00954DD6" w:rsidRPr="00296C12" w:rsidRDefault="00954DD6" w:rsidP="00032653">
      <w:pPr>
        <w:rPr>
          <w:rFonts w:cstheme="minorHAnsi"/>
          <w:sz w:val="36"/>
          <w:szCs w:val="36"/>
          <w:shd w:val="clear" w:color="auto" w:fill="FFFFFF"/>
        </w:rPr>
      </w:pPr>
      <w:r>
        <w:rPr>
          <w:rFonts w:cstheme="minorHAnsi"/>
          <w:b/>
          <w:bCs/>
          <w:sz w:val="36"/>
          <w:szCs w:val="36"/>
          <w:shd w:val="clear" w:color="auto" w:fill="FFFFFF"/>
        </w:rPr>
        <w:t>« Shaking »</w:t>
      </w:r>
      <w:r w:rsidR="00296C12">
        <w:rPr>
          <w:rFonts w:cstheme="minorHAnsi"/>
          <w:b/>
          <w:bCs/>
          <w:sz w:val="36"/>
          <w:szCs w:val="36"/>
          <w:shd w:val="clear" w:color="auto" w:fill="FFFFFF"/>
        </w:rPr>
        <w:t xml:space="preserve"> : </w:t>
      </w:r>
      <w:r w:rsidR="00296C12" w:rsidRPr="00296C12">
        <w:rPr>
          <w:rFonts w:cstheme="minorHAnsi"/>
          <w:sz w:val="36"/>
          <w:szCs w:val="36"/>
          <w:shd w:val="clear" w:color="auto" w:fill="FFFFFF"/>
        </w:rPr>
        <w:t>Technique de relaxation</w:t>
      </w:r>
      <w:r w:rsidR="00296C12">
        <w:rPr>
          <w:rFonts w:cstheme="minorHAnsi"/>
          <w:b/>
          <w:bCs/>
          <w:sz w:val="36"/>
          <w:szCs w:val="36"/>
          <w:shd w:val="clear" w:color="auto" w:fill="FFFFFF"/>
        </w:rPr>
        <w:t xml:space="preserve"> </w:t>
      </w:r>
      <w:r w:rsidR="00296C12" w:rsidRPr="00296C12">
        <w:rPr>
          <w:rFonts w:cstheme="minorHAnsi"/>
          <w:sz w:val="36"/>
          <w:szCs w:val="36"/>
          <w:shd w:val="clear" w:color="auto" w:fill="FFFFFF"/>
        </w:rPr>
        <w:t xml:space="preserve">consistant à </w:t>
      </w:r>
      <w:r w:rsidR="00296C12">
        <w:rPr>
          <w:rFonts w:cstheme="minorHAnsi"/>
          <w:sz w:val="36"/>
          <w:szCs w:val="36"/>
          <w:shd w:val="clear" w:color="auto" w:fill="FFFFFF"/>
        </w:rPr>
        <w:t xml:space="preserve">secouer volontairement des parties du corps (mains, bras, etc.) puis tout le corps. </w:t>
      </w:r>
    </w:p>
    <w:p w14:paraId="72F3AA02" w14:textId="5B994E88" w:rsidR="00BF3E1D" w:rsidRDefault="00BF3E1D" w:rsidP="00032653">
      <w:pPr>
        <w:rPr>
          <w:rFonts w:cstheme="minorHAnsi"/>
          <w:sz w:val="36"/>
          <w:szCs w:val="36"/>
          <w:shd w:val="clear" w:color="auto" w:fill="FFFFFF"/>
        </w:rPr>
      </w:pPr>
      <w:r>
        <w:rPr>
          <w:rFonts w:cstheme="minorHAnsi"/>
          <w:b/>
          <w:bCs/>
          <w:sz w:val="36"/>
          <w:szCs w:val="36"/>
          <w:shd w:val="clear" w:color="auto" w:fill="FFFFFF"/>
        </w:rPr>
        <w:t xml:space="preserve">« Shake-hand induction » : </w:t>
      </w:r>
      <w:r>
        <w:rPr>
          <w:rFonts w:cstheme="minorHAnsi"/>
          <w:sz w:val="36"/>
          <w:szCs w:val="36"/>
          <w:shd w:val="clear" w:color="auto" w:fill="FFFFFF"/>
        </w:rPr>
        <w:t xml:space="preserve">Technique d’induction hypnotique qui utilise la salutation par poignée de main. Il en existe de multiples variantes plus ou moins brutales, les plus douces </w:t>
      </w:r>
      <w:r w:rsidR="000B4FA9">
        <w:rPr>
          <w:rFonts w:cstheme="minorHAnsi"/>
          <w:sz w:val="36"/>
          <w:szCs w:val="36"/>
          <w:shd w:val="clear" w:color="auto" w:fill="FFFFFF"/>
        </w:rPr>
        <w:t>associant</w:t>
      </w:r>
      <w:r>
        <w:rPr>
          <w:rFonts w:cstheme="minorHAnsi"/>
          <w:sz w:val="36"/>
          <w:szCs w:val="36"/>
          <w:shd w:val="clear" w:color="auto" w:fill="FFFFFF"/>
        </w:rPr>
        <w:t xml:space="preserve"> la </w:t>
      </w:r>
      <w:r w:rsidRPr="005E3899">
        <w:rPr>
          <w:rFonts w:cstheme="minorHAnsi"/>
          <w:i/>
          <w:iCs/>
          <w:sz w:val="36"/>
          <w:szCs w:val="36"/>
          <w:shd w:val="clear" w:color="auto" w:fill="FFFFFF"/>
        </w:rPr>
        <w:t>catalepsi</w:t>
      </w:r>
      <w:r w:rsidR="000B4FA9" w:rsidRPr="005E3899">
        <w:rPr>
          <w:rFonts w:cstheme="minorHAnsi"/>
          <w:i/>
          <w:iCs/>
          <w:sz w:val="36"/>
          <w:szCs w:val="36"/>
          <w:shd w:val="clear" w:color="auto" w:fill="FFFFFF"/>
        </w:rPr>
        <w:t>e</w:t>
      </w:r>
      <w:r w:rsidR="005E3899" w:rsidRPr="005E3899">
        <w:rPr>
          <w:rFonts w:cstheme="minorHAnsi"/>
          <w:i/>
          <w:iCs/>
          <w:sz w:val="36"/>
          <w:szCs w:val="36"/>
          <w:shd w:val="clear" w:color="auto" w:fill="FFFFFF"/>
        </w:rPr>
        <w:t>*</w:t>
      </w:r>
      <w:r w:rsidR="000B4FA9">
        <w:rPr>
          <w:rFonts w:cstheme="minorHAnsi"/>
          <w:sz w:val="36"/>
          <w:szCs w:val="36"/>
          <w:shd w:val="clear" w:color="auto" w:fill="FFFFFF"/>
        </w:rPr>
        <w:t xml:space="preserve"> et le </w:t>
      </w:r>
      <w:r w:rsidR="000B4FA9" w:rsidRPr="005E3899">
        <w:rPr>
          <w:rFonts w:cstheme="minorHAnsi"/>
          <w:i/>
          <w:iCs/>
          <w:sz w:val="36"/>
          <w:szCs w:val="36"/>
          <w:shd w:val="clear" w:color="auto" w:fill="FFFFFF"/>
        </w:rPr>
        <w:t>saupoudrage</w:t>
      </w:r>
      <w:r w:rsidR="005E3899">
        <w:rPr>
          <w:rFonts w:cstheme="minorHAnsi"/>
          <w:sz w:val="36"/>
          <w:szCs w:val="36"/>
          <w:shd w:val="clear" w:color="auto" w:fill="FFFFFF"/>
        </w:rPr>
        <w:t>*</w:t>
      </w:r>
      <w:r w:rsidR="000B4FA9">
        <w:rPr>
          <w:rFonts w:cstheme="minorHAnsi"/>
          <w:sz w:val="36"/>
          <w:szCs w:val="36"/>
          <w:shd w:val="clear" w:color="auto" w:fill="FFFFFF"/>
        </w:rPr>
        <w:t xml:space="preserve"> (</w:t>
      </w:r>
      <w:r w:rsidR="000B4FA9" w:rsidRPr="00954DD6">
        <w:rPr>
          <w:rFonts w:cstheme="minorHAnsi"/>
          <w:sz w:val="36"/>
          <w:szCs w:val="36"/>
          <w:u w:val="single"/>
          <w:shd w:val="clear" w:color="auto" w:fill="FFFFFF"/>
        </w:rPr>
        <w:t>Erickson</w:t>
      </w:r>
      <w:r w:rsidR="000B4FA9">
        <w:rPr>
          <w:rFonts w:cstheme="minorHAnsi"/>
          <w:sz w:val="36"/>
          <w:szCs w:val="36"/>
          <w:shd w:val="clear" w:color="auto" w:fill="FFFFFF"/>
        </w:rPr>
        <w:t>*), les intermédiaires rajoutant la confusion et l’intrusion proxémique et les plus brutales</w:t>
      </w:r>
      <w:r w:rsidR="005E3899">
        <w:rPr>
          <w:rFonts w:cstheme="minorHAnsi"/>
          <w:sz w:val="36"/>
          <w:szCs w:val="36"/>
          <w:shd w:val="clear" w:color="auto" w:fill="FFFFFF"/>
        </w:rPr>
        <w:t xml:space="preserve"> (</w:t>
      </w:r>
      <w:r w:rsidR="005E3899" w:rsidRPr="00954DD6">
        <w:rPr>
          <w:rFonts w:cstheme="minorHAnsi"/>
          <w:sz w:val="36"/>
          <w:szCs w:val="36"/>
          <w:shd w:val="clear" w:color="auto" w:fill="FFFFFF"/>
        </w:rPr>
        <w:t>utilisées en</w:t>
      </w:r>
      <w:r w:rsidR="005E3899">
        <w:rPr>
          <w:rFonts w:cstheme="minorHAnsi"/>
          <w:sz w:val="36"/>
          <w:szCs w:val="36"/>
          <w:shd w:val="clear" w:color="auto" w:fill="FFFFFF"/>
        </w:rPr>
        <w:t xml:space="preserve"> </w:t>
      </w:r>
      <w:r w:rsidR="005E3899" w:rsidRPr="005E3899">
        <w:rPr>
          <w:rFonts w:cstheme="minorHAnsi"/>
          <w:i/>
          <w:iCs/>
          <w:sz w:val="36"/>
          <w:szCs w:val="36"/>
          <w:shd w:val="clear" w:color="auto" w:fill="FFFFFF"/>
        </w:rPr>
        <w:t>street hypnose</w:t>
      </w:r>
      <w:r w:rsidR="005E3899">
        <w:rPr>
          <w:rFonts w:cstheme="minorHAnsi"/>
          <w:sz w:val="36"/>
          <w:szCs w:val="36"/>
          <w:shd w:val="clear" w:color="auto" w:fill="FFFFFF"/>
        </w:rPr>
        <w:t xml:space="preserve">* </w:t>
      </w:r>
      <w:r w:rsidR="005E3899" w:rsidRPr="005E3899">
        <w:rPr>
          <w:rFonts w:cstheme="minorHAnsi"/>
          <w:i/>
          <w:iCs/>
          <w:sz w:val="36"/>
          <w:szCs w:val="36"/>
          <w:shd w:val="clear" w:color="auto" w:fill="FFFFFF"/>
        </w:rPr>
        <w:t xml:space="preserve">ou </w:t>
      </w:r>
      <w:r w:rsidR="005E3899" w:rsidRPr="00954DD6">
        <w:rPr>
          <w:rFonts w:cstheme="minorHAnsi"/>
          <w:sz w:val="36"/>
          <w:szCs w:val="36"/>
          <w:shd w:val="clear" w:color="auto" w:fill="FFFFFF"/>
        </w:rPr>
        <w:t>en hypnose de music-hall</w:t>
      </w:r>
      <w:r w:rsidR="005E3899">
        <w:rPr>
          <w:rFonts w:cstheme="minorHAnsi"/>
          <w:sz w:val="36"/>
          <w:szCs w:val="36"/>
          <w:shd w:val="clear" w:color="auto" w:fill="FFFFFF"/>
        </w:rPr>
        <w:t>),</w:t>
      </w:r>
      <w:r w:rsidR="000B4FA9">
        <w:rPr>
          <w:rFonts w:cstheme="minorHAnsi"/>
          <w:sz w:val="36"/>
          <w:szCs w:val="36"/>
          <w:shd w:val="clear" w:color="auto" w:fill="FFFFFF"/>
        </w:rPr>
        <w:t xml:space="preserve"> utilisant la </w:t>
      </w:r>
      <w:r w:rsidR="000B4FA9" w:rsidRPr="00E813AE">
        <w:rPr>
          <w:rFonts w:cstheme="minorHAnsi"/>
          <w:i/>
          <w:iCs/>
          <w:sz w:val="36"/>
          <w:szCs w:val="36"/>
          <w:shd w:val="clear" w:color="auto" w:fill="FFFFFF"/>
        </w:rPr>
        <w:t>rupture de pattern</w:t>
      </w:r>
      <w:r w:rsidR="000B4FA9">
        <w:rPr>
          <w:rFonts w:cstheme="minorHAnsi"/>
          <w:sz w:val="36"/>
          <w:szCs w:val="36"/>
          <w:shd w:val="clear" w:color="auto" w:fill="FFFFFF"/>
        </w:rPr>
        <w:t xml:space="preserve">* en saisissant la main tendue avec la main gauche et en la plaçant brutalement devant les yeux de la victime </w:t>
      </w:r>
      <w:r w:rsidR="005E3899">
        <w:rPr>
          <w:rFonts w:cstheme="minorHAnsi"/>
          <w:sz w:val="36"/>
          <w:szCs w:val="36"/>
          <w:shd w:val="clear" w:color="auto" w:fill="FFFFFF"/>
        </w:rPr>
        <w:t>pour provoquer un état de confusion</w:t>
      </w:r>
      <w:r w:rsidR="00954DD6">
        <w:rPr>
          <w:rFonts w:cstheme="minorHAnsi"/>
          <w:sz w:val="36"/>
          <w:szCs w:val="36"/>
          <w:shd w:val="clear" w:color="auto" w:fill="FFFFFF"/>
        </w:rPr>
        <w:t xml:space="preserve"> par exemple</w:t>
      </w:r>
      <w:r w:rsidR="005E3899">
        <w:rPr>
          <w:rFonts w:cstheme="minorHAnsi"/>
          <w:sz w:val="36"/>
          <w:szCs w:val="36"/>
          <w:shd w:val="clear" w:color="auto" w:fill="FFFFFF"/>
        </w:rPr>
        <w:t>.</w:t>
      </w:r>
    </w:p>
    <w:p w14:paraId="509A194E" w14:textId="44AB7269" w:rsidR="003530E7" w:rsidRDefault="003530E7" w:rsidP="003530E7">
      <w:pPr>
        <w:shd w:val="clear" w:color="auto" w:fill="FFFFFF" w:themeFill="background1"/>
        <w:rPr>
          <w:rFonts w:cstheme="minorHAnsi"/>
          <w:sz w:val="36"/>
          <w:szCs w:val="36"/>
          <w:shd w:val="clear" w:color="auto" w:fill="FFFFFF"/>
        </w:rPr>
      </w:pPr>
      <w:r w:rsidRPr="006C17C0">
        <w:rPr>
          <w:rFonts w:cstheme="minorHAnsi"/>
          <w:b/>
          <w:bCs/>
          <w:sz w:val="36"/>
          <w:szCs w:val="36"/>
          <w:shd w:val="clear" w:color="auto" w:fill="FFFFFF"/>
        </w:rPr>
        <w:t xml:space="preserve"> « SHC »</w:t>
      </w:r>
      <w:r>
        <w:rPr>
          <w:rFonts w:cstheme="minorHAnsi"/>
          <w:sz w:val="36"/>
          <w:szCs w:val="36"/>
          <w:shd w:val="clear" w:color="auto" w:fill="FFFFFF"/>
        </w:rPr>
        <w:t> </w:t>
      </w:r>
      <w:r w:rsidRPr="006C17C0">
        <w:rPr>
          <w:rFonts w:cstheme="minorHAnsi"/>
          <w:b/>
          <w:bCs/>
          <w:sz w:val="36"/>
          <w:szCs w:val="36"/>
          <w:shd w:val="clear" w:color="auto" w:fill="FFFFFF"/>
        </w:rPr>
        <w:t xml:space="preserve">ou </w:t>
      </w:r>
      <w:r w:rsidRPr="003530E7">
        <w:rPr>
          <w:rFonts w:cstheme="minorHAnsi"/>
          <w:b/>
          <w:bCs/>
          <w:sz w:val="36"/>
          <w:szCs w:val="36"/>
          <w:shd w:val="clear" w:color="auto" w:fill="FFFFFF"/>
        </w:rPr>
        <w:t>« </w:t>
      </w:r>
      <w:r w:rsidRPr="006C17C0">
        <w:rPr>
          <w:rFonts w:cstheme="minorHAnsi"/>
          <w:b/>
          <w:bCs/>
          <w:sz w:val="36"/>
          <w:szCs w:val="36"/>
          <w:shd w:val="clear" w:color="auto" w:fill="FFFFFF"/>
        </w:rPr>
        <w:t>Syndrome d’hyperémèse cannabinoïde</w:t>
      </w:r>
      <w:r>
        <w:rPr>
          <w:rFonts w:cstheme="minorHAnsi"/>
          <w:sz w:val="36"/>
          <w:szCs w:val="36"/>
          <w:shd w:val="clear" w:color="auto" w:fill="FFFFFF"/>
        </w:rPr>
        <w:t> </w:t>
      </w:r>
      <w:r w:rsidRPr="006C17C0">
        <w:rPr>
          <w:rFonts w:cstheme="minorHAnsi"/>
          <w:b/>
          <w:bCs/>
          <w:sz w:val="36"/>
          <w:szCs w:val="36"/>
          <w:shd w:val="clear" w:color="auto" w:fill="FFFFFF"/>
        </w:rPr>
        <w:t>»</w:t>
      </w:r>
      <w:r>
        <w:rPr>
          <w:rFonts w:cstheme="minorHAnsi"/>
          <w:b/>
          <w:bCs/>
          <w:sz w:val="36"/>
          <w:szCs w:val="36"/>
          <w:shd w:val="clear" w:color="auto" w:fill="FFFFFF"/>
        </w:rPr>
        <w:t xml:space="preserve"> </w:t>
      </w:r>
      <w:r>
        <w:rPr>
          <w:rFonts w:cstheme="minorHAnsi"/>
          <w:sz w:val="36"/>
          <w:szCs w:val="36"/>
          <w:shd w:val="clear" w:color="auto" w:fill="FFFFFF"/>
        </w:rPr>
        <w:t>:</w:t>
      </w:r>
      <w:r w:rsidRPr="003530E7">
        <w:rPr>
          <w:rFonts w:ascii="Arial" w:hAnsi="Arial" w:cs="Arial"/>
          <w:color w:val="040C28"/>
        </w:rPr>
        <w:t xml:space="preserve"> </w:t>
      </w:r>
      <w:r>
        <w:rPr>
          <w:rFonts w:cstheme="minorHAnsi"/>
          <w:sz w:val="36"/>
          <w:szCs w:val="36"/>
          <w:shd w:val="clear" w:color="auto" w:fill="FFFFFF"/>
        </w:rPr>
        <w:t>S</w:t>
      </w:r>
      <w:r w:rsidRPr="003530E7">
        <w:rPr>
          <w:rFonts w:cstheme="minorHAnsi"/>
          <w:sz w:val="36"/>
          <w:szCs w:val="36"/>
          <w:shd w:val="clear" w:color="auto" w:fill="FFFFFF"/>
        </w:rPr>
        <w:t>yndrome récurrent de vomissements itératifs survenant chez des consommateurs chroniques de cannabis</w:t>
      </w:r>
      <w:r>
        <w:rPr>
          <w:rFonts w:cstheme="minorHAnsi"/>
          <w:sz w:val="36"/>
          <w:szCs w:val="36"/>
          <w:shd w:val="clear" w:color="auto" w:fill="FFFFFF"/>
        </w:rPr>
        <w:t xml:space="preserve">. </w:t>
      </w:r>
      <w:r w:rsidRPr="003530E7">
        <w:rPr>
          <w:rFonts w:cstheme="minorHAnsi"/>
          <w:b/>
          <w:bCs/>
          <w:sz w:val="36"/>
          <w:szCs w:val="36"/>
          <w:shd w:val="clear" w:color="auto" w:fill="FFFFFF"/>
        </w:rPr>
        <w:t>IH 02 2026</w:t>
      </w:r>
    </w:p>
    <w:p w14:paraId="66A2617E" w14:textId="4B8AF9EB" w:rsidR="00397D61" w:rsidRPr="00397D61" w:rsidRDefault="00397D61" w:rsidP="00397D61">
      <w:pPr>
        <w:shd w:val="clear" w:color="auto" w:fill="FFFFFF" w:themeFill="background1"/>
        <w:rPr>
          <w:rFonts w:cstheme="minorHAnsi"/>
          <w:sz w:val="36"/>
          <w:szCs w:val="36"/>
          <w:shd w:val="clear" w:color="auto" w:fill="FFFFFF"/>
        </w:rPr>
      </w:pPr>
      <w:r w:rsidRPr="00397D61">
        <w:rPr>
          <w:rFonts w:cstheme="minorHAnsi"/>
          <w:b/>
          <w:bCs/>
          <w:sz w:val="36"/>
          <w:szCs w:val="36"/>
          <w:shd w:val="clear" w:color="auto" w:fill="FFFFFF"/>
        </w:rPr>
        <w:t>« Shiatsu »</w:t>
      </w:r>
      <w:r>
        <w:rPr>
          <w:rFonts w:cstheme="minorHAnsi"/>
          <w:sz w:val="36"/>
          <w:szCs w:val="36"/>
          <w:shd w:val="clear" w:color="auto" w:fill="FFFFFF"/>
        </w:rPr>
        <w:t xml:space="preserve"> : </w:t>
      </w:r>
      <w:r w:rsidRPr="00397D61">
        <w:rPr>
          <w:rFonts w:cstheme="minorHAnsi"/>
          <w:sz w:val="36"/>
          <w:szCs w:val="36"/>
          <w:shd w:val="clear" w:color="auto" w:fill="FFFFFF"/>
        </w:rPr>
        <w:t xml:space="preserve">Pseudo-médecine, basée sur une thérapie manuelle, ostéoarticulaire et/ou « </w:t>
      </w:r>
      <w:r w:rsidRPr="00397D61">
        <w:rPr>
          <w:rFonts w:cstheme="minorHAnsi"/>
          <w:i/>
          <w:iCs/>
          <w:sz w:val="36"/>
          <w:szCs w:val="36"/>
          <w:shd w:val="clear" w:color="auto" w:fill="FFFFFF"/>
        </w:rPr>
        <w:t>énergétique</w:t>
      </w:r>
      <w:r w:rsidRPr="00397D61">
        <w:rPr>
          <w:rFonts w:cstheme="minorHAnsi"/>
          <w:sz w:val="36"/>
          <w:szCs w:val="36"/>
          <w:shd w:val="clear" w:color="auto" w:fill="FFFFFF"/>
        </w:rPr>
        <w:t xml:space="preserve"> » originaire du Japon, distincte du massage</w:t>
      </w:r>
      <w:r>
        <w:rPr>
          <w:rFonts w:cstheme="minorHAnsi"/>
          <w:sz w:val="36"/>
          <w:szCs w:val="36"/>
          <w:shd w:val="clear" w:color="auto" w:fill="FFFFFF"/>
        </w:rPr>
        <w:t>.</w:t>
      </w:r>
    </w:p>
    <w:p w14:paraId="25EDF488" w14:textId="6E132697" w:rsidR="00190FAE" w:rsidRDefault="00190FAE" w:rsidP="00032653">
      <w:pPr>
        <w:rPr>
          <w:rFonts w:cstheme="minorHAnsi"/>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Shifter </w:t>
      </w:r>
      <w:r w:rsidRPr="005642A6">
        <w:rPr>
          <w:rFonts w:cstheme="minorHAnsi"/>
          <w:sz w:val="36"/>
          <w:szCs w:val="36"/>
          <w:shd w:val="clear" w:color="auto" w:fill="FFFFFF"/>
        </w:rPr>
        <w:t xml:space="preserve">» : </w:t>
      </w:r>
      <w:r w:rsidR="00837C3B">
        <w:rPr>
          <w:rFonts w:cstheme="minorHAnsi"/>
          <w:sz w:val="36"/>
          <w:szCs w:val="36"/>
          <w:shd w:val="clear" w:color="auto" w:fill="FFFFFF"/>
        </w:rPr>
        <w:t xml:space="preserve">En anglais : déplacer. </w:t>
      </w:r>
      <w:r w:rsidRPr="005642A6">
        <w:rPr>
          <w:rFonts w:cstheme="minorHAnsi"/>
          <w:sz w:val="36"/>
          <w:szCs w:val="36"/>
          <w:shd w:val="clear" w:color="auto" w:fill="FFFFFF"/>
        </w:rPr>
        <w:t>Nouvelle tendance chez les ados de la « </w:t>
      </w:r>
      <w:r w:rsidRPr="005642A6">
        <w:rPr>
          <w:rFonts w:cstheme="minorHAnsi"/>
          <w:i/>
          <w:iCs/>
          <w:sz w:val="36"/>
          <w:szCs w:val="36"/>
          <w:shd w:val="clear" w:color="auto" w:fill="FFFFFF"/>
        </w:rPr>
        <w:t xml:space="preserve">Génération Z » </w:t>
      </w:r>
      <w:r w:rsidRPr="005642A6">
        <w:rPr>
          <w:rFonts w:cstheme="minorHAnsi"/>
          <w:sz w:val="36"/>
          <w:szCs w:val="36"/>
          <w:shd w:val="clear" w:color="auto" w:fill="FFFFFF"/>
        </w:rPr>
        <w:t xml:space="preserve">très populaire sur les réseaux sociaux qui consiste à pratiquer de longues rêveries pour accéder à des réalités alternatives par la pensée et qui s’apparente à l’auto-hypnose ou à la méditation. </w:t>
      </w:r>
      <w:r w:rsidRPr="005642A6">
        <w:rPr>
          <w:rFonts w:cstheme="minorHAnsi"/>
          <w:b/>
          <w:bCs/>
          <w:sz w:val="36"/>
          <w:szCs w:val="36"/>
          <w:shd w:val="clear" w:color="auto" w:fill="FFFFFF"/>
        </w:rPr>
        <w:t>IH 10 2021.</w:t>
      </w:r>
      <w:r w:rsidRPr="005642A6">
        <w:rPr>
          <w:rFonts w:cstheme="minorHAnsi"/>
          <w:sz w:val="36"/>
          <w:szCs w:val="36"/>
          <w:shd w:val="clear" w:color="auto" w:fill="FFFFFF"/>
        </w:rPr>
        <w:t xml:space="preserve"> </w:t>
      </w:r>
    </w:p>
    <w:p w14:paraId="79DEEC55" w14:textId="0E3BC1E2" w:rsidR="00A36F37" w:rsidRDefault="00A36F37" w:rsidP="00032653">
      <w:pPr>
        <w:rPr>
          <w:rFonts w:cstheme="minorHAnsi"/>
          <w:sz w:val="36"/>
          <w:szCs w:val="36"/>
          <w:shd w:val="clear" w:color="auto" w:fill="FFFFFF"/>
        </w:rPr>
      </w:pPr>
      <w:bookmarkStart w:id="644" w:name="_Hlk125473547"/>
      <w:r w:rsidRPr="00837C3B">
        <w:rPr>
          <w:rFonts w:cstheme="minorHAnsi"/>
          <w:b/>
          <w:bCs/>
          <w:sz w:val="36"/>
          <w:szCs w:val="36"/>
          <w:shd w:val="clear" w:color="auto" w:fill="FFFFFF"/>
        </w:rPr>
        <w:t>« Shifting » ou « Reality shifting »</w:t>
      </w:r>
      <w:r w:rsidR="00837C3B">
        <w:rPr>
          <w:rFonts w:cstheme="minorHAnsi"/>
          <w:sz w:val="36"/>
          <w:szCs w:val="36"/>
          <w:shd w:val="clear" w:color="auto" w:fill="FFFFFF"/>
        </w:rPr>
        <w:t xml:space="preserve"> : </w:t>
      </w:r>
      <w:r w:rsidR="00837C3B" w:rsidRPr="00837C3B">
        <w:rPr>
          <w:rFonts w:cstheme="minorHAnsi"/>
          <w:sz w:val="36"/>
          <w:szCs w:val="36"/>
          <w:shd w:val="clear" w:color="auto" w:fill="FFFFFF" w:themeFill="background1"/>
        </w:rPr>
        <w:t>Pratique à la mode chez les jeunes depuis 2020 consistant à se glisser mentalement dans des réalités alternatives, </w:t>
      </w:r>
      <w:r w:rsidR="00837C3B" w:rsidRPr="003530E7">
        <w:rPr>
          <w:rFonts w:cstheme="minorHAnsi"/>
          <w:sz w:val="36"/>
          <w:szCs w:val="36"/>
          <w:shd w:val="clear" w:color="auto" w:fill="FFFFFF" w:themeFill="background1"/>
        </w:rPr>
        <w:t>à</w:t>
      </w:r>
      <w:r w:rsidR="00837C3B" w:rsidRPr="00837C3B">
        <w:rPr>
          <w:rFonts w:cstheme="minorHAnsi"/>
          <w:sz w:val="36"/>
          <w:szCs w:val="36"/>
          <w:shd w:val="clear" w:color="auto" w:fill="FFFFFF" w:themeFill="background1"/>
        </w:rPr>
        <w:t> se transporter dans une autre réalité juste par la force de la pensée. On est quelque part entre la méditation et l'autohypnose.</w:t>
      </w:r>
      <w:r w:rsidR="00837C3B">
        <w:rPr>
          <w:rFonts w:ascii="Arial" w:hAnsi="Arial" w:cs="Arial"/>
          <w:color w:val="202124"/>
          <w:shd w:val="clear" w:color="auto" w:fill="FFFFFF"/>
        </w:rPr>
        <w:t> </w:t>
      </w:r>
      <w:r w:rsidR="00837C3B" w:rsidRPr="00837C3B">
        <w:rPr>
          <w:rFonts w:cstheme="minorHAnsi"/>
          <w:b/>
          <w:bCs/>
          <w:color w:val="202124"/>
          <w:sz w:val="36"/>
          <w:szCs w:val="36"/>
          <w:shd w:val="clear" w:color="auto" w:fill="FFFFFF"/>
        </w:rPr>
        <w:t>IH 02 2023</w:t>
      </w:r>
    </w:p>
    <w:p w14:paraId="41D52C7C" w14:textId="4B3A20E2" w:rsidR="00527F18" w:rsidRDefault="001F5752" w:rsidP="00527F18">
      <w:pPr>
        <w:rPr>
          <w:rFonts w:cstheme="minorHAnsi"/>
          <w:sz w:val="36"/>
          <w:szCs w:val="36"/>
          <w:shd w:val="clear" w:color="auto" w:fill="FFFFFF"/>
        </w:rPr>
      </w:pPr>
      <w:bookmarkStart w:id="645" w:name="_Hlk110765139"/>
      <w:bookmarkEnd w:id="644"/>
      <w:r w:rsidRPr="001F5752">
        <w:rPr>
          <w:rFonts w:cstheme="minorHAnsi"/>
          <w:b/>
          <w:bCs/>
          <w:sz w:val="36"/>
          <w:szCs w:val="36"/>
          <w:shd w:val="clear" w:color="auto" w:fill="FFFFFF"/>
        </w:rPr>
        <w:t>« Shinrin-yoku » ou « bain de forêt » ou sylvothérapie »</w:t>
      </w:r>
      <w:r>
        <w:rPr>
          <w:rFonts w:cstheme="minorHAnsi"/>
          <w:sz w:val="36"/>
          <w:szCs w:val="36"/>
          <w:shd w:val="clear" w:color="auto" w:fill="FFFFFF"/>
        </w:rPr>
        <w:t xml:space="preserve"> : </w:t>
      </w:r>
      <w:bookmarkEnd w:id="645"/>
      <w:r w:rsidR="00527F18">
        <w:rPr>
          <w:rFonts w:cstheme="minorHAnsi"/>
          <w:sz w:val="36"/>
          <w:szCs w:val="36"/>
          <w:shd w:val="clear" w:color="auto" w:fill="FFFFFF"/>
        </w:rPr>
        <w:t xml:space="preserve">Thérapie inventée dans les années 1980 au Japon qui utilise les bienfaits de promenades en forêt et de contact avec la nature. Plusieurs études scientifiques commencent à valider cette pratique. </w:t>
      </w:r>
      <w:r w:rsidR="00527F18" w:rsidRPr="00825C08">
        <w:rPr>
          <w:rFonts w:cstheme="minorHAnsi"/>
          <w:b/>
          <w:bCs/>
          <w:sz w:val="36"/>
          <w:szCs w:val="36"/>
          <w:shd w:val="clear" w:color="auto" w:fill="FFFFFF"/>
        </w:rPr>
        <w:t>IH 08 2022</w:t>
      </w:r>
      <w:r w:rsidR="00527F18">
        <w:rPr>
          <w:rFonts w:cstheme="minorHAnsi"/>
          <w:sz w:val="36"/>
          <w:szCs w:val="36"/>
          <w:shd w:val="clear" w:color="auto" w:fill="FFFFFF"/>
        </w:rPr>
        <w:t>.</w:t>
      </w:r>
    </w:p>
    <w:p w14:paraId="27E48733" w14:textId="20C8D653" w:rsidR="00451B1D" w:rsidRPr="00451B1D" w:rsidRDefault="00451B1D" w:rsidP="00451B1D">
      <w:pPr>
        <w:shd w:val="clear" w:color="auto" w:fill="FFFFFF" w:themeFill="background1"/>
        <w:spacing w:before="120" w:after="120" w:line="240" w:lineRule="auto"/>
        <w:rPr>
          <w:rFonts w:eastAsia="Times New Roman" w:cstheme="minorHAnsi"/>
          <w:b/>
          <w:bCs/>
          <w:color w:val="000000" w:themeColor="text1"/>
          <w:sz w:val="36"/>
          <w:szCs w:val="36"/>
          <w:lang w:eastAsia="fr-FR"/>
        </w:rPr>
      </w:pPr>
      <w:r w:rsidRPr="007E4E84">
        <w:rPr>
          <w:rFonts w:eastAsia="Times New Roman" w:cstheme="minorHAnsi"/>
          <w:b/>
          <w:bCs/>
          <w:color w:val="000000" w:themeColor="text1"/>
          <w:sz w:val="36"/>
          <w:szCs w:val="36"/>
          <w:lang w:eastAsia="fr-FR"/>
        </w:rPr>
        <w:t xml:space="preserve"> </w:t>
      </w:r>
      <w:r>
        <w:rPr>
          <w:rFonts w:eastAsia="Times New Roman" w:cstheme="minorHAnsi"/>
          <w:b/>
          <w:bCs/>
          <w:color w:val="000000" w:themeColor="text1"/>
          <w:sz w:val="36"/>
          <w:szCs w:val="36"/>
          <w:lang w:eastAsia="fr-FR"/>
        </w:rPr>
        <w:t>« </w:t>
      </w:r>
      <w:r w:rsidRPr="007E4E84">
        <w:rPr>
          <w:rFonts w:eastAsia="Times New Roman" w:cstheme="minorHAnsi"/>
          <w:b/>
          <w:bCs/>
          <w:color w:val="000000" w:themeColor="text1"/>
          <w:sz w:val="36"/>
          <w:szCs w:val="36"/>
          <w:lang w:eastAsia="fr-FR"/>
        </w:rPr>
        <w:t>SID »</w:t>
      </w:r>
      <w:r w:rsidRPr="007E4E84">
        <w:rPr>
          <w:rFonts w:eastAsia="Times New Roman" w:cstheme="minorHAnsi"/>
          <w:color w:val="000000" w:themeColor="text1"/>
          <w:sz w:val="36"/>
          <w:szCs w:val="36"/>
          <w:lang w:eastAsia="fr-FR"/>
        </w:rPr>
        <w:t> </w:t>
      </w:r>
      <w:r w:rsidRPr="007E4E84">
        <w:rPr>
          <w:rFonts w:eastAsia="Times New Roman" w:cstheme="minorHAnsi"/>
          <w:b/>
          <w:bCs/>
          <w:color w:val="000000" w:themeColor="text1"/>
          <w:sz w:val="36"/>
          <w:szCs w:val="36"/>
          <w:lang w:eastAsia="fr-FR"/>
        </w:rPr>
        <w:t>ou</w:t>
      </w:r>
      <w:r w:rsidRPr="007E4E84">
        <w:rPr>
          <w:rFonts w:eastAsia="Times New Roman" w:cstheme="minorHAnsi"/>
          <w:color w:val="000000" w:themeColor="text1"/>
          <w:sz w:val="36"/>
          <w:szCs w:val="36"/>
          <w:lang w:eastAsia="fr-FR"/>
        </w:rPr>
        <w:t xml:space="preserve"> « </w:t>
      </w:r>
      <w:r w:rsidRPr="007E4E84">
        <w:rPr>
          <w:rFonts w:eastAsia="Times New Roman" w:cstheme="minorHAnsi"/>
          <w:b/>
          <w:bCs/>
          <w:color w:val="000000" w:themeColor="text1"/>
          <w:sz w:val="36"/>
          <w:szCs w:val="36"/>
          <w:lang w:eastAsia="fr-FR"/>
        </w:rPr>
        <w:t xml:space="preserve">Suggestion </w:t>
      </w:r>
      <w:r>
        <w:rPr>
          <w:rFonts w:eastAsia="Times New Roman" w:cstheme="minorHAnsi"/>
          <w:b/>
          <w:bCs/>
          <w:color w:val="000000" w:themeColor="text1"/>
          <w:sz w:val="36"/>
          <w:szCs w:val="36"/>
          <w:lang w:eastAsia="fr-FR"/>
        </w:rPr>
        <w:t>I</w:t>
      </w:r>
      <w:r w:rsidRPr="007E4E84">
        <w:rPr>
          <w:rFonts w:eastAsia="Times New Roman" w:cstheme="minorHAnsi"/>
          <w:b/>
          <w:bCs/>
          <w:color w:val="000000" w:themeColor="text1"/>
          <w:sz w:val="36"/>
          <w:szCs w:val="36"/>
          <w:lang w:eastAsia="fr-FR"/>
        </w:rPr>
        <w:t>ndirecte</w:t>
      </w:r>
      <w:r w:rsidRPr="007E4E84">
        <w:rPr>
          <w:rFonts w:eastAsia="Times New Roman" w:cstheme="minorHAnsi"/>
          <w:color w:val="000000" w:themeColor="text1"/>
          <w:sz w:val="36"/>
          <w:szCs w:val="36"/>
          <w:lang w:eastAsia="fr-FR"/>
        </w:rPr>
        <w:t> </w:t>
      </w:r>
      <w:r w:rsidRPr="007E4E84">
        <w:rPr>
          <w:rFonts w:eastAsia="Times New Roman" w:cstheme="minorHAnsi"/>
          <w:b/>
          <w:bCs/>
          <w:color w:val="000000" w:themeColor="text1"/>
          <w:sz w:val="36"/>
          <w:szCs w:val="36"/>
          <w:lang w:eastAsia="fr-FR"/>
        </w:rPr>
        <w:t>»</w:t>
      </w:r>
      <w:r>
        <w:rPr>
          <w:rFonts w:eastAsia="Times New Roman" w:cstheme="minorHAnsi"/>
          <w:b/>
          <w:bCs/>
          <w:color w:val="000000" w:themeColor="text1"/>
          <w:sz w:val="36"/>
          <w:szCs w:val="36"/>
          <w:lang w:eastAsia="fr-FR"/>
        </w:rPr>
        <w:t xml:space="preserve"> </w:t>
      </w:r>
      <w:r w:rsidRPr="007E4E84">
        <w:rPr>
          <w:rFonts w:eastAsia="Times New Roman" w:cstheme="minorHAnsi"/>
          <w:color w:val="000000" w:themeColor="text1"/>
          <w:sz w:val="36"/>
          <w:szCs w:val="36"/>
          <w:lang w:eastAsia="fr-FR"/>
        </w:rPr>
        <w:t xml:space="preserve">: Type de </w:t>
      </w:r>
      <w:r w:rsidRPr="007E4E84">
        <w:rPr>
          <w:rFonts w:eastAsia="Times New Roman" w:cstheme="minorHAnsi"/>
          <w:i/>
          <w:iCs/>
          <w:color w:val="000000" w:themeColor="text1"/>
          <w:sz w:val="36"/>
          <w:szCs w:val="36"/>
          <w:lang w:eastAsia="fr-FR"/>
        </w:rPr>
        <w:t>suggestion</w:t>
      </w:r>
      <w:r w:rsidRPr="007E4E84">
        <w:rPr>
          <w:rFonts w:eastAsia="Times New Roman" w:cstheme="minorHAnsi"/>
          <w:color w:val="000000" w:themeColor="text1"/>
          <w:sz w:val="36"/>
          <w:szCs w:val="36"/>
          <w:lang w:eastAsia="fr-FR"/>
        </w:rPr>
        <w:t>* où l’effet recherché n’est pas énoncé directement mais simplement proposé, évoqué (« </w:t>
      </w:r>
      <w:r w:rsidRPr="007E4E84">
        <w:rPr>
          <w:rFonts w:eastAsia="Times New Roman" w:cstheme="minorHAnsi"/>
          <w:i/>
          <w:iCs/>
          <w:color w:val="000000" w:themeColor="text1"/>
          <w:sz w:val="36"/>
          <w:szCs w:val="36"/>
          <w:lang w:eastAsia="fr-FR"/>
        </w:rPr>
        <w:t>Et lorsque vos paupières seront lourdes…</w:t>
      </w:r>
      <w:r w:rsidRPr="007E4E84">
        <w:rPr>
          <w:rFonts w:eastAsia="Times New Roman" w:cstheme="minorHAnsi"/>
          <w:color w:val="000000" w:themeColor="text1"/>
          <w:sz w:val="36"/>
          <w:szCs w:val="36"/>
          <w:lang w:eastAsia="fr-FR"/>
        </w:rPr>
        <w:t> ») ce qui laisse le choix (</w:t>
      </w:r>
      <w:r w:rsidR="001666E0" w:rsidRPr="00977DA8">
        <w:rPr>
          <w:rFonts w:eastAsia="Times New Roman" w:cstheme="minorHAnsi"/>
          <w:color w:val="000000" w:themeColor="text1"/>
          <w:sz w:val="36"/>
          <w:szCs w:val="36"/>
          <w:lang w:eastAsia="fr-FR"/>
        </w:rPr>
        <w:t>apparemment</w:t>
      </w:r>
      <w:r w:rsidR="001666E0" w:rsidRPr="007E4E84">
        <w:rPr>
          <w:rFonts w:eastAsia="Times New Roman" w:cstheme="minorHAnsi"/>
          <w:color w:val="000000" w:themeColor="text1"/>
          <w:sz w:val="36"/>
          <w:szCs w:val="36"/>
          <w:lang w:eastAsia="fr-FR"/>
        </w:rPr>
        <w:t>)</w:t>
      </w:r>
      <w:r w:rsidRPr="007E4E84">
        <w:rPr>
          <w:rFonts w:eastAsia="Times New Roman" w:cstheme="minorHAnsi"/>
          <w:color w:val="000000" w:themeColor="text1"/>
          <w:sz w:val="36"/>
          <w:szCs w:val="36"/>
          <w:lang w:eastAsia="fr-FR"/>
        </w:rPr>
        <w:t xml:space="preserve"> au patient et induit moins de résistance. </w:t>
      </w:r>
    </w:p>
    <w:p w14:paraId="100C650E" w14:textId="45922CDE" w:rsidR="00F456C1" w:rsidRPr="005B4626" w:rsidRDefault="00F456C1" w:rsidP="00527F18">
      <w:pPr>
        <w:rPr>
          <w:rFonts w:cstheme="minorHAnsi"/>
          <w:sz w:val="36"/>
          <w:szCs w:val="36"/>
          <w:shd w:val="clear" w:color="auto" w:fill="FFFFFF"/>
        </w:rPr>
      </w:pPr>
      <w:r w:rsidRPr="00F456C1">
        <w:rPr>
          <w:rFonts w:cstheme="minorHAnsi"/>
          <w:b/>
          <w:bCs/>
          <w:sz w:val="36"/>
          <w:szCs w:val="36"/>
          <w:shd w:val="clear" w:color="auto" w:fill="FFFFFF"/>
        </w:rPr>
        <w:t>« SIDA » </w:t>
      </w:r>
      <w:r>
        <w:rPr>
          <w:rFonts w:cstheme="minorHAnsi"/>
          <w:sz w:val="36"/>
          <w:szCs w:val="36"/>
          <w:shd w:val="clear" w:color="auto" w:fill="FFFFFF"/>
        </w:rPr>
        <w:t xml:space="preserve">: </w:t>
      </w:r>
      <w:r w:rsidRPr="005E3899">
        <w:rPr>
          <w:rFonts w:cstheme="minorHAnsi"/>
          <w:b/>
          <w:bCs/>
          <w:sz w:val="36"/>
          <w:szCs w:val="36"/>
          <w:shd w:val="clear" w:color="auto" w:fill="FFFFFF"/>
        </w:rPr>
        <w:t>Syndrome d’Immunodéficience Acquise.</w:t>
      </w:r>
      <w:r>
        <w:rPr>
          <w:rFonts w:cstheme="minorHAnsi"/>
          <w:sz w:val="36"/>
          <w:szCs w:val="36"/>
          <w:shd w:val="clear" w:color="auto" w:fill="FFFFFF"/>
        </w:rPr>
        <w:t xml:space="preserve"> </w:t>
      </w:r>
    </w:p>
    <w:p w14:paraId="6838C48B" w14:textId="6C5AB0B6" w:rsidR="00F373C8" w:rsidRDefault="00F373C8" w:rsidP="00032653">
      <w:pPr>
        <w:rPr>
          <w:rFonts w:cstheme="minorHAnsi"/>
          <w:b/>
          <w:bCs/>
          <w:sz w:val="36"/>
          <w:szCs w:val="36"/>
          <w:shd w:val="clear" w:color="auto" w:fill="FFFFFF"/>
        </w:rPr>
      </w:pPr>
      <w:bookmarkStart w:id="646" w:name="_Hlk100662671"/>
      <w:r w:rsidRPr="00F373C8">
        <w:rPr>
          <w:rFonts w:cstheme="minorHAnsi"/>
          <w:b/>
          <w:bCs/>
          <w:sz w:val="36"/>
          <w:szCs w:val="36"/>
          <w:shd w:val="clear" w:color="auto" w:fill="FFFFFF"/>
        </w:rPr>
        <w:t xml:space="preserve">« Sidération » : </w:t>
      </w:r>
      <w:r w:rsidRPr="00F373C8">
        <w:rPr>
          <w:rFonts w:cstheme="minorHAnsi"/>
          <w:sz w:val="36"/>
          <w:szCs w:val="36"/>
          <w:shd w:val="clear" w:color="auto" w:fill="FFFFFF"/>
        </w:rPr>
        <w:t>Anéantissement soudain des fonctions vitales, avec état de mort apparente, sous l'effet d'un violent choc émotionnel</w:t>
      </w:r>
      <w:bookmarkEnd w:id="646"/>
      <w:r w:rsidRPr="00F373C8">
        <w:rPr>
          <w:rFonts w:ascii="Arial" w:hAnsi="Arial" w:cs="Arial"/>
          <w:sz w:val="21"/>
          <w:szCs w:val="21"/>
          <w:shd w:val="clear" w:color="auto" w:fill="FFFFFF"/>
        </w:rPr>
        <w:t>.</w:t>
      </w:r>
      <w:r>
        <w:rPr>
          <w:rFonts w:ascii="Arial" w:hAnsi="Arial" w:cs="Arial"/>
          <w:sz w:val="21"/>
          <w:szCs w:val="21"/>
          <w:shd w:val="clear" w:color="auto" w:fill="FFFFFF"/>
        </w:rPr>
        <w:t xml:space="preserve"> </w:t>
      </w:r>
      <w:r w:rsidR="00377EDF" w:rsidRPr="00377EDF">
        <w:rPr>
          <w:rFonts w:cstheme="minorHAnsi"/>
          <w:sz w:val="36"/>
          <w:szCs w:val="36"/>
          <w:shd w:val="clear" w:color="auto" w:fill="FFFFFF"/>
        </w:rPr>
        <w:t>Etat de paralysie psychique</w:t>
      </w:r>
      <w:r w:rsidR="00377EDF">
        <w:rPr>
          <w:rFonts w:cstheme="minorHAnsi"/>
          <w:b/>
          <w:bCs/>
          <w:sz w:val="36"/>
          <w:szCs w:val="36"/>
          <w:shd w:val="clear" w:color="auto" w:fill="FFFFFF"/>
        </w:rPr>
        <w:t xml:space="preserve"> </w:t>
      </w:r>
      <w:r w:rsidR="00377EDF" w:rsidRPr="00377EDF">
        <w:rPr>
          <w:rFonts w:cstheme="minorHAnsi"/>
          <w:sz w:val="36"/>
          <w:szCs w:val="36"/>
          <w:shd w:val="clear" w:color="auto" w:fill="FFFFFF"/>
        </w:rPr>
        <w:t xml:space="preserve">qui anéantit toute </w:t>
      </w:r>
      <w:proofErr w:type="gramStart"/>
      <w:r w:rsidR="00377EDF" w:rsidRPr="00377EDF">
        <w:rPr>
          <w:rFonts w:cstheme="minorHAnsi"/>
          <w:sz w:val="36"/>
          <w:szCs w:val="36"/>
          <w:shd w:val="clear" w:color="auto" w:fill="FFFFFF"/>
        </w:rPr>
        <w:t>capacité</w:t>
      </w:r>
      <w:proofErr w:type="gramEnd"/>
      <w:r w:rsidR="00377EDF" w:rsidRPr="00377EDF">
        <w:rPr>
          <w:rFonts w:cstheme="minorHAnsi"/>
          <w:sz w:val="36"/>
          <w:szCs w:val="36"/>
          <w:shd w:val="clear" w:color="auto" w:fill="FFFFFF"/>
        </w:rPr>
        <w:t xml:space="preserve"> de réaction face à une agression et est généralement suivi d’une </w:t>
      </w:r>
      <w:r w:rsidR="00377EDF" w:rsidRPr="00377EDF">
        <w:rPr>
          <w:rFonts w:cstheme="minorHAnsi"/>
          <w:i/>
          <w:iCs/>
          <w:sz w:val="36"/>
          <w:szCs w:val="36"/>
          <w:shd w:val="clear" w:color="auto" w:fill="FFFFFF"/>
        </w:rPr>
        <w:t>dissociation</w:t>
      </w:r>
      <w:r w:rsidR="00377EDF">
        <w:rPr>
          <w:rFonts w:cstheme="minorHAnsi"/>
          <w:sz w:val="36"/>
          <w:szCs w:val="36"/>
          <w:shd w:val="clear" w:color="auto" w:fill="FFFFFF"/>
        </w:rPr>
        <w:t>*</w:t>
      </w:r>
      <w:r w:rsidR="00377EDF" w:rsidRPr="00377EDF">
        <w:rPr>
          <w:rFonts w:cstheme="minorHAnsi"/>
          <w:sz w:val="36"/>
          <w:szCs w:val="36"/>
          <w:shd w:val="clear" w:color="auto" w:fill="FFFFFF"/>
        </w:rPr>
        <w:t>.</w:t>
      </w:r>
      <w:r w:rsidR="00377EDF">
        <w:rPr>
          <w:rFonts w:cstheme="minorHAnsi"/>
          <w:b/>
          <w:bCs/>
          <w:sz w:val="36"/>
          <w:szCs w:val="36"/>
          <w:shd w:val="clear" w:color="auto" w:fill="FFFFFF"/>
        </w:rPr>
        <w:t xml:space="preserve"> </w:t>
      </w:r>
      <w:r w:rsidR="00377EDF" w:rsidRPr="00377EDF">
        <w:rPr>
          <w:rFonts w:cstheme="minorHAnsi"/>
          <w:b/>
          <w:bCs/>
          <w:sz w:val="36"/>
          <w:szCs w:val="36"/>
          <w:shd w:val="clear" w:color="auto" w:fill="FFFFFF"/>
        </w:rPr>
        <w:t xml:space="preserve"> </w:t>
      </w:r>
      <w:r w:rsidRPr="00F373C8">
        <w:rPr>
          <w:rFonts w:cstheme="minorHAnsi"/>
          <w:b/>
          <w:bCs/>
          <w:sz w:val="36"/>
          <w:szCs w:val="36"/>
          <w:shd w:val="clear" w:color="auto" w:fill="FFFFFF"/>
        </w:rPr>
        <w:t>IH 04 2022</w:t>
      </w:r>
      <w:r w:rsidR="006D2F86">
        <w:rPr>
          <w:rFonts w:cstheme="minorHAnsi"/>
          <w:b/>
          <w:bCs/>
          <w:sz w:val="36"/>
          <w:szCs w:val="36"/>
          <w:shd w:val="clear" w:color="auto" w:fill="FFFFFF"/>
        </w:rPr>
        <w:t>.</w:t>
      </w:r>
    </w:p>
    <w:p w14:paraId="187BAEB3" w14:textId="3B25FB9E" w:rsidR="00300F3C" w:rsidRPr="00300F3C" w:rsidRDefault="00300F3C" w:rsidP="00032653">
      <w:pPr>
        <w:rPr>
          <w:rFonts w:cstheme="minorHAnsi"/>
          <w:sz w:val="36"/>
          <w:szCs w:val="36"/>
          <w:shd w:val="clear" w:color="auto" w:fill="FFFFFF"/>
        </w:rPr>
      </w:pPr>
      <w:r>
        <w:rPr>
          <w:rFonts w:cstheme="minorHAnsi"/>
          <w:b/>
          <w:bCs/>
          <w:sz w:val="36"/>
          <w:szCs w:val="36"/>
          <w:shd w:val="clear" w:color="auto" w:fill="FFFFFF"/>
        </w:rPr>
        <w:t xml:space="preserve">« Siglomanie » </w:t>
      </w:r>
      <w:r w:rsidRPr="00300F3C">
        <w:rPr>
          <w:rFonts w:cstheme="minorHAnsi"/>
          <w:sz w:val="36"/>
          <w:szCs w:val="36"/>
          <w:shd w:val="clear" w:color="auto" w:fill="FFFFFF"/>
        </w:rPr>
        <w:t xml:space="preserve">Terme inventé par </w:t>
      </w:r>
      <w:r w:rsidRPr="00842A53">
        <w:rPr>
          <w:rFonts w:cstheme="minorHAnsi"/>
          <w:sz w:val="36"/>
          <w:szCs w:val="36"/>
          <w:u w:val="single"/>
          <w:shd w:val="clear" w:color="auto" w:fill="FFFFFF"/>
        </w:rPr>
        <w:t>Dominique Megglé</w:t>
      </w:r>
      <w:r w:rsidRPr="00300F3C">
        <w:rPr>
          <w:rFonts w:cstheme="minorHAnsi"/>
          <w:sz w:val="36"/>
          <w:szCs w:val="36"/>
          <w:shd w:val="clear" w:color="auto" w:fill="FFFFFF"/>
        </w:rPr>
        <w:t xml:space="preserve">* pour désigner les personnes </w:t>
      </w:r>
      <w:r>
        <w:rPr>
          <w:rFonts w:cstheme="minorHAnsi"/>
          <w:sz w:val="36"/>
          <w:szCs w:val="36"/>
          <w:shd w:val="clear" w:color="auto" w:fill="FFFFFF"/>
        </w:rPr>
        <w:t xml:space="preserve">qui abusent de l’utilisation de sigles (AVC, OMC, CA, PIB, etc.) quand ils s’expriment. </w:t>
      </w:r>
    </w:p>
    <w:p w14:paraId="3B7315FA" w14:textId="6DB887C0" w:rsidR="005E3899" w:rsidRPr="005E3899" w:rsidRDefault="005E3899" w:rsidP="00032653">
      <w:pPr>
        <w:rPr>
          <w:rFonts w:cstheme="minorHAnsi"/>
          <w:sz w:val="36"/>
          <w:szCs w:val="36"/>
          <w:shd w:val="clear" w:color="auto" w:fill="FFFFFF"/>
        </w:rPr>
      </w:pPr>
      <w:r>
        <w:rPr>
          <w:rFonts w:cstheme="minorHAnsi"/>
          <w:b/>
          <w:bCs/>
          <w:sz w:val="36"/>
          <w:szCs w:val="36"/>
          <w:shd w:val="clear" w:color="auto" w:fill="FFFFFF"/>
        </w:rPr>
        <w:t xml:space="preserve">« Signal idéomoteur » : </w:t>
      </w:r>
      <w:r>
        <w:rPr>
          <w:rFonts w:cstheme="minorHAnsi"/>
          <w:sz w:val="36"/>
          <w:szCs w:val="36"/>
          <w:shd w:val="clear" w:color="auto" w:fill="FFFFFF"/>
        </w:rPr>
        <w:t>Mouvement d’une partie du corps en réponse à un ressenti intérieur non verbal.</w:t>
      </w:r>
    </w:p>
    <w:p w14:paraId="211340B8" w14:textId="6DECAFFA" w:rsidR="006D2F86" w:rsidRDefault="006D2F86" w:rsidP="000C2448">
      <w:pPr>
        <w:shd w:val="clear" w:color="auto" w:fill="FFFFFF" w:themeFill="background1"/>
        <w:rPr>
          <w:rFonts w:cstheme="minorHAnsi"/>
          <w:sz w:val="36"/>
          <w:szCs w:val="36"/>
          <w:shd w:val="clear" w:color="auto" w:fill="FFFFFF"/>
        </w:rPr>
      </w:pPr>
      <w:bookmarkStart w:id="647" w:name="_Hlk111466487"/>
      <w:r>
        <w:rPr>
          <w:rFonts w:cstheme="minorHAnsi"/>
          <w:b/>
          <w:bCs/>
          <w:sz w:val="36"/>
          <w:szCs w:val="36"/>
          <w:shd w:val="clear" w:color="auto" w:fill="FFFFFF"/>
        </w:rPr>
        <w:t xml:space="preserve">« Signaling » : </w:t>
      </w:r>
      <w:r>
        <w:rPr>
          <w:rFonts w:cstheme="minorHAnsi"/>
          <w:sz w:val="36"/>
          <w:szCs w:val="36"/>
          <w:shd w:val="clear" w:color="auto" w:fill="FFFFFF"/>
        </w:rPr>
        <w:t>Geste (</w:t>
      </w:r>
      <w:r w:rsidRPr="00842A53">
        <w:rPr>
          <w:rFonts w:cstheme="minorHAnsi"/>
          <w:sz w:val="36"/>
          <w:szCs w:val="36"/>
          <w:shd w:val="clear" w:color="auto" w:fill="FFFFFF"/>
        </w:rPr>
        <w:t>le plus souvent mouvement de doigt ou de tête</w:t>
      </w:r>
      <w:r>
        <w:rPr>
          <w:rFonts w:cstheme="minorHAnsi"/>
          <w:sz w:val="36"/>
          <w:szCs w:val="36"/>
          <w:shd w:val="clear" w:color="auto" w:fill="FFFFFF"/>
        </w:rPr>
        <w:t>) convenu à l’avance ou pendant la séance d’hypnose</w:t>
      </w:r>
      <w:r w:rsidR="00172C88">
        <w:rPr>
          <w:rFonts w:cstheme="minorHAnsi"/>
          <w:sz w:val="36"/>
          <w:szCs w:val="36"/>
          <w:shd w:val="clear" w:color="auto" w:fill="FFFFFF"/>
        </w:rPr>
        <w:t>,</w:t>
      </w:r>
      <w:r>
        <w:rPr>
          <w:rFonts w:cstheme="minorHAnsi"/>
          <w:sz w:val="36"/>
          <w:szCs w:val="36"/>
          <w:shd w:val="clear" w:color="auto" w:fill="FFFFFF"/>
        </w:rPr>
        <w:t xml:space="preserve"> mais exécuté de façon inconsciente pendant la transe</w:t>
      </w:r>
      <w:r w:rsidR="00172C88">
        <w:rPr>
          <w:rFonts w:cstheme="minorHAnsi"/>
          <w:sz w:val="36"/>
          <w:szCs w:val="36"/>
          <w:shd w:val="clear" w:color="auto" w:fill="FFFFFF"/>
        </w:rPr>
        <w:t>,</w:t>
      </w:r>
      <w:r>
        <w:rPr>
          <w:rFonts w:cstheme="minorHAnsi"/>
          <w:sz w:val="36"/>
          <w:szCs w:val="36"/>
          <w:shd w:val="clear" w:color="auto" w:fill="FFFFFF"/>
        </w:rPr>
        <w:t xml:space="preserve"> qui permet</w:t>
      </w:r>
      <w:r w:rsidRPr="006D2F86">
        <w:rPr>
          <w:rFonts w:cstheme="minorHAnsi"/>
          <w:sz w:val="36"/>
          <w:szCs w:val="36"/>
          <w:shd w:val="clear" w:color="auto" w:fill="FFFFFF"/>
        </w:rPr>
        <w:t xml:space="preserve"> </w:t>
      </w:r>
      <w:r>
        <w:rPr>
          <w:rFonts w:cstheme="minorHAnsi"/>
          <w:sz w:val="36"/>
          <w:szCs w:val="36"/>
          <w:shd w:val="clear" w:color="auto" w:fill="FFFFFF"/>
        </w:rPr>
        <w:t>au patient de communiquer avec l’hypnopraticien (</w:t>
      </w:r>
      <w:r w:rsidRPr="00842A53">
        <w:rPr>
          <w:rFonts w:cstheme="minorHAnsi"/>
          <w:sz w:val="36"/>
          <w:szCs w:val="36"/>
          <w:shd w:val="clear" w:color="auto" w:fill="FFFFFF"/>
        </w:rPr>
        <w:t xml:space="preserve">répondre à une question </w:t>
      </w:r>
      <w:r w:rsidR="00172C88" w:rsidRPr="00842A53">
        <w:rPr>
          <w:rFonts w:cstheme="minorHAnsi"/>
          <w:sz w:val="36"/>
          <w:szCs w:val="36"/>
          <w:shd w:val="clear" w:color="auto" w:fill="FFFFFF"/>
        </w:rPr>
        <w:t>par exemple</w:t>
      </w:r>
      <w:r w:rsidR="00172C88">
        <w:rPr>
          <w:rFonts w:cstheme="minorHAnsi"/>
          <w:sz w:val="36"/>
          <w:szCs w:val="36"/>
          <w:shd w:val="clear" w:color="auto" w:fill="FFFFFF"/>
        </w:rPr>
        <w:t xml:space="preserve">). Il s’agit d’un </w:t>
      </w:r>
      <w:r w:rsidR="00172C88" w:rsidRPr="005E3899">
        <w:rPr>
          <w:rFonts w:cstheme="minorHAnsi"/>
          <w:i/>
          <w:iCs/>
          <w:sz w:val="36"/>
          <w:szCs w:val="36"/>
          <w:shd w:val="clear" w:color="auto" w:fill="FFFFFF"/>
        </w:rPr>
        <w:t>phénomène idéomoteur</w:t>
      </w:r>
      <w:r w:rsidR="005E3899">
        <w:rPr>
          <w:rFonts w:cstheme="minorHAnsi"/>
          <w:sz w:val="36"/>
          <w:szCs w:val="36"/>
          <w:shd w:val="clear" w:color="auto" w:fill="FFFFFF"/>
        </w:rPr>
        <w:t>*,</w:t>
      </w:r>
      <w:r w:rsidR="00172C88">
        <w:rPr>
          <w:rFonts w:cstheme="minorHAnsi"/>
          <w:sz w:val="36"/>
          <w:szCs w:val="36"/>
          <w:shd w:val="clear" w:color="auto" w:fill="FFFFFF"/>
        </w:rPr>
        <w:t xml:space="preserve"> son utilisation rassure le patient et approfondit la transe. </w:t>
      </w:r>
      <w:bookmarkEnd w:id="647"/>
      <w:r w:rsidR="00172C88" w:rsidRPr="00172C88">
        <w:rPr>
          <w:rFonts w:cstheme="minorHAnsi"/>
          <w:b/>
          <w:bCs/>
          <w:sz w:val="36"/>
          <w:szCs w:val="36"/>
          <w:shd w:val="clear" w:color="auto" w:fill="FFFFFF"/>
        </w:rPr>
        <w:t xml:space="preserve">IH </w:t>
      </w:r>
      <w:r w:rsidR="00172C88" w:rsidRPr="000C2448">
        <w:rPr>
          <w:rFonts w:cstheme="minorHAnsi"/>
          <w:b/>
          <w:bCs/>
          <w:sz w:val="36"/>
          <w:szCs w:val="36"/>
          <w:shd w:val="clear" w:color="auto" w:fill="FFFFFF"/>
        </w:rPr>
        <w:t>08</w:t>
      </w:r>
      <w:r w:rsidR="00172C88" w:rsidRPr="00172C88">
        <w:rPr>
          <w:rFonts w:cstheme="minorHAnsi"/>
          <w:b/>
          <w:bCs/>
          <w:sz w:val="36"/>
          <w:szCs w:val="36"/>
          <w:shd w:val="clear" w:color="auto" w:fill="FFFFFF"/>
        </w:rPr>
        <w:t xml:space="preserve"> 2022</w:t>
      </w:r>
      <w:r w:rsidR="00172C88">
        <w:rPr>
          <w:rFonts w:cstheme="minorHAnsi"/>
          <w:sz w:val="36"/>
          <w:szCs w:val="36"/>
          <w:shd w:val="clear" w:color="auto" w:fill="FFFFFF"/>
        </w:rPr>
        <w:t>.</w:t>
      </w:r>
    </w:p>
    <w:p w14:paraId="13EC1CDC" w14:textId="1E6B15B2" w:rsidR="001219F4" w:rsidRPr="001219F4" w:rsidRDefault="001219F4" w:rsidP="000C2448">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SII » ou « Syndrome du côlon irritable » ou </w:t>
      </w:r>
      <w:r w:rsidRPr="00140FEF">
        <w:rPr>
          <w:rFonts w:cstheme="minorHAnsi"/>
          <w:b/>
          <w:bCs/>
          <w:sz w:val="36"/>
          <w:szCs w:val="36"/>
          <w:shd w:val="clear" w:color="auto" w:fill="FFFFFF"/>
        </w:rPr>
        <w:t>« SCI » </w:t>
      </w:r>
      <w:r>
        <w:rPr>
          <w:rFonts w:cstheme="minorHAnsi"/>
          <w:b/>
          <w:bCs/>
          <w:sz w:val="36"/>
          <w:szCs w:val="36"/>
          <w:shd w:val="clear" w:color="auto" w:fill="FFFFFF"/>
        </w:rPr>
        <w:t xml:space="preserve">ou « Syndrome de l’Intestin irritable » ou « Colopathie fonctionnelle » : </w:t>
      </w:r>
      <w:r w:rsidRPr="00140FEF">
        <w:rPr>
          <w:rFonts w:cstheme="minorHAnsi"/>
          <w:sz w:val="36"/>
          <w:szCs w:val="36"/>
          <w:shd w:val="clear" w:color="auto" w:fill="FFFFFF"/>
        </w:rPr>
        <w:t>Trouble du fonctionnement de l’intestin, sans gravité mais responsable d’une gêne importante</w:t>
      </w:r>
      <w:r>
        <w:rPr>
          <w:rFonts w:cstheme="minorHAnsi"/>
          <w:sz w:val="36"/>
          <w:szCs w:val="36"/>
          <w:shd w:val="clear" w:color="auto" w:fill="FFFFFF"/>
        </w:rPr>
        <w:t xml:space="preserve"> associée à des douleurs abdominales et/ou des troubles du transit (</w:t>
      </w:r>
      <w:r w:rsidRPr="001666E0">
        <w:rPr>
          <w:rFonts w:cstheme="minorHAnsi"/>
          <w:sz w:val="36"/>
          <w:szCs w:val="36"/>
          <w:shd w:val="clear" w:color="auto" w:fill="FFFFFF"/>
        </w:rPr>
        <w:t>diarrhée et/ou constipation</w:t>
      </w:r>
      <w:r>
        <w:rPr>
          <w:rFonts w:cstheme="minorHAnsi"/>
          <w:sz w:val="36"/>
          <w:szCs w:val="36"/>
          <w:shd w:val="clear" w:color="auto" w:fill="FFFFFF"/>
        </w:rPr>
        <w:t>). L’efficacité de l’hypnose pour le traitement de ce syndrome a été prouvée scientifiquement.</w:t>
      </w:r>
    </w:p>
    <w:p w14:paraId="4EBFD65F" w14:textId="340127BE" w:rsidR="00E45AB8" w:rsidRDefault="00E45AB8" w:rsidP="00E45AB8">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Sismothérapie » ou « ElectroConvulsivoThérapie » ou « ECT » : </w:t>
      </w:r>
      <w:r>
        <w:rPr>
          <w:rFonts w:cstheme="minorHAnsi"/>
          <w:sz w:val="36"/>
          <w:szCs w:val="36"/>
          <w:shd w:val="clear" w:color="auto" w:fill="FFFFFF" w:themeFill="background1"/>
        </w:rPr>
        <w:t xml:space="preserve">Application </w:t>
      </w:r>
      <w:r w:rsidR="0086553B">
        <w:rPr>
          <w:rFonts w:cstheme="minorHAnsi"/>
          <w:sz w:val="36"/>
          <w:szCs w:val="36"/>
          <w:shd w:val="clear" w:color="auto" w:fill="FFFFFF" w:themeFill="background1"/>
        </w:rPr>
        <w:t>de courants électriques sur le cerveau (</w:t>
      </w:r>
      <w:r w:rsidRPr="001666E0">
        <w:rPr>
          <w:rFonts w:cstheme="minorHAnsi"/>
          <w:sz w:val="36"/>
          <w:szCs w:val="36"/>
          <w:shd w:val="clear" w:color="auto" w:fill="FFFFFF" w:themeFill="background1"/>
        </w:rPr>
        <w:t>électrochocs</w:t>
      </w:r>
      <w:r w:rsidR="0086553B">
        <w:rPr>
          <w:rFonts w:cstheme="minorHAnsi"/>
          <w:sz w:val="36"/>
          <w:szCs w:val="36"/>
          <w:shd w:val="clear" w:color="auto" w:fill="FFFFFF" w:themeFill="background1"/>
        </w:rPr>
        <w:t>)</w:t>
      </w:r>
      <w:r>
        <w:rPr>
          <w:rFonts w:cstheme="minorHAnsi"/>
          <w:sz w:val="36"/>
          <w:szCs w:val="36"/>
          <w:shd w:val="clear" w:color="auto" w:fill="FFFFFF" w:themeFill="background1"/>
        </w:rPr>
        <w:t xml:space="preserve"> déclenchant des convulsions. Thérapie utilisée en psychiatrie (</w:t>
      </w:r>
      <w:r w:rsidRPr="001666E0">
        <w:rPr>
          <w:rFonts w:cstheme="minorHAnsi"/>
          <w:sz w:val="36"/>
          <w:szCs w:val="36"/>
          <w:shd w:val="clear" w:color="auto" w:fill="FFFFFF" w:themeFill="background1"/>
        </w:rPr>
        <w:t>sous anesthésie générale</w:t>
      </w:r>
      <w:r w:rsidR="0086553B" w:rsidRPr="001666E0">
        <w:rPr>
          <w:rFonts w:cstheme="minorHAnsi"/>
          <w:sz w:val="36"/>
          <w:szCs w:val="36"/>
          <w:shd w:val="clear" w:color="auto" w:fill="FFFFFF" w:themeFill="background1"/>
        </w:rPr>
        <w:t xml:space="preserve"> et relâchement musculaire</w:t>
      </w:r>
      <w:r w:rsidRPr="001666E0">
        <w:rPr>
          <w:rFonts w:cstheme="minorHAnsi"/>
          <w:sz w:val="36"/>
          <w:szCs w:val="36"/>
          <w:shd w:val="clear" w:color="auto" w:fill="FFFFFF" w:themeFill="background1"/>
        </w:rPr>
        <w:t xml:space="preserve"> à présent</w:t>
      </w:r>
      <w:r>
        <w:rPr>
          <w:rFonts w:cstheme="minorHAnsi"/>
          <w:sz w:val="36"/>
          <w:szCs w:val="36"/>
          <w:shd w:val="clear" w:color="auto" w:fill="FFFFFF" w:themeFill="background1"/>
        </w:rPr>
        <w:t>) pour traiter certaines pathologies spécifiques (</w:t>
      </w:r>
      <w:r w:rsidRPr="001666E0">
        <w:rPr>
          <w:rFonts w:cstheme="minorHAnsi"/>
          <w:sz w:val="36"/>
          <w:szCs w:val="36"/>
          <w:shd w:val="clear" w:color="auto" w:fill="FFFFFF" w:themeFill="background1"/>
        </w:rPr>
        <w:t>mélancolie, dépression sévère, etc</w:t>
      </w:r>
      <w:r w:rsidRPr="00416097">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p>
    <w:p w14:paraId="03D69656" w14:textId="5507A98A" w:rsidR="00C512E1" w:rsidRDefault="00C512E1" w:rsidP="00E45AB8">
      <w:pPr>
        <w:rPr>
          <w:rFonts w:cstheme="minorHAnsi"/>
          <w:sz w:val="36"/>
          <w:szCs w:val="36"/>
          <w:shd w:val="clear" w:color="auto" w:fill="FFFFFF" w:themeFill="background1"/>
        </w:rPr>
      </w:pPr>
      <w:r w:rsidRPr="0030075A">
        <w:rPr>
          <w:rFonts w:cstheme="minorHAnsi"/>
          <w:b/>
          <w:bCs/>
          <w:sz w:val="36"/>
          <w:szCs w:val="36"/>
          <w:shd w:val="clear" w:color="auto" w:fill="FFFFFF" w:themeFill="background1"/>
        </w:rPr>
        <w:t>« Sleep divorce » ou « Divorce du sommeil »</w:t>
      </w:r>
      <w:r>
        <w:rPr>
          <w:rFonts w:cstheme="minorHAnsi"/>
          <w:sz w:val="36"/>
          <w:szCs w:val="36"/>
          <w:shd w:val="clear" w:color="auto" w:fill="FFFFFF" w:themeFill="background1"/>
        </w:rPr>
        <w:t xml:space="preserve"> : Fait pour un couple de décider de dormir séparément, voire de faire chambre à part. </w:t>
      </w:r>
    </w:p>
    <w:p w14:paraId="68FA6A8D" w14:textId="77D627FA" w:rsidR="00160BA1" w:rsidRPr="00E45AB8" w:rsidRDefault="00160BA1" w:rsidP="00E45AB8">
      <w:pPr>
        <w:rPr>
          <w:rFonts w:cstheme="minorHAnsi"/>
          <w:sz w:val="36"/>
          <w:szCs w:val="36"/>
          <w:shd w:val="clear" w:color="auto" w:fill="FFFFFF" w:themeFill="background1"/>
        </w:rPr>
      </w:pPr>
      <w:r>
        <w:rPr>
          <w:rFonts w:cstheme="minorHAnsi"/>
          <w:sz w:val="36"/>
          <w:szCs w:val="36"/>
          <w:shd w:val="clear" w:color="auto" w:fill="FFFFFF" w:themeFill="background1"/>
        </w:rPr>
        <w:t>« </w:t>
      </w:r>
      <w:r w:rsidRPr="00160BA1">
        <w:rPr>
          <w:rFonts w:cstheme="minorHAnsi"/>
          <w:b/>
          <w:bCs/>
          <w:sz w:val="36"/>
          <w:szCs w:val="36"/>
          <w:shd w:val="clear" w:color="auto" w:fill="FFFFFF" w:themeFill="background1"/>
        </w:rPr>
        <w:t>SLYM </w:t>
      </w:r>
      <w:r>
        <w:rPr>
          <w:rFonts w:cstheme="minorHAnsi"/>
          <w:sz w:val="36"/>
          <w:szCs w:val="36"/>
          <w:shd w:val="clear" w:color="auto" w:fill="FFFFFF" w:themeFill="background1"/>
        </w:rPr>
        <w:t xml:space="preserve">» : </w:t>
      </w:r>
      <w:r w:rsidRPr="005E3899">
        <w:rPr>
          <w:rFonts w:cstheme="minorHAnsi"/>
          <w:b/>
          <w:bCs/>
          <w:sz w:val="36"/>
          <w:szCs w:val="36"/>
          <w:shd w:val="clear" w:color="auto" w:fill="FFFFFF" w:themeFill="background1"/>
        </w:rPr>
        <w:t>Subanarachnoid LYmphatic-like Membrane</w:t>
      </w:r>
      <w:r>
        <w:rPr>
          <w:rFonts w:cstheme="minorHAnsi"/>
          <w:sz w:val="36"/>
          <w:szCs w:val="36"/>
          <w:shd w:val="clear" w:color="auto" w:fill="FFFFFF" w:themeFill="background1"/>
        </w:rPr>
        <w:t xml:space="preserve">. Nouvelle membrane </w:t>
      </w:r>
      <w:r w:rsidR="005E3899">
        <w:rPr>
          <w:rFonts w:cstheme="minorHAnsi"/>
          <w:sz w:val="36"/>
          <w:szCs w:val="36"/>
          <w:shd w:val="clear" w:color="auto" w:fill="FFFFFF" w:themeFill="background1"/>
        </w:rPr>
        <w:t xml:space="preserve">découverte </w:t>
      </w:r>
      <w:r>
        <w:rPr>
          <w:rFonts w:cstheme="minorHAnsi"/>
          <w:sz w:val="36"/>
          <w:szCs w:val="36"/>
          <w:shd w:val="clear" w:color="auto" w:fill="FFFFFF" w:themeFill="background1"/>
        </w:rPr>
        <w:t xml:space="preserve">entre l’arachnoïde et la pie-mère. </w:t>
      </w:r>
    </w:p>
    <w:p w14:paraId="262FD845" w14:textId="1B5EBDBE" w:rsidR="00CE4AD3" w:rsidRDefault="00CE4AD3" w:rsidP="00032653">
      <w:pPr>
        <w:rPr>
          <w:rFonts w:cstheme="minorHAnsi"/>
          <w:b/>
          <w:bCs/>
          <w:sz w:val="36"/>
          <w:szCs w:val="36"/>
          <w:shd w:val="clear" w:color="auto" w:fill="FFFFFF"/>
        </w:rPr>
      </w:pPr>
      <w:bookmarkStart w:id="648" w:name="_Hlk104205793"/>
      <w:r>
        <w:rPr>
          <w:rFonts w:cstheme="minorHAnsi"/>
          <w:b/>
          <w:bCs/>
          <w:sz w:val="36"/>
          <w:szCs w:val="36"/>
          <w:shd w:val="clear" w:color="auto" w:fill="FFFFFF"/>
        </w:rPr>
        <w:t xml:space="preserve">« Sludge » : </w:t>
      </w:r>
      <w:r w:rsidRPr="00CE4AD3">
        <w:rPr>
          <w:rFonts w:cstheme="minorHAnsi"/>
          <w:i/>
          <w:iCs/>
          <w:sz w:val="36"/>
          <w:szCs w:val="36"/>
          <w:shd w:val="clear" w:color="auto" w:fill="FFFFFF"/>
        </w:rPr>
        <w:t>Nudge*</w:t>
      </w:r>
      <w:r>
        <w:rPr>
          <w:rFonts w:cstheme="minorHAnsi"/>
          <w:sz w:val="36"/>
          <w:szCs w:val="36"/>
          <w:shd w:val="clear" w:color="auto" w:fill="FFFFFF"/>
        </w:rPr>
        <w:t xml:space="preserve"> intentionnellement malveillant. </w:t>
      </w:r>
      <w:r w:rsidRPr="00B1180A">
        <w:rPr>
          <w:rFonts w:cstheme="minorHAnsi"/>
          <w:sz w:val="36"/>
          <w:szCs w:val="36"/>
          <w:shd w:val="clear" w:color="auto" w:fill="FFFFFF"/>
        </w:rPr>
        <w:t>Ex</w:t>
      </w:r>
      <w:r w:rsidR="00B1180A" w:rsidRPr="00B1180A">
        <w:rPr>
          <w:rFonts w:cstheme="minorHAnsi"/>
          <w:sz w:val="36"/>
          <w:szCs w:val="36"/>
          <w:shd w:val="clear" w:color="auto" w:fill="FFFFFF"/>
        </w:rPr>
        <w:t> :</w:t>
      </w:r>
      <w:r w:rsidRPr="00B1180A">
        <w:rPr>
          <w:rFonts w:cstheme="minorHAnsi"/>
          <w:sz w:val="36"/>
          <w:szCs w:val="36"/>
          <w:shd w:val="clear" w:color="auto" w:fill="FFFFFF"/>
        </w:rPr>
        <w:t xml:space="preserve"> procédures volontairement complexes pour résilier certains abonnements…</w:t>
      </w:r>
      <w:r>
        <w:rPr>
          <w:rFonts w:cstheme="minorHAnsi"/>
          <w:sz w:val="36"/>
          <w:szCs w:val="36"/>
          <w:shd w:val="clear" w:color="auto" w:fill="FFFFFF"/>
        </w:rPr>
        <w:t xml:space="preserve"> </w:t>
      </w:r>
      <w:bookmarkEnd w:id="648"/>
      <w:r>
        <w:rPr>
          <w:rFonts w:cstheme="minorHAnsi"/>
          <w:b/>
          <w:bCs/>
          <w:sz w:val="36"/>
          <w:szCs w:val="36"/>
          <w:shd w:val="clear" w:color="auto" w:fill="FFFFFF"/>
        </w:rPr>
        <w:t>IH 06 2022</w:t>
      </w:r>
      <w:r w:rsidR="00016378">
        <w:rPr>
          <w:rFonts w:cstheme="minorHAnsi"/>
          <w:b/>
          <w:bCs/>
          <w:sz w:val="36"/>
          <w:szCs w:val="36"/>
          <w:shd w:val="clear" w:color="auto" w:fill="FFFFFF"/>
        </w:rPr>
        <w:t>.</w:t>
      </w:r>
    </w:p>
    <w:p w14:paraId="52F8BF58" w14:textId="69D1760E" w:rsidR="00DC4F9B" w:rsidRPr="00DC4F9B" w:rsidRDefault="00DC4F9B" w:rsidP="00032653">
      <w:pPr>
        <w:rPr>
          <w:rFonts w:cstheme="minorHAnsi"/>
          <w:sz w:val="36"/>
          <w:szCs w:val="36"/>
          <w:shd w:val="clear" w:color="auto" w:fill="FFFFFF"/>
        </w:rPr>
      </w:pPr>
      <w:r>
        <w:rPr>
          <w:rFonts w:cstheme="minorHAnsi"/>
          <w:b/>
          <w:bCs/>
          <w:sz w:val="36"/>
          <w:szCs w:val="36"/>
          <w:shd w:val="clear" w:color="auto" w:fill="FFFFFF"/>
        </w:rPr>
        <w:t xml:space="preserve">« Small talk » ou « Petite conversation » : </w:t>
      </w:r>
      <w:r w:rsidRPr="00DC4F9B">
        <w:rPr>
          <w:rFonts w:cstheme="minorHAnsi"/>
          <w:sz w:val="36"/>
          <w:szCs w:val="36"/>
          <w:shd w:val="clear" w:color="auto" w:fill="FFFFFF"/>
        </w:rPr>
        <w:t>Conversation polie et standard sur des choses sans importance</w:t>
      </w:r>
      <w:r>
        <w:rPr>
          <w:rFonts w:cstheme="minorHAnsi"/>
          <w:sz w:val="36"/>
          <w:szCs w:val="36"/>
          <w:shd w:val="clear" w:color="auto" w:fill="FFFFFF"/>
        </w:rPr>
        <w:t xml:space="preserve">, sans controverse. Banalités. Technique utilisée en </w:t>
      </w:r>
      <w:r w:rsidRPr="00DC4F9B">
        <w:rPr>
          <w:rFonts w:cstheme="minorHAnsi"/>
          <w:i/>
          <w:iCs/>
          <w:sz w:val="36"/>
          <w:szCs w:val="36"/>
          <w:shd w:val="clear" w:color="auto" w:fill="FFFFFF"/>
        </w:rPr>
        <w:t>hypnose conversationnelle</w:t>
      </w:r>
      <w:r>
        <w:rPr>
          <w:rFonts w:cstheme="minorHAnsi"/>
          <w:sz w:val="36"/>
          <w:szCs w:val="36"/>
          <w:shd w:val="clear" w:color="auto" w:fill="FFFFFF"/>
        </w:rPr>
        <w:t xml:space="preserve">*.  </w:t>
      </w:r>
    </w:p>
    <w:p w14:paraId="7A9ECBFD" w14:textId="4663988B" w:rsidR="00552461" w:rsidRDefault="00552461" w:rsidP="00032653">
      <w:pPr>
        <w:rPr>
          <w:rFonts w:cstheme="minorHAnsi"/>
          <w:b/>
          <w:bCs/>
          <w:sz w:val="36"/>
          <w:szCs w:val="36"/>
          <w:shd w:val="clear" w:color="auto" w:fill="FFFFFF" w:themeFill="background1"/>
        </w:rPr>
      </w:pPr>
      <w:r>
        <w:rPr>
          <w:rFonts w:cstheme="minorHAnsi"/>
          <w:b/>
          <w:bCs/>
          <w:sz w:val="36"/>
          <w:szCs w:val="36"/>
          <w:shd w:val="clear" w:color="auto" w:fill="FFFFFF"/>
        </w:rPr>
        <w:t>« </w:t>
      </w:r>
      <w:proofErr w:type="spellStart"/>
      <w:r>
        <w:rPr>
          <w:rFonts w:cstheme="minorHAnsi"/>
          <w:b/>
          <w:bCs/>
          <w:sz w:val="36"/>
          <w:szCs w:val="36"/>
          <w:shd w:val="clear" w:color="auto" w:fill="FFFFFF"/>
        </w:rPr>
        <w:t>SMTr</w:t>
      </w:r>
      <w:proofErr w:type="spellEnd"/>
      <w:r>
        <w:rPr>
          <w:rFonts w:cstheme="minorHAnsi"/>
          <w:b/>
          <w:bCs/>
          <w:sz w:val="36"/>
          <w:szCs w:val="36"/>
          <w:shd w:val="clear" w:color="auto" w:fill="FFFFFF"/>
        </w:rPr>
        <w:t xml:space="preserve"> ou Stimulation Magnétique Transcrânienne répétée » : </w:t>
      </w:r>
      <w:r w:rsidR="00CA4211" w:rsidRPr="00CA4211">
        <w:rPr>
          <w:rFonts w:cstheme="minorHAnsi"/>
          <w:sz w:val="36"/>
          <w:szCs w:val="36"/>
          <w:shd w:val="clear" w:color="auto" w:fill="FFFFFF" w:themeFill="background1"/>
        </w:rPr>
        <w:t>Technique permettant de stimuler de manière non invasive le cortex cérébral au moyen d'un champ magnétique focalisé</w:t>
      </w:r>
      <w:r w:rsidR="00CA4211">
        <w:rPr>
          <w:rFonts w:cstheme="minorHAnsi"/>
          <w:sz w:val="36"/>
          <w:szCs w:val="36"/>
          <w:shd w:val="clear" w:color="auto" w:fill="FFFFFF" w:themeFill="background1"/>
        </w:rPr>
        <w:t xml:space="preserve">. </w:t>
      </w:r>
      <w:r w:rsidR="00CA4211" w:rsidRPr="00CA4211">
        <w:rPr>
          <w:rFonts w:cstheme="minorHAnsi"/>
          <w:b/>
          <w:bCs/>
          <w:sz w:val="36"/>
          <w:szCs w:val="36"/>
          <w:shd w:val="clear" w:color="auto" w:fill="FFFFFF" w:themeFill="background1"/>
        </w:rPr>
        <w:t>IH 10 2022</w:t>
      </w:r>
    </w:p>
    <w:p w14:paraId="42DC99C8" w14:textId="77777777" w:rsidR="002002E3" w:rsidRDefault="001B3F38" w:rsidP="006D2BAB">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SNC » ou « Système Nerveux Central » : </w:t>
      </w:r>
      <w:r w:rsidRPr="001B3F38">
        <w:rPr>
          <w:rFonts w:cstheme="minorHAnsi"/>
          <w:sz w:val="36"/>
          <w:szCs w:val="36"/>
          <w:shd w:val="clear" w:color="auto" w:fill="FFFFFF"/>
        </w:rPr>
        <w:t>Ensemble formé par l’</w:t>
      </w:r>
      <w:r w:rsidRPr="001B3F38">
        <w:rPr>
          <w:rFonts w:cstheme="minorHAnsi"/>
          <w:i/>
          <w:iCs/>
          <w:sz w:val="36"/>
          <w:szCs w:val="36"/>
          <w:shd w:val="clear" w:color="auto" w:fill="FFFFFF"/>
        </w:rPr>
        <w:t>encéphale</w:t>
      </w:r>
      <w:r>
        <w:rPr>
          <w:rFonts w:cstheme="minorHAnsi"/>
          <w:sz w:val="36"/>
          <w:szCs w:val="36"/>
          <w:shd w:val="clear" w:color="auto" w:fill="FFFFFF"/>
        </w:rPr>
        <w:t>*</w:t>
      </w:r>
      <w:r w:rsidRPr="001B3F38">
        <w:rPr>
          <w:rFonts w:cstheme="minorHAnsi"/>
          <w:sz w:val="36"/>
          <w:szCs w:val="36"/>
          <w:shd w:val="clear" w:color="auto" w:fill="FFFFFF"/>
        </w:rPr>
        <w:t xml:space="preserve"> et la moelle épinière</w:t>
      </w:r>
      <w:r>
        <w:rPr>
          <w:rFonts w:cstheme="minorHAnsi"/>
          <w:b/>
          <w:bCs/>
          <w:sz w:val="36"/>
          <w:szCs w:val="36"/>
          <w:shd w:val="clear" w:color="auto" w:fill="FFFFFF"/>
        </w:rPr>
        <w:t>.</w:t>
      </w:r>
    </w:p>
    <w:p w14:paraId="4849D521" w14:textId="4563497B" w:rsidR="001B3F38" w:rsidRDefault="002002E3" w:rsidP="006D2BAB">
      <w:pPr>
        <w:shd w:val="clear" w:color="auto" w:fill="FFFFFF" w:themeFill="background1"/>
        <w:rPr>
          <w:rFonts w:cstheme="minorHAnsi"/>
          <w:sz w:val="36"/>
          <w:szCs w:val="36"/>
          <w:shd w:val="clear" w:color="auto" w:fill="FFFFFF"/>
        </w:rPr>
      </w:pPr>
      <w:bookmarkStart w:id="649" w:name="_Hlk152228028"/>
      <w:r>
        <w:rPr>
          <w:rFonts w:cstheme="minorHAnsi"/>
          <w:b/>
          <w:bCs/>
          <w:sz w:val="36"/>
          <w:szCs w:val="36"/>
          <w:shd w:val="clear" w:color="auto" w:fill="FFFFFF"/>
        </w:rPr>
        <w:t xml:space="preserve">« Snus » : </w:t>
      </w:r>
      <w:r w:rsidR="001B3F38">
        <w:rPr>
          <w:rFonts w:cstheme="minorHAnsi"/>
          <w:b/>
          <w:bCs/>
          <w:sz w:val="36"/>
          <w:szCs w:val="36"/>
          <w:shd w:val="clear" w:color="auto" w:fill="FFFFFF"/>
        </w:rPr>
        <w:t xml:space="preserve"> </w:t>
      </w:r>
      <w:r w:rsidRPr="002002E3">
        <w:rPr>
          <w:rFonts w:cstheme="minorHAnsi"/>
          <w:sz w:val="36"/>
          <w:szCs w:val="36"/>
          <w:shd w:val="clear" w:color="auto" w:fill="FFFFFF"/>
        </w:rPr>
        <w:t>Forme de tabac conditionné en sachets contenant une poudre de tabac, à sucer ou à chiquer.</w:t>
      </w:r>
      <w:r>
        <w:rPr>
          <w:rFonts w:cstheme="minorHAnsi"/>
          <w:sz w:val="36"/>
          <w:szCs w:val="36"/>
          <w:shd w:val="clear" w:color="auto" w:fill="FFFFFF"/>
        </w:rPr>
        <w:t xml:space="preserve"> </w:t>
      </w:r>
      <w:bookmarkEnd w:id="649"/>
      <w:r w:rsidRPr="002002E3">
        <w:rPr>
          <w:rFonts w:cstheme="minorHAnsi"/>
          <w:b/>
          <w:bCs/>
          <w:sz w:val="36"/>
          <w:szCs w:val="36"/>
          <w:shd w:val="clear" w:color="auto" w:fill="FFFFFF"/>
        </w:rPr>
        <w:t>IH 12 2023</w:t>
      </w:r>
      <w:r>
        <w:rPr>
          <w:rFonts w:cstheme="minorHAnsi"/>
          <w:sz w:val="36"/>
          <w:szCs w:val="36"/>
          <w:shd w:val="clear" w:color="auto" w:fill="FFFFFF"/>
        </w:rPr>
        <w:t xml:space="preserve"> </w:t>
      </w:r>
    </w:p>
    <w:p w14:paraId="0A3416A5" w14:textId="1D023240" w:rsidR="00037A26" w:rsidRDefault="00037A26" w:rsidP="006D2BAB">
      <w:pPr>
        <w:shd w:val="clear" w:color="auto" w:fill="FFFFFF" w:themeFill="background1"/>
        <w:rPr>
          <w:rFonts w:cstheme="minorHAnsi"/>
          <w:sz w:val="36"/>
          <w:szCs w:val="36"/>
          <w:shd w:val="clear" w:color="auto" w:fill="FFFFFF"/>
        </w:rPr>
      </w:pPr>
      <w:r w:rsidRPr="00037A26">
        <w:rPr>
          <w:rFonts w:cstheme="minorHAnsi"/>
          <w:b/>
          <w:bCs/>
          <w:sz w:val="36"/>
          <w:szCs w:val="36"/>
          <w:shd w:val="clear" w:color="auto" w:fill="FFFFFF"/>
        </w:rPr>
        <w:t>« Sociométrie »</w:t>
      </w:r>
      <w:r>
        <w:rPr>
          <w:rFonts w:cstheme="minorHAnsi"/>
          <w:sz w:val="36"/>
          <w:szCs w:val="36"/>
          <w:shd w:val="clear" w:color="auto" w:fill="FFFFFF"/>
        </w:rPr>
        <w:t xml:space="preserve"> : </w:t>
      </w:r>
      <w:r w:rsidRPr="00037A26">
        <w:rPr>
          <w:rFonts w:cstheme="minorHAnsi"/>
          <w:color w:val="000000" w:themeColor="text1"/>
          <w:sz w:val="36"/>
          <w:szCs w:val="36"/>
          <w:shd w:val="clear" w:color="auto" w:fill="FFFFFF" w:themeFill="background1"/>
        </w:rPr>
        <w:t>Etude des relations interpersonnelles d'un groupe à un moment donné et pour une situation donnée</w:t>
      </w:r>
      <w:r>
        <w:rPr>
          <w:rFonts w:cstheme="minorHAnsi"/>
          <w:color w:val="000000" w:themeColor="text1"/>
          <w:sz w:val="36"/>
          <w:szCs w:val="36"/>
          <w:shd w:val="clear" w:color="auto" w:fill="FFFFFF" w:themeFill="background1"/>
        </w:rPr>
        <w:t xml:space="preserve"> proposée en 1921 par </w:t>
      </w:r>
      <w:r w:rsidRPr="00037A26">
        <w:rPr>
          <w:rFonts w:cstheme="minorHAnsi"/>
          <w:color w:val="000000" w:themeColor="text1"/>
          <w:sz w:val="36"/>
          <w:szCs w:val="36"/>
          <w:u w:val="single"/>
          <w:shd w:val="clear" w:color="auto" w:fill="FFFFFF" w:themeFill="background1"/>
        </w:rPr>
        <w:t>Jacob Levy Moreno</w:t>
      </w:r>
      <w:r>
        <w:rPr>
          <w:rFonts w:cstheme="minorHAnsi"/>
          <w:color w:val="000000" w:themeColor="text1"/>
          <w:sz w:val="36"/>
          <w:szCs w:val="36"/>
          <w:shd w:val="clear" w:color="auto" w:fill="FFFFFF" w:themeFill="background1"/>
        </w:rPr>
        <w:t xml:space="preserve">* et </w:t>
      </w:r>
      <w:r w:rsidRPr="00037A26">
        <w:rPr>
          <w:rFonts w:cstheme="minorHAnsi"/>
          <w:color w:val="000000" w:themeColor="text1"/>
          <w:sz w:val="36"/>
          <w:szCs w:val="36"/>
          <w:u w:val="single"/>
          <w:shd w:val="clear" w:color="auto" w:fill="FFFFFF" w:themeFill="background1"/>
        </w:rPr>
        <w:t>Helen Hall Jennings</w:t>
      </w:r>
      <w:r>
        <w:rPr>
          <w:rFonts w:cstheme="minorHAnsi"/>
          <w:color w:val="000000" w:themeColor="text1"/>
          <w:sz w:val="36"/>
          <w:szCs w:val="36"/>
          <w:shd w:val="clear" w:color="auto" w:fill="FFFFFF" w:themeFill="background1"/>
        </w:rPr>
        <w:t xml:space="preserve">*. </w:t>
      </w:r>
    </w:p>
    <w:p w14:paraId="077D0BA9" w14:textId="58FD6EBE" w:rsidR="00570002" w:rsidRDefault="00570002" w:rsidP="006D2BAB">
      <w:pPr>
        <w:shd w:val="clear" w:color="auto" w:fill="FFFFFF" w:themeFill="background1"/>
        <w:rPr>
          <w:rFonts w:cstheme="minorHAnsi"/>
          <w:sz w:val="36"/>
          <w:szCs w:val="36"/>
          <w:shd w:val="clear" w:color="auto" w:fill="FFFFFF"/>
        </w:rPr>
      </w:pPr>
      <w:r w:rsidRPr="00570002">
        <w:rPr>
          <w:rFonts w:cstheme="minorHAnsi"/>
          <w:b/>
          <w:bCs/>
          <w:sz w:val="36"/>
          <w:szCs w:val="36"/>
          <w:shd w:val="clear" w:color="auto" w:fill="FFFFFF"/>
        </w:rPr>
        <w:t>« Sociopathe »</w:t>
      </w:r>
      <w:r>
        <w:rPr>
          <w:rFonts w:cstheme="minorHAnsi"/>
          <w:sz w:val="36"/>
          <w:szCs w:val="36"/>
          <w:shd w:val="clear" w:color="auto" w:fill="FFFFFF"/>
        </w:rPr>
        <w:t xml:space="preserve"> : </w:t>
      </w:r>
      <w:r w:rsidRPr="00570002">
        <w:rPr>
          <w:rFonts w:cstheme="minorHAnsi"/>
          <w:sz w:val="36"/>
          <w:szCs w:val="36"/>
          <w:shd w:val="clear" w:color="auto" w:fill="FFFFFF" w:themeFill="background1"/>
        </w:rPr>
        <w:t>Personne affectée de troubles de la personnalité entraînant un comportement asocial</w:t>
      </w:r>
      <w:r>
        <w:rPr>
          <w:rFonts w:cstheme="minorHAnsi"/>
          <w:sz w:val="36"/>
          <w:szCs w:val="36"/>
          <w:shd w:val="clear" w:color="auto" w:fill="FFFFFF" w:themeFill="background1"/>
        </w:rPr>
        <w:t>,</w:t>
      </w:r>
      <w:r w:rsidRPr="00570002">
        <w:rPr>
          <w:rFonts w:ascii="Arial" w:hAnsi="Arial" w:cs="Arial"/>
          <w:color w:val="4D5156"/>
          <w:shd w:val="clear" w:color="auto" w:fill="FFFFFF"/>
        </w:rPr>
        <w:t xml:space="preserve"> </w:t>
      </w:r>
      <w:r w:rsidRPr="00570002">
        <w:rPr>
          <w:rFonts w:cstheme="minorHAnsi"/>
          <w:sz w:val="36"/>
          <w:szCs w:val="36"/>
          <w:shd w:val="clear" w:color="auto" w:fill="FFFFFF" w:themeFill="background1"/>
        </w:rPr>
        <w:t xml:space="preserve">souvent caractérisé par une tendance générale à l'indifférence vis-à-vis des normes sociales et </w:t>
      </w:r>
      <w:r>
        <w:rPr>
          <w:rFonts w:cstheme="minorHAnsi"/>
          <w:sz w:val="36"/>
          <w:szCs w:val="36"/>
          <w:shd w:val="clear" w:color="auto" w:fill="FFFFFF" w:themeFill="background1"/>
        </w:rPr>
        <w:t>des</w:t>
      </w:r>
      <w:r w:rsidRPr="00570002">
        <w:rPr>
          <w:rFonts w:cstheme="minorHAnsi"/>
          <w:sz w:val="36"/>
          <w:szCs w:val="36"/>
          <w:shd w:val="clear" w:color="auto" w:fill="FFFFFF" w:themeFill="background1"/>
        </w:rPr>
        <w:t xml:space="preserve"> codes culturels</w:t>
      </w:r>
      <w:r>
        <w:rPr>
          <w:rFonts w:cstheme="minorHAnsi"/>
          <w:sz w:val="36"/>
          <w:szCs w:val="36"/>
          <w:shd w:val="clear" w:color="auto" w:fill="FFFFFF" w:themeFill="background1"/>
        </w:rPr>
        <w:t>,</w:t>
      </w:r>
      <w:r w:rsidRPr="00570002">
        <w:rPr>
          <w:rFonts w:cstheme="minorHAnsi"/>
          <w:sz w:val="36"/>
          <w:szCs w:val="36"/>
          <w:shd w:val="clear" w:color="auto" w:fill="FFFFFF" w:themeFill="background1"/>
        </w:rPr>
        <w:t xml:space="preserve"> ainsi qu'aux émotions et aux droits des autres</w:t>
      </w:r>
      <w:r>
        <w:rPr>
          <w:rFonts w:cstheme="minorHAnsi"/>
          <w:sz w:val="36"/>
          <w:szCs w:val="36"/>
          <w:shd w:val="clear" w:color="auto" w:fill="FFFFFF" w:themeFill="background1"/>
        </w:rPr>
        <w:t xml:space="preserve"> (</w:t>
      </w:r>
      <w:r w:rsidRPr="00BC08DA">
        <w:rPr>
          <w:rFonts w:cstheme="minorHAnsi"/>
          <w:sz w:val="36"/>
          <w:szCs w:val="36"/>
          <w:shd w:val="clear" w:color="auto" w:fill="FFFFFF" w:themeFill="background1"/>
        </w:rPr>
        <w:t>manque d</w:t>
      </w:r>
      <w:r w:rsidRPr="00570002">
        <w:rPr>
          <w:rFonts w:cstheme="minorHAnsi"/>
          <w:i/>
          <w:iCs/>
          <w:sz w:val="36"/>
          <w:szCs w:val="36"/>
          <w:shd w:val="clear" w:color="auto" w:fill="FFFFFF" w:themeFill="background1"/>
        </w:rPr>
        <w:t>’empathie*),</w:t>
      </w:r>
      <w:r w:rsidRPr="00570002">
        <w:rPr>
          <w:rFonts w:cstheme="minorHAnsi"/>
          <w:sz w:val="36"/>
          <w:szCs w:val="36"/>
          <w:shd w:val="clear" w:color="auto" w:fill="FFFFFF" w:themeFill="background1"/>
        </w:rPr>
        <w:t xml:space="preserve"> et par un comportement impulsif, mais pas forcément violent.</w:t>
      </w:r>
      <w:r>
        <w:rPr>
          <w:rFonts w:cstheme="minorHAnsi"/>
          <w:sz w:val="36"/>
          <w:szCs w:val="36"/>
          <w:shd w:val="clear" w:color="auto" w:fill="FFFFFF" w:themeFill="background1"/>
        </w:rPr>
        <w:t xml:space="preserve"> </w:t>
      </w:r>
    </w:p>
    <w:p w14:paraId="3924F137" w14:textId="033A911D" w:rsidR="003052E0" w:rsidRPr="002002E3" w:rsidRDefault="003052E0" w:rsidP="006D2BAB">
      <w:pPr>
        <w:shd w:val="clear" w:color="auto" w:fill="FFFFFF" w:themeFill="background1"/>
        <w:rPr>
          <w:rFonts w:cstheme="minorHAnsi"/>
          <w:sz w:val="36"/>
          <w:szCs w:val="36"/>
        </w:rPr>
      </w:pPr>
      <w:r>
        <w:rPr>
          <w:rFonts w:cstheme="minorHAnsi"/>
          <w:sz w:val="36"/>
          <w:szCs w:val="36"/>
          <w:shd w:val="clear" w:color="auto" w:fill="FFFFFF"/>
        </w:rPr>
        <w:t>« </w:t>
      </w:r>
      <w:r w:rsidRPr="003052E0">
        <w:rPr>
          <w:rFonts w:cstheme="minorHAnsi"/>
          <w:b/>
          <w:bCs/>
          <w:sz w:val="36"/>
          <w:szCs w:val="36"/>
          <w:shd w:val="clear" w:color="auto" w:fill="FFFFFF"/>
        </w:rPr>
        <w:t>Soi</w:t>
      </w:r>
      <w:r>
        <w:rPr>
          <w:rFonts w:cstheme="minorHAnsi"/>
          <w:sz w:val="36"/>
          <w:szCs w:val="36"/>
          <w:shd w:val="clear" w:color="auto" w:fill="FFFFFF"/>
        </w:rPr>
        <w:t xml:space="preserve"> » : Connaissance que l’on a de soi-même, avec deux composantes, le </w:t>
      </w:r>
      <w:r w:rsidRPr="003052E0">
        <w:rPr>
          <w:rFonts w:cstheme="minorHAnsi"/>
          <w:i/>
          <w:iCs/>
          <w:sz w:val="36"/>
          <w:szCs w:val="36"/>
          <w:shd w:val="clear" w:color="auto" w:fill="FFFFFF"/>
        </w:rPr>
        <w:t>moi</w:t>
      </w:r>
      <w:r>
        <w:rPr>
          <w:rFonts w:cstheme="minorHAnsi"/>
          <w:sz w:val="36"/>
          <w:szCs w:val="36"/>
          <w:shd w:val="clear" w:color="auto" w:fill="FFFFFF"/>
        </w:rPr>
        <w:t>* (</w:t>
      </w:r>
      <w:r w:rsidRPr="00BC08DA">
        <w:rPr>
          <w:rFonts w:cstheme="minorHAnsi"/>
          <w:sz w:val="36"/>
          <w:szCs w:val="36"/>
          <w:shd w:val="clear" w:color="auto" w:fill="FFFFFF"/>
        </w:rPr>
        <w:t>récit mental sur moi-</w:t>
      </w:r>
      <w:proofErr w:type="gramStart"/>
      <w:r w:rsidRPr="00BC08DA">
        <w:rPr>
          <w:rFonts w:cstheme="minorHAnsi"/>
          <w:sz w:val="36"/>
          <w:szCs w:val="36"/>
          <w:shd w:val="clear" w:color="auto" w:fill="FFFFFF"/>
        </w:rPr>
        <w:t>même</w:t>
      </w:r>
      <w:r>
        <w:rPr>
          <w:rFonts w:cstheme="minorHAnsi"/>
          <w:sz w:val="36"/>
          <w:szCs w:val="36"/>
          <w:shd w:val="clear" w:color="auto" w:fill="FFFFFF"/>
        </w:rPr>
        <w:t>)  et</w:t>
      </w:r>
      <w:proofErr w:type="gramEnd"/>
      <w:r>
        <w:rPr>
          <w:rFonts w:cstheme="minorHAnsi"/>
          <w:sz w:val="36"/>
          <w:szCs w:val="36"/>
          <w:shd w:val="clear" w:color="auto" w:fill="FFFFFF"/>
        </w:rPr>
        <w:t xml:space="preserve"> le </w:t>
      </w:r>
      <w:r w:rsidRPr="003052E0">
        <w:rPr>
          <w:rFonts w:cstheme="minorHAnsi"/>
          <w:i/>
          <w:iCs/>
          <w:sz w:val="36"/>
          <w:szCs w:val="36"/>
          <w:shd w:val="clear" w:color="auto" w:fill="FFFFFF"/>
        </w:rPr>
        <w:t>je</w:t>
      </w:r>
      <w:r>
        <w:rPr>
          <w:rFonts w:cstheme="minorHAnsi"/>
          <w:sz w:val="36"/>
          <w:szCs w:val="36"/>
          <w:shd w:val="clear" w:color="auto" w:fill="FFFFFF"/>
        </w:rPr>
        <w:t>* (</w:t>
      </w:r>
      <w:r w:rsidRPr="00BC08DA">
        <w:rPr>
          <w:rFonts w:cstheme="minorHAnsi"/>
          <w:sz w:val="36"/>
          <w:szCs w:val="36"/>
          <w:shd w:val="clear" w:color="auto" w:fill="FFFFFF"/>
        </w:rPr>
        <w:t>perception du monde et de mon propre corps</w:t>
      </w:r>
      <w:r>
        <w:rPr>
          <w:rFonts w:cstheme="minorHAnsi"/>
          <w:sz w:val="36"/>
          <w:szCs w:val="36"/>
          <w:shd w:val="clear" w:color="auto" w:fill="FFFFFF"/>
        </w:rPr>
        <w:t xml:space="preserve">). </w:t>
      </w:r>
    </w:p>
    <w:p w14:paraId="75DFEFC6" w14:textId="65B0C98D" w:rsidR="000C2448" w:rsidRPr="00AF4F42" w:rsidRDefault="000C2448" w:rsidP="00032653">
      <w:pPr>
        <w:rPr>
          <w:rFonts w:cstheme="minorHAnsi"/>
          <w:b/>
          <w:bCs/>
          <w:sz w:val="36"/>
          <w:szCs w:val="36"/>
          <w:shd w:val="clear" w:color="auto" w:fill="FFFFFF"/>
        </w:rPr>
      </w:pPr>
      <w:r>
        <w:rPr>
          <w:rFonts w:cstheme="minorHAnsi"/>
          <w:b/>
          <w:bCs/>
          <w:sz w:val="36"/>
          <w:szCs w:val="36"/>
          <w:shd w:val="clear" w:color="auto" w:fill="FFFFFF" w:themeFill="background1"/>
        </w:rPr>
        <w:t xml:space="preserve">« Soft skills » ou « Compétences générales » :  </w:t>
      </w:r>
      <w:r w:rsidRPr="000C2448">
        <w:rPr>
          <w:rFonts w:cstheme="minorHAnsi"/>
          <w:color w:val="202124"/>
          <w:sz w:val="36"/>
          <w:szCs w:val="36"/>
          <w:shd w:val="clear" w:color="auto" w:fill="FFFFFF"/>
        </w:rPr>
        <w:t>Capacités à se comporter et à être compte-tenu de la situation. Ces compétences comportementales constituent donc la partie visible de chaque personnalité et sont mobilisées différemment selon l'environnement de travail et la situation</w:t>
      </w:r>
      <w:r w:rsidR="00AF4F42">
        <w:rPr>
          <w:rFonts w:cstheme="minorHAnsi"/>
          <w:color w:val="202124"/>
          <w:sz w:val="36"/>
          <w:szCs w:val="36"/>
          <w:shd w:val="clear" w:color="auto" w:fill="FFFFFF"/>
        </w:rPr>
        <w:t xml:space="preserve"> (</w:t>
      </w:r>
      <w:r w:rsidRPr="00BC08DA">
        <w:rPr>
          <w:rFonts w:cstheme="minorHAnsi"/>
          <w:color w:val="202124"/>
          <w:sz w:val="36"/>
          <w:szCs w:val="36"/>
          <w:shd w:val="clear" w:color="auto" w:fill="FFFFFF"/>
        </w:rPr>
        <w:t>Par exemple : courtoisie, ponctualité</w:t>
      </w:r>
      <w:r w:rsidR="00AF4F42" w:rsidRPr="00BC08DA">
        <w:rPr>
          <w:rFonts w:cstheme="minorHAnsi"/>
          <w:color w:val="202124"/>
          <w:sz w:val="36"/>
          <w:szCs w:val="36"/>
          <w:shd w:val="clear" w:color="auto" w:fill="FFFFFF"/>
        </w:rPr>
        <w:t>, honnêteté, etc</w:t>
      </w:r>
      <w:r w:rsidR="00AF4F42" w:rsidRPr="00AF4F42">
        <w:rPr>
          <w:rFonts w:cstheme="minorHAnsi"/>
          <w:i/>
          <w:iCs/>
          <w:color w:val="202124"/>
          <w:sz w:val="36"/>
          <w:szCs w:val="36"/>
          <w:shd w:val="clear" w:color="auto" w:fill="FFFFFF"/>
        </w:rPr>
        <w:t>.).</w:t>
      </w:r>
      <w:r w:rsidR="00AF4F42">
        <w:rPr>
          <w:rFonts w:cstheme="minorHAnsi"/>
          <w:i/>
          <w:iCs/>
          <w:color w:val="202124"/>
          <w:sz w:val="36"/>
          <w:szCs w:val="36"/>
          <w:shd w:val="clear" w:color="auto" w:fill="FFFFFF"/>
        </w:rPr>
        <w:t xml:space="preserve"> </w:t>
      </w:r>
      <w:r w:rsidR="00AF4F42">
        <w:rPr>
          <w:rFonts w:cstheme="minorHAnsi"/>
          <w:b/>
          <w:bCs/>
          <w:color w:val="202124"/>
          <w:sz w:val="36"/>
          <w:szCs w:val="36"/>
          <w:shd w:val="clear" w:color="auto" w:fill="FFFFFF"/>
        </w:rPr>
        <w:t>IH 10 2022</w:t>
      </w:r>
    </w:p>
    <w:p w14:paraId="542E3839" w14:textId="6A85E29D" w:rsidR="00032653" w:rsidRDefault="003E6E12" w:rsidP="0078270A">
      <w:pPr>
        <w:rPr>
          <w:rFonts w:cstheme="minorHAnsi"/>
          <w:b/>
          <w:bCs/>
          <w:sz w:val="36"/>
          <w:szCs w:val="36"/>
          <w:shd w:val="clear" w:color="auto" w:fill="FFFFFF"/>
        </w:rPr>
      </w:pPr>
      <w:bookmarkStart w:id="650" w:name="_Hlk58781654"/>
      <w:bookmarkStart w:id="651" w:name="_Hlk131346830"/>
      <w:r w:rsidRPr="005642A6">
        <w:rPr>
          <w:rFonts w:cstheme="minorHAnsi"/>
          <w:b/>
          <w:bCs/>
          <w:sz w:val="36"/>
          <w:szCs w:val="36"/>
          <w:shd w:val="clear" w:color="auto" w:fill="FFFFFF"/>
        </w:rPr>
        <w:t xml:space="preserve">« Soins palliatifs » : </w:t>
      </w:r>
      <w:r w:rsidRPr="005642A6">
        <w:rPr>
          <w:rFonts w:cstheme="minorHAnsi"/>
          <w:sz w:val="36"/>
          <w:szCs w:val="36"/>
          <w:shd w:val="clear" w:color="auto" w:fill="FFFFFF"/>
        </w:rPr>
        <w:t>Soins actifs</w:t>
      </w:r>
      <w:r w:rsidR="009B31DE">
        <w:rPr>
          <w:rFonts w:cstheme="minorHAnsi"/>
          <w:sz w:val="36"/>
          <w:szCs w:val="36"/>
          <w:shd w:val="clear" w:color="auto" w:fill="FFFFFF"/>
        </w:rPr>
        <w:t xml:space="preserve"> (</w:t>
      </w:r>
      <w:r w:rsidR="009B31DE" w:rsidRPr="00BC08DA">
        <w:rPr>
          <w:rFonts w:cstheme="minorHAnsi"/>
          <w:sz w:val="36"/>
          <w:szCs w:val="36"/>
          <w:shd w:val="clear" w:color="auto" w:fill="FFFFFF"/>
        </w:rPr>
        <w:t xml:space="preserve">mais non dirigés vers la cause </w:t>
      </w:r>
      <w:r w:rsidR="007509AA" w:rsidRPr="00BC08DA">
        <w:rPr>
          <w:rFonts w:cstheme="minorHAnsi"/>
          <w:sz w:val="36"/>
          <w:szCs w:val="36"/>
          <w:shd w:val="clear" w:color="auto" w:fill="FFFFFF"/>
        </w:rPr>
        <w:t>avec</w:t>
      </w:r>
      <w:r w:rsidR="009B31DE" w:rsidRPr="00BC08DA">
        <w:rPr>
          <w:rFonts w:cstheme="minorHAnsi"/>
          <w:sz w:val="36"/>
          <w:szCs w:val="36"/>
          <w:shd w:val="clear" w:color="auto" w:fill="FFFFFF"/>
        </w:rPr>
        <w:t xml:space="preserve"> un bu</w:t>
      </w:r>
      <w:r w:rsidR="007509AA" w:rsidRPr="00BC08DA">
        <w:rPr>
          <w:rFonts w:cstheme="minorHAnsi"/>
          <w:sz w:val="36"/>
          <w:szCs w:val="36"/>
          <w:shd w:val="clear" w:color="auto" w:fill="FFFFFF"/>
        </w:rPr>
        <w:t>t</w:t>
      </w:r>
      <w:r w:rsidR="009B31DE" w:rsidRPr="00BC08DA">
        <w:rPr>
          <w:rFonts w:cstheme="minorHAnsi"/>
          <w:sz w:val="36"/>
          <w:szCs w:val="36"/>
          <w:shd w:val="clear" w:color="auto" w:fill="FFFFFF"/>
        </w:rPr>
        <w:t xml:space="preserve"> curatif</w:t>
      </w:r>
      <w:r w:rsidR="009B31DE">
        <w:rPr>
          <w:rFonts w:cstheme="minorHAnsi"/>
          <w:sz w:val="36"/>
          <w:szCs w:val="36"/>
          <w:shd w:val="clear" w:color="auto" w:fill="FFFFFF"/>
        </w:rPr>
        <w:t>)</w:t>
      </w:r>
      <w:r w:rsidRPr="005642A6">
        <w:rPr>
          <w:rFonts w:cstheme="minorHAnsi"/>
          <w:sz w:val="36"/>
          <w:szCs w:val="36"/>
          <w:shd w:val="clear" w:color="auto" w:fill="FFFFFF"/>
        </w:rPr>
        <w:t xml:space="preserve"> délivrés dans une approche globale de la personne atteinte d’une maladie grave, évolutiv</w:t>
      </w:r>
      <w:r w:rsidR="00A77EB8">
        <w:rPr>
          <w:rFonts w:cstheme="minorHAnsi"/>
          <w:sz w:val="36"/>
          <w:szCs w:val="36"/>
          <w:shd w:val="clear" w:color="auto" w:fill="FFFFFF"/>
        </w:rPr>
        <w:t>e</w:t>
      </w:r>
      <w:r w:rsidRPr="005642A6">
        <w:rPr>
          <w:rFonts w:cstheme="minorHAnsi"/>
          <w:sz w:val="36"/>
          <w:szCs w:val="36"/>
          <w:shd w:val="clear" w:color="auto" w:fill="FFFFFF"/>
        </w:rPr>
        <w:t xml:space="preserve"> ou terminale</w:t>
      </w:r>
      <w:bookmarkEnd w:id="650"/>
      <w:r w:rsidR="002B0651">
        <w:rPr>
          <w:rFonts w:cstheme="minorHAnsi"/>
          <w:sz w:val="36"/>
          <w:szCs w:val="36"/>
          <w:shd w:val="clear" w:color="auto" w:fill="FFFFFF"/>
        </w:rPr>
        <w:t>,</w:t>
      </w:r>
      <w:r w:rsidR="00BD3D35">
        <w:rPr>
          <w:rFonts w:cstheme="minorHAnsi"/>
          <w:sz w:val="36"/>
          <w:szCs w:val="36"/>
          <w:shd w:val="clear" w:color="auto" w:fill="FFFFFF"/>
        </w:rPr>
        <w:t xml:space="preserve"> initiés par </w:t>
      </w:r>
      <w:r w:rsidR="00BD3D35" w:rsidRPr="00BC08DA">
        <w:rPr>
          <w:rFonts w:cstheme="minorHAnsi"/>
          <w:sz w:val="36"/>
          <w:szCs w:val="36"/>
          <w:u w:val="single"/>
          <w:shd w:val="clear" w:color="auto" w:fill="FFFFFF"/>
        </w:rPr>
        <w:t>Cicely Saunders</w:t>
      </w:r>
      <w:r w:rsidR="00BD3D35">
        <w:rPr>
          <w:rFonts w:cstheme="minorHAnsi"/>
          <w:sz w:val="36"/>
          <w:szCs w:val="36"/>
          <w:shd w:val="clear" w:color="auto" w:fill="FFFFFF"/>
        </w:rPr>
        <w:t>*</w:t>
      </w:r>
      <w:r w:rsidRPr="005642A6">
        <w:rPr>
          <w:rFonts w:cstheme="minorHAnsi"/>
          <w:sz w:val="36"/>
          <w:szCs w:val="36"/>
          <w:shd w:val="clear" w:color="auto" w:fill="FFFFFF"/>
        </w:rPr>
        <w:t xml:space="preserve">. </w:t>
      </w:r>
      <w:r w:rsidR="009B31DE">
        <w:rPr>
          <w:rFonts w:cstheme="minorHAnsi"/>
          <w:sz w:val="36"/>
          <w:szCs w:val="36"/>
          <w:shd w:val="clear" w:color="auto" w:fill="FFFFFF"/>
        </w:rPr>
        <w:t xml:space="preserve">Leur </w:t>
      </w:r>
      <w:r w:rsidR="009B31DE" w:rsidRPr="009B31DE">
        <w:rPr>
          <w:rFonts w:cstheme="minorHAnsi"/>
          <w:sz w:val="36"/>
          <w:szCs w:val="36"/>
          <w:shd w:val="clear" w:color="auto" w:fill="FFFFFF"/>
        </w:rPr>
        <w:t>objectif est de soulager les douleurs physiques et les autres symptômes</w:t>
      </w:r>
      <w:r w:rsidR="007509AA">
        <w:rPr>
          <w:rFonts w:cstheme="minorHAnsi"/>
          <w:sz w:val="36"/>
          <w:szCs w:val="36"/>
          <w:shd w:val="clear" w:color="auto" w:fill="FFFFFF"/>
        </w:rPr>
        <w:t>,</w:t>
      </w:r>
      <w:r w:rsidR="009B31DE">
        <w:rPr>
          <w:rFonts w:cstheme="minorHAnsi"/>
          <w:sz w:val="36"/>
          <w:szCs w:val="36"/>
          <w:shd w:val="clear" w:color="auto" w:fill="FFFFFF"/>
        </w:rPr>
        <w:t xml:space="preserve"> </w:t>
      </w:r>
      <w:r w:rsidR="009B31DE" w:rsidRPr="009B31DE">
        <w:rPr>
          <w:rFonts w:cstheme="minorHAnsi"/>
          <w:sz w:val="36"/>
          <w:szCs w:val="36"/>
          <w:shd w:val="clear" w:color="auto" w:fill="FFFFFF"/>
        </w:rPr>
        <w:t>mais aussi de prendre en compte la souffrance psychique, sociale et spirituelle.</w:t>
      </w:r>
      <w:r w:rsidR="009B31DE" w:rsidRPr="009B31DE">
        <w:rPr>
          <w:rFonts w:cstheme="minorHAnsi"/>
          <w:b/>
          <w:bCs/>
          <w:sz w:val="36"/>
          <w:szCs w:val="36"/>
          <w:shd w:val="clear" w:color="auto" w:fill="FFFFFF"/>
        </w:rPr>
        <w:t xml:space="preserve"> </w:t>
      </w:r>
      <w:bookmarkEnd w:id="651"/>
      <w:r w:rsidRPr="005642A6">
        <w:rPr>
          <w:rFonts w:cstheme="minorHAnsi"/>
          <w:b/>
          <w:bCs/>
          <w:sz w:val="36"/>
          <w:szCs w:val="36"/>
          <w:shd w:val="clear" w:color="auto" w:fill="FFFFFF"/>
        </w:rPr>
        <w:t>IH 12 2020</w:t>
      </w:r>
      <w:r w:rsidR="007509AA">
        <w:rPr>
          <w:rFonts w:cstheme="minorHAnsi"/>
          <w:b/>
          <w:bCs/>
          <w:sz w:val="36"/>
          <w:szCs w:val="36"/>
          <w:shd w:val="clear" w:color="auto" w:fill="FFFFFF"/>
        </w:rPr>
        <w:t xml:space="preserve"> / 04 2023.</w:t>
      </w:r>
    </w:p>
    <w:p w14:paraId="4F54F46D" w14:textId="1273C15E" w:rsidR="00A77EB8" w:rsidRDefault="00A77EB8" w:rsidP="0078270A">
      <w:pPr>
        <w:rPr>
          <w:rFonts w:cstheme="minorHAnsi"/>
          <w:spacing w:val="2"/>
          <w:sz w:val="36"/>
          <w:szCs w:val="36"/>
          <w:shd w:val="clear" w:color="auto" w:fill="FFFFFF"/>
        </w:rPr>
      </w:pPr>
      <w:bookmarkStart w:id="652" w:name="_Hlk104469401"/>
      <w:r>
        <w:rPr>
          <w:rFonts w:cstheme="minorHAnsi"/>
          <w:b/>
          <w:bCs/>
          <w:sz w:val="36"/>
          <w:szCs w:val="36"/>
          <w:shd w:val="clear" w:color="auto" w:fill="FFFFFF"/>
        </w:rPr>
        <w:t xml:space="preserve">« Solastalgie » : </w:t>
      </w:r>
      <w:r>
        <w:rPr>
          <w:rFonts w:cstheme="minorHAnsi"/>
          <w:sz w:val="36"/>
          <w:szCs w:val="36"/>
          <w:shd w:val="clear" w:color="auto" w:fill="FFFFFF"/>
        </w:rPr>
        <w:t xml:space="preserve">Terme inventé par le philosophe de l’environnement </w:t>
      </w:r>
      <w:r w:rsidRPr="00BC08DA">
        <w:rPr>
          <w:rFonts w:cstheme="minorHAnsi"/>
          <w:sz w:val="36"/>
          <w:szCs w:val="36"/>
          <w:u w:val="single"/>
          <w:shd w:val="clear" w:color="auto" w:fill="FFFFFF"/>
        </w:rPr>
        <w:t>Glenn Albrecht</w:t>
      </w:r>
      <w:r>
        <w:rPr>
          <w:rFonts w:cstheme="minorHAnsi"/>
          <w:sz w:val="36"/>
          <w:szCs w:val="36"/>
          <w:shd w:val="clear" w:color="auto" w:fill="FFFFFF"/>
        </w:rPr>
        <w:t xml:space="preserve"> souvent confondu avec l’</w:t>
      </w:r>
      <w:r w:rsidRPr="00A77EB8">
        <w:rPr>
          <w:rFonts w:cstheme="minorHAnsi"/>
          <w:i/>
          <w:iCs/>
          <w:sz w:val="36"/>
          <w:szCs w:val="36"/>
          <w:shd w:val="clear" w:color="auto" w:fill="FFFFFF"/>
        </w:rPr>
        <w:t>éco</w:t>
      </w:r>
      <w:r>
        <w:rPr>
          <w:rFonts w:cstheme="minorHAnsi"/>
          <w:i/>
          <w:iCs/>
          <w:sz w:val="36"/>
          <w:szCs w:val="36"/>
          <w:shd w:val="clear" w:color="auto" w:fill="FFFFFF"/>
        </w:rPr>
        <w:t>-</w:t>
      </w:r>
      <w:r w:rsidRPr="00A77EB8">
        <w:rPr>
          <w:rFonts w:cstheme="minorHAnsi"/>
          <w:i/>
          <w:iCs/>
          <w:sz w:val="36"/>
          <w:szCs w:val="36"/>
          <w:shd w:val="clear" w:color="auto" w:fill="FFFFFF"/>
        </w:rPr>
        <w:t>anxiété</w:t>
      </w:r>
      <w:r w:rsidRPr="000B1FFB">
        <w:rPr>
          <w:rFonts w:cstheme="minorHAnsi"/>
          <w:sz w:val="36"/>
          <w:szCs w:val="36"/>
          <w:shd w:val="clear" w:color="auto" w:fill="FFFFFF"/>
        </w:rPr>
        <w:t>*.</w:t>
      </w:r>
      <w:r w:rsidR="000B1FFB" w:rsidRPr="000B1FFB">
        <w:rPr>
          <w:rFonts w:cstheme="minorHAnsi"/>
          <w:spacing w:val="2"/>
          <w:sz w:val="36"/>
          <w:szCs w:val="36"/>
          <w:shd w:val="clear" w:color="auto" w:fill="FFFFFF"/>
        </w:rPr>
        <w:t xml:space="preserve"> La </w:t>
      </w:r>
      <w:proofErr w:type="spellStart"/>
      <w:r w:rsidR="000B1FFB" w:rsidRPr="000B1FFB">
        <w:rPr>
          <w:rFonts w:cstheme="minorHAnsi"/>
          <w:spacing w:val="2"/>
          <w:sz w:val="36"/>
          <w:szCs w:val="36"/>
          <w:shd w:val="clear" w:color="auto" w:fill="FFFFFF"/>
        </w:rPr>
        <w:t>solastalgie</w:t>
      </w:r>
      <w:proofErr w:type="spellEnd"/>
      <w:r w:rsidR="000B1FFB" w:rsidRPr="000B1FFB">
        <w:rPr>
          <w:rFonts w:cstheme="minorHAnsi"/>
          <w:spacing w:val="2"/>
          <w:sz w:val="36"/>
          <w:szCs w:val="36"/>
          <w:shd w:val="clear" w:color="auto" w:fill="FFFFFF"/>
        </w:rPr>
        <w:t xml:space="preserve"> traduit une anxiété, un malaise face à ce qui est déjà perdu, tandis que l’éco-anxiété, elle, est un mal-être lié à ce qui va advenir. </w:t>
      </w:r>
      <w:bookmarkEnd w:id="652"/>
      <w:r w:rsidR="000B1FFB" w:rsidRPr="000B1FFB">
        <w:rPr>
          <w:rFonts w:cstheme="minorHAnsi"/>
          <w:b/>
          <w:bCs/>
          <w:spacing w:val="2"/>
          <w:sz w:val="36"/>
          <w:szCs w:val="36"/>
          <w:shd w:val="clear" w:color="auto" w:fill="FFFFFF"/>
        </w:rPr>
        <w:t>IH 06 2022.</w:t>
      </w:r>
      <w:r w:rsidR="000B1FFB">
        <w:rPr>
          <w:rFonts w:cstheme="minorHAnsi"/>
          <w:spacing w:val="2"/>
          <w:sz w:val="36"/>
          <w:szCs w:val="36"/>
          <w:shd w:val="clear" w:color="auto" w:fill="FFFFFF"/>
        </w:rPr>
        <w:t xml:space="preserve"> </w:t>
      </w:r>
    </w:p>
    <w:p w14:paraId="4B5AE84C" w14:textId="0DE566C0" w:rsidR="00990773" w:rsidRDefault="00990773" w:rsidP="0078270A">
      <w:pPr>
        <w:rPr>
          <w:rFonts w:cstheme="minorHAnsi"/>
          <w:b/>
          <w:bCs/>
          <w:spacing w:val="2"/>
          <w:sz w:val="36"/>
          <w:szCs w:val="36"/>
          <w:shd w:val="clear" w:color="auto" w:fill="FFFFFF"/>
        </w:rPr>
      </w:pPr>
      <w:bookmarkStart w:id="653" w:name="_Hlk147512937"/>
      <w:r>
        <w:rPr>
          <w:rFonts w:cstheme="minorHAnsi"/>
          <w:spacing w:val="2"/>
          <w:sz w:val="36"/>
          <w:szCs w:val="36"/>
          <w:shd w:val="clear" w:color="auto" w:fill="FFFFFF"/>
        </w:rPr>
        <w:t>« </w:t>
      </w:r>
      <w:r w:rsidRPr="00990773">
        <w:rPr>
          <w:rFonts w:cstheme="minorHAnsi"/>
          <w:b/>
          <w:bCs/>
          <w:spacing w:val="2"/>
          <w:sz w:val="36"/>
          <w:szCs w:val="36"/>
          <w:shd w:val="clear" w:color="auto" w:fill="FFFFFF"/>
        </w:rPr>
        <w:t>Somatic experiencing</w:t>
      </w:r>
      <w:r>
        <w:rPr>
          <w:rFonts w:cstheme="minorHAnsi"/>
          <w:spacing w:val="2"/>
          <w:sz w:val="36"/>
          <w:szCs w:val="36"/>
          <w:shd w:val="clear" w:color="auto" w:fill="FFFFFF"/>
        </w:rPr>
        <w:t xml:space="preserve"> » : Thérapie des traumas et du stress inventée par </w:t>
      </w:r>
      <w:r w:rsidRPr="00BC08DA">
        <w:rPr>
          <w:rFonts w:cstheme="minorHAnsi"/>
          <w:spacing w:val="2"/>
          <w:sz w:val="36"/>
          <w:szCs w:val="36"/>
          <w:u w:val="single"/>
          <w:shd w:val="clear" w:color="auto" w:fill="FFFFFF"/>
        </w:rPr>
        <w:t>Peter A. Levine</w:t>
      </w:r>
      <w:r>
        <w:rPr>
          <w:rFonts w:cstheme="minorHAnsi"/>
          <w:spacing w:val="2"/>
          <w:sz w:val="36"/>
          <w:szCs w:val="36"/>
          <w:shd w:val="clear" w:color="auto" w:fill="FFFFFF"/>
        </w:rPr>
        <w:t xml:space="preserve">* et basée principalement sur la prise en compte des ressentis corporels. </w:t>
      </w:r>
      <w:bookmarkEnd w:id="653"/>
      <w:r w:rsidRPr="00990773">
        <w:rPr>
          <w:rFonts w:cstheme="minorHAnsi"/>
          <w:b/>
          <w:bCs/>
          <w:spacing w:val="2"/>
          <w:sz w:val="36"/>
          <w:szCs w:val="36"/>
          <w:shd w:val="clear" w:color="auto" w:fill="FFFFFF"/>
        </w:rPr>
        <w:t>IH 10 2023</w:t>
      </w:r>
    </w:p>
    <w:p w14:paraId="7FEF7C26" w14:textId="5E75123F" w:rsidR="00267E28" w:rsidRDefault="00267E28" w:rsidP="0078270A">
      <w:pPr>
        <w:rPr>
          <w:rFonts w:cstheme="minorHAnsi"/>
          <w:spacing w:val="2"/>
          <w:sz w:val="36"/>
          <w:szCs w:val="36"/>
          <w:shd w:val="clear" w:color="auto" w:fill="FFFFFF"/>
        </w:rPr>
      </w:pPr>
      <w:r>
        <w:rPr>
          <w:rFonts w:cstheme="minorHAnsi"/>
          <w:b/>
          <w:bCs/>
          <w:spacing w:val="2"/>
          <w:sz w:val="36"/>
          <w:szCs w:val="36"/>
          <w:shd w:val="clear" w:color="auto" w:fill="FFFFFF"/>
        </w:rPr>
        <w:t xml:space="preserve">« Somatique » : </w:t>
      </w:r>
      <w:r w:rsidRPr="00267E28">
        <w:rPr>
          <w:rFonts w:cstheme="minorHAnsi"/>
          <w:spacing w:val="2"/>
          <w:sz w:val="36"/>
          <w:szCs w:val="36"/>
          <w:shd w:val="clear" w:color="auto" w:fill="FFFFFF"/>
        </w:rPr>
        <w:t>Qui concerne le corps.</w:t>
      </w:r>
    </w:p>
    <w:p w14:paraId="7801AD8B" w14:textId="6321AD7A" w:rsidR="00B91FBB" w:rsidRDefault="00B91FBB" w:rsidP="0078270A">
      <w:pPr>
        <w:rPr>
          <w:rFonts w:cstheme="minorHAnsi"/>
          <w:b/>
          <w:bCs/>
          <w:spacing w:val="2"/>
          <w:sz w:val="36"/>
          <w:szCs w:val="36"/>
          <w:shd w:val="clear" w:color="auto" w:fill="FFFFFF"/>
        </w:rPr>
      </w:pPr>
      <w:r>
        <w:rPr>
          <w:rFonts w:cstheme="minorHAnsi"/>
          <w:spacing w:val="2"/>
          <w:sz w:val="36"/>
          <w:szCs w:val="36"/>
          <w:shd w:val="clear" w:color="auto" w:fill="FFFFFF"/>
        </w:rPr>
        <w:t>« </w:t>
      </w:r>
      <w:r w:rsidRPr="00B91FBB">
        <w:rPr>
          <w:rFonts w:cstheme="minorHAnsi"/>
          <w:b/>
          <w:bCs/>
          <w:spacing w:val="2"/>
          <w:sz w:val="36"/>
          <w:szCs w:val="36"/>
          <w:shd w:val="clear" w:color="auto" w:fill="FFFFFF"/>
        </w:rPr>
        <w:t>Somatothérapie </w:t>
      </w:r>
      <w:r>
        <w:rPr>
          <w:rFonts w:cstheme="minorHAnsi"/>
          <w:spacing w:val="2"/>
          <w:sz w:val="36"/>
          <w:szCs w:val="36"/>
          <w:shd w:val="clear" w:color="auto" w:fill="FFFFFF"/>
        </w:rPr>
        <w:t>» : A</w:t>
      </w:r>
      <w:r w:rsidRPr="00B91FBB">
        <w:rPr>
          <w:rFonts w:cstheme="minorHAnsi"/>
          <w:spacing w:val="2"/>
          <w:sz w:val="36"/>
          <w:szCs w:val="36"/>
          <w:shd w:val="clear" w:color="auto" w:fill="FFFFFF"/>
        </w:rPr>
        <w:t>pproche pluridisciplinaire qui regroupe un grand nombre de pratiques psycho-corporelles consistant à améliorer l'état de santé, notamment via l'analyse et diverses actions sur le corps.</w:t>
      </w:r>
      <w:r w:rsidRPr="00B91FBB">
        <w:rPr>
          <w:rFonts w:cstheme="minorHAnsi"/>
          <w:b/>
          <w:bCs/>
          <w:spacing w:val="2"/>
          <w:sz w:val="36"/>
          <w:szCs w:val="36"/>
          <w:shd w:val="clear" w:color="auto" w:fill="FFFFFF"/>
        </w:rPr>
        <w:t xml:space="preserve"> </w:t>
      </w:r>
      <w:r w:rsidRPr="00B91FBB">
        <w:rPr>
          <w:rFonts w:cstheme="minorHAnsi"/>
          <w:i/>
          <w:iCs/>
          <w:spacing w:val="2"/>
          <w:sz w:val="36"/>
          <w:szCs w:val="36"/>
          <w:shd w:val="clear" w:color="auto" w:fill="FFFFFF"/>
        </w:rPr>
        <w:t>Pseudo-science</w:t>
      </w:r>
      <w:r w:rsidRPr="00B91FBB">
        <w:rPr>
          <w:rFonts w:cstheme="minorHAnsi"/>
          <w:spacing w:val="2"/>
          <w:sz w:val="36"/>
          <w:szCs w:val="36"/>
          <w:shd w:val="clear" w:color="auto" w:fill="FFFFFF"/>
        </w:rPr>
        <w:t>*.</w:t>
      </w:r>
    </w:p>
    <w:p w14:paraId="44AEE4AF" w14:textId="557EAEB8" w:rsidR="005E3899" w:rsidRDefault="005E3899" w:rsidP="0078270A">
      <w:pPr>
        <w:rPr>
          <w:rFonts w:cstheme="minorHAnsi"/>
          <w:spacing w:val="2"/>
          <w:sz w:val="36"/>
          <w:szCs w:val="36"/>
          <w:shd w:val="clear" w:color="auto" w:fill="FFFFFF"/>
        </w:rPr>
      </w:pPr>
      <w:r>
        <w:rPr>
          <w:rFonts w:cstheme="minorHAnsi"/>
          <w:b/>
          <w:bCs/>
          <w:spacing w:val="2"/>
          <w:sz w:val="36"/>
          <w:szCs w:val="36"/>
          <w:shd w:val="clear" w:color="auto" w:fill="FFFFFF"/>
        </w:rPr>
        <w:t xml:space="preserve">« Sommeil » : </w:t>
      </w:r>
      <w:r w:rsidRPr="00AB059F">
        <w:rPr>
          <w:rFonts w:cstheme="minorHAnsi"/>
          <w:spacing w:val="2"/>
          <w:sz w:val="36"/>
          <w:szCs w:val="36"/>
          <w:shd w:val="clear" w:color="auto" w:fill="FFFFFF"/>
        </w:rPr>
        <w:t>Baisse de l’état de conscience qui sépare deux périodes d’éveil. Il est caractérisé par une perte de la vigilance</w:t>
      </w:r>
      <w:r>
        <w:rPr>
          <w:rFonts w:cstheme="minorHAnsi"/>
          <w:spacing w:val="2"/>
          <w:sz w:val="36"/>
          <w:szCs w:val="36"/>
          <w:shd w:val="clear" w:color="auto" w:fill="FFFFFF"/>
        </w:rPr>
        <w:t>, une diminution du tonus musculaire, une conservation de la perception sensitive et une réversibilité facile.</w:t>
      </w:r>
    </w:p>
    <w:p w14:paraId="25E31312" w14:textId="68540E4C" w:rsidR="00EF4F75" w:rsidRDefault="00EF4F75" w:rsidP="0078270A">
      <w:pPr>
        <w:rPr>
          <w:rFonts w:cstheme="minorHAnsi"/>
          <w:spacing w:val="2"/>
          <w:sz w:val="36"/>
          <w:szCs w:val="36"/>
          <w:shd w:val="clear" w:color="auto" w:fill="FFFFFF"/>
        </w:rPr>
      </w:pPr>
      <w:r w:rsidRPr="00EF4F75">
        <w:rPr>
          <w:rFonts w:cstheme="minorHAnsi"/>
          <w:b/>
          <w:bCs/>
          <w:spacing w:val="2"/>
          <w:sz w:val="36"/>
          <w:szCs w:val="36"/>
          <w:shd w:val="clear" w:color="auto" w:fill="FFFFFF"/>
        </w:rPr>
        <w:t>« Sommeil magnétique »</w:t>
      </w:r>
      <w:r>
        <w:rPr>
          <w:rFonts w:cstheme="minorHAnsi"/>
          <w:spacing w:val="2"/>
          <w:sz w:val="36"/>
          <w:szCs w:val="36"/>
          <w:shd w:val="clear" w:color="auto" w:fill="FFFFFF"/>
        </w:rPr>
        <w:t xml:space="preserve"> : Nom donné à l’hypnose jusqu’à ce </w:t>
      </w:r>
      <w:r w:rsidR="00784F00">
        <w:rPr>
          <w:rFonts w:cstheme="minorHAnsi"/>
          <w:spacing w:val="2"/>
          <w:sz w:val="36"/>
          <w:szCs w:val="36"/>
          <w:shd w:val="clear" w:color="auto" w:fill="FFFFFF"/>
        </w:rPr>
        <w:t>qu’Etienne</w:t>
      </w:r>
      <w:r w:rsidR="007B4068" w:rsidRPr="00784F00">
        <w:rPr>
          <w:rFonts w:cstheme="minorHAnsi"/>
          <w:spacing w:val="2"/>
          <w:sz w:val="36"/>
          <w:szCs w:val="36"/>
          <w:u w:val="single"/>
          <w:shd w:val="clear" w:color="auto" w:fill="FFFFFF"/>
        </w:rPr>
        <w:t>-Félix Hénin de Cuvillers</w:t>
      </w:r>
      <w:r w:rsidR="007B4068" w:rsidRPr="00784F00">
        <w:rPr>
          <w:rFonts w:cstheme="minorHAnsi"/>
          <w:spacing w:val="2"/>
          <w:sz w:val="36"/>
          <w:szCs w:val="36"/>
          <w:shd w:val="clear" w:color="auto" w:fill="FFFFFF"/>
        </w:rPr>
        <w:t>*</w:t>
      </w:r>
      <w:r w:rsidRPr="00784F00">
        <w:rPr>
          <w:rFonts w:cstheme="minorHAnsi"/>
          <w:spacing w:val="2"/>
          <w:sz w:val="36"/>
          <w:szCs w:val="36"/>
          <w:shd w:val="clear" w:color="auto" w:fill="FFFFFF"/>
        </w:rPr>
        <w:t xml:space="preserve"> introduise le terme hypnotisme (1821)</w:t>
      </w:r>
      <w:r w:rsidR="007B4068" w:rsidRPr="00784F00">
        <w:rPr>
          <w:rFonts w:cstheme="minorHAnsi"/>
          <w:spacing w:val="2"/>
          <w:sz w:val="36"/>
          <w:szCs w:val="36"/>
          <w:shd w:val="clear" w:color="auto" w:fill="FFFFFF"/>
        </w:rPr>
        <w:t xml:space="preserve">, repris sous la forme « hypnotism » par </w:t>
      </w:r>
      <w:r w:rsidR="007B4068" w:rsidRPr="00784F00">
        <w:rPr>
          <w:rFonts w:cstheme="minorHAnsi"/>
          <w:spacing w:val="2"/>
          <w:sz w:val="36"/>
          <w:szCs w:val="36"/>
          <w:u w:val="single"/>
          <w:shd w:val="clear" w:color="auto" w:fill="FFFFFF"/>
        </w:rPr>
        <w:t>James Braid</w:t>
      </w:r>
      <w:r w:rsidR="007B4068">
        <w:rPr>
          <w:rFonts w:cstheme="minorHAnsi"/>
          <w:spacing w:val="2"/>
          <w:sz w:val="36"/>
          <w:szCs w:val="36"/>
          <w:shd w:val="clear" w:color="auto" w:fill="FFFFFF"/>
        </w:rPr>
        <w:t xml:space="preserve">*(1843). </w:t>
      </w:r>
      <w:r>
        <w:rPr>
          <w:rFonts w:cstheme="minorHAnsi"/>
          <w:spacing w:val="2"/>
          <w:sz w:val="36"/>
          <w:szCs w:val="36"/>
          <w:shd w:val="clear" w:color="auto" w:fill="FFFFFF"/>
        </w:rPr>
        <w:t xml:space="preserve"> </w:t>
      </w:r>
    </w:p>
    <w:p w14:paraId="4ED4531A" w14:textId="72DDB75A" w:rsidR="005E3899" w:rsidRDefault="005E3899" w:rsidP="0078270A">
      <w:pPr>
        <w:rPr>
          <w:rFonts w:cstheme="minorHAnsi"/>
          <w:spacing w:val="2"/>
          <w:sz w:val="36"/>
          <w:szCs w:val="36"/>
          <w:shd w:val="clear" w:color="auto" w:fill="FFFFFF"/>
        </w:rPr>
      </w:pPr>
      <w:r>
        <w:rPr>
          <w:rFonts w:cstheme="minorHAnsi"/>
          <w:spacing w:val="2"/>
          <w:sz w:val="36"/>
          <w:szCs w:val="36"/>
          <w:shd w:val="clear" w:color="auto" w:fill="FFFFFF"/>
        </w:rPr>
        <w:t>« </w:t>
      </w:r>
      <w:r w:rsidRPr="00C40B85">
        <w:rPr>
          <w:rFonts w:cstheme="minorHAnsi"/>
          <w:b/>
          <w:bCs/>
          <w:spacing w:val="2"/>
          <w:sz w:val="36"/>
          <w:szCs w:val="36"/>
          <w:shd w:val="clear" w:color="auto" w:fill="FFFFFF"/>
        </w:rPr>
        <w:t>Sommeil paradoxal</w:t>
      </w:r>
      <w:r>
        <w:rPr>
          <w:rFonts w:cstheme="minorHAnsi"/>
          <w:spacing w:val="2"/>
          <w:sz w:val="36"/>
          <w:szCs w:val="36"/>
          <w:shd w:val="clear" w:color="auto" w:fill="FFFFFF"/>
        </w:rPr>
        <w:t> </w:t>
      </w:r>
      <w:r w:rsidRPr="00C40B85">
        <w:rPr>
          <w:rFonts w:cstheme="minorHAnsi"/>
          <w:b/>
          <w:bCs/>
          <w:spacing w:val="2"/>
          <w:sz w:val="36"/>
          <w:szCs w:val="36"/>
          <w:shd w:val="clear" w:color="auto" w:fill="FFFFFF"/>
        </w:rPr>
        <w:t>» ou « </w:t>
      </w:r>
      <w:r>
        <w:rPr>
          <w:rFonts w:cstheme="minorHAnsi"/>
          <w:b/>
          <w:bCs/>
          <w:spacing w:val="2"/>
          <w:sz w:val="36"/>
          <w:szCs w:val="36"/>
          <w:shd w:val="clear" w:color="auto" w:fill="FFFFFF"/>
        </w:rPr>
        <w:t>S</w:t>
      </w:r>
      <w:r w:rsidRPr="00C40B85">
        <w:rPr>
          <w:rFonts w:cstheme="minorHAnsi"/>
          <w:b/>
          <w:bCs/>
          <w:spacing w:val="2"/>
          <w:sz w:val="36"/>
          <w:szCs w:val="36"/>
          <w:shd w:val="clear" w:color="auto" w:fill="FFFFFF"/>
        </w:rPr>
        <w:t>tade R du sommeil » ou « REM »</w:t>
      </w:r>
      <w:r>
        <w:rPr>
          <w:rFonts w:cstheme="minorHAnsi"/>
          <w:spacing w:val="2"/>
          <w:sz w:val="36"/>
          <w:szCs w:val="36"/>
          <w:shd w:val="clear" w:color="auto" w:fill="FFFFFF"/>
        </w:rPr>
        <w:t> : Stade du sommeil riche en rêves, associant des mouvements oculaires rapides (</w:t>
      </w:r>
      <w:r w:rsidRPr="002B0651">
        <w:rPr>
          <w:rFonts w:cstheme="minorHAnsi"/>
          <w:b/>
          <w:bCs/>
          <w:spacing w:val="2"/>
          <w:sz w:val="36"/>
          <w:szCs w:val="36"/>
          <w:shd w:val="clear" w:color="auto" w:fill="FFFFFF"/>
        </w:rPr>
        <w:t>R</w:t>
      </w:r>
      <w:r w:rsidRPr="002B0651">
        <w:rPr>
          <w:rFonts w:cstheme="minorHAnsi"/>
          <w:spacing w:val="2"/>
          <w:sz w:val="36"/>
          <w:szCs w:val="36"/>
          <w:shd w:val="clear" w:color="auto" w:fill="FFFFFF"/>
        </w:rPr>
        <w:t xml:space="preserve">apid </w:t>
      </w:r>
      <w:r w:rsidRPr="002B0651">
        <w:rPr>
          <w:rFonts w:cstheme="minorHAnsi"/>
          <w:b/>
          <w:bCs/>
          <w:spacing w:val="2"/>
          <w:sz w:val="36"/>
          <w:szCs w:val="36"/>
          <w:shd w:val="clear" w:color="auto" w:fill="FFFFFF"/>
        </w:rPr>
        <w:t>E</w:t>
      </w:r>
      <w:r w:rsidRPr="002B0651">
        <w:rPr>
          <w:rFonts w:cstheme="minorHAnsi"/>
          <w:spacing w:val="2"/>
          <w:sz w:val="36"/>
          <w:szCs w:val="36"/>
          <w:shd w:val="clear" w:color="auto" w:fill="FFFFFF"/>
        </w:rPr>
        <w:t xml:space="preserve">yes </w:t>
      </w:r>
      <w:r w:rsidRPr="002B0651">
        <w:rPr>
          <w:rFonts w:cstheme="minorHAnsi"/>
          <w:b/>
          <w:bCs/>
          <w:spacing w:val="2"/>
          <w:sz w:val="36"/>
          <w:szCs w:val="36"/>
          <w:shd w:val="clear" w:color="auto" w:fill="FFFFFF"/>
        </w:rPr>
        <w:t>M</w:t>
      </w:r>
      <w:r w:rsidRPr="002B0651">
        <w:rPr>
          <w:rFonts w:cstheme="minorHAnsi"/>
          <w:spacing w:val="2"/>
          <w:sz w:val="36"/>
          <w:szCs w:val="36"/>
          <w:shd w:val="clear" w:color="auto" w:fill="FFFFFF"/>
        </w:rPr>
        <w:t>ovements</w:t>
      </w:r>
      <w:r>
        <w:rPr>
          <w:rFonts w:cstheme="minorHAnsi"/>
          <w:spacing w:val="2"/>
          <w:sz w:val="36"/>
          <w:szCs w:val="36"/>
          <w:shd w:val="clear" w:color="auto" w:fill="FFFFFF"/>
        </w:rPr>
        <w:t>), une activité cérébrale intense (</w:t>
      </w:r>
      <w:r w:rsidRPr="002B0651">
        <w:rPr>
          <w:rFonts w:cstheme="minorHAnsi"/>
          <w:spacing w:val="2"/>
          <w:sz w:val="36"/>
          <w:szCs w:val="36"/>
          <w:shd w:val="clear" w:color="auto" w:fill="FFFFFF"/>
        </w:rPr>
        <w:t>proche de celle de l’éveil</w:t>
      </w:r>
      <w:r>
        <w:rPr>
          <w:rFonts w:cstheme="minorHAnsi"/>
          <w:spacing w:val="2"/>
          <w:sz w:val="36"/>
          <w:szCs w:val="36"/>
          <w:shd w:val="clear" w:color="auto" w:fill="FFFFFF"/>
        </w:rPr>
        <w:t xml:space="preserve">) et une inhibition complète du tonus musculaire. </w:t>
      </w:r>
    </w:p>
    <w:p w14:paraId="00662A40" w14:textId="6E7AC507" w:rsidR="00F6573F" w:rsidRDefault="00F6573F" w:rsidP="0078270A">
      <w:pPr>
        <w:rPr>
          <w:rFonts w:cstheme="minorHAnsi"/>
          <w:spacing w:val="2"/>
          <w:sz w:val="36"/>
          <w:szCs w:val="36"/>
          <w:shd w:val="clear" w:color="auto" w:fill="FFFFFF"/>
        </w:rPr>
      </w:pPr>
      <w:r>
        <w:rPr>
          <w:rFonts w:cstheme="minorHAnsi"/>
          <w:spacing w:val="2"/>
          <w:sz w:val="36"/>
          <w:szCs w:val="36"/>
          <w:shd w:val="clear" w:color="auto" w:fill="FFFFFF"/>
        </w:rPr>
        <w:t>« </w:t>
      </w:r>
      <w:r w:rsidRPr="00F6573F">
        <w:rPr>
          <w:rFonts w:cstheme="minorHAnsi"/>
          <w:b/>
          <w:bCs/>
          <w:spacing w:val="2"/>
          <w:sz w:val="36"/>
          <w:szCs w:val="36"/>
          <w:shd w:val="clear" w:color="auto" w:fill="FFFFFF"/>
        </w:rPr>
        <w:t>Somnambulisme</w:t>
      </w:r>
      <w:r>
        <w:rPr>
          <w:rFonts w:cstheme="minorHAnsi"/>
          <w:spacing w:val="2"/>
          <w:sz w:val="36"/>
          <w:szCs w:val="36"/>
          <w:shd w:val="clear" w:color="auto" w:fill="FFFFFF"/>
        </w:rPr>
        <w:t> » :</w:t>
      </w:r>
      <w:r w:rsidR="005C5EF5" w:rsidRPr="005C5EF5">
        <w:rPr>
          <w:rFonts w:ascii="Arial" w:hAnsi="Arial" w:cs="Arial"/>
          <w:color w:val="202124"/>
          <w:sz w:val="30"/>
          <w:szCs w:val="30"/>
          <w:shd w:val="clear" w:color="auto" w:fill="FFFFFF"/>
        </w:rPr>
        <w:t xml:space="preserve"> </w:t>
      </w:r>
      <w:r w:rsidR="005C5EF5">
        <w:rPr>
          <w:rFonts w:ascii="Arial" w:hAnsi="Arial" w:cs="Arial"/>
          <w:color w:val="202124"/>
          <w:sz w:val="30"/>
          <w:szCs w:val="30"/>
          <w:shd w:val="clear" w:color="auto" w:fill="FFFFFF"/>
        </w:rPr>
        <w:t> </w:t>
      </w:r>
      <w:r w:rsidR="005C5EF5" w:rsidRPr="005C5EF5">
        <w:rPr>
          <w:rStyle w:val="jpfdse"/>
          <w:rFonts w:cstheme="minorHAnsi"/>
          <w:i/>
          <w:iCs/>
          <w:sz w:val="36"/>
          <w:szCs w:val="36"/>
          <w:shd w:val="clear" w:color="auto" w:fill="FFFFFF" w:themeFill="background1"/>
        </w:rPr>
        <w:t>Parasomnie</w:t>
      </w:r>
      <w:r w:rsidR="005C5EF5" w:rsidRPr="005C5EF5">
        <w:rPr>
          <w:rStyle w:val="jpfdse"/>
          <w:rFonts w:cstheme="minorHAnsi"/>
          <w:sz w:val="36"/>
          <w:szCs w:val="36"/>
          <w:shd w:val="clear" w:color="auto" w:fill="FFFFFF" w:themeFill="background1"/>
        </w:rPr>
        <w:t>*</w:t>
      </w:r>
      <w:r w:rsidR="005C5EF5" w:rsidRPr="005C5EF5">
        <w:rPr>
          <w:rFonts w:cstheme="minorHAnsi"/>
          <w:sz w:val="36"/>
          <w:szCs w:val="36"/>
          <w:shd w:val="clear" w:color="auto" w:fill="FFFFFF" w:themeFill="background1"/>
        </w:rPr>
        <w:t xml:space="preserve"> qui se manifeste par une activité motrice </w:t>
      </w:r>
      <w:r w:rsidR="005C5EF5">
        <w:rPr>
          <w:rFonts w:cstheme="minorHAnsi"/>
          <w:sz w:val="36"/>
          <w:szCs w:val="36"/>
          <w:shd w:val="clear" w:color="auto" w:fill="FFFFFF" w:themeFill="background1"/>
        </w:rPr>
        <w:t>(</w:t>
      </w:r>
      <w:r w:rsidR="005C5EF5" w:rsidRPr="00784F00">
        <w:rPr>
          <w:rFonts w:cstheme="minorHAnsi"/>
          <w:sz w:val="36"/>
          <w:szCs w:val="36"/>
          <w:shd w:val="clear" w:color="auto" w:fill="FFFFFF" w:themeFill="background1"/>
        </w:rPr>
        <w:t>normalement inhibée pendant le sommeil</w:t>
      </w:r>
      <w:r w:rsidR="005C5EF5">
        <w:rPr>
          <w:rFonts w:cstheme="minorHAnsi"/>
          <w:sz w:val="36"/>
          <w:szCs w:val="36"/>
          <w:shd w:val="clear" w:color="auto" w:fill="FFFFFF" w:themeFill="background1"/>
        </w:rPr>
        <w:t xml:space="preserve">) généralement </w:t>
      </w:r>
      <w:r w:rsidR="005C5EF5" w:rsidRPr="005C5EF5">
        <w:rPr>
          <w:rFonts w:cstheme="minorHAnsi"/>
          <w:sz w:val="36"/>
          <w:szCs w:val="36"/>
          <w:shd w:val="clear" w:color="auto" w:fill="FFFFFF" w:themeFill="background1"/>
        </w:rPr>
        <w:t>pendant les premières phases de sommeil lent profond, habituellement de 1 h à 3 h après l'endormissement.</w:t>
      </w:r>
      <w:r w:rsidR="005C5EF5">
        <w:rPr>
          <w:rFonts w:cstheme="minorHAnsi"/>
          <w:sz w:val="36"/>
          <w:szCs w:val="36"/>
          <w:shd w:val="clear" w:color="auto" w:fill="FFFFFF" w:themeFill="background1"/>
        </w:rPr>
        <w:t xml:space="preserve"> Le patient a une activité (</w:t>
      </w:r>
      <w:r w:rsidR="005C5EF5" w:rsidRPr="00784F00">
        <w:rPr>
          <w:rFonts w:cstheme="minorHAnsi"/>
          <w:sz w:val="36"/>
          <w:szCs w:val="36"/>
          <w:shd w:val="clear" w:color="auto" w:fill="FFFFFF" w:themeFill="background1"/>
        </w:rPr>
        <w:t>marche, écriture, etc.)</w:t>
      </w:r>
      <w:r w:rsidR="005C5EF5">
        <w:rPr>
          <w:rFonts w:cstheme="minorHAnsi"/>
          <w:sz w:val="36"/>
          <w:szCs w:val="36"/>
          <w:shd w:val="clear" w:color="auto" w:fill="FFFFFF" w:themeFill="background1"/>
        </w:rPr>
        <w:t xml:space="preserve"> inconsciente et qui ne laisse aucun souvenir (</w:t>
      </w:r>
      <w:r w:rsidR="005C5EF5" w:rsidRPr="005C5EF5">
        <w:rPr>
          <w:rFonts w:cstheme="minorHAnsi"/>
          <w:i/>
          <w:iCs/>
          <w:sz w:val="36"/>
          <w:szCs w:val="36"/>
          <w:shd w:val="clear" w:color="auto" w:fill="FFFFFF" w:themeFill="background1"/>
        </w:rPr>
        <w:t>amnésie</w:t>
      </w:r>
      <w:r w:rsidR="005C5EF5">
        <w:rPr>
          <w:rFonts w:cstheme="minorHAnsi"/>
          <w:sz w:val="36"/>
          <w:szCs w:val="36"/>
          <w:shd w:val="clear" w:color="auto" w:fill="FFFFFF" w:themeFill="background1"/>
        </w:rPr>
        <w:t>*).</w:t>
      </w:r>
    </w:p>
    <w:p w14:paraId="7DCDE13A" w14:textId="7FF3BF53" w:rsidR="00F62A0C" w:rsidRPr="000B1FFB" w:rsidRDefault="00F62A0C" w:rsidP="0078270A">
      <w:pPr>
        <w:rPr>
          <w:rFonts w:cstheme="minorHAnsi"/>
          <w:sz w:val="36"/>
          <w:szCs w:val="36"/>
          <w:shd w:val="clear" w:color="auto" w:fill="FFFFFF"/>
        </w:rPr>
      </w:pPr>
      <w:bookmarkStart w:id="654" w:name="_Hlk112855245"/>
      <w:r w:rsidRPr="00F62A0C">
        <w:rPr>
          <w:rFonts w:cstheme="minorHAnsi"/>
          <w:b/>
          <w:bCs/>
          <w:spacing w:val="2"/>
          <w:sz w:val="36"/>
          <w:szCs w:val="36"/>
          <w:shd w:val="clear" w:color="auto" w:fill="FFFFFF"/>
        </w:rPr>
        <w:t>« Somnambulisme sexuel »</w:t>
      </w:r>
      <w:r>
        <w:rPr>
          <w:rFonts w:cstheme="minorHAnsi"/>
          <w:spacing w:val="2"/>
          <w:sz w:val="36"/>
          <w:szCs w:val="36"/>
          <w:shd w:val="clear" w:color="auto" w:fill="FFFFFF"/>
        </w:rPr>
        <w:t> : Aussi appelé</w:t>
      </w:r>
      <w:r>
        <w:rPr>
          <w:rFonts w:cstheme="minorHAnsi"/>
          <w:b/>
          <w:bCs/>
          <w:sz w:val="36"/>
          <w:szCs w:val="36"/>
          <w:shd w:val="clear" w:color="auto" w:fill="FFFFFF"/>
        </w:rPr>
        <w:t> </w:t>
      </w:r>
      <w:r w:rsidRPr="005E3899">
        <w:rPr>
          <w:rFonts w:cstheme="minorHAnsi"/>
          <w:i/>
          <w:iCs/>
          <w:sz w:val="36"/>
          <w:szCs w:val="36"/>
          <w:shd w:val="clear" w:color="auto" w:fill="FFFFFF"/>
        </w:rPr>
        <w:t>Sexomnie</w:t>
      </w:r>
      <w:r w:rsidRPr="005E3899">
        <w:rPr>
          <w:rFonts w:cstheme="minorHAnsi"/>
          <w:sz w:val="36"/>
          <w:szCs w:val="36"/>
          <w:shd w:val="clear" w:color="auto" w:fill="FFFFFF"/>
        </w:rPr>
        <w:t>*</w:t>
      </w:r>
      <w:r w:rsidRPr="005E3899">
        <w:rPr>
          <w:rFonts w:cstheme="minorHAnsi"/>
          <w:b/>
          <w:bCs/>
          <w:sz w:val="36"/>
          <w:szCs w:val="36"/>
          <w:shd w:val="clear" w:color="auto" w:fill="FFFFFF"/>
        </w:rPr>
        <w:t> </w:t>
      </w:r>
      <w:r w:rsidRPr="005E3899">
        <w:rPr>
          <w:rFonts w:cstheme="minorHAnsi"/>
          <w:sz w:val="36"/>
          <w:szCs w:val="36"/>
          <w:shd w:val="clear" w:color="auto" w:fill="FFFFFF"/>
        </w:rPr>
        <w:t xml:space="preserve">ou </w:t>
      </w:r>
      <w:r w:rsidRPr="005E3899">
        <w:rPr>
          <w:rFonts w:cstheme="minorHAnsi"/>
          <w:i/>
          <w:iCs/>
          <w:sz w:val="36"/>
          <w:szCs w:val="36"/>
          <w:shd w:val="clear" w:color="auto" w:fill="FFFFFF"/>
        </w:rPr>
        <w:t>sexsomnie</w:t>
      </w:r>
      <w:r w:rsidRPr="005E3899">
        <w:rPr>
          <w:rFonts w:cstheme="minorHAnsi"/>
          <w:sz w:val="36"/>
          <w:szCs w:val="36"/>
          <w:shd w:val="clear" w:color="auto" w:fill="FFFFFF"/>
        </w:rPr>
        <w:t>*</w:t>
      </w:r>
      <w:r w:rsidR="00537F5B" w:rsidRPr="005E3899">
        <w:rPr>
          <w:rFonts w:cstheme="minorHAnsi"/>
          <w:sz w:val="36"/>
          <w:szCs w:val="36"/>
          <w:shd w:val="clear" w:color="auto" w:fill="FFFFFF"/>
        </w:rPr>
        <w:t>.</w:t>
      </w:r>
      <w:r w:rsidRPr="005E3899">
        <w:rPr>
          <w:rFonts w:cstheme="minorHAnsi"/>
          <w:b/>
          <w:bCs/>
          <w:sz w:val="36"/>
          <w:szCs w:val="36"/>
          <w:shd w:val="clear" w:color="auto" w:fill="FFFFFF"/>
        </w:rPr>
        <w:t xml:space="preserve"> </w:t>
      </w:r>
      <w:r w:rsidRPr="005E3899">
        <w:rPr>
          <w:rFonts w:cstheme="minorHAnsi"/>
          <w:sz w:val="36"/>
          <w:szCs w:val="36"/>
          <w:shd w:val="clear" w:color="auto" w:fill="FFFFFF" w:themeFill="background1"/>
        </w:rPr>
        <w:t xml:space="preserve">Variété de </w:t>
      </w:r>
      <w:r w:rsidRPr="005E3899">
        <w:rPr>
          <w:rFonts w:cstheme="minorHAnsi"/>
          <w:i/>
          <w:iCs/>
          <w:sz w:val="36"/>
          <w:szCs w:val="36"/>
          <w:shd w:val="clear" w:color="auto" w:fill="FFFFFF" w:themeFill="background1"/>
        </w:rPr>
        <w:t>parasomnie</w:t>
      </w:r>
      <w:r w:rsidRPr="005E3899">
        <w:rPr>
          <w:rFonts w:cstheme="minorHAnsi"/>
          <w:sz w:val="36"/>
          <w:szCs w:val="36"/>
          <w:shd w:val="clear" w:color="auto" w:fill="FFFFFF" w:themeFill="background1"/>
        </w:rPr>
        <w:t>*</w:t>
      </w:r>
      <w:r w:rsidRPr="00F62A0C">
        <w:rPr>
          <w:rFonts w:cstheme="minorHAnsi"/>
          <w:sz w:val="36"/>
          <w:szCs w:val="36"/>
          <w:shd w:val="clear" w:color="auto" w:fill="FFFFFF" w:themeFill="background1"/>
        </w:rPr>
        <w:t xml:space="preserve"> caractérisé</w:t>
      </w:r>
      <w:r w:rsidR="00537F5B">
        <w:rPr>
          <w:rFonts w:cstheme="minorHAnsi"/>
          <w:sz w:val="36"/>
          <w:szCs w:val="36"/>
          <w:shd w:val="clear" w:color="auto" w:fill="FFFFFF" w:themeFill="background1"/>
        </w:rPr>
        <w:t>e</w:t>
      </w:r>
      <w:r w:rsidRPr="00F62A0C">
        <w:rPr>
          <w:rFonts w:cstheme="minorHAnsi"/>
          <w:sz w:val="36"/>
          <w:szCs w:val="36"/>
          <w:shd w:val="clear" w:color="auto" w:fill="FFFFFF" w:themeFill="background1"/>
        </w:rPr>
        <w:t xml:space="preserve"> par un comportement à type d'activité sexuelle pendant le sommeil, sans aucun souvenir au réveil. </w:t>
      </w:r>
      <w:bookmarkEnd w:id="654"/>
      <w:r w:rsidRPr="00F62A0C">
        <w:rPr>
          <w:rFonts w:cstheme="minorHAnsi"/>
          <w:b/>
          <w:bCs/>
          <w:sz w:val="36"/>
          <w:szCs w:val="36"/>
          <w:shd w:val="clear" w:color="auto" w:fill="FFFFFF"/>
        </w:rPr>
        <w:t>IH 09 2022</w:t>
      </w:r>
      <w:r>
        <w:rPr>
          <w:rFonts w:cstheme="minorHAnsi"/>
          <w:color w:val="4D5156"/>
          <w:sz w:val="36"/>
          <w:szCs w:val="36"/>
          <w:shd w:val="clear" w:color="auto" w:fill="FFFFFF"/>
        </w:rPr>
        <w:t xml:space="preserve">. </w:t>
      </w:r>
    </w:p>
    <w:p w14:paraId="158F4C5C" w14:textId="6B6B71EA" w:rsidR="00032653" w:rsidRDefault="00032653" w:rsidP="00032653">
      <w:pPr>
        <w:rPr>
          <w:rFonts w:cstheme="minorHAnsi"/>
          <w:b/>
          <w:sz w:val="36"/>
          <w:szCs w:val="36"/>
        </w:rPr>
      </w:pPr>
      <w:bookmarkStart w:id="655" w:name="_Hlk31039031"/>
      <w:r w:rsidRPr="005642A6">
        <w:rPr>
          <w:rFonts w:cstheme="minorHAnsi"/>
          <w:b/>
          <w:sz w:val="36"/>
          <w:szCs w:val="36"/>
        </w:rPr>
        <w:t xml:space="preserve">« Somniloquie ». </w:t>
      </w:r>
      <w:r w:rsidR="00784F00">
        <w:rPr>
          <w:rFonts w:cstheme="minorHAnsi"/>
          <w:bCs/>
          <w:sz w:val="36"/>
          <w:szCs w:val="36"/>
        </w:rPr>
        <w:t>T</w:t>
      </w:r>
      <w:r w:rsidRPr="005642A6">
        <w:rPr>
          <w:rFonts w:cstheme="minorHAnsi"/>
          <w:bCs/>
          <w:sz w:val="36"/>
          <w:szCs w:val="36"/>
        </w:rPr>
        <w:t xml:space="preserve">rouble du sommeil </w:t>
      </w:r>
      <w:r w:rsidR="004764F7">
        <w:rPr>
          <w:rFonts w:cstheme="minorHAnsi"/>
          <w:bCs/>
          <w:sz w:val="36"/>
          <w:szCs w:val="36"/>
        </w:rPr>
        <w:t>(</w:t>
      </w:r>
      <w:r w:rsidRPr="004764F7">
        <w:rPr>
          <w:rFonts w:cstheme="minorHAnsi"/>
          <w:bCs/>
          <w:i/>
          <w:iCs/>
          <w:sz w:val="36"/>
          <w:szCs w:val="36"/>
        </w:rPr>
        <w:t>parasomnie</w:t>
      </w:r>
      <w:r w:rsidR="004764F7">
        <w:rPr>
          <w:rFonts w:cstheme="minorHAnsi"/>
          <w:bCs/>
          <w:sz w:val="36"/>
          <w:szCs w:val="36"/>
        </w:rPr>
        <w:t>*)</w:t>
      </w:r>
      <w:r w:rsidRPr="005642A6">
        <w:rPr>
          <w:rFonts w:cstheme="minorHAnsi"/>
          <w:bCs/>
          <w:sz w:val="36"/>
          <w:szCs w:val="36"/>
        </w:rPr>
        <w:t xml:space="preserve"> qui consiste à parler en dormant. </w:t>
      </w:r>
      <w:r w:rsidR="00784F00">
        <w:rPr>
          <w:rFonts w:cstheme="minorHAnsi"/>
          <w:bCs/>
          <w:sz w:val="36"/>
          <w:szCs w:val="36"/>
        </w:rPr>
        <w:t>Il</w:t>
      </w:r>
      <w:r w:rsidRPr="005642A6">
        <w:rPr>
          <w:rFonts w:cstheme="minorHAnsi"/>
          <w:bCs/>
          <w:sz w:val="36"/>
          <w:szCs w:val="36"/>
        </w:rPr>
        <w:t xml:space="preserve"> est souvent associé au somnambulisme. </w:t>
      </w:r>
      <w:bookmarkEnd w:id="655"/>
      <w:r w:rsidR="00127201">
        <w:rPr>
          <w:rFonts w:cstheme="minorHAnsi"/>
          <w:bCs/>
          <w:sz w:val="36"/>
          <w:szCs w:val="36"/>
        </w:rPr>
        <w:t xml:space="preserve">Très fréquent chez l’enfant. </w:t>
      </w:r>
      <w:r w:rsidRPr="005642A6">
        <w:rPr>
          <w:rFonts w:cstheme="minorHAnsi"/>
          <w:b/>
          <w:sz w:val="36"/>
          <w:szCs w:val="36"/>
        </w:rPr>
        <w:t>IH 02 2020</w:t>
      </w:r>
    </w:p>
    <w:p w14:paraId="069648D6" w14:textId="610CB638" w:rsidR="00254D60" w:rsidRDefault="00254D60" w:rsidP="00032653">
      <w:pPr>
        <w:rPr>
          <w:rFonts w:cstheme="minorHAnsi"/>
          <w:b/>
          <w:sz w:val="36"/>
          <w:szCs w:val="36"/>
        </w:rPr>
      </w:pPr>
      <w:r w:rsidRPr="00254D60">
        <w:rPr>
          <w:rFonts w:eastAsia="Times New Roman" w:cstheme="minorHAnsi"/>
          <w:b/>
          <w:bCs/>
          <w:color w:val="000000" w:themeColor="text1"/>
          <w:sz w:val="36"/>
          <w:szCs w:val="36"/>
          <w:lang w:eastAsia="fr-FR"/>
        </w:rPr>
        <w:t xml:space="preserve"> « Somnolence Diurne Excessive » ou</w:t>
      </w:r>
      <w:r>
        <w:rPr>
          <w:rFonts w:eastAsia="Times New Roman" w:cstheme="minorHAnsi"/>
          <w:color w:val="000000" w:themeColor="text1"/>
          <w:sz w:val="36"/>
          <w:szCs w:val="36"/>
          <w:lang w:eastAsia="fr-FR"/>
        </w:rPr>
        <w:t xml:space="preserve"> </w:t>
      </w:r>
      <w:r w:rsidRPr="00254D60">
        <w:rPr>
          <w:rFonts w:eastAsia="Times New Roman" w:cstheme="minorHAnsi"/>
          <w:b/>
          <w:bCs/>
          <w:color w:val="000000" w:themeColor="text1"/>
          <w:sz w:val="36"/>
          <w:szCs w:val="36"/>
          <w:lang w:eastAsia="fr-FR"/>
        </w:rPr>
        <w:t>« SDE » </w:t>
      </w:r>
      <w:r>
        <w:rPr>
          <w:rFonts w:eastAsia="Times New Roman" w:cstheme="minorHAnsi"/>
          <w:color w:val="000000" w:themeColor="text1"/>
          <w:sz w:val="36"/>
          <w:szCs w:val="36"/>
          <w:lang w:eastAsia="fr-FR"/>
        </w:rPr>
        <w:t xml:space="preserve">: </w:t>
      </w:r>
      <w:r w:rsidRPr="00254D60">
        <w:rPr>
          <w:rFonts w:eastAsia="Times New Roman" w:cstheme="minorHAnsi"/>
          <w:color w:val="000000" w:themeColor="text1"/>
          <w:sz w:val="36"/>
          <w:szCs w:val="36"/>
          <w:lang w:eastAsia="fr-FR"/>
        </w:rPr>
        <w:t> Besoin non désiré et parfois incontrôlable de dormir dans la journée</w:t>
      </w:r>
      <w:r>
        <w:rPr>
          <w:rFonts w:eastAsia="Times New Roman" w:cstheme="minorHAnsi"/>
          <w:color w:val="000000" w:themeColor="text1"/>
          <w:sz w:val="36"/>
          <w:szCs w:val="36"/>
          <w:lang w:eastAsia="fr-FR"/>
        </w:rPr>
        <w:t>, traduisant généralement un manque de sommeil</w:t>
      </w:r>
    </w:p>
    <w:p w14:paraId="42BDFAA0" w14:textId="4DC8DABD" w:rsidR="00AB64E1" w:rsidRDefault="00AB64E1" w:rsidP="00032653">
      <w:pPr>
        <w:rPr>
          <w:rFonts w:cstheme="minorHAnsi"/>
          <w:b/>
          <w:sz w:val="36"/>
          <w:szCs w:val="36"/>
        </w:rPr>
      </w:pPr>
      <w:r>
        <w:rPr>
          <w:rFonts w:cstheme="minorHAnsi"/>
          <w:b/>
          <w:sz w:val="36"/>
          <w:szCs w:val="36"/>
        </w:rPr>
        <w:t xml:space="preserve">« Somnologue » : </w:t>
      </w:r>
      <w:r w:rsidRPr="00AB64E1">
        <w:rPr>
          <w:rFonts w:cstheme="minorHAnsi"/>
          <w:bCs/>
          <w:sz w:val="36"/>
          <w:szCs w:val="36"/>
        </w:rPr>
        <w:t>Médecin spécialiste des troubles du sommeil.</w:t>
      </w:r>
    </w:p>
    <w:p w14:paraId="67665A66" w14:textId="67E01727" w:rsidR="00E67819" w:rsidRDefault="00E67819" w:rsidP="00032653">
      <w:pPr>
        <w:rPr>
          <w:rFonts w:cstheme="minorHAnsi"/>
          <w:b/>
          <w:sz w:val="36"/>
          <w:szCs w:val="36"/>
        </w:rPr>
      </w:pPr>
      <w:r>
        <w:rPr>
          <w:rFonts w:cstheme="minorHAnsi"/>
          <w:b/>
          <w:sz w:val="36"/>
          <w:szCs w:val="36"/>
        </w:rPr>
        <w:t xml:space="preserve"> « Sonologie » ou « Sonothérapie » ou « Toucher par les sons » : </w:t>
      </w:r>
      <w:r>
        <w:rPr>
          <w:rFonts w:cstheme="minorHAnsi"/>
          <w:bCs/>
          <w:sz w:val="36"/>
          <w:szCs w:val="36"/>
        </w:rPr>
        <w:t>Technique de soin utilisant les sons (</w:t>
      </w:r>
      <w:r w:rsidRPr="007B6704">
        <w:rPr>
          <w:rFonts w:cstheme="minorHAnsi"/>
          <w:bCs/>
          <w:i/>
          <w:iCs/>
          <w:sz w:val="36"/>
          <w:szCs w:val="36"/>
        </w:rPr>
        <w:t>bols tibétains</w:t>
      </w:r>
      <w:r w:rsidR="007B6704">
        <w:rPr>
          <w:rFonts w:cstheme="minorHAnsi"/>
          <w:bCs/>
          <w:sz w:val="36"/>
          <w:szCs w:val="36"/>
        </w:rPr>
        <w:t>*</w:t>
      </w:r>
      <w:r w:rsidRPr="007B6704">
        <w:rPr>
          <w:rFonts w:cstheme="minorHAnsi"/>
          <w:bCs/>
          <w:sz w:val="36"/>
          <w:szCs w:val="36"/>
        </w:rPr>
        <w:t>, gong, voix, diapason, etc.</w:t>
      </w:r>
      <w:r>
        <w:rPr>
          <w:rFonts w:cstheme="minorHAnsi"/>
          <w:bCs/>
          <w:sz w:val="36"/>
          <w:szCs w:val="36"/>
        </w:rPr>
        <w:t xml:space="preserve">) et leurs vibrations pour détendre le corps et l’esprit. Inventée en 1980 par le musicien </w:t>
      </w:r>
      <w:r w:rsidRPr="007B6704">
        <w:rPr>
          <w:rFonts w:cstheme="minorHAnsi"/>
          <w:bCs/>
          <w:sz w:val="36"/>
          <w:szCs w:val="36"/>
          <w:u w:val="single"/>
        </w:rPr>
        <w:t>Emmanuel Comte</w:t>
      </w:r>
      <w:r>
        <w:rPr>
          <w:rFonts w:cstheme="minorHAnsi"/>
          <w:bCs/>
          <w:sz w:val="36"/>
          <w:szCs w:val="36"/>
        </w:rPr>
        <w:t xml:space="preserve">*. Pas de validation scientifique actuellement. </w:t>
      </w:r>
      <w:r>
        <w:rPr>
          <w:rFonts w:cstheme="minorHAnsi"/>
          <w:b/>
          <w:sz w:val="36"/>
          <w:szCs w:val="36"/>
        </w:rPr>
        <w:t>IH 05 2022 / 10 2022</w:t>
      </w:r>
    </w:p>
    <w:p w14:paraId="36208DC4" w14:textId="106E05C5" w:rsidR="0026390C" w:rsidRDefault="0026390C" w:rsidP="00032653">
      <w:pPr>
        <w:rPr>
          <w:rFonts w:cstheme="minorHAnsi"/>
          <w:b/>
          <w:sz w:val="36"/>
          <w:szCs w:val="36"/>
        </w:rPr>
      </w:pPr>
      <w:bookmarkStart w:id="656" w:name="_Hlk101518372"/>
      <w:bookmarkStart w:id="657" w:name="_Hlk115272294"/>
      <w:r>
        <w:rPr>
          <w:rFonts w:cstheme="minorHAnsi"/>
          <w:b/>
          <w:sz w:val="36"/>
          <w:szCs w:val="36"/>
        </w:rPr>
        <w:t>« Sonothérapie »</w:t>
      </w:r>
      <w:r w:rsidR="00690793">
        <w:rPr>
          <w:rFonts w:cstheme="minorHAnsi"/>
          <w:b/>
          <w:sz w:val="36"/>
          <w:szCs w:val="36"/>
        </w:rPr>
        <w:t xml:space="preserve"> ou « Sonologie » ou « Toucher par les sons »</w:t>
      </w:r>
      <w:r>
        <w:rPr>
          <w:rFonts w:cstheme="minorHAnsi"/>
          <w:b/>
          <w:sz w:val="36"/>
          <w:szCs w:val="36"/>
        </w:rPr>
        <w:t xml:space="preserve"> : </w:t>
      </w:r>
      <w:r>
        <w:rPr>
          <w:rFonts w:cstheme="minorHAnsi"/>
          <w:bCs/>
          <w:sz w:val="36"/>
          <w:szCs w:val="36"/>
        </w:rPr>
        <w:t>Technique de soin utilisant les sons (</w:t>
      </w:r>
      <w:r w:rsidRPr="007B6704">
        <w:rPr>
          <w:rFonts w:cstheme="minorHAnsi"/>
          <w:bCs/>
          <w:i/>
          <w:iCs/>
          <w:sz w:val="36"/>
          <w:szCs w:val="36"/>
        </w:rPr>
        <w:t>bols tibétains</w:t>
      </w:r>
      <w:r w:rsidR="007B6704">
        <w:rPr>
          <w:rFonts w:cstheme="minorHAnsi"/>
          <w:bCs/>
          <w:sz w:val="36"/>
          <w:szCs w:val="36"/>
        </w:rPr>
        <w:t>*</w:t>
      </w:r>
      <w:r w:rsidRPr="007B6704">
        <w:rPr>
          <w:rFonts w:cstheme="minorHAnsi"/>
          <w:bCs/>
          <w:sz w:val="36"/>
          <w:szCs w:val="36"/>
        </w:rPr>
        <w:t>, gong, voix</w:t>
      </w:r>
      <w:r w:rsidR="00690793" w:rsidRPr="007B6704">
        <w:rPr>
          <w:rFonts w:cstheme="minorHAnsi"/>
          <w:bCs/>
          <w:sz w:val="36"/>
          <w:szCs w:val="36"/>
        </w:rPr>
        <w:t>, diapason, etc.</w:t>
      </w:r>
      <w:r w:rsidRPr="007B6704">
        <w:rPr>
          <w:rFonts w:cstheme="minorHAnsi"/>
          <w:bCs/>
          <w:sz w:val="36"/>
          <w:szCs w:val="36"/>
        </w:rPr>
        <w:t>)</w:t>
      </w:r>
      <w:r>
        <w:rPr>
          <w:rFonts w:cstheme="minorHAnsi"/>
          <w:bCs/>
          <w:sz w:val="36"/>
          <w:szCs w:val="36"/>
        </w:rPr>
        <w:t xml:space="preserve"> et leurs vibrations pour détendre le corps et l’esprit. </w:t>
      </w:r>
      <w:bookmarkEnd w:id="656"/>
      <w:r w:rsidR="00690793">
        <w:rPr>
          <w:rFonts w:cstheme="minorHAnsi"/>
          <w:bCs/>
          <w:sz w:val="36"/>
          <w:szCs w:val="36"/>
        </w:rPr>
        <w:t xml:space="preserve">Inventée en 1980 par le musicien </w:t>
      </w:r>
      <w:r w:rsidR="00690793" w:rsidRPr="00B1180A">
        <w:rPr>
          <w:rFonts w:cstheme="minorHAnsi"/>
          <w:bCs/>
          <w:sz w:val="36"/>
          <w:szCs w:val="36"/>
          <w:u w:val="single"/>
        </w:rPr>
        <w:t>Emmanuel Comte</w:t>
      </w:r>
      <w:r w:rsidR="00690793">
        <w:rPr>
          <w:rFonts w:cstheme="minorHAnsi"/>
          <w:bCs/>
          <w:sz w:val="36"/>
          <w:szCs w:val="36"/>
        </w:rPr>
        <w:t xml:space="preserve">*. Pas de validation scientifique actuellement. </w:t>
      </w:r>
      <w:bookmarkEnd w:id="657"/>
      <w:r>
        <w:rPr>
          <w:rFonts w:cstheme="minorHAnsi"/>
          <w:b/>
          <w:sz w:val="36"/>
          <w:szCs w:val="36"/>
        </w:rPr>
        <w:t>IH 05 2022</w:t>
      </w:r>
      <w:r w:rsidR="00690793">
        <w:rPr>
          <w:rFonts w:cstheme="minorHAnsi"/>
          <w:b/>
          <w:sz w:val="36"/>
          <w:szCs w:val="36"/>
        </w:rPr>
        <w:t xml:space="preserve"> / 10 2022</w:t>
      </w:r>
    </w:p>
    <w:p w14:paraId="26E32DD8" w14:textId="303F4831" w:rsidR="00952C33" w:rsidRDefault="00952C33" w:rsidP="00032653">
      <w:pPr>
        <w:rPr>
          <w:rFonts w:cstheme="minorHAnsi"/>
          <w:b/>
          <w:sz w:val="36"/>
          <w:szCs w:val="36"/>
        </w:rPr>
      </w:pPr>
      <w:r>
        <w:rPr>
          <w:rFonts w:cstheme="minorHAnsi"/>
          <w:b/>
          <w:sz w:val="36"/>
          <w:szCs w:val="36"/>
        </w:rPr>
        <w:t xml:space="preserve">« Sophisme affectif » : </w:t>
      </w:r>
      <w:r w:rsidRPr="00952C33">
        <w:rPr>
          <w:rFonts w:cstheme="minorHAnsi"/>
          <w:bCs/>
          <w:sz w:val="36"/>
          <w:szCs w:val="36"/>
        </w:rPr>
        <w:t>Attitude qui consiste à rejetée une affirmation fondée sur les faits au prétexte qu’elle est émotionnellement dérangeante.</w:t>
      </w:r>
      <w:r>
        <w:rPr>
          <w:rFonts w:cstheme="minorHAnsi"/>
          <w:b/>
          <w:sz w:val="36"/>
          <w:szCs w:val="36"/>
        </w:rPr>
        <w:t xml:space="preserve"> </w:t>
      </w:r>
    </w:p>
    <w:p w14:paraId="6E5879DD" w14:textId="3F9F7113" w:rsidR="00D43497" w:rsidRDefault="00D43497" w:rsidP="00032653">
      <w:pPr>
        <w:rPr>
          <w:rFonts w:cstheme="minorHAnsi"/>
          <w:b/>
          <w:bCs/>
          <w:sz w:val="36"/>
          <w:szCs w:val="36"/>
          <w:shd w:val="clear" w:color="auto" w:fill="FFFFFF"/>
        </w:rPr>
      </w:pPr>
      <w:bookmarkStart w:id="658" w:name="_Hlk104047162"/>
      <w:r>
        <w:rPr>
          <w:rFonts w:cstheme="minorHAnsi"/>
          <w:b/>
          <w:sz w:val="36"/>
          <w:szCs w:val="36"/>
        </w:rPr>
        <w:t xml:space="preserve">« Sophrologie » : </w:t>
      </w:r>
      <w:r w:rsidR="00611D3E" w:rsidRPr="00611D3E">
        <w:rPr>
          <w:rFonts w:cstheme="minorHAnsi"/>
          <w:sz w:val="36"/>
          <w:szCs w:val="36"/>
          <w:shd w:val="clear" w:color="auto" w:fill="FFFFFF"/>
        </w:rPr>
        <w:t>Méthode psychocorporelle utilisée comme technique thérapeutique</w:t>
      </w:r>
      <w:r w:rsidR="00611D3E">
        <w:rPr>
          <w:rFonts w:cstheme="minorHAnsi"/>
          <w:sz w:val="36"/>
          <w:szCs w:val="36"/>
          <w:shd w:val="clear" w:color="auto" w:fill="FFFFFF"/>
        </w:rPr>
        <w:t>,</w:t>
      </w:r>
      <w:r w:rsidR="00611D3E" w:rsidRPr="00611D3E">
        <w:rPr>
          <w:rFonts w:cstheme="minorHAnsi"/>
          <w:sz w:val="36"/>
          <w:szCs w:val="36"/>
          <w:shd w:val="clear" w:color="auto" w:fill="FFFFFF"/>
        </w:rPr>
        <w:t xml:space="preserve"> ou vécue comme une philosophie de vie</w:t>
      </w:r>
      <w:r w:rsidR="00611D3E">
        <w:rPr>
          <w:rFonts w:cstheme="minorHAnsi"/>
          <w:sz w:val="36"/>
          <w:szCs w:val="36"/>
          <w:shd w:val="clear" w:color="auto" w:fill="FFFFFF"/>
        </w:rPr>
        <w:t>,</w:t>
      </w:r>
      <w:r w:rsidR="00611D3E" w:rsidRPr="00611D3E">
        <w:rPr>
          <w:rFonts w:cstheme="minorHAnsi"/>
          <w:sz w:val="36"/>
          <w:szCs w:val="36"/>
          <w:shd w:val="clear" w:color="auto" w:fill="FFFFFF"/>
        </w:rPr>
        <w:t xml:space="preserve"> inventée en 1960 par le neuropsychiatre </w:t>
      </w:r>
      <w:r w:rsidR="00611D3E" w:rsidRPr="007B6704">
        <w:rPr>
          <w:rFonts w:cstheme="minorHAnsi"/>
          <w:sz w:val="36"/>
          <w:szCs w:val="36"/>
          <w:u w:val="single"/>
          <w:shd w:val="clear" w:color="auto" w:fill="FFFFFF"/>
        </w:rPr>
        <w:t>Alfonso Caycedo</w:t>
      </w:r>
      <w:r w:rsidR="00611D3E" w:rsidRPr="00611D3E">
        <w:rPr>
          <w:rFonts w:cstheme="minorHAnsi"/>
          <w:sz w:val="36"/>
          <w:szCs w:val="36"/>
          <w:shd w:val="clear" w:color="auto" w:fill="FFFFFF"/>
        </w:rPr>
        <w:t xml:space="preserve">* à partir de l’hypnose. </w:t>
      </w:r>
      <w:bookmarkEnd w:id="658"/>
      <w:r w:rsidR="007B6704">
        <w:rPr>
          <w:rFonts w:cstheme="minorHAnsi"/>
          <w:sz w:val="36"/>
          <w:szCs w:val="36"/>
          <w:shd w:val="clear" w:color="auto" w:fill="FFFFFF"/>
        </w:rPr>
        <w:t xml:space="preserve">Pratique psychocorporelle combinant respiration, détente musculaire et </w:t>
      </w:r>
      <w:r w:rsidR="007B6704" w:rsidRPr="007B6704">
        <w:rPr>
          <w:rFonts w:cstheme="minorHAnsi"/>
          <w:i/>
          <w:iCs/>
          <w:sz w:val="36"/>
          <w:szCs w:val="36"/>
          <w:shd w:val="clear" w:color="auto" w:fill="FFFFFF"/>
        </w:rPr>
        <w:t>visualisation</w:t>
      </w:r>
      <w:r w:rsidR="007B6704">
        <w:rPr>
          <w:rFonts w:cstheme="minorHAnsi"/>
          <w:sz w:val="36"/>
          <w:szCs w:val="36"/>
          <w:shd w:val="clear" w:color="auto" w:fill="FFFFFF"/>
        </w:rPr>
        <w:t xml:space="preserve">* positive. </w:t>
      </w:r>
      <w:r w:rsidR="00611D3E" w:rsidRPr="00611D3E">
        <w:rPr>
          <w:rFonts w:cstheme="minorHAnsi"/>
          <w:b/>
          <w:bCs/>
          <w:sz w:val="36"/>
          <w:szCs w:val="36"/>
          <w:shd w:val="clear" w:color="auto" w:fill="FFFFFF"/>
        </w:rPr>
        <w:t>IH 06 2022</w:t>
      </w:r>
    </w:p>
    <w:p w14:paraId="60131DB9" w14:textId="0CC3F176" w:rsidR="00564B13" w:rsidRDefault="00564B13" w:rsidP="00564B13">
      <w:pPr>
        <w:shd w:val="clear" w:color="auto" w:fill="FFFFFF" w:themeFill="background1"/>
        <w:rPr>
          <w:rFonts w:cstheme="minorHAnsi"/>
          <w:b/>
          <w:bCs/>
          <w:sz w:val="36"/>
          <w:szCs w:val="36"/>
          <w:shd w:val="clear" w:color="auto" w:fill="FFFFFF"/>
        </w:rPr>
      </w:pPr>
      <w:bookmarkStart w:id="659" w:name="_Hlk147775193"/>
      <w:r>
        <w:rPr>
          <w:rFonts w:cstheme="minorHAnsi"/>
          <w:b/>
          <w:bCs/>
          <w:sz w:val="36"/>
          <w:szCs w:val="36"/>
          <w:shd w:val="clear" w:color="auto" w:fill="FFFFFF"/>
        </w:rPr>
        <w:t>« Sortie de corps » </w:t>
      </w:r>
      <w:r w:rsidR="00D74971">
        <w:rPr>
          <w:rFonts w:cstheme="minorHAnsi"/>
          <w:b/>
          <w:bCs/>
          <w:sz w:val="36"/>
          <w:szCs w:val="36"/>
          <w:shd w:val="clear" w:color="auto" w:fill="FFFFFF"/>
        </w:rPr>
        <w:t xml:space="preserve">ou « Out-of-body experience » ou « Décorporation » ou « Voyage astral » </w:t>
      </w:r>
      <w:r>
        <w:rPr>
          <w:rFonts w:cstheme="minorHAnsi"/>
          <w:b/>
          <w:bCs/>
          <w:sz w:val="36"/>
          <w:szCs w:val="36"/>
          <w:shd w:val="clear" w:color="auto" w:fill="FFFFFF"/>
        </w:rPr>
        <w:t xml:space="preserve">: </w:t>
      </w:r>
      <w:r w:rsidRPr="00564B13">
        <w:rPr>
          <w:rFonts w:cstheme="minorHAnsi"/>
          <w:sz w:val="36"/>
          <w:szCs w:val="36"/>
          <w:shd w:val="clear" w:color="auto" w:fill="FFFFFF"/>
        </w:rPr>
        <w:t>Phénomène psychologique dans lequel</w:t>
      </w:r>
      <w:r w:rsidRPr="00564B13">
        <w:rPr>
          <w:rFonts w:ascii="Arial" w:hAnsi="Arial" w:cs="Arial"/>
          <w:sz w:val="30"/>
          <w:szCs w:val="30"/>
          <w:shd w:val="clear" w:color="auto" w:fill="FFFFFF"/>
        </w:rPr>
        <w:t xml:space="preserve"> </w:t>
      </w:r>
      <w:r w:rsidRPr="00564B13">
        <w:rPr>
          <w:rFonts w:cstheme="minorHAnsi"/>
          <w:sz w:val="36"/>
          <w:szCs w:val="36"/>
          <w:shd w:val="clear" w:color="auto" w:fill="FFFFFF"/>
        </w:rPr>
        <w:t>la personne a la sensation de flotter dans les airs et de voir son propre corps de l'extérieur, souvent d'un point de vue surélevé.</w:t>
      </w:r>
      <w:r w:rsidR="00D74971">
        <w:rPr>
          <w:rFonts w:cstheme="minorHAnsi"/>
          <w:sz w:val="36"/>
          <w:szCs w:val="36"/>
          <w:shd w:val="clear" w:color="auto" w:fill="FFFFFF"/>
        </w:rPr>
        <w:t xml:space="preserve"> C’est une </w:t>
      </w:r>
      <w:r w:rsidR="00D74971" w:rsidRPr="00D74971">
        <w:rPr>
          <w:rFonts w:cstheme="minorHAnsi"/>
          <w:i/>
          <w:iCs/>
          <w:sz w:val="36"/>
          <w:szCs w:val="36"/>
          <w:shd w:val="clear" w:color="auto" w:fill="FFFFFF"/>
        </w:rPr>
        <w:t>dissociation</w:t>
      </w:r>
      <w:r w:rsidR="00D74971">
        <w:rPr>
          <w:rFonts w:cstheme="minorHAnsi"/>
          <w:sz w:val="36"/>
          <w:szCs w:val="36"/>
          <w:shd w:val="clear" w:color="auto" w:fill="FFFFFF"/>
        </w:rPr>
        <w:t>* intense souvent observée en cas de trauma majeur (</w:t>
      </w:r>
      <w:r w:rsidR="00D74971" w:rsidRPr="002B0651">
        <w:rPr>
          <w:rFonts w:cstheme="minorHAnsi"/>
          <w:sz w:val="36"/>
          <w:szCs w:val="36"/>
          <w:shd w:val="clear" w:color="auto" w:fill="FFFFFF"/>
        </w:rPr>
        <w:t>viol, torture, etc.).</w:t>
      </w:r>
      <w:r w:rsidR="00D74971">
        <w:rPr>
          <w:rFonts w:cstheme="minorHAnsi"/>
          <w:sz w:val="36"/>
          <w:szCs w:val="36"/>
          <w:shd w:val="clear" w:color="auto" w:fill="FFFFFF"/>
        </w:rPr>
        <w:t xml:space="preserve"> Nombreuses interprétations </w:t>
      </w:r>
      <w:r w:rsidR="00D74971" w:rsidRPr="00D74971">
        <w:rPr>
          <w:rFonts w:cstheme="minorHAnsi"/>
          <w:i/>
          <w:iCs/>
          <w:sz w:val="36"/>
          <w:szCs w:val="36"/>
          <w:shd w:val="clear" w:color="auto" w:fill="FFFFFF"/>
        </w:rPr>
        <w:t>ésotériques</w:t>
      </w:r>
      <w:r w:rsidR="00D74971">
        <w:rPr>
          <w:rFonts w:cstheme="minorHAnsi"/>
          <w:sz w:val="36"/>
          <w:szCs w:val="36"/>
          <w:shd w:val="clear" w:color="auto" w:fill="FFFFFF"/>
        </w:rPr>
        <w:t xml:space="preserve">*… </w:t>
      </w:r>
      <w:bookmarkEnd w:id="659"/>
      <w:r w:rsidR="00D74971" w:rsidRPr="00D74971">
        <w:rPr>
          <w:rFonts w:cstheme="minorHAnsi"/>
          <w:b/>
          <w:bCs/>
          <w:sz w:val="36"/>
          <w:szCs w:val="36"/>
          <w:shd w:val="clear" w:color="auto" w:fill="FFFFFF"/>
        </w:rPr>
        <w:t>IH 10 2023</w:t>
      </w:r>
    </w:p>
    <w:p w14:paraId="3AD452DA" w14:textId="12233715" w:rsidR="008B268B" w:rsidRDefault="008B268B" w:rsidP="008B268B">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Souffleur » ou « Faiseur de secrets » ou « Barreur de feu » ou « Coupeur de feu » : </w:t>
      </w:r>
      <w:r w:rsidRPr="00712D50">
        <w:rPr>
          <w:rFonts w:cstheme="minorHAnsi"/>
          <w:sz w:val="36"/>
          <w:szCs w:val="36"/>
          <w:shd w:val="clear" w:color="auto" w:fill="FFFFFF" w:themeFill="background1"/>
        </w:rPr>
        <w:t>Personne censée posséder un don ou une capacité spéciale pour soulager les malaises et guérir les brûlures</w:t>
      </w:r>
      <w:r>
        <w:rPr>
          <w:rFonts w:cstheme="minorHAnsi"/>
          <w:sz w:val="36"/>
          <w:szCs w:val="36"/>
          <w:shd w:val="clear" w:color="auto" w:fill="FFFFFF" w:themeFill="background1"/>
        </w:rPr>
        <w:t xml:space="preserve"> par différentes techniques (</w:t>
      </w:r>
      <w:r w:rsidRPr="00A92DA1">
        <w:rPr>
          <w:rFonts w:cstheme="minorHAnsi"/>
          <w:sz w:val="36"/>
          <w:szCs w:val="36"/>
          <w:shd w:val="clear" w:color="auto" w:fill="FFFFFF" w:themeFill="background1"/>
        </w:rPr>
        <w:t>prières, passes magnétiques, etc</w:t>
      </w:r>
      <w:r w:rsidRPr="00712D50">
        <w:rPr>
          <w:rFonts w:cstheme="minorHAnsi"/>
          <w:i/>
          <w:iCs/>
          <w:sz w:val="36"/>
          <w:szCs w:val="36"/>
          <w:shd w:val="clear" w:color="auto" w:fill="FFFFFF" w:themeFill="background1"/>
        </w:rPr>
        <w:t>.)</w:t>
      </w:r>
      <w:r>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712D50">
        <w:rPr>
          <w:rFonts w:cstheme="minorHAnsi"/>
          <w:b/>
          <w:bCs/>
          <w:sz w:val="36"/>
          <w:szCs w:val="36"/>
          <w:shd w:val="clear" w:color="auto" w:fill="FFFFFF" w:themeFill="background1"/>
        </w:rPr>
        <w:t>IH 07 2024</w:t>
      </w:r>
    </w:p>
    <w:p w14:paraId="19CF6D0A" w14:textId="32BF15C0" w:rsidR="00E26915" w:rsidRDefault="00E26915" w:rsidP="008B268B">
      <w:pPr>
        <w:rPr>
          <w:rFonts w:cstheme="minorHAnsi"/>
          <w:b/>
          <w:bCs/>
          <w:sz w:val="36"/>
          <w:szCs w:val="36"/>
          <w:shd w:val="clear" w:color="auto" w:fill="FFFFFF" w:themeFill="background1"/>
        </w:rPr>
      </w:pPr>
      <w:bookmarkStart w:id="660" w:name="_Hlk220946655"/>
      <w:bookmarkStart w:id="661" w:name="_Hlk221471721"/>
      <w:bookmarkStart w:id="662" w:name="_Hlk221471586"/>
      <w:r>
        <w:rPr>
          <w:rFonts w:cstheme="minorHAnsi"/>
          <w:b/>
          <w:bCs/>
          <w:sz w:val="36"/>
          <w:szCs w:val="36"/>
          <w:shd w:val="clear" w:color="auto" w:fill="FFFFFF" w:themeFill="background1"/>
        </w:rPr>
        <w:t>« Soumission chimique »</w:t>
      </w:r>
      <w:r w:rsidR="00B40C4A">
        <w:rPr>
          <w:rFonts w:cstheme="minorHAnsi"/>
          <w:b/>
          <w:bCs/>
          <w:sz w:val="36"/>
          <w:szCs w:val="36"/>
          <w:shd w:val="clear" w:color="auto" w:fill="FFFFFF" w:themeFill="background1"/>
        </w:rPr>
        <w:t xml:space="preserve"> ou</w:t>
      </w:r>
      <w:r w:rsidR="00B40C4A" w:rsidRPr="00B40C4A">
        <w:rPr>
          <w:rFonts w:cstheme="minorHAnsi"/>
          <w:b/>
          <w:bCs/>
          <w:sz w:val="36"/>
          <w:szCs w:val="36"/>
          <w:shd w:val="clear" w:color="auto" w:fill="FFFFFF"/>
        </w:rPr>
        <w:t xml:space="preserve"> « Agression Facilitée par une Substance »</w:t>
      </w:r>
      <w:r w:rsidR="00B40C4A">
        <w:rPr>
          <w:rFonts w:cstheme="minorHAnsi"/>
          <w:b/>
          <w:bCs/>
          <w:sz w:val="36"/>
          <w:szCs w:val="36"/>
          <w:shd w:val="clear" w:color="auto" w:fill="FFFFFF"/>
        </w:rPr>
        <w:t xml:space="preserve"> ou </w:t>
      </w:r>
      <w:r w:rsidR="00B40C4A" w:rsidRPr="00B40C4A">
        <w:rPr>
          <w:rFonts w:cstheme="minorHAnsi"/>
          <w:b/>
          <w:bCs/>
          <w:sz w:val="36"/>
          <w:szCs w:val="36"/>
          <w:shd w:val="clear" w:color="auto" w:fill="FFFFFF"/>
        </w:rPr>
        <w:t>« AFS » </w:t>
      </w:r>
      <w:r>
        <w:rPr>
          <w:rFonts w:cstheme="minorHAnsi"/>
          <w:b/>
          <w:bCs/>
          <w:sz w:val="36"/>
          <w:szCs w:val="36"/>
          <w:shd w:val="clear" w:color="auto" w:fill="FFFFFF" w:themeFill="background1"/>
        </w:rPr>
        <w:t xml:space="preserve">: </w:t>
      </w:r>
      <w:r w:rsidRPr="00E26915">
        <w:rPr>
          <w:rFonts w:cstheme="minorHAnsi"/>
          <w:color w:val="000000" w:themeColor="text1"/>
          <w:sz w:val="36"/>
          <w:szCs w:val="36"/>
          <w:shd w:val="clear" w:color="auto" w:fill="FFFFFF" w:themeFill="background1"/>
        </w:rPr>
        <w:t>Administration d'une substance psychoactive à l'insu des victimes ou sous la menace à des fins criminelles ou délictuelles</w:t>
      </w:r>
      <w:r>
        <w:rPr>
          <w:rFonts w:cstheme="minorHAnsi"/>
          <w:color w:val="000000" w:themeColor="text1"/>
          <w:sz w:val="36"/>
          <w:szCs w:val="36"/>
          <w:shd w:val="clear" w:color="auto" w:fill="FFFFFF" w:themeFill="background1"/>
        </w:rPr>
        <w:t xml:space="preserve"> (viol par exemple), ce qui permet de supprimer une éventuelle résistance et d’entrainer une </w:t>
      </w:r>
      <w:r w:rsidRPr="00E26915">
        <w:rPr>
          <w:rFonts w:cstheme="minorHAnsi"/>
          <w:i/>
          <w:iCs/>
          <w:color w:val="000000" w:themeColor="text1"/>
          <w:sz w:val="36"/>
          <w:szCs w:val="36"/>
          <w:shd w:val="clear" w:color="auto" w:fill="FFFFFF" w:themeFill="background1"/>
        </w:rPr>
        <w:t>amnésie</w:t>
      </w:r>
      <w:r>
        <w:rPr>
          <w:rFonts w:cstheme="minorHAnsi"/>
          <w:color w:val="000000" w:themeColor="text1"/>
          <w:sz w:val="36"/>
          <w:szCs w:val="36"/>
          <w:shd w:val="clear" w:color="auto" w:fill="FFFFFF" w:themeFill="background1"/>
        </w:rPr>
        <w:t xml:space="preserve">* des faits… </w:t>
      </w:r>
      <w:bookmarkEnd w:id="660"/>
      <w:r w:rsidRPr="00E26915">
        <w:rPr>
          <w:rFonts w:cstheme="minorHAnsi"/>
          <w:b/>
          <w:bCs/>
          <w:color w:val="000000" w:themeColor="text1"/>
          <w:sz w:val="36"/>
          <w:szCs w:val="36"/>
          <w:shd w:val="clear" w:color="auto" w:fill="FFFFFF" w:themeFill="background1"/>
        </w:rPr>
        <w:t>IH 02 2026</w:t>
      </w:r>
      <w:bookmarkEnd w:id="661"/>
    </w:p>
    <w:bookmarkEnd w:id="662"/>
    <w:p w14:paraId="1F0EBD4B" w14:textId="25C75147" w:rsidR="002B0651" w:rsidRDefault="002B0651" w:rsidP="008B268B">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 Speed listening » ou « Speed watching » : </w:t>
      </w:r>
      <w:r w:rsidRPr="002B0651">
        <w:rPr>
          <w:rFonts w:cstheme="minorHAnsi"/>
          <w:sz w:val="36"/>
          <w:szCs w:val="36"/>
          <w:shd w:val="clear" w:color="auto" w:fill="FFFFFF" w:themeFill="background1"/>
        </w:rPr>
        <w:t xml:space="preserve">Fonctionnalité permet de regarder </w:t>
      </w:r>
      <w:proofErr w:type="gramStart"/>
      <w:r w:rsidRPr="002B0651">
        <w:rPr>
          <w:rFonts w:cstheme="minorHAnsi"/>
          <w:sz w:val="36"/>
          <w:szCs w:val="36"/>
          <w:shd w:val="clear" w:color="auto" w:fill="FFFFFF" w:themeFill="background1"/>
        </w:rPr>
        <w:t>vidéos</w:t>
      </w:r>
      <w:proofErr w:type="gramEnd"/>
      <w:r w:rsidRPr="002B0651">
        <w:rPr>
          <w:rFonts w:cstheme="minorHAnsi"/>
          <w:sz w:val="36"/>
          <w:szCs w:val="36"/>
          <w:shd w:val="clear" w:color="auto" w:fill="FFFFFF" w:themeFill="background1"/>
        </w:rPr>
        <w:t xml:space="preserve"> et séries à grande vitesse</w:t>
      </w:r>
      <w:r>
        <w:rPr>
          <w:rFonts w:cstheme="minorHAnsi"/>
          <w:sz w:val="36"/>
          <w:szCs w:val="36"/>
          <w:shd w:val="clear" w:color="auto" w:fill="FFFFFF" w:themeFill="background1"/>
        </w:rPr>
        <w:t>.</w:t>
      </w:r>
    </w:p>
    <w:p w14:paraId="3FA785D1" w14:textId="6B02A05D" w:rsidR="002B0651" w:rsidRPr="008B268B" w:rsidRDefault="002B0651" w:rsidP="008B268B">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Speed watching » ou « Speed listening » : </w:t>
      </w:r>
      <w:r w:rsidRPr="002B0651">
        <w:rPr>
          <w:rFonts w:cstheme="minorHAnsi"/>
          <w:sz w:val="36"/>
          <w:szCs w:val="36"/>
          <w:shd w:val="clear" w:color="auto" w:fill="FFFFFF" w:themeFill="background1"/>
        </w:rPr>
        <w:t xml:space="preserve">Fonctionnalité permet de regarder </w:t>
      </w:r>
      <w:proofErr w:type="gramStart"/>
      <w:r w:rsidRPr="002B0651">
        <w:rPr>
          <w:rFonts w:cstheme="minorHAnsi"/>
          <w:sz w:val="36"/>
          <w:szCs w:val="36"/>
          <w:shd w:val="clear" w:color="auto" w:fill="FFFFFF" w:themeFill="background1"/>
        </w:rPr>
        <w:t>vidéos</w:t>
      </w:r>
      <w:proofErr w:type="gramEnd"/>
      <w:r w:rsidRPr="002B0651">
        <w:rPr>
          <w:rFonts w:cstheme="minorHAnsi"/>
          <w:sz w:val="36"/>
          <w:szCs w:val="36"/>
          <w:shd w:val="clear" w:color="auto" w:fill="FFFFFF" w:themeFill="background1"/>
        </w:rPr>
        <w:t xml:space="preserve"> et séries à grande vitesse</w:t>
      </w:r>
      <w:r>
        <w:rPr>
          <w:rFonts w:cstheme="minorHAnsi"/>
          <w:sz w:val="36"/>
          <w:szCs w:val="36"/>
          <w:shd w:val="clear" w:color="auto" w:fill="FFFFFF" w:themeFill="background1"/>
        </w:rPr>
        <w:t>.</w:t>
      </w:r>
    </w:p>
    <w:p w14:paraId="03201D49" w14:textId="244E4B67" w:rsidR="00F109C0" w:rsidRDefault="00F109C0" w:rsidP="00F109C0">
      <w:pPr>
        <w:shd w:val="clear" w:color="auto" w:fill="FFFFFF" w:themeFill="background1"/>
        <w:rPr>
          <w:rFonts w:cstheme="minorHAnsi"/>
          <w:b/>
          <w:bCs/>
          <w:sz w:val="36"/>
          <w:szCs w:val="36"/>
          <w:shd w:val="clear" w:color="auto" w:fill="FFFFFF"/>
        </w:rPr>
      </w:pPr>
      <w:bookmarkStart w:id="663" w:name="_Hlk127797402"/>
      <w:r>
        <w:rPr>
          <w:rFonts w:cstheme="minorHAnsi"/>
          <w:b/>
          <w:bCs/>
          <w:sz w:val="36"/>
          <w:szCs w:val="36"/>
          <w:shd w:val="clear" w:color="auto" w:fill="FFFFFF"/>
        </w:rPr>
        <w:t xml:space="preserve">« Sphère d’Hoberman » : </w:t>
      </w:r>
      <w:r w:rsidRPr="00F109C0">
        <w:rPr>
          <w:rFonts w:cstheme="minorHAnsi"/>
          <w:sz w:val="36"/>
          <w:szCs w:val="36"/>
          <w:shd w:val="clear" w:color="auto" w:fill="FFFFFF"/>
        </w:rPr>
        <w:t>Structure qui ressemble à une géode, mais capable de se plier à une fraction de sa taille ...</w:t>
      </w:r>
      <w:r>
        <w:rPr>
          <w:rFonts w:cstheme="minorHAnsi"/>
          <w:sz w:val="36"/>
          <w:szCs w:val="36"/>
          <w:shd w:val="clear" w:color="auto" w:fill="FFFFFF"/>
        </w:rPr>
        <w:t xml:space="preserve"> (</w:t>
      </w:r>
      <w:r w:rsidRPr="00B1180A">
        <w:rPr>
          <w:rFonts w:cstheme="minorHAnsi"/>
          <w:sz w:val="36"/>
          <w:szCs w:val="36"/>
          <w:shd w:val="clear" w:color="auto" w:fill="FFFFFF"/>
        </w:rPr>
        <w:t>C’est un jeu utilisé en thérapie pour visualiser les mouvements d’expansion/rétractation notamment la respiration</w:t>
      </w:r>
      <w:r>
        <w:rPr>
          <w:rFonts w:cstheme="minorHAnsi"/>
          <w:sz w:val="36"/>
          <w:szCs w:val="36"/>
          <w:shd w:val="clear" w:color="auto" w:fill="FFFFFF"/>
        </w:rPr>
        <w:t xml:space="preserve">). </w:t>
      </w:r>
      <w:bookmarkEnd w:id="663"/>
      <w:r w:rsidRPr="00F109C0">
        <w:rPr>
          <w:rFonts w:cstheme="minorHAnsi"/>
          <w:b/>
          <w:bCs/>
          <w:sz w:val="36"/>
          <w:szCs w:val="36"/>
          <w:shd w:val="clear" w:color="auto" w:fill="FFFFFF"/>
        </w:rPr>
        <w:t>IH 03 2023.</w:t>
      </w:r>
    </w:p>
    <w:p w14:paraId="26326028" w14:textId="6D7C932A" w:rsidR="0068657E" w:rsidRDefault="0068657E" w:rsidP="00F52EFD">
      <w:pPr>
        <w:rPr>
          <w:rFonts w:cstheme="minorHAnsi"/>
          <w:b/>
          <w:bCs/>
          <w:sz w:val="36"/>
          <w:szCs w:val="36"/>
        </w:rPr>
      </w:pPr>
      <w:r w:rsidRPr="0068657E">
        <w:rPr>
          <w:rFonts w:cstheme="minorHAnsi"/>
          <w:b/>
          <w:bCs/>
          <w:sz w:val="36"/>
          <w:szCs w:val="36"/>
        </w:rPr>
        <w:t>« SPH</w:t>
      </w:r>
      <w:r>
        <w:rPr>
          <w:rFonts w:cstheme="minorHAnsi"/>
          <w:sz w:val="36"/>
          <w:szCs w:val="36"/>
        </w:rPr>
        <w:t> »</w:t>
      </w:r>
      <w:r w:rsidRPr="0068657E">
        <w:rPr>
          <w:rFonts w:cstheme="minorHAnsi"/>
          <w:b/>
          <w:bCs/>
          <w:sz w:val="36"/>
          <w:szCs w:val="36"/>
        </w:rPr>
        <w:t xml:space="preserve"> ou</w:t>
      </w:r>
      <w:r>
        <w:rPr>
          <w:rFonts w:cstheme="minorHAnsi"/>
          <w:sz w:val="36"/>
          <w:szCs w:val="36"/>
        </w:rPr>
        <w:t xml:space="preserve"> </w:t>
      </w:r>
      <w:r w:rsidRPr="009F18CC">
        <w:rPr>
          <w:rFonts w:cstheme="minorHAnsi"/>
          <w:b/>
          <w:bCs/>
          <w:sz w:val="36"/>
          <w:szCs w:val="36"/>
        </w:rPr>
        <w:t>« Suggestion post-hypnotique »</w:t>
      </w:r>
      <w:r>
        <w:rPr>
          <w:rFonts w:cstheme="minorHAnsi"/>
          <w:b/>
          <w:bCs/>
          <w:sz w:val="36"/>
          <w:szCs w:val="36"/>
        </w:rPr>
        <w:t xml:space="preserve"> </w:t>
      </w:r>
      <w:r>
        <w:rPr>
          <w:rFonts w:cstheme="minorHAnsi"/>
          <w:sz w:val="36"/>
          <w:szCs w:val="36"/>
        </w:rPr>
        <w:t xml:space="preserve">: Pour </w:t>
      </w:r>
      <w:r w:rsidRPr="00A92DA1">
        <w:rPr>
          <w:rFonts w:cstheme="minorHAnsi"/>
          <w:sz w:val="36"/>
          <w:szCs w:val="36"/>
          <w:u w:val="single"/>
        </w:rPr>
        <w:t>Milton H. Erickson</w:t>
      </w:r>
      <w:r>
        <w:rPr>
          <w:rFonts w:cstheme="minorHAnsi"/>
          <w:sz w:val="36"/>
          <w:szCs w:val="36"/>
        </w:rPr>
        <w:t>*, « </w:t>
      </w:r>
      <w:r w:rsidRPr="002234BC">
        <w:rPr>
          <w:rFonts w:cstheme="minorHAnsi"/>
          <w:i/>
          <w:iCs/>
          <w:sz w:val="36"/>
          <w:szCs w:val="36"/>
        </w:rPr>
        <w:t>L</w:t>
      </w:r>
      <w:r w:rsidRPr="009F18CC">
        <w:rPr>
          <w:rFonts w:cstheme="minorHAnsi"/>
          <w:i/>
          <w:iCs/>
          <w:sz w:val="36"/>
          <w:szCs w:val="36"/>
        </w:rPr>
        <w:t xml:space="preserve">’acte </w:t>
      </w:r>
      <w:r>
        <w:rPr>
          <w:rFonts w:cstheme="minorHAnsi"/>
          <w:i/>
          <w:iCs/>
          <w:sz w:val="36"/>
          <w:szCs w:val="36"/>
        </w:rPr>
        <w:t xml:space="preserve">post-hypnotique est un acte effectué par un sujet hypnotique après un réveil de la transe, en réponse à des suggestions données durant l’état de transe, cet acte étant effectué sans que le sujet manifeste qu’il perçoit consciemment la cause ni le motif sous-jacent à l’acte » (Collected papers*). </w:t>
      </w:r>
      <w:r>
        <w:rPr>
          <w:rFonts w:cstheme="minorHAnsi"/>
          <w:sz w:val="36"/>
          <w:szCs w:val="36"/>
        </w:rPr>
        <w:t xml:space="preserve">On considère généralement que l’exécution de la suggestion post-hypnotique s’accompagne d’une réactivation de la transe. </w:t>
      </w:r>
      <w:r w:rsidRPr="00AD3017">
        <w:rPr>
          <w:rFonts w:cstheme="minorHAnsi"/>
          <w:b/>
          <w:bCs/>
          <w:sz w:val="36"/>
          <w:szCs w:val="36"/>
        </w:rPr>
        <w:t>IH 04 2022</w:t>
      </w:r>
    </w:p>
    <w:p w14:paraId="48447587" w14:textId="7B1CDE89" w:rsidR="004067F8" w:rsidRPr="00F52EFD" w:rsidRDefault="004067F8" w:rsidP="00F52EFD">
      <w:pPr>
        <w:rPr>
          <w:rFonts w:cstheme="minorHAnsi"/>
          <w:b/>
          <w:bCs/>
          <w:sz w:val="36"/>
          <w:szCs w:val="36"/>
        </w:rPr>
      </w:pPr>
      <w:r>
        <w:rPr>
          <w:rFonts w:cstheme="minorHAnsi"/>
          <w:b/>
          <w:bCs/>
          <w:sz w:val="36"/>
          <w:szCs w:val="36"/>
        </w:rPr>
        <w:t>« </w:t>
      </w:r>
      <w:r w:rsidR="00B40C4A">
        <w:rPr>
          <w:rFonts w:cstheme="minorHAnsi"/>
          <w:b/>
          <w:bCs/>
          <w:sz w:val="36"/>
          <w:szCs w:val="36"/>
        </w:rPr>
        <w:t>SPIKES »</w:t>
      </w:r>
      <w:r>
        <w:rPr>
          <w:rFonts w:cstheme="minorHAnsi"/>
          <w:b/>
          <w:bCs/>
          <w:sz w:val="36"/>
          <w:szCs w:val="36"/>
        </w:rPr>
        <w:t xml:space="preserve"> ou « EPICES » : </w:t>
      </w:r>
      <w:r w:rsidRPr="004067F8">
        <w:rPr>
          <w:rFonts w:cstheme="minorHAnsi"/>
          <w:sz w:val="36"/>
          <w:szCs w:val="36"/>
        </w:rPr>
        <w:t>Protocole d’annonce de mauvaises nouvelles</w:t>
      </w:r>
      <w:r>
        <w:rPr>
          <w:rFonts w:cstheme="minorHAnsi"/>
          <w:b/>
          <w:bCs/>
          <w:sz w:val="36"/>
          <w:szCs w:val="36"/>
        </w:rPr>
        <w:t> </w:t>
      </w:r>
      <w:r w:rsidRPr="004067F8">
        <w:rPr>
          <w:rFonts w:cstheme="minorHAnsi"/>
          <w:sz w:val="36"/>
          <w:szCs w:val="36"/>
        </w:rPr>
        <w:t xml:space="preserve">: </w:t>
      </w:r>
      <w:r w:rsidRPr="004067F8">
        <w:rPr>
          <w:rFonts w:cstheme="minorHAnsi"/>
          <w:b/>
          <w:bCs/>
          <w:sz w:val="36"/>
          <w:szCs w:val="36"/>
        </w:rPr>
        <w:t>E</w:t>
      </w:r>
      <w:r>
        <w:rPr>
          <w:rFonts w:cstheme="minorHAnsi"/>
          <w:sz w:val="36"/>
          <w:szCs w:val="36"/>
        </w:rPr>
        <w:t xml:space="preserve">nvironnement, </w:t>
      </w:r>
      <w:r w:rsidRPr="004067F8">
        <w:rPr>
          <w:rFonts w:cstheme="minorHAnsi"/>
          <w:b/>
          <w:bCs/>
          <w:sz w:val="36"/>
          <w:szCs w:val="36"/>
        </w:rPr>
        <w:t>P</w:t>
      </w:r>
      <w:r>
        <w:rPr>
          <w:rFonts w:cstheme="minorHAnsi"/>
          <w:sz w:val="36"/>
          <w:szCs w:val="36"/>
        </w:rPr>
        <w:t xml:space="preserve">erception, </w:t>
      </w:r>
      <w:r w:rsidRPr="004067F8">
        <w:rPr>
          <w:rFonts w:cstheme="minorHAnsi"/>
          <w:b/>
          <w:bCs/>
          <w:sz w:val="36"/>
          <w:szCs w:val="36"/>
        </w:rPr>
        <w:t>I</w:t>
      </w:r>
      <w:r>
        <w:rPr>
          <w:rFonts w:cstheme="minorHAnsi"/>
          <w:sz w:val="36"/>
          <w:szCs w:val="36"/>
        </w:rPr>
        <w:t xml:space="preserve">nvitation, </w:t>
      </w:r>
      <w:r w:rsidRPr="004067F8">
        <w:rPr>
          <w:rFonts w:cstheme="minorHAnsi"/>
          <w:b/>
          <w:bCs/>
          <w:sz w:val="36"/>
          <w:szCs w:val="36"/>
        </w:rPr>
        <w:t>C</w:t>
      </w:r>
      <w:r>
        <w:rPr>
          <w:rFonts w:cstheme="minorHAnsi"/>
          <w:sz w:val="36"/>
          <w:szCs w:val="36"/>
        </w:rPr>
        <w:t xml:space="preserve">onnaissances, </w:t>
      </w:r>
      <w:r w:rsidRPr="004067F8">
        <w:rPr>
          <w:rFonts w:cstheme="minorHAnsi"/>
          <w:b/>
          <w:bCs/>
          <w:sz w:val="36"/>
          <w:szCs w:val="36"/>
        </w:rPr>
        <w:t>E</w:t>
      </w:r>
      <w:r>
        <w:rPr>
          <w:rFonts w:cstheme="minorHAnsi"/>
          <w:sz w:val="36"/>
          <w:szCs w:val="36"/>
        </w:rPr>
        <w:t xml:space="preserve">mpathie, </w:t>
      </w:r>
      <w:r w:rsidRPr="004067F8">
        <w:rPr>
          <w:rFonts w:cstheme="minorHAnsi"/>
          <w:b/>
          <w:bCs/>
          <w:sz w:val="36"/>
          <w:szCs w:val="36"/>
        </w:rPr>
        <w:t>S</w:t>
      </w:r>
      <w:r>
        <w:rPr>
          <w:rFonts w:cstheme="minorHAnsi"/>
          <w:sz w:val="36"/>
          <w:szCs w:val="36"/>
        </w:rPr>
        <w:t xml:space="preserve">tratégies &amp; Synthèses. </w:t>
      </w:r>
    </w:p>
    <w:p w14:paraId="6AAF61AB" w14:textId="5601BFF2" w:rsidR="00B670CB" w:rsidRPr="00A24C03" w:rsidRDefault="00B670CB" w:rsidP="00F109C0">
      <w:pPr>
        <w:shd w:val="clear" w:color="auto" w:fill="FFFFFF" w:themeFill="background1"/>
        <w:rPr>
          <w:rFonts w:cstheme="minorHAnsi"/>
          <w:b/>
          <w:bCs/>
          <w:sz w:val="36"/>
          <w:szCs w:val="36"/>
          <w:shd w:val="clear" w:color="auto" w:fill="FFFFFF"/>
        </w:rPr>
      </w:pPr>
      <w:bookmarkStart w:id="664" w:name="_Hlk132125082"/>
      <w:r>
        <w:rPr>
          <w:rFonts w:cstheme="minorHAnsi"/>
          <w:b/>
          <w:bCs/>
          <w:sz w:val="36"/>
          <w:szCs w:val="36"/>
          <w:shd w:val="clear" w:color="auto" w:fill="FFFFFF"/>
        </w:rPr>
        <w:t xml:space="preserve">« Spillover effect » ou « Effet d’entrainement » ou « Effet de débordement » : </w:t>
      </w:r>
      <w:r w:rsidR="00A24C03" w:rsidRPr="00A24C03">
        <w:rPr>
          <w:rFonts w:cstheme="minorHAnsi"/>
          <w:sz w:val="36"/>
          <w:szCs w:val="36"/>
          <w:shd w:val="clear" w:color="auto" w:fill="FFFFFF"/>
        </w:rPr>
        <w:t>Fait de chercher la cohérence entre un comportement et un autre, pour éviter une dissonance cognitive qui crée un inconfort</w:t>
      </w:r>
      <w:r w:rsidR="00A24C03">
        <w:rPr>
          <w:rFonts w:cstheme="minorHAnsi"/>
          <w:sz w:val="36"/>
          <w:szCs w:val="36"/>
          <w:shd w:val="clear" w:color="auto" w:fill="FFFFFF"/>
        </w:rPr>
        <w:t>. Il peut être négatif (</w:t>
      </w:r>
      <w:r w:rsidR="00A24C03" w:rsidRPr="00A92DA1">
        <w:rPr>
          <w:rFonts w:cstheme="minorHAnsi"/>
          <w:sz w:val="36"/>
          <w:szCs w:val="36"/>
          <w:shd w:val="clear" w:color="auto" w:fill="FFFFFF"/>
        </w:rPr>
        <w:t>adopter un comportement contre-productif peut amener à en adopter un autre) ou positif (adopter un comportement positif peut amener à en adopter un autre</w:t>
      </w:r>
      <w:r w:rsidR="00A24C03">
        <w:rPr>
          <w:rFonts w:cstheme="minorHAnsi"/>
          <w:i/>
          <w:iCs/>
          <w:sz w:val="36"/>
          <w:szCs w:val="36"/>
          <w:shd w:val="clear" w:color="auto" w:fill="FFFFFF"/>
        </w:rPr>
        <w:t>).</w:t>
      </w:r>
      <w:bookmarkEnd w:id="664"/>
      <w:r w:rsidR="00A24C03">
        <w:rPr>
          <w:rFonts w:cstheme="minorHAnsi"/>
          <w:i/>
          <w:iCs/>
          <w:sz w:val="36"/>
          <w:szCs w:val="36"/>
          <w:shd w:val="clear" w:color="auto" w:fill="FFFFFF"/>
        </w:rPr>
        <w:t xml:space="preserve"> </w:t>
      </w:r>
      <w:r w:rsidR="00A24C03" w:rsidRPr="00A24C03">
        <w:rPr>
          <w:rFonts w:cstheme="minorHAnsi"/>
          <w:b/>
          <w:bCs/>
          <w:sz w:val="36"/>
          <w:szCs w:val="36"/>
          <w:shd w:val="clear" w:color="auto" w:fill="FFFFFF"/>
        </w:rPr>
        <w:t>IH 04 2023.</w:t>
      </w:r>
    </w:p>
    <w:p w14:paraId="79F6D2BC" w14:textId="52842AF3" w:rsidR="00484891" w:rsidRPr="00484891" w:rsidRDefault="00484891" w:rsidP="0048489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Spin doctor » : </w:t>
      </w:r>
      <w:r w:rsidRPr="00484891">
        <w:rPr>
          <w:rFonts w:cstheme="minorHAnsi"/>
          <w:sz w:val="36"/>
          <w:szCs w:val="36"/>
          <w:shd w:val="clear" w:color="auto" w:fill="FFFFFF"/>
        </w:rPr>
        <w:t>Conseiller en </w:t>
      </w:r>
      <w:hyperlink r:id="rId419" w:tooltip="Communication" w:history="1">
        <w:r w:rsidRPr="00484891">
          <w:rPr>
            <w:rFonts w:cstheme="minorHAnsi"/>
            <w:sz w:val="36"/>
            <w:szCs w:val="36"/>
            <w:shd w:val="clear" w:color="auto" w:fill="FFFFFF"/>
          </w:rPr>
          <w:t>communication</w:t>
        </w:r>
      </w:hyperlink>
      <w:r w:rsidRPr="00484891">
        <w:rPr>
          <w:rFonts w:cstheme="minorHAnsi"/>
          <w:sz w:val="36"/>
          <w:szCs w:val="36"/>
          <w:shd w:val="clear" w:color="auto" w:fill="FFFFFF"/>
        </w:rPr>
        <w:t> et </w:t>
      </w:r>
      <w:hyperlink r:id="rId420" w:tooltip="Marketing politique" w:history="1">
        <w:r w:rsidRPr="00484891">
          <w:rPr>
            <w:rFonts w:cstheme="minorHAnsi"/>
            <w:sz w:val="36"/>
            <w:szCs w:val="36"/>
            <w:shd w:val="clear" w:color="auto" w:fill="FFFFFF"/>
          </w:rPr>
          <w:t>marketing politique</w:t>
        </w:r>
      </w:hyperlink>
      <w:r w:rsidRPr="00484891">
        <w:rPr>
          <w:rFonts w:cstheme="minorHAnsi"/>
          <w:sz w:val="36"/>
          <w:szCs w:val="36"/>
          <w:shd w:val="clear" w:color="auto" w:fill="FFFFFF"/>
        </w:rPr>
        <w:t> agissant pour le compte d'une </w:t>
      </w:r>
      <w:hyperlink r:id="rId421" w:tooltip="Personnalité politique" w:history="1">
        <w:r w:rsidRPr="00484891">
          <w:rPr>
            <w:rFonts w:cstheme="minorHAnsi"/>
            <w:sz w:val="36"/>
            <w:szCs w:val="36"/>
            <w:shd w:val="clear" w:color="auto" w:fill="FFFFFF"/>
          </w:rPr>
          <w:t>personnalité politique</w:t>
        </w:r>
      </w:hyperlink>
      <w:r w:rsidRPr="00484891">
        <w:rPr>
          <w:rFonts w:cstheme="minorHAnsi"/>
          <w:sz w:val="36"/>
          <w:szCs w:val="36"/>
          <w:shd w:val="clear" w:color="auto" w:fill="FFFFFF"/>
        </w:rPr>
        <w:t xml:space="preserve">, le plus souvent lors de campagnes électorales. </w:t>
      </w:r>
      <w:r>
        <w:rPr>
          <w:rFonts w:cstheme="minorHAnsi"/>
          <w:sz w:val="36"/>
          <w:szCs w:val="36"/>
          <w:shd w:val="clear" w:color="auto" w:fill="FFFFFF"/>
        </w:rPr>
        <w:t>Personne</w:t>
      </w:r>
      <w:r w:rsidRPr="00484891">
        <w:rPr>
          <w:rFonts w:cstheme="minorHAnsi"/>
          <w:sz w:val="36"/>
          <w:szCs w:val="36"/>
          <w:shd w:val="clear" w:color="auto" w:fill="FFFFFF"/>
        </w:rPr>
        <w:t xml:space="preserve"> dont la profession est d'influencer l'opinion publique sur la personnalité et les faits et gestes d'un homme politique par des techniques de communication</w:t>
      </w:r>
      <w:hyperlink r:id="rId422" w:anchor="cite_note-LM-4" w:history="1">
        <w:r>
          <w:rPr>
            <w:rFonts w:cstheme="minorHAnsi"/>
            <w:sz w:val="36"/>
            <w:szCs w:val="36"/>
            <w:shd w:val="clear" w:color="auto" w:fill="FFFFFF"/>
          </w:rPr>
          <w:t>.</w:t>
        </w:r>
      </w:hyperlink>
    </w:p>
    <w:p w14:paraId="40876B8B" w14:textId="4D6BBAC3" w:rsidR="001F1F60" w:rsidRDefault="001F1F60" w:rsidP="00032653">
      <w:pPr>
        <w:rPr>
          <w:rFonts w:cstheme="minorHAnsi"/>
          <w:b/>
          <w:bCs/>
          <w:sz w:val="36"/>
          <w:szCs w:val="36"/>
          <w:shd w:val="clear" w:color="auto" w:fill="FFFFFF"/>
        </w:rPr>
      </w:pPr>
      <w:r>
        <w:rPr>
          <w:rFonts w:cstheme="minorHAnsi"/>
          <w:b/>
          <w:bCs/>
          <w:sz w:val="36"/>
          <w:szCs w:val="36"/>
          <w:shd w:val="clear" w:color="auto" w:fill="FFFFFF"/>
        </w:rPr>
        <w:t xml:space="preserve">« Spiritualité » : </w:t>
      </w:r>
      <w:r w:rsidRPr="00BE4307">
        <w:rPr>
          <w:rFonts w:cstheme="minorHAnsi"/>
          <w:sz w:val="36"/>
          <w:szCs w:val="36"/>
          <w:shd w:val="clear" w:color="auto" w:fill="FFFFFF"/>
        </w:rPr>
        <w:t>Démarche personnelle visant à donner un sens à la vie</w:t>
      </w:r>
      <w:r w:rsidR="00BE4307" w:rsidRPr="00BE4307">
        <w:rPr>
          <w:rFonts w:cstheme="minorHAnsi"/>
          <w:sz w:val="36"/>
          <w:szCs w:val="36"/>
          <w:shd w:val="clear" w:color="auto" w:fill="FFFFFF"/>
        </w:rPr>
        <w:t>.</w:t>
      </w:r>
      <w:r w:rsidR="00BE4307">
        <w:rPr>
          <w:rFonts w:cstheme="minorHAnsi"/>
          <w:b/>
          <w:bCs/>
          <w:sz w:val="36"/>
          <w:szCs w:val="36"/>
          <w:shd w:val="clear" w:color="auto" w:fill="FFFFFF"/>
        </w:rPr>
        <w:t xml:space="preserve"> </w:t>
      </w:r>
    </w:p>
    <w:p w14:paraId="66228640" w14:textId="6C650BD7" w:rsidR="00B77D7A" w:rsidRDefault="00B77D7A" w:rsidP="00032653">
      <w:pPr>
        <w:rPr>
          <w:rFonts w:cstheme="minorHAnsi"/>
          <w:b/>
          <w:bCs/>
          <w:sz w:val="36"/>
          <w:szCs w:val="36"/>
          <w:shd w:val="clear" w:color="auto" w:fill="FFFFFF"/>
        </w:rPr>
      </w:pPr>
      <w:bookmarkStart w:id="665" w:name="_Hlk181777455"/>
      <w:r>
        <w:rPr>
          <w:rFonts w:cstheme="minorHAnsi"/>
          <w:b/>
          <w:bCs/>
          <w:sz w:val="36"/>
          <w:szCs w:val="36"/>
          <w:shd w:val="clear" w:color="auto" w:fill="FFFFFF"/>
        </w:rPr>
        <w:t>« SPM » ou « Syndrome PréMenstruel » </w:t>
      </w:r>
      <w:r w:rsidRPr="00B77D7A">
        <w:rPr>
          <w:rFonts w:cstheme="minorHAnsi"/>
          <w:sz w:val="36"/>
          <w:szCs w:val="36"/>
          <w:shd w:val="clear" w:color="auto" w:fill="FFFFFF" w:themeFill="background1"/>
        </w:rPr>
        <w:t xml:space="preserve">:  Ensemble de troubles </w:t>
      </w:r>
      <w:r>
        <w:rPr>
          <w:rFonts w:cstheme="minorHAnsi"/>
          <w:sz w:val="36"/>
          <w:szCs w:val="36"/>
          <w:shd w:val="clear" w:color="auto" w:fill="FFFFFF" w:themeFill="background1"/>
        </w:rPr>
        <w:t xml:space="preserve">(physiques et psychiques) </w:t>
      </w:r>
      <w:r w:rsidRPr="00B77D7A">
        <w:rPr>
          <w:rFonts w:cstheme="minorHAnsi"/>
          <w:sz w:val="36"/>
          <w:szCs w:val="36"/>
          <w:shd w:val="clear" w:color="auto" w:fill="FFFFFF" w:themeFill="background1"/>
        </w:rPr>
        <w:t>survenant durant les jours précédant les menstruations et s'interrompant à leur apparition ou peu de temps après.</w:t>
      </w:r>
    </w:p>
    <w:bookmarkEnd w:id="665"/>
    <w:p w14:paraId="0011B24F" w14:textId="3871E7C1" w:rsidR="003275FD" w:rsidRDefault="003275FD" w:rsidP="00032653">
      <w:pPr>
        <w:rPr>
          <w:rFonts w:cstheme="minorHAnsi"/>
          <w:sz w:val="36"/>
          <w:szCs w:val="36"/>
          <w:shd w:val="clear" w:color="auto" w:fill="FFFFFF" w:themeFill="background1"/>
        </w:rPr>
      </w:pPr>
      <w:r>
        <w:rPr>
          <w:rFonts w:cstheme="minorHAnsi"/>
          <w:b/>
          <w:bCs/>
          <w:sz w:val="36"/>
          <w:szCs w:val="36"/>
          <w:shd w:val="clear" w:color="auto" w:fill="FFFFFF"/>
        </w:rPr>
        <w:t xml:space="preserve"> « SPR » ou « Système de perception-réaction » </w:t>
      </w:r>
      <w:r w:rsidRPr="00D111DF">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D111DF">
        <w:rPr>
          <w:rFonts w:cstheme="minorHAnsi"/>
          <w:sz w:val="36"/>
          <w:szCs w:val="36"/>
          <w:shd w:val="clear" w:color="auto" w:fill="FFFFFF" w:themeFill="background1"/>
        </w:rPr>
        <w:t>Processus par lequel chacun de nous perçoit subjectivement la réalité et y réagit. C'est un modèle récurrent et redondant qui fait qu'une personne souffrant d'un problème réagit en vertu de certaines auto-tromperies »</w:t>
      </w:r>
      <w:r>
        <w:rPr>
          <w:rFonts w:cstheme="minorHAnsi"/>
          <w:sz w:val="36"/>
          <w:szCs w:val="36"/>
          <w:shd w:val="clear" w:color="auto" w:fill="FFFFFF" w:themeFill="background1"/>
        </w:rPr>
        <w:t xml:space="preserve"> (</w:t>
      </w:r>
      <w:r w:rsidRPr="00A92DA1">
        <w:rPr>
          <w:rFonts w:cstheme="minorHAnsi"/>
          <w:sz w:val="36"/>
          <w:szCs w:val="36"/>
          <w:u w:val="single"/>
          <w:shd w:val="clear" w:color="auto" w:fill="FFFFFF" w:themeFill="background1"/>
        </w:rPr>
        <w:t>Nardone</w:t>
      </w:r>
      <w:r w:rsidRPr="00A92DA1">
        <w:rPr>
          <w:rFonts w:cstheme="minorHAnsi"/>
          <w:sz w:val="36"/>
          <w:szCs w:val="36"/>
          <w:shd w:val="clear" w:color="auto" w:fill="FFFFFF" w:themeFill="background1"/>
        </w:rPr>
        <w:t xml:space="preserve">*- </w:t>
      </w:r>
      <w:r w:rsidRPr="00A92DA1">
        <w:rPr>
          <w:rFonts w:cstheme="minorHAnsi"/>
          <w:sz w:val="36"/>
          <w:szCs w:val="36"/>
          <w:u w:val="single"/>
          <w:shd w:val="clear" w:color="auto" w:fill="FFFFFF" w:themeFill="background1"/>
        </w:rPr>
        <w:t>Balbi</w:t>
      </w:r>
      <w:r>
        <w:rPr>
          <w:rFonts w:cstheme="minorHAnsi"/>
          <w:sz w:val="36"/>
          <w:szCs w:val="36"/>
          <w:shd w:val="clear" w:color="auto" w:fill="FFFFFF" w:themeFill="background1"/>
        </w:rPr>
        <w:t>* 2012).</w:t>
      </w:r>
    </w:p>
    <w:p w14:paraId="4CF561BB" w14:textId="3D40B65C" w:rsidR="00D10B94" w:rsidRDefault="00D10B94" w:rsidP="00032653">
      <w:pPr>
        <w:rPr>
          <w:rFonts w:cstheme="minorHAnsi"/>
          <w:sz w:val="36"/>
          <w:szCs w:val="36"/>
          <w:shd w:val="clear" w:color="auto" w:fill="FFFFFF" w:themeFill="background1"/>
        </w:rPr>
      </w:pPr>
      <w:r w:rsidRPr="00D10B94">
        <w:rPr>
          <w:rFonts w:cstheme="minorHAnsi"/>
          <w:b/>
          <w:bCs/>
          <w:sz w:val="36"/>
          <w:szCs w:val="36"/>
          <w:shd w:val="clear" w:color="auto" w:fill="FFFFFF" w:themeFill="background1"/>
        </w:rPr>
        <w:t>«</w:t>
      </w:r>
      <w:r w:rsidRPr="00D10B94">
        <w:rPr>
          <w:rFonts w:cstheme="minorHAnsi"/>
          <w:sz w:val="36"/>
          <w:szCs w:val="36"/>
          <w:shd w:val="clear" w:color="auto" w:fill="FFFFFF" w:themeFill="background1"/>
        </w:rPr>
        <w:t> </w:t>
      </w:r>
      <w:r w:rsidRPr="00D10B94">
        <w:rPr>
          <w:rFonts w:cstheme="minorHAnsi"/>
          <w:b/>
          <w:bCs/>
          <w:sz w:val="36"/>
          <w:szCs w:val="36"/>
          <w:shd w:val="clear" w:color="auto" w:fill="FFFFFF" w:themeFill="background1"/>
        </w:rPr>
        <w:t>SRPS </w:t>
      </w:r>
      <w:r w:rsidRPr="00D10B94">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 xml:space="preserve">Syndrome de </w:t>
      </w:r>
      <w:r>
        <w:rPr>
          <w:rFonts w:cstheme="minorHAnsi"/>
          <w:b/>
          <w:bCs/>
          <w:sz w:val="36"/>
          <w:szCs w:val="36"/>
          <w:shd w:val="clear" w:color="auto" w:fill="FFFFFF" w:themeFill="background1"/>
        </w:rPr>
        <w:t>R</w:t>
      </w:r>
      <w:r w:rsidRPr="00636949">
        <w:rPr>
          <w:rFonts w:cstheme="minorHAnsi"/>
          <w:b/>
          <w:bCs/>
          <w:sz w:val="36"/>
          <w:szCs w:val="36"/>
          <w:shd w:val="clear" w:color="auto" w:fill="FFFFFF" w:themeFill="background1"/>
        </w:rPr>
        <w:t xml:space="preserve">etard de </w:t>
      </w:r>
      <w:r>
        <w:rPr>
          <w:rFonts w:cstheme="minorHAnsi"/>
          <w:b/>
          <w:bCs/>
          <w:sz w:val="36"/>
          <w:szCs w:val="36"/>
          <w:shd w:val="clear" w:color="auto" w:fill="FFFFFF" w:themeFill="background1"/>
        </w:rPr>
        <w:t>P</w:t>
      </w:r>
      <w:r w:rsidRPr="00636949">
        <w:rPr>
          <w:rFonts w:cstheme="minorHAnsi"/>
          <w:b/>
          <w:bCs/>
          <w:sz w:val="36"/>
          <w:szCs w:val="36"/>
          <w:shd w:val="clear" w:color="auto" w:fill="FFFFFF" w:themeFill="background1"/>
        </w:rPr>
        <w:t>hase</w:t>
      </w:r>
      <w:r>
        <w:rPr>
          <w:rFonts w:cstheme="minorHAnsi"/>
          <w:b/>
          <w:bCs/>
          <w:sz w:val="36"/>
          <w:szCs w:val="36"/>
          <w:shd w:val="clear" w:color="auto" w:fill="FFFFFF" w:themeFill="background1"/>
        </w:rPr>
        <w:t xml:space="preserve"> de Sommeil</w:t>
      </w:r>
      <w:r>
        <w:rPr>
          <w:rFonts w:cstheme="minorHAnsi"/>
          <w:sz w:val="36"/>
          <w:szCs w:val="36"/>
          <w:shd w:val="clear" w:color="auto" w:fill="FFFFFF" w:themeFill="background1"/>
        </w:rPr>
        <w:t> </w:t>
      </w:r>
      <w:r w:rsidRPr="00D10B94">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w:t>
      </w:r>
      <w:r w:rsidRPr="00636949">
        <w:rPr>
          <w:rFonts w:cstheme="minorHAnsi"/>
          <w:sz w:val="36"/>
          <w:szCs w:val="36"/>
          <w:shd w:val="clear" w:color="auto" w:fill="FFFFFF" w:themeFill="background1"/>
        </w:rPr>
        <w:t xml:space="preserve">Trouble du sommeil </w:t>
      </w:r>
      <w:r>
        <w:rPr>
          <w:rFonts w:cstheme="minorHAnsi"/>
          <w:sz w:val="36"/>
          <w:szCs w:val="36"/>
          <w:shd w:val="clear" w:color="auto" w:fill="FFFFFF" w:themeFill="background1"/>
        </w:rPr>
        <w:t xml:space="preserve">avec un endormissement retardé </w:t>
      </w:r>
      <w:r w:rsidRPr="00636949">
        <w:rPr>
          <w:rFonts w:cstheme="minorHAnsi"/>
          <w:sz w:val="36"/>
          <w:szCs w:val="36"/>
          <w:shd w:val="clear" w:color="auto" w:fill="FFFFFF" w:themeFill="background1"/>
        </w:rPr>
        <w:t>de deux heures ou plus par rapport à ce qui est généralement considéré comme la norme.</w:t>
      </w:r>
    </w:p>
    <w:p w14:paraId="5BB45568" w14:textId="38D706BA" w:rsidR="00C97D69" w:rsidRPr="003275FD" w:rsidRDefault="00C97D69" w:rsidP="00032653">
      <w:pPr>
        <w:rPr>
          <w:rFonts w:cstheme="minorHAnsi"/>
          <w:sz w:val="36"/>
          <w:szCs w:val="36"/>
          <w:shd w:val="clear" w:color="auto" w:fill="FFFFFF" w:themeFill="background1"/>
        </w:rPr>
      </w:pPr>
      <w:bookmarkStart w:id="666" w:name="_Hlk168654953"/>
      <w:r w:rsidRPr="007978F9">
        <w:rPr>
          <w:rFonts w:cstheme="minorHAnsi"/>
          <w:b/>
          <w:bCs/>
          <w:sz w:val="36"/>
          <w:szCs w:val="36"/>
          <w:shd w:val="clear" w:color="auto" w:fill="FFFFFF" w:themeFill="background1"/>
        </w:rPr>
        <w:t>« SRS » ou « Session Rating Scale »</w:t>
      </w:r>
      <w:r w:rsidR="007978F9" w:rsidRPr="007978F9">
        <w:rPr>
          <w:rFonts w:cstheme="minorHAnsi"/>
          <w:b/>
          <w:bCs/>
          <w:sz w:val="36"/>
          <w:szCs w:val="36"/>
          <w:shd w:val="clear" w:color="auto" w:fill="FFFFFF" w:themeFill="background1"/>
        </w:rPr>
        <w:t xml:space="preserve"> ou « Echelle d’Evaluation de la Séance »</w:t>
      </w:r>
      <w:r w:rsidR="007978F9">
        <w:rPr>
          <w:rFonts w:cstheme="minorHAnsi"/>
          <w:sz w:val="36"/>
          <w:szCs w:val="36"/>
          <w:shd w:val="clear" w:color="auto" w:fill="FFFFFF" w:themeFill="background1"/>
        </w:rPr>
        <w:t> : O</w:t>
      </w:r>
      <w:r w:rsidR="007978F9" w:rsidRPr="007978F9">
        <w:rPr>
          <w:rFonts w:cstheme="minorHAnsi"/>
          <w:sz w:val="36"/>
          <w:szCs w:val="36"/>
          <w:shd w:val="clear" w:color="auto" w:fill="FFFFFF" w:themeFill="background1"/>
        </w:rPr>
        <w:t xml:space="preserve">util simple </w:t>
      </w:r>
      <w:r w:rsidR="007978F9">
        <w:rPr>
          <w:rFonts w:cstheme="minorHAnsi"/>
          <w:sz w:val="36"/>
          <w:szCs w:val="36"/>
          <w:shd w:val="clear" w:color="auto" w:fill="FFFFFF" w:themeFill="background1"/>
        </w:rPr>
        <w:t>(</w:t>
      </w:r>
      <w:r w:rsidR="007978F9" w:rsidRPr="007978F9">
        <w:rPr>
          <w:rFonts w:cstheme="minorHAnsi"/>
          <w:i/>
          <w:iCs/>
          <w:sz w:val="36"/>
          <w:szCs w:val="36"/>
          <w:shd w:val="clear" w:color="auto" w:fill="FFFFFF" w:themeFill="background1"/>
        </w:rPr>
        <w:t>composé de quatre éléments</w:t>
      </w:r>
      <w:r w:rsidR="007978F9">
        <w:rPr>
          <w:rFonts w:cstheme="minorHAnsi"/>
          <w:sz w:val="36"/>
          <w:szCs w:val="36"/>
          <w:shd w:val="clear" w:color="auto" w:fill="FFFFFF" w:themeFill="background1"/>
        </w:rPr>
        <w:t>)</w:t>
      </w:r>
      <w:r w:rsidR="007978F9" w:rsidRPr="007978F9">
        <w:rPr>
          <w:rFonts w:cstheme="minorHAnsi"/>
          <w:sz w:val="36"/>
          <w:szCs w:val="36"/>
          <w:shd w:val="clear" w:color="auto" w:fill="FFFFFF" w:themeFill="background1"/>
        </w:rPr>
        <w:t xml:space="preserve">, conçu </w:t>
      </w:r>
      <w:r w:rsidR="007978F9">
        <w:rPr>
          <w:rFonts w:cstheme="minorHAnsi"/>
          <w:sz w:val="36"/>
          <w:szCs w:val="36"/>
          <w:shd w:val="clear" w:color="auto" w:fill="FFFFFF" w:themeFill="background1"/>
        </w:rPr>
        <w:t xml:space="preserve">par </w:t>
      </w:r>
      <w:r w:rsidR="007978F9" w:rsidRPr="00A92DA1">
        <w:rPr>
          <w:rFonts w:cstheme="minorHAnsi"/>
          <w:sz w:val="36"/>
          <w:szCs w:val="36"/>
          <w:u w:val="single"/>
          <w:shd w:val="clear" w:color="auto" w:fill="FFFFFF" w:themeFill="background1"/>
        </w:rPr>
        <w:t>Scott D. Miller</w:t>
      </w:r>
      <w:r w:rsidR="007978F9">
        <w:rPr>
          <w:rFonts w:cstheme="minorHAnsi"/>
          <w:sz w:val="36"/>
          <w:szCs w:val="36"/>
          <w:shd w:val="clear" w:color="auto" w:fill="FFFFFF" w:themeFill="background1"/>
        </w:rPr>
        <w:t xml:space="preserve">* </w:t>
      </w:r>
      <w:r w:rsidR="007978F9" w:rsidRPr="007978F9">
        <w:rPr>
          <w:rFonts w:cstheme="minorHAnsi"/>
          <w:sz w:val="36"/>
          <w:szCs w:val="36"/>
          <w:shd w:val="clear" w:color="auto" w:fill="FFFFFF" w:themeFill="background1"/>
        </w:rPr>
        <w:t>pour suivre les perceptions des individus sur la relation thérapeutique.</w:t>
      </w:r>
    </w:p>
    <w:p w14:paraId="69828F6D" w14:textId="65C06AA9" w:rsidR="00F71E4C" w:rsidRPr="007978F9" w:rsidRDefault="00D10B94" w:rsidP="00C53069">
      <w:pPr>
        <w:shd w:val="clear" w:color="auto" w:fill="FFFFFF" w:themeFill="background1"/>
        <w:rPr>
          <w:rFonts w:cstheme="minorHAnsi"/>
          <w:b/>
          <w:bCs/>
          <w:sz w:val="36"/>
          <w:szCs w:val="36"/>
          <w:shd w:val="clear" w:color="auto" w:fill="FFFFFF"/>
        </w:rPr>
      </w:pPr>
      <w:bookmarkStart w:id="667" w:name="_Hlk216352274"/>
      <w:bookmarkEnd w:id="666"/>
      <w:r>
        <w:rPr>
          <w:rFonts w:cstheme="minorHAnsi"/>
          <w:b/>
          <w:bCs/>
          <w:sz w:val="36"/>
          <w:szCs w:val="36"/>
          <w:shd w:val="clear" w:color="auto" w:fill="FFFFFF"/>
        </w:rPr>
        <w:t xml:space="preserve">« SSPT » ou </w:t>
      </w:r>
      <w:r w:rsidR="007D5FBA">
        <w:rPr>
          <w:rFonts w:cstheme="minorHAnsi"/>
          <w:b/>
          <w:bCs/>
          <w:sz w:val="36"/>
          <w:szCs w:val="36"/>
          <w:shd w:val="clear" w:color="auto" w:fill="FFFFFF"/>
        </w:rPr>
        <w:t>« Syndrome de Stress Post Traumatique » </w:t>
      </w:r>
      <w:r w:rsidR="00A33B06">
        <w:rPr>
          <w:rFonts w:cstheme="minorHAnsi"/>
          <w:b/>
          <w:bCs/>
          <w:sz w:val="36"/>
          <w:szCs w:val="36"/>
          <w:shd w:val="clear" w:color="auto" w:fill="FFFFFF"/>
        </w:rPr>
        <w:t xml:space="preserve"> ou « Syndrome Post Traumatique » </w:t>
      </w:r>
      <w:r w:rsidR="007D5FBA">
        <w:rPr>
          <w:rFonts w:cstheme="minorHAnsi"/>
          <w:b/>
          <w:bCs/>
          <w:sz w:val="36"/>
          <w:szCs w:val="36"/>
          <w:shd w:val="clear" w:color="auto" w:fill="FFFFFF"/>
        </w:rPr>
        <w:t xml:space="preserve">: </w:t>
      </w:r>
      <w:r w:rsidR="007D5FBA">
        <w:rPr>
          <w:rFonts w:cstheme="minorHAnsi"/>
          <w:sz w:val="36"/>
          <w:szCs w:val="36"/>
          <w:shd w:val="clear" w:color="auto" w:fill="FFFFFF"/>
        </w:rPr>
        <w:t>Trouble psychiatrique survenant après un traumatisme grave (</w:t>
      </w:r>
      <w:r w:rsidR="007D5FBA" w:rsidRPr="00A92DA1">
        <w:rPr>
          <w:rFonts w:cstheme="minorHAnsi"/>
          <w:sz w:val="36"/>
          <w:szCs w:val="36"/>
          <w:shd w:val="clear" w:color="auto" w:fill="FFFFFF"/>
        </w:rPr>
        <w:t>subi ou observé</w:t>
      </w:r>
      <w:r w:rsidR="007D5FBA">
        <w:rPr>
          <w:rFonts w:cstheme="minorHAnsi"/>
          <w:sz w:val="36"/>
          <w:szCs w:val="36"/>
          <w:shd w:val="clear" w:color="auto" w:fill="FFFFFF"/>
        </w:rPr>
        <w:t xml:space="preserve">) </w:t>
      </w:r>
      <w:r w:rsidR="007D5FBA"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007D5FBA" w:rsidRPr="00A92DA1">
        <w:rPr>
          <w:rFonts w:cstheme="minorHAnsi"/>
          <w:sz w:val="36"/>
          <w:szCs w:val="36"/>
          <w:shd w:val="clear" w:color="auto" w:fill="FFFFFF"/>
        </w:rPr>
        <w:t>notamment en cas de </w:t>
      </w:r>
      <w:hyperlink r:id="rId423" w:tooltip="Torture" w:history="1">
        <w:r w:rsidR="007D5FBA" w:rsidRPr="00A92DA1">
          <w:rPr>
            <w:rFonts w:cstheme="minorHAnsi"/>
            <w:sz w:val="36"/>
            <w:szCs w:val="36"/>
            <w:shd w:val="clear" w:color="auto" w:fill="FFFFFF"/>
          </w:rPr>
          <w:t>torture</w:t>
        </w:r>
      </w:hyperlink>
      <w:r w:rsidR="007D5FBA" w:rsidRPr="00A92DA1">
        <w:rPr>
          <w:rFonts w:cstheme="minorHAnsi"/>
          <w:sz w:val="36"/>
          <w:szCs w:val="36"/>
          <w:shd w:val="clear" w:color="auto" w:fill="FFFFFF"/>
        </w:rPr>
        <w:t>, </w:t>
      </w:r>
      <w:hyperlink r:id="rId424" w:tooltip="Viol" w:history="1">
        <w:r w:rsidR="007D5FBA" w:rsidRPr="00A92DA1">
          <w:rPr>
            <w:rFonts w:cstheme="minorHAnsi"/>
            <w:sz w:val="36"/>
            <w:szCs w:val="36"/>
            <w:shd w:val="clear" w:color="auto" w:fill="FFFFFF"/>
          </w:rPr>
          <w:t>viol</w:t>
        </w:r>
      </w:hyperlink>
      <w:r w:rsidR="007D5FBA" w:rsidRPr="00A92DA1">
        <w:rPr>
          <w:rFonts w:cstheme="minorHAnsi"/>
          <w:sz w:val="36"/>
          <w:szCs w:val="36"/>
          <w:shd w:val="clear" w:color="auto" w:fill="FFFFFF"/>
        </w:rPr>
        <w:t>, accident grave, </w:t>
      </w:r>
      <w:hyperlink r:id="rId425" w:tooltip="Mort" w:history="1">
        <w:r w:rsidR="007D5FBA" w:rsidRPr="00A92DA1">
          <w:rPr>
            <w:rFonts w:cstheme="minorHAnsi"/>
            <w:sz w:val="36"/>
            <w:szCs w:val="36"/>
            <w:shd w:val="clear" w:color="auto" w:fill="FFFFFF"/>
          </w:rPr>
          <w:t>mort</w:t>
        </w:r>
      </w:hyperlink>
      <w:r w:rsidR="007D5FBA" w:rsidRPr="00A92DA1">
        <w:rPr>
          <w:rFonts w:cstheme="minorHAnsi"/>
          <w:sz w:val="36"/>
          <w:szCs w:val="36"/>
          <w:shd w:val="clear" w:color="auto" w:fill="FFFFFF"/>
        </w:rPr>
        <w:t> violente, maltraitance, négligence de soins de la petite enfance, manipulation, agression, maladie grave, naissance, </w:t>
      </w:r>
      <w:hyperlink r:id="rId426" w:tooltip="Guerre" w:history="1">
        <w:r w:rsidR="007D5FBA" w:rsidRPr="00A92DA1">
          <w:rPr>
            <w:rFonts w:cstheme="minorHAnsi"/>
            <w:sz w:val="36"/>
            <w:szCs w:val="36"/>
            <w:shd w:val="clear" w:color="auto" w:fill="FFFFFF"/>
          </w:rPr>
          <w:t>guerre</w:t>
        </w:r>
      </w:hyperlink>
      <w:r w:rsidR="007D5FBA" w:rsidRPr="00A92DA1">
        <w:rPr>
          <w:rFonts w:cstheme="minorHAnsi"/>
          <w:sz w:val="36"/>
          <w:szCs w:val="36"/>
          <w:shd w:val="clear" w:color="auto" w:fill="FFFFFF"/>
        </w:rPr>
        <w:t>, </w:t>
      </w:r>
      <w:hyperlink r:id="rId427" w:tooltip="Attentat" w:history="1">
        <w:r w:rsidR="007D5FBA" w:rsidRPr="00A92DA1">
          <w:rPr>
            <w:rFonts w:cstheme="minorHAnsi"/>
            <w:sz w:val="36"/>
            <w:szCs w:val="36"/>
            <w:shd w:val="clear" w:color="auto" w:fill="FFFFFF"/>
          </w:rPr>
          <w:t>attentat</w:t>
        </w:r>
      </w:hyperlink>
      <w:r w:rsidR="007D5FBA" w:rsidRPr="00A92DA1">
        <w:rPr>
          <w:rFonts w:cstheme="minorHAnsi"/>
          <w:sz w:val="36"/>
          <w:szCs w:val="36"/>
          <w:shd w:val="clear" w:color="auto" w:fill="FFFFFF"/>
        </w:rPr>
        <w:t>, accouchement</w:t>
      </w:r>
      <w:r w:rsidR="007D5FBA" w:rsidRPr="00B74A2B">
        <w:rPr>
          <w:rFonts w:cstheme="minorHAnsi"/>
          <w:sz w:val="36"/>
          <w:szCs w:val="36"/>
          <w:shd w:val="clear" w:color="auto" w:fill="FFFFFF"/>
        </w:rPr>
        <w:t>)</w:t>
      </w:r>
      <w:r w:rsidR="007D5FBA">
        <w:rPr>
          <w:rFonts w:cstheme="minorHAnsi"/>
          <w:sz w:val="36"/>
          <w:szCs w:val="36"/>
          <w:shd w:val="clear" w:color="auto" w:fill="FFFFFF"/>
        </w:rPr>
        <w:t xml:space="preserve"> et où le patient a vécu une situation d’impuissance, ses capacités de réaction ayant été dépassées. Il associe généralement une hypervigilance, des </w:t>
      </w:r>
      <w:r w:rsidR="00A33B06" w:rsidRPr="00A33B06">
        <w:rPr>
          <w:rFonts w:cstheme="minorHAnsi"/>
          <w:i/>
          <w:iCs/>
          <w:sz w:val="36"/>
          <w:szCs w:val="36"/>
          <w:shd w:val="clear" w:color="auto" w:fill="FFFFFF"/>
        </w:rPr>
        <w:t>ré</w:t>
      </w:r>
      <w:r w:rsidR="00A33B06">
        <w:rPr>
          <w:rFonts w:cstheme="minorHAnsi"/>
          <w:i/>
          <w:iCs/>
          <w:sz w:val="36"/>
          <w:szCs w:val="36"/>
          <w:shd w:val="clear" w:color="auto" w:fill="FFFFFF"/>
        </w:rPr>
        <w:t>mini</w:t>
      </w:r>
      <w:r w:rsidR="00A33B06" w:rsidRPr="00A33B06">
        <w:rPr>
          <w:rFonts w:cstheme="minorHAnsi"/>
          <w:i/>
          <w:iCs/>
          <w:sz w:val="36"/>
          <w:szCs w:val="36"/>
          <w:shd w:val="clear" w:color="auto" w:fill="FFFFFF"/>
        </w:rPr>
        <w:t>scence</w:t>
      </w:r>
      <w:r w:rsidR="00A33B06">
        <w:rPr>
          <w:rFonts w:cstheme="minorHAnsi"/>
          <w:sz w:val="36"/>
          <w:szCs w:val="36"/>
          <w:shd w:val="clear" w:color="auto" w:fill="FFFFFF"/>
        </w:rPr>
        <w:t>s*</w:t>
      </w:r>
      <w:r w:rsidR="007D5FBA">
        <w:rPr>
          <w:rFonts w:cstheme="minorHAnsi"/>
          <w:sz w:val="36"/>
          <w:szCs w:val="36"/>
          <w:shd w:val="clear" w:color="auto" w:fill="FFFFFF"/>
        </w:rPr>
        <w:t xml:space="preserve"> et des conduites d’évitement. Son traitement de référence est l’utilisation des « </w:t>
      </w:r>
      <w:r w:rsidR="007D5FBA" w:rsidRPr="00A92DA1">
        <w:rPr>
          <w:rFonts w:cstheme="minorHAnsi"/>
          <w:i/>
          <w:iCs/>
          <w:sz w:val="36"/>
          <w:szCs w:val="36"/>
          <w:shd w:val="clear" w:color="auto" w:fill="FFFFFF"/>
        </w:rPr>
        <w:t>mouvements alternatifs</w:t>
      </w:r>
      <w:r w:rsidR="007D5FBA">
        <w:rPr>
          <w:rFonts w:cstheme="minorHAnsi"/>
          <w:sz w:val="36"/>
          <w:szCs w:val="36"/>
          <w:shd w:val="clear" w:color="auto" w:fill="FFFFFF"/>
        </w:rPr>
        <w:t>* ».</w:t>
      </w:r>
      <w:r w:rsidR="00A33B06">
        <w:rPr>
          <w:rFonts w:cstheme="minorHAnsi"/>
          <w:sz w:val="36"/>
          <w:szCs w:val="36"/>
          <w:shd w:val="clear" w:color="auto" w:fill="FFFFFF"/>
        </w:rPr>
        <w:t xml:space="preserve"> </w:t>
      </w:r>
      <w:r w:rsidR="00A33B06" w:rsidRPr="00A33B06">
        <w:rPr>
          <w:rFonts w:cstheme="minorHAnsi"/>
          <w:b/>
          <w:bCs/>
          <w:sz w:val="36"/>
          <w:szCs w:val="36"/>
          <w:shd w:val="clear" w:color="auto" w:fill="FFFFFF"/>
        </w:rPr>
        <w:t>IH 12 2025.</w:t>
      </w:r>
      <w:bookmarkEnd w:id="667"/>
    </w:p>
    <w:p w14:paraId="39418EF6" w14:textId="2CC6A2FB" w:rsidR="00CA4211" w:rsidRDefault="00CA4211" w:rsidP="00287231">
      <w:pPr>
        <w:shd w:val="clear" w:color="auto" w:fill="FFFFFF"/>
        <w:rPr>
          <w:rFonts w:eastAsia="Times New Roman" w:cstheme="minorHAnsi"/>
          <w:b/>
          <w:bCs/>
          <w:sz w:val="36"/>
          <w:szCs w:val="36"/>
          <w:shd w:val="clear" w:color="auto" w:fill="FFFFFF" w:themeFill="background1"/>
          <w:lang w:eastAsia="fr-FR"/>
        </w:rPr>
      </w:pPr>
      <w:r>
        <w:rPr>
          <w:rFonts w:cstheme="minorHAnsi"/>
          <w:b/>
          <w:bCs/>
          <w:sz w:val="36"/>
          <w:szCs w:val="36"/>
          <w:shd w:val="clear" w:color="auto" w:fill="FFFFFF"/>
        </w:rPr>
        <w:t>« STCC » ou « Stimulation Transcrânienne à Courant Continu » </w:t>
      </w:r>
      <w:r w:rsidR="00287231">
        <w:rPr>
          <w:rFonts w:cstheme="minorHAnsi"/>
          <w:b/>
          <w:bCs/>
          <w:sz w:val="36"/>
          <w:szCs w:val="36"/>
          <w:shd w:val="clear" w:color="auto" w:fill="FFFFFF"/>
        </w:rPr>
        <w:t>ou « </w:t>
      </w:r>
      <w:proofErr w:type="spellStart"/>
      <w:r w:rsidR="00287231">
        <w:rPr>
          <w:rFonts w:cstheme="minorHAnsi"/>
          <w:b/>
          <w:bCs/>
          <w:sz w:val="36"/>
          <w:szCs w:val="36"/>
          <w:shd w:val="clear" w:color="auto" w:fill="FFFFFF"/>
        </w:rPr>
        <w:t>tDCS</w:t>
      </w:r>
      <w:proofErr w:type="spellEnd"/>
      <w:r w:rsidR="00287231">
        <w:rPr>
          <w:rFonts w:cstheme="minorHAnsi"/>
          <w:b/>
          <w:bCs/>
          <w:sz w:val="36"/>
          <w:szCs w:val="36"/>
          <w:shd w:val="clear" w:color="auto" w:fill="FFFFFF"/>
        </w:rPr>
        <w:t xml:space="preserve"> » </w:t>
      </w:r>
      <w:r>
        <w:rPr>
          <w:rFonts w:cstheme="minorHAnsi"/>
          <w:b/>
          <w:bCs/>
          <w:sz w:val="36"/>
          <w:szCs w:val="36"/>
          <w:shd w:val="clear" w:color="auto" w:fill="FFFFFF"/>
        </w:rPr>
        <w:t>:</w:t>
      </w:r>
      <w:r w:rsidR="00287231" w:rsidRPr="00287231">
        <w:rPr>
          <w:rFonts w:ascii="Arial" w:eastAsia="Times New Roman" w:hAnsi="Arial" w:cs="Arial"/>
          <w:color w:val="4D5156"/>
          <w:sz w:val="21"/>
          <w:szCs w:val="21"/>
          <w:lang w:eastAsia="fr-FR"/>
        </w:rPr>
        <w:t xml:space="preserve">  </w:t>
      </w:r>
      <w:r w:rsidR="00287231" w:rsidRPr="00287231">
        <w:rPr>
          <w:rFonts w:eastAsia="Times New Roman" w:cstheme="minorHAnsi"/>
          <w:sz w:val="36"/>
          <w:szCs w:val="36"/>
          <w:shd w:val="clear" w:color="auto" w:fill="FFFFFF" w:themeFill="background1"/>
          <w:lang w:eastAsia="fr-FR"/>
        </w:rPr>
        <w:t>Technique d'électrostimulation non invasive qui permet de modifier l'excitabilité corticale sans douleur.</w:t>
      </w:r>
      <w:r w:rsidR="00287231">
        <w:rPr>
          <w:rFonts w:eastAsia="Times New Roman" w:cstheme="minorHAnsi"/>
          <w:sz w:val="36"/>
          <w:szCs w:val="36"/>
          <w:shd w:val="clear" w:color="auto" w:fill="FFFFFF" w:themeFill="background1"/>
          <w:lang w:eastAsia="fr-FR"/>
        </w:rPr>
        <w:t xml:space="preserve"> </w:t>
      </w:r>
      <w:r w:rsidR="00287231" w:rsidRPr="00287231">
        <w:rPr>
          <w:rFonts w:eastAsia="Times New Roman" w:cstheme="minorHAnsi"/>
          <w:b/>
          <w:bCs/>
          <w:sz w:val="36"/>
          <w:szCs w:val="36"/>
          <w:shd w:val="clear" w:color="auto" w:fill="FFFFFF" w:themeFill="background1"/>
          <w:lang w:eastAsia="fr-FR"/>
        </w:rPr>
        <w:t>IH 10 2022</w:t>
      </w:r>
    </w:p>
    <w:p w14:paraId="35DA78D4" w14:textId="76D823A2" w:rsidR="00D14CAD" w:rsidRDefault="00D14CAD" w:rsidP="00287231">
      <w:pPr>
        <w:shd w:val="clear" w:color="auto" w:fill="FFFFFF"/>
        <w:rPr>
          <w:rFonts w:eastAsia="Times New Roman" w:cstheme="minorHAnsi"/>
          <w:b/>
          <w:bCs/>
          <w:sz w:val="36"/>
          <w:szCs w:val="36"/>
          <w:shd w:val="clear" w:color="auto" w:fill="FFFFFF" w:themeFill="background1"/>
          <w:lang w:eastAsia="fr-FR"/>
        </w:rPr>
      </w:pPr>
      <w:r>
        <w:rPr>
          <w:rFonts w:eastAsia="Times New Roman" w:cstheme="minorHAnsi"/>
          <w:b/>
          <w:bCs/>
          <w:sz w:val="36"/>
          <w:szCs w:val="36"/>
          <w:shd w:val="clear" w:color="auto" w:fill="FFFFFF" w:themeFill="background1"/>
          <w:lang w:eastAsia="fr-FR"/>
        </w:rPr>
        <w:t xml:space="preserve">« Stéréotype » : </w:t>
      </w:r>
      <w:r w:rsidRPr="00D14CAD">
        <w:rPr>
          <w:rFonts w:eastAsia="Times New Roman" w:cstheme="minorHAnsi"/>
          <w:color w:val="000000" w:themeColor="text1"/>
          <w:sz w:val="36"/>
          <w:szCs w:val="36"/>
          <w:shd w:val="clear" w:color="auto" w:fill="FFFFFF" w:themeFill="background1"/>
          <w:lang w:eastAsia="fr-FR"/>
        </w:rPr>
        <w:t>Opinion toute faite réduisant les particularités, sans originalité. Regroupement de ce qui se ressemble par le processus de catégorisation.</w:t>
      </w:r>
      <w:r>
        <w:rPr>
          <w:rFonts w:eastAsia="Times New Roman" w:cstheme="minorHAnsi"/>
          <w:b/>
          <w:bCs/>
          <w:sz w:val="36"/>
          <w:szCs w:val="36"/>
          <w:shd w:val="clear" w:color="auto" w:fill="FFFFFF" w:themeFill="background1"/>
          <w:lang w:eastAsia="fr-FR"/>
        </w:rPr>
        <w:t xml:space="preserve"> </w:t>
      </w:r>
    </w:p>
    <w:p w14:paraId="5B673B5E" w14:textId="6F729B98" w:rsidR="005A2B43" w:rsidRDefault="005A2B43" w:rsidP="00515C1A">
      <w:pPr>
        <w:shd w:val="clear" w:color="auto" w:fill="FFFFFF" w:themeFill="background1"/>
        <w:rPr>
          <w:rFonts w:cstheme="minorHAnsi"/>
          <w:b/>
          <w:bCs/>
          <w:sz w:val="36"/>
          <w:szCs w:val="36"/>
          <w:shd w:val="clear" w:color="auto" w:fill="FFFFFF" w:themeFill="background1"/>
        </w:rPr>
      </w:pPr>
      <w:bookmarkStart w:id="668" w:name="_Hlk115290486"/>
      <w:r>
        <w:rPr>
          <w:rFonts w:cstheme="minorHAnsi"/>
          <w:b/>
          <w:bCs/>
          <w:sz w:val="36"/>
          <w:szCs w:val="36"/>
          <w:shd w:val="clear" w:color="auto" w:fill="FFFFFF" w:themeFill="background1"/>
        </w:rPr>
        <w:t>« Stimulation cérébrale profonde » ou « Deep Brain Stimulation »</w:t>
      </w:r>
      <w:r w:rsidRPr="00A622B5">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DBS » : </w:t>
      </w:r>
      <w:r w:rsidRPr="00A622B5">
        <w:rPr>
          <w:rFonts w:cstheme="minorHAnsi"/>
          <w:sz w:val="36"/>
          <w:szCs w:val="36"/>
          <w:shd w:val="clear" w:color="auto" w:fill="FFFFFF" w:themeFill="background1"/>
        </w:rPr>
        <w:t>Traitement médical invasif (</w:t>
      </w:r>
      <w:r w:rsidRPr="00A622B5">
        <w:rPr>
          <w:rFonts w:cstheme="minorHAnsi"/>
          <w:i/>
          <w:iCs/>
          <w:sz w:val="36"/>
          <w:szCs w:val="36"/>
          <w:shd w:val="clear" w:color="auto" w:fill="FFFFFF" w:themeFill="background1"/>
        </w:rPr>
        <w:t>neuro chirurgie</w:t>
      </w:r>
      <w:r w:rsidRPr="00A622B5">
        <w:rPr>
          <w:rFonts w:cstheme="minorHAnsi"/>
          <w:sz w:val="36"/>
          <w:szCs w:val="36"/>
          <w:shd w:val="clear" w:color="auto" w:fill="FFFFFF" w:themeFill="background1"/>
        </w:rPr>
        <w:t>) consistant à implanter chirurgicalement dans le cerveau des électrodes, connectées à un boîtier mis en place sous la peau</w:t>
      </w:r>
      <w:r>
        <w:rPr>
          <w:rFonts w:cstheme="minorHAnsi"/>
          <w:sz w:val="36"/>
          <w:szCs w:val="36"/>
          <w:shd w:val="clear" w:color="auto" w:fill="FFFFFF" w:themeFill="background1"/>
        </w:rPr>
        <w:t xml:space="preserve">. </w:t>
      </w:r>
      <w:bookmarkEnd w:id="668"/>
      <w:r w:rsidRPr="00A622B5">
        <w:rPr>
          <w:rFonts w:cstheme="minorHAnsi"/>
          <w:b/>
          <w:bCs/>
          <w:sz w:val="36"/>
          <w:szCs w:val="36"/>
          <w:shd w:val="clear" w:color="auto" w:fill="FFFFFF" w:themeFill="background1"/>
        </w:rPr>
        <w:t>IH 10 2022</w:t>
      </w:r>
      <w:r>
        <w:rPr>
          <w:rFonts w:cstheme="minorHAnsi"/>
          <w:b/>
          <w:bCs/>
          <w:sz w:val="36"/>
          <w:szCs w:val="36"/>
          <w:shd w:val="clear" w:color="auto" w:fill="FFFFFF" w:themeFill="background1"/>
        </w:rPr>
        <w:t xml:space="preserve"> </w:t>
      </w:r>
    </w:p>
    <w:p w14:paraId="49FCD3C3" w14:textId="470E637F" w:rsidR="00E54E33" w:rsidRPr="00E54E33" w:rsidRDefault="00E54E33" w:rsidP="00515C1A">
      <w:pPr>
        <w:shd w:val="clear" w:color="auto" w:fill="FFFFFF" w:themeFill="background1"/>
        <w:rPr>
          <w:rFonts w:cstheme="minorHAnsi"/>
          <w:sz w:val="36"/>
          <w:szCs w:val="36"/>
          <w:shd w:val="clear" w:color="auto" w:fill="FFFFFF"/>
        </w:rPr>
      </w:pPr>
      <w:r w:rsidRPr="00E54E33">
        <w:rPr>
          <w:rFonts w:cstheme="minorHAnsi"/>
          <w:b/>
          <w:bCs/>
          <w:sz w:val="36"/>
          <w:szCs w:val="36"/>
          <w:shd w:val="clear" w:color="auto" w:fill="FFFFFF"/>
        </w:rPr>
        <w:t> « </w:t>
      </w:r>
      <w:r w:rsidRPr="00F6443F">
        <w:rPr>
          <w:rFonts w:cstheme="minorHAnsi"/>
          <w:b/>
          <w:bCs/>
          <w:sz w:val="36"/>
          <w:szCs w:val="36"/>
          <w:shd w:val="clear" w:color="auto" w:fill="FFFFFF"/>
        </w:rPr>
        <w:t>Stimulation Corticale Motrice par implantation »</w:t>
      </w:r>
      <w:r>
        <w:rPr>
          <w:rFonts w:cstheme="minorHAnsi"/>
          <w:b/>
          <w:bCs/>
          <w:sz w:val="36"/>
          <w:szCs w:val="36"/>
          <w:shd w:val="clear" w:color="auto" w:fill="FFFFFF"/>
        </w:rPr>
        <w:t xml:space="preserve"> ou </w:t>
      </w:r>
      <w:r w:rsidRPr="00CC34B5">
        <w:rPr>
          <w:rFonts w:cstheme="minorHAnsi"/>
          <w:b/>
          <w:bCs/>
          <w:sz w:val="36"/>
          <w:szCs w:val="36"/>
          <w:shd w:val="clear" w:color="auto" w:fill="FFFFFF"/>
        </w:rPr>
        <w:t>« SCM </w:t>
      </w:r>
      <w:r w:rsidRPr="00E54E33">
        <w:rPr>
          <w:rFonts w:cstheme="minorHAnsi"/>
          <w:b/>
          <w:bCs/>
          <w:sz w:val="36"/>
          <w:szCs w:val="36"/>
          <w:shd w:val="clear" w:color="auto" w:fill="FFFFFF"/>
        </w:rPr>
        <w:t>»</w:t>
      </w:r>
      <w:r>
        <w:rPr>
          <w:rFonts w:cstheme="minorHAnsi"/>
          <w:b/>
          <w:bCs/>
          <w:sz w:val="36"/>
          <w:szCs w:val="36"/>
          <w:shd w:val="clear" w:color="auto" w:fill="FFFFFF"/>
        </w:rPr>
        <w:t xml:space="preserve"> : </w:t>
      </w:r>
      <w:r>
        <w:rPr>
          <w:rFonts w:cstheme="minorHAnsi"/>
          <w:sz w:val="36"/>
          <w:szCs w:val="36"/>
          <w:shd w:val="clear" w:color="auto" w:fill="FFFFFF"/>
        </w:rPr>
        <w:t xml:space="preserve">Simulation électrique par implantation d’électrodes au contact des neurones. Utilisée dans le traitement des douleurs chroniques résistantes. </w:t>
      </w:r>
    </w:p>
    <w:p w14:paraId="70E5ED32" w14:textId="7C0157B0" w:rsidR="00CA4211" w:rsidRDefault="00CA4211" w:rsidP="00032653">
      <w:pPr>
        <w:rPr>
          <w:rFonts w:cstheme="minorHAnsi"/>
          <w:b/>
          <w:bCs/>
          <w:sz w:val="36"/>
          <w:szCs w:val="36"/>
          <w:shd w:val="clear" w:color="auto" w:fill="FFFFFF" w:themeFill="background1"/>
        </w:rPr>
      </w:pPr>
      <w:bookmarkStart w:id="669" w:name="_Hlk115118040"/>
      <w:r>
        <w:rPr>
          <w:rFonts w:cstheme="minorHAnsi"/>
          <w:b/>
          <w:bCs/>
          <w:sz w:val="36"/>
          <w:szCs w:val="36"/>
          <w:shd w:val="clear" w:color="auto" w:fill="FFFFFF"/>
        </w:rPr>
        <w:t>« Stimulation Magnétique Transcrânienne répétée » ou « </w:t>
      </w:r>
      <w:proofErr w:type="spellStart"/>
      <w:r>
        <w:rPr>
          <w:rFonts w:cstheme="minorHAnsi"/>
          <w:b/>
          <w:bCs/>
          <w:sz w:val="36"/>
          <w:szCs w:val="36"/>
          <w:shd w:val="clear" w:color="auto" w:fill="FFFFFF"/>
        </w:rPr>
        <w:t>SMTr</w:t>
      </w:r>
      <w:proofErr w:type="spellEnd"/>
      <w:r>
        <w:rPr>
          <w:rFonts w:cstheme="minorHAnsi"/>
          <w:b/>
          <w:bCs/>
          <w:sz w:val="36"/>
          <w:szCs w:val="36"/>
          <w:shd w:val="clear" w:color="auto" w:fill="FFFFFF"/>
        </w:rPr>
        <w:t> »</w:t>
      </w:r>
      <w:r w:rsidR="00F144CF">
        <w:rPr>
          <w:rFonts w:cstheme="minorHAnsi"/>
          <w:b/>
          <w:bCs/>
          <w:sz w:val="36"/>
          <w:szCs w:val="36"/>
          <w:shd w:val="clear" w:color="auto" w:fill="FFFFFF"/>
        </w:rPr>
        <w:t xml:space="preserve"> ou « </w:t>
      </w:r>
      <w:proofErr w:type="spellStart"/>
      <w:r w:rsidR="00F144CF">
        <w:rPr>
          <w:rFonts w:cstheme="minorHAnsi"/>
          <w:b/>
          <w:bCs/>
          <w:sz w:val="36"/>
          <w:szCs w:val="36"/>
          <w:shd w:val="clear" w:color="auto" w:fill="FFFFFF"/>
        </w:rPr>
        <w:t>rSMTR</w:t>
      </w:r>
      <w:proofErr w:type="spellEnd"/>
      <w:r w:rsidR="00F144CF">
        <w:rPr>
          <w:rFonts w:cstheme="minorHAnsi"/>
          <w:b/>
          <w:bCs/>
          <w:sz w:val="36"/>
          <w:szCs w:val="36"/>
          <w:shd w:val="clear" w:color="auto" w:fill="FFFFFF"/>
        </w:rPr>
        <w:t> »</w:t>
      </w:r>
      <w:r>
        <w:rPr>
          <w:rFonts w:cstheme="minorHAnsi"/>
          <w:b/>
          <w:bCs/>
          <w:sz w:val="36"/>
          <w:szCs w:val="36"/>
          <w:shd w:val="clear" w:color="auto" w:fill="FFFFFF"/>
        </w:rPr>
        <w:t xml:space="preserve"> : </w:t>
      </w:r>
      <w:r w:rsidRPr="00CA4211">
        <w:rPr>
          <w:rFonts w:cstheme="minorHAnsi"/>
          <w:sz w:val="36"/>
          <w:szCs w:val="36"/>
          <w:shd w:val="clear" w:color="auto" w:fill="FFFFFF" w:themeFill="background1"/>
        </w:rPr>
        <w:t>Technique permettant de stimuler de manière non invasive</w:t>
      </w:r>
      <w:r w:rsidR="00361744">
        <w:rPr>
          <w:rFonts w:cstheme="minorHAnsi"/>
          <w:sz w:val="36"/>
          <w:szCs w:val="36"/>
          <w:shd w:val="clear" w:color="auto" w:fill="FFFFFF" w:themeFill="background1"/>
        </w:rPr>
        <w:t xml:space="preserve"> (</w:t>
      </w:r>
      <w:r w:rsidR="00361744" w:rsidRPr="00361744">
        <w:rPr>
          <w:rFonts w:cstheme="minorHAnsi"/>
          <w:i/>
          <w:iCs/>
          <w:sz w:val="36"/>
          <w:szCs w:val="36"/>
          <w:shd w:val="clear" w:color="auto" w:fill="FFFFFF" w:themeFill="background1"/>
        </w:rPr>
        <w:t>transcutanée</w:t>
      </w:r>
      <w:r w:rsidR="00361744">
        <w:rPr>
          <w:rFonts w:cstheme="minorHAnsi"/>
          <w:sz w:val="36"/>
          <w:szCs w:val="36"/>
          <w:shd w:val="clear" w:color="auto" w:fill="FFFFFF" w:themeFill="background1"/>
        </w:rPr>
        <w:t>)</w:t>
      </w:r>
      <w:r w:rsidRPr="00CA4211">
        <w:rPr>
          <w:rFonts w:cstheme="minorHAnsi"/>
          <w:sz w:val="36"/>
          <w:szCs w:val="36"/>
          <w:shd w:val="clear" w:color="auto" w:fill="FFFFFF" w:themeFill="background1"/>
        </w:rPr>
        <w:t xml:space="preserve"> le cortex cérébral au moyen d'un champ magnétique focalisé</w:t>
      </w:r>
      <w:r w:rsidR="00361744">
        <w:rPr>
          <w:rFonts w:cstheme="minorHAnsi"/>
          <w:sz w:val="36"/>
          <w:szCs w:val="36"/>
          <w:shd w:val="clear" w:color="auto" w:fill="FFFFFF" w:themeFill="background1"/>
        </w:rPr>
        <w:t xml:space="preserve">. Est étudiée pour le traitement de la dépression et de la douleur. </w:t>
      </w:r>
      <w:r>
        <w:rPr>
          <w:rFonts w:cstheme="minorHAnsi"/>
          <w:sz w:val="36"/>
          <w:szCs w:val="36"/>
          <w:shd w:val="clear" w:color="auto" w:fill="FFFFFF" w:themeFill="background1"/>
        </w:rPr>
        <w:t xml:space="preserve"> </w:t>
      </w:r>
      <w:bookmarkEnd w:id="669"/>
      <w:r w:rsidRPr="00CA4211">
        <w:rPr>
          <w:rFonts w:cstheme="minorHAnsi"/>
          <w:b/>
          <w:bCs/>
          <w:sz w:val="36"/>
          <w:szCs w:val="36"/>
          <w:shd w:val="clear" w:color="auto" w:fill="FFFFFF" w:themeFill="background1"/>
        </w:rPr>
        <w:t>IH 10 2022</w:t>
      </w:r>
    </w:p>
    <w:p w14:paraId="34032CAC" w14:textId="068BD2B9" w:rsidR="00287231" w:rsidRPr="00287231" w:rsidRDefault="00287231" w:rsidP="00287231">
      <w:pPr>
        <w:shd w:val="clear" w:color="auto" w:fill="FFFFFF"/>
        <w:rPr>
          <w:rFonts w:ascii="Arial" w:eastAsia="Times New Roman" w:hAnsi="Arial" w:cs="Arial"/>
          <w:color w:val="4D5156"/>
          <w:sz w:val="21"/>
          <w:szCs w:val="21"/>
          <w:lang w:eastAsia="fr-FR"/>
        </w:rPr>
      </w:pPr>
      <w:r>
        <w:rPr>
          <w:rFonts w:cstheme="minorHAnsi"/>
          <w:b/>
          <w:bCs/>
          <w:sz w:val="36"/>
          <w:szCs w:val="36"/>
          <w:shd w:val="clear" w:color="auto" w:fill="FFFFFF"/>
        </w:rPr>
        <w:t xml:space="preserve"> « Stimulation Transcrânienne à Courant Continu » ou STCC » ou « </w:t>
      </w:r>
      <w:proofErr w:type="spellStart"/>
      <w:r>
        <w:rPr>
          <w:rFonts w:cstheme="minorHAnsi"/>
          <w:b/>
          <w:bCs/>
          <w:sz w:val="36"/>
          <w:szCs w:val="36"/>
          <w:shd w:val="clear" w:color="auto" w:fill="FFFFFF"/>
        </w:rPr>
        <w:t>tDCS</w:t>
      </w:r>
      <w:proofErr w:type="spellEnd"/>
      <w:r>
        <w:rPr>
          <w:rFonts w:cstheme="minorHAnsi"/>
          <w:b/>
          <w:bCs/>
          <w:sz w:val="36"/>
          <w:szCs w:val="36"/>
          <w:shd w:val="clear" w:color="auto" w:fill="FFFFFF"/>
        </w:rPr>
        <w:t> » :</w:t>
      </w:r>
      <w:r w:rsidRPr="00287231">
        <w:rPr>
          <w:rFonts w:ascii="Arial" w:eastAsia="Times New Roman" w:hAnsi="Arial" w:cs="Arial"/>
          <w:color w:val="4D5156"/>
          <w:sz w:val="21"/>
          <w:szCs w:val="21"/>
          <w:lang w:eastAsia="fr-FR"/>
        </w:rPr>
        <w:t> </w:t>
      </w:r>
      <w:r w:rsidRPr="00287231">
        <w:rPr>
          <w:rFonts w:eastAsia="Times New Roman" w:cstheme="minorHAnsi"/>
          <w:sz w:val="36"/>
          <w:szCs w:val="36"/>
          <w:shd w:val="clear" w:color="auto" w:fill="FFFFFF" w:themeFill="background1"/>
          <w:lang w:eastAsia="fr-FR"/>
        </w:rPr>
        <w:t>Technique d'électrostimulation non invasive</w:t>
      </w:r>
      <w:r w:rsidR="00361744">
        <w:rPr>
          <w:rFonts w:eastAsia="Times New Roman" w:cstheme="minorHAnsi"/>
          <w:sz w:val="36"/>
          <w:szCs w:val="36"/>
          <w:shd w:val="clear" w:color="auto" w:fill="FFFFFF" w:themeFill="background1"/>
          <w:lang w:eastAsia="fr-FR"/>
        </w:rPr>
        <w:t xml:space="preserve"> (</w:t>
      </w:r>
      <w:r w:rsidR="00361744" w:rsidRPr="00A92DA1">
        <w:rPr>
          <w:rFonts w:eastAsia="Times New Roman" w:cstheme="minorHAnsi"/>
          <w:sz w:val="36"/>
          <w:szCs w:val="36"/>
          <w:shd w:val="clear" w:color="auto" w:fill="FFFFFF" w:themeFill="background1"/>
          <w:lang w:eastAsia="fr-FR"/>
        </w:rPr>
        <w:t>transcutanée)</w:t>
      </w:r>
      <w:r w:rsidRPr="00287231">
        <w:rPr>
          <w:rFonts w:eastAsia="Times New Roman" w:cstheme="minorHAnsi"/>
          <w:sz w:val="36"/>
          <w:szCs w:val="36"/>
          <w:shd w:val="clear" w:color="auto" w:fill="FFFFFF" w:themeFill="background1"/>
          <w:lang w:eastAsia="fr-FR"/>
        </w:rPr>
        <w:t xml:space="preserve"> qui permet de modifier l'excitabilité corticale sans douleur.</w:t>
      </w:r>
      <w:r>
        <w:rPr>
          <w:rFonts w:eastAsia="Times New Roman" w:cstheme="minorHAnsi"/>
          <w:sz w:val="36"/>
          <w:szCs w:val="36"/>
          <w:shd w:val="clear" w:color="auto" w:fill="FFFFFF" w:themeFill="background1"/>
          <w:lang w:eastAsia="fr-FR"/>
        </w:rPr>
        <w:t xml:space="preserve"> </w:t>
      </w:r>
      <w:r w:rsidRPr="00287231">
        <w:rPr>
          <w:rFonts w:eastAsia="Times New Roman" w:cstheme="minorHAnsi"/>
          <w:b/>
          <w:bCs/>
          <w:sz w:val="36"/>
          <w:szCs w:val="36"/>
          <w:shd w:val="clear" w:color="auto" w:fill="FFFFFF" w:themeFill="background1"/>
          <w:lang w:eastAsia="fr-FR"/>
        </w:rPr>
        <w:t>IH 10 2022</w:t>
      </w:r>
    </w:p>
    <w:p w14:paraId="51D16927" w14:textId="4A31F648" w:rsidR="00FB48E1" w:rsidRDefault="00FB48E1" w:rsidP="00032653">
      <w:pPr>
        <w:rPr>
          <w:rFonts w:cstheme="minorHAnsi"/>
          <w:b/>
          <w:bCs/>
          <w:sz w:val="36"/>
          <w:szCs w:val="36"/>
          <w:shd w:val="clear" w:color="auto" w:fill="FFFFFF"/>
        </w:rPr>
      </w:pPr>
      <w:r>
        <w:rPr>
          <w:rFonts w:cstheme="minorHAnsi"/>
          <w:b/>
          <w:bCs/>
          <w:sz w:val="36"/>
          <w:szCs w:val="36"/>
          <w:shd w:val="clear" w:color="auto" w:fill="FFFFFF"/>
        </w:rPr>
        <w:t xml:space="preserve">« Stock reading » ou « Stock de lecture » : </w:t>
      </w:r>
      <w:r w:rsidRPr="00FB48E1">
        <w:rPr>
          <w:rFonts w:cstheme="minorHAnsi"/>
          <w:sz w:val="36"/>
          <w:szCs w:val="36"/>
          <w:shd w:val="clear" w:color="auto" w:fill="FFFFFF"/>
        </w:rPr>
        <w:t xml:space="preserve">Dans la pratique du </w:t>
      </w:r>
      <w:r w:rsidRPr="00A92DA1">
        <w:rPr>
          <w:rFonts w:cstheme="minorHAnsi"/>
          <w:i/>
          <w:iCs/>
          <w:sz w:val="36"/>
          <w:szCs w:val="36"/>
          <w:shd w:val="clear" w:color="auto" w:fill="FFFFFF"/>
        </w:rPr>
        <w:t>cold reading</w:t>
      </w:r>
      <w:r w:rsidRPr="00FB48E1">
        <w:rPr>
          <w:rFonts w:cstheme="minorHAnsi"/>
          <w:sz w:val="36"/>
          <w:szCs w:val="36"/>
          <w:shd w:val="clear" w:color="auto" w:fill="FFFFFF"/>
        </w:rPr>
        <w:t xml:space="preserve">* c’est la culture générale </w:t>
      </w:r>
      <w:r>
        <w:rPr>
          <w:rFonts w:cstheme="minorHAnsi"/>
          <w:sz w:val="36"/>
          <w:szCs w:val="36"/>
          <w:shd w:val="clear" w:color="auto" w:fill="FFFFFF"/>
        </w:rPr>
        <w:t>(</w:t>
      </w:r>
      <w:r w:rsidRPr="001122E7">
        <w:rPr>
          <w:rFonts w:cstheme="minorHAnsi"/>
          <w:i/>
          <w:iCs/>
          <w:sz w:val="36"/>
          <w:szCs w:val="36"/>
          <w:shd w:val="clear" w:color="auto" w:fill="FFFFFF"/>
        </w:rPr>
        <w:t>lectures et expériences</w:t>
      </w:r>
      <w:r>
        <w:rPr>
          <w:rFonts w:cstheme="minorHAnsi"/>
          <w:sz w:val="36"/>
          <w:szCs w:val="36"/>
          <w:shd w:val="clear" w:color="auto" w:fill="FFFFFF"/>
        </w:rPr>
        <w:t xml:space="preserve">) </w:t>
      </w:r>
      <w:r w:rsidRPr="00FB48E1">
        <w:rPr>
          <w:rFonts w:cstheme="minorHAnsi"/>
          <w:sz w:val="36"/>
          <w:szCs w:val="36"/>
          <w:shd w:val="clear" w:color="auto" w:fill="FFFFFF"/>
        </w:rPr>
        <w:t>qui vous permet</w:t>
      </w:r>
      <w:r>
        <w:rPr>
          <w:rFonts w:cstheme="minorHAnsi"/>
          <w:b/>
          <w:bCs/>
          <w:sz w:val="36"/>
          <w:szCs w:val="36"/>
          <w:shd w:val="clear" w:color="auto" w:fill="FFFFFF"/>
        </w:rPr>
        <w:t xml:space="preserve"> </w:t>
      </w:r>
      <w:r w:rsidRPr="00FB48E1">
        <w:rPr>
          <w:rFonts w:cstheme="minorHAnsi"/>
          <w:sz w:val="36"/>
          <w:szCs w:val="36"/>
          <w:shd w:val="clear" w:color="auto" w:fill="FFFFFF"/>
        </w:rPr>
        <w:t>d’avoir une grosse base d’analyse.</w:t>
      </w:r>
      <w:r>
        <w:rPr>
          <w:rFonts w:cstheme="minorHAnsi"/>
          <w:sz w:val="36"/>
          <w:szCs w:val="36"/>
          <w:shd w:val="clear" w:color="auto" w:fill="FFFFFF"/>
        </w:rPr>
        <w:t xml:space="preserve"> </w:t>
      </w:r>
      <w:r>
        <w:rPr>
          <w:rFonts w:cstheme="minorHAnsi"/>
          <w:b/>
          <w:bCs/>
          <w:sz w:val="36"/>
          <w:szCs w:val="36"/>
          <w:shd w:val="clear" w:color="auto" w:fill="FFFFFF"/>
        </w:rPr>
        <w:t xml:space="preserve">IH 09 2022. </w:t>
      </w:r>
    </w:p>
    <w:p w14:paraId="7794008D" w14:textId="1D91E86A" w:rsidR="00F47003" w:rsidRPr="00F47003" w:rsidRDefault="00F47003" w:rsidP="00F47003">
      <w:pPr>
        <w:shd w:val="clear" w:color="auto" w:fill="FFFFFF" w:themeFill="background1"/>
        <w:rPr>
          <w:rFonts w:cstheme="minorHAnsi"/>
          <w:b/>
          <w:bCs/>
          <w:sz w:val="36"/>
          <w:szCs w:val="36"/>
          <w:shd w:val="clear" w:color="auto" w:fill="FFFFFF"/>
        </w:rPr>
      </w:pPr>
      <w:bookmarkStart w:id="670" w:name="_Hlk136507188"/>
      <w:r w:rsidRPr="00584194">
        <w:rPr>
          <w:rFonts w:cstheme="minorHAnsi"/>
          <w:b/>
          <w:bCs/>
          <w:sz w:val="36"/>
          <w:szCs w:val="36"/>
          <w:shd w:val="clear" w:color="auto" w:fill="FFFFFF" w:themeFill="background1"/>
        </w:rPr>
        <w:t xml:space="preserve"> « STOP</w:t>
      </w:r>
      <w:r>
        <w:rPr>
          <w:rFonts w:cstheme="minorHAnsi"/>
          <w:sz w:val="36"/>
          <w:szCs w:val="36"/>
          <w:shd w:val="clear" w:color="auto" w:fill="FFFFFF" w:themeFill="background1"/>
        </w:rPr>
        <w:t> » ou « </w:t>
      </w:r>
      <w:r w:rsidRPr="00584194">
        <w:rPr>
          <w:rFonts w:cstheme="minorHAnsi"/>
          <w:b/>
          <w:bCs/>
          <w:sz w:val="36"/>
          <w:szCs w:val="36"/>
          <w:shd w:val="clear" w:color="auto" w:fill="FFFFFF" w:themeFill="background1"/>
        </w:rPr>
        <w:t>Syndrome de Tachycardie Orthostatique posturale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T</w:t>
      </w:r>
      <w:r w:rsidRPr="00584194">
        <w:rPr>
          <w:rFonts w:cstheme="minorHAnsi"/>
          <w:sz w:val="36"/>
          <w:szCs w:val="36"/>
          <w:shd w:val="clear" w:color="auto" w:fill="FFFFFF" w:themeFill="background1"/>
        </w:rPr>
        <w:t xml:space="preserve">rouble multi systémique chronique </w:t>
      </w:r>
      <w:r w:rsidR="003C6321">
        <w:rPr>
          <w:rFonts w:cstheme="minorHAnsi"/>
          <w:sz w:val="36"/>
          <w:szCs w:val="36"/>
          <w:shd w:val="clear" w:color="auto" w:fill="FFFFFF" w:themeFill="background1"/>
        </w:rPr>
        <w:t>dû</w:t>
      </w:r>
      <w:r>
        <w:rPr>
          <w:rFonts w:cstheme="minorHAnsi"/>
          <w:sz w:val="36"/>
          <w:szCs w:val="36"/>
          <w:shd w:val="clear" w:color="auto" w:fill="FFFFFF" w:themeFill="background1"/>
        </w:rPr>
        <w:t xml:space="preserve"> à une </w:t>
      </w:r>
      <w:r w:rsidRPr="005E3899">
        <w:rPr>
          <w:rFonts w:cstheme="minorHAnsi"/>
          <w:i/>
          <w:iCs/>
          <w:sz w:val="36"/>
          <w:szCs w:val="36"/>
          <w:shd w:val="clear" w:color="auto" w:fill="FFFFFF" w:themeFill="background1"/>
        </w:rPr>
        <w:t>dysautonomie</w:t>
      </w:r>
      <w:r>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 xml:space="preserve">dont le </w:t>
      </w:r>
      <w:r>
        <w:rPr>
          <w:rFonts w:cstheme="minorHAnsi"/>
          <w:sz w:val="36"/>
          <w:szCs w:val="36"/>
          <w:shd w:val="clear" w:color="auto" w:fill="FFFFFF" w:themeFill="background1"/>
        </w:rPr>
        <w:t xml:space="preserve">principal </w:t>
      </w:r>
      <w:r w:rsidRPr="00584194">
        <w:rPr>
          <w:rFonts w:cstheme="minorHAnsi"/>
          <w:sz w:val="36"/>
          <w:szCs w:val="36"/>
          <w:shd w:val="clear" w:color="auto" w:fill="FFFFFF" w:themeFill="background1"/>
        </w:rPr>
        <w:t>symptôme est une intolérance orthostatique</w:t>
      </w:r>
      <w:r>
        <w:rPr>
          <w:rFonts w:cstheme="minorHAnsi"/>
          <w:sz w:val="36"/>
          <w:szCs w:val="36"/>
          <w:shd w:val="clear" w:color="auto" w:fill="FFFFFF" w:themeFill="background1"/>
          <w:vertAlign w:val="superscript"/>
        </w:rPr>
        <w:t> </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le passage </w:t>
      </w:r>
      <w:r w:rsidRPr="00584194">
        <w:rPr>
          <w:rFonts w:cstheme="minorHAnsi"/>
          <w:sz w:val="36"/>
          <w:szCs w:val="36"/>
          <w:shd w:val="clear" w:color="auto" w:fill="FFFFFF" w:themeFill="background1"/>
        </w:rPr>
        <w:t>de la position allongée à une position verticale provoque une augmentation anormalement élevée de la </w:t>
      </w:r>
      <w:hyperlink r:id="rId428" w:tooltip="Fréquence cardiaque" w:history="1">
        <w:r w:rsidRPr="00F47003">
          <w:rPr>
            <w:rStyle w:val="Lienhypertexte"/>
            <w:rFonts w:cstheme="minorHAnsi"/>
            <w:color w:val="auto"/>
            <w:sz w:val="36"/>
            <w:szCs w:val="36"/>
            <w:u w:val="none"/>
            <w:shd w:val="clear" w:color="auto" w:fill="FFFFFF" w:themeFill="background1"/>
          </w:rPr>
          <w:t>fréquence cardiaque</w:t>
        </w:r>
      </w:hyperlink>
      <w:r>
        <w:rPr>
          <w:rFonts w:cstheme="minorHAnsi"/>
          <w:sz w:val="36"/>
          <w:szCs w:val="36"/>
          <w:shd w:val="clear" w:color="auto" w:fill="FFFFFF" w:themeFill="background1"/>
        </w:rPr>
        <w:t xml:space="preserve"> (</w:t>
      </w:r>
      <w:r w:rsidRPr="00F47003">
        <w:rPr>
          <w:rFonts w:cstheme="minorHAnsi"/>
          <w:i/>
          <w:iCs/>
          <w:sz w:val="36"/>
          <w:szCs w:val="36"/>
          <w:shd w:val="clear" w:color="auto" w:fill="FFFFFF" w:themeFill="background1"/>
        </w:rPr>
        <w:t>tachycardie orthostatique</w:t>
      </w:r>
      <w:r>
        <w:rPr>
          <w:rFonts w:cstheme="minorHAnsi"/>
          <w:sz w:val="36"/>
          <w:szCs w:val="36"/>
          <w:shd w:val="clear" w:color="auto" w:fill="FFFFFF" w:themeFill="background1"/>
        </w:rPr>
        <w:t>)</w:t>
      </w:r>
      <w:r w:rsidRPr="00F47003">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qui s'améliore en décubitus</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w:t>
      </w:r>
      <w:bookmarkEnd w:id="670"/>
      <w:r w:rsidRPr="00F47003">
        <w:rPr>
          <w:rFonts w:cstheme="minorHAnsi"/>
          <w:b/>
          <w:bCs/>
          <w:sz w:val="36"/>
          <w:szCs w:val="36"/>
          <w:shd w:val="clear" w:color="auto" w:fill="FFFFFF" w:themeFill="background1"/>
        </w:rPr>
        <w:t>IH 06 2023</w:t>
      </w:r>
    </w:p>
    <w:p w14:paraId="229F38F4" w14:textId="3ECFEC82" w:rsidR="003F268F" w:rsidRDefault="003F268F" w:rsidP="00032653">
      <w:pPr>
        <w:rPr>
          <w:rFonts w:cstheme="minorHAnsi"/>
          <w:b/>
          <w:bCs/>
          <w:sz w:val="36"/>
          <w:szCs w:val="36"/>
          <w:shd w:val="clear" w:color="auto" w:fill="FFFFFF"/>
        </w:rPr>
      </w:pPr>
      <w:bookmarkStart w:id="671" w:name="_Hlk92472114"/>
      <w:r w:rsidRPr="005642A6">
        <w:rPr>
          <w:rFonts w:cstheme="minorHAnsi"/>
          <w:sz w:val="36"/>
          <w:szCs w:val="36"/>
          <w:shd w:val="clear" w:color="auto" w:fill="FFFFFF"/>
        </w:rPr>
        <w:t>« </w:t>
      </w:r>
      <w:r w:rsidRPr="005642A6">
        <w:rPr>
          <w:rFonts w:cstheme="minorHAnsi"/>
          <w:b/>
          <w:bCs/>
          <w:sz w:val="36"/>
          <w:szCs w:val="36"/>
          <w:shd w:val="clear" w:color="auto" w:fill="FFFFFF"/>
        </w:rPr>
        <w:t>Stop Smoking Therapy</w:t>
      </w:r>
      <w:r w:rsidRPr="005642A6">
        <w:rPr>
          <w:rFonts w:cstheme="minorHAnsi"/>
          <w:sz w:val="36"/>
          <w:szCs w:val="36"/>
          <w:shd w:val="clear" w:color="auto" w:fill="FFFFFF"/>
        </w:rPr>
        <w:t xml:space="preserve"> » : </w:t>
      </w:r>
      <w:r w:rsidR="00F456C1">
        <w:rPr>
          <w:rFonts w:cstheme="minorHAnsi"/>
          <w:sz w:val="36"/>
          <w:szCs w:val="36"/>
          <w:shd w:val="clear" w:color="auto" w:fill="FFFFFF"/>
        </w:rPr>
        <w:t>T</w:t>
      </w:r>
      <w:r w:rsidRPr="005642A6">
        <w:rPr>
          <w:rFonts w:cstheme="minorHAnsi"/>
          <w:sz w:val="36"/>
          <w:szCs w:val="36"/>
          <w:shd w:val="clear" w:color="auto" w:fill="FFFFFF"/>
        </w:rPr>
        <w:t xml:space="preserve">echnique de sevrage tabagique associant injections sous-cutanées auriculaires à base de plantes et </w:t>
      </w:r>
      <w:r w:rsidRPr="005E3899">
        <w:rPr>
          <w:rFonts w:cstheme="minorHAnsi"/>
          <w:i/>
          <w:iCs/>
          <w:sz w:val="36"/>
          <w:szCs w:val="36"/>
          <w:shd w:val="clear" w:color="auto" w:fill="FFFFFF"/>
        </w:rPr>
        <w:t>TCC</w:t>
      </w:r>
      <w:r w:rsidR="005E3899" w:rsidRPr="005E3899">
        <w:rPr>
          <w:rFonts w:cstheme="minorHAnsi"/>
          <w:i/>
          <w:iCs/>
          <w:sz w:val="36"/>
          <w:szCs w:val="36"/>
          <w:shd w:val="clear" w:color="auto" w:fill="FFFFFF"/>
        </w:rPr>
        <w:t>*</w:t>
      </w:r>
      <w:r w:rsidRPr="005E3899">
        <w:rPr>
          <w:rFonts w:cstheme="minorHAnsi"/>
          <w:i/>
          <w:iCs/>
          <w:sz w:val="36"/>
          <w:szCs w:val="36"/>
          <w:shd w:val="clear" w:color="auto" w:fill="FFFFFF"/>
        </w:rPr>
        <w:t>.</w:t>
      </w:r>
      <w:r w:rsidRPr="005642A6">
        <w:rPr>
          <w:rFonts w:cstheme="minorHAnsi"/>
          <w:sz w:val="36"/>
          <w:szCs w:val="36"/>
          <w:shd w:val="clear" w:color="auto" w:fill="FFFFFF"/>
        </w:rPr>
        <w:t xml:space="preserve"> Pratiquée uniquement par des professionnels de santé</w:t>
      </w:r>
      <w:bookmarkEnd w:id="671"/>
      <w:r w:rsidRPr="005642A6">
        <w:rPr>
          <w:rFonts w:cstheme="minorHAnsi"/>
          <w:sz w:val="36"/>
          <w:szCs w:val="36"/>
          <w:shd w:val="clear" w:color="auto" w:fill="FFFFFF"/>
        </w:rPr>
        <w:t xml:space="preserve">. </w:t>
      </w:r>
      <w:r w:rsidRPr="005642A6">
        <w:rPr>
          <w:rFonts w:cstheme="minorHAnsi"/>
          <w:b/>
          <w:bCs/>
          <w:sz w:val="36"/>
          <w:szCs w:val="36"/>
          <w:shd w:val="clear" w:color="auto" w:fill="FFFFFF"/>
        </w:rPr>
        <w:t>IH  01 2022</w:t>
      </w:r>
    </w:p>
    <w:p w14:paraId="1B75CDBE" w14:textId="1807EDFE" w:rsidR="004B6CCF" w:rsidRPr="004B6CCF" w:rsidRDefault="004B6CCF" w:rsidP="00032653">
      <w:pPr>
        <w:rPr>
          <w:rFonts w:cstheme="minorHAnsi"/>
          <w:sz w:val="36"/>
          <w:szCs w:val="36"/>
          <w:shd w:val="clear" w:color="auto" w:fill="FFFFFF"/>
        </w:rPr>
      </w:pPr>
      <w:r>
        <w:rPr>
          <w:rFonts w:cstheme="minorHAnsi"/>
          <w:b/>
          <w:bCs/>
          <w:sz w:val="36"/>
          <w:szCs w:val="36"/>
          <w:shd w:val="clear" w:color="auto" w:fill="FFFFFF"/>
        </w:rPr>
        <w:t xml:space="preserve">« Story telling » : </w:t>
      </w:r>
      <w:r w:rsidRPr="004B6CCF">
        <w:rPr>
          <w:rFonts w:cstheme="minorHAnsi"/>
          <w:sz w:val="36"/>
          <w:szCs w:val="36"/>
          <w:shd w:val="clear" w:color="auto" w:fill="FFFFFF"/>
        </w:rPr>
        <w:t>Technique de communication politique, marketing ou managériale qui consiste à promouvoir une idée, un produit, une marque, etc., à travers le récit qu'on en fait, pour susciter l'attention, séduire et convaincre par l'émotion plus que par l'argumentation.</w:t>
      </w:r>
    </w:p>
    <w:p w14:paraId="6292F45D" w14:textId="57EFFE1D" w:rsidR="00C72D26" w:rsidRDefault="00C72D26" w:rsidP="00032653">
      <w:pPr>
        <w:rPr>
          <w:rFonts w:cstheme="minorHAnsi"/>
          <w:b/>
          <w:bCs/>
          <w:spacing w:val="5"/>
          <w:sz w:val="36"/>
          <w:szCs w:val="36"/>
          <w:shd w:val="clear" w:color="auto" w:fill="FFFFFF"/>
        </w:rPr>
      </w:pPr>
      <w:bookmarkStart w:id="672" w:name="_Hlk105926226"/>
      <w:r>
        <w:rPr>
          <w:rFonts w:cstheme="minorHAnsi"/>
          <w:b/>
          <w:bCs/>
          <w:sz w:val="36"/>
          <w:szCs w:val="36"/>
          <w:shd w:val="clear" w:color="auto" w:fill="FFFFFF"/>
        </w:rPr>
        <w:t>« Street hypnose » </w:t>
      </w:r>
      <w:r w:rsidR="005175BE">
        <w:rPr>
          <w:rFonts w:cstheme="minorHAnsi"/>
          <w:b/>
          <w:bCs/>
          <w:sz w:val="36"/>
          <w:szCs w:val="36"/>
          <w:shd w:val="clear" w:color="auto" w:fill="FFFFFF"/>
        </w:rPr>
        <w:t xml:space="preserve">ou « Hypnose de rue » </w:t>
      </w:r>
      <w:r w:rsidRPr="00C72D26">
        <w:rPr>
          <w:rFonts w:cstheme="minorHAnsi"/>
          <w:b/>
          <w:bCs/>
          <w:sz w:val="36"/>
          <w:szCs w:val="36"/>
          <w:shd w:val="clear" w:color="auto" w:fill="FFFFFF"/>
        </w:rPr>
        <w:t xml:space="preserve">: </w:t>
      </w:r>
      <w:r>
        <w:rPr>
          <w:rFonts w:cstheme="minorHAnsi"/>
          <w:spacing w:val="5"/>
          <w:sz w:val="36"/>
          <w:szCs w:val="36"/>
          <w:shd w:val="clear" w:color="auto" w:fill="FFFFFF"/>
        </w:rPr>
        <w:t>F</w:t>
      </w:r>
      <w:r w:rsidRPr="00C72D26">
        <w:rPr>
          <w:rFonts w:cstheme="minorHAnsi"/>
          <w:spacing w:val="5"/>
          <w:sz w:val="36"/>
          <w:szCs w:val="36"/>
          <w:shd w:val="clear" w:color="auto" w:fill="FFFFFF"/>
        </w:rPr>
        <w:t>orme d’hypnose où l’hypnotiseur va essayer d’induire le plus </w:t>
      </w:r>
      <w:r w:rsidRPr="00C72D26">
        <w:rPr>
          <w:rStyle w:val="lev"/>
          <w:rFonts w:cstheme="minorHAnsi"/>
          <w:b w:val="0"/>
          <w:bCs w:val="0"/>
          <w:spacing w:val="5"/>
          <w:sz w:val="36"/>
          <w:szCs w:val="36"/>
          <w:shd w:val="clear" w:color="auto" w:fill="FFFFFF"/>
        </w:rPr>
        <w:t>rapidement</w:t>
      </w:r>
      <w:r w:rsidRPr="00C72D26">
        <w:rPr>
          <w:rFonts w:cstheme="minorHAnsi"/>
          <w:b/>
          <w:bCs/>
          <w:spacing w:val="5"/>
          <w:sz w:val="36"/>
          <w:szCs w:val="36"/>
          <w:shd w:val="clear" w:color="auto" w:fill="FFFFFF"/>
        </w:rPr>
        <w:t> </w:t>
      </w:r>
      <w:r w:rsidRPr="00C72D26">
        <w:rPr>
          <w:rFonts w:cstheme="minorHAnsi"/>
          <w:spacing w:val="5"/>
          <w:sz w:val="36"/>
          <w:szCs w:val="36"/>
          <w:shd w:val="clear" w:color="auto" w:fill="FFFFFF"/>
        </w:rPr>
        <w:t>possible des </w:t>
      </w:r>
      <w:r w:rsidRPr="00C72D26">
        <w:rPr>
          <w:rStyle w:val="lev"/>
          <w:rFonts w:cstheme="minorHAnsi"/>
          <w:b w:val="0"/>
          <w:bCs w:val="0"/>
          <w:spacing w:val="5"/>
          <w:sz w:val="36"/>
          <w:szCs w:val="36"/>
          <w:shd w:val="clear" w:color="auto" w:fill="FFFFFF"/>
        </w:rPr>
        <w:t>phénomènes hypnotiques</w:t>
      </w:r>
      <w:r w:rsidRPr="00C72D26">
        <w:rPr>
          <w:rFonts w:cstheme="minorHAnsi"/>
          <w:spacing w:val="5"/>
          <w:sz w:val="36"/>
          <w:szCs w:val="36"/>
          <w:shd w:val="clear" w:color="auto" w:fill="FFFFFF"/>
        </w:rPr>
        <w:t>,</w:t>
      </w:r>
      <w:r w:rsidR="005175BE">
        <w:rPr>
          <w:rFonts w:cstheme="minorHAnsi"/>
          <w:spacing w:val="5"/>
          <w:sz w:val="36"/>
          <w:szCs w:val="36"/>
          <w:shd w:val="clear" w:color="auto" w:fill="FFFFFF"/>
        </w:rPr>
        <w:t xml:space="preserve"> </w:t>
      </w:r>
      <w:r w:rsidRPr="00C72D26">
        <w:rPr>
          <w:rFonts w:cstheme="minorHAnsi"/>
          <w:spacing w:val="5"/>
          <w:sz w:val="36"/>
          <w:szCs w:val="36"/>
          <w:shd w:val="clear" w:color="auto" w:fill="FFFFFF"/>
        </w:rPr>
        <w:t>particulièrement</w:t>
      </w:r>
      <w:r w:rsidRPr="00C72D26">
        <w:rPr>
          <w:rStyle w:val="lev"/>
          <w:rFonts w:cstheme="minorHAnsi"/>
          <w:spacing w:val="5"/>
          <w:sz w:val="36"/>
          <w:szCs w:val="36"/>
          <w:shd w:val="clear" w:color="auto" w:fill="FFFFFF"/>
        </w:rPr>
        <w:t> </w:t>
      </w:r>
      <w:r w:rsidRPr="00C72D26">
        <w:rPr>
          <w:rStyle w:val="lev"/>
          <w:rFonts w:cstheme="minorHAnsi"/>
          <w:b w:val="0"/>
          <w:bCs w:val="0"/>
          <w:spacing w:val="5"/>
          <w:sz w:val="36"/>
          <w:szCs w:val="36"/>
          <w:shd w:val="clear" w:color="auto" w:fill="FFFFFF"/>
        </w:rPr>
        <w:t>impressionnants</w:t>
      </w:r>
      <w:r w:rsidRPr="00C72D26">
        <w:rPr>
          <w:rFonts w:cstheme="minorHAnsi"/>
          <w:spacing w:val="5"/>
          <w:sz w:val="36"/>
          <w:szCs w:val="36"/>
          <w:shd w:val="clear" w:color="auto" w:fill="FFFFFF"/>
        </w:rPr>
        <w:t>, tels que des catalepsies, des amnésies ou des hallucination</w:t>
      </w:r>
      <w:r w:rsidR="00F456C1">
        <w:rPr>
          <w:rFonts w:cstheme="minorHAnsi"/>
          <w:spacing w:val="5"/>
          <w:sz w:val="36"/>
          <w:szCs w:val="36"/>
          <w:shd w:val="clear" w:color="auto" w:fill="FFFFFF"/>
        </w:rPr>
        <w:t>s</w:t>
      </w:r>
      <w:r>
        <w:rPr>
          <w:rFonts w:cstheme="minorHAnsi"/>
          <w:spacing w:val="5"/>
          <w:sz w:val="36"/>
          <w:szCs w:val="36"/>
          <w:shd w:val="clear" w:color="auto" w:fill="FFFFFF"/>
        </w:rPr>
        <w:t xml:space="preserve"> sur des personnes volontaires rencontrées dans la rue</w:t>
      </w:r>
      <w:bookmarkEnd w:id="672"/>
      <w:r w:rsidRPr="00C72D26">
        <w:rPr>
          <w:rFonts w:cstheme="minorHAnsi"/>
          <w:spacing w:val="5"/>
          <w:sz w:val="36"/>
          <w:szCs w:val="36"/>
          <w:shd w:val="clear" w:color="auto" w:fill="FFFFFF"/>
        </w:rPr>
        <w:t>.</w:t>
      </w:r>
      <w:r>
        <w:rPr>
          <w:rFonts w:cstheme="minorHAnsi"/>
          <w:spacing w:val="5"/>
          <w:sz w:val="36"/>
          <w:szCs w:val="36"/>
          <w:shd w:val="clear" w:color="auto" w:fill="FFFFFF"/>
        </w:rPr>
        <w:t xml:space="preserve"> </w:t>
      </w:r>
      <w:r w:rsidRPr="00C72D26">
        <w:rPr>
          <w:rFonts w:cstheme="minorHAnsi"/>
          <w:b/>
          <w:bCs/>
          <w:spacing w:val="5"/>
          <w:sz w:val="36"/>
          <w:szCs w:val="36"/>
          <w:shd w:val="clear" w:color="auto" w:fill="FFFFFF"/>
        </w:rPr>
        <w:t>IH 06 2022</w:t>
      </w:r>
    </w:p>
    <w:p w14:paraId="7CCFF118" w14:textId="304A3930" w:rsidR="00DB29C5" w:rsidRDefault="00DB29C5" w:rsidP="00DB29C5">
      <w:pPr>
        <w:shd w:val="clear" w:color="auto" w:fill="FFFFFF" w:themeFill="background1"/>
        <w:rPr>
          <w:rFonts w:cstheme="minorHAnsi"/>
          <w:b/>
          <w:bCs/>
          <w:sz w:val="36"/>
          <w:szCs w:val="36"/>
          <w:shd w:val="clear" w:color="auto" w:fill="FFFFFF"/>
        </w:rPr>
      </w:pPr>
      <w:bookmarkStart w:id="673" w:name="_Hlk118569052"/>
      <w:r>
        <w:rPr>
          <w:rFonts w:cstheme="minorHAnsi"/>
          <w:b/>
          <w:bCs/>
          <w:spacing w:val="5"/>
          <w:sz w:val="36"/>
          <w:szCs w:val="36"/>
          <w:shd w:val="clear" w:color="auto" w:fill="FFFFFF"/>
        </w:rPr>
        <w:t xml:space="preserve">« Stress » : </w:t>
      </w:r>
      <w:r w:rsidRPr="00DB29C5">
        <w:rPr>
          <w:rFonts w:cstheme="minorHAnsi"/>
          <w:spacing w:val="5"/>
          <w:sz w:val="36"/>
          <w:szCs w:val="36"/>
          <w:shd w:val="clear" w:color="auto" w:fill="FFFFFF"/>
        </w:rPr>
        <w:t xml:space="preserve">Mot inventé par </w:t>
      </w:r>
      <w:r w:rsidRPr="003517CF">
        <w:rPr>
          <w:rFonts w:cstheme="minorHAnsi"/>
          <w:spacing w:val="5"/>
          <w:sz w:val="36"/>
          <w:szCs w:val="36"/>
          <w:u w:val="single"/>
          <w:shd w:val="clear" w:color="auto" w:fill="FFFFFF"/>
        </w:rPr>
        <w:t>Hans Selye</w:t>
      </w:r>
      <w:r w:rsidRPr="00DB29C5">
        <w:rPr>
          <w:rFonts w:cstheme="minorHAnsi"/>
          <w:spacing w:val="5"/>
          <w:sz w:val="36"/>
          <w:szCs w:val="36"/>
          <w:shd w:val="clear" w:color="auto" w:fill="FFFFFF"/>
        </w:rPr>
        <w:t>* pour définir</w:t>
      </w:r>
      <w:r w:rsidRPr="00DB29C5">
        <w:rPr>
          <w:rFonts w:cstheme="minorHAnsi"/>
          <w:b/>
          <w:bCs/>
          <w:spacing w:val="5"/>
          <w:sz w:val="36"/>
          <w:szCs w:val="36"/>
          <w:shd w:val="clear" w:color="auto" w:fill="FFFFFF"/>
        </w:rPr>
        <w:t xml:space="preserve"> </w:t>
      </w:r>
      <w:r w:rsidRPr="00DB29C5">
        <w:rPr>
          <w:rFonts w:cstheme="minorHAnsi"/>
          <w:spacing w:val="5"/>
          <w:sz w:val="36"/>
          <w:szCs w:val="36"/>
          <w:shd w:val="clear" w:color="auto" w:fill="FFFFFF"/>
        </w:rPr>
        <w:t>l’</w:t>
      </w:r>
      <w:r w:rsidRPr="00DB29C5">
        <w:rPr>
          <w:rFonts w:cstheme="minorHAnsi"/>
          <w:sz w:val="36"/>
          <w:szCs w:val="36"/>
          <w:shd w:val="clear" w:color="auto" w:fill="FFFFFF"/>
        </w:rPr>
        <w:t>ensemble des réactions d'un </w:t>
      </w:r>
      <w:hyperlink r:id="rId429" w:tooltip="Organisme (physiologie)" w:history="1">
        <w:r w:rsidRPr="00DB29C5">
          <w:rPr>
            <w:rFonts w:cstheme="minorHAnsi"/>
            <w:sz w:val="36"/>
            <w:szCs w:val="36"/>
            <w:shd w:val="clear" w:color="auto" w:fill="FFFFFF"/>
          </w:rPr>
          <w:t>organisme</w:t>
        </w:r>
      </w:hyperlink>
      <w:r w:rsidRPr="00DB29C5">
        <w:rPr>
          <w:rFonts w:cstheme="minorHAnsi"/>
          <w:sz w:val="36"/>
          <w:szCs w:val="36"/>
          <w:shd w:val="clear" w:color="auto" w:fill="FFFFFF"/>
        </w:rPr>
        <w:t> soumis à des pressions ou </w:t>
      </w:r>
      <w:hyperlink r:id="rId430" w:tooltip="Contrainte" w:history="1">
        <w:r w:rsidRPr="00DB29C5">
          <w:rPr>
            <w:rFonts w:cstheme="minorHAnsi"/>
            <w:sz w:val="36"/>
            <w:szCs w:val="36"/>
            <w:shd w:val="clear" w:color="auto" w:fill="FFFFFF"/>
          </w:rPr>
          <w:t>contraintes</w:t>
        </w:r>
      </w:hyperlink>
      <w:r w:rsidRPr="00DB29C5">
        <w:rPr>
          <w:rFonts w:cstheme="minorHAnsi"/>
          <w:sz w:val="36"/>
          <w:szCs w:val="36"/>
          <w:shd w:val="clear" w:color="auto" w:fill="FFFFFF"/>
        </w:rPr>
        <w:t> de l'environnement, les </w:t>
      </w:r>
      <w:proofErr w:type="spellStart"/>
      <w:r>
        <w:fldChar w:fldCharType="begin"/>
      </w:r>
      <w:r>
        <w:instrText>HYPERLINK "https://fr.wikipedia.org/w/index.php?title=Stresseur&amp;action=edit&amp;redlink=1" \o "Stresseur (page inexistante)"</w:instrText>
      </w:r>
      <w:r>
        <w:fldChar w:fldCharType="separate"/>
      </w:r>
      <w:r w:rsidRPr="00DB29C5">
        <w:rPr>
          <w:rFonts w:cstheme="minorHAnsi"/>
          <w:sz w:val="36"/>
          <w:szCs w:val="36"/>
          <w:shd w:val="clear" w:color="auto" w:fill="FFFFFF"/>
        </w:rPr>
        <w:t>stresseurs</w:t>
      </w:r>
      <w:proofErr w:type="spellEnd"/>
      <w:r>
        <w:fldChar w:fldCharType="end"/>
      </w:r>
      <w:r w:rsidRPr="00DB29C5">
        <w:rPr>
          <w:rFonts w:cstheme="minorHAnsi"/>
          <w:sz w:val="36"/>
          <w:szCs w:val="36"/>
          <w:shd w:val="clear" w:color="auto" w:fill="FFFFFF"/>
        </w:rPr>
        <w:t> </w:t>
      </w:r>
      <w:r>
        <w:rPr>
          <w:rFonts w:cstheme="minorHAnsi"/>
          <w:sz w:val="36"/>
          <w:szCs w:val="36"/>
        </w:rPr>
        <w:t>.</w:t>
      </w:r>
      <w:r w:rsidRPr="00DB29C5">
        <w:rPr>
          <w:rFonts w:cstheme="minorHAnsi"/>
          <w:sz w:val="36"/>
          <w:szCs w:val="36"/>
          <w:shd w:val="clear" w:color="auto" w:fill="FFFFFF"/>
        </w:rPr>
        <w:t xml:space="preserve"> Ces réactions dépendent toujours de la perception qu'a l'individu des pressions qu'il ressent. Selon la définition médicale, il s'agit d'une séquence complexe de situations provoquant des réactions physiologiques, psychosomatiques.</w:t>
      </w:r>
      <w:r>
        <w:rPr>
          <w:rFonts w:cstheme="minorHAnsi"/>
          <w:sz w:val="36"/>
          <w:szCs w:val="36"/>
          <w:shd w:val="clear" w:color="auto" w:fill="FFFFFF"/>
        </w:rPr>
        <w:t xml:space="preserve"> On distingue</w:t>
      </w:r>
      <w:r w:rsidR="00976225">
        <w:rPr>
          <w:rFonts w:cstheme="minorHAnsi"/>
          <w:sz w:val="36"/>
          <w:szCs w:val="36"/>
          <w:shd w:val="clear" w:color="auto" w:fill="FFFFFF"/>
        </w:rPr>
        <w:t xml:space="preserve"> le « </w:t>
      </w:r>
      <w:r w:rsidRPr="003517CF">
        <w:rPr>
          <w:rFonts w:cstheme="minorHAnsi"/>
          <w:sz w:val="36"/>
          <w:szCs w:val="36"/>
          <w:shd w:val="clear" w:color="auto" w:fill="FFFFFF"/>
        </w:rPr>
        <w:t xml:space="preserve">stress </w:t>
      </w:r>
      <w:r w:rsidR="00976225" w:rsidRPr="003517CF">
        <w:rPr>
          <w:rFonts w:cstheme="minorHAnsi"/>
          <w:sz w:val="36"/>
          <w:szCs w:val="36"/>
          <w:shd w:val="clear" w:color="auto" w:fill="FFFFFF"/>
        </w:rPr>
        <w:t>aigu » (réaction de défense normale et utile)</w:t>
      </w:r>
      <w:r w:rsidR="00976225">
        <w:rPr>
          <w:rFonts w:cstheme="minorHAnsi"/>
          <w:sz w:val="36"/>
          <w:szCs w:val="36"/>
          <w:shd w:val="clear" w:color="auto" w:fill="FFFFFF"/>
        </w:rPr>
        <w:t xml:space="preserve"> et le « </w:t>
      </w:r>
      <w:r w:rsidR="00976225" w:rsidRPr="003517CF">
        <w:rPr>
          <w:rFonts w:cstheme="minorHAnsi"/>
          <w:sz w:val="36"/>
          <w:szCs w:val="36"/>
          <w:shd w:val="clear" w:color="auto" w:fill="FFFFFF"/>
        </w:rPr>
        <w:t>stress chronique</w:t>
      </w:r>
      <w:r w:rsidR="00976225">
        <w:rPr>
          <w:rFonts w:cstheme="minorHAnsi"/>
          <w:sz w:val="36"/>
          <w:szCs w:val="36"/>
          <w:shd w:val="clear" w:color="auto" w:fill="FFFFFF"/>
        </w:rPr>
        <w:t> » (</w:t>
      </w:r>
      <w:r w:rsidR="00976225" w:rsidRPr="003517CF">
        <w:rPr>
          <w:rFonts w:cstheme="minorHAnsi"/>
          <w:sz w:val="36"/>
          <w:szCs w:val="36"/>
          <w:shd w:val="clear" w:color="auto" w:fill="FFFFFF"/>
        </w:rPr>
        <w:t>pathologiqu</w:t>
      </w:r>
      <w:r w:rsidR="00976225" w:rsidRPr="00976225">
        <w:rPr>
          <w:rFonts w:cstheme="minorHAnsi"/>
          <w:i/>
          <w:iCs/>
          <w:sz w:val="36"/>
          <w:szCs w:val="36"/>
          <w:shd w:val="clear" w:color="auto" w:fill="FFFFFF"/>
        </w:rPr>
        <w:t>e</w:t>
      </w:r>
      <w:r w:rsidR="00976225">
        <w:rPr>
          <w:rFonts w:cstheme="minorHAnsi"/>
          <w:sz w:val="36"/>
          <w:szCs w:val="36"/>
          <w:shd w:val="clear" w:color="auto" w:fill="FFFFFF"/>
        </w:rPr>
        <w:t xml:space="preserve">). </w:t>
      </w:r>
      <w:bookmarkEnd w:id="673"/>
      <w:r w:rsidR="00976225" w:rsidRPr="00976225">
        <w:rPr>
          <w:rFonts w:cstheme="minorHAnsi"/>
          <w:b/>
          <w:bCs/>
          <w:sz w:val="36"/>
          <w:szCs w:val="36"/>
          <w:shd w:val="clear" w:color="auto" w:fill="FFFFFF"/>
        </w:rPr>
        <w:t>IH 11 2022</w:t>
      </w:r>
    </w:p>
    <w:p w14:paraId="2A80AFB8" w14:textId="501FDA68" w:rsidR="00C51D95" w:rsidRPr="00DE78D2" w:rsidRDefault="00C51D95" w:rsidP="00DB29C5">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Striatum » </w:t>
      </w:r>
      <w:r w:rsidR="00DE78D2">
        <w:rPr>
          <w:rFonts w:cstheme="minorHAnsi"/>
          <w:b/>
          <w:bCs/>
          <w:sz w:val="36"/>
          <w:szCs w:val="36"/>
          <w:shd w:val="clear" w:color="auto" w:fill="FFFFFF"/>
        </w:rPr>
        <w:t xml:space="preserve">ou « Corps strié » </w:t>
      </w:r>
      <w:r>
        <w:rPr>
          <w:rFonts w:cstheme="minorHAnsi"/>
          <w:b/>
          <w:bCs/>
          <w:sz w:val="36"/>
          <w:szCs w:val="36"/>
          <w:shd w:val="clear" w:color="auto" w:fill="FFFFFF"/>
        </w:rPr>
        <w:t xml:space="preserve">: </w:t>
      </w:r>
      <w:r w:rsidR="00DE78D2">
        <w:rPr>
          <w:rFonts w:cstheme="minorHAnsi"/>
          <w:sz w:val="36"/>
          <w:szCs w:val="36"/>
          <w:shd w:val="clear" w:color="auto" w:fill="FFFFFF"/>
        </w:rPr>
        <w:t xml:space="preserve">Structure nerveuse subcorticale, constituée du </w:t>
      </w:r>
      <w:r w:rsidR="00DE78D2" w:rsidRPr="00DE78D2">
        <w:rPr>
          <w:rFonts w:cstheme="minorHAnsi"/>
          <w:i/>
          <w:iCs/>
          <w:sz w:val="36"/>
          <w:szCs w:val="36"/>
          <w:shd w:val="clear" w:color="auto" w:fill="FFFFFF"/>
        </w:rPr>
        <w:t>noyau caudé</w:t>
      </w:r>
      <w:r w:rsidR="00DE78D2">
        <w:rPr>
          <w:rFonts w:cstheme="minorHAnsi"/>
          <w:i/>
          <w:iCs/>
          <w:sz w:val="36"/>
          <w:szCs w:val="36"/>
          <w:shd w:val="clear" w:color="auto" w:fill="FFFFFF"/>
        </w:rPr>
        <w:t xml:space="preserve">, </w:t>
      </w:r>
      <w:r w:rsidR="00DE78D2">
        <w:rPr>
          <w:rFonts w:cstheme="minorHAnsi"/>
          <w:sz w:val="36"/>
          <w:szCs w:val="36"/>
          <w:shd w:val="clear" w:color="auto" w:fill="FFFFFF"/>
        </w:rPr>
        <w:t xml:space="preserve">du </w:t>
      </w:r>
      <w:r w:rsidR="00DE78D2" w:rsidRPr="00DE78D2">
        <w:rPr>
          <w:rFonts w:cstheme="minorHAnsi"/>
          <w:i/>
          <w:iCs/>
          <w:sz w:val="36"/>
          <w:szCs w:val="36"/>
          <w:shd w:val="clear" w:color="auto" w:fill="FFFFFF"/>
        </w:rPr>
        <w:t>putamen</w:t>
      </w:r>
      <w:r w:rsidR="00DE78D2">
        <w:rPr>
          <w:rFonts w:cstheme="minorHAnsi"/>
          <w:sz w:val="36"/>
          <w:szCs w:val="36"/>
          <w:shd w:val="clear" w:color="auto" w:fill="FFFFFF"/>
        </w:rPr>
        <w:t xml:space="preserve"> et du </w:t>
      </w:r>
      <w:r w:rsidR="00DE78D2" w:rsidRPr="00DE78D2">
        <w:rPr>
          <w:rFonts w:cstheme="minorHAnsi"/>
          <w:i/>
          <w:iCs/>
          <w:sz w:val="36"/>
          <w:szCs w:val="36"/>
          <w:shd w:val="clear" w:color="auto" w:fill="FFFFFF"/>
        </w:rPr>
        <w:t>striatum ventral</w:t>
      </w:r>
      <w:r w:rsidR="00DE78D2">
        <w:rPr>
          <w:rFonts w:cstheme="minorHAnsi"/>
          <w:sz w:val="36"/>
          <w:szCs w:val="36"/>
          <w:shd w:val="clear" w:color="auto" w:fill="FFFFFF"/>
        </w:rPr>
        <w:t xml:space="preserve"> (</w:t>
      </w:r>
      <w:r w:rsidR="00DE78D2" w:rsidRPr="00C20568">
        <w:rPr>
          <w:rFonts w:cstheme="minorHAnsi"/>
          <w:sz w:val="36"/>
          <w:szCs w:val="36"/>
          <w:shd w:val="clear" w:color="auto" w:fill="FFFFFF"/>
        </w:rPr>
        <w:t>avec le</w:t>
      </w:r>
      <w:r w:rsidR="00DE78D2" w:rsidRPr="00DE78D2">
        <w:rPr>
          <w:rFonts w:cstheme="minorHAnsi"/>
          <w:i/>
          <w:iCs/>
          <w:sz w:val="36"/>
          <w:szCs w:val="36"/>
          <w:shd w:val="clear" w:color="auto" w:fill="FFFFFF"/>
        </w:rPr>
        <w:t xml:space="preserve"> noyau a</w:t>
      </w:r>
      <w:r w:rsidR="00DE78D2">
        <w:rPr>
          <w:rFonts w:cstheme="minorHAnsi"/>
          <w:i/>
          <w:iCs/>
          <w:sz w:val="36"/>
          <w:szCs w:val="36"/>
          <w:shd w:val="clear" w:color="auto" w:fill="FFFFFF"/>
        </w:rPr>
        <w:t>c</w:t>
      </w:r>
      <w:r w:rsidR="00DE78D2" w:rsidRPr="00DE78D2">
        <w:rPr>
          <w:rFonts w:cstheme="minorHAnsi"/>
          <w:i/>
          <w:iCs/>
          <w:sz w:val="36"/>
          <w:szCs w:val="36"/>
          <w:shd w:val="clear" w:color="auto" w:fill="FFFFFF"/>
        </w:rPr>
        <w:t>cumbens</w:t>
      </w:r>
      <w:r w:rsidR="00C20568">
        <w:rPr>
          <w:rFonts w:cstheme="minorHAnsi"/>
          <w:i/>
          <w:iCs/>
          <w:sz w:val="36"/>
          <w:szCs w:val="36"/>
          <w:shd w:val="clear" w:color="auto" w:fill="FFFFFF"/>
        </w:rPr>
        <w:t>*</w:t>
      </w:r>
      <w:r w:rsidR="00DE78D2">
        <w:rPr>
          <w:rFonts w:cstheme="minorHAnsi"/>
          <w:sz w:val="36"/>
          <w:szCs w:val="36"/>
          <w:shd w:val="clear" w:color="auto" w:fill="FFFFFF"/>
        </w:rPr>
        <w:t xml:space="preserve">), qui fait partie des </w:t>
      </w:r>
      <w:r w:rsidR="00DE78D2" w:rsidRPr="00DE78D2">
        <w:rPr>
          <w:rFonts w:cstheme="minorHAnsi"/>
          <w:i/>
          <w:iCs/>
          <w:sz w:val="36"/>
          <w:szCs w:val="36"/>
          <w:shd w:val="clear" w:color="auto" w:fill="FFFFFF"/>
        </w:rPr>
        <w:t>ganglions de la base</w:t>
      </w:r>
      <w:r w:rsidR="00DE78D2">
        <w:rPr>
          <w:rFonts w:cstheme="minorHAnsi"/>
          <w:sz w:val="36"/>
          <w:szCs w:val="36"/>
          <w:shd w:val="clear" w:color="auto" w:fill="FFFFFF"/>
        </w:rPr>
        <w:t>. Il est i</w:t>
      </w:r>
      <w:r w:rsidR="00DE78D2" w:rsidRPr="00DE78D2">
        <w:rPr>
          <w:rFonts w:cstheme="minorHAnsi"/>
          <w:sz w:val="36"/>
          <w:szCs w:val="36"/>
          <w:shd w:val="clear" w:color="auto" w:fill="FFFFFF" w:themeFill="background1"/>
        </w:rPr>
        <w:t>mpliqué dans le mouvement involontaire, la motivation alimentaire ou sexuelle, la </w:t>
      </w:r>
      <w:hyperlink r:id="rId431" w:tooltip="Nociception" w:history="1">
        <w:r w:rsidR="00DE78D2" w:rsidRPr="00DE78D2">
          <w:rPr>
            <w:rFonts w:cstheme="minorHAnsi"/>
            <w:sz w:val="36"/>
            <w:szCs w:val="36"/>
            <w:shd w:val="clear" w:color="auto" w:fill="FFFFFF" w:themeFill="background1"/>
          </w:rPr>
          <w:t>gestion de la douleur</w:t>
        </w:r>
      </w:hyperlink>
      <w:r w:rsidR="00DE78D2" w:rsidRPr="00DE78D2">
        <w:rPr>
          <w:rFonts w:cstheme="minorHAnsi"/>
          <w:sz w:val="36"/>
          <w:szCs w:val="36"/>
          <w:shd w:val="clear" w:color="auto" w:fill="FFFFFF" w:themeFill="background1"/>
        </w:rPr>
        <w:t> (</w:t>
      </w:r>
      <w:r w:rsidR="00DE78D2" w:rsidRPr="00C20568">
        <w:rPr>
          <w:rFonts w:cstheme="minorHAnsi"/>
          <w:sz w:val="36"/>
          <w:szCs w:val="36"/>
          <w:shd w:val="clear" w:color="auto" w:fill="FFFFFF" w:themeFill="background1"/>
        </w:rPr>
        <w:t>via le </w:t>
      </w:r>
      <w:hyperlink r:id="rId432" w:tooltip="Système dopaminergique" w:history="1">
        <w:r w:rsidR="00DE78D2" w:rsidRPr="00C20568">
          <w:rPr>
            <w:rFonts w:cstheme="minorHAnsi"/>
            <w:sz w:val="36"/>
            <w:szCs w:val="36"/>
            <w:shd w:val="clear" w:color="auto" w:fill="FFFFFF" w:themeFill="background1"/>
          </w:rPr>
          <w:t>système dopaminergique</w:t>
        </w:r>
      </w:hyperlink>
      <w:r w:rsidR="00DE78D2" w:rsidRPr="00DE78D2">
        <w:rPr>
          <w:rFonts w:cstheme="minorHAnsi"/>
          <w:sz w:val="36"/>
          <w:szCs w:val="36"/>
          <w:shd w:val="clear" w:color="auto" w:fill="FFFFFF" w:themeFill="background1"/>
        </w:rPr>
        <w:t>) et la </w:t>
      </w:r>
      <w:hyperlink r:id="rId433" w:tooltip="Cicatrisation" w:history="1">
        <w:r w:rsidR="00DE78D2" w:rsidRPr="00DE78D2">
          <w:rPr>
            <w:rFonts w:cstheme="minorHAnsi"/>
            <w:sz w:val="36"/>
            <w:szCs w:val="36"/>
            <w:shd w:val="clear" w:color="auto" w:fill="FFFFFF" w:themeFill="background1"/>
          </w:rPr>
          <w:t>cicatrisation</w:t>
        </w:r>
      </w:hyperlink>
      <w:r w:rsidR="00C20568">
        <w:t>,</w:t>
      </w:r>
      <w:r w:rsidR="00DE78D2" w:rsidRPr="00DE78D2">
        <w:rPr>
          <w:rFonts w:cstheme="minorHAnsi"/>
          <w:sz w:val="36"/>
          <w:szCs w:val="36"/>
          <w:shd w:val="clear" w:color="auto" w:fill="FFFFFF" w:themeFill="background1"/>
        </w:rPr>
        <w:t> voire la </w:t>
      </w:r>
      <w:hyperlink r:id="rId434" w:tooltip="Neurogenèse" w:history="1">
        <w:r w:rsidR="00DE78D2" w:rsidRPr="00DE78D2">
          <w:rPr>
            <w:rFonts w:cstheme="minorHAnsi"/>
            <w:sz w:val="36"/>
            <w:szCs w:val="36"/>
            <w:shd w:val="clear" w:color="auto" w:fill="FFFFFF" w:themeFill="background1"/>
          </w:rPr>
          <w:t>régénérescence</w:t>
        </w:r>
      </w:hyperlink>
      <w:r w:rsidR="00DE78D2" w:rsidRPr="00DE78D2">
        <w:rPr>
          <w:rFonts w:cstheme="minorHAnsi"/>
          <w:sz w:val="36"/>
          <w:szCs w:val="36"/>
          <w:shd w:val="clear" w:color="auto" w:fill="FFFFFF" w:themeFill="background1"/>
        </w:rPr>
        <w:t> de certains tissus cérébraux</w:t>
      </w:r>
      <w:r w:rsidR="00CC40D2">
        <w:rPr>
          <w:rFonts w:cstheme="minorHAnsi"/>
          <w:sz w:val="36"/>
          <w:szCs w:val="36"/>
          <w:shd w:val="clear" w:color="auto" w:fill="FFFFFF" w:themeFill="background1"/>
        </w:rPr>
        <w:t xml:space="preserve"> </w:t>
      </w:r>
      <w:r w:rsidR="00CC40D2">
        <w:rPr>
          <w:rFonts w:cstheme="minorHAnsi"/>
          <w:sz w:val="36"/>
          <w:szCs w:val="36"/>
        </w:rPr>
        <w:t>mais aussi l’accumulation (</w:t>
      </w:r>
      <w:r w:rsidR="00CC40D2" w:rsidRPr="00C20568">
        <w:rPr>
          <w:rFonts w:cstheme="minorHAnsi"/>
          <w:sz w:val="36"/>
          <w:szCs w:val="36"/>
        </w:rPr>
        <w:t>toujours plus de…).</w:t>
      </w:r>
      <w:r w:rsidR="00CC40D2">
        <w:rPr>
          <w:rFonts w:cstheme="minorHAnsi"/>
          <w:sz w:val="36"/>
          <w:szCs w:val="36"/>
        </w:rPr>
        <w:t xml:space="preserve"> </w:t>
      </w:r>
      <w:r w:rsidR="00C20568">
        <w:rPr>
          <w:rFonts w:cstheme="minorHAnsi"/>
          <w:sz w:val="36"/>
          <w:szCs w:val="36"/>
        </w:rPr>
        <w:t>Il p</w:t>
      </w:r>
      <w:r w:rsidR="00CC40D2">
        <w:rPr>
          <w:rFonts w:cstheme="minorHAnsi"/>
          <w:sz w:val="36"/>
          <w:szCs w:val="36"/>
        </w:rPr>
        <w:t>roduit la </w:t>
      </w:r>
      <w:r w:rsidR="00CC40D2" w:rsidRPr="000D2000">
        <w:rPr>
          <w:rFonts w:cstheme="minorHAnsi"/>
          <w:i/>
          <w:iCs/>
          <w:sz w:val="36"/>
          <w:szCs w:val="36"/>
        </w:rPr>
        <w:t>Dopamine</w:t>
      </w:r>
      <w:r w:rsidR="00CC40D2">
        <w:rPr>
          <w:rFonts w:cstheme="minorHAnsi"/>
          <w:sz w:val="36"/>
          <w:szCs w:val="36"/>
        </w:rPr>
        <w:t>*</w:t>
      </w:r>
      <w:r w:rsidR="00C20568">
        <w:rPr>
          <w:rFonts w:cstheme="minorHAnsi"/>
          <w:sz w:val="36"/>
          <w:szCs w:val="36"/>
        </w:rPr>
        <w:t xml:space="preserve"> (</w:t>
      </w:r>
      <w:r w:rsidR="00CC40D2">
        <w:rPr>
          <w:rFonts w:cstheme="minorHAnsi"/>
          <w:sz w:val="36"/>
          <w:szCs w:val="36"/>
        </w:rPr>
        <w:t>dite </w:t>
      </w:r>
      <w:r w:rsidR="00CC40D2" w:rsidRPr="005E3899">
        <w:rPr>
          <w:rFonts w:cstheme="minorHAnsi"/>
          <w:i/>
          <w:iCs/>
          <w:sz w:val="36"/>
          <w:szCs w:val="36"/>
        </w:rPr>
        <w:t>hormone du bonheur</w:t>
      </w:r>
      <w:r w:rsidR="00CC40D2">
        <w:rPr>
          <w:rFonts w:cstheme="minorHAnsi"/>
          <w:sz w:val="36"/>
          <w:szCs w:val="36"/>
        </w:rPr>
        <w:t>*</w:t>
      </w:r>
      <w:r w:rsidR="00C20568">
        <w:rPr>
          <w:rFonts w:cstheme="minorHAnsi"/>
          <w:sz w:val="36"/>
          <w:szCs w:val="36"/>
        </w:rPr>
        <w:t>)</w:t>
      </w:r>
      <w:r w:rsidR="00C20568">
        <w:rPr>
          <w:rFonts w:ascii="Arial" w:hAnsi="Arial" w:cs="Arial"/>
          <w:color w:val="202122"/>
          <w:sz w:val="21"/>
          <w:szCs w:val="21"/>
          <w:shd w:val="clear" w:color="auto" w:fill="FFFFFF"/>
        </w:rPr>
        <w:t xml:space="preserve"> </w:t>
      </w:r>
      <w:r w:rsidR="00C20568" w:rsidRPr="00C20568">
        <w:rPr>
          <w:rFonts w:cstheme="minorHAnsi"/>
          <w:color w:val="202122"/>
          <w:sz w:val="36"/>
          <w:szCs w:val="36"/>
          <w:shd w:val="clear" w:color="auto" w:fill="FFFFFF"/>
        </w:rPr>
        <w:t>et</w:t>
      </w:r>
      <w:r w:rsidR="00C20568">
        <w:rPr>
          <w:rFonts w:cstheme="minorHAnsi"/>
          <w:color w:val="202122"/>
          <w:sz w:val="36"/>
          <w:szCs w:val="36"/>
          <w:shd w:val="clear" w:color="auto" w:fill="FFFFFF"/>
        </w:rPr>
        <w:t xml:space="preserve"> </w:t>
      </w:r>
      <w:r w:rsidR="00DE78D2" w:rsidRPr="00DE78D2">
        <w:rPr>
          <w:rFonts w:cstheme="minorHAnsi"/>
          <w:sz w:val="36"/>
          <w:szCs w:val="36"/>
          <w:shd w:val="clear" w:color="auto" w:fill="FFFFFF" w:themeFill="background1"/>
        </w:rPr>
        <w:t>régule notamment la motivation et les impulsions</w:t>
      </w:r>
      <w:r w:rsidR="003C6321">
        <w:rPr>
          <w:rFonts w:cstheme="minorHAnsi"/>
          <w:sz w:val="36"/>
          <w:szCs w:val="36"/>
          <w:shd w:val="clear" w:color="auto" w:fill="FFFFFF" w:themeFill="background1"/>
        </w:rPr>
        <w:t>,</w:t>
      </w:r>
      <w:r w:rsidR="00DE78D2">
        <w:rPr>
          <w:rFonts w:cstheme="minorHAnsi"/>
          <w:sz w:val="36"/>
          <w:szCs w:val="36"/>
          <w:shd w:val="clear" w:color="auto" w:fill="FFFFFF" w:themeFill="background1"/>
        </w:rPr>
        <w:t xml:space="preserve"> joue un rôle important dans les prises de décision et les addictions</w:t>
      </w:r>
      <w:r w:rsidR="003C6321">
        <w:rPr>
          <w:rFonts w:cstheme="minorHAnsi"/>
          <w:sz w:val="36"/>
          <w:szCs w:val="36"/>
          <w:shd w:val="clear" w:color="auto" w:fill="FFFFFF" w:themeFill="background1"/>
        </w:rPr>
        <w:t xml:space="preserve"> et fait partie du </w:t>
      </w:r>
      <w:r w:rsidR="003C6321" w:rsidRPr="003C6321">
        <w:rPr>
          <w:rFonts w:cstheme="minorHAnsi"/>
          <w:i/>
          <w:iCs/>
          <w:sz w:val="36"/>
          <w:szCs w:val="36"/>
          <w:shd w:val="clear" w:color="auto" w:fill="FFFFFF" w:themeFill="background1"/>
        </w:rPr>
        <w:t>circuit de la récompense</w:t>
      </w:r>
      <w:r w:rsidR="003C6321">
        <w:rPr>
          <w:rFonts w:cstheme="minorHAnsi"/>
          <w:sz w:val="36"/>
          <w:szCs w:val="36"/>
          <w:shd w:val="clear" w:color="auto" w:fill="FFFFFF" w:themeFill="background1"/>
        </w:rPr>
        <w:t>*.</w:t>
      </w:r>
      <w:r w:rsidR="00CC40D2" w:rsidRPr="00CC40D2">
        <w:rPr>
          <w:rFonts w:cstheme="minorHAnsi"/>
          <w:b/>
          <w:bCs/>
          <w:sz w:val="36"/>
          <w:szCs w:val="36"/>
        </w:rPr>
        <w:t xml:space="preserve"> </w:t>
      </w:r>
      <w:r w:rsidR="00CC40D2" w:rsidRPr="000D2000">
        <w:rPr>
          <w:rFonts w:cstheme="minorHAnsi"/>
          <w:b/>
          <w:bCs/>
          <w:sz w:val="36"/>
          <w:szCs w:val="36"/>
        </w:rPr>
        <w:t>IH 09 2022</w:t>
      </w:r>
    </w:p>
    <w:p w14:paraId="504D3E84" w14:textId="47E31105" w:rsidR="00E3758D" w:rsidRDefault="004471B3" w:rsidP="00032653">
      <w:pPr>
        <w:rPr>
          <w:rFonts w:cstheme="minorHAnsi"/>
          <w:sz w:val="36"/>
          <w:szCs w:val="36"/>
        </w:rPr>
      </w:pPr>
      <w:bookmarkStart w:id="674" w:name="_Hlk111465720"/>
      <w:r w:rsidRPr="005642A6">
        <w:rPr>
          <w:rFonts w:cstheme="minorHAnsi"/>
          <w:b/>
          <w:bCs/>
          <w:sz w:val="36"/>
          <w:szCs w:val="36"/>
        </w:rPr>
        <w:t>« </w:t>
      </w:r>
      <w:r w:rsidR="005A54A0" w:rsidRPr="005642A6">
        <w:rPr>
          <w:rFonts w:cstheme="minorHAnsi"/>
          <w:b/>
          <w:bCs/>
          <w:sz w:val="36"/>
          <w:szCs w:val="36"/>
        </w:rPr>
        <w:t>Strokes</w:t>
      </w:r>
      <w:r w:rsidRPr="005642A6">
        <w:rPr>
          <w:rFonts w:cstheme="minorHAnsi"/>
          <w:b/>
          <w:bCs/>
          <w:sz w:val="36"/>
          <w:szCs w:val="36"/>
        </w:rPr>
        <w:t> »</w:t>
      </w:r>
      <w:r w:rsidR="00073CE6">
        <w:rPr>
          <w:rFonts w:cstheme="minorHAnsi"/>
          <w:b/>
          <w:bCs/>
          <w:sz w:val="36"/>
          <w:szCs w:val="36"/>
        </w:rPr>
        <w:t xml:space="preserve"> « </w:t>
      </w:r>
      <w:r w:rsidR="000C2570" w:rsidRPr="005642A6">
        <w:rPr>
          <w:rFonts w:cstheme="minorHAnsi"/>
          <w:sz w:val="36"/>
          <w:szCs w:val="36"/>
        </w:rPr>
        <w:t xml:space="preserve">En </w:t>
      </w:r>
      <w:r w:rsidR="000C2570" w:rsidRPr="005642A6">
        <w:rPr>
          <w:rFonts w:cstheme="minorHAnsi"/>
          <w:i/>
          <w:iCs/>
          <w:sz w:val="36"/>
          <w:szCs w:val="36"/>
        </w:rPr>
        <w:t>analyse transactionnelle</w:t>
      </w:r>
      <w:r w:rsidR="000C2570" w:rsidRPr="005642A6">
        <w:rPr>
          <w:rFonts w:cstheme="minorHAnsi"/>
          <w:b/>
          <w:bCs/>
          <w:sz w:val="36"/>
          <w:szCs w:val="36"/>
        </w:rPr>
        <w:t> : « </w:t>
      </w:r>
      <w:r w:rsidRPr="005642A6">
        <w:rPr>
          <w:rFonts w:cstheme="minorHAnsi"/>
          <w:i/>
          <w:iCs/>
          <w:sz w:val="36"/>
          <w:szCs w:val="36"/>
        </w:rPr>
        <w:t>Tout acte impliquant la reconnaissance de la présence d’autrui</w:t>
      </w:r>
      <w:r w:rsidR="000C2570" w:rsidRPr="005642A6">
        <w:rPr>
          <w:rFonts w:cstheme="minorHAnsi"/>
          <w:i/>
          <w:iCs/>
          <w:sz w:val="36"/>
          <w:szCs w:val="36"/>
        </w:rPr>
        <w:t> »</w:t>
      </w:r>
      <w:r w:rsidRPr="005642A6">
        <w:rPr>
          <w:rFonts w:cstheme="minorHAnsi"/>
          <w:sz w:val="36"/>
          <w:szCs w:val="36"/>
        </w:rPr>
        <w:t xml:space="preserve"> (</w:t>
      </w:r>
      <w:r w:rsidRPr="00C20568">
        <w:rPr>
          <w:rFonts w:cstheme="minorHAnsi"/>
          <w:sz w:val="36"/>
          <w:szCs w:val="36"/>
          <w:u w:val="single"/>
        </w:rPr>
        <w:t>Éric Berne</w:t>
      </w:r>
      <w:r w:rsidRPr="005642A6">
        <w:rPr>
          <w:rFonts w:cstheme="minorHAnsi"/>
          <w:sz w:val="36"/>
          <w:szCs w:val="36"/>
        </w:rPr>
        <w:t>*)</w:t>
      </w:r>
      <w:r w:rsidR="000C2570" w:rsidRPr="005642A6">
        <w:rPr>
          <w:rFonts w:cstheme="minorHAnsi"/>
          <w:sz w:val="36"/>
          <w:szCs w:val="36"/>
        </w:rPr>
        <w:t>. En neurologie anglo-saxonne : </w:t>
      </w:r>
      <w:r w:rsidR="007D5FBA" w:rsidRPr="007D5FBA">
        <w:rPr>
          <w:rFonts w:cstheme="minorHAnsi"/>
          <w:i/>
          <w:iCs/>
          <w:sz w:val="36"/>
          <w:szCs w:val="36"/>
        </w:rPr>
        <w:t xml:space="preserve"> </w:t>
      </w:r>
      <w:r w:rsidR="000C2570" w:rsidRPr="007D5FBA">
        <w:rPr>
          <w:rFonts w:cstheme="minorHAnsi"/>
          <w:i/>
          <w:iCs/>
          <w:sz w:val="36"/>
          <w:szCs w:val="36"/>
        </w:rPr>
        <w:t>Accident Vasculo Cérébra</w:t>
      </w:r>
      <w:r w:rsidR="007D5FBA">
        <w:rPr>
          <w:rFonts w:cstheme="minorHAnsi"/>
          <w:i/>
          <w:iCs/>
          <w:sz w:val="36"/>
          <w:szCs w:val="36"/>
        </w:rPr>
        <w:t>l*</w:t>
      </w:r>
      <w:r w:rsidR="000C2570" w:rsidRPr="005642A6">
        <w:rPr>
          <w:rFonts w:cstheme="minorHAnsi"/>
          <w:sz w:val="36"/>
          <w:szCs w:val="36"/>
        </w:rPr>
        <w:t xml:space="preserve">. En hypnose ce terme désigne des expressions corporelles inconscientes </w:t>
      </w:r>
      <w:r w:rsidR="007D5FBA">
        <w:rPr>
          <w:rFonts w:cstheme="minorHAnsi"/>
          <w:sz w:val="36"/>
          <w:szCs w:val="36"/>
        </w:rPr>
        <w:t>(</w:t>
      </w:r>
      <w:r w:rsidR="007D5FBA" w:rsidRPr="007D5FBA">
        <w:rPr>
          <w:rFonts w:cstheme="minorHAnsi"/>
          <w:i/>
          <w:iCs/>
          <w:sz w:val="36"/>
          <w:szCs w:val="36"/>
        </w:rPr>
        <w:t>phénomènes idéomoteurs</w:t>
      </w:r>
      <w:r w:rsidR="007D5FBA">
        <w:rPr>
          <w:rFonts w:cstheme="minorHAnsi"/>
          <w:sz w:val="36"/>
          <w:szCs w:val="36"/>
        </w:rPr>
        <w:t xml:space="preserve">*) </w:t>
      </w:r>
      <w:r w:rsidR="000C2570" w:rsidRPr="005642A6">
        <w:rPr>
          <w:rFonts w:cstheme="minorHAnsi"/>
          <w:sz w:val="36"/>
          <w:szCs w:val="36"/>
        </w:rPr>
        <w:t xml:space="preserve">en réponse </w:t>
      </w:r>
      <w:r w:rsidR="00F36579" w:rsidRPr="005642A6">
        <w:rPr>
          <w:rFonts w:cstheme="minorHAnsi"/>
          <w:sz w:val="36"/>
          <w:szCs w:val="36"/>
        </w:rPr>
        <w:t>aux actions d’</w:t>
      </w:r>
      <w:r w:rsidR="000C2570" w:rsidRPr="005642A6">
        <w:rPr>
          <w:rFonts w:cstheme="minorHAnsi"/>
          <w:sz w:val="36"/>
          <w:szCs w:val="36"/>
        </w:rPr>
        <w:t xml:space="preserve">autrui. </w:t>
      </w:r>
      <w:r w:rsidR="00F456C1">
        <w:rPr>
          <w:rFonts w:cstheme="minorHAnsi"/>
          <w:sz w:val="36"/>
          <w:szCs w:val="36"/>
        </w:rPr>
        <w:t>(</w:t>
      </w:r>
      <w:r w:rsidR="000C2570" w:rsidRPr="00C20568">
        <w:rPr>
          <w:rFonts w:cstheme="minorHAnsi"/>
          <w:sz w:val="36"/>
          <w:szCs w:val="36"/>
        </w:rPr>
        <w:t xml:space="preserve">Par exemple hocher de la tête pour approuver un discours… ou serrer le poing </w:t>
      </w:r>
      <w:r w:rsidR="00F36579" w:rsidRPr="00C20568">
        <w:rPr>
          <w:rFonts w:cstheme="minorHAnsi"/>
          <w:sz w:val="36"/>
          <w:szCs w:val="36"/>
        </w:rPr>
        <w:t>en cas de colère… ou hausser les sourcils pour marquer l’étonnement</w:t>
      </w:r>
      <w:r w:rsidR="00F456C1">
        <w:rPr>
          <w:rFonts w:cstheme="minorHAnsi"/>
          <w:sz w:val="36"/>
          <w:szCs w:val="36"/>
        </w:rPr>
        <w:t>)</w:t>
      </w:r>
      <w:r w:rsidR="00F36579" w:rsidRPr="005642A6">
        <w:rPr>
          <w:rFonts w:cstheme="minorHAnsi"/>
          <w:sz w:val="36"/>
          <w:szCs w:val="36"/>
        </w:rPr>
        <w:t xml:space="preserve">. </w:t>
      </w:r>
      <w:bookmarkEnd w:id="674"/>
      <w:r w:rsidR="00016378" w:rsidRPr="00016378">
        <w:rPr>
          <w:rFonts w:cstheme="minorHAnsi"/>
          <w:b/>
          <w:bCs/>
          <w:sz w:val="36"/>
          <w:szCs w:val="36"/>
        </w:rPr>
        <w:t>IH 08 2022</w:t>
      </w:r>
      <w:r w:rsidR="00016378">
        <w:rPr>
          <w:rFonts w:cstheme="minorHAnsi"/>
          <w:sz w:val="36"/>
          <w:szCs w:val="36"/>
        </w:rPr>
        <w:t>.</w:t>
      </w:r>
    </w:p>
    <w:p w14:paraId="067C5511" w14:textId="1514CDA1" w:rsidR="00C20568" w:rsidRDefault="00C20568" w:rsidP="00032653">
      <w:pPr>
        <w:rPr>
          <w:rFonts w:cstheme="minorHAnsi"/>
          <w:sz w:val="36"/>
          <w:szCs w:val="36"/>
        </w:rPr>
      </w:pPr>
      <w:r w:rsidRPr="00C20568">
        <w:rPr>
          <w:rFonts w:cstheme="minorHAnsi"/>
          <w:b/>
          <w:bCs/>
          <w:sz w:val="36"/>
          <w:szCs w:val="36"/>
        </w:rPr>
        <w:t>« Subjectivité »</w:t>
      </w:r>
      <w:r>
        <w:rPr>
          <w:rFonts w:cstheme="minorHAnsi"/>
          <w:sz w:val="36"/>
          <w:szCs w:val="36"/>
        </w:rPr>
        <w:t xml:space="preserve"> : </w:t>
      </w:r>
      <w:r w:rsidRPr="00C20568">
        <w:rPr>
          <w:rFonts w:cstheme="minorHAnsi"/>
          <w:sz w:val="36"/>
          <w:szCs w:val="36"/>
        </w:rPr>
        <w:t>Caractère de ce qui appartient au sujet, à l'individu seul.</w:t>
      </w:r>
      <w:r>
        <w:rPr>
          <w:rFonts w:cstheme="minorHAnsi"/>
          <w:sz w:val="36"/>
          <w:szCs w:val="36"/>
        </w:rPr>
        <w:t xml:space="preserve"> </w:t>
      </w:r>
      <w:r w:rsidRPr="00C20568">
        <w:rPr>
          <w:rFonts w:cstheme="minorHAnsi"/>
          <w:sz w:val="36"/>
          <w:szCs w:val="36"/>
        </w:rPr>
        <w:t>Attitude de qui juge la réalité d'une manière subjective.</w:t>
      </w:r>
      <w:r>
        <w:rPr>
          <w:rFonts w:cstheme="minorHAnsi"/>
          <w:sz w:val="36"/>
          <w:szCs w:val="36"/>
        </w:rPr>
        <w:t xml:space="preserve"> Capacité à rapporter à soi-même un contenu mental. </w:t>
      </w:r>
    </w:p>
    <w:p w14:paraId="676D805A" w14:textId="5C631DC1" w:rsidR="004904F5" w:rsidRDefault="004904F5" w:rsidP="00032653">
      <w:pPr>
        <w:rPr>
          <w:rFonts w:cstheme="minorHAnsi"/>
          <w:sz w:val="36"/>
          <w:szCs w:val="36"/>
        </w:rPr>
      </w:pPr>
      <w:r w:rsidRPr="004904F5">
        <w:rPr>
          <w:rFonts w:cstheme="minorHAnsi"/>
          <w:b/>
          <w:bCs/>
          <w:sz w:val="36"/>
          <w:szCs w:val="36"/>
        </w:rPr>
        <w:t>« Subliminal »</w:t>
      </w:r>
      <w:r>
        <w:rPr>
          <w:rFonts w:cstheme="minorHAnsi"/>
          <w:sz w:val="36"/>
          <w:szCs w:val="36"/>
        </w:rPr>
        <w:t xml:space="preserve"> : Qui est inférieur au seuil de conscience. Stimulus enregistré par le cerveau mais de façon inconsciente. </w:t>
      </w:r>
    </w:p>
    <w:p w14:paraId="56573800" w14:textId="5C9453E7" w:rsidR="003507EB" w:rsidRPr="003507EB" w:rsidRDefault="003507EB" w:rsidP="00032653">
      <w:pPr>
        <w:rPr>
          <w:rFonts w:cstheme="minorHAnsi"/>
          <w:color w:val="000000" w:themeColor="text1"/>
          <w:sz w:val="36"/>
          <w:szCs w:val="36"/>
        </w:rPr>
      </w:pPr>
      <w:r>
        <w:rPr>
          <w:rFonts w:cstheme="minorHAnsi"/>
          <w:sz w:val="36"/>
          <w:szCs w:val="36"/>
        </w:rPr>
        <w:t>« </w:t>
      </w:r>
      <w:r w:rsidRPr="003507EB">
        <w:rPr>
          <w:rFonts w:cstheme="minorHAnsi"/>
          <w:b/>
          <w:bCs/>
          <w:sz w:val="36"/>
          <w:szCs w:val="36"/>
        </w:rPr>
        <w:t>Substance grise périaqueducale</w:t>
      </w:r>
      <w:r>
        <w:rPr>
          <w:rFonts w:cstheme="minorHAnsi"/>
          <w:sz w:val="36"/>
          <w:szCs w:val="36"/>
        </w:rPr>
        <w:t> » :</w:t>
      </w:r>
      <w:r w:rsidRPr="003507EB">
        <w:rPr>
          <w:rFonts w:ascii="Arial" w:hAnsi="Arial" w:cs="Arial"/>
          <w:color w:val="202122"/>
          <w:shd w:val="clear" w:color="auto" w:fill="FFFFFF"/>
        </w:rPr>
        <w:t xml:space="preserve"> </w:t>
      </w:r>
      <w:r w:rsidRPr="003507EB">
        <w:rPr>
          <w:rFonts w:cstheme="minorHAnsi"/>
          <w:color w:val="000000" w:themeColor="text1"/>
          <w:sz w:val="36"/>
          <w:szCs w:val="36"/>
          <w:shd w:val="clear" w:color="auto" w:fill="FFFFFF"/>
        </w:rPr>
        <w:t>Ensemble de </w:t>
      </w:r>
      <w:hyperlink r:id="rId435" w:tooltip="Neurone" w:history="1">
        <w:r w:rsidRPr="003507EB">
          <w:rPr>
            <w:rFonts w:cstheme="minorHAnsi"/>
            <w:color w:val="000000" w:themeColor="text1"/>
            <w:sz w:val="36"/>
            <w:szCs w:val="36"/>
            <w:shd w:val="clear" w:color="auto" w:fill="FFFFFF"/>
          </w:rPr>
          <w:t>neurones</w:t>
        </w:r>
      </w:hyperlink>
      <w:r w:rsidRPr="003507EB">
        <w:rPr>
          <w:rFonts w:cstheme="minorHAnsi"/>
          <w:color w:val="000000" w:themeColor="text1"/>
          <w:sz w:val="36"/>
          <w:szCs w:val="36"/>
          <w:shd w:val="clear" w:color="auto" w:fill="FFFFFF"/>
        </w:rPr>
        <w:t> formant une masse de </w:t>
      </w:r>
      <w:hyperlink r:id="rId436" w:tooltip="Substance grise" w:history="1">
        <w:r w:rsidRPr="003507EB">
          <w:rPr>
            <w:rFonts w:cstheme="minorHAnsi"/>
            <w:color w:val="000000" w:themeColor="text1"/>
            <w:sz w:val="36"/>
            <w:szCs w:val="36"/>
            <w:shd w:val="clear" w:color="auto" w:fill="FFFFFF"/>
          </w:rPr>
          <w:t>substance grise</w:t>
        </w:r>
      </w:hyperlink>
      <w:r w:rsidRPr="003507EB">
        <w:rPr>
          <w:rFonts w:cstheme="minorHAnsi"/>
          <w:color w:val="000000" w:themeColor="text1"/>
          <w:sz w:val="36"/>
          <w:szCs w:val="36"/>
          <w:shd w:val="clear" w:color="auto" w:fill="FFFFFF"/>
        </w:rPr>
        <w:t> localisée autour de l'</w:t>
      </w:r>
      <w:hyperlink r:id="rId437" w:tooltip="Aqueduc cérébral" w:history="1">
        <w:r w:rsidRPr="003507EB">
          <w:rPr>
            <w:rFonts w:cstheme="minorHAnsi"/>
            <w:color w:val="000000" w:themeColor="text1"/>
            <w:sz w:val="36"/>
            <w:szCs w:val="36"/>
            <w:shd w:val="clear" w:color="auto" w:fill="FFFFFF"/>
          </w:rPr>
          <w:t>aqueduc cérébral</w:t>
        </w:r>
      </w:hyperlink>
      <w:r w:rsidRPr="003507EB">
        <w:rPr>
          <w:rFonts w:cstheme="minorHAnsi"/>
          <w:color w:val="000000" w:themeColor="text1"/>
          <w:sz w:val="36"/>
          <w:szCs w:val="36"/>
          <w:shd w:val="clear" w:color="auto" w:fill="FFFFFF"/>
        </w:rPr>
        <w:t> au sein du </w:t>
      </w:r>
      <w:hyperlink r:id="rId438" w:history="1">
        <w:r w:rsidRPr="003507EB">
          <w:rPr>
            <w:rFonts w:cstheme="minorHAnsi"/>
            <w:color w:val="000000" w:themeColor="text1"/>
            <w:sz w:val="36"/>
            <w:szCs w:val="36"/>
            <w:shd w:val="clear" w:color="auto" w:fill="FFFFFF"/>
          </w:rPr>
          <w:t>tegmentum</w:t>
        </w:r>
      </w:hyperlink>
      <w:r w:rsidRPr="003507EB">
        <w:rPr>
          <w:rFonts w:cstheme="minorHAnsi"/>
          <w:color w:val="000000" w:themeColor="text1"/>
          <w:sz w:val="36"/>
          <w:szCs w:val="36"/>
          <w:shd w:val="clear" w:color="auto" w:fill="FFFFFF"/>
        </w:rPr>
        <w:t> du </w:t>
      </w:r>
      <w:hyperlink r:id="rId439" w:tooltip="Mésencéphale" w:history="1">
        <w:r w:rsidRPr="003507EB">
          <w:rPr>
            <w:rFonts w:cstheme="minorHAnsi"/>
            <w:color w:val="000000" w:themeColor="text1"/>
            <w:sz w:val="36"/>
            <w:szCs w:val="36"/>
            <w:shd w:val="clear" w:color="auto" w:fill="FFFFFF"/>
          </w:rPr>
          <w:t>mésencéphale</w:t>
        </w:r>
      </w:hyperlink>
      <w:r w:rsidRPr="003507EB">
        <w:rPr>
          <w:rFonts w:cstheme="minorHAnsi"/>
          <w:color w:val="000000" w:themeColor="text1"/>
          <w:sz w:val="36"/>
          <w:szCs w:val="36"/>
          <w:shd w:val="clear" w:color="auto" w:fill="FFFFFF"/>
        </w:rPr>
        <w:t>. Elle joue un rôle important dans la </w:t>
      </w:r>
      <w:hyperlink r:id="rId440" w:tooltip="Douleur" w:history="1">
        <w:r w:rsidRPr="003507EB">
          <w:rPr>
            <w:rFonts w:cstheme="minorHAnsi"/>
            <w:color w:val="000000" w:themeColor="text1"/>
            <w:sz w:val="36"/>
            <w:szCs w:val="36"/>
            <w:shd w:val="clear" w:color="auto" w:fill="FFFFFF"/>
          </w:rPr>
          <w:t>douleur</w:t>
        </w:r>
      </w:hyperlink>
      <w:r w:rsidRPr="003507EB">
        <w:rPr>
          <w:rFonts w:cstheme="minorHAnsi"/>
          <w:color w:val="000000" w:themeColor="text1"/>
          <w:sz w:val="36"/>
          <w:szCs w:val="36"/>
          <w:shd w:val="clear" w:color="auto" w:fill="FFFFFF"/>
        </w:rPr>
        <w:t> et les comportements de </w:t>
      </w:r>
      <w:hyperlink r:id="rId441" w:tooltip="Défense" w:history="1">
        <w:r w:rsidRPr="003507EB">
          <w:rPr>
            <w:rFonts w:cstheme="minorHAnsi"/>
            <w:color w:val="000000" w:themeColor="text1"/>
            <w:sz w:val="36"/>
            <w:szCs w:val="36"/>
            <w:shd w:val="clear" w:color="auto" w:fill="FFFFFF"/>
          </w:rPr>
          <w:t>défense</w:t>
        </w:r>
      </w:hyperlink>
      <w:r w:rsidRPr="003507EB">
        <w:rPr>
          <w:rFonts w:cstheme="minorHAnsi"/>
          <w:color w:val="000000" w:themeColor="text1"/>
          <w:sz w:val="36"/>
          <w:szCs w:val="36"/>
          <w:shd w:val="clear" w:color="auto" w:fill="FFFFFF"/>
        </w:rPr>
        <w:t>.</w:t>
      </w:r>
    </w:p>
    <w:p w14:paraId="58CF8E88" w14:textId="6805C684" w:rsidR="00DB7E49" w:rsidRPr="00CC40D2" w:rsidRDefault="00DB7E49" w:rsidP="00032653">
      <w:pPr>
        <w:rPr>
          <w:rFonts w:cstheme="minorHAnsi"/>
          <w:sz w:val="36"/>
          <w:szCs w:val="36"/>
        </w:rPr>
      </w:pPr>
      <w:r w:rsidRPr="00DB7E49">
        <w:rPr>
          <w:rFonts w:cstheme="minorHAnsi"/>
          <w:b/>
          <w:bCs/>
          <w:sz w:val="36"/>
          <w:szCs w:val="36"/>
        </w:rPr>
        <w:t>« SUD »</w:t>
      </w:r>
      <w:r>
        <w:rPr>
          <w:rFonts w:cstheme="minorHAnsi"/>
          <w:sz w:val="36"/>
          <w:szCs w:val="36"/>
        </w:rPr>
        <w:t> </w:t>
      </w:r>
      <w:r w:rsidR="007D5FBA">
        <w:rPr>
          <w:rFonts w:cstheme="minorHAnsi"/>
          <w:sz w:val="36"/>
          <w:szCs w:val="36"/>
        </w:rPr>
        <w:t>ou « </w:t>
      </w:r>
      <w:r w:rsidRPr="007D5FBA">
        <w:rPr>
          <w:rFonts w:cstheme="minorHAnsi"/>
          <w:b/>
          <w:bCs/>
          <w:sz w:val="36"/>
          <w:szCs w:val="36"/>
        </w:rPr>
        <w:t>Subjective Units of Disturbance</w:t>
      </w:r>
      <w:r w:rsidR="007D5FBA">
        <w:rPr>
          <w:rFonts w:cstheme="minorHAnsi"/>
          <w:sz w:val="36"/>
          <w:szCs w:val="36"/>
        </w:rPr>
        <w:t> » :</w:t>
      </w:r>
      <w:r>
        <w:rPr>
          <w:rFonts w:cstheme="minorHAnsi"/>
          <w:sz w:val="36"/>
          <w:szCs w:val="36"/>
        </w:rPr>
        <w:t xml:space="preserve"> Echelle d’intensité émotionnelle utilisée en thérapie </w:t>
      </w:r>
      <w:r w:rsidRPr="007D5FBA">
        <w:rPr>
          <w:rFonts w:cstheme="minorHAnsi"/>
          <w:i/>
          <w:iCs/>
          <w:sz w:val="36"/>
          <w:szCs w:val="36"/>
        </w:rPr>
        <w:t>EMDR</w:t>
      </w:r>
      <w:r>
        <w:rPr>
          <w:rFonts w:cstheme="minorHAnsi"/>
          <w:sz w:val="36"/>
          <w:szCs w:val="36"/>
        </w:rPr>
        <w:t>*.</w:t>
      </w:r>
    </w:p>
    <w:p w14:paraId="42ABCC65" w14:textId="0E18F6AE" w:rsidR="00FD4E22" w:rsidRPr="00FD4E22" w:rsidRDefault="009365E0" w:rsidP="00FD4E22">
      <w:pPr>
        <w:pStyle w:val="NormalWeb"/>
        <w:shd w:val="clear" w:color="auto" w:fill="FFFFFF" w:themeFill="background1"/>
        <w:spacing w:before="120" w:beforeAutospacing="0" w:after="120" w:afterAutospacing="0"/>
        <w:rPr>
          <w:rFonts w:asciiTheme="minorHAnsi" w:hAnsiTheme="minorHAnsi" w:cstheme="minorHAnsi"/>
          <w:sz w:val="36"/>
          <w:szCs w:val="36"/>
        </w:rPr>
      </w:pPr>
      <w:bookmarkStart w:id="675" w:name="_Hlk116215575"/>
      <w:r w:rsidRPr="00FD4E22">
        <w:rPr>
          <w:rFonts w:asciiTheme="minorHAnsi" w:hAnsiTheme="minorHAnsi" w:cstheme="minorHAnsi"/>
          <w:b/>
          <w:bCs/>
          <w:sz w:val="36"/>
          <w:szCs w:val="36"/>
        </w:rPr>
        <w:t>« Suggestibilité</w:t>
      </w:r>
      <w:r>
        <w:rPr>
          <w:rFonts w:cstheme="minorHAnsi"/>
          <w:b/>
          <w:bCs/>
          <w:sz w:val="36"/>
          <w:szCs w:val="36"/>
        </w:rPr>
        <w:t xml:space="preserve"> » : </w:t>
      </w:r>
      <w:r w:rsidR="00FD4E22" w:rsidRPr="00FD4E22">
        <w:rPr>
          <w:rFonts w:asciiTheme="minorHAnsi" w:hAnsiTheme="minorHAnsi" w:cstheme="minorHAnsi"/>
          <w:sz w:val="36"/>
          <w:szCs w:val="36"/>
        </w:rPr>
        <w:t>Influence d'une idée sur le comportement, la pensée, la perception, le jugement ou la mémoire. Une personne peut accomplir un acte ou élaborer une pensée de son propre chef, ou encore parce que cet acte ou cette pensée lui sont dictés par une idée. C'est cet acte (</w:t>
      </w:r>
      <w:r w:rsidR="00FD4E22" w:rsidRPr="00A92DA1">
        <w:rPr>
          <w:rFonts w:asciiTheme="minorHAnsi" w:hAnsiTheme="minorHAnsi" w:cstheme="minorHAnsi"/>
          <w:sz w:val="36"/>
          <w:szCs w:val="36"/>
        </w:rPr>
        <w:t>ou cette pensée</w:t>
      </w:r>
      <w:r w:rsidR="00FD4E22" w:rsidRPr="00FD4E22">
        <w:rPr>
          <w:rFonts w:asciiTheme="minorHAnsi" w:hAnsiTheme="minorHAnsi" w:cstheme="minorHAnsi"/>
          <w:sz w:val="36"/>
          <w:szCs w:val="36"/>
        </w:rPr>
        <w:t>), tantôt involontaire, tantôt inconscient, qui est appelé suggestion.</w:t>
      </w:r>
    </w:p>
    <w:p w14:paraId="53CD0C8B" w14:textId="09205D30" w:rsidR="00FD4E22" w:rsidRPr="006D330E" w:rsidRDefault="00FD4E22" w:rsidP="00FD4E22">
      <w:pPr>
        <w:shd w:val="clear" w:color="auto" w:fill="FFFFFF"/>
        <w:spacing w:before="120" w:after="120" w:line="240" w:lineRule="auto"/>
        <w:rPr>
          <w:rFonts w:cstheme="minorHAnsi"/>
          <w:sz w:val="36"/>
          <w:szCs w:val="36"/>
        </w:rPr>
      </w:pPr>
      <w:r w:rsidRPr="00FD4E22">
        <w:rPr>
          <w:rFonts w:eastAsia="Times New Roman" w:cstheme="minorHAnsi"/>
          <w:sz w:val="36"/>
          <w:szCs w:val="36"/>
          <w:shd w:val="clear" w:color="auto" w:fill="FFFFFF" w:themeFill="background1"/>
          <w:lang w:eastAsia="fr-FR"/>
        </w:rPr>
        <w:t xml:space="preserve">Pour </w:t>
      </w:r>
      <w:r w:rsidRPr="00A92DA1">
        <w:rPr>
          <w:rFonts w:eastAsia="Times New Roman" w:cstheme="minorHAnsi"/>
          <w:sz w:val="36"/>
          <w:szCs w:val="36"/>
          <w:u w:val="single"/>
          <w:shd w:val="clear" w:color="auto" w:fill="FFFFFF" w:themeFill="background1"/>
          <w:lang w:eastAsia="fr-FR"/>
        </w:rPr>
        <w:t xml:space="preserve">Hippolyte </w:t>
      </w:r>
      <w:hyperlink r:id="rId442" w:tooltip="Hippolyte Bernheim" w:history="1">
        <w:r w:rsidRPr="00A92DA1">
          <w:rPr>
            <w:rFonts w:eastAsia="Times New Roman" w:cstheme="minorHAnsi"/>
            <w:sz w:val="36"/>
            <w:szCs w:val="36"/>
            <w:u w:val="single"/>
            <w:shd w:val="clear" w:color="auto" w:fill="FFFFFF" w:themeFill="background1"/>
            <w:lang w:eastAsia="fr-FR"/>
          </w:rPr>
          <w:t>Bernheim</w:t>
        </w:r>
      </w:hyperlink>
      <w:r>
        <w:rPr>
          <w:rFonts w:eastAsia="Times New Roman" w:cstheme="minorHAnsi"/>
          <w:sz w:val="36"/>
          <w:szCs w:val="36"/>
          <w:shd w:val="clear" w:color="auto" w:fill="FFFFFF" w:themeFill="background1"/>
          <w:lang w:eastAsia="fr-FR"/>
        </w:rPr>
        <w:t>*</w:t>
      </w:r>
      <w:r w:rsidRPr="00FD4E22">
        <w:rPr>
          <w:rFonts w:eastAsia="Times New Roman" w:cstheme="minorHAnsi"/>
          <w:sz w:val="36"/>
          <w:szCs w:val="36"/>
          <w:shd w:val="clear" w:color="auto" w:fill="FFFFFF" w:themeFill="background1"/>
          <w:lang w:eastAsia="fr-FR"/>
        </w:rPr>
        <w:t>, le terme de suggestion désigne l'acte de transmettre une idée directrice, par le langage verbal, ou non verbal. Elle devient l'acte de « </w:t>
      </w:r>
      <w:r w:rsidRPr="00FD4E22">
        <w:rPr>
          <w:rFonts w:eastAsia="Times New Roman" w:cstheme="minorHAnsi"/>
          <w:i/>
          <w:iCs/>
          <w:sz w:val="36"/>
          <w:szCs w:val="36"/>
          <w:shd w:val="clear" w:color="auto" w:fill="FFFFFF" w:themeFill="background1"/>
          <w:lang w:eastAsia="fr-FR"/>
        </w:rPr>
        <w:t>suggérer </w:t>
      </w:r>
      <w:r w:rsidRPr="00FD4E22">
        <w:rPr>
          <w:rFonts w:eastAsia="Times New Roman" w:cstheme="minorHAnsi"/>
          <w:sz w:val="36"/>
          <w:szCs w:val="36"/>
          <w:shd w:val="clear" w:color="auto" w:fill="FFFFFF" w:themeFill="background1"/>
          <w:lang w:eastAsia="fr-FR"/>
        </w:rPr>
        <w:t xml:space="preserve">» et se définit dans la relation d'une personne qui peut avoir une influence sur une </w:t>
      </w:r>
      <w:r w:rsidRPr="006D330E">
        <w:rPr>
          <w:rFonts w:eastAsia="Times New Roman" w:cstheme="minorHAnsi"/>
          <w:sz w:val="36"/>
          <w:szCs w:val="36"/>
          <w:shd w:val="clear" w:color="auto" w:fill="FFFFFF" w:themeFill="background1"/>
          <w:lang w:eastAsia="fr-FR"/>
        </w:rPr>
        <w:t>autre</w:t>
      </w:r>
      <w:r w:rsidR="006D330E" w:rsidRPr="006D330E">
        <w:rPr>
          <w:rFonts w:eastAsia="Times New Roman" w:cstheme="minorHAnsi"/>
          <w:color w:val="202122"/>
          <w:sz w:val="36"/>
          <w:szCs w:val="36"/>
          <w:lang w:eastAsia="fr-FR"/>
        </w:rPr>
        <w:t> :</w:t>
      </w:r>
      <w:bookmarkStart w:id="676" w:name="_Hlk152853821"/>
      <w:r w:rsidR="00196459" w:rsidRPr="006D330E">
        <w:rPr>
          <w:rFonts w:eastAsia="Times New Roman" w:cstheme="minorHAnsi"/>
          <w:color w:val="202122"/>
          <w:sz w:val="36"/>
          <w:szCs w:val="36"/>
          <w:lang w:eastAsia="fr-FR"/>
        </w:rPr>
        <w:t xml:space="preserve"> «</w:t>
      </w:r>
      <w:r w:rsidR="00196459" w:rsidRPr="006D330E">
        <w:rPr>
          <w:rFonts w:cstheme="minorHAnsi"/>
          <w:i/>
          <w:iCs/>
          <w:sz w:val="36"/>
          <w:szCs w:val="36"/>
        </w:rPr>
        <w:t xml:space="preserve"> La</w:t>
      </w:r>
      <w:r w:rsidR="006D330E" w:rsidRPr="006D330E">
        <w:rPr>
          <w:rFonts w:cstheme="minorHAnsi"/>
          <w:i/>
          <w:iCs/>
          <w:sz w:val="36"/>
          <w:szCs w:val="36"/>
        </w:rPr>
        <w:t xml:space="preserve"> suggestibilité c’est l’aptitude du cerveau à recevoir ou évoquer des idées et sa tendance à les transformer en actes</w:t>
      </w:r>
      <w:r w:rsidR="006D330E">
        <w:rPr>
          <w:rFonts w:cstheme="minorHAnsi"/>
          <w:sz w:val="36"/>
          <w:szCs w:val="36"/>
        </w:rPr>
        <w:t> ».</w:t>
      </w:r>
      <w:r w:rsidR="006D330E" w:rsidRPr="006D330E">
        <w:rPr>
          <w:rFonts w:cstheme="minorHAnsi"/>
          <w:sz w:val="36"/>
          <w:szCs w:val="36"/>
        </w:rPr>
        <w:t> </w:t>
      </w:r>
      <w:bookmarkEnd w:id="676"/>
    </w:p>
    <w:p w14:paraId="6ADAE64C" w14:textId="1A871A59" w:rsidR="009365E0" w:rsidRDefault="00FD4E22" w:rsidP="00032653">
      <w:pPr>
        <w:rPr>
          <w:rFonts w:cstheme="minorHAnsi"/>
          <w:b/>
          <w:bCs/>
          <w:sz w:val="36"/>
          <w:szCs w:val="36"/>
        </w:rPr>
      </w:pPr>
      <w:r>
        <w:rPr>
          <w:rFonts w:cstheme="minorHAnsi"/>
          <w:sz w:val="36"/>
          <w:szCs w:val="36"/>
        </w:rPr>
        <w:t xml:space="preserve">Pour </w:t>
      </w:r>
      <w:r w:rsidRPr="00196459">
        <w:rPr>
          <w:rFonts w:cstheme="minorHAnsi"/>
          <w:sz w:val="36"/>
          <w:szCs w:val="36"/>
          <w:u w:val="single"/>
        </w:rPr>
        <w:t>André Weitzenhoffer</w:t>
      </w:r>
      <w:r w:rsidRPr="00196459">
        <w:rPr>
          <w:rFonts w:cstheme="minorHAnsi"/>
          <w:sz w:val="36"/>
          <w:szCs w:val="36"/>
        </w:rPr>
        <w:t>*</w:t>
      </w:r>
      <w:r>
        <w:rPr>
          <w:rFonts w:cstheme="minorHAnsi"/>
          <w:sz w:val="36"/>
          <w:szCs w:val="36"/>
        </w:rPr>
        <w:t xml:space="preserve"> c’est la c</w:t>
      </w:r>
      <w:r w:rsidR="009365E0" w:rsidRPr="00FD4E22">
        <w:rPr>
          <w:rFonts w:cstheme="minorHAnsi"/>
          <w:sz w:val="36"/>
          <w:szCs w:val="36"/>
        </w:rPr>
        <w:t>apacité à produire des réponses aux suggestions</w:t>
      </w:r>
      <w:r>
        <w:rPr>
          <w:rFonts w:cstheme="minorHAnsi"/>
          <w:sz w:val="36"/>
          <w:szCs w:val="36"/>
        </w:rPr>
        <w:t>,</w:t>
      </w:r>
      <w:r w:rsidRPr="00FD4E22">
        <w:rPr>
          <w:rFonts w:cstheme="minorHAnsi"/>
          <w:sz w:val="36"/>
          <w:szCs w:val="36"/>
        </w:rPr>
        <w:t xml:space="preserve"> à condition qu’elles soient involontaires.</w:t>
      </w:r>
      <w:r>
        <w:rPr>
          <w:rFonts w:cstheme="minorHAnsi"/>
          <w:sz w:val="36"/>
          <w:szCs w:val="36"/>
        </w:rPr>
        <w:t xml:space="preserve"> </w:t>
      </w:r>
      <w:bookmarkEnd w:id="675"/>
      <w:r w:rsidRPr="00FD4E22">
        <w:rPr>
          <w:rFonts w:cstheme="minorHAnsi"/>
          <w:b/>
          <w:bCs/>
          <w:sz w:val="36"/>
          <w:szCs w:val="36"/>
        </w:rPr>
        <w:t>IH 10 2022.</w:t>
      </w:r>
    </w:p>
    <w:p w14:paraId="4C0A8818" w14:textId="775C4B7E" w:rsidR="00AC2552" w:rsidRPr="00A92DA1" w:rsidRDefault="00AC2552" w:rsidP="002234BC">
      <w:pPr>
        <w:pStyle w:val="NormalWeb"/>
        <w:shd w:val="clear" w:color="auto" w:fill="FFFFFF" w:themeFill="background1"/>
        <w:spacing w:before="120" w:beforeAutospacing="0" w:after="120" w:afterAutospacing="0"/>
        <w:rPr>
          <w:rFonts w:ascii="Arial" w:hAnsi="Arial" w:cs="Arial"/>
          <w:color w:val="202122"/>
          <w:sz w:val="21"/>
          <w:szCs w:val="21"/>
        </w:rPr>
      </w:pPr>
      <w:r w:rsidRPr="00AC2552">
        <w:rPr>
          <w:rFonts w:asciiTheme="minorHAnsi" w:hAnsiTheme="minorHAnsi" w:cstheme="minorHAnsi"/>
          <w:b/>
          <w:bCs/>
          <w:sz w:val="36"/>
          <w:szCs w:val="36"/>
        </w:rPr>
        <w:t>« Suggestion »</w:t>
      </w:r>
      <w:r>
        <w:rPr>
          <w:rFonts w:cstheme="minorHAnsi"/>
          <w:b/>
          <w:bCs/>
          <w:sz w:val="36"/>
          <w:szCs w:val="36"/>
        </w:rPr>
        <w:t xml:space="preserve"> : </w:t>
      </w:r>
      <w:r w:rsidR="002234BC" w:rsidRPr="002234BC">
        <w:rPr>
          <w:rFonts w:asciiTheme="minorHAnsi" w:hAnsiTheme="minorHAnsi" w:cstheme="minorHAnsi"/>
          <w:sz w:val="36"/>
          <w:szCs w:val="36"/>
        </w:rPr>
        <w:t xml:space="preserve">Fait d’inspirer à quelqu’un une </w:t>
      </w:r>
      <w:r w:rsidR="002234BC">
        <w:rPr>
          <w:rFonts w:asciiTheme="minorHAnsi" w:hAnsiTheme="minorHAnsi" w:cstheme="minorHAnsi"/>
          <w:sz w:val="36"/>
          <w:szCs w:val="36"/>
        </w:rPr>
        <w:t>idée</w:t>
      </w:r>
      <w:r w:rsidR="002234BC" w:rsidRPr="002234BC">
        <w:rPr>
          <w:rFonts w:asciiTheme="minorHAnsi" w:hAnsiTheme="minorHAnsi" w:cstheme="minorHAnsi"/>
          <w:sz w:val="36"/>
          <w:szCs w:val="36"/>
        </w:rPr>
        <w:t>, une croyance, une actio</w:t>
      </w:r>
      <w:r w:rsidR="002234BC">
        <w:rPr>
          <w:rFonts w:asciiTheme="minorHAnsi" w:hAnsiTheme="minorHAnsi" w:cstheme="minorHAnsi"/>
          <w:sz w:val="36"/>
          <w:szCs w:val="36"/>
        </w:rPr>
        <w:t>n</w:t>
      </w:r>
      <w:r w:rsidR="002234BC" w:rsidRPr="002234BC">
        <w:rPr>
          <w:rFonts w:asciiTheme="minorHAnsi" w:hAnsiTheme="minorHAnsi" w:cstheme="minorHAnsi"/>
          <w:sz w:val="36"/>
          <w:szCs w:val="36"/>
        </w:rPr>
        <w:t xml:space="preserve">, </w:t>
      </w:r>
      <w:r w:rsidR="002234BC">
        <w:rPr>
          <w:rFonts w:asciiTheme="minorHAnsi" w:hAnsiTheme="minorHAnsi" w:cstheme="minorHAnsi"/>
          <w:sz w:val="36"/>
          <w:szCs w:val="36"/>
        </w:rPr>
        <w:t>non volontaire, inconsciente.</w:t>
      </w:r>
      <w:r w:rsidR="002234BC">
        <w:rPr>
          <w:rFonts w:cstheme="minorHAnsi"/>
          <w:b/>
          <w:bCs/>
          <w:sz w:val="36"/>
          <w:szCs w:val="36"/>
        </w:rPr>
        <w:t xml:space="preserve"> </w:t>
      </w:r>
      <w:r w:rsidRPr="002234BC">
        <w:rPr>
          <w:rFonts w:asciiTheme="minorHAnsi" w:hAnsiTheme="minorHAnsi" w:cstheme="minorHAnsi"/>
          <w:sz w:val="36"/>
          <w:szCs w:val="36"/>
          <w:shd w:val="clear" w:color="auto" w:fill="FFFFFF" w:themeFill="background1"/>
        </w:rPr>
        <w:t>Pour</w:t>
      </w:r>
      <w:r w:rsidRPr="00FD4E22">
        <w:rPr>
          <w:rFonts w:cstheme="minorHAnsi"/>
          <w:sz w:val="36"/>
          <w:szCs w:val="36"/>
          <w:shd w:val="clear" w:color="auto" w:fill="FFFFFF" w:themeFill="background1"/>
        </w:rPr>
        <w:t xml:space="preserve"> </w:t>
      </w:r>
      <w:r w:rsidRPr="00196459">
        <w:rPr>
          <w:rFonts w:asciiTheme="minorHAnsi" w:hAnsiTheme="minorHAnsi" w:cstheme="minorHAnsi"/>
          <w:sz w:val="36"/>
          <w:szCs w:val="36"/>
          <w:u w:val="thick"/>
          <w:shd w:val="clear" w:color="auto" w:fill="FFFFFF" w:themeFill="background1"/>
        </w:rPr>
        <w:t xml:space="preserve">Hippolyte </w:t>
      </w:r>
      <w:hyperlink r:id="rId443" w:tooltip="Hippolyte Bernheim" w:history="1">
        <w:r w:rsidRPr="00196459">
          <w:rPr>
            <w:rFonts w:asciiTheme="minorHAnsi" w:hAnsiTheme="minorHAnsi" w:cstheme="minorHAnsi"/>
            <w:sz w:val="36"/>
            <w:szCs w:val="36"/>
            <w:u w:val="thick"/>
            <w:shd w:val="clear" w:color="auto" w:fill="FFFFFF" w:themeFill="background1"/>
          </w:rPr>
          <w:t>Bernheim</w:t>
        </w:r>
      </w:hyperlink>
      <w:r>
        <w:rPr>
          <w:rFonts w:cstheme="minorHAnsi"/>
          <w:sz w:val="36"/>
          <w:szCs w:val="36"/>
          <w:shd w:val="clear" w:color="auto" w:fill="FFFFFF" w:themeFill="background1"/>
        </w:rPr>
        <w:t>*</w:t>
      </w:r>
      <w:r w:rsidRPr="00FD4E22">
        <w:rPr>
          <w:rFonts w:cstheme="minorHAnsi"/>
          <w:sz w:val="36"/>
          <w:szCs w:val="36"/>
          <w:shd w:val="clear" w:color="auto" w:fill="FFFFFF" w:themeFill="background1"/>
        </w:rPr>
        <w:t xml:space="preserve">, </w:t>
      </w:r>
      <w:r w:rsidRPr="002234BC">
        <w:rPr>
          <w:rFonts w:asciiTheme="minorHAnsi" w:hAnsiTheme="minorHAnsi" w:cstheme="minorHAnsi"/>
          <w:sz w:val="36"/>
          <w:szCs w:val="36"/>
          <w:shd w:val="clear" w:color="auto" w:fill="FFFFFF" w:themeFill="background1"/>
        </w:rPr>
        <w:t>le terme de suggestion désigne l'acte de transmettre une idée directrice, par le langage verbal, ou non verbal. Elle devient l'acte de « </w:t>
      </w:r>
      <w:r w:rsidRPr="00A92DA1">
        <w:rPr>
          <w:rFonts w:asciiTheme="minorHAnsi" w:hAnsiTheme="minorHAnsi" w:cstheme="minorHAnsi"/>
          <w:sz w:val="36"/>
          <w:szCs w:val="36"/>
          <w:shd w:val="clear" w:color="auto" w:fill="FFFFFF" w:themeFill="background1"/>
        </w:rPr>
        <w:t>suggérer » et se définit dans la relation d'une personne qui peut avoir une influence sur une autre</w:t>
      </w:r>
      <w:r w:rsidRPr="00A92DA1">
        <w:rPr>
          <w:rFonts w:ascii="Arial" w:hAnsi="Arial" w:cs="Arial"/>
          <w:color w:val="202122"/>
          <w:sz w:val="21"/>
          <w:szCs w:val="21"/>
        </w:rPr>
        <w:t>.</w:t>
      </w:r>
    </w:p>
    <w:p w14:paraId="427969E1" w14:textId="50E594F3" w:rsidR="006D330E" w:rsidRPr="006D330E" w:rsidRDefault="006D330E" w:rsidP="002234BC">
      <w:pPr>
        <w:pStyle w:val="NormalWeb"/>
        <w:shd w:val="clear" w:color="auto" w:fill="FFFFFF" w:themeFill="background1"/>
        <w:spacing w:before="120" w:after="120"/>
        <w:rPr>
          <w:rFonts w:asciiTheme="minorHAnsi" w:hAnsiTheme="minorHAnsi" w:cstheme="minorHAnsi"/>
          <w:sz w:val="36"/>
          <w:szCs w:val="36"/>
        </w:rPr>
      </w:pPr>
      <w:r w:rsidRPr="006D330E">
        <w:rPr>
          <w:rFonts w:asciiTheme="minorHAnsi" w:hAnsiTheme="minorHAnsi" w:cstheme="minorHAnsi"/>
          <w:b/>
          <w:bCs/>
          <w:color w:val="202122"/>
          <w:sz w:val="36"/>
          <w:szCs w:val="36"/>
        </w:rPr>
        <w:t>« Suggestion composée »</w:t>
      </w:r>
      <w:r>
        <w:rPr>
          <w:rFonts w:asciiTheme="minorHAnsi" w:hAnsiTheme="minorHAnsi" w:cstheme="minorHAnsi"/>
          <w:b/>
          <w:bCs/>
          <w:color w:val="202122"/>
          <w:sz w:val="36"/>
          <w:szCs w:val="36"/>
        </w:rPr>
        <w:t xml:space="preserve"> : </w:t>
      </w:r>
      <w:r w:rsidRPr="006D330E">
        <w:rPr>
          <w:rFonts w:asciiTheme="minorHAnsi" w:hAnsiTheme="minorHAnsi" w:cstheme="minorHAnsi"/>
          <w:color w:val="202122"/>
          <w:sz w:val="36"/>
          <w:szCs w:val="36"/>
        </w:rPr>
        <w:t xml:space="preserve">Type de </w:t>
      </w:r>
      <w:r w:rsidRPr="006D330E">
        <w:rPr>
          <w:rFonts w:asciiTheme="minorHAnsi" w:hAnsiTheme="minorHAnsi" w:cstheme="minorHAnsi"/>
          <w:i/>
          <w:iCs/>
          <w:color w:val="202122"/>
          <w:sz w:val="36"/>
          <w:szCs w:val="36"/>
        </w:rPr>
        <w:t>suggestion indirecte</w:t>
      </w:r>
      <w:r w:rsidRPr="006D330E">
        <w:rPr>
          <w:rFonts w:asciiTheme="minorHAnsi" w:hAnsiTheme="minorHAnsi" w:cstheme="minorHAnsi"/>
          <w:color w:val="202122"/>
          <w:sz w:val="36"/>
          <w:szCs w:val="36"/>
        </w:rPr>
        <w:t>*</w:t>
      </w:r>
      <w:r>
        <w:rPr>
          <w:rFonts w:asciiTheme="minorHAnsi" w:hAnsiTheme="minorHAnsi" w:cstheme="minorHAnsi"/>
          <w:color w:val="202122"/>
          <w:sz w:val="36"/>
          <w:szCs w:val="36"/>
        </w:rPr>
        <w:t xml:space="preserve"> </w:t>
      </w:r>
      <w:r w:rsidRPr="006D330E">
        <w:rPr>
          <w:rFonts w:asciiTheme="minorHAnsi" w:hAnsiTheme="minorHAnsi" w:cstheme="minorHAnsi"/>
          <w:sz w:val="36"/>
          <w:szCs w:val="36"/>
        </w:rPr>
        <w:t>où le thérapeute relie les propositions qu'il énonce par des conjonctions de coordination</w:t>
      </w:r>
      <w:r>
        <w:rPr>
          <w:rFonts w:asciiTheme="minorHAnsi" w:hAnsiTheme="minorHAnsi" w:cstheme="minorHAnsi"/>
          <w:sz w:val="36"/>
          <w:szCs w:val="36"/>
        </w:rPr>
        <w:t xml:space="preserve"> (</w:t>
      </w:r>
      <w:r w:rsidRPr="001352C5">
        <w:rPr>
          <w:rFonts w:asciiTheme="minorHAnsi" w:hAnsiTheme="minorHAnsi" w:cstheme="minorHAnsi"/>
          <w:sz w:val="36"/>
          <w:szCs w:val="36"/>
        </w:rPr>
        <w:t>Mais où est donc Ornicar</w:t>
      </w:r>
      <w:r>
        <w:rPr>
          <w:rFonts w:asciiTheme="minorHAnsi" w:hAnsiTheme="minorHAnsi" w:cstheme="minorHAnsi"/>
          <w:i/>
          <w:iCs/>
          <w:sz w:val="36"/>
          <w:szCs w:val="36"/>
        </w:rPr>
        <w:t>)</w:t>
      </w:r>
      <w:r>
        <w:rPr>
          <w:rFonts w:asciiTheme="minorHAnsi" w:hAnsiTheme="minorHAnsi" w:cstheme="minorHAnsi"/>
          <w:sz w:val="36"/>
          <w:szCs w:val="36"/>
        </w:rPr>
        <w:t xml:space="preserve"> </w:t>
      </w:r>
      <w:r w:rsidRPr="006D330E">
        <w:rPr>
          <w:rFonts w:asciiTheme="minorHAnsi" w:hAnsiTheme="minorHAnsi" w:cstheme="minorHAnsi"/>
          <w:sz w:val="36"/>
          <w:szCs w:val="36"/>
        </w:rPr>
        <w:t>même s'il n'y a pas de lien logique entre elles</w:t>
      </w:r>
      <w:r w:rsidR="00122144">
        <w:rPr>
          <w:rFonts w:asciiTheme="minorHAnsi" w:hAnsiTheme="minorHAnsi" w:cstheme="minorHAnsi"/>
          <w:sz w:val="36"/>
          <w:szCs w:val="36"/>
        </w:rPr>
        <w:t>. Les plus puissantes sont les</w:t>
      </w:r>
      <w:r>
        <w:rPr>
          <w:rFonts w:asciiTheme="minorHAnsi" w:hAnsiTheme="minorHAnsi" w:cstheme="minorHAnsi"/>
          <w:sz w:val="36"/>
          <w:szCs w:val="36"/>
        </w:rPr>
        <w:t xml:space="preserve"> </w:t>
      </w:r>
      <w:r w:rsidRPr="006D330E">
        <w:rPr>
          <w:rFonts w:asciiTheme="minorHAnsi" w:hAnsiTheme="minorHAnsi" w:cstheme="minorHAnsi"/>
          <w:i/>
          <w:iCs/>
          <w:sz w:val="36"/>
          <w:szCs w:val="36"/>
        </w:rPr>
        <w:t>implication</w:t>
      </w:r>
      <w:r w:rsidR="00122144">
        <w:rPr>
          <w:rFonts w:asciiTheme="minorHAnsi" w:hAnsiTheme="minorHAnsi" w:cstheme="minorHAnsi"/>
          <w:i/>
          <w:iCs/>
          <w:sz w:val="36"/>
          <w:szCs w:val="36"/>
        </w:rPr>
        <w:t>s</w:t>
      </w:r>
      <w:r>
        <w:rPr>
          <w:rFonts w:asciiTheme="minorHAnsi" w:hAnsiTheme="minorHAnsi" w:cstheme="minorHAnsi"/>
          <w:sz w:val="36"/>
          <w:szCs w:val="36"/>
        </w:rPr>
        <w:t>* </w:t>
      </w:r>
      <w:r w:rsidR="00122144">
        <w:rPr>
          <w:rFonts w:asciiTheme="minorHAnsi" w:hAnsiTheme="minorHAnsi" w:cstheme="minorHAnsi"/>
          <w:sz w:val="36"/>
          <w:szCs w:val="36"/>
        </w:rPr>
        <w:t xml:space="preserve">qui associent un </w:t>
      </w:r>
      <w:r w:rsidR="00122144" w:rsidRPr="00122144">
        <w:rPr>
          <w:rFonts w:asciiTheme="minorHAnsi" w:hAnsiTheme="minorHAnsi" w:cstheme="minorHAnsi"/>
          <w:i/>
          <w:iCs/>
          <w:sz w:val="36"/>
          <w:szCs w:val="36"/>
        </w:rPr>
        <w:t>truisme</w:t>
      </w:r>
      <w:r w:rsidR="00122144">
        <w:rPr>
          <w:rFonts w:asciiTheme="minorHAnsi" w:hAnsiTheme="minorHAnsi" w:cstheme="minorHAnsi"/>
          <w:sz w:val="36"/>
          <w:szCs w:val="36"/>
        </w:rPr>
        <w:t xml:space="preserve">* ou une observation et une suggestion. Par exemple </w:t>
      </w:r>
      <w:r>
        <w:rPr>
          <w:rFonts w:asciiTheme="minorHAnsi" w:hAnsiTheme="minorHAnsi" w:cstheme="minorHAnsi"/>
          <w:sz w:val="36"/>
          <w:szCs w:val="36"/>
        </w:rPr>
        <w:t>: « </w:t>
      </w:r>
      <w:r w:rsidRPr="006D330E">
        <w:rPr>
          <w:rFonts w:asciiTheme="minorHAnsi" w:hAnsiTheme="minorHAnsi" w:cstheme="minorHAnsi"/>
          <w:i/>
          <w:iCs/>
          <w:sz w:val="36"/>
          <w:szCs w:val="36"/>
        </w:rPr>
        <w:t xml:space="preserve">Votre respiration se ralentit </w:t>
      </w:r>
      <w:r w:rsidRPr="006D330E">
        <w:rPr>
          <w:rFonts w:asciiTheme="minorHAnsi" w:hAnsiTheme="minorHAnsi" w:cstheme="minorHAnsi"/>
          <w:b/>
          <w:bCs/>
          <w:i/>
          <w:iCs/>
          <w:sz w:val="36"/>
          <w:szCs w:val="36"/>
        </w:rPr>
        <w:t>et</w:t>
      </w:r>
      <w:r w:rsidRPr="006D330E">
        <w:rPr>
          <w:rFonts w:asciiTheme="minorHAnsi" w:hAnsiTheme="minorHAnsi" w:cstheme="minorHAnsi"/>
          <w:i/>
          <w:iCs/>
          <w:sz w:val="36"/>
          <w:szCs w:val="36"/>
        </w:rPr>
        <w:t xml:space="preserve"> vos paupières deviennent lourdes </w:t>
      </w:r>
      <w:r>
        <w:rPr>
          <w:rFonts w:asciiTheme="minorHAnsi" w:hAnsiTheme="minorHAnsi" w:cstheme="minorHAnsi"/>
          <w:sz w:val="36"/>
          <w:szCs w:val="36"/>
        </w:rPr>
        <w:t>».</w:t>
      </w:r>
    </w:p>
    <w:p w14:paraId="312FA176" w14:textId="627339EA" w:rsidR="009B426E" w:rsidRPr="007E4E84" w:rsidRDefault="009B426E" w:rsidP="007E4E84">
      <w:pPr>
        <w:shd w:val="clear" w:color="auto" w:fill="FFFFFF" w:themeFill="background1"/>
        <w:spacing w:before="120" w:after="120" w:line="240" w:lineRule="auto"/>
        <w:rPr>
          <w:rFonts w:eastAsia="Times New Roman" w:cstheme="minorHAnsi"/>
          <w:color w:val="000000" w:themeColor="text1"/>
          <w:sz w:val="36"/>
          <w:szCs w:val="36"/>
          <w:lang w:eastAsia="fr-FR"/>
        </w:rPr>
      </w:pPr>
      <w:r w:rsidRPr="007E4E84">
        <w:rPr>
          <w:rFonts w:eastAsia="Times New Roman" w:cstheme="minorHAnsi"/>
          <w:b/>
          <w:bCs/>
          <w:color w:val="000000" w:themeColor="text1"/>
          <w:sz w:val="36"/>
          <w:szCs w:val="36"/>
          <w:lang w:eastAsia="fr-FR"/>
        </w:rPr>
        <w:t>« Suggestion directe »</w:t>
      </w:r>
      <w:r w:rsidR="007E4E84">
        <w:rPr>
          <w:rFonts w:eastAsia="Times New Roman" w:cstheme="minorHAnsi"/>
          <w:b/>
          <w:bCs/>
          <w:color w:val="000000" w:themeColor="text1"/>
          <w:sz w:val="36"/>
          <w:szCs w:val="36"/>
          <w:lang w:eastAsia="fr-FR"/>
        </w:rPr>
        <w:t xml:space="preserve"> ou « SD »</w:t>
      </w:r>
      <w:r w:rsidRPr="007E4E84">
        <w:rPr>
          <w:rFonts w:eastAsia="Times New Roman" w:cstheme="minorHAnsi"/>
          <w:b/>
          <w:bCs/>
          <w:color w:val="000000" w:themeColor="text1"/>
          <w:sz w:val="36"/>
          <w:szCs w:val="36"/>
          <w:lang w:eastAsia="fr-FR"/>
        </w:rPr>
        <w:t xml:space="preserve"> : </w:t>
      </w:r>
      <w:r w:rsidR="002234BC" w:rsidRPr="007E4E84">
        <w:rPr>
          <w:rFonts w:eastAsia="Times New Roman" w:cstheme="minorHAnsi"/>
          <w:color w:val="000000" w:themeColor="text1"/>
          <w:sz w:val="36"/>
          <w:szCs w:val="36"/>
          <w:lang w:eastAsia="fr-FR"/>
        </w:rPr>
        <w:t xml:space="preserve">Type de </w:t>
      </w:r>
      <w:r w:rsidR="002234BC" w:rsidRPr="007E4E84">
        <w:rPr>
          <w:rFonts w:eastAsia="Times New Roman" w:cstheme="minorHAnsi"/>
          <w:i/>
          <w:iCs/>
          <w:color w:val="000000" w:themeColor="text1"/>
          <w:sz w:val="36"/>
          <w:szCs w:val="36"/>
          <w:lang w:eastAsia="fr-FR"/>
        </w:rPr>
        <w:t>suggestion</w:t>
      </w:r>
      <w:r w:rsidR="002234BC" w:rsidRPr="007E4E84">
        <w:rPr>
          <w:rFonts w:eastAsia="Times New Roman" w:cstheme="minorHAnsi"/>
          <w:color w:val="000000" w:themeColor="text1"/>
          <w:sz w:val="36"/>
          <w:szCs w:val="36"/>
          <w:lang w:eastAsia="fr-FR"/>
        </w:rPr>
        <w:t>* où l’effet recherché est énoncé directement</w:t>
      </w:r>
      <w:r w:rsidR="001A6D30" w:rsidRPr="007E4E84">
        <w:rPr>
          <w:rFonts w:eastAsia="Times New Roman" w:cstheme="minorHAnsi"/>
          <w:color w:val="000000" w:themeColor="text1"/>
          <w:sz w:val="36"/>
          <w:szCs w:val="36"/>
          <w:lang w:eastAsia="fr-FR"/>
        </w:rPr>
        <w:t xml:space="preserve"> </w:t>
      </w:r>
      <w:r w:rsidR="001352C5" w:rsidRPr="007E4E84">
        <w:rPr>
          <w:rFonts w:eastAsia="Times New Roman" w:cstheme="minorHAnsi"/>
          <w:color w:val="000000" w:themeColor="text1"/>
          <w:sz w:val="36"/>
          <w:szCs w:val="36"/>
          <w:lang w:eastAsia="fr-FR"/>
        </w:rPr>
        <w:t>(«</w:t>
      </w:r>
      <w:r w:rsidR="002234BC" w:rsidRPr="007E4E84">
        <w:rPr>
          <w:rFonts w:eastAsia="Times New Roman" w:cstheme="minorHAnsi"/>
          <w:color w:val="000000" w:themeColor="text1"/>
          <w:sz w:val="36"/>
          <w:szCs w:val="36"/>
          <w:lang w:eastAsia="fr-FR"/>
        </w:rPr>
        <w:t> </w:t>
      </w:r>
      <w:r w:rsidR="002234BC" w:rsidRPr="007E4E84">
        <w:rPr>
          <w:rFonts w:eastAsia="Times New Roman" w:cstheme="minorHAnsi"/>
          <w:i/>
          <w:iCs/>
          <w:color w:val="000000" w:themeColor="text1"/>
          <w:sz w:val="36"/>
          <w:szCs w:val="36"/>
          <w:lang w:eastAsia="fr-FR"/>
        </w:rPr>
        <w:t>Fermez les yeux</w:t>
      </w:r>
      <w:r w:rsidR="002234BC" w:rsidRPr="007E4E84">
        <w:rPr>
          <w:rFonts w:eastAsia="Times New Roman" w:cstheme="minorHAnsi"/>
          <w:color w:val="000000" w:themeColor="text1"/>
          <w:sz w:val="36"/>
          <w:szCs w:val="36"/>
          <w:lang w:eastAsia="fr-FR"/>
        </w:rPr>
        <w:t> »</w:t>
      </w:r>
      <w:r w:rsidR="001A6D30" w:rsidRPr="007E4E84">
        <w:rPr>
          <w:rFonts w:eastAsia="Times New Roman" w:cstheme="minorHAnsi"/>
          <w:color w:val="000000" w:themeColor="text1"/>
          <w:sz w:val="36"/>
          <w:szCs w:val="36"/>
          <w:lang w:eastAsia="fr-FR"/>
        </w:rPr>
        <w:t>)</w:t>
      </w:r>
      <w:r w:rsidR="002234BC" w:rsidRPr="007E4E84">
        <w:rPr>
          <w:rFonts w:eastAsia="Times New Roman" w:cstheme="minorHAnsi"/>
          <w:color w:val="000000" w:themeColor="text1"/>
          <w:sz w:val="36"/>
          <w:szCs w:val="36"/>
          <w:lang w:eastAsia="fr-FR"/>
        </w:rPr>
        <w:t xml:space="preserve"> et s’apparent à un ordre. C’était la technique utilisée dans l’hypnose «</w:t>
      </w:r>
      <w:r w:rsidR="002234BC" w:rsidRPr="001352C5">
        <w:rPr>
          <w:rFonts w:eastAsia="Times New Roman" w:cstheme="minorHAnsi"/>
          <w:color w:val="000000" w:themeColor="text1"/>
          <w:sz w:val="36"/>
          <w:szCs w:val="36"/>
          <w:lang w:eastAsia="fr-FR"/>
        </w:rPr>
        <w:t> </w:t>
      </w:r>
      <w:r w:rsidR="001A6D30" w:rsidRPr="001352C5">
        <w:rPr>
          <w:rFonts w:eastAsia="Times New Roman" w:cstheme="minorHAnsi"/>
          <w:color w:val="000000" w:themeColor="text1"/>
          <w:sz w:val="36"/>
          <w:szCs w:val="36"/>
          <w:lang w:eastAsia="fr-FR"/>
        </w:rPr>
        <w:t>directive</w:t>
      </w:r>
      <w:r w:rsidR="002234BC" w:rsidRPr="007E4E84">
        <w:rPr>
          <w:rFonts w:eastAsia="Times New Roman" w:cstheme="minorHAnsi"/>
          <w:color w:val="000000" w:themeColor="text1"/>
          <w:sz w:val="36"/>
          <w:szCs w:val="36"/>
          <w:lang w:eastAsia="fr-FR"/>
        </w:rPr>
        <w:t xml:space="preserve"> » avant </w:t>
      </w:r>
      <w:r w:rsidR="002234BC" w:rsidRPr="001352C5">
        <w:rPr>
          <w:rFonts w:eastAsia="Times New Roman" w:cstheme="minorHAnsi"/>
          <w:color w:val="000000" w:themeColor="text1"/>
          <w:sz w:val="36"/>
          <w:szCs w:val="36"/>
          <w:u w:val="thick"/>
          <w:lang w:eastAsia="fr-FR"/>
        </w:rPr>
        <w:t>Milton H. Erickson</w:t>
      </w:r>
      <w:r w:rsidR="001A6D30" w:rsidRPr="007E4E84">
        <w:rPr>
          <w:rFonts w:eastAsia="Times New Roman" w:cstheme="minorHAnsi"/>
          <w:color w:val="000000" w:themeColor="text1"/>
          <w:sz w:val="36"/>
          <w:szCs w:val="36"/>
          <w:lang w:eastAsia="fr-FR"/>
        </w:rPr>
        <w:t>*</w:t>
      </w:r>
      <w:r w:rsidR="002234BC" w:rsidRPr="007E4E84">
        <w:rPr>
          <w:rFonts w:eastAsia="Times New Roman" w:cstheme="minorHAnsi"/>
          <w:color w:val="000000" w:themeColor="text1"/>
          <w:sz w:val="36"/>
          <w:szCs w:val="36"/>
          <w:lang w:eastAsia="fr-FR"/>
        </w:rPr>
        <w:t xml:space="preserve">. </w:t>
      </w:r>
    </w:p>
    <w:p w14:paraId="6627BFCE" w14:textId="28970D6F" w:rsidR="001A6D30" w:rsidRPr="007E4E84" w:rsidRDefault="001A6D30" w:rsidP="007E4E84">
      <w:pPr>
        <w:shd w:val="clear" w:color="auto" w:fill="FFFFFF" w:themeFill="background1"/>
        <w:spacing w:before="120" w:after="120" w:line="240" w:lineRule="auto"/>
        <w:rPr>
          <w:rFonts w:eastAsia="Times New Roman" w:cstheme="minorHAnsi"/>
          <w:b/>
          <w:bCs/>
          <w:color w:val="000000" w:themeColor="text1"/>
          <w:sz w:val="36"/>
          <w:szCs w:val="36"/>
          <w:lang w:eastAsia="fr-FR"/>
        </w:rPr>
      </w:pPr>
      <w:r w:rsidRPr="007E4E84">
        <w:rPr>
          <w:rFonts w:eastAsia="Times New Roman" w:cstheme="minorHAnsi"/>
          <w:color w:val="000000" w:themeColor="text1"/>
          <w:sz w:val="36"/>
          <w:szCs w:val="36"/>
          <w:lang w:eastAsia="fr-FR"/>
        </w:rPr>
        <w:t>« </w:t>
      </w:r>
      <w:r w:rsidRPr="007E4E84">
        <w:rPr>
          <w:rFonts w:eastAsia="Times New Roman" w:cstheme="minorHAnsi"/>
          <w:b/>
          <w:bCs/>
          <w:color w:val="000000" w:themeColor="text1"/>
          <w:sz w:val="36"/>
          <w:szCs w:val="36"/>
          <w:lang w:eastAsia="fr-FR"/>
        </w:rPr>
        <w:t>Suggestion indirecte</w:t>
      </w:r>
      <w:r w:rsidRPr="007E4E84">
        <w:rPr>
          <w:rFonts w:eastAsia="Times New Roman" w:cstheme="minorHAnsi"/>
          <w:color w:val="000000" w:themeColor="text1"/>
          <w:sz w:val="36"/>
          <w:szCs w:val="36"/>
          <w:lang w:eastAsia="fr-FR"/>
        </w:rPr>
        <w:t> </w:t>
      </w:r>
      <w:r w:rsidRPr="007E4E84">
        <w:rPr>
          <w:rFonts w:eastAsia="Times New Roman" w:cstheme="minorHAnsi"/>
          <w:b/>
          <w:bCs/>
          <w:color w:val="000000" w:themeColor="text1"/>
          <w:sz w:val="36"/>
          <w:szCs w:val="36"/>
          <w:lang w:eastAsia="fr-FR"/>
        </w:rPr>
        <w:t>»</w:t>
      </w:r>
      <w:r w:rsidR="007E4E84" w:rsidRPr="007E4E84">
        <w:rPr>
          <w:rFonts w:eastAsia="Times New Roman" w:cstheme="minorHAnsi"/>
          <w:b/>
          <w:bCs/>
          <w:color w:val="000000" w:themeColor="text1"/>
          <w:sz w:val="36"/>
          <w:szCs w:val="36"/>
          <w:lang w:eastAsia="fr-FR"/>
        </w:rPr>
        <w:t xml:space="preserve"> ou SID »</w:t>
      </w:r>
      <w:r w:rsidRPr="007E4E84">
        <w:rPr>
          <w:rFonts w:eastAsia="Times New Roman" w:cstheme="minorHAnsi"/>
          <w:color w:val="000000" w:themeColor="text1"/>
          <w:sz w:val="36"/>
          <w:szCs w:val="36"/>
          <w:lang w:eastAsia="fr-FR"/>
        </w:rPr>
        <w:t xml:space="preserve"> : Type de </w:t>
      </w:r>
      <w:r w:rsidRPr="007E4E84">
        <w:rPr>
          <w:rFonts w:eastAsia="Times New Roman" w:cstheme="minorHAnsi"/>
          <w:i/>
          <w:iCs/>
          <w:color w:val="000000" w:themeColor="text1"/>
          <w:sz w:val="36"/>
          <w:szCs w:val="36"/>
          <w:lang w:eastAsia="fr-FR"/>
        </w:rPr>
        <w:t>suggestion</w:t>
      </w:r>
      <w:r w:rsidRPr="007E4E84">
        <w:rPr>
          <w:rFonts w:eastAsia="Times New Roman" w:cstheme="minorHAnsi"/>
          <w:color w:val="000000" w:themeColor="text1"/>
          <w:sz w:val="36"/>
          <w:szCs w:val="36"/>
          <w:lang w:eastAsia="fr-FR"/>
        </w:rPr>
        <w:t>* où l’effet recherché n’est pas énoncé directement mais simplement proposé, évoqué (« </w:t>
      </w:r>
      <w:r w:rsidRPr="007E4E84">
        <w:rPr>
          <w:rFonts w:eastAsia="Times New Roman" w:cstheme="minorHAnsi"/>
          <w:i/>
          <w:iCs/>
          <w:color w:val="000000" w:themeColor="text1"/>
          <w:sz w:val="36"/>
          <w:szCs w:val="36"/>
          <w:lang w:eastAsia="fr-FR"/>
        </w:rPr>
        <w:t>Et lorsque vos paupières seront lourdes</w:t>
      </w:r>
      <w:r w:rsidR="00DB667B" w:rsidRPr="007E4E84">
        <w:rPr>
          <w:rFonts w:eastAsia="Times New Roman" w:cstheme="minorHAnsi"/>
          <w:i/>
          <w:iCs/>
          <w:color w:val="000000" w:themeColor="text1"/>
          <w:sz w:val="36"/>
          <w:szCs w:val="36"/>
          <w:lang w:eastAsia="fr-FR"/>
        </w:rPr>
        <w:t>…</w:t>
      </w:r>
      <w:r w:rsidRPr="007E4E84">
        <w:rPr>
          <w:rFonts w:eastAsia="Times New Roman" w:cstheme="minorHAnsi"/>
          <w:color w:val="000000" w:themeColor="text1"/>
          <w:sz w:val="36"/>
          <w:szCs w:val="36"/>
          <w:lang w:eastAsia="fr-FR"/>
        </w:rPr>
        <w:t> »)</w:t>
      </w:r>
      <w:r w:rsidR="00DB667B" w:rsidRPr="007E4E84">
        <w:rPr>
          <w:rFonts w:eastAsia="Times New Roman" w:cstheme="minorHAnsi"/>
          <w:color w:val="000000" w:themeColor="text1"/>
          <w:sz w:val="36"/>
          <w:szCs w:val="36"/>
          <w:lang w:eastAsia="fr-FR"/>
        </w:rPr>
        <w:t xml:space="preserve"> ce qui laisse le choix (</w:t>
      </w:r>
      <w:r w:rsidR="00A92DA1" w:rsidRPr="00A92DA1">
        <w:rPr>
          <w:rFonts w:eastAsia="Times New Roman" w:cstheme="minorHAnsi"/>
          <w:color w:val="000000" w:themeColor="text1"/>
          <w:sz w:val="36"/>
          <w:szCs w:val="36"/>
          <w:lang w:eastAsia="fr-FR"/>
        </w:rPr>
        <w:t>apparemment</w:t>
      </w:r>
      <w:r w:rsidR="00A92DA1" w:rsidRPr="007E4E84">
        <w:rPr>
          <w:rFonts w:eastAsia="Times New Roman" w:cstheme="minorHAnsi"/>
          <w:color w:val="000000" w:themeColor="text1"/>
          <w:sz w:val="36"/>
          <w:szCs w:val="36"/>
          <w:lang w:eastAsia="fr-FR"/>
        </w:rPr>
        <w:t>)</w:t>
      </w:r>
      <w:r w:rsidR="00DB667B" w:rsidRPr="007E4E84">
        <w:rPr>
          <w:rFonts w:eastAsia="Times New Roman" w:cstheme="minorHAnsi"/>
          <w:color w:val="000000" w:themeColor="text1"/>
          <w:sz w:val="36"/>
          <w:szCs w:val="36"/>
          <w:lang w:eastAsia="fr-FR"/>
        </w:rPr>
        <w:t xml:space="preserve"> au patient et induit moins de résistance. </w:t>
      </w:r>
    </w:p>
    <w:p w14:paraId="1BDF0DC8" w14:textId="41F3E4D0" w:rsidR="005179D7" w:rsidRDefault="009F18CC" w:rsidP="005179D7">
      <w:pPr>
        <w:rPr>
          <w:rFonts w:cstheme="minorHAnsi"/>
          <w:b/>
          <w:bCs/>
          <w:sz w:val="36"/>
          <w:szCs w:val="36"/>
        </w:rPr>
      </w:pPr>
      <w:bookmarkStart w:id="677" w:name="_Hlk100697782"/>
      <w:r w:rsidRPr="009F18CC">
        <w:rPr>
          <w:rFonts w:cstheme="minorHAnsi"/>
          <w:b/>
          <w:bCs/>
          <w:sz w:val="36"/>
          <w:szCs w:val="36"/>
        </w:rPr>
        <w:t>« Suggestion post-hypnotique »</w:t>
      </w:r>
      <w:r w:rsidR="0068657E">
        <w:rPr>
          <w:rFonts w:cstheme="minorHAnsi"/>
          <w:sz w:val="36"/>
          <w:szCs w:val="36"/>
        </w:rPr>
        <w:t xml:space="preserve"> </w:t>
      </w:r>
      <w:r w:rsidR="0068657E" w:rsidRPr="0068657E">
        <w:rPr>
          <w:rFonts w:cstheme="minorHAnsi"/>
          <w:b/>
          <w:bCs/>
          <w:sz w:val="36"/>
          <w:szCs w:val="36"/>
        </w:rPr>
        <w:t>ou « SPH</w:t>
      </w:r>
      <w:r w:rsidR="0068657E">
        <w:rPr>
          <w:rFonts w:cstheme="minorHAnsi"/>
          <w:sz w:val="36"/>
          <w:szCs w:val="36"/>
        </w:rPr>
        <w:t xml:space="preserve"> » </w:t>
      </w:r>
      <w:r>
        <w:rPr>
          <w:rFonts w:cstheme="minorHAnsi"/>
          <w:sz w:val="36"/>
          <w:szCs w:val="36"/>
        </w:rPr>
        <w:t>: Pour</w:t>
      </w:r>
      <w:r w:rsidR="0031418B">
        <w:rPr>
          <w:rFonts w:cstheme="minorHAnsi"/>
          <w:sz w:val="36"/>
          <w:szCs w:val="36"/>
        </w:rPr>
        <w:t xml:space="preserve"> </w:t>
      </w:r>
      <w:r w:rsidR="0031418B" w:rsidRPr="00A92DA1">
        <w:rPr>
          <w:rFonts w:cstheme="minorHAnsi"/>
          <w:sz w:val="36"/>
          <w:szCs w:val="36"/>
          <w:u w:val="single"/>
        </w:rPr>
        <w:t xml:space="preserve">Milton H. </w:t>
      </w:r>
      <w:r w:rsidRPr="00A92DA1">
        <w:rPr>
          <w:rFonts w:cstheme="minorHAnsi"/>
          <w:sz w:val="36"/>
          <w:szCs w:val="36"/>
          <w:u w:val="single"/>
        </w:rPr>
        <w:t>Erickson</w:t>
      </w:r>
      <w:r w:rsidR="0031418B" w:rsidRPr="00A92DA1">
        <w:rPr>
          <w:rFonts w:cstheme="minorHAnsi"/>
          <w:sz w:val="36"/>
          <w:szCs w:val="36"/>
        </w:rPr>
        <w:t>*</w:t>
      </w:r>
      <w:r w:rsidR="001352C5">
        <w:rPr>
          <w:rFonts w:cstheme="minorHAnsi"/>
          <w:sz w:val="36"/>
          <w:szCs w:val="36"/>
        </w:rPr>
        <w:t> :</w:t>
      </w:r>
      <w:r w:rsidR="0031418B">
        <w:rPr>
          <w:rFonts w:cstheme="minorHAnsi"/>
          <w:sz w:val="36"/>
          <w:szCs w:val="36"/>
        </w:rPr>
        <w:t xml:space="preserve"> </w:t>
      </w:r>
      <w:r>
        <w:rPr>
          <w:rFonts w:cstheme="minorHAnsi"/>
          <w:sz w:val="36"/>
          <w:szCs w:val="36"/>
        </w:rPr>
        <w:t>« </w:t>
      </w:r>
      <w:r w:rsidR="002234BC" w:rsidRPr="002234BC">
        <w:rPr>
          <w:rFonts w:cstheme="minorHAnsi"/>
          <w:i/>
          <w:iCs/>
          <w:sz w:val="36"/>
          <w:szCs w:val="36"/>
        </w:rPr>
        <w:t>L</w:t>
      </w:r>
      <w:r w:rsidRPr="009F18CC">
        <w:rPr>
          <w:rFonts w:cstheme="minorHAnsi"/>
          <w:i/>
          <w:iCs/>
          <w:sz w:val="36"/>
          <w:szCs w:val="36"/>
        </w:rPr>
        <w:t xml:space="preserve">’acte </w:t>
      </w:r>
      <w:r>
        <w:rPr>
          <w:rFonts w:cstheme="minorHAnsi"/>
          <w:i/>
          <w:iCs/>
          <w:sz w:val="36"/>
          <w:szCs w:val="36"/>
        </w:rPr>
        <w:t>post-hypnotique est un acte effectué par un sujet hypnotique après un réveil de la transe, en réponse à des suggestions données</w:t>
      </w:r>
      <w:r w:rsidR="0031418B">
        <w:rPr>
          <w:rFonts w:cstheme="minorHAnsi"/>
          <w:i/>
          <w:iCs/>
          <w:sz w:val="36"/>
          <w:szCs w:val="36"/>
        </w:rPr>
        <w:t xml:space="preserve"> durant l’état de transe, cet acte étant effectué sans que le sujet manifeste qu’il perçoit consciemment la cause ni le motif sous-jacent à l’acte » (Collected papers*). </w:t>
      </w:r>
      <w:r w:rsidR="0031418B">
        <w:rPr>
          <w:rFonts w:cstheme="minorHAnsi"/>
          <w:sz w:val="36"/>
          <w:szCs w:val="36"/>
        </w:rPr>
        <w:t>On considère généralement que l’exécution de la suggestion post-hypnotique s’accompagne d’une réactivation de la transe</w:t>
      </w:r>
      <w:bookmarkEnd w:id="677"/>
      <w:r w:rsidR="0031418B">
        <w:rPr>
          <w:rFonts w:cstheme="minorHAnsi"/>
          <w:sz w:val="36"/>
          <w:szCs w:val="36"/>
        </w:rPr>
        <w:t xml:space="preserve">. </w:t>
      </w:r>
      <w:r w:rsidR="00AD3017" w:rsidRPr="00AD3017">
        <w:rPr>
          <w:rFonts w:cstheme="minorHAnsi"/>
          <w:b/>
          <w:bCs/>
          <w:sz w:val="36"/>
          <w:szCs w:val="36"/>
        </w:rPr>
        <w:t>IH 04 2022</w:t>
      </w:r>
    </w:p>
    <w:p w14:paraId="312689F9" w14:textId="5C37A0E6" w:rsidR="00764435" w:rsidRPr="00CF1D49" w:rsidRDefault="00764435" w:rsidP="005179D7">
      <w:pPr>
        <w:rPr>
          <w:rFonts w:cstheme="minorHAnsi"/>
          <w:sz w:val="36"/>
          <w:szCs w:val="36"/>
        </w:rPr>
      </w:pPr>
      <w:bookmarkStart w:id="678" w:name="_Hlk179992284"/>
      <w:r>
        <w:rPr>
          <w:rFonts w:cstheme="minorHAnsi"/>
          <w:b/>
          <w:bCs/>
          <w:sz w:val="36"/>
          <w:szCs w:val="36"/>
        </w:rPr>
        <w:t>« Suggestion paradoxale </w:t>
      </w:r>
      <w:r w:rsidR="001352C5">
        <w:rPr>
          <w:rFonts w:cstheme="minorHAnsi"/>
          <w:b/>
          <w:bCs/>
          <w:sz w:val="36"/>
          <w:szCs w:val="36"/>
        </w:rPr>
        <w:t>négative »</w:t>
      </w:r>
      <w:r>
        <w:rPr>
          <w:rFonts w:cstheme="minorHAnsi"/>
          <w:b/>
          <w:bCs/>
          <w:sz w:val="36"/>
          <w:szCs w:val="36"/>
        </w:rPr>
        <w:t xml:space="preserve"> : </w:t>
      </w:r>
      <w:r w:rsidRPr="00CF1D49">
        <w:rPr>
          <w:rFonts w:cstheme="minorHAnsi"/>
          <w:sz w:val="36"/>
          <w:szCs w:val="36"/>
        </w:rPr>
        <w:t xml:space="preserve">Technique psychologique qui consiste à </w:t>
      </w:r>
      <w:r w:rsidR="00CF1D49" w:rsidRPr="00CF1D49">
        <w:rPr>
          <w:rFonts w:cstheme="minorHAnsi"/>
          <w:sz w:val="36"/>
          <w:szCs w:val="36"/>
        </w:rPr>
        <w:t>prescrire un comportement pour provoquer son contraire</w:t>
      </w:r>
      <w:r w:rsidR="00CF1D49">
        <w:rPr>
          <w:rFonts w:cstheme="minorHAnsi"/>
          <w:sz w:val="36"/>
          <w:szCs w:val="36"/>
        </w:rPr>
        <w:t>, généralement en invoquant un fait ou une idée, tout en déclarant ne pas le faire. Exemple classique :« </w:t>
      </w:r>
      <w:r w:rsidR="00CF1D49" w:rsidRPr="00CF1D49">
        <w:rPr>
          <w:rFonts w:cstheme="minorHAnsi"/>
          <w:i/>
          <w:iCs/>
          <w:sz w:val="36"/>
          <w:szCs w:val="36"/>
        </w:rPr>
        <w:t>Surtout ne pensez pas à un ballon rouge</w:t>
      </w:r>
      <w:r w:rsidR="00CF1D49">
        <w:rPr>
          <w:rFonts w:cstheme="minorHAnsi"/>
          <w:sz w:val="36"/>
          <w:szCs w:val="36"/>
        </w:rPr>
        <w:t> ».</w:t>
      </w:r>
      <w:bookmarkEnd w:id="678"/>
      <w:r w:rsidR="00CF1D49">
        <w:rPr>
          <w:rFonts w:cstheme="minorHAnsi"/>
          <w:sz w:val="36"/>
          <w:szCs w:val="36"/>
        </w:rPr>
        <w:t xml:space="preserve"> </w:t>
      </w:r>
      <w:r w:rsidR="00CF1D49" w:rsidRPr="00CF1D49">
        <w:rPr>
          <w:rFonts w:cstheme="minorHAnsi"/>
          <w:b/>
          <w:bCs/>
          <w:sz w:val="36"/>
          <w:szCs w:val="36"/>
        </w:rPr>
        <w:t>IH 11 2024</w:t>
      </w:r>
    </w:p>
    <w:p w14:paraId="0CA06D9D" w14:textId="22B02F24" w:rsidR="004372E8" w:rsidRDefault="004372E8" w:rsidP="005B4626">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rPr>
        <w:t xml:space="preserve">« Suicide mimétique » ou </w:t>
      </w:r>
      <w:r w:rsidRPr="0038199D">
        <w:rPr>
          <w:rFonts w:cstheme="minorHAnsi"/>
          <w:b/>
          <w:bCs/>
          <w:sz w:val="36"/>
          <w:szCs w:val="36"/>
          <w:shd w:val="clear" w:color="auto" w:fill="FFFFFF"/>
        </w:rPr>
        <w:t>« Effet Werther »</w:t>
      </w:r>
      <w:r>
        <w:rPr>
          <w:rFonts w:cstheme="minorHAnsi"/>
          <w:b/>
          <w:bCs/>
          <w:sz w:val="36"/>
          <w:szCs w:val="36"/>
          <w:shd w:val="clear" w:color="auto" w:fill="FFFFFF"/>
        </w:rPr>
        <w:t xml:space="preserve"> : </w:t>
      </w:r>
      <w:r w:rsidRPr="00A35137">
        <w:rPr>
          <w:rFonts w:cstheme="minorHAnsi"/>
          <w:sz w:val="36"/>
          <w:szCs w:val="36"/>
          <w:shd w:val="clear" w:color="auto" w:fill="FFFFFF" w:themeFill="background1"/>
        </w:rPr>
        <w:t>Phénomène mis en évidence en 1982 par le sociologue américain </w:t>
      </w:r>
      <w:hyperlink r:id="rId444" w:tooltip="David Philipps (page inexistante)" w:history="1">
        <w:r w:rsidRPr="001352C5">
          <w:rPr>
            <w:rFonts w:cstheme="minorHAnsi"/>
            <w:sz w:val="36"/>
            <w:szCs w:val="36"/>
            <w:u w:val="single"/>
            <w:shd w:val="clear" w:color="auto" w:fill="FFFFFF" w:themeFill="background1"/>
          </w:rPr>
          <w:t>David Phillip</w:t>
        </w:r>
        <w:r w:rsidRPr="00A35137">
          <w:rPr>
            <w:rFonts w:cstheme="minorHAnsi"/>
            <w:i/>
            <w:iCs/>
            <w:sz w:val="36"/>
            <w:szCs w:val="36"/>
            <w:u w:val="single"/>
            <w:shd w:val="clear" w:color="auto" w:fill="FFFFFF" w:themeFill="background1"/>
          </w:rPr>
          <w:t>s</w:t>
        </w:r>
      </w:hyperlink>
      <w:r>
        <w:rPr>
          <w:rFonts w:cstheme="minorHAnsi"/>
          <w:sz w:val="36"/>
          <w:szCs w:val="36"/>
          <w:shd w:val="clear" w:color="auto" w:fill="FFFFFF" w:themeFill="background1"/>
        </w:rPr>
        <w:t>*</w:t>
      </w:r>
      <w:r w:rsidRPr="00A35137">
        <w:rPr>
          <w:rFonts w:cstheme="minorHAnsi"/>
          <w:sz w:val="36"/>
          <w:szCs w:val="36"/>
          <w:shd w:val="clear" w:color="auto" w:fill="FFFFFF" w:themeFill="background1"/>
        </w:rPr>
        <w:t>, qui a étudié la hausse du nombre de </w:t>
      </w:r>
      <w:hyperlink r:id="rId445" w:tooltip="Suicide" w:history="1">
        <w:r w:rsidRPr="00A35137">
          <w:rPr>
            <w:rFonts w:cstheme="minorHAnsi"/>
            <w:sz w:val="36"/>
            <w:szCs w:val="36"/>
            <w:shd w:val="clear" w:color="auto" w:fill="FFFFFF" w:themeFill="background1"/>
          </w:rPr>
          <w:t>suicides</w:t>
        </w:r>
      </w:hyperlink>
      <w:r w:rsidRPr="00A35137">
        <w:rPr>
          <w:rFonts w:cstheme="minorHAnsi"/>
          <w:sz w:val="36"/>
          <w:szCs w:val="36"/>
          <w:shd w:val="clear" w:color="auto" w:fill="FFFFFF" w:themeFill="background1"/>
        </w:rPr>
        <w:t> suivant la parution dans les </w:t>
      </w:r>
      <w:hyperlink r:id="rId446" w:tooltip="Média" w:history="1">
        <w:r w:rsidRPr="00A35137">
          <w:rPr>
            <w:rFonts w:cstheme="minorHAnsi"/>
            <w:sz w:val="36"/>
            <w:szCs w:val="36"/>
            <w:shd w:val="clear" w:color="auto" w:fill="FFFFFF" w:themeFill="background1"/>
          </w:rPr>
          <w:t>médias</w:t>
        </w:r>
      </w:hyperlink>
      <w:r w:rsidRPr="00A35137">
        <w:rPr>
          <w:rFonts w:cstheme="minorHAnsi"/>
          <w:sz w:val="36"/>
          <w:szCs w:val="36"/>
          <w:shd w:val="clear" w:color="auto" w:fill="FFFFFF" w:themeFill="background1"/>
        </w:rPr>
        <w:t> d'un cas de suicide. Le nom est inspiré par une vague de suicides s'étant produite en Europe lors de la parution du roman de </w:t>
      </w:r>
      <w:hyperlink r:id="rId447" w:tooltip="Goethe" w:history="1">
        <w:r w:rsidRPr="001352C5">
          <w:rPr>
            <w:rFonts w:cstheme="minorHAnsi"/>
            <w:sz w:val="36"/>
            <w:szCs w:val="36"/>
            <w:u w:val="single"/>
            <w:shd w:val="clear" w:color="auto" w:fill="FFFFFF" w:themeFill="background1"/>
          </w:rPr>
          <w:t>Goethe</w:t>
        </w:r>
      </w:hyperlink>
      <w:r w:rsidRPr="001352C5">
        <w:rPr>
          <w:rFonts w:cstheme="minorHAnsi"/>
          <w:sz w:val="36"/>
          <w:szCs w:val="36"/>
          <w:shd w:val="clear" w:color="auto" w:fill="FFFFFF" w:themeFill="background1"/>
        </w:rPr>
        <w:t> : « Les Souffrances du jeune Werther.</w:t>
      </w:r>
      <w:r>
        <w:rPr>
          <w:rFonts w:cstheme="minorHAnsi"/>
          <w:sz w:val="36"/>
          <w:szCs w:val="36"/>
          <w:shd w:val="clear" w:color="auto" w:fill="FFFFFF" w:themeFill="background1"/>
        </w:rPr>
        <w:t xml:space="preserve"> » </w:t>
      </w:r>
      <w:r w:rsidRPr="00515C1A">
        <w:rPr>
          <w:rFonts w:cstheme="minorHAnsi"/>
          <w:b/>
          <w:bCs/>
          <w:sz w:val="36"/>
          <w:szCs w:val="36"/>
          <w:shd w:val="clear" w:color="auto" w:fill="FFFFFF" w:themeFill="background1"/>
        </w:rPr>
        <w:t>IH 10 2022</w:t>
      </w:r>
    </w:p>
    <w:p w14:paraId="6573D856" w14:textId="47815A57" w:rsidR="00D205ED" w:rsidRDefault="00D205ED" w:rsidP="005B4626">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Supervision » : </w:t>
      </w:r>
      <w:r w:rsidRPr="00D205ED">
        <w:rPr>
          <w:rFonts w:cstheme="minorHAnsi"/>
          <w:sz w:val="36"/>
          <w:szCs w:val="36"/>
          <w:shd w:val="clear" w:color="auto" w:fill="FFFFFF" w:themeFill="background1"/>
        </w:rPr>
        <w:t xml:space="preserve">En thérapie c’est une pratique qui consiste à consulter un thérapeute ayant plus d'expérience afin d'être accompagné dans ses prises en charges de patients compliqués et analyser sa </w:t>
      </w:r>
      <w:r>
        <w:rPr>
          <w:rFonts w:cstheme="minorHAnsi"/>
          <w:sz w:val="36"/>
          <w:szCs w:val="36"/>
          <w:shd w:val="clear" w:color="auto" w:fill="FFFFFF" w:themeFill="background1"/>
        </w:rPr>
        <w:t>façon de travailler</w:t>
      </w:r>
      <w:r w:rsidRPr="00D205ED">
        <w:rPr>
          <w:rFonts w:cstheme="minorHAnsi"/>
          <w:sz w:val="36"/>
          <w:szCs w:val="36"/>
          <w:shd w:val="clear" w:color="auto" w:fill="FFFFFF" w:themeFill="background1"/>
        </w:rPr>
        <w:t>.</w:t>
      </w:r>
    </w:p>
    <w:p w14:paraId="12066407" w14:textId="6615D340" w:rsidR="00D01B1B" w:rsidRDefault="00D01B1B" w:rsidP="00D01B1B">
      <w:pPr>
        <w:rPr>
          <w:b/>
          <w:sz w:val="36"/>
          <w:szCs w:val="36"/>
        </w:rPr>
      </w:pPr>
      <w:r w:rsidRPr="00D01B1B">
        <w:rPr>
          <w:rFonts w:cstheme="minorHAnsi"/>
          <w:b/>
          <w:bCs/>
          <w:sz w:val="36"/>
          <w:szCs w:val="36"/>
          <w:shd w:val="clear" w:color="auto" w:fill="FFFFFF" w:themeFill="background1"/>
        </w:rPr>
        <w:t>« Suppression des pensées négatives »</w:t>
      </w:r>
      <w:r w:rsidRPr="00D01B1B">
        <w:rPr>
          <w:rFonts w:cstheme="minorHAnsi"/>
          <w:sz w:val="36"/>
          <w:szCs w:val="36"/>
          <w:shd w:val="clear" w:color="auto" w:fill="FFFFFF" w:themeFill="background1"/>
        </w:rPr>
        <w:t xml:space="preserve"> : Technique de psychothérapie inventée par </w:t>
      </w:r>
      <w:r w:rsidRPr="001352C5">
        <w:rPr>
          <w:rFonts w:cstheme="minorHAnsi"/>
          <w:sz w:val="36"/>
          <w:szCs w:val="36"/>
          <w:u w:val="thick"/>
          <w:shd w:val="clear" w:color="auto" w:fill="FFFFFF" w:themeFill="background1"/>
        </w:rPr>
        <w:t>Michaël Anderson*</w:t>
      </w:r>
      <w:r w:rsidRPr="001352C5">
        <w:rPr>
          <w:rFonts w:cstheme="minorHAnsi"/>
          <w:sz w:val="36"/>
          <w:szCs w:val="36"/>
          <w:shd w:val="clear" w:color="auto" w:fill="FFFFFF" w:themeFill="background1"/>
        </w:rPr>
        <w:t xml:space="preserve"> et </w:t>
      </w:r>
      <w:r w:rsidRPr="001352C5">
        <w:rPr>
          <w:rFonts w:cstheme="minorHAnsi"/>
          <w:sz w:val="36"/>
          <w:szCs w:val="36"/>
          <w:u w:val="thick"/>
          <w:shd w:val="clear" w:color="auto" w:fill="FFFFFF" w:themeFill="background1"/>
        </w:rPr>
        <w:t>Zulkayda Mamat</w:t>
      </w:r>
      <w:r w:rsidRPr="001352C5">
        <w:rPr>
          <w:rFonts w:cstheme="minorHAnsi"/>
          <w:sz w:val="36"/>
          <w:szCs w:val="36"/>
          <w:shd w:val="clear" w:color="auto" w:fill="FFFFFF" w:themeFill="background1"/>
        </w:rPr>
        <w:t xml:space="preserve">* </w:t>
      </w:r>
      <w:r w:rsidRPr="00D01B1B">
        <w:rPr>
          <w:rFonts w:cstheme="minorHAnsi"/>
          <w:sz w:val="36"/>
          <w:szCs w:val="36"/>
          <w:shd w:val="clear" w:color="auto" w:fill="FFFFFF" w:themeFill="background1"/>
        </w:rPr>
        <w:t>qui vise à entrainer les patients à chasser volontairement les pensées intrusives.</w:t>
      </w:r>
      <w:r>
        <w:rPr>
          <w:b/>
          <w:sz w:val="36"/>
          <w:szCs w:val="36"/>
        </w:rPr>
        <w:t xml:space="preserve"> IH 04 2024</w:t>
      </w:r>
    </w:p>
    <w:p w14:paraId="5421A92F" w14:textId="7981AC6E" w:rsidR="000711B1" w:rsidRPr="009E13F8" w:rsidRDefault="000711B1" w:rsidP="00D01B1B">
      <w:pPr>
        <w:rPr>
          <w:b/>
          <w:sz w:val="36"/>
          <w:szCs w:val="36"/>
        </w:rPr>
      </w:pPr>
      <w:r>
        <w:rPr>
          <w:b/>
          <w:sz w:val="36"/>
          <w:szCs w:val="36"/>
        </w:rPr>
        <w:t xml:space="preserve">« Suppression émotionnelle » : </w:t>
      </w:r>
      <w:r w:rsidR="009E13F8" w:rsidRPr="009E13F8">
        <w:rPr>
          <w:bCs/>
          <w:sz w:val="36"/>
          <w:szCs w:val="36"/>
          <w:shd w:val="clear" w:color="auto" w:fill="FFFFFF" w:themeFill="background1"/>
        </w:rPr>
        <w:t xml:space="preserve">Inhibition consciente, pendant un état d'activation émotionnelle, de </w:t>
      </w:r>
      <w:r w:rsidR="009E13F8">
        <w:rPr>
          <w:bCs/>
          <w:sz w:val="36"/>
          <w:szCs w:val="36"/>
          <w:shd w:val="clear" w:color="auto" w:fill="FFFFFF" w:themeFill="background1"/>
        </w:rPr>
        <w:t>l’</w:t>
      </w:r>
      <w:r w:rsidR="009E13F8" w:rsidRPr="009E13F8">
        <w:rPr>
          <w:bCs/>
          <w:sz w:val="36"/>
          <w:szCs w:val="36"/>
          <w:shd w:val="clear" w:color="auto" w:fill="FFFFFF" w:themeFill="background1"/>
        </w:rPr>
        <w:t>expression émotionnelle </w:t>
      </w:r>
      <w:r w:rsidR="009E13F8">
        <w:rPr>
          <w:bCs/>
          <w:sz w:val="36"/>
          <w:szCs w:val="36"/>
          <w:shd w:val="clear" w:color="auto" w:fill="FFFFFF" w:themeFill="background1"/>
        </w:rPr>
        <w:t xml:space="preserve">extérieure </w:t>
      </w:r>
      <w:r w:rsidR="009E13F8" w:rsidRPr="009E13F8">
        <w:rPr>
          <w:bCs/>
          <w:sz w:val="36"/>
          <w:szCs w:val="36"/>
          <w:shd w:val="clear" w:color="auto" w:fill="FFFFFF" w:themeFill="background1"/>
        </w:rPr>
        <w:t>(</w:t>
      </w:r>
      <w:r w:rsidR="009E13F8" w:rsidRPr="001352C5">
        <w:rPr>
          <w:bCs/>
          <w:sz w:val="36"/>
          <w:szCs w:val="36"/>
          <w:shd w:val="clear" w:color="auto" w:fill="FFFFFF" w:themeFill="background1"/>
        </w:rPr>
        <w:t>posture, expression faciale, voix, comportement) de son ressenti. Ne rien montrer et faire comme si tout allait bien (tout en bouillant intérieurement !).</w:t>
      </w:r>
      <w:r w:rsidR="009E13F8">
        <w:rPr>
          <w:b/>
          <w:sz w:val="36"/>
          <w:szCs w:val="36"/>
          <w:shd w:val="clear" w:color="auto" w:fill="FFFFFF" w:themeFill="background1"/>
        </w:rPr>
        <w:t xml:space="preserve"> IH 06 2024. </w:t>
      </w:r>
    </w:p>
    <w:p w14:paraId="5C0D2ED9" w14:textId="3F05055F" w:rsidR="00E84924" w:rsidRPr="005B4626" w:rsidRDefault="00E84924" w:rsidP="005B4626">
      <w:pPr>
        <w:shd w:val="clear" w:color="auto" w:fill="FFFFFF" w:themeFill="background1"/>
        <w:rPr>
          <w:rFonts w:cstheme="minorHAnsi"/>
          <w:b/>
          <w:bCs/>
          <w:sz w:val="36"/>
          <w:szCs w:val="36"/>
          <w:shd w:val="clear" w:color="auto" w:fill="F8F7FD"/>
        </w:rPr>
      </w:pPr>
      <w:bookmarkStart w:id="679" w:name="_Hlk164171894"/>
      <w:r>
        <w:rPr>
          <w:rFonts w:cstheme="minorHAnsi"/>
          <w:b/>
          <w:bCs/>
          <w:sz w:val="36"/>
          <w:szCs w:val="36"/>
          <w:shd w:val="clear" w:color="auto" w:fill="FFFFFF" w:themeFill="background1"/>
        </w:rPr>
        <w:t xml:space="preserve">« Switch » : </w:t>
      </w:r>
      <w:r w:rsidRPr="00E84924">
        <w:rPr>
          <w:rFonts w:cstheme="minorHAnsi"/>
          <w:sz w:val="36"/>
          <w:szCs w:val="36"/>
          <w:shd w:val="clear" w:color="auto" w:fill="FFFFFF" w:themeFill="background1"/>
        </w:rPr>
        <w:t>En électricité</w:t>
      </w:r>
      <w:r>
        <w:rPr>
          <w:rFonts w:cstheme="minorHAnsi"/>
          <w:b/>
          <w:bCs/>
          <w:sz w:val="36"/>
          <w:szCs w:val="36"/>
          <w:shd w:val="clear" w:color="auto" w:fill="FFFFFF" w:themeFill="background1"/>
        </w:rPr>
        <w:t xml:space="preserve"> : </w:t>
      </w:r>
      <w:r w:rsidRPr="00E84924">
        <w:rPr>
          <w:rFonts w:cstheme="minorHAnsi"/>
          <w:sz w:val="36"/>
          <w:szCs w:val="36"/>
          <w:shd w:val="clear" w:color="auto" w:fill="FFFFFF" w:themeFill="background1"/>
        </w:rPr>
        <w:t>Commutateur.</w:t>
      </w:r>
      <w:r>
        <w:rPr>
          <w:rFonts w:cstheme="minorHAnsi"/>
          <w:sz w:val="36"/>
          <w:szCs w:val="36"/>
          <w:shd w:val="clear" w:color="auto" w:fill="FFFFFF" w:themeFill="background1"/>
        </w:rPr>
        <w:t xml:space="preserve"> En psychologie fait de passer rapidement d’une tache à une autre. </w:t>
      </w:r>
      <w:r w:rsidR="005E681E">
        <w:rPr>
          <w:rFonts w:cstheme="minorHAnsi"/>
          <w:sz w:val="36"/>
          <w:szCs w:val="36"/>
          <w:shd w:val="clear" w:color="auto" w:fill="FFFFFF" w:themeFill="background1"/>
        </w:rPr>
        <w:t xml:space="preserve"> Dans les Troubles Dissociatifs de l’Identité alternance de présence au premier plan de la conscience (</w:t>
      </w:r>
      <w:r w:rsidR="005E681E" w:rsidRPr="005E681E">
        <w:rPr>
          <w:rFonts w:cstheme="minorHAnsi"/>
          <w:i/>
          <w:iCs/>
          <w:sz w:val="36"/>
          <w:szCs w:val="36"/>
          <w:shd w:val="clear" w:color="auto" w:fill="FFFFFF" w:themeFill="background1"/>
        </w:rPr>
        <w:t>front</w:t>
      </w:r>
      <w:r w:rsidR="005E681E">
        <w:rPr>
          <w:rFonts w:cstheme="minorHAnsi"/>
          <w:sz w:val="36"/>
          <w:szCs w:val="36"/>
          <w:shd w:val="clear" w:color="auto" w:fill="FFFFFF" w:themeFill="background1"/>
        </w:rPr>
        <w:t>*) de telle ou telle identité (</w:t>
      </w:r>
      <w:r w:rsidR="005E681E" w:rsidRPr="005E681E">
        <w:rPr>
          <w:rFonts w:cstheme="minorHAnsi"/>
          <w:i/>
          <w:iCs/>
          <w:sz w:val="36"/>
          <w:szCs w:val="36"/>
          <w:shd w:val="clear" w:color="auto" w:fill="FFFFFF" w:themeFill="background1"/>
        </w:rPr>
        <w:t>alter*)</w:t>
      </w:r>
      <w:r w:rsidR="005E681E">
        <w:rPr>
          <w:rFonts w:cstheme="minorHAnsi"/>
          <w:sz w:val="36"/>
          <w:szCs w:val="36"/>
          <w:shd w:val="clear" w:color="auto" w:fill="FFFFFF" w:themeFill="background1"/>
        </w:rPr>
        <w:t xml:space="preserve"> présente dans le monde intérieur (</w:t>
      </w:r>
      <w:r w:rsidR="005E681E" w:rsidRPr="005E681E">
        <w:rPr>
          <w:rFonts w:cstheme="minorHAnsi"/>
          <w:i/>
          <w:iCs/>
          <w:sz w:val="36"/>
          <w:szCs w:val="36"/>
          <w:shd w:val="clear" w:color="auto" w:fill="FFFFFF" w:themeFill="background1"/>
        </w:rPr>
        <w:t>inner</w:t>
      </w:r>
      <w:r w:rsidR="005E681E">
        <w:rPr>
          <w:rFonts w:cstheme="minorHAnsi"/>
          <w:sz w:val="36"/>
          <w:szCs w:val="36"/>
          <w:shd w:val="clear" w:color="auto" w:fill="FFFFFF" w:themeFill="background1"/>
        </w:rPr>
        <w:t xml:space="preserve">*) du patient.  </w:t>
      </w:r>
      <w:bookmarkEnd w:id="679"/>
      <w:r w:rsidRPr="00E84924">
        <w:rPr>
          <w:rFonts w:cstheme="minorHAnsi"/>
          <w:b/>
          <w:bCs/>
          <w:sz w:val="36"/>
          <w:szCs w:val="36"/>
          <w:shd w:val="clear" w:color="auto" w:fill="FFFFFF" w:themeFill="background1"/>
        </w:rPr>
        <w:t>IH 10 2022</w:t>
      </w:r>
      <w:r w:rsidR="005E681E">
        <w:rPr>
          <w:rFonts w:cstheme="minorHAnsi"/>
          <w:b/>
          <w:bCs/>
          <w:sz w:val="36"/>
          <w:szCs w:val="36"/>
          <w:shd w:val="clear" w:color="auto" w:fill="FFFFFF" w:themeFill="background1"/>
        </w:rPr>
        <w:t xml:space="preserve"> / 04 2024</w:t>
      </w:r>
    </w:p>
    <w:p w14:paraId="556F585F" w14:textId="3382B44C" w:rsidR="006F1181" w:rsidRDefault="006F1181" w:rsidP="005179D7">
      <w:pPr>
        <w:rPr>
          <w:rFonts w:cstheme="minorHAnsi"/>
          <w:b/>
          <w:bCs/>
          <w:sz w:val="36"/>
          <w:szCs w:val="36"/>
          <w:shd w:val="clear" w:color="auto" w:fill="FFFFFF"/>
        </w:rPr>
      </w:pPr>
      <w:bookmarkStart w:id="680" w:name="_Hlk108689546"/>
      <w:r>
        <w:rPr>
          <w:rFonts w:cstheme="minorHAnsi"/>
          <w:b/>
          <w:bCs/>
          <w:sz w:val="36"/>
          <w:szCs w:val="36"/>
        </w:rPr>
        <w:t xml:space="preserve">« Syllogomanie » : </w:t>
      </w:r>
      <w:r w:rsidRPr="006F1181">
        <w:rPr>
          <w:rFonts w:cstheme="minorHAnsi"/>
          <w:sz w:val="36"/>
          <w:szCs w:val="36"/>
          <w:shd w:val="clear" w:color="auto" w:fill="FFFFFF"/>
        </w:rPr>
        <w:t>Fait d'accumuler de manière excessive des objets (</w:t>
      </w:r>
      <w:r w:rsidRPr="00A92DA1">
        <w:rPr>
          <w:rFonts w:cstheme="minorHAnsi"/>
          <w:sz w:val="36"/>
          <w:szCs w:val="36"/>
          <w:shd w:val="clear" w:color="auto" w:fill="FFFFFF"/>
        </w:rPr>
        <w:t>sans les utiliser</w:t>
      </w:r>
      <w:r w:rsidRPr="006F1181">
        <w:rPr>
          <w:rFonts w:cstheme="minorHAnsi"/>
          <w:sz w:val="36"/>
          <w:szCs w:val="36"/>
          <w:shd w:val="clear" w:color="auto" w:fill="FFFFFF"/>
        </w:rPr>
        <w:t>), indépendamment de leur utilité ou de leur valeur, parfois sans tenir compte de leur dangerosité ou de leur insalubrité. Le </w:t>
      </w:r>
      <w:hyperlink r:id="rId448" w:tooltip="Syndrome de Diogène" w:history="1">
        <w:r w:rsidRPr="007D5FBA">
          <w:rPr>
            <w:rFonts w:cstheme="minorHAnsi"/>
            <w:i/>
            <w:iCs/>
            <w:sz w:val="36"/>
            <w:szCs w:val="36"/>
            <w:shd w:val="clear" w:color="auto" w:fill="FFFFFF"/>
          </w:rPr>
          <w:t>syndrome de Diogène</w:t>
        </w:r>
      </w:hyperlink>
      <w:r>
        <w:rPr>
          <w:rFonts w:cstheme="minorHAnsi"/>
          <w:sz w:val="36"/>
          <w:szCs w:val="36"/>
        </w:rPr>
        <w:t>*</w:t>
      </w:r>
      <w:r w:rsidRPr="006F1181">
        <w:rPr>
          <w:rFonts w:cstheme="minorHAnsi"/>
          <w:sz w:val="36"/>
          <w:szCs w:val="36"/>
          <w:shd w:val="clear" w:color="auto" w:fill="FFFFFF"/>
        </w:rPr>
        <w:t xml:space="preserve"> constitue une </w:t>
      </w:r>
      <w:bookmarkStart w:id="681" w:name="_Hlk108689474"/>
      <w:r w:rsidRPr="006F1181">
        <w:rPr>
          <w:rFonts w:cstheme="minorHAnsi"/>
          <w:sz w:val="36"/>
          <w:szCs w:val="36"/>
          <w:shd w:val="clear" w:color="auto" w:fill="FFFFFF"/>
        </w:rPr>
        <w:t>forme extrême de syllogomanie incluant une hygiène personnelle très dégradée.</w:t>
      </w:r>
      <w:r>
        <w:rPr>
          <w:rFonts w:cstheme="minorHAnsi"/>
          <w:sz w:val="36"/>
          <w:szCs w:val="36"/>
          <w:shd w:val="clear" w:color="auto" w:fill="FFFFFF"/>
        </w:rPr>
        <w:t xml:space="preserve"> </w:t>
      </w:r>
      <w:bookmarkEnd w:id="680"/>
      <w:r w:rsidRPr="006F1181">
        <w:rPr>
          <w:rFonts w:cstheme="minorHAnsi"/>
          <w:b/>
          <w:bCs/>
          <w:sz w:val="36"/>
          <w:szCs w:val="36"/>
          <w:shd w:val="clear" w:color="auto" w:fill="FFFFFF"/>
        </w:rPr>
        <w:t>IH 07 2022</w:t>
      </w:r>
    </w:p>
    <w:p w14:paraId="2BEC42ED" w14:textId="3C8E01F8" w:rsidR="005541B7" w:rsidRDefault="005541B7" w:rsidP="005541B7">
      <w:pPr>
        <w:rPr>
          <w:rFonts w:cstheme="minorHAnsi"/>
          <w:sz w:val="36"/>
          <w:szCs w:val="36"/>
          <w:shd w:val="clear" w:color="auto" w:fill="FFFFFF"/>
        </w:rPr>
      </w:pPr>
      <w:r>
        <w:rPr>
          <w:rFonts w:cstheme="minorHAnsi"/>
          <w:b/>
          <w:bCs/>
          <w:sz w:val="36"/>
          <w:szCs w:val="36"/>
          <w:shd w:val="clear" w:color="auto" w:fill="FFFFFF"/>
        </w:rPr>
        <w:t>« S</w:t>
      </w:r>
      <w:r w:rsidRPr="001F5752">
        <w:rPr>
          <w:rFonts w:cstheme="minorHAnsi"/>
          <w:b/>
          <w:bCs/>
          <w:sz w:val="36"/>
          <w:szCs w:val="36"/>
          <w:shd w:val="clear" w:color="auto" w:fill="FFFFFF"/>
        </w:rPr>
        <w:t>ylvothérapie »</w:t>
      </w:r>
      <w:r>
        <w:rPr>
          <w:rFonts w:cstheme="minorHAnsi"/>
          <w:sz w:val="36"/>
          <w:szCs w:val="36"/>
          <w:shd w:val="clear" w:color="auto" w:fill="FFFFFF"/>
        </w:rPr>
        <w:t xml:space="preserve"> ou </w:t>
      </w:r>
      <w:r w:rsidRPr="001F5752">
        <w:rPr>
          <w:rFonts w:cstheme="minorHAnsi"/>
          <w:b/>
          <w:bCs/>
          <w:sz w:val="36"/>
          <w:szCs w:val="36"/>
          <w:shd w:val="clear" w:color="auto" w:fill="FFFFFF"/>
        </w:rPr>
        <w:t>« </w:t>
      </w:r>
      <w:bookmarkStart w:id="682" w:name="_Hlk127370720"/>
      <w:r w:rsidRPr="001F5752">
        <w:rPr>
          <w:rFonts w:cstheme="minorHAnsi"/>
          <w:b/>
          <w:bCs/>
          <w:sz w:val="36"/>
          <w:szCs w:val="36"/>
          <w:shd w:val="clear" w:color="auto" w:fill="FFFFFF"/>
        </w:rPr>
        <w:t>Shinrin-yoku </w:t>
      </w:r>
      <w:bookmarkEnd w:id="682"/>
      <w:r w:rsidRPr="001F5752">
        <w:rPr>
          <w:rFonts w:cstheme="minorHAnsi"/>
          <w:b/>
          <w:bCs/>
          <w:sz w:val="36"/>
          <w:szCs w:val="36"/>
          <w:shd w:val="clear" w:color="auto" w:fill="FFFFFF"/>
        </w:rPr>
        <w:t>» ou « </w:t>
      </w:r>
      <w:r>
        <w:rPr>
          <w:rFonts w:cstheme="minorHAnsi"/>
          <w:b/>
          <w:bCs/>
          <w:sz w:val="36"/>
          <w:szCs w:val="36"/>
          <w:shd w:val="clear" w:color="auto" w:fill="FFFFFF"/>
        </w:rPr>
        <w:t>B</w:t>
      </w:r>
      <w:r w:rsidRPr="001F5752">
        <w:rPr>
          <w:rFonts w:cstheme="minorHAnsi"/>
          <w:b/>
          <w:bCs/>
          <w:sz w:val="36"/>
          <w:szCs w:val="36"/>
          <w:shd w:val="clear" w:color="auto" w:fill="FFFFFF"/>
        </w:rPr>
        <w:t>ain de forêt »</w:t>
      </w:r>
      <w:r>
        <w:rPr>
          <w:rFonts w:cstheme="minorHAnsi"/>
          <w:b/>
          <w:bCs/>
          <w:sz w:val="36"/>
          <w:szCs w:val="36"/>
          <w:shd w:val="clear" w:color="auto" w:fill="FFFFFF"/>
        </w:rPr>
        <w:t xml:space="preserve"> </w:t>
      </w:r>
      <w:r>
        <w:rPr>
          <w:rFonts w:cstheme="minorHAnsi"/>
          <w:sz w:val="36"/>
          <w:szCs w:val="36"/>
          <w:shd w:val="clear" w:color="auto" w:fill="FFFFFF"/>
        </w:rPr>
        <w:t>: Thérapie inventée dans les années 1980 au Japon qui utilise les bienfaits de promenades en forêt et de contact avec la nature. Plusieurs études scientifiques commencent à valider cette pratique</w:t>
      </w:r>
      <w:r w:rsidR="00250700">
        <w:rPr>
          <w:rFonts w:cstheme="minorHAnsi"/>
          <w:sz w:val="36"/>
          <w:szCs w:val="36"/>
          <w:shd w:val="clear" w:color="auto" w:fill="FFFFFF"/>
        </w:rPr>
        <w:t xml:space="preserve"> dont le spécialiste est le professeur </w:t>
      </w:r>
      <w:r w:rsidR="00250700" w:rsidRPr="00A92DA1">
        <w:rPr>
          <w:rFonts w:cstheme="minorHAnsi"/>
          <w:sz w:val="36"/>
          <w:szCs w:val="36"/>
          <w:u w:val="single"/>
          <w:shd w:val="clear" w:color="auto" w:fill="FFFFFF"/>
        </w:rPr>
        <w:t>Qing Li</w:t>
      </w:r>
      <w:r w:rsidR="00250700">
        <w:rPr>
          <w:rFonts w:cstheme="minorHAnsi"/>
          <w:sz w:val="36"/>
          <w:szCs w:val="36"/>
          <w:shd w:val="clear" w:color="auto" w:fill="FFFFFF"/>
        </w:rPr>
        <w:t>*</w:t>
      </w:r>
      <w:r>
        <w:rPr>
          <w:rFonts w:cstheme="minorHAnsi"/>
          <w:sz w:val="36"/>
          <w:szCs w:val="36"/>
          <w:shd w:val="clear" w:color="auto" w:fill="FFFFFF"/>
        </w:rPr>
        <w:t xml:space="preserve">. </w:t>
      </w:r>
      <w:r w:rsidRPr="00825C08">
        <w:rPr>
          <w:rFonts w:cstheme="minorHAnsi"/>
          <w:b/>
          <w:bCs/>
          <w:sz w:val="36"/>
          <w:szCs w:val="36"/>
          <w:shd w:val="clear" w:color="auto" w:fill="FFFFFF"/>
        </w:rPr>
        <w:t>IH 08 2022</w:t>
      </w:r>
      <w:r>
        <w:rPr>
          <w:rFonts w:cstheme="minorHAnsi"/>
          <w:sz w:val="36"/>
          <w:szCs w:val="36"/>
          <w:shd w:val="clear" w:color="auto" w:fill="FFFFFF"/>
        </w:rPr>
        <w:t>.</w:t>
      </w:r>
    </w:p>
    <w:p w14:paraId="1BB9D8B4" w14:textId="0AA32C7B" w:rsidR="005541B7" w:rsidRDefault="005541B7" w:rsidP="005541B7">
      <w:pPr>
        <w:rPr>
          <w:rFonts w:cstheme="minorHAnsi"/>
          <w:sz w:val="36"/>
          <w:szCs w:val="36"/>
          <w:shd w:val="clear" w:color="auto" w:fill="FFFFFF" w:themeFill="background1"/>
        </w:rPr>
      </w:pPr>
      <w:bookmarkStart w:id="683" w:name="_Hlk115354946"/>
      <w:bookmarkStart w:id="684" w:name="_Hlk115872719"/>
      <w:r w:rsidRPr="000A2B60">
        <w:rPr>
          <w:rFonts w:cstheme="minorHAnsi"/>
          <w:b/>
          <w:bCs/>
          <w:sz w:val="36"/>
          <w:szCs w:val="36"/>
          <w:shd w:val="clear" w:color="auto" w:fill="FFFFFF"/>
        </w:rPr>
        <w:t xml:space="preserve">« Sympathie » : </w:t>
      </w:r>
      <w:r>
        <w:rPr>
          <w:rFonts w:ascii="Arial" w:hAnsi="Arial" w:cs="Arial"/>
          <w:color w:val="202124"/>
          <w:shd w:val="clear" w:color="auto" w:fill="FFFFFF"/>
        </w:rPr>
        <w:t> </w:t>
      </w:r>
      <w:r w:rsidRPr="000A2B60">
        <w:rPr>
          <w:rFonts w:cstheme="minorHAnsi"/>
          <w:sz w:val="36"/>
          <w:szCs w:val="36"/>
          <w:shd w:val="clear" w:color="auto" w:fill="FFFFFF" w:themeFill="background1"/>
        </w:rPr>
        <w:t>Participation aux émotions (</w:t>
      </w:r>
      <w:r w:rsidRPr="00A92DA1">
        <w:rPr>
          <w:rFonts w:cstheme="minorHAnsi"/>
          <w:sz w:val="36"/>
          <w:szCs w:val="36"/>
          <w:shd w:val="clear" w:color="auto" w:fill="FFFFFF" w:themeFill="background1"/>
        </w:rPr>
        <w:t>positives ou négatives</w:t>
      </w:r>
      <w:r w:rsidRPr="000A2B60">
        <w:rPr>
          <w:rFonts w:cstheme="minorHAnsi"/>
          <w:sz w:val="36"/>
          <w:szCs w:val="36"/>
          <w:shd w:val="clear" w:color="auto" w:fill="FFFFFF" w:themeFill="background1"/>
        </w:rPr>
        <w:t>) ou à la douleur de l'autre</w:t>
      </w:r>
      <w:r w:rsidR="00194650">
        <w:rPr>
          <w:rFonts w:cstheme="minorHAnsi"/>
          <w:sz w:val="36"/>
          <w:szCs w:val="36"/>
          <w:shd w:val="clear" w:color="auto" w:fill="FFFFFF" w:themeFill="background1"/>
        </w:rPr>
        <w:t>, sans forcément les comprendre (à la différence de l’</w:t>
      </w:r>
      <w:r w:rsidR="00194650" w:rsidRPr="00194650">
        <w:rPr>
          <w:rFonts w:cstheme="minorHAnsi"/>
          <w:i/>
          <w:iCs/>
          <w:sz w:val="36"/>
          <w:szCs w:val="36"/>
          <w:shd w:val="clear" w:color="auto" w:fill="FFFFFF" w:themeFill="background1"/>
        </w:rPr>
        <w:t>empathie</w:t>
      </w:r>
      <w:r w:rsidR="00194650">
        <w:rPr>
          <w:rFonts w:cstheme="minorHAnsi"/>
          <w:sz w:val="36"/>
          <w:szCs w:val="36"/>
          <w:shd w:val="clear" w:color="auto" w:fill="FFFFFF" w:themeFill="background1"/>
        </w:rPr>
        <w:t>*).</w:t>
      </w:r>
    </w:p>
    <w:p w14:paraId="384B8A4C" w14:textId="7A7B2BE6" w:rsidR="005541B7" w:rsidRDefault="005541B7" w:rsidP="005179D7">
      <w:pPr>
        <w:rPr>
          <w:rFonts w:cstheme="minorHAnsi"/>
          <w:b/>
          <w:bCs/>
          <w:sz w:val="36"/>
          <w:szCs w:val="36"/>
          <w:shd w:val="clear" w:color="auto" w:fill="FFFFFF" w:themeFill="background1"/>
        </w:rPr>
      </w:pPr>
      <w:bookmarkStart w:id="685" w:name="_Hlk123910694"/>
      <w:r>
        <w:rPr>
          <w:rFonts w:cstheme="minorHAnsi"/>
          <w:sz w:val="36"/>
          <w:szCs w:val="36"/>
          <w:shd w:val="clear" w:color="auto" w:fill="FFFFFF" w:themeFill="background1"/>
        </w:rPr>
        <w:t>« </w:t>
      </w:r>
      <w:r w:rsidRPr="00084CC5">
        <w:rPr>
          <w:rFonts w:cstheme="minorHAnsi"/>
          <w:b/>
          <w:bCs/>
          <w:sz w:val="36"/>
          <w:szCs w:val="36"/>
          <w:shd w:val="clear" w:color="auto" w:fill="FFFFFF" w:themeFill="background1"/>
        </w:rPr>
        <w:t>Sympathique » ou « Orthosympathique</w:t>
      </w:r>
      <w:r>
        <w:rPr>
          <w:rFonts w:cstheme="minorHAnsi"/>
          <w:sz w:val="36"/>
          <w:szCs w:val="36"/>
          <w:shd w:val="clear" w:color="auto" w:fill="FFFFFF" w:themeFill="background1"/>
        </w:rPr>
        <w:t xml:space="preserve"> » : Branche du </w:t>
      </w:r>
      <w:r w:rsidR="00EF35AE">
        <w:rPr>
          <w:rFonts w:cstheme="minorHAnsi"/>
          <w:i/>
          <w:iCs/>
          <w:sz w:val="36"/>
          <w:szCs w:val="36"/>
          <w:shd w:val="clear" w:color="auto" w:fill="FFFFFF" w:themeFill="background1"/>
        </w:rPr>
        <w:t>S</w:t>
      </w:r>
      <w:r w:rsidRPr="007D5FBA">
        <w:rPr>
          <w:rFonts w:cstheme="minorHAnsi"/>
          <w:i/>
          <w:iCs/>
          <w:sz w:val="36"/>
          <w:szCs w:val="36"/>
          <w:shd w:val="clear" w:color="auto" w:fill="FFFFFF" w:themeFill="background1"/>
        </w:rPr>
        <w:t xml:space="preserve">ystème </w:t>
      </w:r>
      <w:r w:rsidR="00EF35AE">
        <w:rPr>
          <w:rFonts w:cstheme="minorHAnsi"/>
          <w:i/>
          <w:iCs/>
          <w:sz w:val="36"/>
          <w:szCs w:val="36"/>
          <w:shd w:val="clear" w:color="auto" w:fill="FFFFFF" w:themeFill="background1"/>
        </w:rPr>
        <w:t>N</w:t>
      </w:r>
      <w:r w:rsidRPr="007D5FBA">
        <w:rPr>
          <w:rFonts w:cstheme="minorHAnsi"/>
          <w:i/>
          <w:iCs/>
          <w:sz w:val="36"/>
          <w:szCs w:val="36"/>
          <w:shd w:val="clear" w:color="auto" w:fill="FFFFFF" w:themeFill="background1"/>
        </w:rPr>
        <w:t xml:space="preserve">erveux </w:t>
      </w:r>
      <w:r w:rsidR="00EF35AE">
        <w:rPr>
          <w:rFonts w:cstheme="minorHAnsi"/>
          <w:i/>
          <w:iCs/>
          <w:sz w:val="36"/>
          <w:szCs w:val="36"/>
          <w:shd w:val="clear" w:color="auto" w:fill="FFFFFF" w:themeFill="background1"/>
        </w:rPr>
        <w:t>A</w:t>
      </w:r>
      <w:r w:rsidRPr="007D5FBA">
        <w:rPr>
          <w:rFonts w:cstheme="minorHAnsi"/>
          <w:i/>
          <w:iCs/>
          <w:sz w:val="36"/>
          <w:szCs w:val="36"/>
          <w:shd w:val="clear" w:color="auto" w:fill="FFFFFF" w:themeFill="background1"/>
        </w:rPr>
        <w:t>utonome</w:t>
      </w:r>
      <w:r>
        <w:rPr>
          <w:rFonts w:cstheme="minorHAnsi"/>
          <w:sz w:val="36"/>
          <w:szCs w:val="36"/>
          <w:shd w:val="clear" w:color="auto" w:fill="FFFFFF" w:themeFill="background1"/>
        </w:rPr>
        <w:t>* impliquée dans les réactions de fuite ou de combat face au stress. Médiateurs : les catécholamines (</w:t>
      </w:r>
      <w:r w:rsidRPr="00A92DA1">
        <w:rPr>
          <w:rFonts w:cstheme="minorHAnsi"/>
          <w:sz w:val="36"/>
          <w:szCs w:val="36"/>
          <w:shd w:val="clear" w:color="auto" w:fill="FFFFFF" w:themeFill="background1"/>
        </w:rPr>
        <w:t>adrénaline, noradrénaline, dopamine</w:t>
      </w:r>
      <w:r>
        <w:rPr>
          <w:rFonts w:cstheme="minorHAnsi"/>
          <w:sz w:val="36"/>
          <w:szCs w:val="36"/>
          <w:shd w:val="clear" w:color="auto" w:fill="FFFFFF" w:themeFill="background1"/>
        </w:rPr>
        <w:t xml:space="preserve">). </w:t>
      </w:r>
      <w:bookmarkEnd w:id="685"/>
      <w:r w:rsidRPr="005541B7">
        <w:rPr>
          <w:rFonts w:cstheme="minorHAnsi"/>
          <w:b/>
          <w:bCs/>
          <w:sz w:val="36"/>
          <w:szCs w:val="36"/>
          <w:shd w:val="clear" w:color="auto" w:fill="FFFFFF" w:themeFill="background1"/>
        </w:rPr>
        <w:t>IH 01 2023</w:t>
      </w:r>
      <w:bookmarkEnd w:id="683"/>
      <w:bookmarkEnd w:id="684"/>
    </w:p>
    <w:p w14:paraId="168DF71C" w14:textId="108C44B9" w:rsidR="006E3DF6" w:rsidRPr="006E3DF6" w:rsidRDefault="006E3DF6" w:rsidP="006E3DF6">
      <w:pPr>
        <w:shd w:val="clear" w:color="auto" w:fill="FFFFFF" w:themeFill="background1"/>
        <w:rPr>
          <w:rFonts w:cstheme="minorHAnsi"/>
          <w:sz w:val="36"/>
          <w:szCs w:val="36"/>
          <w:shd w:val="clear" w:color="auto" w:fill="FFFFFF" w:themeFill="background1"/>
        </w:rPr>
      </w:pPr>
      <w:bookmarkStart w:id="686" w:name="_Hlk171170628"/>
      <w:r>
        <w:rPr>
          <w:rFonts w:cstheme="minorHAnsi"/>
          <w:b/>
          <w:bCs/>
          <w:sz w:val="36"/>
          <w:szCs w:val="36"/>
          <w:shd w:val="clear" w:color="auto" w:fill="FFFFFF" w:themeFill="background1"/>
        </w:rPr>
        <w:t>« Symptômes Comportementaux et Psychologiques » ou « SCPD » ou</w:t>
      </w:r>
      <w:r w:rsidR="001352C5">
        <w:rPr>
          <w:rFonts w:cstheme="minorHAnsi"/>
          <w:b/>
          <w:bCs/>
          <w:sz w:val="36"/>
          <w:szCs w:val="36"/>
          <w:shd w:val="clear" w:color="auto" w:fill="FFFFFF" w:themeFill="background1"/>
        </w:rPr>
        <w:t xml:space="preserve"> « Trouble</w:t>
      </w:r>
      <w:r>
        <w:rPr>
          <w:rFonts w:cstheme="minorHAnsi"/>
          <w:b/>
          <w:bCs/>
          <w:sz w:val="36"/>
          <w:szCs w:val="36"/>
          <w:shd w:val="clear" w:color="auto" w:fill="FFFFFF" w:themeFill="background1"/>
        </w:rPr>
        <w:t xml:space="preserve"> du comportement » :  </w:t>
      </w:r>
      <w:r w:rsidRPr="006E3DF6">
        <w:rPr>
          <w:rFonts w:cstheme="minorHAnsi"/>
          <w:sz w:val="36"/>
          <w:szCs w:val="36"/>
          <w:shd w:val="clear" w:color="auto" w:fill="FFFFFF" w:themeFill="background1"/>
        </w:rPr>
        <w:t>Affections cliniquement significatives qui se caractérisent par un changement du mode de pensée, de l'humeur (</w:t>
      </w:r>
      <w:r w:rsidRPr="006E3DF6">
        <w:rPr>
          <w:rFonts w:cstheme="minorHAnsi"/>
          <w:i/>
          <w:iCs/>
          <w:sz w:val="36"/>
          <w:szCs w:val="36"/>
          <w:shd w:val="clear" w:color="auto" w:fill="FFFFFF" w:themeFill="background1"/>
        </w:rPr>
        <w:t>affects</w:t>
      </w:r>
      <w:r>
        <w:rPr>
          <w:rFonts w:cstheme="minorHAnsi"/>
          <w:i/>
          <w:iCs/>
          <w:sz w:val="36"/>
          <w:szCs w:val="36"/>
          <w:shd w:val="clear" w:color="auto" w:fill="FFFFFF" w:themeFill="background1"/>
        </w:rPr>
        <w:t>*</w:t>
      </w:r>
      <w:r w:rsidRPr="006E3DF6">
        <w:rPr>
          <w:rFonts w:cstheme="minorHAnsi"/>
          <w:sz w:val="36"/>
          <w:szCs w:val="36"/>
          <w:shd w:val="clear" w:color="auto" w:fill="FFFFFF" w:themeFill="background1"/>
        </w:rPr>
        <w:t>) ou du comportement associé à une détresse psychique et/ou à une altération des fonctions mentales.</w:t>
      </w:r>
    </w:p>
    <w:bookmarkEnd w:id="686"/>
    <w:p w14:paraId="5D1FABE2" w14:textId="3F61C6D6" w:rsidR="00093C30" w:rsidRDefault="00093C30" w:rsidP="005179D7">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Synapse » : </w:t>
      </w:r>
      <w:r w:rsidRPr="00093C30">
        <w:rPr>
          <w:rFonts w:cstheme="minorHAnsi"/>
          <w:sz w:val="36"/>
          <w:szCs w:val="36"/>
          <w:shd w:val="clear" w:color="auto" w:fill="FFFFFF" w:themeFill="background1"/>
        </w:rPr>
        <w:t>Zone située entre deux neurones en relation</w:t>
      </w:r>
      <w:r>
        <w:rPr>
          <w:rFonts w:cstheme="minorHAnsi"/>
          <w:b/>
          <w:bCs/>
          <w:sz w:val="36"/>
          <w:szCs w:val="36"/>
          <w:shd w:val="clear" w:color="auto" w:fill="FFFFFF" w:themeFill="background1"/>
        </w:rPr>
        <w:t xml:space="preserve">. </w:t>
      </w:r>
      <w:r w:rsidRPr="00093C30">
        <w:rPr>
          <w:rFonts w:cstheme="minorHAnsi"/>
          <w:sz w:val="36"/>
          <w:szCs w:val="36"/>
          <w:shd w:val="clear" w:color="auto" w:fill="FFFFFF" w:themeFill="background1"/>
        </w:rPr>
        <w:t>Dans cet espace</w:t>
      </w:r>
      <w:r>
        <w:rPr>
          <w:rFonts w:cstheme="minorHAnsi"/>
          <w:sz w:val="36"/>
          <w:szCs w:val="36"/>
          <w:shd w:val="clear" w:color="auto" w:fill="FFFFFF" w:themeFill="background1"/>
        </w:rPr>
        <w:t xml:space="preserve"> le signal n’est plus transmis de façon électrique (</w:t>
      </w:r>
      <w:r w:rsidRPr="00093C30">
        <w:rPr>
          <w:rFonts w:cstheme="minorHAnsi"/>
          <w:i/>
          <w:iCs/>
          <w:sz w:val="36"/>
          <w:szCs w:val="36"/>
          <w:shd w:val="clear" w:color="auto" w:fill="FFFFFF" w:themeFill="background1"/>
        </w:rPr>
        <w:t>comme dans les neurones</w:t>
      </w:r>
      <w:r>
        <w:rPr>
          <w:rFonts w:cstheme="minorHAnsi"/>
          <w:sz w:val="36"/>
          <w:szCs w:val="36"/>
          <w:shd w:val="clear" w:color="auto" w:fill="FFFFFF" w:themeFill="background1"/>
        </w:rPr>
        <w:t xml:space="preserve">), mais de façon biochimique avec libération de </w:t>
      </w:r>
      <w:r w:rsidRPr="00093C30">
        <w:rPr>
          <w:rFonts w:cstheme="minorHAnsi"/>
          <w:i/>
          <w:iCs/>
          <w:sz w:val="36"/>
          <w:szCs w:val="36"/>
          <w:shd w:val="clear" w:color="auto" w:fill="FFFFFF" w:themeFill="background1"/>
        </w:rPr>
        <w:t>neuro</w:t>
      </w:r>
      <w:r>
        <w:rPr>
          <w:rFonts w:cstheme="minorHAnsi"/>
          <w:i/>
          <w:iCs/>
          <w:sz w:val="36"/>
          <w:szCs w:val="36"/>
          <w:shd w:val="clear" w:color="auto" w:fill="FFFFFF" w:themeFill="background1"/>
        </w:rPr>
        <w:t>médiateurs</w:t>
      </w:r>
      <w:r>
        <w:rPr>
          <w:rFonts w:cstheme="minorHAnsi"/>
          <w:sz w:val="36"/>
          <w:szCs w:val="36"/>
          <w:shd w:val="clear" w:color="auto" w:fill="FFFFFF" w:themeFill="background1"/>
        </w:rPr>
        <w:t xml:space="preserve">*. </w:t>
      </w:r>
    </w:p>
    <w:p w14:paraId="365A19D9" w14:textId="4C87F351" w:rsidR="005A2C6B" w:rsidRPr="005A2C6B" w:rsidRDefault="005A2C6B" w:rsidP="005A2C6B">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Synchronicité » : </w:t>
      </w:r>
      <w:r w:rsidRPr="001352C5">
        <w:rPr>
          <w:rFonts w:cstheme="minorHAnsi"/>
          <w:sz w:val="36"/>
          <w:szCs w:val="36"/>
          <w:u w:val="single"/>
          <w:shd w:val="clear" w:color="auto" w:fill="FFFFFF" w:themeFill="background1"/>
        </w:rPr>
        <w:t>Carl Gustav Jung</w:t>
      </w:r>
      <w:r w:rsidRPr="005A2C6B">
        <w:rPr>
          <w:rFonts w:cstheme="minorHAnsi"/>
          <w:sz w:val="36"/>
          <w:szCs w:val="36"/>
          <w:shd w:val="clear" w:color="auto" w:fill="FFFFFF" w:themeFill="background1"/>
        </w:rPr>
        <w:t>* la décrit comme</w:t>
      </w:r>
      <w:r>
        <w:rPr>
          <w:rFonts w:cstheme="minorHAnsi"/>
          <w:b/>
          <w:bCs/>
          <w:sz w:val="36"/>
          <w:szCs w:val="36"/>
          <w:shd w:val="clear" w:color="auto" w:fill="FFFFFF" w:themeFill="background1"/>
        </w:rPr>
        <w:t xml:space="preserve"> </w:t>
      </w:r>
      <w:r w:rsidRPr="005A2C6B">
        <w:rPr>
          <w:rFonts w:cstheme="minorHAnsi"/>
          <w:sz w:val="36"/>
          <w:szCs w:val="36"/>
          <w:shd w:val="clear" w:color="auto" w:fill="FFFFFF" w:themeFill="background1"/>
        </w:rPr>
        <w:t>l’</w:t>
      </w:r>
      <w:r w:rsidRPr="005A2C6B">
        <w:rPr>
          <w:rFonts w:ascii="Arial" w:hAnsi="Arial" w:cs="Arial"/>
          <w:sz w:val="21"/>
          <w:szCs w:val="21"/>
          <w:shd w:val="clear" w:color="auto" w:fill="FFFFFF"/>
        </w:rPr>
        <w:t xml:space="preserve"> </w:t>
      </w:r>
      <w:r w:rsidRPr="005A2C6B">
        <w:rPr>
          <w:rFonts w:cstheme="minorHAnsi"/>
          <w:sz w:val="36"/>
          <w:szCs w:val="36"/>
          <w:shd w:val="clear" w:color="auto" w:fill="FFFFFF" w:themeFill="background1"/>
        </w:rPr>
        <w:t>occurrence simultanée dans l'esprit d'un individu d'au moins deux </w:t>
      </w:r>
      <w:hyperlink r:id="rId449" w:tooltip="Événement mental" w:history="1">
        <w:r w:rsidRPr="005A2C6B">
          <w:rPr>
            <w:rStyle w:val="Lienhypertexte"/>
            <w:rFonts w:cstheme="minorHAnsi"/>
            <w:color w:val="auto"/>
            <w:sz w:val="36"/>
            <w:szCs w:val="36"/>
            <w:u w:val="none"/>
            <w:shd w:val="clear" w:color="auto" w:fill="FFFFFF" w:themeFill="background1"/>
          </w:rPr>
          <w:t>événements mentaux</w:t>
        </w:r>
      </w:hyperlink>
      <w:r w:rsidRPr="005A2C6B">
        <w:rPr>
          <w:rFonts w:cstheme="minorHAnsi"/>
          <w:sz w:val="36"/>
          <w:szCs w:val="36"/>
          <w:shd w:val="clear" w:color="auto" w:fill="FFFFFF" w:themeFill="background1"/>
        </w:rPr>
        <w:t> qui ne présentent pas de lien de </w:t>
      </w:r>
      <w:hyperlink r:id="rId450" w:tooltip="Causalité (physique)" w:history="1">
        <w:r w:rsidRPr="005A2C6B">
          <w:rPr>
            <w:rStyle w:val="Lienhypertexte"/>
            <w:rFonts w:cstheme="minorHAnsi"/>
            <w:color w:val="auto"/>
            <w:sz w:val="36"/>
            <w:szCs w:val="36"/>
            <w:u w:val="none"/>
            <w:shd w:val="clear" w:color="auto" w:fill="FFFFFF" w:themeFill="background1"/>
          </w:rPr>
          <w:t>causalité physique</w:t>
        </w:r>
      </w:hyperlink>
      <w:r w:rsidRPr="005A2C6B">
        <w:rPr>
          <w:rFonts w:cstheme="minorHAnsi"/>
          <w:sz w:val="36"/>
          <w:szCs w:val="36"/>
          <w:shd w:val="clear" w:color="auto" w:fill="FFFFFF" w:themeFill="background1"/>
        </w:rPr>
        <w:t>, mais dont l'association prend un sens pour la personne qui les perçoit</w:t>
      </w:r>
      <w:r>
        <w:rPr>
          <w:rFonts w:cstheme="minorHAnsi"/>
          <w:sz w:val="36"/>
          <w:szCs w:val="36"/>
          <w:shd w:val="clear" w:color="auto" w:fill="FFFFFF" w:themeFill="background1"/>
        </w:rPr>
        <w:t xml:space="preserve">. </w:t>
      </w:r>
    </w:p>
    <w:p w14:paraId="1304EFC2" w14:textId="005D28FB" w:rsidR="00AD4EE8" w:rsidRPr="00AD4EE8" w:rsidRDefault="00AD4EE8" w:rsidP="005179D7">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 Synchronisation intercérébrale »</w:t>
      </w:r>
      <w:r w:rsidRPr="00AD4EE8">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Synchronisme » : </w:t>
      </w:r>
      <w:r w:rsidRPr="00F14A8C">
        <w:rPr>
          <w:rFonts w:cstheme="minorHAnsi"/>
          <w:sz w:val="36"/>
          <w:szCs w:val="36"/>
          <w:shd w:val="clear" w:color="auto" w:fill="FFFFFF" w:themeFill="background1"/>
        </w:rPr>
        <w:t>Fait que lorsque des individus d’une espèce sociale sont en</w:t>
      </w:r>
      <w:r>
        <w:rPr>
          <w:rFonts w:cstheme="minorHAnsi"/>
          <w:b/>
          <w:bCs/>
          <w:sz w:val="36"/>
          <w:szCs w:val="36"/>
          <w:shd w:val="clear" w:color="auto" w:fill="FFFFFF" w:themeFill="background1"/>
        </w:rPr>
        <w:t xml:space="preserve"> </w:t>
      </w:r>
      <w:r w:rsidRPr="00F14A8C">
        <w:rPr>
          <w:rFonts w:cstheme="minorHAnsi"/>
          <w:sz w:val="36"/>
          <w:szCs w:val="36"/>
          <w:shd w:val="clear" w:color="auto" w:fill="FFFFFF" w:themeFill="background1"/>
        </w:rPr>
        <w:t>interaction,</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l’activité (</w:t>
      </w:r>
      <w:r w:rsidRPr="00A92DA1">
        <w:rPr>
          <w:rFonts w:cstheme="minorHAnsi"/>
          <w:sz w:val="36"/>
          <w:szCs w:val="36"/>
          <w:shd w:val="clear" w:color="auto" w:fill="FFFFFF" w:themeFill="background1"/>
        </w:rPr>
        <w:t>types d’ondes, zones activées</w:t>
      </w:r>
      <w:r>
        <w:rPr>
          <w:rFonts w:cstheme="minorHAnsi"/>
          <w:sz w:val="36"/>
          <w:szCs w:val="36"/>
          <w:shd w:val="clear" w:color="auto" w:fill="FFFFFF" w:themeFill="background1"/>
        </w:rPr>
        <w:t xml:space="preserve">) de leurs cerveaux se synchronise. </w:t>
      </w:r>
      <w:r w:rsidRPr="00F14A8C">
        <w:rPr>
          <w:rFonts w:cstheme="minorHAnsi"/>
          <w:b/>
          <w:bCs/>
          <w:sz w:val="36"/>
          <w:szCs w:val="36"/>
          <w:shd w:val="clear" w:color="auto" w:fill="FFFFFF" w:themeFill="background1"/>
        </w:rPr>
        <w:t>IH 11 2023</w:t>
      </w:r>
    </w:p>
    <w:p w14:paraId="7B39A5C5" w14:textId="5E55F136" w:rsidR="00F14A8C" w:rsidRPr="00F14A8C" w:rsidRDefault="00F14A8C" w:rsidP="005179D7">
      <w:pPr>
        <w:rPr>
          <w:rFonts w:cstheme="minorHAnsi"/>
          <w:sz w:val="36"/>
          <w:szCs w:val="36"/>
          <w:shd w:val="clear" w:color="auto" w:fill="FFFFFF" w:themeFill="background1"/>
        </w:rPr>
      </w:pPr>
      <w:bookmarkStart w:id="687" w:name="_Hlk148704424"/>
      <w:r>
        <w:rPr>
          <w:rFonts w:cstheme="minorHAnsi"/>
          <w:b/>
          <w:bCs/>
          <w:sz w:val="36"/>
          <w:szCs w:val="36"/>
          <w:shd w:val="clear" w:color="auto" w:fill="FFFFFF" w:themeFill="background1"/>
        </w:rPr>
        <w:t>« Synchronisme »</w:t>
      </w:r>
      <w:r w:rsidR="00AD4EE8">
        <w:rPr>
          <w:rFonts w:cstheme="minorHAnsi"/>
          <w:b/>
          <w:bCs/>
          <w:sz w:val="36"/>
          <w:szCs w:val="36"/>
          <w:shd w:val="clear" w:color="auto" w:fill="FFFFFF" w:themeFill="background1"/>
        </w:rPr>
        <w:t xml:space="preserve"> ou « Synchronisation intercérébrale »</w:t>
      </w:r>
      <w:r>
        <w:rPr>
          <w:rFonts w:cstheme="minorHAnsi"/>
          <w:b/>
          <w:bCs/>
          <w:sz w:val="36"/>
          <w:szCs w:val="36"/>
          <w:shd w:val="clear" w:color="auto" w:fill="FFFFFF" w:themeFill="background1"/>
        </w:rPr>
        <w:t xml:space="preserve"> : </w:t>
      </w:r>
      <w:r w:rsidRPr="00F14A8C">
        <w:rPr>
          <w:rFonts w:cstheme="minorHAnsi"/>
          <w:sz w:val="36"/>
          <w:szCs w:val="36"/>
          <w:shd w:val="clear" w:color="auto" w:fill="FFFFFF" w:themeFill="background1"/>
        </w:rPr>
        <w:t>Fait que lorsque des individus d’une espèce sociale sont en</w:t>
      </w:r>
      <w:r>
        <w:rPr>
          <w:rFonts w:cstheme="minorHAnsi"/>
          <w:b/>
          <w:bCs/>
          <w:sz w:val="36"/>
          <w:szCs w:val="36"/>
          <w:shd w:val="clear" w:color="auto" w:fill="FFFFFF" w:themeFill="background1"/>
        </w:rPr>
        <w:t xml:space="preserve"> </w:t>
      </w:r>
      <w:r w:rsidRPr="00F14A8C">
        <w:rPr>
          <w:rFonts w:cstheme="minorHAnsi"/>
          <w:sz w:val="36"/>
          <w:szCs w:val="36"/>
          <w:shd w:val="clear" w:color="auto" w:fill="FFFFFF" w:themeFill="background1"/>
        </w:rPr>
        <w:t>interaction,</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l’activité (</w:t>
      </w:r>
      <w:r w:rsidRPr="00F14A8C">
        <w:rPr>
          <w:rFonts w:cstheme="minorHAnsi"/>
          <w:i/>
          <w:iCs/>
          <w:sz w:val="36"/>
          <w:szCs w:val="36"/>
          <w:shd w:val="clear" w:color="auto" w:fill="FFFFFF" w:themeFill="background1"/>
        </w:rPr>
        <w:t>types d’ondes, zones activées</w:t>
      </w:r>
      <w:r>
        <w:rPr>
          <w:rFonts w:cstheme="minorHAnsi"/>
          <w:sz w:val="36"/>
          <w:szCs w:val="36"/>
          <w:shd w:val="clear" w:color="auto" w:fill="FFFFFF" w:themeFill="background1"/>
        </w:rPr>
        <w:t xml:space="preserve">) de leurs cerveaux se synchronise. </w:t>
      </w:r>
      <w:bookmarkEnd w:id="687"/>
      <w:r w:rsidRPr="00F14A8C">
        <w:rPr>
          <w:rFonts w:cstheme="minorHAnsi"/>
          <w:b/>
          <w:bCs/>
          <w:sz w:val="36"/>
          <w:szCs w:val="36"/>
          <w:shd w:val="clear" w:color="auto" w:fill="FFFFFF" w:themeFill="background1"/>
        </w:rPr>
        <w:t>IH 11 2023</w:t>
      </w:r>
    </w:p>
    <w:p w14:paraId="00513B40" w14:textId="3E08FA0F" w:rsidR="00C07182" w:rsidRDefault="00C07182" w:rsidP="00C0718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Syndrome d’anniversaire » : </w:t>
      </w:r>
      <w:r w:rsidRPr="00AF32A0">
        <w:rPr>
          <w:rFonts w:cstheme="minorHAnsi"/>
          <w:sz w:val="36"/>
          <w:szCs w:val="36"/>
          <w:shd w:val="clear" w:color="auto" w:fill="FFFFFF" w:themeFill="background1"/>
        </w:rPr>
        <w:t xml:space="preserve">Le syndrome d’anniversaire fait référence aux travaux </w:t>
      </w:r>
      <w:r w:rsidRPr="00A92DA1">
        <w:rPr>
          <w:rFonts w:cstheme="minorHAnsi"/>
          <w:sz w:val="36"/>
          <w:szCs w:val="36"/>
          <w:u w:val="single"/>
          <w:shd w:val="clear" w:color="auto" w:fill="FFFFFF" w:themeFill="background1"/>
        </w:rPr>
        <w:t>d’Anne Ancelin</w:t>
      </w:r>
      <w:r w:rsidRPr="00AF32A0">
        <w:rPr>
          <w:rFonts w:cstheme="minorHAnsi"/>
          <w:i/>
          <w:iCs/>
          <w:sz w:val="36"/>
          <w:szCs w:val="36"/>
          <w:u w:val="single"/>
          <w:shd w:val="clear" w:color="auto" w:fill="F5F5F5"/>
        </w:rPr>
        <w:t xml:space="preserve"> </w:t>
      </w:r>
      <w:proofErr w:type="spellStart"/>
      <w:r w:rsidRPr="00A92DA1">
        <w:rPr>
          <w:rFonts w:cstheme="minorHAnsi"/>
          <w:sz w:val="36"/>
          <w:szCs w:val="36"/>
          <w:u w:val="single"/>
          <w:shd w:val="clear" w:color="auto" w:fill="FFFFFF" w:themeFill="background1"/>
        </w:rPr>
        <w:t>Schützenberger</w:t>
      </w:r>
      <w:proofErr w:type="spellEnd"/>
      <w:r w:rsidRPr="00A92DA1">
        <w:rPr>
          <w:rFonts w:cstheme="minorHAnsi"/>
          <w:sz w:val="36"/>
          <w:szCs w:val="36"/>
          <w:shd w:val="clear" w:color="auto" w:fill="FFFFFF" w:themeFill="background1"/>
        </w:rPr>
        <w:t xml:space="preserve">* et de </w:t>
      </w:r>
      <w:r w:rsidRPr="00A92DA1">
        <w:rPr>
          <w:rFonts w:cstheme="minorHAnsi"/>
          <w:sz w:val="36"/>
          <w:szCs w:val="36"/>
          <w:u w:val="single"/>
          <w:shd w:val="clear" w:color="auto" w:fill="FFFFFF" w:themeFill="background1"/>
        </w:rPr>
        <w:t>Joséphine</w:t>
      </w:r>
      <w:r w:rsidR="00AF32A0" w:rsidRPr="00A92DA1">
        <w:rPr>
          <w:rFonts w:cstheme="minorHAnsi"/>
          <w:sz w:val="36"/>
          <w:szCs w:val="36"/>
          <w:u w:val="single"/>
          <w:shd w:val="clear" w:color="auto" w:fill="FFFFFF" w:themeFill="background1"/>
        </w:rPr>
        <w:t xml:space="preserve"> R.</w:t>
      </w:r>
      <w:r w:rsidRPr="00A92DA1">
        <w:rPr>
          <w:rFonts w:cstheme="minorHAnsi"/>
          <w:sz w:val="36"/>
          <w:szCs w:val="36"/>
          <w:u w:val="single"/>
          <w:shd w:val="clear" w:color="auto" w:fill="FFFFFF" w:themeFill="background1"/>
        </w:rPr>
        <w:t xml:space="preserve"> Hilgard</w:t>
      </w:r>
      <w:r w:rsidRPr="00AF32A0">
        <w:rPr>
          <w:rFonts w:cstheme="minorHAnsi"/>
          <w:sz w:val="36"/>
          <w:szCs w:val="36"/>
          <w:shd w:val="clear" w:color="auto" w:fill="FFFFFF" w:themeFill="background1"/>
        </w:rPr>
        <w:t>*. Il met en évidence un lien possible entre le déclenchement</w:t>
      </w:r>
      <w:r w:rsidRPr="00C07182">
        <w:rPr>
          <w:rFonts w:cstheme="minorHAnsi"/>
          <w:sz w:val="36"/>
          <w:szCs w:val="36"/>
          <w:shd w:val="clear" w:color="auto" w:fill="F5F5F5"/>
        </w:rPr>
        <w:t xml:space="preserve"> </w:t>
      </w:r>
      <w:r w:rsidRPr="00AF32A0">
        <w:rPr>
          <w:rFonts w:cstheme="minorHAnsi"/>
          <w:sz w:val="36"/>
          <w:szCs w:val="36"/>
          <w:shd w:val="clear" w:color="auto" w:fill="FFFFFF" w:themeFill="background1"/>
        </w:rPr>
        <w:t>d’une maladie ou d’une psychose et un événement traumatisant de l’histoire familiale</w:t>
      </w:r>
      <w:r w:rsidR="00AF32A0">
        <w:rPr>
          <w:rFonts w:cstheme="minorHAnsi"/>
          <w:sz w:val="36"/>
          <w:szCs w:val="36"/>
          <w:shd w:val="clear" w:color="auto" w:fill="FFFFFF" w:themeFill="background1"/>
        </w:rPr>
        <w:t xml:space="preserve"> et est un des points importants de la </w:t>
      </w:r>
      <w:r w:rsidR="00AF32A0" w:rsidRPr="007D5FBA">
        <w:rPr>
          <w:rFonts w:cstheme="minorHAnsi"/>
          <w:i/>
          <w:iCs/>
          <w:sz w:val="36"/>
          <w:szCs w:val="36"/>
          <w:shd w:val="clear" w:color="auto" w:fill="FFFFFF" w:themeFill="background1"/>
        </w:rPr>
        <w:t>psychogénéalogie</w:t>
      </w:r>
      <w:r w:rsidR="00AF32A0">
        <w:rPr>
          <w:rFonts w:cstheme="minorHAnsi"/>
          <w:sz w:val="36"/>
          <w:szCs w:val="36"/>
          <w:shd w:val="clear" w:color="auto" w:fill="FFFFFF" w:themeFill="background1"/>
        </w:rPr>
        <w:t>*.</w:t>
      </w:r>
    </w:p>
    <w:p w14:paraId="1075305A" w14:textId="6AB9A91B" w:rsidR="00636949" w:rsidRDefault="00636949" w:rsidP="00C07182">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Syndrome d’avance de phase</w:t>
      </w: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 ou « SAPS »</w:t>
      </w:r>
      <w:r>
        <w:rPr>
          <w:rFonts w:cstheme="minorHAnsi"/>
          <w:sz w:val="36"/>
          <w:szCs w:val="36"/>
          <w:shd w:val="clear" w:color="auto" w:fill="FFFFFF" w:themeFill="background1"/>
        </w:rPr>
        <w:t xml:space="preserve"> : </w:t>
      </w:r>
      <w:r w:rsidR="00D10B94">
        <w:rPr>
          <w:rFonts w:cstheme="minorHAnsi"/>
          <w:sz w:val="36"/>
          <w:szCs w:val="36"/>
          <w:shd w:val="clear" w:color="auto" w:fill="FFFFFF" w:themeFill="background1"/>
        </w:rPr>
        <w:t>Trouble du sommeil où</w:t>
      </w:r>
      <w:r w:rsidR="00D10B94" w:rsidRPr="00D10B94">
        <w:rPr>
          <w:rFonts w:cstheme="minorHAnsi"/>
          <w:sz w:val="36"/>
          <w:szCs w:val="36"/>
          <w:shd w:val="clear" w:color="auto" w:fill="FFFFFF" w:themeFill="background1"/>
        </w:rPr>
        <w:t xml:space="preserve"> les horaires d</w:t>
      </w:r>
      <w:r w:rsidR="00D10B94">
        <w:rPr>
          <w:rFonts w:cstheme="minorHAnsi"/>
          <w:sz w:val="36"/>
          <w:szCs w:val="36"/>
          <w:shd w:val="clear" w:color="auto" w:fill="FFFFFF" w:themeFill="background1"/>
        </w:rPr>
        <w:t xml:space="preserve">’endormissement </w:t>
      </w:r>
      <w:r w:rsidR="00D10B94" w:rsidRPr="00D10B94">
        <w:rPr>
          <w:rFonts w:cstheme="minorHAnsi"/>
          <w:sz w:val="36"/>
          <w:szCs w:val="36"/>
          <w:shd w:val="clear" w:color="auto" w:fill="FFFFFF" w:themeFill="background1"/>
        </w:rPr>
        <w:t xml:space="preserve">sont très avancés par rapport aux horaires habituels </w:t>
      </w:r>
      <w:r w:rsidR="00D10B94">
        <w:rPr>
          <w:rFonts w:cstheme="minorHAnsi"/>
          <w:sz w:val="36"/>
          <w:szCs w:val="36"/>
          <w:shd w:val="clear" w:color="auto" w:fill="FFFFFF" w:themeFill="background1"/>
        </w:rPr>
        <w:t>avec un réveil très matinal (</w:t>
      </w:r>
      <w:r w:rsidR="00D10B94" w:rsidRPr="005131ED">
        <w:rPr>
          <w:rFonts w:cstheme="minorHAnsi"/>
          <w:sz w:val="36"/>
          <w:szCs w:val="36"/>
          <w:shd w:val="clear" w:color="auto" w:fill="FFFFFF" w:themeFill="background1"/>
        </w:rPr>
        <w:t>fausse insomnie</w:t>
      </w:r>
      <w:r w:rsidR="00D10B94">
        <w:rPr>
          <w:rFonts w:cstheme="minorHAnsi"/>
          <w:sz w:val="36"/>
          <w:szCs w:val="36"/>
          <w:shd w:val="clear" w:color="auto" w:fill="FFFFFF" w:themeFill="background1"/>
        </w:rPr>
        <w:t xml:space="preserve">) </w:t>
      </w:r>
      <w:r w:rsidR="00D10B94" w:rsidRPr="00D10B94">
        <w:rPr>
          <w:rFonts w:cstheme="minorHAnsi"/>
          <w:sz w:val="36"/>
          <w:szCs w:val="36"/>
          <w:shd w:val="clear" w:color="auto" w:fill="FFFFFF" w:themeFill="background1"/>
        </w:rPr>
        <w:t>et une somnolence en fin d'après-mid</w:t>
      </w:r>
      <w:r w:rsidR="00D10B94">
        <w:rPr>
          <w:rFonts w:cstheme="minorHAnsi"/>
          <w:sz w:val="36"/>
          <w:szCs w:val="36"/>
          <w:shd w:val="clear" w:color="auto" w:fill="FFFFFF" w:themeFill="background1"/>
        </w:rPr>
        <w:t>i.</w:t>
      </w:r>
    </w:p>
    <w:p w14:paraId="58AD14EC" w14:textId="0B1299DD" w:rsidR="00F6573F" w:rsidRPr="008D04CE" w:rsidRDefault="00A82F4E" w:rsidP="00C07182">
      <w:pPr>
        <w:shd w:val="clear" w:color="auto" w:fill="FFFFFF" w:themeFill="background1"/>
        <w:rPr>
          <w:rFonts w:cstheme="minorHAnsi"/>
          <w:sz w:val="36"/>
          <w:szCs w:val="36"/>
          <w:shd w:val="clear" w:color="auto" w:fill="FFFFFF" w:themeFill="background1"/>
        </w:rPr>
      </w:pPr>
      <w:bookmarkStart w:id="688" w:name="_Hlk147422454"/>
      <w:r>
        <w:rPr>
          <w:rFonts w:cstheme="minorHAnsi"/>
          <w:color w:val="000000" w:themeColor="text1"/>
          <w:sz w:val="36"/>
          <w:szCs w:val="36"/>
          <w:shd w:val="clear" w:color="auto" w:fill="FFFFFF" w:themeFill="background1"/>
        </w:rPr>
        <w:t>« </w:t>
      </w:r>
      <w:r w:rsidRPr="008D04CE">
        <w:rPr>
          <w:rFonts w:cstheme="minorHAnsi"/>
          <w:b/>
          <w:bCs/>
          <w:color w:val="000000" w:themeColor="text1"/>
          <w:sz w:val="36"/>
          <w:szCs w:val="36"/>
          <w:shd w:val="clear" w:color="auto" w:fill="FFFFFF" w:themeFill="background1"/>
        </w:rPr>
        <w:t>Syndrome de Cotard » ou « Délire du mort vivant</w:t>
      </w:r>
      <w:r>
        <w:rPr>
          <w:rFonts w:cstheme="minorHAnsi"/>
          <w:color w:val="000000" w:themeColor="text1"/>
          <w:sz w:val="36"/>
          <w:szCs w:val="36"/>
          <w:shd w:val="clear" w:color="auto" w:fill="FFFFFF" w:themeFill="background1"/>
        </w:rPr>
        <w:t xml:space="preserve"> » : </w:t>
      </w:r>
      <w:r w:rsidR="008D04CE" w:rsidRPr="008D04CE">
        <w:rPr>
          <w:rFonts w:cstheme="minorHAnsi"/>
          <w:color w:val="000000" w:themeColor="text1"/>
          <w:sz w:val="36"/>
          <w:szCs w:val="36"/>
          <w:shd w:val="clear" w:color="auto" w:fill="FFFFFF" w:themeFill="background1"/>
        </w:rPr>
        <w:t> </w:t>
      </w:r>
      <w:hyperlink r:id="rId451" w:tooltip="Délire" w:history="1">
        <w:r w:rsidR="008D04CE" w:rsidRPr="008D04CE">
          <w:rPr>
            <w:rStyle w:val="Lienhypertexte"/>
            <w:rFonts w:cstheme="minorHAnsi"/>
            <w:color w:val="auto"/>
            <w:sz w:val="36"/>
            <w:szCs w:val="36"/>
            <w:u w:val="none"/>
            <w:shd w:val="clear" w:color="auto" w:fill="FFFFFF" w:themeFill="background1"/>
          </w:rPr>
          <w:t>Syndrome délirant</w:t>
        </w:r>
      </w:hyperlink>
      <w:r w:rsidR="008D04CE" w:rsidRPr="008D04CE">
        <w:rPr>
          <w:rFonts w:cstheme="minorHAnsi"/>
          <w:sz w:val="36"/>
          <w:szCs w:val="36"/>
          <w:shd w:val="clear" w:color="auto" w:fill="FFFFFF" w:themeFill="background1"/>
        </w:rPr>
        <w:t xml:space="preserve"> décrit en 1880 par </w:t>
      </w:r>
      <w:hyperlink r:id="rId452" w:tooltip="Jules Cotard" w:history="1">
        <w:r w:rsidR="008D04CE" w:rsidRPr="005131ED">
          <w:rPr>
            <w:rStyle w:val="Lienhypertexte"/>
            <w:rFonts w:cstheme="minorHAnsi"/>
            <w:color w:val="auto"/>
            <w:sz w:val="36"/>
            <w:szCs w:val="36"/>
            <w:shd w:val="clear" w:color="auto" w:fill="FFFFFF" w:themeFill="background1"/>
          </w:rPr>
          <w:t>Jules Cotard</w:t>
        </w:r>
      </w:hyperlink>
      <w:r w:rsidR="008D04CE">
        <w:rPr>
          <w:rFonts w:cstheme="minorHAnsi"/>
          <w:sz w:val="36"/>
          <w:szCs w:val="36"/>
          <w:shd w:val="clear" w:color="auto" w:fill="FFFFFF" w:themeFill="background1"/>
        </w:rPr>
        <w:t>*</w:t>
      </w:r>
      <w:r w:rsidR="008D04CE" w:rsidRPr="008D04CE">
        <w:rPr>
          <w:rFonts w:cstheme="minorHAnsi"/>
          <w:sz w:val="36"/>
          <w:szCs w:val="36"/>
          <w:shd w:val="clear" w:color="auto" w:fill="FFFFFF" w:themeFill="background1"/>
        </w:rPr>
        <w:t>, observé au cours de </w:t>
      </w:r>
      <w:hyperlink r:id="rId453" w:tooltip="Dépression (médecine)" w:history="1">
        <w:r w:rsidR="008D04CE" w:rsidRPr="008D04CE">
          <w:rPr>
            <w:rStyle w:val="Lienhypertexte"/>
            <w:rFonts w:cstheme="minorHAnsi"/>
            <w:color w:val="auto"/>
            <w:sz w:val="36"/>
            <w:szCs w:val="36"/>
            <w:u w:val="none"/>
            <w:shd w:val="clear" w:color="auto" w:fill="FFFFFF" w:themeFill="background1"/>
          </w:rPr>
          <w:t>syndromes dépressifs</w:t>
        </w:r>
      </w:hyperlink>
      <w:r w:rsidR="008D04CE" w:rsidRPr="008D04CE">
        <w:rPr>
          <w:rFonts w:cstheme="minorHAnsi"/>
          <w:sz w:val="36"/>
          <w:szCs w:val="36"/>
          <w:shd w:val="clear" w:color="auto" w:fill="FFFFFF" w:themeFill="background1"/>
        </w:rPr>
        <w:t> graves appelés </w:t>
      </w:r>
      <w:hyperlink r:id="rId454" w:anchor="Psychiatrie" w:history="1">
        <w:r w:rsidR="008D04CE" w:rsidRPr="008D04CE">
          <w:rPr>
            <w:rStyle w:val="Lienhypertexte"/>
            <w:rFonts w:cstheme="minorHAnsi"/>
            <w:color w:val="auto"/>
            <w:sz w:val="36"/>
            <w:szCs w:val="36"/>
            <w:u w:val="none"/>
            <w:shd w:val="clear" w:color="auto" w:fill="FFFFFF" w:themeFill="background1"/>
          </w:rPr>
          <w:t>syndromes mélancoliques</w:t>
        </w:r>
      </w:hyperlink>
      <w:r w:rsidR="008D04CE">
        <w:rPr>
          <w:rFonts w:cstheme="minorHAnsi"/>
          <w:sz w:val="36"/>
          <w:szCs w:val="36"/>
          <w:shd w:val="clear" w:color="auto" w:fill="FFFFFF" w:themeFill="background1"/>
        </w:rPr>
        <w:t xml:space="preserve"> et dans lequel le patient a l’impression que son corps est mort ou que ses organes sont en train de se décomposer. </w:t>
      </w:r>
      <w:bookmarkEnd w:id="688"/>
      <w:r w:rsidR="008D04CE" w:rsidRPr="008D04CE">
        <w:rPr>
          <w:rFonts w:cstheme="minorHAnsi"/>
          <w:b/>
          <w:bCs/>
          <w:sz w:val="36"/>
          <w:szCs w:val="36"/>
          <w:shd w:val="clear" w:color="auto" w:fill="FFFFFF" w:themeFill="background1"/>
        </w:rPr>
        <w:t>IH 10 2023</w:t>
      </w:r>
    </w:p>
    <w:p w14:paraId="2FDE41C3" w14:textId="3B72BDD5" w:rsidR="00F42144" w:rsidRDefault="00F42144" w:rsidP="005179D7">
      <w:pPr>
        <w:rPr>
          <w:sz w:val="36"/>
          <w:szCs w:val="36"/>
        </w:rPr>
      </w:pPr>
      <w:bookmarkStart w:id="689" w:name="_Hlk97752843"/>
      <w:bookmarkEnd w:id="681"/>
      <w:r>
        <w:rPr>
          <w:rFonts w:cstheme="minorHAnsi"/>
          <w:b/>
          <w:bCs/>
          <w:sz w:val="36"/>
          <w:szCs w:val="36"/>
        </w:rPr>
        <w:t xml:space="preserve">« Syndrome de dépersonnalisation-déréalisation » : </w:t>
      </w:r>
      <w:r w:rsidR="00F456C1">
        <w:rPr>
          <w:rFonts w:cstheme="minorHAnsi"/>
          <w:sz w:val="36"/>
          <w:szCs w:val="36"/>
        </w:rPr>
        <w:t>T</w:t>
      </w:r>
      <w:r>
        <w:rPr>
          <w:rFonts w:cstheme="minorHAnsi"/>
          <w:sz w:val="36"/>
          <w:szCs w:val="36"/>
        </w:rPr>
        <w:t xml:space="preserve">rouble souvent déclenché par un stress sévère caractérisé par une sensation persistante ou récurrente de sortie de son corps </w:t>
      </w:r>
      <w:r w:rsidRPr="00F42144">
        <w:rPr>
          <w:rFonts w:ascii="Calibri" w:hAnsi="Calibri" w:cs="Calibri"/>
          <w:color w:val="202124"/>
          <w:sz w:val="36"/>
          <w:szCs w:val="36"/>
          <w:shd w:val="clear" w:color="auto" w:fill="FFFFFF"/>
        </w:rPr>
        <w:t>ou de ses propres processus mentaux, en se sentant comme un observateur extérieur de sa propre vie</w:t>
      </w:r>
      <w:r>
        <w:rPr>
          <w:rFonts w:ascii="Calibri" w:hAnsi="Calibri" w:cs="Calibri"/>
          <w:color w:val="202124"/>
          <w:sz w:val="36"/>
          <w:szCs w:val="36"/>
          <w:shd w:val="clear" w:color="auto" w:fill="FFFFFF"/>
        </w:rPr>
        <w:t xml:space="preserve"> </w:t>
      </w:r>
      <w:r w:rsidRPr="001F1564">
        <w:rPr>
          <w:sz w:val="36"/>
          <w:szCs w:val="36"/>
        </w:rPr>
        <w:t>(</w:t>
      </w:r>
      <w:r w:rsidRPr="00A92DA1">
        <w:rPr>
          <w:sz w:val="36"/>
          <w:szCs w:val="36"/>
        </w:rPr>
        <w:t>dépersonnalisation</w:t>
      </w:r>
      <w:r w:rsidRPr="001F1564">
        <w:rPr>
          <w:sz w:val="36"/>
          <w:szCs w:val="36"/>
        </w:rPr>
        <w:t>), et/ou par une sensation de détachement de son environnement (</w:t>
      </w:r>
      <w:r w:rsidRPr="00A92DA1">
        <w:rPr>
          <w:sz w:val="36"/>
          <w:szCs w:val="36"/>
        </w:rPr>
        <w:t>déréalisation</w:t>
      </w:r>
      <w:r w:rsidRPr="001F1564">
        <w:rPr>
          <w:sz w:val="36"/>
          <w:szCs w:val="36"/>
        </w:rPr>
        <w:t>).</w:t>
      </w:r>
    </w:p>
    <w:p w14:paraId="421D5968" w14:textId="32023213" w:rsidR="006F1181" w:rsidRDefault="006F1181" w:rsidP="005179D7">
      <w:pPr>
        <w:rPr>
          <w:rFonts w:cstheme="minorHAnsi"/>
          <w:b/>
          <w:bCs/>
          <w:sz w:val="36"/>
          <w:szCs w:val="36"/>
          <w:shd w:val="clear" w:color="auto" w:fill="FFFFFF"/>
        </w:rPr>
      </w:pPr>
      <w:bookmarkStart w:id="690" w:name="_Hlk108689573"/>
      <w:r w:rsidRPr="006F1181">
        <w:rPr>
          <w:b/>
          <w:bCs/>
          <w:sz w:val="36"/>
          <w:szCs w:val="36"/>
        </w:rPr>
        <w:t>« Syndrome de Diogène »</w:t>
      </w:r>
      <w:r>
        <w:rPr>
          <w:sz w:val="36"/>
          <w:szCs w:val="36"/>
        </w:rPr>
        <w:t xml:space="preserve"> : </w:t>
      </w:r>
      <w:r>
        <w:rPr>
          <w:rFonts w:cstheme="minorHAnsi"/>
          <w:sz w:val="36"/>
          <w:szCs w:val="36"/>
          <w:shd w:val="clear" w:color="auto" w:fill="FFFFFF"/>
        </w:rPr>
        <w:t>F</w:t>
      </w:r>
      <w:r w:rsidRPr="006F1181">
        <w:rPr>
          <w:rFonts w:cstheme="minorHAnsi"/>
          <w:sz w:val="36"/>
          <w:szCs w:val="36"/>
          <w:shd w:val="clear" w:color="auto" w:fill="FFFFFF"/>
        </w:rPr>
        <w:t xml:space="preserve">orme extrême de </w:t>
      </w:r>
      <w:r w:rsidRPr="007D5FBA">
        <w:rPr>
          <w:rFonts w:cstheme="minorHAnsi"/>
          <w:sz w:val="36"/>
          <w:szCs w:val="36"/>
          <w:shd w:val="clear" w:color="auto" w:fill="FFFFFF"/>
        </w:rPr>
        <w:t>s</w:t>
      </w:r>
      <w:r w:rsidRPr="007D5FBA">
        <w:rPr>
          <w:rFonts w:cstheme="minorHAnsi"/>
          <w:i/>
          <w:iCs/>
          <w:sz w:val="36"/>
          <w:szCs w:val="36"/>
          <w:shd w:val="clear" w:color="auto" w:fill="FFFFFF"/>
        </w:rPr>
        <w:t>yllogomanie</w:t>
      </w:r>
      <w:r w:rsidR="000A2B60">
        <w:rPr>
          <w:rFonts w:cstheme="minorHAnsi"/>
          <w:sz w:val="36"/>
          <w:szCs w:val="36"/>
          <w:shd w:val="clear" w:color="auto" w:fill="FFFFFF"/>
        </w:rPr>
        <w:t>*</w:t>
      </w:r>
      <w:r w:rsidRPr="006F1181">
        <w:rPr>
          <w:rFonts w:cstheme="minorHAnsi"/>
          <w:sz w:val="36"/>
          <w:szCs w:val="36"/>
          <w:shd w:val="clear" w:color="auto" w:fill="FFFFFF"/>
        </w:rPr>
        <w:t xml:space="preserve"> incluant une hygiène personnelle très dégradée.</w:t>
      </w:r>
      <w:bookmarkEnd w:id="690"/>
      <w:r w:rsidRPr="006F1181">
        <w:rPr>
          <w:rFonts w:cstheme="minorHAnsi"/>
          <w:b/>
          <w:bCs/>
          <w:sz w:val="36"/>
          <w:szCs w:val="36"/>
          <w:shd w:val="clear" w:color="auto" w:fill="FFFFFF"/>
        </w:rPr>
        <w:t xml:space="preserve"> IH 07 2022</w:t>
      </w:r>
    </w:p>
    <w:p w14:paraId="297AF961" w14:textId="192320AF" w:rsidR="005402A3" w:rsidRPr="005402A3" w:rsidRDefault="005402A3" w:rsidP="005402A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Syndrome de Florence » ou Syndrome de Stendhal » : </w:t>
      </w:r>
      <w:r w:rsidRPr="005402A3">
        <w:rPr>
          <w:rFonts w:cstheme="minorHAnsi"/>
          <w:sz w:val="36"/>
          <w:szCs w:val="36"/>
          <w:shd w:val="clear" w:color="auto" w:fill="FFFFFF" w:themeFill="background1"/>
        </w:rPr>
        <w:t>E</w:t>
      </w:r>
      <w:r w:rsidRPr="005402A3">
        <w:rPr>
          <w:rFonts w:cstheme="minorHAnsi"/>
          <w:sz w:val="36"/>
          <w:szCs w:val="36"/>
          <w:shd w:val="clear" w:color="auto" w:fill="FFFFFF"/>
        </w:rPr>
        <w:t>nsemble de</w:t>
      </w:r>
      <w:r>
        <w:rPr>
          <w:rFonts w:cstheme="minorHAnsi"/>
          <w:sz w:val="36"/>
          <w:szCs w:val="36"/>
          <w:shd w:val="clear" w:color="auto" w:fill="FFFFFF"/>
        </w:rPr>
        <w:t xml:space="preserve"> </w:t>
      </w:r>
      <w:r w:rsidRPr="005402A3">
        <w:rPr>
          <w:rFonts w:cstheme="minorHAnsi"/>
          <w:sz w:val="36"/>
          <w:szCs w:val="36"/>
          <w:shd w:val="clear" w:color="auto" w:fill="FFFFFF"/>
        </w:rPr>
        <w:t>troubles </w:t>
      </w:r>
      <w:hyperlink r:id="rId455" w:tooltip="Psychosomatique" w:history="1">
        <w:r w:rsidRPr="005402A3">
          <w:rPr>
            <w:rFonts w:cstheme="minorHAnsi"/>
            <w:sz w:val="36"/>
            <w:szCs w:val="36"/>
            <w:shd w:val="clear" w:color="auto" w:fill="FFFFFF"/>
          </w:rPr>
          <w:t>psychosomatiques</w:t>
        </w:r>
      </w:hyperlink>
      <w:r w:rsidRPr="005402A3">
        <w:rPr>
          <w:rFonts w:cstheme="minorHAnsi"/>
          <w:sz w:val="36"/>
          <w:szCs w:val="36"/>
          <w:shd w:val="clear" w:color="auto" w:fill="FFFFFF"/>
        </w:rPr>
        <w:t> (</w:t>
      </w:r>
      <w:r w:rsidRPr="00A92DA1">
        <w:rPr>
          <w:rFonts w:cstheme="minorHAnsi"/>
          <w:sz w:val="36"/>
          <w:szCs w:val="36"/>
          <w:shd w:val="clear" w:color="auto" w:fill="FFFFFF"/>
        </w:rPr>
        <w:t>accélération du rythme cardiaque, vertiges, suffocations, voire </w:t>
      </w:r>
      <w:hyperlink r:id="rId456" w:tooltip="Hallucination" w:history="1">
        <w:r w:rsidRPr="00A92DA1">
          <w:rPr>
            <w:rFonts w:cstheme="minorHAnsi"/>
            <w:sz w:val="36"/>
            <w:szCs w:val="36"/>
            <w:shd w:val="clear" w:color="auto" w:fill="FFFFFF"/>
          </w:rPr>
          <w:t>hallucinations</w:t>
        </w:r>
      </w:hyperlink>
      <w:r w:rsidRPr="005402A3">
        <w:rPr>
          <w:rFonts w:cstheme="minorHAnsi"/>
          <w:sz w:val="36"/>
          <w:szCs w:val="36"/>
          <w:shd w:val="clear" w:color="auto" w:fill="FFFFFF"/>
        </w:rPr>
        <w:t>) survenant chez certains voyageurs exposés à une </w:t>
      </w:r>
      <w:hyperlink r:id="rId457" w:tooltip="Œuvre d'art" w:history="1">
        <w:r w:rsidRPr="005402A3">
          <w:rPr>
            <w:rFonts w:cstheme="minorHAnsi"/>
            <w:sz w:val="36"/>
            <w:szCs w:val="36"/>
            <w:shd w:val="clear" w:color="auto" w:fill="FFFFFF"/>
          </w:rPr>
          <w:t>œuvre d'art</w:t>
        </w:r>
      </w:hyperlink>
      <w:r w:rsidRPr="005402A3">
        <w:rPr>
          <w:rFonts w:cstheme="minorHAnsi"/>
          <w:sz w:val="36"/>
          <w:szCs w:val="36"/>
          <w:shd w:val="clear" w:color="auto" w:fill="FFFFFF"/>
        </w:rPr>
        <w:t> qui prend une signification particulière pour eux, ou à une profusion de </w:t>
      </w:r>
      <w:hyperlink r:id="rId458" w:tooltip="Chef-d'œuvre" w:history="1">
        <w:r w:rsidRPr="005402A3">
          <w:rPr>
            <w:rFonts w:cstheme="minorHAnsi"/>
            <w:sz w:val="36"/>
            <w:szCs w:val="36"/>
            <w:shd w:val="clear" w:color="auto" w:fill="FFFFFF"/>
          </w:rPr>
          <w:t>chefs-d'œuvre</w:t>
        </w:r>
      </w:hyperlink>
      <w:r w:rsidRPr="005402A3">
        <w:rPr>
          <w:rFonts w:cstheme="minorHAnsi"/>
          <w:sz w:val="36"/>
          <w:szCs w:val="36"/>
          <w:shd w:val="clear" w:color="auto" w:fill="FFFFFF"/>
        </w:rPr>
        <w:t> en un même lieu dans un même temps.</w:t>
      </w:r>
      <w:r>
        <w:rPr>
          <w:rFonts w:cstheme="minorHAnsi"/>
          <w:sz w:val="36"/>
          <w:szCs w:val="36"/>
          <w:shd w:val="clear" w:color="auto" w:fill="FFFFFF"/>
        </w:rPr>
        <w:t xml:space="preserve"> </w:t>
      </w:r>
      <w:r w:rsidR="007D5FBA">
        <w:rPr>
          <w:rFonts w:cstheme="minorHAnsi"/>
          <w:sz w:val="36"/>
          <w:szCs w:val="36"/>
          <w:shd w:val="clear" w:color="auto" w:fill="FFFFFF"/>
        </w:rPr>
        <w:t>(</w:t>
      </w:r>
      <w:r w:rsidR="007D5FBA" w:rsidRPr="00A92DA1">
        <w:rPr>
          <w:rFonts w:cstheme="minorHAnsi"/>
          <w:sz w:val="36"/>
          <w:szCs w:val="36"/>
          <w:shd w:val="clear" w:color="auto" w:fill="FFFFFF"/>
        </w:rPr>
        <w:t>NB : désolé pour les personnes dénommées Florence, le terme fait référence à la ville italienne…</w:t>
      </w:r>
      <w:r w:rsidR="007D5FBA">
        <w:rPr>
          <w:rFonts w:cstheme="minorHAnsi"/>
          <w:sz w:val="36"/>
          <w:szCs w:val="36"/>
          <w:shd w:val="clear" w:color="auto" w:fill="FFFFFF"/>
        </w:rPr>
        <w:t xml:space="preserve">) </w:t>
      </w:r>
      <w:r w:rsidRPr="005402A3">
        <w:rPr>
          <w:rFonts w:cstheme="minorHAnsi"/>
          <w:b/>
          <w:bCs/>
          <w:sz w:val="36"/>
          <w:szCs w:val="36"/>
          <w:shd w:val="clear" w:color="auto" w:fill="FFFFFF"/>
        </w:rPr>
        <w:t>IH 10 2023</w:t>
      </w:r>
    </w:p>
    <w:p w14:paraId="572075EA" w14:textId="04393766" w:rsidR="005179D7" w:rsidRDefault="005179D7" w:rsidP="005179D7">
      <w:pPr>
        <w:rPr>
          <w:rFonts w:cstheme="minorHAnsi"/>
          <w:b/>
          <w:bCs/>
          <w:color w:val="202124"/>
          <w:sz w:val="36"/>
          <w:szCs w:val="36"/>
          <w:shd w:val="clear" w:color="auto" w:fill="FFFFFF"/>
        </w:rPr>
      </w:pPr>
      <w:r>
        <w:rPr>
          <w:rFonts w:cstheme="minorHAnsi"/>
          <w:b/>
          <w:bCs/>
          <w:sz w:val="36"/>
          <w:szCs w:val="36"/>
        </w:rPr>
        <w:t>« Syndrome de Gilles de la Tourette » :</w:t>
      </w:r>
      <w:r w:rsidRPr="005179D7">
        <w:rPr>
          <w:rFonts w:ascii="Arial" w:hAnsi="Arial" w:cs="Arial"/>
          <w:color w:val="202124"/>
          <w:shd w:val="clear" w:color="auto" w:fill="FFFFFF"/>
        </w:rPr>
        <w:t xml:space="preserve"> </w:t>
      </w:r>
      <w:r w:rsidR="00F456C1">
        <w:rPr>
          <w:rFonts w:cstheme="minorHAnsi"/>
          <w:color w:val="202124"/>
          <w:sz w:val="36"/>
          <w:szCs w:val="36"/>
          <w:shd w:val="clear" w:color="auto" w:fill="FFFFFF"/>
        </w:rPr>
        <w:t>M</w:t>
      </w:r>
      <w:r w:rsidRPr="005179D7">
        <w:rPr>
          <w:rFonts w:cstheme="minorHAnsi"/>
          <w:color w:val="202124"/>
          <w:sz w:val="36"/>
          <w:szCs w:val="36"/>
          <w:shd w:val="clear" w:color="auto" w:fill="FFFFFF"/>
        </w:rPr>
        <w:t>aladie neuropsychiatrique à composante génétique caractérisée par des tics involontaires, soudains, brefs et intermittents, se traduisant par des mouvements (</w:t>
      </w:r>
      <w:r w:rsidRPr="003120A7">
        <w:rPr>
          <w:rFonts w:cstheme="minorHAnsi"/>
          <w:i/>
          <w:iCs/>
          <w:color w:val="202124"/>
          <w:sz w:val="36"/>
          <w:szCs w:val="36"/>
          <w:shd w:val="clear" w:color="auto" w:fill="FFFFFF"/>
        </w:rPr>
        <w:t>tics moteurs</w:t>
      </w:r>
      <w:r w:rsidRPr="005179D7">
        <w:rPr>
          <w:rFonts w:cstheme="minorHAnsi"/>
          <w:color w:val="202124"/>
          <w:sz w:val="36"/>
          <w:szCs w:val="36"/>
          <w:shd w:val="clear" w:color="auto" w:fill="FFFFFF"/>
        </w:rPr>
        <w:t>) ou des vocalisations (</w:t>
      </w:r>
      <w:r w:rsidRPr="003120A7">
        <w:rPr>
          <w:rFonts w:cstheme="minorHAnsi"/>
          <w:i/>
          <w:iCs/>
          <w:color w:val="202124"/>
          <w:sz w:val="36"/>
          <w:szCs w:val="36"/>
          <w:shd w:val="clear" w:color="auto" w:fill="FFFFFF"/>
        </w:rPr>
        <w:t>tics sonores</w:t>
      </w:r>
      <w:r w:rsidRPr="005179D7">
        <w:rPr>
          <w:rFonts w:cstheme="minorHAnsi"/>
          <w:color w:val="202124"/>
          <w:sz w:val="36"/>
          <w:szCs w:val="36"/>
          <w:shd w:val="clear" w:color="auto" w:fill="FFFFFF"/>
        </w:rPr>
        <w:t>).</w:t>
      </w:r>
      <w:bookmarkEnd w:id="689"/>
      <w:r>
        <w:rPr>
          <w:rFonts w:cstheme="minorHAnsi"/>
          <w:color w:val="202124"/>
          <w:sz w:val="36"/>
          <w:szCs w:val="36"/>
          <w:shd w:val="clear" w:color="auto" w:fill="FFFFFF"/>
        </w:rPr>
        <w:t xml:space="preserve"> </w:t>
      </w:r>
      <w:r w:rsidRPr="005179D7">
        <w:rPr>
          <w:rFonts w:cstheme="minorHAnsi"/>
          <w:b/>
          <w:bCs/>
          <w:color w:val="202124"/>
          <w:sz w:val="36"/>
          <w:szCs w:val="36"/>
          <w:shd w:val="clear" w:color="auto" w:fill="FFFFFF"/>
        </w:rPr>
        <w:t>IH 03 2022</w:t>
      </w:r>
    </w:p>
    <w:p w14:paraId="575977A4" w14:textId="0745D35D" w:rsidR="00DB3E9F" w:rsidRDefault="00DB3E9F" w:rsidP="005179D7">
      <w:pPr>
        <w:rPr>
          <w:rFonts w:cstheme="minorHAnsi"/>
          <w:b/>
          <w:bCs/>
          <w:color w:val="202124"/>
          <w:sz w:val="36"/>
          <w:szCs w:val="36"/>
          <w:shd w:val="clear" w:color="auto" w:fill="FFFFFF"/>
        </w:rPr>
      </w:pPr>
      <w:r>
        <w:rPr>
          <w:rFonts w:cstheme="minorHAnsi"/>
          <w:b/>
          <w:bCs/>
          <w:color w:val="202124"/>
          <w:sz w:val="36"/>
          <w:szCs w:val="36"/>
          <w:shd w:val="clear" w:color="auto" w:fill="FFFFFF"/>
        </w:rPr>
        <w:t xml:space="preserve">« Syndrome de Kiss » : </w:t>
      </w:r>
      <w:r w:rsidRPr="00DB3E9F">
        <w:rPr>
          <w:rFonts w:cstheme="minorHAnsi"/>
          <w:color w:val="202124"/>
          <w:sz w:val="36"/>
          <w:szCs w:val="36"/>
          <w:shd w:val="clear" w:color="auto" w:fill="FFFFFF" w:themeFill="background1"/>
        </w:rPr>
        <w:t xml:space="preserve">Soi-disant blocage de la jonction crânienne, entraînant des tensions en permanence dans le corps qui peuvent se traduire par des perturbations de la symétrie et des difficultés d’ordre nerveux et/ou digestif </w:t>
      </w:r>
      <w:r>
        <w:rPr>
          <w:rFonts w:cstheme="minorHAnsi"/>
          <w:color w:val="202124"/>
          <w:sz w:val="36"/>
          <w:szCs w:val="36"/>
          <w:shd w:val="clear" w:color="auto" w:fill="FFFFFF" w:themeFill="background1"/>
        </w:rPr>
        <w:t xml:space="preserve">chez les bébés, inventé par certains ostéopathes. </w:t>
      </w:r>
      <w:r w:rsidRPr="00DB3E9F">
        <w:rPr>
          <w:rFonts w:cstheme="minorHAnsi"/>
          <w:b/>
          <w:bCs/>
          <w:i/>
          <w:iCs/>
          <w:color w:val="202124"/>
          <w:sz w:val="36"/>
          <w:szCs w:val="36"/>
          <w:shd w:val="clear" w:color="auto" w:fill="FFFFFF" w:themeFill="background1"/>
        </w:rPr>
        <w:t>N’existe pas</w:t>
      </w:r>
      <w:r>
        <w:rPr>
          <w:rFonts w:cstheme="minorHAnsi"/>
          <w:color w:val="202124"/>
          <w:sz w:val="36"/>
          <w:szCs w:val="36"/>
          <w:shd w:val="clear" w:color="auto" w:fill="FFFFFF" w:themeFill="background1"/>
        </w:rPr>
        <w:t>.</w:t>
      </w:r>
    </w:p>
    <w:p w14:paraId="20E16990" w14:textId="1A6B871A" w:rsidR="00A82F4E" w:rsidRDefault="00A82F4E" w:rsidP="005179D7">
      <w:pPr>
        <w:rPr>
          <w:rFonts w:cstheme="minorHAnsi"/>
          <w:b/>
          <w:bCs/>
          <w:color w:val="000000" w:themeColor="text1"/>
          <w:sz w:val="36"/>
          <w:szCs w:val="36"/>
          <w:shd w:val="clear" w:color="auto" w:fill="FFFFFF" w:themeFill="background1"/>
        </w:rPr>
      </w:pPr>
      <w:bookmarkStart w:id="691" w:name="_Hlk147421744"/>
      <w:r w:rsidRPr="00F6573F">
        <w:rPr>
          <w:rFonts w:cstheme="minorHAnsi"/>
          <w:b/>
          <w:bCs/>
          <w:sz w:val="36"/>
          <w:szCs w:val="36"/>
          <w:shd w:val="clear" w:color="auto" w:fill="FFFFFF" w:themeFill="background1"/>
        </w:rPr>
        <w:t>« Syndrome de la tête qui explose</w:t>
      </w:r>
      <w:r>
        <w:rPr>
          <w:rFonts w:cstheme="minorHAnsi"/>
          <w:sz w:val="36"/>
          <w:szCs w:val="36"/>
          <w:shd w:val="clear" w:color="auto" w:fill="FFFFFF" w:themeFill="background1"/>
        </w:rPr>
        <w:t xml:space="preserve"> » : </w:t>
      </w:r>
      <w:r w:rsidRPr="00F6573F">
        <w:rPr>
          <w:rFonts w:cstheme="minorHAnsi"/>
          <w:i/>
          <w:iCs/>
          <w:sz w:val="36"/>
          <w:szCs w:val="36"/>
          <w:shd w:val="clear" w:color="auto" w:fill="FFFFFF" w:themeFill="background1"/>
        </w:rPr>
        <w:t>Parasomnie</w:t>
      </w:r>
      <w:r>
        <w:rPr>
          <w:rFonts w:cstheme="minorHAnsi"/>
          <w:sz w:val="36"/>
          <w:szCs w:val="36"/>
          <w:shd w:val="clear" w:color="auto" w:fill="FFFFFF" w:themeFill="background1"/>
        </w:rPr>
        <w:t xml:space="preserve">* caractérisée par le </w:t>
      </w:r>
      <w:r w:rsidRPr="00F6573F">
        <w:rPr>
          <w:rFonts w:cstheme="minorHAnsi"/>
          <w:color w:val="000000" w:themeColor="text1"/>
          <w:sz w:val="36"/>
          <w:szCs w:val="36"/>
          <w:shd w:val="clear" w:color="auto" w:fill="FFFFFF" w:themeFill="background1"/>
        </w:rPr>
        <w:t>retentissement soudain d'un bruit fort, d'une impression d'explosion dans la </w:t>
      </w:r>
      <w:r w:rsidRPr="00A82F4E">
        <w:rPr>
          <w:rStyle w:val="Accentuation"/>
          <w:rFonts w:cstheme="minorHAnsi"/>
          <w:i w:val="0"/>
          <w:iCs w:val="0"/>
          <w:color w:val="000000" w:themeColor="text1"/>
          <w:sz w:val="36"/>
          <w:szCs w:val="36"/>
          <w:shd w:val="clear" w:color="auto" w:fill="FFFFFF" w:themeFill="background1"/>
        </w:rPr>
        <w:t>tête</w:t>
      </w:r>
      <w:r w:rsidRPr="00F6573F">
        <w:rPr>
          <w:rFonts w:cstheme="minorHAnsi"/>
          <w:color w:val="000000" w:themeColor="text1"/>
          <w:sz w:val="36"/>
          <w:szCs w:val="36"/>
          <w:shd w:val="clear" w:color="auto" w:fill="FFFFFF" w:themeFill="background1"/>
        </w:rPr>
        <w:t> chez un sujet sur le point de s'endormir ou légèrement endormi</w:t>
      </w:r>
      <w:bookmarkEnd w:id="691"/>
      <w:r>
        <w:rPr>
          <w:rFonts w:cstheme="minorHAnsi"/>
          <w:color w:val="000000" w:themeColor="text1"/>
          <w:sz w:val="36"/>
          <w:szCs w:val="36"/>
          <w:shd w:val="clear" w:color="auto" w:fill="FFFFFF" w:themeFill="background1"/>
        </w:rPr>
        <w:t xml:space="preserve">. </w:t>
      </w:r>
      <w:r w:rsidRPr="00A82F4E">
        <w:rPr>
          <w:rFonts w:cstheme="minorHAnsi"/>
          <w:b/>
          <w:bCs/>
          <w:color w:val="000000" w:themeColor="text1"/>
          <w:sz w:val="36"/>
          <w:szCs w:val="36"/>
          <w:shd w:val="clear" w:color="auto" w:fill="FFFFFF" w:themeFill="background1"/>
        </w:rPr>
        <w:t>IH 10 2023</w:t>
      </w:r>
    </w:p>
    <w:p w14:paraId="540A642E" w14:textId="0E45340A" w:rsidR="001D077C" w:rsidRDefault="001D077C" w:rsidP="005179D7">
      <w:pPr>
        <w:rPr>
          <w:rFonts w:cstheme="minorHAnsi"/>
          <w:sz w:val="36"/>
          <w:szCs w:val="36"/>
          <w:shd w:val="clear" w:color="auto" w:fill="FFFFFF"/>
        </w:rPr>
      </w:pPr>
      <w:r>
        <w:rPr>
          <w:rFonts w:cstheme="minorHAnsi"/>
          <w:b/>
          <w:bCs/>
          <w:sz w:val="36"/>
          <w:szCs w:val="36"/>
          <w:shd w:val="clear" w:color="auto" w:fill="FFFFFF"/>
        </w:rPr>
        <w:t>« Syndrome de l’imposteur » ou « Syndrome d’imposture » ou « Sentiment d’imposture </w:t>
      </w:r>
      <w:proofErr w:type="gramStart"/>
      <w:r>
        <w:rPr>
          <w:rFonts w:cstheme="minorHAnsi"/>
          <w:b/>
          <w:bCs/>
          <w:sz w:val="36"/>
          <w:szCs w:val="36"/>
          <w:shd w:val="clear" w:color="auto" w:fill="FFFFFF"/>
        </w:rPr>
        <w:t>»:</w:t>
      </w:r>
      <w:proofErr w:type="gramEnd"/>
      <w:r>
        <w:rPr>
          <w:rFonts w:cstheme="minorHAnsi"/>
          <w:b/>
          <w:bCs/>
          <w:sz w:val="36"/>
          <w:szCs w:val="36"/>
          <w:shd w:val="clear" w:color="auto" w:fill="FFFFFF"/>
        </w:rPr>
        <w:t xml:space="preserve"> </w:t>
      </w:r>
      <w:r w:rsidRPr="001D077C">
        <w:rPr>
          <w:rFonts w:cstheme="minorHAnsi"/>
          <w:sz w:val="36"/>
          <w:szCs w:val="36"/>
          <w:shd w:val="clear" w:color="auto" w:fill="FFFFFF"/>
        </w:rPr>
        <w:t>Trouble associant le fait de penser que l’on ne mérite pas la confiance placée en soi, que l’on est illégitime à son poste, et la crainte d’être démasqué.</w:t>
      </w:r>
    </w:p>
    <w:p w14:paraId="4A08883F" w14:textId="21925EDD" w:rsidR="001D077C" w:rsidRPr="001D077C" w:rsidRDefault="001D077C" w:rsidP="001D077C">
      <w:pPr>
        <w:shd w:val="clear" w:color="auto" w:fill="FFFFFF" w:themeFill="background1"/>
        <w:rPr>
          <w:rFonts w:cstheme="minorHAnsi"/>
          <w:b/>
          <w:bCs/>
          <w:sz w:val="36"/>
          <w:szCs w:val="36"/>
          <w:shd w:val="clear" w:color="auto" w:fill="FFFFFF"/>
        </w:rPr>
      </w:pPr>
      <w:bookmarkStart w:id="692" w:name="_Hlk217670971"/>
      <w:r>
        <w:rPr>
          <w:rFonts w:cstheme="minorHAnsi"/>
          <w:b/>
          <w:bCs/>
          <w:sz w:val="36"/>
          <w:szCs w:val="36"/>
          <w:shd w:val="clear" w:color="auto" w:fill="FFFFFF"/>
        </w:rPr>
        <w:t xml:space="preserve">« Syndrome de l’Intestin irritable » ou « Syndrome du côlon irritable » ou </w:t>
      </w:r>
      <w:r w:rsidRPr="00140FEF">
        <w:rPr>
          <w:rFonts w:cstheme="minorHAnsi"/>
          <w:b/>
          <w:bCs/>
          <w:sz w:val="36"/>
          <w:szCs w:val="36"/>
          <w:shd w:val="clear" w:color="auto" w:fill="FFFFFF"/>
        </w:rPr>
        <w:t>« SCI » </w:t>
      </w:r>
      <w:r>
        <w:rPr>
          <w:rFonts w:cstheme="minorHAnsi"/>
          <w:b/>
          <w:bCs/>
          <w:sz w:val="36"/>
          <w:szCs w:val="36"/>
          <w:shd w:val="clear" w:color="auto" w:fill="FFFFFF"/>
        </w:rPr>
        <w:t xml:space="preserve">ou « SII » ou « Colopathie fonctionnelle » : </w:t>
      </w:r>
      <w:r w:rsidRPr="00140FEF">
        <w:rPr>
          <w:rFonts w:cstheme="minorHAnsi"/>
          <w:sz w:val="36"/>
          <w:szCs w:val="36"/>
          <w:shd w:val="clear" w:color="auto" w:fill="FFFFFF"/>
        </w:rPr>
        <w:t>Trouble du fonctionnement de l’intestin, sans gravité mais responsable d’une gêne importante</w:t>
      </w:r>
      <w:r>
        <w:rPr>
          <w:rFonts w:cstheme="minorHAnsi"/>
          <w:sz w:val="36"/>
          <w:szCs w:val="36"/>
          <w:shd w:val="clear" w:color="auto" w:fill="FFFFFF"/>
        </w:rPr>
        <w:t xml:space="preserve"> associée à des douleurs abdominales et/ou des troubles du transit (</w:t>
      </w:r>
      <w:r w:rsidRPr="00A92DA1">
        <w:rPr>
          <w:rFonts w:cstheme="minorHAnsi"/>
          <w:sz w:val="36"/>
          <w:szCs w:val="36"/>
          <w:shd w:val="clear" w:color="auto" w:fill="FFFFFF"/>
        </w:rPr>
        <w:t>diarrhée et/ou constipation</w:t>
      </w:r>
      <w:r>
        <w:rPr>
          <w:rFonts w:cstheme="minorHAnsi"/>
          <w:sz w:val="36"/>
          <w:szCs w:val="36"/>
          <w:shd w:val="clear" w:color="auto" w:fill="FFFFFF"/>
        </w:rPr>
        <w:t xml:space="preserve">). L’efficacité de l’hypnose pour le traitement de ce syndrome a été prouvée scientifiquement. </w:t>
      </w:r>
      <w:bookmarkEnd w:id="692"/>
      <w:r w:rsidRPr="0030230D">
        <w:rPr>
          <w:rFonts w:cstheme="minorHAnsi"/>
          <w:b/>
          <w:bCs/>
          <w:sz w:val="36"/>
          <w:szCs w:val="36"/>
          <w:shd w:val="clear" w:color="auto" w:fill="FFFFFF"/>
        </w:rPr>
        <w:t>IH 01 2026</w:t>
      </w:r>
    </w:p>
    <w:p w14:paraId="44DEA375" w14:textId="1A61A691" w:rsidR="006C17C0" w:rsidRPr="006C17C0" w:rsidRDefault="006C17C0" w:rsidP="006C17C0">
      <w:pPr>
        <w:shd w:val="clear" w:color="auto" w:fill="FFFFFF" w:themeFill="background1"/>
        <w:rPr>
          <w:rFonts w:cstheme="minorHAnsi"/>
          <w:sz w:val="36"/>
          <w:szCs w:val="36"/>
          <w:shd w:val="clear" w:color="auto" w:fill="FFFFFF"/>
        </w:rPr>
      </w:pPr>
      <w:r w:rsidRPr="006C17C0">
        <w:rPr>
          <w:rFonts w:cstheme="minorHAnsi"/>
          <w:b/>
          <w:bCs/>
          <w:sz w:val="36"/>
          <w:szCs w:val="36"/>
          <w:shd w:val="clear" w:color="auto" w:fill="FFFFFF"/>
        </w:rPr>
        <w:t xml:space="preserve"> « Syndrome des vibrations fantômes »</w:t>
      </w:r>
      <w:r>
        <w:rPr>
          <w:rFonts w:cstheme="minorHAnsi"/>
          <w:sz w:val="36"/>
          <w:szCs w:val="36"/>
          <w:shd w:val="clear" w:color="auto" w:fill="FFFFFF"/>
        </w:rPr>
        <w:t xml:space="preserve"> </w:t>
      </w:r>
      <w:r w:rsidRPr="006C17C0">
        <w:rPr>
          <w:rFonts w:cstheme="minorHAnsi"/>
          <w:b/>
          <w:bCs/>
          <w:sz w:val="36"/>
          <w:szCs w:val="36"/>
          <w:shd w:val="clear" w:color="auto" w:fill="FFFFFF"/>
        </w:rPr>
        <w:t>ou « </w:t>
      </w:r>
      <w:r w:rsidRPr="00E44690">
        <w:rPr>
          <w:rFonts w:cstheme="minorHAnsi"/>
          <w:b/>
          <w:bCs/>
          <w:sz w:val="36"/>
          <w:szCs w:val="36"/>
          <w:shd w:val="clear" w:color="auto" w:fill="FFFFFF"/>
        </w:rPr>
        <w:t>Ringxiety</w:t>
      </w:r>
      <w:r>
        <w:rPr>
          <w:rFonts w:cstheme="minorHAnsi"/>
          <w:sz w:val="36"/>
          <w:szCs w:val="36"/>
          <w:shd w:val="clear" w:color="auto" w:fill="FFFFFF"/>
        </w:rPr>
        <w:t> </w:t>
      </w:r>
      <w:r w:rsidRPr="006C17C0">
        <w:rPr>
          <w:rFonts w:cstheme="minorHAnsi"/>
          <w:b/>
          <w:bCs/>
          <w:sz w:val="36"/>
          <w:szCs w:val="36"/>
          <w:shd w:val="clear" w:color="auto" w:fill="FFFFFF"/>
        </w:rPr>
        <w:t>» </w:t>
      </w:r>
      <w:r>
        <w:rPr>
          <w:rFonts w:cstheme="minorHAnsi"/>
          <w:sz w:val="36"/>
          <w:szCs w:val="36"/>
          <w:shd w:val="clear" w:color="auto" w:fill="FFFFFF"/>
        </w:rPr>
        <w:t xml:space="preserve">: </w:t>
      </w:r>
      <w:r w:rsidRPr="006C17C0">
        <w:rPr>
          <w:rFonts w:cstheme="minorHAnsi"/>
          <w:color w:val="000000" w:themeColor="text1"/>
          <w:sz w:val="36"/>
          <w:szCs w:val="36"/>
          <w:shd w:val="clear" w:color="auto" w:fill="FFFFFF" w:themeFill="background1"/>
        </w:rPr>
        <w:t xml:space="preserve">Fausse sensation de notification sur le téléphone, liée à une </w:t>
      </w:r>
      <w:r w:rsidRPr="006C17C0">
        <w:rPr>
          <w:rFonts w:cstheme="minorHAnsi"/>
          <w:i/>
          <w:iCs/>
          <w:color w:val="000000" w:themeColor="text1"/>
          <w:sz w:val="36"/>
          <w:szCs w:val="36"/>
          <w:shd w:val="clear" w:color="auto" w:fill="FFFFFF" w:themeFill="background1"/>
        </w:rPr>
        <w:t>hypervigilance</w:t>
      </w:r>
      <w:r>
        <w:rPr>
          <w:rFonts w:cstheme="minorHAnsi"/>
          <w:color w:val="000000" w:themeColor="text1"/>
          <w:sz w:val="36"/>
          <w:szCs w:val="36"/>
          <w:shd w:val="clear" w:color="auto" w:fill="FFFFFF" w:themeFill="background1"/>
        </w:rPr>
        <w:t>*</w:t>
      </w:r>
      <w:r w:rsidRPr="006C17C0">
        <w:rPr>
          <w:rFonts w:cstheme="minorHAnsi"/>
          <w:color w:val="000000" w:themeColor="text1"/>
          <w:sz w:val="36"/>
          <w:szCs w:val="36"/>
          <w:shd w:val="clear" w:color="auto" w:fill="FFFFFF" w:themeFill="background1"/>
        </w:rPr>
        <w:t xml:space="preserve"> du cerveau face aux alertes numériques</w:t>
      </w:r>
      <w:r w:rsidRPr="006C17C0">
        <w:rPr>
          <w:rFonts w:cstheme="minorHAnsi"/>
          <w:sz w:val="36"/>
          <w:szCs w:val="36"/>
          <w:shd w:val="clear" w:color="auto" w:fill="FFFFFF"/>
        </w:rPr>
        <w:t>. </w:t>
      </w:r>
      <w:r w:rsidRPr="006C17C0">
        <w:rPr>
          <w:rFonts w:cstheme="minorHAnsi"/>
          <w:b/>
          <w:bCs/>
          <w:sz w:val="36"/>
          <w:szCs w:val="36"/>
          <w:shd w:val="clear" w:color="auto" w:fill="FFFFFF"/>
        </w:rPr>
        <w:t>IH 02 2026</w:t>
      </w:r>
    </w:p>
    <w:p w14:paraId="32EAC610" w14:textId="32E52736" w:rsidR="003120A7" w:rsidRDefault="003120A7" w:rsidP="005179D7">
      <w:pPr>
        <w:rPr>
          <w:rFonts w:cstheme="minorHAnsi"/>
          <w:sz w:val="36"/>
          <w:szCs w:val="36"/>
          <w:shd w:val="clear" w:color="auto" w:fill="FFFFFF"/>
        </w:rPr>
      </w:pPr>
      <w:r>
        <w:rPr>
          <w:rFonts w:cstheme="minorHAnsi"/>
          <w:sz w:val="36"/>
          <w:szCs w:val="36"/>
          <w:shd w:val="clear" w:color="auto" w:fill="FFFFFF"/>
        </w:rPr>
        <w:t>« </w:t>
      </w:r>
      <w:r w:rsidRPr="00677749">
        <w:rPr>
          <w:rFonts w:cstheme="minorHAnsi"/>
          <w:b/>
          <w:bCs/>
          <w:sz w:val="36"/>
          <w:szCs w:val="36"/>
          <w:shd w:val="clear" w:color="auto" w:fill="FFFFFF"/>
        </w:rPr>
        <w:t>Syndrome d’épuisement professionnel</w:t>
      </w:r>
      <w:r>
        <w:rPr>
          <w:rFonts w:cstheme="minorHAnsi"/>
          <w:sz w:val="36"/>
          <w:szCs w:val="36"/>
          <w:shd w:val="clear" w:color="auto" w:fill="FFFFFF"/>
        </w:rPr>
        <w:t> » ou « </w:t>
      </w:r>
      <w:r w:rsidRPr="00677749">
        <w:rPr>
          <w:rFonts w:cstheme="minorHAnsi"/>
          <w:b/>
          <w:bCs/>
          <w:sz w:val="36"/>
          <w:szCs w:val="36"/>
          <w:shd w:val="clear" w:color="auto" w:fill="FFFFFF"/>
        </w:rPr>
        <w:t>Burn-out »</w:t>
      </w:r>
      <w:r>
        <w:rPr>
          <w:rFonts w:cstheme="minorHAnsi"/>
          <w:sz w:val="36"/>
          <w:szCs w:val="36"/>
          <w:shd w:val="clear" w:color="auto" w:fill="FFFFFF"/>
        </w:rPr>
        <w:t xml:space="preserve"> : </w:t>
      </w:r>
      <w:r w:rsidRPr="00677749">
        <w:rPr>
          <w:rFonts w:cstheme="minorHAnsi"/>
          <w:sz w:val="36"/>
          <w:szCs w:val="36"/>
          <w:shd w:val="clear" w:color="auto" w:fill="FFFFFF"/>
        </w:rPr>
        <w:t>Epuisement physique, émotionnel et mental qui résulte d'un investissement prolongé dans des situations de travail exigeantes sur le plan émotionnel</w:t>
      </w:r>
      <w:r>
        <w:rPr>
          <w:rFonts w:cstheme="minorHAnsi"/>
          <w:sz w:val="36"/>
          <w:szCs w:val="36"/>
          <w:shd w:val="clear" w:color="auto" w:fill="FFFFFF"/>
        </w:rPr>
        <w:t xml:space="preserve">. </w:t>
      </w:r>
      <w:r w:rsidRPr="003120A7">
        <w:rPr>
          <w:rFonts w:cstheme="minorHAnsi"/>
          <w:b/>
          <w:bCs/>
          <w:sz w:val="36"/>
          <w:szCs w:val="36"/>
          <w:shd w:val="clear" w:color="auto" w:fill="FFFFFF"/>
        </w:rPr>
        <w:t>IH 09 2022</w:t>
      </w:r>
      <w:r>
        <w:rPr>
          <w:rFonts w:cstheme="minorHAnsi"/>
          <w:sz w:val="36"/>
          <w:szCs w:val="36"/>
          <w:shd w:val="clear" w:color="auto" w:fill="FFFFFF"/>
        </w:rPr>
        <w:t xml:space="preserve"> </w:t>
      </w:r>
    </w:p>
    <w:p w14:paraId="4AD92365" w14:textId="74817059" w:rsidR="00636949" w:rsidRPr="00636949" w:rsidRDefault="00636949" w:rsidP="00636949">
      <w:pPr>
        <w:shd w:val="clear" w:color="auto" w:fill="FFFFFF" w:themeFill="background1"/>
        <w:rPr>
          <w:rFonts w:cstheme="minorHAnsi"/>
          <w:sz w:val="36"/>
          <w:szCs w:val="36"/>
          <w:shd w:val="clear" w:color="auto" w:fill="FFFFFF" w:themeFill="background1"/>
        </w:rPr>
      </w:pPr>
      <w:bookmarkStart w:id="693" w:name="_Hlk219216250"/>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Syndrome de retard de phase</w:t>
      </w:r>
      <w:r>
        <w:rPr>
          <w:rFonts w:cstheme="minorHAnsi"/>
          <w:sz w:val="36"/>
          <w:szCs w:val="36"/>
          <w:shd w:val="clear" w:color="auto" w:fill="FFFFFF" w:themeFill="background1"/>
        </w:rPr>
        <w:t> </w:t>
      </w:r>
      <w:r w:rsidRPr="00D10B94">
        <w:rPr>
          <w:rFonts w:cstheme="minorHAnsi"/>
          <w:b/>
          <w:bCs/>
          <w:sz w:val="36"/>
          <w:szCs w:val="36"/>
          <w:shd w:val="clear" w:color="auto" w:fill="FFFFFF" w:themeFill="background1"/>
        </w:rPr>
        <w:t>» </w:t>
      </w:r>
      <w:r w:rsidR="00D10B94" w:rsidRPr="00D10B94">
        <w:rPr>
          <w:rFonts w:cstheme="minorHAnsi"/>
          <w:b/>
          <w:bCs/>
          <w:sz w:val="36"/>
          <w:szCs w:val="36"/>
          <w:shd w:val="clear" w:color="auto" w:fill="FFFFFF" w:themeFill="background1"/>
        </w:rPr>
        <w:t>ou «</w:t>
      </w:r>
      <w:r w:rsidR="00D10B94">
        <w:rPr>
          <w:rFonts w:cstheme="minorHAnsi"/>
          <w:sz w:val="36"/>
          <w:szCs w:val="36"/>
          <w:shd w:val="clear" w:color="auto" w:fill="FFFFFF" w:themeFill="background1"/>
        </w:rPr>
        <w:t> </w:t>
      </w:r>
      <w:r w:rsidR="00D10B94" w:rsidRPr="00D10B94">
        <w:rPr>
          <w:rFonts w:cstheme="minorHAnsi"/>
          <w:b/>
          <w:bCs/>
          <w:sz w:val="36"/>
          <w:szCs w:val="36"/>
          <w:shd w:val="clear" w:color="auto" w:fill="FFFFFF" w:themeFill="background1"/>
        </w:rPr>
        <w:t>SRPS </w:t>
      </w:r>
      <w:r w:rsidR="00D10B94">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r w:rsidRPr="00636949">
        <w:rPr>
          <w:rFonts w:cstheme="minorHAnsi"/>
          <w:sz w:val="36"/>
          <w:szCs w:val="36"/>
          <w:shd w:val="clear" w:color="auto" w:fill="FFFFFF" w:themeFill="background1"/>
        </w:rPr>
        <w:t xml:space="preserve">Trouble du sommeil </w:t>
      </w:r>
      <w:r w:rsidR="00D10B94">
        <w:rPr>
          <w:rFonts w:cstheme="minorHAnsi"/>
          <w:sz w:val="36"/>
          <w:szCs w:val="36"/>
          <w:shd w:val="clear" w:color="auto" w:fill="FFFFFF" w:themeFill="background1"/>
        </w:rPr>
        <w:t xml:space="preserve">avec un endormissement retardé </w:t>
      </w:r>
      <w:r w:rsidRPr="00636949">
        <w:rPr>
          <w:rFonts w:cstheme="minorHAnsi"/>
          <w:sz w:val="36"/>
          <w:szCs w:val="36"/>
          <w:shd w:val="clear" w:color="auto" w:fill="FFFFFF" w:themeFill="background1"/>
        </w:rPr>
        <w:t>de deux heures ou plus par rapport à ce qui est généralement considéré comme la norme</w:t>
      </w:r>
      <w:bookmarkEnd w:id="693"/>
      <w:r w:rsidRPr="00636949">
        <w:rPr>
          <w:rFonts w:cstheme="minorHAnsi"/>
          <w:sz w:val="36"/>
          <w:szCs w:val="36"/>
          <w:shd w:val="clear" w:color="auto" w:fill="FFFFFF" w:themeFill="background1"/>
        </w:rPr>
        <w:t>.</w:t>
      </w:r>
      <w:r w:rsidR="00732925">
        <w:rPr>
          <w:rFonts w:cstheme="minorHAnsi"/>
          <w:sz w:val="36"/>
          <w:szCs w:val="36"/>
          <w:shd w:val="clear" w:color="auto" w:fill="FFFFFF" w:themeFill="background1"/>
        </w:rPr>
        <w:t xml:space="preserve"> </w:t>
      </w:r>
      <w:r w:rsidR="00732925" w:rsidRPr="00732925">
        <w:rPr>
          <w:rFonts w:cstheme="minorHAnsi"/>
          <w:b/>
          <w:bCs/>
          <w:sz w:val="36"/>
          <w:szCs w:val="36"/>
          <w:shd w:val="clear" w:color="auto" w:fill="FFFFFF" w:themeFill="background1"/>
        </w:rPr>
        <w:t>IH 01 2026</w:t>
      </w:r>
    </w:p>
    <w:p w14:paraId="487E8F20" w14:textId="5C72C16D" w:rsidR="00A82F4E" w:rsidRDefault="00A82F4E" w:rsidP="00A82F4E">
      <w:pPr>
        <w:shd w:val="clear" w:color="auto" w:fill="FFFFFF" w:themeFill="background1"/>
        <w:rPr>
          <w:rFonts w:cstheme="minorHAnsi"/>
          <w:b/>
          <w:bCs/>
          <w:sz w:val="36"/>
          <w:szCs w:val="36"/>
          <w:shd w:val="clear" w:color="auto" w:fill="FFFFFF" w:themeFill="background1"/>
        </w:rPr>
      </w:pPr>
      <w:bookmarkStart w:id="694" w:name="_Hlk139549509"/>
      <w:bookmarkStart w:id="695" w:name="_Hlk139549411"/>
      <w:r>
        <w:rPr>
          <w:rFonts w:cstheme="minorHAnsi"/>
          <w:b/>
          <w:bCs/>
          <w:sz w:val="36"/>
          <w:szCs w:val="36"/>
          <w:shd w:val="clear" w:color="auto" w:fill="FFFFFF" w:themeFill="background1"/>
        </w:rPr>
        <w:t xml:space="preserve">« Syndrome des jambes sans repos » ou « Restless legs syndrome » : </w:t>
      </w:r>
      <w:r w:rsidRPr="003761C4">
        <w:rPr>
          <w:rFonts w:cstheme="minorHAnsi"/>
          <w:sz w:val="36"/>
          <w:szCs w:val="36"/>
          <w:shd w:val="clear" w:color="auto" w:fill="FFFFFF" w:themeFill="background1"/>
        </w:rPr>
        <w:t>Trouble neurologique chronique caractérisé par un besoin impérieux (</w:t>
      </w:r>
      <w:r w:rsidRPr="003761C4">
        <w:rPr>
          <w:rFonts w:cstheme="minorHAnsi"/>
          <w:i/>
          <w:iCs/>
          <w:sz w:val="36"/>
          <w:szCs w:val="36"/>
          <w:shd w:val="clear" w:color="auto" w:fill="FFFFFF" w:themeFill="background1"/>
        </w:rPr>
        <w:t>urgent et irrésistible</w:t>
      </w:r>
      <w:r w:rsidRPr="003761C4">
        <w:rPr>
          <w:rFonts w:cstheme="minorHAnsi"/>
          <w:sz w:val="36"/>
          <w:szCs w:val="36"/>
          <w:shd w:val="clear" w:color="auto" w:fill="FFFFFF" w:themeFill="background1"/>
        </w:rPr>
        <w:t>) de bouger les jambes</w:t>
      </w:r>
      <w:r>
        <w:rPr>
          <w:rFonts w:cstheme="minorHAnsi"/>
          <w:sz w:val="36"/>
          <w:szCs w:val="36"/>
          <w:shd w:val="clear" w:color="auto" w:fill="FFFFFF" w:themeFill="background1"/>
        </w:rPr>
        <w:t xml:space="preserve"> (</w:t>
      </w:r>
      <w:r w:rsidRPr="00A92DA1">
        <w:rPr>
          <w:rFonts w:cstheme="minorHAnsi"/>
          <w:sz w:val="36"/>
          <w:szCs w:val="36"/>
          <w:shd w:val="clear" w:color="auto" w:fill="FFFFFF" w:themeFill="background1"/>
        </w:rPr>
        <w:t>impatiences),</w:t>
      </w:r>
      <w:r w:rsidRPr="003761C4">
        <w:rPr>
          <w:rFonts w:cstheme="minorHAnsi"/>
          <w:sz w:val="36"/>
          <w:szCs w:val="36"/>
          <w:shd w:val="clear" w:color="auto" w:fill="FFFFFF" w:themeFill="background1"/>
        </w:rPr>
        <w:t xml:space="preserve"> associé à des sensations désagréables au niveau des membres inférieurs survenant au repos.</w:t>
      </w:r>
      <w:r>
        <w:rPr>
          <w:rFonts w:cstheme="minorHAnsi"/>
          <w:sz w:val="36"/>
          <w:szCs w:val="36"/>
          <w:shd w:val="clear" w:color="auto" w:fill="FFFFFF" w:themeFill="background1"/>
        </w:rPr>
        <w:t xml:space="preserve"> </w:t>
      </w:r>
      <w:bookmarkEnd w:id="694"/>
      <w:r w:rsidRPr="003761C4">
        <w:rPr>
          <w:rFonts w:cstheme="minorHAnsi"/>
          <w:b/>
          <w:bCs/>
          <w:sz w:val="36"/>
          <w:szCs w:val="36"/>
          <w:shd w:val="clear" w:color="auto" w:fill="FFFFFF" w:themeFill="background1"/>
        </w:rPr>
        <w:t>IH 07 2023</w:t>
      </w:r>
      <w:bookmarkEnd w:id="695"/>
    </w:p>
    <w:p w14:paraId="743D114C" w14:textId="77777777" w:rsidR="007D5FBA" w:rsidRPr="005402A3" w:rsidRDefault="005402A3" w:rsidP="007D5FBA">
      <w:pPr>
        <w:shd w:val="clear" w:color="auto" w:fill="FFFFFF" w:themeFill="background1"/>
        <w:rPr>
          <w:rFonts w:cstheme="minorHAnsi"/>
          <w:b/>
          <w:bCs/>
          <w:sz w:val="36"/>
          <w:szCs w:val="36"/>
          <w:shd w:val="clear" w:color="auto" w:fill="FFFFFF" w:themeFill="background1"/>
        </w:rPr>
      </w:pPr>
      <w:bookmarkStart w:id="696" w:name="_Hlk147425622"/>
      <w:bookmarkStart w:id="697" w:name="_Hlk147425557"/>
      <w:r>
        <w:rPr>
          <w:rFonts w:cstheme="minorHAnsi"/>
          <w:b/>
          <w:bCs/>
          <w:sz w:val="36"/>
          <w:szCs w:val="36"/>
          <w:shd w:val="clear" w:color="auto" w:fill="FFFFFF" w:themeFill="background1"/>
        </w:rPr>
        <w:t xml:space="preserve">« Syndrome de Stendhal » ou « Syndrome de Florence » : </w:t>
      </w:r>
      <w:bookmarkEnd w:id="696"/>
      <w:bookmarkEnd w:id="697"/>
      <w:r w:rsidR="007D5FBA" w:rsidRPr="005402A3">
        <w:rPr>
          <w:rFonts w:cstheme="minorHAnsi"/>
          <w:sz w:val="36"/>
          <w:szCs w:val="36"/>
          <w:shd w:val="clear" w:color="auto" w:fill="FFFFFF" w:themeFill="background1"/>
        </w:rPr>
        <w:t>E</w:t>
      </w:r>
      <w:r w:rsidR="007D5FBA" w:rsidRPr="005402A3">
        <w:rPr>
          <w:rFonts w:cstheme="minorHAnsi"/>
          <w:sz w:val="36"/>
          <w:szCs w:val="36"/>
          <w:shd w:val="clear" w:color="auto" w:fill="FFFFFF"/>
        </w:rPr>
        <w:t>nsemble de</w:t>
      </w:r>
      <w:r w:rsidR="007D5FBA">
        <w:rPr>
          <w:rFonts w:cstheme="minorHAnsi"/>
          <w:sz w:val="36"/>
          <w:szCs w:val="36"/>
          <w:shd w:val="clear" w:color="auto" w:fill="FFFFFF"/>
        </w:rPr>
        <w:t xml:space="preserve"> </w:t>
      </w:r>
      <w:r w:rsidR="007D5FBA" w:rsidRPr="005402A3">
        <w:rPr>
          <w:rFonts w:cstheme="minorHAnsi"/>
          <w:sz w:val="36"/>
          <w:szCs w:val="36"/>
          <w:shd w:val="clear" w:color="auto" w:fill="FFFFFF"/>
        </w:rPr>
        <w:t>troubles </w:t>
      </w:r>
      <w:hyperlink r:id="rId459" w:tooltip="Psychosomatique" w:history="1">
        <w:r w:rsidR="007D5FBA" w:rsidRPr="005402A3">
          <w:rPr>
            <w:rFonts w:cstheme="minorHAnsi"/>
            <w:sz w:val="36"/>
            <w:szCs w:val="36"/>
            <w:shd w:val="clear" w:color="auto" w:fill="FFFFFF"/>
          </w:rPr>
          <w:t>psychosomatiques</w:t>
        </w:r>
      </w:hyperlink>
      <w:r w:rsidR="007D5FBA" w:rsidRPr="005402A3">
        <w:rPr>
          <w:rFonts w:cstheme="minorHAnsi"/>
          <w:sz w:val="36"/>
          <w:szCs w:val="36"/>
          <w:shd w:val="clear" w:color="auto" w:fill="FFFFFF"/>
        </w:rPr>
        <w:t> (</w:t>
      </w:r>
      <w:r w:rsidR="007D5FBA" w:rsidRPr="00A92DA1">
        <w:rPr>
          <w:rFonts w:cstheme="minorHAnsi"/>
          <w:sz w:val="36"/>
          <w:szCs w:val="36"/>
          <w:shd w:val="clear" w:color="auto" w:fill="FFFFFF"/>
        </w:rPr>
        <w:t>accélération du rythme cardiaque, vertiges, suffocations, voire </w:t>
      </w:r>
      <w:hyperlink r:id="rId460" w:tooltip="Hallucination" w:history="1">
        <w:r w:rsidR="007D5FBA" w:rsidRPr="00A92DA1">
          <w:rPr>
            <w:rFonts w:cstheme="minorHAnsi"/>
            <w:sz w:val="36"/>
            <w:szCs w:val="36"/>
            <w:shd w:val="clear" w:color="auto" w:fill="FFFFFF"/>
          </w:rPr>
          <w:t>hallucinations</w:t>
        </w:r>
      </w:hyperlink>
      <w:r w:rsidR="007D5FBA" w:rsidRPr="005402A3">
        <w:rPr>
          <w:rFonts w:cstheme="minorHAnsi"/>
          <w:sz w:val="36"/>
          <w:szCs w:val="36"/>
          <w:shd w:val="clear" w:color="auto" w:fill="FFFFFF"/>
        </w:rPr>
        <w:t>) survenant chez certains voyageurs exposés à une </w:t>
      </w:r>
      <w:hyperlink r:id="rId461" w:tooltip="Œuvre d'art" w:history="1">
        <w:r w:rsidR="007D5FBA" w:rsidRPr="005402A3">
          <w:rPr>
            <w:rFonts w:cstheme="minorHAnsi"/>
            <w:sz w:val="36"/>
            <w:szCs w:val="36"/>
            <w:shd w:val="clear" w:color="auto" w:fill="FFFFFF"/>
          </w:rPr>
          <w:t>œuvre d'art</w:t>
        </w:r>
      </w:hyperlink>
      <w:r w:rsidR="007D5FBA" w:rsidRPr="005402A3">
        <w:rPr>
          <w:rFonts w:cstheme="minorHAnsi"/>
          <w:sz w:val="36"/>
          <w:szCs w:val="36"/>
          <w:shd w:val="clear" w:color="auto" w:fill="FFFFFF"/>
        </w:rPr>
        <w:t> qui prend une signification particulière pour eux, ou à une profusion de </w:t>
      </w:r>
      <w:hyperlink r:id="rId462" w:tooltip="Chef-d'œuvre" w:history="1">
        <w:r w:rsidR="007D5FBA" w:rsidRPr="005402A3">
          <w:rPr>
            <w:rFonts w:cstheme="minorHAnsi"/>
            <w:sz w:val="36"/>
            <w:szCs w:val="36"/>
            <w:shd w:val="clear" w:color="auto" w:fill="FFFFFF"/>
          </w:rPr>
          <w:t>chefs-d'œuvre</w:t>
        </w:r>
      </w:hyperlink>
      <w:r w:rsidR="007D5FBA" w:rsidRPr="005402A3">
        <w:rPr>
          <w:rFonts w:cstheme="minorHAnsi"/>
          <w:sz w:val="36"/>
          <w:szCs w:val="36"/>
          <w:shd w:val="clear" w:color="auto" w:fill="FFFFFF"/>
        </w:rPr>
        <w:t> en un même lieu dans un même temps.</w:t>
      </w:r>
      <w:r w:rsidR="007D5FBA">
        <w:rPr>
          <w:rFonts w:cstheme="minorHAnsi"/>
          <w:sz w:val="36"/>
          <w:szCs w:val="36"/>
          <w:shd w:val="clear" w:color="auto" w:fill="FFFFFF"/>
        </w:rPr>
        <w:t xml:space="preserve"> (</w:t>
      </w:r>
      <w:r w:rsidR="007D5FBA" w:rsidRPr="00A92DA1">
        <w:rPr>
          <w:rFonts w:cstheme="minorHAnsi"/>
          <w:sz w:val="36"/>
          <w:szCs w:val="36"/>
          <w:shd w:val="clear" w:color="auto" w:fill="FFFFFF"/>
        </w:rPr>
        <w:t>NB : désolé pour les personnes dénommées Florence, le terme fait référence à la ville italienne…</w:t>
      </w:r>
      <w:r w:rsidR="007D5FBA">
        <w:rPr>
          <w:rFonts w:cstheme="minorHAnsi"/>
          <w:sz w:val="36"/>
          <w:szCs w:val="36"/>
          <w:shd w:val="clear" w:color="auto" w:fill="FFFFFF"/>
        </w:rPr>
        <w:t xml:space="preserve">) </w:t>
      </w:r>
      <w:r w:rsidR="007D5FBA" w:rsidRPr="005402A3">
        <w:rPr>
          <w:rFonts w:cstheme="minorHAnsi"/>
          <w:b/>
          <w:bCs/>
          <w:sz w:val="36"/>
          <w:szCs w:val="36"/>
          <w:shd w:val="clear" w:color="auto" w:fill="FFFFFF"/>
        </w:rPr>
        <w:t>IH 10 2023</w:t>
      </w:r>
    </w:p>
    <w:p w14:paraId="7040BEA6" w14:textId="2B3573B0" w:rsidR="00A82F4E" w:rsidRDefault="00A82F4E" w:rsidP="00A82F4E">
      <w:pPr>
        <w:shd w:val="clear" w:color="auto" w:fill="FFFFFF" w:themeFill="background1"/>
        <w:rPr>
          <w:rFonts w:cstheme="minorHAnsi"/>
          <w:sz w:val="36"/>
          <w:szCs w:val="36"/>
          <w:shd w:val="clear" w:color="auto" w:fill="FFFFFF"/>
        </w:rPr>
      </w:pPr>
      <w:bookmarkStart w:id="698" w:name="_Hlk210687564"/>
      <w:r>
        <w:rPr>
          <w:rFonts w:cstheme="minorHAnsi"/>
          <w:b/>
          <w:bCs/>
          <w:sz w:val="36"/>
          <w:szCs w:val="36"/>
          <w:shd w:val="clear" w:color="auto" w:fill="FFFFFF"/>
        </w:rPr>
        <w:t>« Syndrome de Stress Post Traumatique » </w:t>
      </w:r>
      <w:r w:rsidR="007D5FBA">
        <w:rPr>
          <w:rFonts w:cstheme="minorHAnsi"/>
          <w:b/>
          <w:bCs/>
          <w:sz w:val="36"/>
          <w:szCs w:val="36"/>
          <w:shd w:val="clear" w:color="auto" w:fill="FFFFFF"/>
        </w:rPr>
        <w:t xml:space="preserve">ou « SSPT » </w:t>
      </w:r>
      <w:r w:rsidR="008C477E">
        <w:rPr>
          <w:rFonts w:cstheme="minorHAnsi"/>
          <w:b/>
          <w:bCs/>
          <w:sz w:val="36"/>
          <w:szCs w:val="36"/>
          <w:shd w:val="clear" w:color="auto" w:fill="FFFFFF"/>
        </w:rPr>
        <w:t xml:space="preserve"> ou « Trouble de Stress Post Traumatique » ou « TSPT » </w:t>
      </w:r>
      <w:r>
        <w:rPr>
          <w:rFonts w:cstheme="minorHAnsi"/>
          <w:b/>
          <w:bCs/>
          <w:sz w:val="36"/>
          <w:szCs w:val="36"/>
          <w:shd w:val="clear" w:color="auto" w:fill="FFFFFF"/>
        </w:rPr>
        <w:t xml:space="preserve">: </w:t>
      </w:r>
      <w:bookmarkStart w:id="699" w:name="_Hlk152788302"/>
      <w:r>
        <w:rPr>
          <w:rFonts w:cstheme="minorHAnsi"/>
          <w:sz w:val="36"/>
          <w:szCs w:val="36"/>
          <w:shd w:val="clear" w:color="auto" w:fill="FFFFFF"/>
        </w:rPr>
        <w:t>Trouble psychiatrique survenant après un traumatisme grave (</w:t>
      </w:r>
      <w:r w:rsidRPr="00BA43BA">
        <w:rPr>
          <w:rFonts w:cstheme="minorHAnsi"/>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A92DA1">
        <w:rPr>
          <w:rFonts w:cstheme="minorHAnsi"/>
          <w:sz w:val="36"/>
          <w:szCs w:val="36"/>
          <w:shd w:val="clear" w:color="auto" w:fill="FFFFFF"/>
        </w:rPr>
        <w:t>notamment en cas de </w:t>
      </w:r>
      <w:hyperlink r:id="rId463" w:tooltip="Torture" w:history="1">
        <w:r w:rsidRPr="00A92DA1">
          <w:rPr>
            <w:rFonts w:cstheme="minorHAnsi"/>
            <w:sz w:val="36"/>
            <w:szCs w:val="36"/>
            <w:shd w:val="clear" w:color="auto" w:fill="FFFFFF"/>
          </w:rPr>
          <w:t>torture</w:t>
        </w:r>
      </w:hyperlink>
      <w:r w:rsidRPr="00A92DA1">
        <w:rPr>
          <w:rFonts w:cstheme="minorHAnsi"/>
          <w:sz w:val="36"/>
          <w:szCs w:val="36"/>
          <w:shd w:val="clear" w:color="auto" w:fill="FFFFFF"/>
        </w:rPr>
        <w:t>, </w:t>
      </w:r>
      <w:hyperlink r:id="rId464" w:tooltip="Viol" w:history="1">
        <w:r w:rsidRPr="00A92DA1">
          <w:rPr>
            <w:rFonts w:cstheme="minorHAnsi"/>
            <w:sz w:val="36"/>
            <w:szCs w:val="36"/>
            <w:shd w:val="clear" w:color="auto" w:fill="FFFFFF"/>
          </w:rPr>
          <w:t>viol</w:t>
        </w:r>
      </w:hyperlink>
      <w:r w:rsidRPr="00A92DA1">
        <w:rPr>
          <w:rFonts w:cstheme="minorHAnsi"/>
          <w:sz w:val="36"/>
          <w:szCs w:val="36"/>
          <w:shd w:val="clear" w:color="auto" w:fill="FFFFFF"/>
        </w:rPr>
        <w:t>, accident grave, </w:t>
      </w:r>
      <w:hyperlink r:id="rId465" w:tooltip="Mort" w:history="1">
        <w:r w:rsidRPr="00A92DA1">
          <w:rPr>
            <w:rFonts w:cstheme="minorHAnsi"/>
            <w:sz w:val="36"/>
            <w:szCs w:val="36"/>
            <w:shd w:val="clear" w:color="auto" w:fill="FFFFFF"/>
          </w:rPr>
          <w:t>mort</w:t>
        </w:r>
      </w:hyperlink>
      <w:r w:rsidRPr="00A92DA1">
        <w:rPr>
          <w:rFonts w:cstheme="minorHAnsi"/>
          <w:sz w:val="36"/>
          <w:szCs w:val="36"/>
          <w:shd w:val="clear" w:color="auto" w:fill="FFFFFF"/>
        </w:rPr>
        <w:t> violente, maltraitance, négligence de soins de la petite enfance, manipulation, agression, maladie grave, naissance, </w:t>
      </w:r>
      <w:hyperlink r:id="rId466" w:tooltip="Guerre" w:history="1">
        <w:r w:rsidRPr="00A92DA1">
          <w:rPr>
            <w:rFonts w:cstheme="minorHAnsi"/>
            <w:sz w:val="36"/>
            <w:szCs w:val="36"/>
            <w:shd w:val="clear" w:color="auto" w:fill="FFFFFF"/>
          </w:rPr>
          <w:t>guerre</w:t>
        </w:r>
      </w:hyperlink>
      <w:r w:rsidRPr="00A92DA1">
        <w:rPr>
          <w:rFonts w:cstheme="minorHAnsi"/>
          <w:sz w:val="36"/>
          <w:szCs w:val="36"/>
          <w:shd w:val="clear" w:color="auto" w:fill="FFFFFF"/>
        </w:rPr>
        <w:t>, </w:t>
      </w:r>
      <w:hyperlink r:id="rId467" w:tooltip="Attentat" w:history="1">
        <w:r w:rsidRPr="00A92DA1">
          <w:rPr>
            <w:rFonts w:cstheme="minorHAnsi"/>
            <w:sz w:val="36"/>
            <w:szCs w:val="36"/>
            <w:shd w:val="clear" w:color="auto" w:fill="FFFFFF"/>
          </w:rPr>
          <w:t>attentat</w:t>
        </w:r>
      </w:hyperlink>
      <w:r w:rsidRPr="00A92DA1">
        <w:rPr>
          <w:rFonts w:cstheme="minorHAnsi"/>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w:t>
      </w:r>
      <w:r w:rsidRPr="00065DD3">
        <w:rPr>
          <w:rFonts w:cstheme="minorHAnsi"/>
          <w:i/>
          <w:iCs/>
          <w:sz w:val="36"/>
          <w:szCs w:val="36"/>
          <w:shd w:val="clear" w:color="auto" w:fill="FFFFFF"/>
        </w:rPr>
        <w:t>mouvements alternatifs</w:t>
      </w:r>
      <w:r>
        <w:rPr>
          <w:rFonts w:cstheme="minorHAnsi"/>
          <w:sz w:val="36"/>
          <w:szCs w:val="36"/>
          <w:shd w:val="clear" w:color="auto" w:fill="FFFFFF"/>
        </w:rPr>
        <w:t>*.</w:t>
      </w:r>
      <w:r w:rsidR="008C477E">
        <w:rPr>
          <w:rFonts w:cstheme="minorHAnsi"/>
          <w:sz w:val="36"/>
          <w:szCs w:val="36"/>
          <w:shd w:val="clear" w:color="auto" w:fill="FFFFFF"/>
        </w:rPr>
        <w:t xml:space="preserve"> </w:t>
      </w:r>
      <w:r w:rsidR="008C477E" w:rsidRPr="008C477E">
        <w:rPr>
          <w:rFonts w:cstheme="minorHAnsi"/>
          <w:b/>
          <w:bCs/>
          <w:sz w:val="36"/>
          <w:szCs w:val="36"/>
          <w:shd w:val="clear" w:color="auto" w:fill="FFFFFF"/>
        </w:rPr>
        <w:t>IH 10 2025</w:t>
      </w:r>
    </w:p>
    <w:bookmarkEnd w:id="698"/>
    <w:bookmarkEnd w:id="699"/>
    <w:p w14:paraId="0B6B6AC0" w14:textId="728A697E" w:rsidR="00A82F4E" w:rsidRDefault="00A82F4E" w:rsidP="00A82F4E">
      <w:pPr>
        <w:shd w:val="clear" w:color="auto" w:fill="FFFFFF" w:themeFill="background1"/>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584194">
        <w:rPr>
          <w:rFonts w:cstheme="minorHAnsi"/>
          <w:b/>
          <w:bCs/>
          <w:sz w:val="36"/>
          <w:szCs w:val="36"/>
          <w:shd w:val="clear" w:color="auto" w:fill="FFFFFF" w:themeFill="background1"/>
        </w:rPr>
        <w:t>Syndrome de Tachycardie Orthostatique posturale »</w:t>
      </w:r>
      <w:r>
        <w:rPr>
          <w:rFonts w:cstheme="minorHAnsi"/>
          <w:b/>
          <w:bCs/>
          <w:sz w:val="36"/>
          <w:szCs w:val="36"/>
          <w:shd w:val="clear" w:color="auto" w:fill="FFFFFF" w:themeFill="background1"/>
        </w:rPr>
        <w:t xml:space="preserve"> </w:t>
      </w:r>
      <w:r w:rsidRPr="00584194">
        <w:rPr>
          <w:rFonts w:cstheme="minorHAnsi"/>
          <w:b/>
          <w:bCs/>
          <w:sz w:val="36"/>
          <w:szCs w:val="36"/>
          <w:shd w:val="clear" w:color="auto" w:fill="FFFFFF" w:themeFill="background1"/>
        </w:rPr>
        <w:t>ou « STOP</w:t>
      </w:r>
      <w:r>
        <w:rPr>
          <w:rFonts w:cstheme="minorHAnsi"/>
          <w:sz w:val="36"/>
          <w:szCs w:val="36"/>
          <w:shd w:val="clear" w:color="auto" w:fill="FFFFFF" w:themeFill="background1"/>
        </w:rPr>
        <w:t> » : T</w:t>
      </w:r>
      <w:r w:rsidRPr="00584194">
        <w:rPr>
          <w:rFonts w:cstheme="minorHAnsi"/>
          <w:sz w:val="36"/>
          <w:szCs w:val="36"/>
          <w:shd w:val="clear" w:color="auto" w:fill="FFFFFF" w:themeFill="background1"/>
        </w:rPr>
        <w:t xml:space="preserve">rouble multi systémique chronique </w:t>
      </w:r>
      <w:r w:rsidR="00194650">
        <w:rPr>
          <w:rFonts w:cstheme="minorHAnsi"/>
          <w:sz w:val="36"/>
          <w:szCs w:val="36"/>
          <w:shd w:val="clear" w:color="auto" w:fill="FFFFFF" w:themeFill="background1"/>
        </w:rPr>
        <w:t>dû</w:t>
      </w:r>
      <w:r>
        <w:rPr>
          <w:rFonts w:cstheme="minorHAnsi"/>
          <w:sz w:val="36"/>
          <w:szCs w:val="36"/>
          <w:shd w:val="clear" w:color="auto" w:fill="FFFFFF" w:themeFill="background1"/>
        </w:rPr>
        <w:t xml:space="preserve"> à une </w:t>
      </w:r>
      <w:r w:rsidRPr="00065DD3">
        <w:rPr>
          <w:rFonts w:cstheme="minorHAnsi"/>
          <w:i/>
          <w:iCs/>
          <w:sz w:val="36"/>
          <w:szCs w:val="36"/>
          <w:shd w:val="clear" w:color="auto" w:fill="FFFFFF" w:themeFill="background1"/>
        </w:rPr>
        <w:t>dysautonomie</w:t>
      </w:r>
      <w:r>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 xml:space="preserve">dont le </w:t>
      </w:r>
      <w:r>
        <w:rPr>
          <w:rFonts w:cstheme="minorHAnsi"/>
          <w:sz w:val="36"/>
          <w:szCs w:val="36"/>
          <w:shd w:val="clear" w:color="auto" w:fill="FFFFFF" w:themeFill="background1"/>
        </w:rPr>
        <w:t xml:space="preserve">principal </w:t>
      </w:r>
      <w:r w:rsidRPr="00584194">
        <w:rPr>
          <w:rFonts w:cstheme="minorHAnsi"/>
          <w:sz w:val="36"/>
          <w:szCs w:val="36"/>
          <w:shd w:val="clear" w:color="auto" w:fill="FFFFFF" w:themeFill="background1"/>
        </w:rPr>
        <w:t>symptôme est une intolérance orthostatique</w:t>
      </w:r>
      <w:r>
        <w:rPr>
          <w:rFonts w:cstheme="minorHAnsi"/>
          <w:sz w:val="36"/>
          <w:szCs w:val="36"/>
          <w:shd w:val="clear" w:color="auto" w:fill="FFFFFF" w:themeFill="background1"/>
          <w:vertAlign w:val="superscript"/>
        </w:rPr>
        <w:t> </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le passage </w:t>
      </w:r>
      <w:r w:rsidRPr="00584194">
        <w:rPr>
          <w:rFonts w:cstheme="minorHAnsi"/>
          <w:sz w:val="36"/>
          <w:szCs w:val="36"/>
          <w:shd w:val="clear" w:color="auto" w:fill="FFFFFF" w:themeFill="background1"/>
        </w:rPr>
        <w:t>de la position allongée à une position verticale provoque une augmentation anormalement élevée de la </w:t>
      </w:r>
      <w:hyperlink r:id="rId468" w:tooltip="Fréquence cardiaque" w:history="1">
        <w:r w:rsidRPr="00F47003">
          <w:rPr>
            <w:rStyle w:val="Lienhypertexte"/>
            <w:rFonts w:cstheme="minorHAnsi"/>
            <w:color w:val="auto"/>
            <w:sz w:val="36"/>
            <w:szCs w:val="36"/>
            <w:u w:val="none"/>
            <w:shd w:val="clear" w:color="auto" w:fill="FFFFFF" w:themeFill="background1"/>
          </w:rPr>
          <w:t>fréquence cardiaque</w:t>
        </w:r>
      </w:hyperlink>
      <w:r>
        <w:rPr>
          <w:rFonts w:cstheme="minorHAnsi"/>
          <w:sz w:val="36"/>
          <w:szCs w:val="36"/>
          <w:shd w:val="clear" w:color="auto" w:fill="FFFFFF" w:themeFill="background1"/>
        </w:rPr>
        <w:t xml:space="preserve"> (</w:t>
      </w:r>
      <w:r w:rsidRPr="00A92DA1">
        <w:rPr>
          <w:rFonts w:cstheme="minorHAnsi"/>
          <w:sz w:val="36"/>
          <w:szCs w:val="36"/>
          <w:shd w:val="clear" w:color="auto" w:fill="FFFFFF" w:themeFill="background1"/>
        </w:rPr>
        <w:t>tachycardie orthostatique)</w:t>
      </w:r>
      <w:r w:rsidRPr="00F47003">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qui s'améliore en décubitus</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w:t>
      </w:r>
      <w:r w:rsidRPr="00F47003">
        <w:rPr>
          <w:rFonts w:cstheme="minorHAnsi"/>
          <w:b/>
          <w:bCs/>
          <w:sz w:val="36"/>
          <w:szCs w:val="36"/>
          <w:shd w:val="clear" w:color="auto" w:fill="FFFFFF" w:themeFill="background1"/>
        </w:rPr>
        <w:t>IH 06 2023</w:t>
      </w:r>
    </w:p>
    <w:p w14:paraId="206C2F04" w14:textId="0276BF27" w:rsidR="00A82F4E" w:rsidRDefault="00A82F4E" w:rsidP="00A82F4E">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E21034">
        <w:rPr>
          <w:rFonts w:cstheme="minorHAnsi"/>
          <w:b/>
          <w:bCs/>
          <w:sz w:val="36"/>
          <w:szCs w:val="36"/>
          <w:shd w:val="clear" w:color="auto" w:fill="FFFFFF"/>
        </w:rPr>
        <w:t>Syndrome de Yentl</w:t>
      </w:r>
      <w:r>
        <w:rPr>
          <w:rFonts w:cstheme="minorHAnsi"/>
          <w:sz w:val="36"/>
          <w:szCs w:val="36"/>
          <w:shd w:val="clear" w:color="auto" w:fill="FFFFFF"/>
        </w:rPr>
        <w:t> » :</w:t>
      </w:r>
      <w:r w:rsidRPr="00E21034">
        <w:rPr>
          <w:rFonts w:ascii="Arial" w:hAnsi="Arial" w:cs="Arial"/>
          <w:color w:val="4D5156"/>
          <w:sz w:val="21"/>
          <w:szCs w:val="21"/>
          <w:shd w:val="clear" w:color="auto" w:fill="FFFFFF"/>
        </w:rPr>
        <w:t xml:space="preserve"> </w:t>
      </w:r>
      <w:r>
        <w:rPr>
          <w:rFonts w:cstheme="minorHAnsi"/>
          <w:sz w:val="36"/>
          <w:szCs w:val="36"/>
          <w:shd w:val="clear" w:color="auto" w:fill="FFFFFF"/>
        </w:rPr>
        <w:t>D</w:t>
      </w:r>
      <w:r w:rsidRPr="00E21034">
        <w:rPr>
          <w:rFonts w:cstheme="minorHAnsi"/>
          <w:sz w:val="36"/>
          <w:szCs w:val="36"/>
          <w:shd w:val="clear" w:color="auto" w:fill="FFFFFF"/>
        </w:rPr>
        <w:t>ifférence de prise en charge et de suivi médical entre les hommes et les femmes.</w:t>
      </w:r>
      <w:r>
        <w:rPr>
          <w:rFonts w:cstheme="minorHAnsi"/>
          <w:sz w:val="36"/>
          <w:szCs w:val="36"/>
          <w:shd w:val="clear" w:color="auto" w:fill="FFFFFF"/>
        </w:rPr>
        <w:t xml:space="preserve"> </w:t>
      </w:r>
    </w:p>
    <w:p w14:paraId="70A8D980" w14:textId="0A9BB08A" w:rsidR="006C17C0" w:rsidRDefault="006C17C0" w:rsidP="00A82F4E">
      <w:pPr>
        <w:shd w:val="clear" w:color="auto" w:fill="FFFFFF" w:themeFill="background1"/>
        <w:rPr>
          <w:rFonts w:cstheme="minorHAnsi"/>
          <w:b/>
          <w:bCs/>
          <w:sz w:val="36"/>
          <w:szCs w:val="36"/>
          <w:shd w:val="clear" w:color="auto" w:fill="FFFFFF"/>
        </w:rPr>
      </w:pPr>
      <w:bookmarkStart w:id="700" w:name="_Hlk219982847"/>
      <w:r>
        <w:rPr>
          <w:rFonts w:cstheme="minorHAnsi"/>
          <w:sz w:val="36"/>
          <w:szCs w:val="36"/>
          <w:shd w:val="clear" w:color="auto" w:fill="FFFFFF"/>
        </w:rPr>
        <w:t>« </w:t>
      </w:r>
      <w:r w:rsidRPr="006C17C0">
        <w:rPr>
          <w:rFonts w:cstheme="minorHAnsi"/>
          <w:b/>
          <w:bCs/>
          <w:sz w:val="36"/>
          <w:szCs w:val="36"/>
          <w:shd w:val="clear" w:color="auto" w:fill="FFFFFF"/>
        </w:rPr>
        <w:t>Syndrome d’hyperémèse cannabinoïde</w:t>
      </w:r>
      <w:r>
        <w:rPr>
          <w:rFonts w:cstheme="minorHAnsi"/>
          <w:sz w:val="36"/>
          <w:szCs w:val="36"/>
          <w:shd w:val="clear" w:color="auto" w:fill="FFFFFF"/>
        </w:rPr>
        <w:t> </w:t>
      </w:r>
      <w:r w:rsidRPr="006C17C0">
        <w:rPr>
          <w:rFonts w:cstheme="minorHAnsi"/>
          <w:b/>
          <w:bCs/>
          <w:sz w:val="36"/>
          <w:szCs w:val="36"/>
          <w:shd w:val="clear" w:color="auto" w:fill="FFFFFF"/>
        </w:rPr>
        <w:t>»</w:t>
      </w:r>
      <w:r>
        <w:rPr>
          <w:rFonts w:cstheme="minorHAnsi"/>
          <w:sz w:val="36"/>
          <w:szCs w:val="36"/>
          <w:shd w:val="clear" w:color="auto" w:fill="FFFFFF"/>
        </w:rPr>
        <w:t xml:space="preserve"> </w:t>
      </w:r>
      <w:r w:rsidRPr="006C17C0">
        <w:rPr>
          <w:rFonts w:cstheme="minorHAnsi"/>
          <w:b/>
          <w:bCs/>
          <w:sz w:val="36"/>
          <w:szCs w:val="36"/>
          <w:shd w:val="clear" w:color="auto" w:fill="FFFFFF"/>
        </w:rPr>
        <w:t>ou « SHC »</w:t>
      </w:r>
      <w:r>
        <w:rPr>
          <w:rFonts w:cstheme="minorHAnsi"/>
          <w:sz w:val="36"/>
          <w:szCs w:val="36"/>
          <w:shd w:val="clear" w:color="auto" w:fill="FFFFFF"/>
        </w:rPr>
        <w:t> :</w:t>
      </w:r>
      <w:r w:rsidR="003530E7" w:rsidRPr="003530E7">
        <w:rPr>
          <w:rFonts w:ascii="Arial" w:hAnsi="Arial" w:cs="Arial"/>
          <w:color w:val="040C28"/>
        </w:rPr>
        <w:t xml:space="preserve"> </w:t>
      </w:r>
      <w:r w:rsidR="003530E7">
        <w:rPr>
          <w:rFonts w:cstheme="minorHAnsi"/>
          <w:sz w:val="36"/>
          <w:szCs w:val="36"/>
          <w:shd w:val="clear" w:color="auto" w:fill="FFFFFF"/>
        </w:rPr>
        <w:t>S</w:t>
      </w:r>
      <w:r w:rsidR="003530E7" w:rsidRPr="003530E7">
        <w:rPr>
          <w:rFonts w:cstheme="minorHAnsi"/>
          <w:sz w:val="36"/>
          <w:szCs w:val="36"/>
          <w:shd w:val="clear" w:color="auto" w:fill="FFFFFF"/>
        </w:rPr>
        <w:t>yndrome récurrent de vomissements itératifs survenant chez des consommateurs chroniques de cannabis</w:t>
      </w:r>
      <w:r w:rsidR="003530E7">
        <w:rPr>
          <w:rFonts w:cstheme="minorHAnsi"/>
          <w:sz w:val="36"/>
          <w:szCs w:val="36"/>
          <w:shd w:val="clear" w:color="auto" w:fill="FFFFFF"/>
        </w:rPr>
        <w:t xml:space="preserve">. </w:t>
      </w:r>
      <w:bookmarkEnd w:id="700"/>
      <w:r w:rsidR="003530E7" w:rsidRPr="003530E7">
        <w:rPr>
          <w:rFonts w:cstheme="minorHAnsi"/>
          <w:b/>
          <w:bCs/>
          <w:sz w:val="36"/>
          <w:szCs w:val="36"/>
          <w:shd w:val="clear" w:color="auto" w:fill="FFFFFF"/>
        </w:rPr>
        <w:t>IH 02 2026</w:t>
      </w:r>
    </w:p>
    <w:p w14:paraId="558F4FC9" w14:textId="413CE32A" w:rsidR="001D077C" w:rsidRPr="00A82F4E" w:rsidRDefault="001D077C" w:rsidP="001D077C">
      <w:pPr>
        <w:rPr>
          <w:rFonts w:cstheme="minorHAnsi"/>
          <w:sz w:val="36"/>
          <w:szCs w:val="36"/>
          <w:shd w:val="clear" w:color="auto" w:fill="FFFFFF"/>
        </w:rPr>
      </w:pPr>
      <w:r>
        <w:rPr>
          <w:rFonts w:cstheme="minorHAnsi"/>
          <w:b/>
          <w:bCs/>
          <w:sz w:val="36"/>
          <w:szCs w:val="36"/>
          <w:shd w:val="clear" w:color="auto" w:fill="FFFFFF"/>
        </w:rPr>
        <w:t xml:space="preserve"> « Syndrome d’imposture » ou « Syndrome de l’imposteur » ou « Sentiment d’imposture </w:t>
      </w:r>
      <w:proofErr w:type="gramStart"/>
      <w:r>
        <w:rPr>
          <w:rFonts w:cstheme="minorHAnsi"/>
          <w:b/>
          <w:bCs/>
          <w:sz w:val="36"/>
          <w:szCs w:val="36"/>
          <w:shd w:val="clear" w:color="auto" w:fill="FFFFFF"/>
        </w:rPr>
        <w:t>»:</w:t>
      </w:r>
      <w:proofErr w:type="gramEnd"/>
      <w:r>
        <w:rPr>
          <w:rFonts w:cstheme="minorHAnsi"/>
          <w:b/>
          <w:bCs/>
          <w:sz w:val="36"/>
          <w:szCs w:val="36"/>
          <w:shd w:val="clear" w:color="auto" w:fill="FFFFFF"/>
        </w:rPr>
        <w:t xml:space="preserve"> </w:t>
      </w:r>
      <w:r w:rsidRPr="001D077C">
        <w:rPr>
          <w:rFonts w:cstheme="minorHAnsi"/>
          <w:sz w:val="36"/>
          <w:szCs w:val="36"/>
          <w:shd w:val="clear" w:color="auto" w:fill="FFFFFF"/>
        </w:rPr>
        <w:t xml:space="preserve">Trouble associant le fait de penser que l’on ne mérite pas la confiance placée en soi, que l’on est illégitime à son poste, et la crainte d’être démasqué. </w:t>
      </w:r>
    </w:p>
    <w:p w14:paraId="518E8E25" w14:textId="35E4D9F2" w:rsidR="00DC24B4" w:rsidRDefault="00DC24B4" w:rsidP="00D111DF">
      <w:pPr>
        <w:shd w:val="clear" w:color="auto" w:fill="FFFFFF" w:themeFill="background1"/>
        <w:rPr>
          <w:rFonts w:cstheme="minorHAnsi"/>
          <w:sz w:val="36"/>
          <w:szCs w:val="36"/>
          <w:shd w:val="clear" w:color="auto" w:fill="FFFFFF"/>
        </w:rPr>
      </w:pPr>
      <w:r>
        <w:rPr>
          <w:rFonts w:cstheme="minorHAnsi"/>
          <w:b/>
          <w:sz w:val="36"/>
          <w:szCs w:val="36"/>
        </w:rPr>
        <w:t xml:space="preserve"> « Syndrome Douloureux Régional Complexe » ou « Algodystrophie » ou « Algoneurodystrophie »</w:t>
      </w:r>
      <w:r w:rsidR="00676518">
        <w:rPr>
          <w:rFonts w:cstheme="minorHAnsi"/>
          <w:b/>
          <w:sz w:val="36"/>
          <w:szCs w:val="36"/>
        </w:rPr>
        <w:t xml:space="preserve"> ou « SDRC » :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1352C5">
        <w:rPr>
          <w:rFonts w:cstheme="minorHAnsi"/>
          <w:sz w:val="36"/>
          <w:szCs w:val="36"/>
          <w:shd w:val="clear" w:color="auto" w:fill="FFFFFF"/>
        </w:rPr>
        <w:t>avec le plus souvent un aspect spécifique à la scintigraphie)</w:t>
      </w:r>
      <w:r>
        <w:rPr>
          <w:rFonts w:cstheme="minorHAnsi"/>
          <w:sz w:val="36"/>
          <w:szCs w:val="36"/>
          <w:shd w:val="clear" w:color="auto" w:fill="FFFFFF"/>
        </w:rPr>
        <w:t>, et survenant après un traumatisme (</w:t>
      </w:r>
      <w:r w:rsidRPr="001352C5">
        <w:rPr>
          <w:rFonts w:cstheme="minorHAnsi"/>
          <w:sz w:val="36"/>
          <w:szCs w:val="36"/>
          <w:shd w:val="clear" w:color="auto" w:fill="FFFFFF"/>
        </w:rPr>
        <w:t>parfois minime</w:t>
      </w:r>
      <w:r>
        <w:rPr>
          <w:rFonts w:cstheme="minorHAnsi"/>
          <w:sz w:val="36"/>
          <w:szCs w:val="36"/>
          <w:shd w:val="clear" w:color="auto" w:fill="FFFFFF"/>
        </w:rPr>
        <w:t xml:space="preserve">) ou une intervention chirurgicale. </w:t>
      </w:r>
      <w:r w:rsidRPr="00DC24B4">
        <w:rPr>
          <w:rFonts w:cstheme="minorHAnsi"/>
          <w:b/>
          <w:bCs/>
          <w:sz w:val="36"/>
          <w:szCs w:val="36"/>
          <w:shd w:val="clear" w:color="auto" w:fill="FFFFFF"/>
        </w:rPr>
        <w:t>IH 10 2022</w:t>
      </w:r>
      <w:r>
        <w:rPr>
          <w:rFonts w:cstheme="minorHAnsi"/>
          <w:sz w:val="36"/>
          <w:szCs w:val="36"/>
          <w:shd w:val="clear" w:color="auto" w:fill="FFFFFF"/>
        </w:rPr>
        <w:t xml:space="preserve"> </w:t>
      </w:r>
    </w:p>
    <w:p w14:paraId="09D7EE15" w14:textId="6F6D99C6" w:rsidR="00A82F4E" w:rsidRDefault="00307261" w:rsidP="00D111DF">
      <w:pPr>
        <w:shd w:val="clear" w:color="auto" w:fill="FFFFFF" w:themeFill="background1"/>
        <w:rPr>
          <w:rFonts w:cstheme="minorHAnsi"/>
          <w:b/>
          <w:bCs/>
          <w:sz w:val="36"/>
          <w:szCs w:val="36"/>
          <w:shd w:val="clear" w:color="auto" w:fill="FFFFFF"/>
        </w:rPr>
      </w:pPr>
      <w:r>
        <w:rPr>
          <w:rFonts w:cstheme="minorHAnsi"/>
          <w:b/>
          <w:bCs/>
          <w:sz w:val="36"/>
          <w:szCs w:val="36"/>
        </w:rPr>
        <w:t xml:space="preserve"> « Syndrome du cœur brisé » ou « Takotsubo » ou « Cardiomyopathie takotsubo » : </w:t>
      </w:r>
      <w:r>
        <w:rPr>
          <w:rFonts w:ascii="Arial" w:hAnsi="Arial" w:cs="Arial"/>
          <w:color w:val="202124"/>
          <w:shd w:val="clear" w:color="auto" w:fill="FFFFFF"/>
        </w:rPr>
        <w:t> </w:t>
      </w:r>
      <w:r w:rsidRPr="006F5DA4">
        <w:rPr>
          <w:rFonts w:cstheme="minorHAnsi"/>
          <w:sz w:val="36"/>
          <w:szCs w:val="36"/>
          <w:shd w:val="clear" w:color="auto" w:fill="FFFFFF"/>
        </w:rPr>
        <w:t>Insuffisance cardiaque aiguë</w:t>
      </w:r>
      <w:r w:rsidRPr="006F5DA4">
        <w:rPr>
          <w:rFonts w:cstheme="minorHAnsi"/>
          <w:b/>
          <w:bCs/>
          <w:sz w:val="36"/>
          <w:szCs w:val="36"/>
          <w:shd w:val="clear" w:color="auto" w:fill="FFFFFF"/>
        </w:rPr>
        <w:t xml:space="preserve"> </w:t>
      </w:r>
      <w:r w:rsidRPr="006F5DA4">
        <w:rPr>
          <w:rFonts w:cstheme="minorHAnsi"/>
          <w:sz w:val="36"/>
          <w:szCs w:val="36"/>
          <w:shd w:val="clear" w:color="auto" w:fill="FFFFFF"/>
        </w:rPr>
        <w:t>consistant en une </w:t>
      </w:r>
      <w:hyperlink r:id="rId469" w:tooltip="Sidération myocardique" w:history="1">
        <w:r w:rsidRPr="006F5DA4">
          <w:rPr>
            <w:rFonts w:cstheme="minorHAnsi"/>
            <w:sz w:val="36"/>
            <w:szCs w:val="36"/>
            <w:shd w:val="clear" w:color="auto" w:fill="FFFFFF"/>
          </w:rPr>
          <w:t>sidération myocardique</w:t>
        </w:r>
      </w:hyperlink>
      <w:r w:rsidRPr="006F5DA4">
        <w:rPr>
          <w:rFonts w:cstheme="minorHAnsi"/>
          <w:sz w:val="36"/>
          <w:szCs w:val="36"/>
          <w:shd w:val="clear" w:color="auto" w:fill="FFFFFF"/>
        </w:rPr>
        <w:t> </w:t>
      </w:r>
      <w:r w:rsidRPr="006F5DA4">
        <w:rPr>
          <w:rFonts w:cstheme="minorHAnsi"/>
          <w:sz w:val="36"/>
          <w:szCs w:val="36"/>
        </w:rPr>
        <w:t xml:space="preserve"> </w:t>
      </w:r>
      <w:r w:rsidRPr="006F5DA4">
        <w:rPr>
          <w:rFonts w:cstheme="minorHAnsi"/>
          <w:sz w:val="36"/>
          <w:szCs w:val="36"/>
          <w:shd w:val="clear" w:color="auto" w:fill="FFFFFF"/>
        </w:rPr>
        <w:t xml:space="preserve">qui se manifeste comme un infarctus aigu du myocarde </w:t>
      </w:r>
      <w:r>
        <w:rPr>
          <w:rFonts w:cstheme="minorHAnsi"/>
          <w:sz w:val="36"/>
          <w:szCs w:val="36"/>
          <w:shd w:val="clear" w:color="auto" w:fill="FFFFFF"/>
        </w:rPr>
        <w:t>(</w:t>
      </w:r>
      <w:r w:rsidRPr="00DA04F9">
        <w:rPr>
          <w:rFonts w:cstheme="minorHAnsi"/>
          <w:sz w:val="36"/>
          <w:szCs w:val="36"/>
          <w:shd w:val="clear" w:color="auto" w:fill="FFFFFF"/>
        </w:rPr>
        <w:t>avec déformation du cœur en forme d’amphore</w:t>
      </w:r>
      <w:r>
        <w:rPr>
          <w:rFonts w:cstheme="minorHAnsi"/>
          <w:sz w:val="36"/>
          <w:szCs w:val="36"/>
          <w:shd w:val="clear" w:color="auto" w:fill="FFFFFF"/>
        </w:rPr>
        <w:t>)</w:t>
      </w:r>
      <w:r w:rsidRPr="006F5DA4">
        <w:rPr>
          <w:rFonts w:cstheme="minorHAnsi"/>
          <w:sz w:val="36"/>
          <w:szCs w:val="36"/>
          <w:shd w:val="clear" w:color="auto" w:fill="FFFFFF"/>
        </w:rPr>
        <w:t xml:space="preserve"> et serait</w:t>
      </w:r>
      <w:r>
        <w:rPr>
          <w:rFonts w:cstheme="minorHAnsi"/>
          <w:b/>
          <w:bCs/>
          <w:sz w:val="36"/>
          <w:szCs w:val="36"/>
          <w:shd w:val="clear" w:color="auto" w:fill="FFFFFF"/>
        </w:rPr>
        <w:t xml:space="preserve"> </w:t>
      </w:r>
      <w:r>
        <w:rPr>
          <w:rFonts w:cstheme="minorHAnsi"/>
          <w:sz w:val="36"/>
          <w:szCs w:val="36"/>
          <w:shd w:val="clear" w:color="auto" w:fill="FFFFFF"/>
        </w:rPr>
        <w:t>due</w:t>
      </w:r>
      <w:r w:rsidRPr="006F5DA4">
        <w:rPr>
          <w:rFonts w:cstheme="minorHAnsi"/>
          <w:sz w:val="36"/>
          <w:szCs w:val="36"/>
          <w:shd w:val="clear" w:color="auto" w:fill="FFFFFF"/>
        </w:rPr>
        <w:t xml:space="preserve"> à une décharge intense et brutale de </w:t>
      </w:r>
      <w:hyperlink r:id="rId470" w:tooltip="Catécholamine" w:history="1">
        <w:r w:rsidRPr="006F5DA4">
          <w:rPr>
            <w:rFonts w:cstheme="minorHAnsi"/>
            <w:sz w:val="36"/>
            <w:szCs w:val="36"/>
            <w:shd w:val="clear" w:color="auto" w:fill="FFFFFF"/>
          </w:rPr>
          <w:t>catécholamines</w:t>
        </w:r>
      </w:hyperlink>
      <w:r w:rsidRPr="006F5DA4">
        <w:rPr>
          <w:rFonts w:cstheme="minorHAnsi"/>
          <w:sz w:val="36"/>
          <w:szCs w:val="36"/>
          <w:shd w:val="clear" w:color="auto" w:fill="FFFFFF"/>
        </w:rPr>
        <w:t> (</w:t>
      </w:r>
      <w:r w:rsidRPr="00DA04F9">
        <w:rPr>
          <w:rFonts w:cstheme="minorHAnsi"/>
          <w:sz w:val="36"/>
          <w:szCs w:val="36"/>
          <w:shd w:val="clear" w:color="auto" w:fill="FFFFFF"/>
        </w:rPr>
        <w:t>hormones du stress produites par les glandes surrénales , comme</w:t>
      </w:r>
      <w:r w:rsidRPr="006F5DA4">
        <w:rPr>
          <w:rFonts w:cstheme="minorHAnsi"/>
          <w:i/>
          <w:iCs/>
          <w:sz w:val="36"/>
          <w:szCs w:val="36"/>
          <w:shd w:val="clear" w:color="auto" w:fill="FFFFFF"/>
        </w:rPr>
        <w:t xml:space="preserve"> l'</w:t>
      </w:r>
      <w:hyperlink r:id="rId471" w:tooltip="Adrénaline" w:history="1">
        <w:r w:rsidRPr="006F5DA4">
          <w:rPr>
            <w:rFonts w:cstheme="minorHAnsi"/>
            <w:i/>
            <w:iCs/>
            <w:sz w:val="36"/>
            <w:szCs w:val="36"/>
            <w:shd w:val="clear" w:color="auto" w:fill="FFFFFF"/>
          </w:rPr>
          <w:t>adrénaline</w:t>
        </w:r>
      </w:hyperlink>
      <w:r w:rsidR="00DA04F9">
        <w:rPr>
          <w:rFonts w:cstheme="minorHAnsi"/>
          <w:i/>
          <w:iCs/>
          <w:sz w:val="36"/>
          <w:szCs w:val="36"/>
          <w:shd w:val="clear" w:color="auto" w:fill="FFFFFF"/>
        </w:rPr>
        <w:t>*</w:t>
      </w:r>
      <w:r w:rsidRPr="006F5DA4">
        <w:rPr>
          <w:rFonts w:cstheme="minorHAnsi"/>
          <w:sz w:val="36"/>
          <w:szCs w:val="36"/>
          <w:shd w:val="clear" w:color="auto" w:fill="FFFFFF"/>
        </w:rPr>
        <w:t>) au cours d'un stress intense</w:t>
      </w:r>
      <w:r>
        <w:rPr>
          <w:rFonts w:cstheme="minorHAnsi"/>
          <w:sz w:val="36"/>
          <w:szCs w:val="36"/>
          <w:shd w:val="clear" w:color="auto" w:fill="FFFFFF"/>
        </w:rPr>
        <w:t xml:space="preserve"> psychique ou physique</w:t>
      </w:r>
      <w:r w:rsidRPr="006F5DA4">
        <w:rPr>
          <w:rFonts w:cstheme="minorHAnsi"/>
          <w:sz w:val="36"/>
          <w:szCs w:val="36"/>
          <w:shd w:val="clear" w:color="auto" w:fill="FFFFFF"/>
        </w:rPr>
        <w:t>.</w:t>
      </w:r>
      <w:r>
        <w:rPr>
          <w:rFonts w:cstheme="minorHAnsi"/>
          <w:sz w:val="36"/>
          <w:szCs w:val="36"/>
          <w:shd w:val="clear" w:color="auto" w:fill="FFFFFF"/>
        </w:rPr>
        <w:t xml:space="preserve"> </w:t>
      </w:r>
      <w:r w:rsidR="00A82F4E" w:rsidRPr="006F5DA4">
        <w:rPr>
          <w:rFonts w:cstheme="minorHAnsi"/>
          <w:b/>
          <w:bCs/>
          <w:sz w:val="36"/>
          <w:szCs w:val="36"/>
          <w:shd w:val="clear" w:color="auto" w:fill="FFFFFF"/>
        </w:rPr>
        <w:t>IH 10 2022</w:t>
      </w:r>
    </w:p>
    <w:p w14:paraId="1F4CA85E" w14:textId="5FC81F85" w:rsidR="00140FEF" w:rsidRDefault="00140FEF" w:rsidP="00D111DF">
      <w:pPr>
        <w:shd w:val="clear" w:color="auto" w:fill="FFFFFF" w:themeFill="background1"/>
        <w:rPr>
          <w:rFonts w:cstheme="minorHAnsi"/>
          <w:b/>
          <w:bCs/>
          <w:sz w:val="36"/>
          <w:szCs w:val="36"/>
          <w:shd w:val="clear" w:color="auto" w:fill="FFFFFF"/>
        </w:rPr>
      </w:pPr>
      <w:bookmarkStart w:id="701" w:name="_Hlk164963209"/>
      <w:r>
        <w:rPr>
          <w:rFonts w:cstheme="minorHAnsi"/>
          <w:b/>
          <w:bCs/>
          <w:sz w:val="36"/>
          <w:szCs w:val="36"/>
          <w:shd w:val="clear" w:color="auto" w:fill="FFFFFF"/>
        </w:rPr>
        <w:t xml:space="preserve">« Syndrome du côlon irritable » ou </w:t>
      </w:r>
      <w:r w:rsidRPr="00140FEF">
        <w:rPr>
          <w:rFonts w:cstheme="minorHAnsi"/>
          <w:b/>
          <w:bCs/>
          <w:sz w:val="36"/>
          <w:szCs w:val="36"/>
          <w:shd w:val="clear" w:color="auto" w:fill="FFFFFF"/>
        </w:rPr>
        <w:t>« SCI » </w:t>
      </w:r>
      <w:r>
        <w:rPr>
          <w:rFonts w:cstheme="minorHAnsi"/>
          <w:b/>
          <w:bCs/>
          <w:sz w:val="36"/>
          <w:szCs w:val="36"/>
          <w:shd w:val="clear" w:color="auto" w:fill="FFFFFF"/>
        </w:rPr>
        <w:t>ou « Syndrome de l’Intestin irritable »</w:t>
      </w:r>
      <w:r w:rsidR="001219F4">
        <w:rPr>
          <w:rFonts w:cstheme="minorHAnsi"/>
          <w:b/>
          <w:bCs/>
          <w:sz w:val="36"/>
          <w:szCs w:val="36"/>
          <w:shd w:val="clear" w:color="auto" w:fill="FFFFFF"/>
        </w:rPr>
        <w:t xml:space="preserve"> ou « SII »</w:t>
      </w:r>
      <w:r>
        <w:rPr>
          <w:rFonts w:cstheme="minorHAnsi"/>
          <w:b/>
          <w:bCs/>
          <w:sz w:val="36"/>
          <w:szCs w:val="36"/>
          <w:shd w:val="clear" w:color="auto" w:fill="FFFFFF"/>
        </w:rPr>
        <w:t xml:space="preserve"> ou « Colopathie fonctionnelle » : </w:t>
      </w:r>
      <w:r w:rsidRPr="00140FEF">
        <w:rPr>
          <w:rFonts w:cstheme="minorHAnsi"/>
          <w:sz w:val="36"/>
          <w:szCs w:val="36"/>
          <w:shd w:val="clear" w:color="auto" w:fill="FFFFFF"/>
        </w:rPr>
        <w:t>Trouble du fonctionnement de l’intestin, sans gravité mais responsable d’une gêne importante</w:t>
      </w:r>
      <w:r>
        <w:rPr>
          <w:rFonts w:cstheme="minorHAnsi"/>
          <w:sz w:val="36"/>
          <w:szCs w:val="36"/>
          <w:shd w:val="clear" w:color="auto" w:fill="FFFFFF"/>
        </w:rPr>
        <w:t xml:space="preserve"> associée à des douleurs abdominales et/ou des troubles du transit (</w:t>
      </w:r>
      <w:r w:rsidRPr="00DA04F9">
        <w:rPr>
          <w:rFonts w:cstheme="minorHAnsi"/>
          <w:sz w:val="36"/>
          <w:szCs w:val="36"/>
          <w:shd w:val="clear" w:color="auto" w:fill="FFFFFF"/>
        </w:rPr>
        <w:t>diarrhée et/ou constipation</w:t>
      </w:r>
      <w:r>
        <w:rPr>
          <w:rFonts w:cstheme="minorHAnsi"/>
          <w:sz w:val="36"/>
          <w:szCs w:val="36"/>
          <w:shd w:val="clear" w:color="auto" w:fill="FFFFFF"/>
        </w:rPr>
        <w:t>). L’efficacité de l’hypnose pour le traitement de ce syndrome a été prouvée scientifiquement.</w:t>
      </w:r>
    </w:p>
    <w:p w14:paraId="28F9AE66" w14:textId="20690F00" w:rsidR="005179D7" w:rsidRDefault="00CC5609" w:rsidP="00032653">
      <w:pPr>
        <w:rPr>
          <w:rFonts w:cstheme="minorHAnsi"/>
          <w:sz w:val="36"/>
          <w:szCs w:val="36"/>
          <w:shd w:val="clear" w:color="auto" w:fill="FFFFFF"/>
        </w:rPr>
      </w:pPr>
      <w:bookmarkStart w:id="702" w:name="_Hlk105854643"/>
      <w:bookmarkEnd w:id="701"/>
      <w:r w:rsidRPr="00CC5609">
        <w:rPr>
          <w:rFonts w:cstheme="minorHAnsi"/>
          <w:sz w:val="36"/>
          <w:szCs w:val="36"/>
          <w:shd w:val="clear" w:color="auto" w:fill="FFFFFF"/>
        </w:rPr>
        <w:t>« </w:t>
      </w:r>
      <w:r>
        <w:rPr>
          <w:rStyle w:val="lev"/>
          <w:rFonts w:cstheme="minorHAnsi"/>
          <w:sz w:val="36"/>
          <w:szCs w:val="36"/>
          <w:shd w:val="clear" w:color="auto" w:fill="FFFFFF"/>
        </w:rPr>
        <w:t>S</w:t>
      </w:r>
      <w:r w:rsidR="007A6BD2" w:rsidRPr="00CC5609">
        <w:rPr>
          <w:rStyle w:val="lev"/>
          <w:rFonts w:cstheme="minorHAnsi"/>
          <w:sz w:val="36"/>
          <w:szCs w:val="36"/>
          <w:shd w:val="clear" w:color="auto" w:fill="FFFFFF"/>
        </w:rPr>
        <w:t>yndrome du sauveur</w:t>
      </w:r>
      <w:r w:rsidRPr="00CC5609">
        <w:rPr>
          <w:rStyle w:val="lev"/>
          <w:rFonts w:cstheme="minorHAnsi"/>
          <w:sz w:val="36"/>
          <w:szCs w:val="36"/>
          <w:shd w:val="clear" w:color="auto" w:fill="FFFFFF"/>
        </w:rPr>
        <w:t> » :</w:t>
      </w:r>
      <w:r w:rsidR="007A6BD2" w:rsidRPr="00CC5609">
        <w:rPr>
          <w:rFonts w:cstheme="minorHAnsi"/>
          <w:sz w:val="36"/>
          <w:szCs w:val="36"/>
          <w:shd w:val="clear" w:color="auto" w:fill="FFFFFF"/>
        </w:rPr>
        <w:t> </w:t>
      </w:r>
      <w:r w:rsidRPr="00CC5609">
        <w:rPr>
          <w:rFonts w:cstheme="minorHAnsi"/>
          <w:sz w:val="36"/>
          <w:szCs w:val="36"/>
          <w:shd w:val="clear" w:color="auto" w:fill="FFFFFF"/>
        </w:rPr>
        <w:t xml:space="preserve"> </w:t>
      </w:r>
      <w:r w:rsidR="00A82F4E">
        <w:rPr>
          <w:rFonts w:cstheme="minorHAnsi"/>
          <w:sz w:val="36"/>
          <w:szCs w:val="36"/>
          <w:shd w:val="clear" w:color="auto" w:fill="FFFFFF"/>
        </w:rPr>
        <w:t>T</w:t>
      </w:r>
      <w:r w:rsidR="007A6BD2" w:rsidRPr="00CC5609">
        <w:rPr>
          <w:rFonts w:cstheme="minorHAnsi"/>
          <w:sz w:val="36"/>
          <w:szCs w:val="36"/>
          <w:shd w:val="clear" w:color="auto" w:fill="FFFFFF"/>
        </w:rPr>
        <w:t>rouble psychologique qui se traduit par une empathie excessive à l’égard des autres et une envie de les aider dans toutes les situations</w:t>
      </w:r>
      <w:r>
        <w:rPr>
          <w:rFonts w:cstheme="minorHAnsi"/>
          <w:sz w:val="36"/>
          <w:szCs w:val="36"/>
          <w:shd w:val="clear" w:color="auto" w:fill="FFFFFF"/>
        </w:rPr>
        <w:t xml:space="preserve"> (</w:t>
      </w:r>
      <w:r w:rsidRPr="00DA04F9">
        <w:rPr>
          <w:rFonts w:cstheme="minorHAnsi"/>
          <w:sz w:val="36"/>
          <w:szCs w:val="36"/>
          <w:shd w:val="clear" w:color="auto" w:fill="FFFFFF"/>
        </w:rPr>
        <w:t>souvent à son détriment</w:t>
      </w:r>
      <w:r>
        <w:rPr>
          <w:rFonts w:cstheme="minorHAnsi"/>
          <w:sz w:val="36"/>
          <w:szCs w:val="36"/>
          <w:shd w:val="clear" w:color="auto" w:fill="FFFFFF"/>
        </w:rPr>
        <w:t xml:space="preserve">). </w:t>
      </w:r>
      <w:bookmarkEnd w:id="702"/>
      <w:r w:rsidRPr="00CC5609">
        <w:rPr>
          <w:rFonts w:cstheme="minorHAnsi"/>
          <w:b/>
          <w:bCs/>
          <w:sz w:val="36"/>
          <w:szCs w:val="36"/>
          <w:shd w:val="clear" w:color="auto" w:fill="FFFFFF"/>
        </w:rPr>
        <w:t>IH 06 2022</w:t>
      </w:r>
      <w:r>
        <w:rPr>
          <w:rFonts w:cstheme="minorHAnsi"/>
          <w:sz w:val="36"/>
          <w:szCs w:val="36"/>
          <w:shd w:val="clear" w:color="auto" w:fill="FFFFFF"/>
        </w:rPr>
        <w:t>.</w:t>
      </w:r>
    </w:p>
    <w:p w14:paraId="4DAB8C20" w14:textId="492B81D7" w:rsidR="00016133" w:rsidRPr="00016133" w:rsidRDefault="00981348" w:rsidP="00981348">
      <w:pPr>
        <w:shd w:val="clear" w:color="auto" w:fill="FFFFFF" w:themeFill="background1"/>
        <w:rPr>
          <w:rFonts w:cstheme="minorHAnsi"/>
          <w:b/>
          <w:bCs/>
          <w:sz w:val="36"/>
          <w:szCs w:val="36"/>
          <w:shd w:val="clear" w:color="auto" w:fill="FFFFFF"/>
        </w:rPr>
      </w:pPr>
      <w:bookmarkStart w:id="703" w:name="_Hlk147426368"/>
      <w:r>
        <w:rPr>
          <w:rFonts w:cstheme="minorHAnsi"/>
          <w:b/>
          <w:bCs/>
          <w:sz w:val="36"/>
          <w:szCs w:val="36"/>
          <w:shd w:val="clear" w:color="auto" w:fill="FFFFFF"/>
        </w:rPr>
        <w:t>« Syndrome du voyageur » :</w:t>
      </w:r>
      <w:r w:rsidRPr="00981348">
        <w:rPr>
          <w:rFonts w:ascii="Arial" w:hAnsi="Arial" w:cs="Arial"/>
          <w:color w:val="040C28"/>
          <w:sz w:val="30"/>
          <w:szCs w:val="30"/>
          <w:shd w:val="clear" w:color="auto" w:fill="FFFFFF"/>
        </w:rPr>
        <w:t xml:space="preserve"> </w:t>
      </w:r>
      <w:r w:rsidRPr="00981348">
        <w:rPr>
          <w:rFonts w:cstheme="minorHAnsi"/>
          <w:sz w:val="36"/>
          <w:szCs w:val="36"/>
          <w:shd w:val="clear" w:color="auto" w:fill="FFFFFF"/>
        </w:rPr>
        <w:t>Trouble psychique que certaines personnes rencontrent lors d'un voyage qui les dépayse, les émerveille ou les déçoit beaucoup trop</w:t>
      </w:r>
      <w:r>
        <w:rPr>
          <w:rFonts w:cstheme="minorHAnsi"/>
          <w:sz w:val="36"/>
          <w:szCs w:val="36"/>
          <w:shd w:val="clear" w:color="auto" w:fill="FFFFFF"/>
        </w:rPr>
        <w:t>,</w:t>
      </w:r>
      <w:r w:rsidRPr="00981348">
        <w:rPr>
          <w:rFonts w:cstheme="minorHAnsi"/>
          <w:sz w:val="36"/>
          <w:szCs w:val="36"/>
          <w:shd w:val="clear" w:color="auto" w:fill="FFFFFF"/>
        </w:rPr>
        <w:t xml:space="preserve"> </w:t>
      </w:r>
      <w:r>
        <w:rPr>
          <w:rFonts w:cstheme="minorHAnsi"/>
          <w:sz w:val="36"/>
          <w:szCs w:val="36"/>
          <w:shd w:val="clear" w:color="auto" w:fill="FFFFFF"/>
        </w:rPr>
        <w:t>a</w:t>
      </w:r>
      <w:r w:rsidRPr="00981348">
        <w:rPr>
          <w:rFonts w:cstheme="minorHAnsi"/>
          <w:sz w:val="36"/>
          <w:szCs w:val="36"/>
          <w:shd w:val="clear" w:color="auto" w:fill="FFFFFF"/>
        </w:rPr>
        <w:t>u point de susciter chez elles un véritable choc. Il s'agit d'une confrontation entre les fantasmes nourris autour d'une destination et la réalité.</w:t>
      </w:r>
      <w:r>
        <w:rPr>
          <w:rFonts w:cstheme="minorHAnsi"/>
          <w:sz w:val="36"/>
          <w:szCs w:val="36"/>
          <w:shd w:val="clear" w:color="auto" w:fill="FFFFFF"/>
        </w:rPr>
        <w:t xml:space="preserve"> Le </w:t>
      </w:r>
      <w:r w:rsidRPr="00981348">
        <w:rPr>
          <w:rFonts w:cstheme="minorHAnsi"/>
          <w:i/>
          <w:iCs/>
          <w:sz w:val="36"/>
          <w:szCs w:val="36"/>
          <w:shd w:val="clear" w:color="auto" w:fill="FFFFFF"/>
        </w:rPr>
        <w:t>syndrome de Stendhal</w:t>
      </w:r>
      <w:r>
        <w:rPr>
          <w:rFonts w:cstheme="minorHAnsi"/>
          <w:sz w:val="36"/>
          <w:szCs w:val="36"/>
          <w:shd w:val="clear" w:color="auto" w:fill="FFFFFF"/>
        </w:rPr>
        <w:t xml:space="preserve">* en fait partie. </w:t>
      </w:r>
      <w:bookmarkEnd w:id="703"/>
      <w:r w:rsidRPr="00981348">
        <w:rPr>
          <w:rFonts w:cstheme="minorHAnsi"/>
          <w:b/>
          <w:bCs/>
          <w:sz w:val="36"/>
          <w:szCs w:val="36"/>
          <w:shd w:val="clear" w:color="auto" w:fill="FFFFFF"/>
        </w:rPr>
        <w:t>IH 10 2023</w:t>
      </w:r>
    </w:p>
    <w:p w14:paraId="30E3127B" w14:textId="4BFE624B" w:rsidR="005755CC" w:rsidRDefault="005755CC" w:rsidP="00032653">
      <w:pPr>
        <w:rPr>
          <w:rFonts w:cstheme="minorHAnsi"/>
          <w:sz w:val="36"/>
          <w:szCs w:val="36"/>
          <w:shd w:val="clear" w:color="auto" w:fill="FFFFFF"/>
        </w:rPr>
      </w:pPr>
      <w:r>
        <w:rPr>
          <w:rFonts w:cstheme="minorHAnsi"/>
          <w:b/>
          <w:bCs/>
          <w:sz w:val="36"/>
          <w:szCs w:val="36"/>
          <w:shd w:val="clear" w:color="auto" w:fill="FFFFFF"/>
        </w:rPr>
        <w:t xml:space="preserve"> « Syndrome post réanimation » </w:t>
      </w:r>
      <w:r w:rsidRPr="005755CC">
        <w:rPr>
          <w:rFonts w:cstheme="minorHAnsi"/>
          <w:b/>
          <w:bCs/>
          <w:sz w:val="36"/>
          <w:szCs w:val="36"/>
          <w:shd w:val="clear" w:color="auto" w:fill="FFFFFF"/>
        </w:rPr>
        <w:t>ou</w:t>
      </w:r>
      <w:r>
        <w:rPr>
          <w:rFonts w:cstheme="minorHAnsi"/>
          <w:b/>
          <w:bCs/>
          <w:sz w:val="36"/>
          <w:szCs w:val="36"/>
          <w:shd w:val="clear" w:color="auto" w:fill="FFFFFF"/>
        </w:rPr>
        <w:t xml:space="preserve"> « Post Intensive Care Syndrome » ou </w:t>
      </w:r>
      <w:r w:rsidRPr="005755CC">
        <w:rPr>
          <w:rFonts w:cstheme="minorHAnsi"/>
          <w:b/>
          <w:bCs/>
          <w:sz w:val="36"/>
          <w:szCs w:val="36"/>
          <w:shd w:val="clear" w:color="auto" w:fill="FFFFFF"/>
        </w:rPr>
        <w:t>« PICS »</w:t>
      </w:r>
      <w:r>
        <w:rPr>
          <w:rFonts w:cstheme="minorHAnsi"/>
          <w:b/>
          <w:bCs/>
          <w:sz w:val="36"/>
          <w:szCs w:val="36"/>
          <w:shd w:val="clear" w:color="auto" w:fill="FFFFFF"/>
        </w:rPr>
        <w:t xml:space="preserve"> : </w:t>
      </w:r>
      <w:r w:rsidRPr="005755CC">
        <w:rPr>
          <w:rFonts w:cstheme="minorHAnsi"/>
          <w:sz w:val="36"/>
          <w:szCs w:val="36"/>
          <w:shd w:val="clear" w:color="auto" w:fill="FFFFFF"/>
        </w:rPr>
        <w:t>Survenue ou aggravation, dans les suites d’un séjour en réanimation, de symptômes physiques, psychologiques, psychiatriques et/ou cognitifs, pouvant entraîner des limitations d’activité, altérer la qualité de vie et l’autonomie, et entraver la réinsertion socioprofessionnelle des patients</w:t>
      </w:r>
    </w:p>
    <w:p w14:paraId="686E449E" w14:textId="12E2DB1F" w:rsidR="00A33B06" w:rsidRDefault="00A33B06" w:rsidP="00032653">
      <w:pPr>
        <w:rPr>
          <w:rFonts w:cstheme="minorHAnsi"/>
          <w:sz w:val="36"/>
          <w:szCs w:val="36"/>
          <w:shd w:val="clear" w:color="auto" w:fill="FFFFFF"/>
        </w:rPr>
      </w:pPr>
      <w:bookmarkStart w:id="704" w:name="_Hlk216352322"/>
      <w:r>
        <w:rPr>
          <w:rFonts w:cstheme="minorHAnsi"/>
          <w:b/>
          <w:bCs/>
          <w:sz w:val="36"/>
          <w:szCs w:val="36"/>
          <w:shd w:val="clear" w:color="auto" w:fill="FFFFFF"/>
        </w:rPr>
        <w:t xml:space="preserve">« Syndrome Post Traumatique » ou « SSPT » ou « Syndrome de Stress Post Traumatique » : </w:t>
      </w:r>
      <w:r>
        <w:rPr>
          <w:rFonts w:cstheme="minorHAnsi"/>
          <w:sz w:val="36"/>
          <w:szCs w:val="36"/>
          <w:shd w:val="clear" w:color="auto" w:fill="FFFFFF"/>
        </w:rPr>
        <w:t>Trouble psychiatrique survenant après un traumatisme grave (</w:t>
      </w:r>
      <w:r w:rsidRPr="00A92DA1">
        <w:rPr>
          <w:rFonts w:cstheme="minorHAnsi"/>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A92DA1">
        <w:rPr>
          <w:rFonts w:cstheme="minorHAnsi"/>
          <w:sz w:val="36"/>
          <w:szCs w:val="36"/>
          <w:shd w:val="clear" w:color="auto" w:fill="FFFFFF"/>
        </w:rPr>
        <w:t>notamment en cas de </w:t>
      </w:r>
      <w:hyperlink r:id="rId472" w:tooltip="Torture" w:history="1">
        <w:r w:rsidRPr="00A92DA1">
          <w:rPr>
            <w:rFonts w:cstheme="minorHAnsi"/>
            <w:sz w:val="36"/>
            <w:szCs w:val="36"/>
            <w:shd w:val="clear" w:color="auto" w:fill="FFFFFF"/>
          </w:rPr>
          <w:t>torture</w:t>
        </w:r>
      </w:hyperlink>
      <w:r w:rsidRPr="00A92DA1">
        <w:rPr>
          <w:rFonts w:cstheme="minorHAnsi"/>
          <w:sz w:val="36"/>
          <w:szCs w:val="36"/>
          <w:shd w:val="clear" w:color="auto" w:fill="FFFFFF"/>
        </w:rPr>
        <w:t>, </w:t>
      </w:r>
      <w:hyperlink r:id="rId473" w:tooltip="Viol" w:history="1">
        <w:r w:rsidRPr="00A92DA1">
          <w:rPr>
            <w:rFonts w:cstheme="minorHAnsi"/>
            <w:sz w:val="36"/>
            <w:szCs w:val="36"/>
            <w:shd w:val="clear" w:color="auto" w:fill="FFFFFF"/>
          </w:rPr>
          <w:t>viol</w:t>
        </w:r>
      </w:hyperlink>
      <w:r w:rsidRPr="00A92DA1">
        <w:rPr>
          <w:rFonts w:cstheme="minorHAnsi"/>
          <w:sz w:val="36"/>
          <w:szCs w:val="36"/>
          <w:shd w:val="clear" w:color="auto" w:fill="FFFFFF"/>
        </w:rPr>
        <w:t>, accident grave, </w:t>
      </w:r>
      <w:hyperlink r:id="rId474" w:tooltip="Mort" w:history="1">
        <w:r w:rsidRPr="00A92DA1">
          <w:rPr>
            <w:rFonts w:cstheme="minorHAnsi"/>
            <w:sz w:val="36"/>
            <w:szCs w:val="36"/>
            <w:shd w:val="clear" w:color="auto" w:fill="FFFFFF"/>
          </w:rPr>
          <w:t>mort</w:t>
        </w:r>
      </w:hyperlink>
      <w:r w:rsidRPr="00A92DA1">
        <w:rPr>
          <w:rFonts w:cstheme="minorHAnsi"/>
          <w:sz w:val="36"/>
          <w:szCs w:val="36"/>
          <w:shd w:val="clear" w:color="auto" w:fill="FFFFFF"/>
        </w:rPr>
        <w:t> violente, maltraitance, négligence de soins de la petite enfance, manipulation, agression, maladie grave, naissance, </w:t>
      </w:r>
      <w:hyperlink r:id="rId475" w:tooltip="Guerre" w:history="1">
        <w:r w:rsidRPr="00A92DA1">
          <w:rPr>
            <w:rFonts w:cstheme="minorHAnsi"/>
            <w:sz w:val="36"/>
            <w:szCs w:val="36"/>
            <w:shd w:val="clear" w:color="auto" w:fill="FFFFFF"/>
          </w:rPr>
          <w:t>guerre</w:t>
        </w:r>
      </w:hyperlink>
      <w:r w:rsidRPr="00A92DA1">
        <w:rPr>
          <w:rFonts w:cstheme="minorHAnsi"/>
          <w:sz w:val="36"/>
          <w:szCs w:val="36"/>
          <w:shd w:val="clear" w:color="auto" w:fill="FFFFFF"/>
        </w:rPr>
        <w:t>, </w:t>
      </w:r>
      <w:hyperlink r:id="rId476" w:tooltip="Attentat" w:history="1">
        <w:r w:rsidRPr="00A92DA1">
          <w:rPr>
            <w:rFonts w:cstheme="minorHAnsi"/>
            <w:sz w:val="36"/>
            <w:szCs w:val="36"/>
            <w:shd w:val="clear" w:color="auto" w:fill="FFFFFF"/>
          </w:rPr>
          <w:t>attentat</w:t>
        </w:r>
      </w:hyperlink>
      <w:r w:rsidRPr="00A92DA1">
        <w:rPr>
          <w:rFonts w:cstheme="minorHAnsi"/>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w:t>
      </w:r>
      <w:r w:rsidRPr="00A33B06">
        <w:rPr>
          <w:rFonts w:cstheme="minorHAnsi"/>
          <w:i/>
          <w:iCs/>
          <w:sz w:val="36"/>
          <w:szCs w:val="36"/>
          <w:shd w:val="clear" w:color="auto" w:fill="FFFFFF"/>
        </w:rPr>
        <w:t>ré</w:t>
      </w:r>
      <w:r>
        <w:rPr>
          <w:rFonts w:cstheme="minorHAnsi"/>
          <w:i/>
          <w:iCs/>
          <w:sz w:val="36"/>
          <w:szCs w:val="36"/>
          <w:shd w:val="clear" w:color="auto" w:fill="FFFFFF"/>
        </w:rPr>
        <w:t>mini</w:t>
      </w:r>
      <w:r w:rsidRPr="00A33B06">
        <w:rPr>
          <w:rFonts w:cstheme="minorHAnsi"/>
          <w:i/>
          <w:iCs/>
          <w:sz w:val="36"/>
          <w:szCs w:val="36"/>
          <w:shd w:val="clear" w:color="auto" w:fill="FFFFFF"/>
        </w:rPr>
        <w:t>scence</w:t>
      </w:r>
      <w:r>
        <w:rPr>
          <w:rFonts w:cstheme="minorHAnsi"/>
          <w:sz w:val="36"/>
          <w:szCs w:val="36"/>
          <w:shd w:val="clear" w:color="auto" w:fill="FFFFFF"/>
        </w:rPr>
        <w:t xml:space="preserve">s* et des conduites d’évitement. Son traitement de référence est l’utilisation des </w:t>
      </w:r>
      <w:r w:rsidRPr="00A92DA1">
        <w:rPr>
          <w:rFonts w:cstheme="minorHAnsi"/>
          <w:i/>
          <w:iCs/>
          <w:sz w:val="36"/>
          <w:szCs w:val="36"/>
          <w:shd w:val="clear" w:color="auto" w:fill="FFFFFF"/>
        </w:rPr>
        <w:t>mouvements alternatifs</w:t>
      </w:r>
      <w:r>
        <w:rPr>
          <w:rFonts w:cstheme="minorHAnsi"/>
          <w:sz w:val="36"/>
          <w:szCs w:val="36"/>
          <w:shd w:val="clear" w:color="auto" w:fill="FFFFFF"/>
        </w:rPr>
        <w:t>*</w:t>
      </w:r>
      <w:bookmarkEnd w:id="704"/>
      <w:r>
        <w:rPr>
          <w:rFonts w:cstheme="minorHAnsi"/>
          <w:sz w:val="36"/>
          <w:szCs w:val="36"/>
          <w:shd w:val="clear" w:color="auto" w:fill="FFFFFF"/>
        </w:rPr>
        <w:t xml:space="preserve">. </w:t>
      </w:r>
      <w:r w:rsidRPr="00A33B06">
        <w:rPr>
          <w:rFonts w:cstheme="minorHAnsi"/>
          <w:b/>
          <w:bCs/>
          <w:sz w:val="36"/>
          <w:szCs w:val="36"/>
          <w:shd w:val="clear" w:color="auto" w:fill="FFFFFF"/>
        </w:rPr>
        <w:t>IH 12 2025.</w:t>
      </w:r>
    </w:p>
    <w:p w14:paraId="1BCCC4D5" w14:textId="76C5545D" w:rsidR="00B77D7A" w:rsidRPr="00B77D7A" w:rsidRDefault="00B77D7A" w:rsidP="00032653">
      <w:pPr>
        <w:rPr>
          <w:rFonts w:cstheme="minorHAnsi"/>
          <w:b/>
          <w:bCs/>
          <w:sz w:val="36"/>
          <w:szCs w:val="36"/>
          <w:shd w:val="clear" w:color="auto" w:fill="FFFFFF"/>
        </w:rPr>
      </w:pPr>
      <w:r>
        <w:rPr>
          <w:rFonts w:cstheme="minorHAnsi"/>
          <w:b/>
          <w:bCs/>
          <w:sz w:val="36"/>
          <w:szCs w:val="36"/>
          <w:shd w:val="clear" w:color="auto" w:fill="FFFFFF"/>
        </w:rPr>
        <w:t xml:space="preserve"> « Syndrome PréMenstruel » ou « SPM » </w:t>
      </w:r>
      <w:r w:rsidRPr="00B77D7A">
        <w:rPr>
          <w:rFonts w:cstheme="minorHAnsi"/>
          <w:sz w:val="36"/>
          <w:szCs w:val="36"/>
          <w:shd w:val="clear" w:color="auto" w:fill="FFFFFF" w:themeFill="background1"/>
        </w:rPr>
        <w:t xml:space="preserve">:  Ensemble de troubles </w:t>
      </w:r>
      <w:r>
        <w:rPr>
          <w:rFonts w:cstheme="minorHAnsi"/>
          <w:sz w:val="36"/>
          <w:szCs w:val="36"/>
          <w:shd w:val="clear" w:color="auto" w:fill="FFFFFF" w:themeFill="background1"/>
        </w:rPr>
        <w:t xml:space="preserve">(physiques et psychiques) </w:t>
      </w:r>
      <w:r w:rsidRPr="00B77D7A">
        <w:rPr>
          <w:rFonts w:cstheme="minorHAnsi"/>
          <w:sz w:val="36"/>
          <w:szCs w:val="36"/>
          <w:shd w:val="clear" w:color="auto" w:fill="FFFFFF" w:themeFill="background1"/>
        </w:rPr>
        <w:t xml:space="preserve">survenant durant les jours précédant les </w:t>
      </w:r>
      <w:r>
        <w:rPr>
          <w:rFonts w:cstheme="minorHAnsi"/>
          <w:sz w:val="36"/>
          <w:szCs w:val="36"/>
          <w:shd w:val="clear" w:color="auto" w:fill="FFFFFF" w:themeFill="background1"/>
        </w:rPr>
        <w:t>règles</w:t>
      </w:r>
      <w:r w:rsidRPr="00B77D7A">
        <w:rPr>
          <w:rFonts w:cstheme="minorHAnsi"/>
          <w:sz w:val="36"/>
          <w:szCs w:val="36"/>
          <w:shd w:val="clear" w:color="auto" w:fill="FFFFFF" w:themeFill="background1"/>
        </w:rPr>
        <w:t xml:space="preserve"> et s'interrompant à leur apparition ou peu de temps après.</w:t>
      </w:r>
    </w:p>
    <w:p w14:paraId="182A502F" w14:textId="26C2E27F" w:rsidR="005A54A0" w:rsidRPr="005642A6" w:rsidRDefault="005A54A0" w:rsidP="00032653">
      <w:pPr>
        <w:rPr>
          <w:rFonts w:cstheme="minorHAnsi"/>
          <w:sz w:val="36"/>
          <w:szCs w:val="36"/>
          <w:shd w:val="clear" w:color="auto" w:fill="F8F7FD"/>
        </w:rPr>
      </w:pPr>
      <w:bookmarkStart w:id="705" w:name="_Hlk71736198"/>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Synergologie </w:t>
      </w:r>
      <w:r w:rsidRPr="00693883">
        <w:rPr>
          <w:rFonts w:cstheme="minorHAnsi"/>
          <w:sz w:val="36"/>
          <w:szCs w:val="36"/>
          <w:shd w:val="clear" w:color="auto" w:fill="FFFFFF" w:themeFill="background1"/>
        </w:rPr>
        <w:t xml:space="preserve">» : </w:t>
      </w:r>
      <w:r w:rsidR="00065DD3">
        <w:rPr>
          <w:rFonts w:cstheme="minorHAnsi"/>
          <w:sz w:val="36"/>
          <w:szCs w:val="36"/>
          <w:shd w:val="clear" w:color="auto" w:fill="FFFFFF" w:themeFill="background1"/>
        </w:rPr>
        <w:t>D</w:t>
      </w:r>
      <w:r w:rsidRPr="00693883">
        <w:rPr>
          <w:rFonts w:cstheme="minorHAnsi"/>
          <w:sz w:val="36"/>
          <w:szCs w:val="36"/>
          <w:shd w:val="clear" w:color="auto" w:fill="FFFFFF" w:themeFill="background1"/>
        </w:rPr>
        <w:t>iscipline pseudo-scientifique du champ de la communication dont l’objet est d’appréhender le fonctionnement de l’esprit humain à partir de la structure de son langage corporel.</w:t>
      </w:r>
      <w:bookmarkEnd w:id="705"/>
      <w:r w:rsidRPr="00693883">
        <w:rPr>
          <w:rFonts w:cstheme="minorHAnsi"/>
          <w:sz w:val="36"/>
          <w:szCs w:val="36"/>
          <w:shd w:val="clear" w:color="auto" w:fill="FFFFFF" w:themeFill="background1"/>
        </w:rPr>
        <w:t xml:space="preserve"> (</w:t>
      </w:r>
      <w:r w:rsidRPr="00DA04F9">
        <w:rPr>
          <w:rFonts w:cstheme="minorHAnsi"/>
          <w:sz w:val="36"/>
          <w:szCs w:val="36"/>
          <w:shd w:val="clear" w:color="auto" w:fill="FFFFFF" w:themeFill="background1"/>
        </w:rPr>
        <w:t>Wikipédia)</w:t>
      </w:r>
      <w:r w:rsidR="00EB33EA" w:rsidRPr="00693883">
        <w:rPr>
          <w:rFonts w:cstheme="minorHAnsi"/>
          <w:sz w:val="36"/>
          <w:szCs w:val="36"/>
          <w:shd w:val="clear" w:color="auto" w:fill="FFFFFF" w:themeFill="background1"/>
        </w:rPr>
        <w:t xml:space="preserve"> </w:t>
      </w:r>
      <w:r w:rsidR="00EB33EA" w:rsidRPr="00693883">
        <w:rPr>
          <w:rFonts w:cstheme="minorHAnsi"/>
          <w:b/>
          <w:bCs/>
          <w:sz w:val="36"/>
          <w:szCs w:val="36"/>
          <w:shd w:val="clear" w:color="auto" w:fill="FFFFFF" w:themeFill="background1"/>
        </w:rPr>
        <w:t>IH 05 2021</w:t>
      </w:r>
      <w:r w:rsidR="00EB33EA" w:rsidRPr="00693883">
        <w:rPr>
          <w:rFonts w:cstheme="minorHAnsi"/>
          <w:sz w:val="36"/>
          <w:szCs w:val="36"/>
          <w:shd w:val="clear" w:color="auto" w:fill="FFFFFF" w:themeFill="background1"/>
        </w:rPr>
        <w:t>.</w:t>
      </w:r>
    </w:p>
    <w:p w14:paraId="3A374218" w14:textId="5AB1252F" w:rsidR="00032653" w:rsidRPr="005642A6" w:rsidRDefault="00032653" w:rsidP="00032653">
      <w:pPr>
        <w:rPr>
          <w:rFonts w:cstheme="minorHAnsi"/>
          <w:sz w:val="36"/>
          <w:szCs w:val="36"/>
          <w:shd w:val="clear" w:color="auto" w:fill="FFFFFF"/>
        </w:rPr>
      </w:pPr>
      <w:bookmarkStart w:id="706" w:name="_Hlk38789422"/>
      <w:r w:rsidRPr="005642A6">
        <w:rPr>
          <w:rFonts w:cstheme="minorHAnsi"/>
          <w:sz w:val="36"/>
          <w:szCs w:val="36"/>
          <w:shd w:val="clear" w:color="auto" w:fill="FFFFFF"/>
        </w:rPr>
        <w:t>« </w:t>
      </w:r>
      <w:r w:rsidRPr="005642A6">
        <w:rPr>
          <w:rFonts w:cstheme="minorHAnsi"/>
          <w:b/>
          <w:bCs/>
          <w:sz w:val="36"/>
          <w:szCs w:val="36"/>
          <w:shd w:val="clear" w:color="auto" w:fill="FFFFFF"/>
        </w:rPr>
        <w:t>Synesthésie</w:t>
      </w:r>
      <w:r w:rsidRPr="005642A6">
        <w:rPr>
          <w:rFonts w:cstheme="minorHAnsi"/>
          <w:sz w:val="36"/>
          <w:szCs w:val="36"/>
          <w:shd w:val="clear" w:color="auto" w:fill="FFFFFF"/>
        </w:rPr>
        <w:t> ». Trouble de la perception sensorielle caractérisée par la perception d’une sensation supplémentaire à celle perçue normalement et concernant un autre domaine sensoriel (</w:t>
      </w:r>
      <w:r w:rsidRPr="00DA04F9">
        <w:rPr>
          <w:rFonts w:cstheme="minorHAnsi"/>
          <w:sz w:val="36"/>
          <w:szCs w:val="36"/>
          <w:shd w:val="clear" w:color="auto" w:fill="FFFFFF"/>
        </w:rPr>
        <w:t>ou une autre partie du corps</w:t>
      </w:r>
      <w:r w:rsidRPr="005642A6">
        <w:rPr>
          <w:rFonts w:cstheme="minorHAnsi"/>
          <w:sz w:val="36"/>
          <w:szCs w:val="36"/>
          <w:shd w:val="clear" w:color="auto" w:fill="FFFFFF"/>
        </w:rPr>
        <w:t>). (</w:t>
      </w:r>
      <w:r w:rsidRPr="00065DD3">
        <w:rPr>
          <w:rFonts w:cstheme="minorHAnsi"/>
          <w:i/>
          <w:iCs/>
          <w:sz w:val="36"/>
          <w:szCs w:val="36"/>
          <w:shd w:val="clear" w:color="auto" w:fill="FFFFFF"/>
        </w:rPr>
        <w:t>Collected Papers</w:t>
      </w:r>
      <w:r w:rsidR="00DA04F9">
        <w:rPr>
          <w:rFonts w:cstheme="minorHAnsi"/>
          <w:i/>
          <w:iCs/>
          <w:sz w:val="36"/>
          <w:szCs w:val="36"/>
          <w:shd w:val="clear" w:color="auto" w:fill="FFFFFF"/>
        </w:rPr>
        <w:t>*</w:t>
      </w:r>
      <w:r w:rsidRPr="00065DD3">
        <w:rPr>
          <w:rFonts w:cstheme="minorHAnsi"/>
          <w:i/>
          <w:iCs/>
          <w:sz w:val="36"/>
          <w:szCs w:val="36"/>
          <w:shd w:val="clear" w:color="auto" w:fill="FFFFFF"/>
        </w:rPr>
        <w:t xml:space="preserve"> </w:t>
      </w:r>
      <w:r w:rsidRPr="00DA04F9">
        <w:rPr>
          <w:rFonts w:cstheme="minorHAnsi"/>
          <w:sz w:val="36"/>
          <w:szCs w:val="36"/>
          <w:shd w:val="clear" w:color="auto" w:fill="FFFFFF"/>
        </w:rPr>
        <w:t>tome 2</w:t>
      </w:r>
      <w:r w:rsidRPr="005642A6">
        <w:rPr>
          <w:rFonts w:cstheme="minorHAnsi"/>
          <w:sz w:val="36"/>
          <w:szCs w:val="36"/>
          <w:shd w:val="clear" w:color="auto" w:fill="FFFFFF"/>
        </w:rPr>
        <w:t>)</w:t>
      </w:r>
      <w:bookmarkEnd w:id="706"/>
      <w:r w:rsidRPr="005642A6">
        <w:rPr>
          <w:rFonts w:cstheme="minorHAnsi"/>
          <w:sz w:val="36"/>
          <w:szCs w:val="36"/>
          <w:shd w:val="clear" w:color="auto" w:fill="FFFFFF"/>
        </w:rPr>
        <w:t>. Par exemple association de couleurs à des notes de musique, des lettres ou des chiffres. Ce n’est pas une pathologie mais une particularité neurologique (</w:t>
      </w:r>
      <w:r w:rsidRPr="00DA04F9">
        <w:rPr>
          <w:rFonts w:cstheme="minorHAnsi"/>
          <w:sz w:val="36"/>
          <w:szCs w:val="36"/>
          <w:shd w:val="clear" w:color="auto" w:fill="FFFFFF"/>
        </w:rPr>
        <w:t>rare</w:t>
      </w:r>
      <w:r w:rsidRPr="005642A6">
        <w:rPr>
          <w:rFonts w:cstheme="minorHAnsi"/>
          <w:sz w:val="36"/>
          <w:szCs w:val="36"/>
          <w:shd w:val="clear" w:color="auto" w:fill="FFFFFF"/>
        </w:rPr>
        <w:t>) souvent présente chez les « </w:t>
      </w:r>
      <w:r w:rsidRPr="00DA04F9">
        <w:rPr>
          <w:rFonts w:cstheme="minorHAnsi"/>
          <w:sz w:val="36"/>
          <w:szCs w:val="36"/>
          <w:shd w:val="clear" w:color="auto" w:fill="FFFFFF"/>
        </w:rPr>
        <w:t>surdoués</w:t>
      </w:r>
      <w:r w:rsidRPr="005642A6">
        <w:rPr>
          <w:rFonts w:cstheme="minorHAnsi"/>
          <w:sz w:val="36"/>
          <w:szCs w:val="36"/>
          <w:shd w:val="clear" w:color="auto" w:fill="FFFFFF"/>
        </w:rPr>
        <w:t xml:space="preserve"> » et/ou les </w:t>
      </w:r>
      <w:r w:rsidRPr="00065DD3">
        <w:rPr>
          <w:rFonts w:cstheme="minorHAnsi"/>
          <w:i/>
          <w:iCs/>
          <w:sz w:val="36"/>
          <w:szCs w:val="36"/>
          <w:shd w:val="clear" w:color="auto" w:fill="FFFFFF"/>
        </w:rPr>
        <w:t>mentalistes</w:t>
      </w:r>
      <w:r w:rsidR="00065DD3">
        <w:rPr>
          <w:rFonts w:cstheme="minorHAnsi"/>
          <w:sz w:val="36"/>
          <w:szCs w:val="36"/>
          <w:shd w:val="clear" w:color="auto" w:fill="FFFFFF"/>
        </w:rPr>
        <w:t>*</w:t>
      </w:r>
      <w:r w:rsidRPr="005642A6">
        <w:rPr>
          <w:rFonts w:cstheme="minorHAnsi"/>
          <w:sz w:val="36"/>
          <w:szCs w:val="36"/>
          <w:shd w:val="clear" w:color="auto" w:fill="FFFFFF"/>
        </w:rPr>
        <w:t xml:space="preserve">. </w:t>
      </w:r>
      <w:r w:rsidRPr="005642A6">
        <w:rPr>
          <w:rFonts w:cstheme="minorHAnsi"/>
          <w:b/>
          <w:bCs/>
          <w:sz w:val="36"/>
          <w:szCs w:val="36"/>
          <w:shd w:val="clear" w:color="auto" w:fill="FFFFFF"/>
        </w:rPr>
        <w:t>IH 05 2020</w:t>
      </w:r>
      <w:r w:rsidRPr="005642A6">
        <w:rPr>
          <w:rFonts w:cstheme="minorHAnsi"/>
          <w:sz w:val="36"/>
          <w:szCs w:val="36"/>
          <w:shd w:val="clear" w:color="auto" w:fill="FFFFFF"/>
        </w:rPr>
        <w:t xml:space="preserve">. </w:t>
      </w:r>
    </w:p>
    <w:p w14:paraId="5DA46B3A" w14:textId="030FD005" w:rsidR="008676AC" w:rsidRDefault="008676AC" w:rsidP="00032653">
      <w:pPr>
        <w:rPr>
          <w:rFonts w:cstheme="minorHAnsi"/>
          <w:b/>
          <w:bCs/>
          <w:sz w:val="36"/>
          <w:szCs w:val="36"/>
          <w:shd w:val="clear" w:color="auto" w:fill="FFFFFF"/>
        </w:rPr>
      </w:pPr>
      <w:bookmarkStart w:id="707" w:name="_Hlk79410096"/>
      <w:r w:rsidRPr="005642A6">
        <w:rPr>
          <w:rFonts w:cstheme="minorHAnsi"/>
          <w:sz w:val="36"/>
          <w:szCs w:val="36"/>
          <w:shd w:val="clear" w:color="auto" w:fill="FFFFFF"/>
        </w:rPr>
        <w:t>« </w:t>
      </w:r>
      <w:r w:rsidRPr="005642A6">
        <w:rPr>
          <w:rFonts w:cstheme="minorHAnsi"/>
          <w:b/>
          <w:bCs/>
          <w:sz w:val="36"/>
          <w:szCs w:val="36"/>
          <w:shd w:val="clear" w:color="auto" w:fill="FFFFFF"/>
        </w:rPr>
        <w:t>Synopsie</w:t>
      </w:r>
      <w:r w:rsidRPr="005642A6">
        <w:rPr>
          <w:rFonts w:cstheme="minorHAnsi"/>
          <w:sz w:val="36"/>
          <w:szCs w:val="36"/>
          <w:shd w:val="clear" w:color="auto" w:fill="FFFFFF"/>
        </w:rPr>
        <w:t xml:space="preserve">. » Synesthésie dans laquelle un sujet perçoit un son, une voyelle, comme étant d’une couleur déterminée. </w:t>
      </w:r>
      <w:bookmarkEnd w:id="707"/>
      <w:r w:rsidRPr="005642A6">
        <w:rPr>
          <w:rFonts w:cstheme="minorHAnsi"/>
          <w:sz w:val="36"/>
          <w:szCs w:val="36"/>
          <w:shd w:val="clear" w:color="auto" w:fill="FFFFFF"/>
        </w:rPr>
        <w:t xml:space="preserve">(MHE T2). </w:t>
      </w:r>
      <w:r w:rsidRPr="005642A6">
        <w:rPr>
          <w:rFonts w:cstheme="minorHAnsi"/>
          <w:b/>
          <w:bCs/>
          <w:sz w:val="36"/>
          <w:szCs w:val="36"/>
          <w:shd w:val="clear" w:color="auto" w:fill="FFFFFF"/>
        </w:rPr>
        <w:t>IH 08 2021</w:t>
      </w:r>
      <w:r w:rsidR="00FB48E1">
        <w:rPr>
          <w:rFonts w:cstheme="minorHAnsi"/>
          <w:b/>
          <w:bCs/>
          <w:sz w:val="36"/>
          <w:szCs w:val="36"/>
          <w:shd w:val="clear" w:color="auto" w:fill="FFFFFF"/>
        </w:rPr>
        <w:t>.</w:t>
      </w:r>
    </w:p>
    <w:p w14:paraId="49EC489D" w14:textId="687BB92B" w:rsidR="00C85328" w:rsidRPr="00C85328" w:rsidRDefault="00C85328" w:rsidP="00C85328">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xml:space="preserve">« SYPRENE » : </w:t>
      </w:r>
      <w:r w:rsidRPr="00C85328">
        <w:rPr>
          <w:rFonts w:cstheme="minorHAnsi"/>
          <w:color w:val="000000" w:themeColor="text1"/>
          <w:sz w:val="36"/>
          <w:szCs w:val="36"/>
          <w:shd w:val="clear" w:color="auto" w:fill="FFFFFF"/>
        </w:rPr>
        <w:t>Réseau international de recherche sur les pratiques pour les thérapeutes et les chercheurs en stratégie et en systémique.</w:t>
      </w:r>
    </w:p>
    <w:p w14:paraId="10AC047F" w14:textId="2491DA88" w:rsidR="00FB48E1" w:rsidRDefault="00FB48E1" w:rsidP="00032653">
      <w:pPr>
        <w:rPr>
          <w:rFonts w:cstheme="minorHAnsi"/>
          <w:b/>
          <w:bCs/>
          <w:sz w:val="36"/>
          <w:szCs w:val="36"/>
          <w:shd w:val="clear" w:color="auto" w:fill="FFFFFF"/>
        </w:rPr>
      </w:pPr>
      <w:r>
        <w:rPr>
          <w:rFonts w:cstheme="minorHAnsi"/>
          <w:b/>
          <w:bCs/>
          <w:sz w:val="36"/>
          <w:szCs w:val="36"/>
          <w:shd w:val="clear" w:color="auto" w:fill="FFFFFF"/>
        </w:rPr>
        <w:t xml:space="preserve">« Système 1 » et « système 2 » : </w:t>
      </w:r>
      <w:r w:rsidRPr="00FB48E1">
        <w:rPr>
          <w:rFonts w:cstheme="minorHAnsi"/>
          <w:sz w:val="36"/>
          <w:szCs w:val="36"/>
          <w:shd w:val="clear" w:color="auto" w:fill="FFFFFF"/>
        </w:rPr>
        <w:t xml:space="preserve">Selon </w:t>
      </w:r>
      <w:r w:rsidRPr="00DA04F9">
        <w:rPr>
          <w:rFonts w:cstheme="minorHAnsi"/>
          <w:sz w:val="36"/>
          <w:szCs w:val="36"/>
          <w:u w:val="single"/>
          <w:shd w:val="clear" w:color="auto" w:fill="FFFFFF"/>
        </w:rPr>
        <w:t>Daniel Kahneman</w:t>
      </w:r>
      <w:r w:rsidRPr="00DA04F9">
        <w:rPr>
          <w:rFonts w:cstheme="minorHAnsi"/>
          <w:b/>
          <w:bCs/>
          <w:sz w:val="36"/>
          <w:szCs w:val="36"/>
          <w:shd w:val="clear" w:color="auto" w:fill="FFFFFF"/>
        </w:rPr>
        <w:t xml:space="preserve">* </w:t>
      </w:r>
      <w:r w:rsidRPr="00DA04F9">
        <w:rPr>
          <w:rFonts w:cstheme="minorHAnsi"/>
          <w:sz w:val="36"/>
          <w:szCs w:val="36"/>
          <w:shd w:val="clear" w:color="auto" w:fill="FFFFFF"/>
        </w:rPr>
        <w:t xml:space="preserve">notre cerveau utilise deux modes de fonctionnement. Le </w:t>
      </w:r>
      <w:r w:rsidRPr="00DA04F9">
        <w:rPr>
          <w:rFonts w:cstheme="minorHAnsi"/>
          <w:sz w:val="36"/>
          <w:szCs w:val="36"/>
          <w:u w:val="single"/>
          <w:shd w:val="clear" w:color="auto" w:fill="FFFFFF"/>
        </w:rPr>
        <w:t>système 1</w:t>
      </w:r>
      <w:r w:rsidRPr="00DA04F9">
        <w:rPr>
          <w:rFonts w:cstheme="minorHAnsi"/>
          <w:sz w:val="36"/>
          <w:szCs w:val="36"/>
          <w:shd w:val="clear" w:color="auto" w:fill="FFFFFF"/>
        </w:rPr>
        <w:t xml:space="preserve"> est le système cognitif automatique qui fonctionne de manière involontaire, rapide, intuitive et sans effort. C’est le plus utilisé car le moins coûteux en énergie. C’est lui qui prend les commandes en cas d’urgence et sa priorité est la survie</w:t>
      </w:r>
      <w:r w:rsidR="00DA04F9">
        <w:rPr>
          <w:rFonts w:cstheme="minorHAnsi"/>
          <w:sz w:val="36"/>
          <w:szCs w:val="36"/>
          <w:shd w:val="clear" w:color="auto" w:fill="FFFFFF"/>
        </w:rPr>
        <w:t>.</w:t>
      </w:r>
      <w:r w:rsidRPr="00DA04F9">
        <w:rPr>
          <w:rFonts w:cstheme="minorHAnsi"/>
          <w:sz w:val="36"/>
          <w:szCs w:val="36"/>
          <w:shd w:val="clear" w:color="auto" w:fill="FFFFFF"/>
        </w:rPr>
        <w:t xml:space="preserve"> Le </w:t>
      </w:r>
      <w:r w:rsidRPr="00DA04F9">
        <w:rPr>
          <w:rFonts w:cstheme="minorHAnsi"/>
          <w:sz w:val="36"/>
          <w:szCs w:val="36"/>
          <w:u w:val="single"/>
          <w:shd w:val="clear" w:color="auto" w:fill="FFFFFF"/>
        </w:rPr>
        <w:t>système 2</w:t>
      </w:r>
      <w:r w:rsidRPr="00DA04F9">
        <w:rPr>
          <w:rFonts w:cstheme="minorHAnsi"/>
          <w:sz w:val="36"/>
          <w:szCs w:val="36"/>
          <w:shd w:val="clear" w:color="auto" w:fill="FFFFFF"/>
        </w:rPr>
        <w:t>, lui</w:t>
      </w:r>
      <w:r w:rsidRPr="00DA04F9">
        <w:rPr>
          <w:rFonts w:cstheme="minorHAnsi"/>
          <w:b/>
          <w:bCs/>
          <w:sz w:val="36"/>
          <w:szCs w:val="36"/>
          <w:shd w:val="clear" w:color="auto" w:fill="FFFFFF"/>
        </w:rPr>
        <w:t xml:space="preserve"> </w:t>
      </w:r>
      <w:r w:rsidRPr="00DA04F9">
        <w:rPr>
          <w:rFonts w:cstheme="minorHAnsi"/>
          <w:sz w:val="36"/>
          <w:szCs w:val="36"/>
          <w:shd w:val="clear" w:color="auto" w:fill="FFFFFF"/>
        </w:rPr>
        <w:t>correspond à la « pensée délibérée</w:t>
      </w:r>
      <w:r w:rsidRPr="00FB48E1">
        <w:rPr>
          <w:rFonts w:cstheme="minorHAnsi"/>
          <w:sz w:val="36"/>
          <w:szCs w:val="36"/>
          <w:shd w:val="clear" w:color="auto" w:fill="FFFFFF"/>
        </w:rPr>
        <w:t> »</w:t>
      </w:r>
      <w:r>
        <w:rPr>
          <w:rFonts w:cstheme="minorHAnsi"/>
          <w:b/>
          <w:bCs/>
          <w:sz w:val="36"/>
          <w:szCs w:val="36"/>
          <w:shd w:val="clear" w:color="auto" w:fill="FFFFFF"/>
        </w:rPr>
        <w:t xml:space="preserve"> </w:t>
      </w:r>
      <w:r>
        <w:rPr>
          <w:rFonts w:cstheme="minorHAnsi"/>
          <w:sz w:val="36"/>
          <w:szCs w:val="36"/>
          <w:shd w:val="clear" w:color="auto" w:fill="FFFFFF"/>
        </w:rPr>
        <w:t xml:space="preserve">donc </w:t>
      </w:r>
      <w:proofErr w:type="spellStart"/>
      <w:proofErr w:type="gramStart"/>
      <w:r>
        <w:rPr>
          <w:rFonts w:cstheme="minorHAnsi"/>
          <w:sz w:val="36"/>
          <w:szCs w:val="36"/>
          <w:shd w:val="clear" w:color="auto" w:fill="FFFFFF"/>
        </w:rPr>
        <w:t>rationnelle</w:t>
      </w:r>
      <w:r w:rsidR="00DA04F9">
        <w:rPr>
          <w:rFonts w:cstheme="minorHAnsi"/>
          <w:sz w:val="36"/>
          <w:szCs w:val="36"/>
          <w:shd w:val="clear" w:color="auto" w:fill="FFFFFF"/>
        </w:rPr>
        <w:t>,i</w:t>
      </w:r>
      <w:r>
        <w:rPr>
          <w:rFonts w:cstheme="minorHAnsi"/>
          <w:sz w:val="36"/>
          <w:szCs w:val="36"/>
          <w:shd w:val="clear" w:color="auto" w:fill="FFFFFF"/>
        </w:rPr>
        <w:t>l</w:t>
      </w:r>
      <w:proofErr w:type="spellEnd"/>
      <w:proofErr w:type="gramEnd"/>
      <w:r>
        <w:rPr>
          <w:rFonts w:cstheme="minorHAnsi"/>
          <w:sz w:val="36"/>
          <w:szCs w:val="36"/>
          <w:shd w:val="clear" w:color="auto" w:fill="FFFFFF"/>
        </w:rPr>
        <w:t xml:space="preserve"> fonctionne plus lentement et de manière analytique mais nécessite une action de la volonté et consomme plus d’énergie. C’est lui qui entre en action quand le système 1 est défaillant</w:t>
      </w:r>
      <w:r w:rsidR="00FB1E15">
        <w:rPr>
          <w:rFonts w:cstheme="minorHAnsi"/>
          <w:sz w:val="36"/>
          <w:szCs w:val="36"/>
          <w:shd w:val="clear" w:color="auto" w:fill="FFFFFF"/>
        </w:rPr>
        <w:t xml:space="preserve">. </w:t>
      </w:r>
      <w:r w:rsidRPr="00FB48E1">
        <w:rPr>
          <w:rFonts w:cstheme="minorHAnsi"/>
          <w:b/>
          <w:bCs/>
          <w:sz w:val="36"/>
          <w:szCs w:val="36"/>
          <w:shd w:val="clear" w:color="auto" w:fill="FFFFFF"/>
        </w:rPr>
        <w:t>IH 09 2022.</w:t>
      </w:r>
    </w:p>
    <w:p w14:paraId="3D31DFEA" w14:textId="23FCE0C5" w:rsidR="004176E5" w:rsidRDefault="004176E5" w:rsidP="004176E5">
      <w:pPr>
        <w:shd w:val="clear" w:color="auto" w:fill="FFFFFF" w:themeFill="background1"/>
        <w:rPr>
          <w:rFonts w:cstheme="minorHAnsi"/>
          <w:sz w:val="36"/>
          <w:szCs w:val="36"/>
        </w:rPr>
      </w:pPr>
      <w:r w:rsidRPr="004176E5">
        <w:rPr>
          <w:rFonts w:cstheme="minorHAnsi"/>
          <w:b/>
          <w:bCs/>
          <w:sz w:val="36"/>
          <w:szCs w:val="36"/>
          <w:shd w:val="clear" w:color="auto" w:fill="FFFFFF" w:themeFill="background1"/>
        </w:rPr>
        <w:t>« Système Attentionnel Superviseur »</w:t>
      </w:r>
      <w:r>
        <w:rPr>
          <w:rFonts w:cstheme="minorHAnsi"/>
          <w:sz w:val="36"/>
          <w:szCs w:val="36"/>
          <w:shd w:val="clear" w:color="auto" w:fill="FFFFFF" w:themeFill="background1"/>
        </w:rPr>
        <w:t> </w:t>
      </w:r>
      <w:r w:rsidRPr="004176E5">
        <w:rPr>
          <w:rFonts w:cstheme="minorHAnsi"/>
          <w:b/>
          <w:bCs/>
          <w:sz w:val="36"/>
          <w:szCs w:val="36"/>
          <w:shd w:val="clear" w:color="auto" w:fill="FFFFFF" w:themeFill="background1"/>
        </w:rPr>
        <w:t>ou « SAS »</w:t>
      </w:r>
      <w:r w:rsidR="00BA43BA">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w:t>
      </w:r>
      <w:r w:rsidRPr="004176E5">
        <w:rPr>
          <w:rFonts w:cstheme="minorHAnsi"/>
          <w:sz w:val="36"/>
          <w:szCs w:val="36"/>
          <w:shd w:val="clear" w:color="auto" w:fill="FFFFFF"/>
        </w:rPr>
        <w:t>Système exécutif qui supervise et contrôle la gestion des conflits en influant sur les probabilités d'activation des schémas et en permettant d'appliquer des stratégies générales à des problèmes (ou situations) nouveaux pendant le déroulement des </w:t>
      </w:r>
      <w:hyperlink r:id="rId477" w:anchor="Le_mod%C3%A8le_de_Norman_et_Shallice_(1980)" w:history="1">
        <w:r w:rsidRPr="004176E5">
          <w:rPr>
            <w:rFonts w:cstheme="minorHAnsi"/>
            <w:sz w:val="36"/>
            <w:szCs w:val="36"/>
            <w:shd w:val="clear" w:color="auto" w:fill="FFFFFF"/>
          </w:rPr>
          <w:t>traitements attentionnels automatiques</w:t>
        </w:r>
      </w:hyperlink>
      <w:r>
        <w:rPr>
          <w:rFonts w:cstheme="minorHAnsi"/>
          <w:sz w:val="36"/>
          <w:szCs w:val="36"/>
        </w:rPr>
        <w:t xml:space="preserve">. Il supervise le </w:t>
      </w:r>
      <w:r w:rsidRPr="004176E5">
        <w:rPr>
          <w:rFonts w:cstheme="minorHAnsi"/>
          <w:i/>
          <w:iCs/>
          <w:sz w:val="36"/>
          <w:szCs w:val="36"/>
        </w:rPr>
        <w:t>Contention Scheduling</w:t>
      </w:r>
      <w:r>
        <w:rPr>
          <w:rFonts w:cstheme="minorHAnsi"/>
          <w:sz w:val="36"/>
          <w:szCs w:val="36"/>
        </w:rPr>
        <w:t>*.</w:t>
      </w:r>
    </w:p>
    <w:p w14:paraId="3BD06085" w14:textId="3F3F5006" w:rsidR="003104A5" w:rsidRPr="003104A5" w:rsidRDefault="003104A5" w:rsidP="003104A5">
      <w:pPr>
        <w:rPr>
          <w:rFonts w:cstheme="minorHAnsi"/>
          <w:sz w:val="36"/>
          <w:szCs w:val="36"/>
          <w:shd w:val="clear" w:color="auto" w:fill="FFFFFF"/>
        </w:rPr>
      </w:pPr>
      <w:r>
        <w:rPr>
          <w:rFonts w:cstheme="minorHAnsi"/>
          <w:b/>
          <w:bCs/>
          <w:sz w:val="36"/>
          <w:szCs w:val="36"/>
          <w:shd w:val="clear" w:color="auto" w:fill="FFFFFF" w:themeFill="background1"/>
        </w:rPr>
        <w:t xml:space="preserve"> « Système de la récompense »</w:t>
      </w:r>
      <w:r w:rsidRPr="003104A5">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ou</w:t>
      </w:r>
      <w:r w:rsidRPr="00932CB2">
        <w:rPr>
          <w:rFonts w:cstheme="minorHAnsi"/>
          <w:b/>
          <w:bCs/>
          <w:sz w:val="36"/>
          <w:szCs w:val="36"/>
          <w:shd w:val="clear" w:color="auto" w:fill="FFFFFF" w:themeFill="background1"/>
        </w:rPr>
        <w:t xml:space="preserve"> « Circuit de la récompense »</w:t>
      </w:r>
      <w:r w:rsidRPr="00932CB2">
        <w:rPr>
          <w:rFonts w:cstheme="minorHAnsi"/>
          <w:sz w:val="36"/>
          <w:szCs w:val="36"/>
          <w:shd w:val="clear" w:color="auto" w:fill="FFFFFF" w:themeFill="background1"/>
        </w:rPr>
        <w:t>: Système fonctionnel fondamental situé dans le </w:t>
      </w:r>
      <w:hyperlink r:id="rId478" w:tooltip="Cerveau" w:history="1">
        <w:r w:rsidRPr="00932CB2">
          <w:rPr>
            <w:rStyle w:val="Lienhypertexte"/>
            <w:rFonts w:cstheme="minorHAnsi"/>
            <w:color w:val="auto"/>
            <w:sz w:val="36"/>
            <w:szCs w:val="36"/>
            <w:u w:val="none"/>
            <w:shd w:val="clear" w:color="auto" w:fill="FFFFFF" w:themeFill="background1"/>
          </w:rPr>
          <w:t>cerveau</w:t>
        </w:r>
      </w:hyperlink>
      <w:r w:rsidRPr="00932CB2">
        <w:rPr>
          <w:rFonts w:cstheme="minorHAnsi"/>
          <w:sz w:val="36"/>
          <w:szCs w:val="36"/>
          <w:shd w:val="clear" w:color="auto" w:fill="FFFFFF" w:themeFill="background1"/>
        </w:rPr>
        <w:t>, le long du faisceau médian du </w:t>
      </w:r>
      <w:hyperlink r:id="rId479" w:tooltip="Télencéphale" w:history="1">
        <w:r w:rsidRPr="00932CB2">
          <w:rPr>
            <w:rStyle w:val="Lienhypertexte"/>
            <w:rFonts w:cstheme="minorHAnsi"/>
            <w:color w:val="auto"/>
            <w:sz w:val="36"/>
            <w:szCs w:val="36"/>
            <w:u w:val="none"/>
            <w:shd w:val="clear" w:color="auto" w:fill="FFFFFF" w:themeFill="background1"/>
          </w:rPr>
          <w:t>télencéphale</w:t>
        </w:r>
      </w:hyperlink>
      <w:r>
        <w:rPr>
          <w:rFonts w:cstheme="minorHAnsi"/>
          <w:sz w:val="36"/>
          <w:szCs w:val="36"/>
          <w:shd w:val="clear" w:color="auto" w:fill="FFFFFF" w:themeFill="background1"/>
        </w:rPr>
        <w:t>,</w:t>
      </w:r>
      <w:r w:rsidRPr="00932CB2">
        <w:rPr>
          <w:rFonts w:cstheme="minorHAnsi"/>
          <w:sz w:val="36"/>
          <w:szCs w:val="36"/>
          <w:shd w:val="clear" w:color="auto" w:fill="FFFFFF" w:themeFill="background1"/>
        </w:rPr>
        <w:t xml:space="preserve"> qui fournit la </w:t>
      </w:r>
      <w:hyperlink r:id="rId480" w:tooltip="Motivation" w:history="1">
        <w:r w:rsidRPr="00932CB2">
          <w:rPr>
            <w:rStyle w:val="Lienhypertexte"/>
            <w:rFonts w:cstheme="minorHAnsi"/>
            <w:color w:val="auto"/>
            <w:sz w:val="36"/>
            <w:szCs w:val="36"/>
            <w:u w:val="none"/>
            <w:shd w:val="clear" w:color="auto" w:fill="FFFFFF" w:themeFill="background1"/>
          </w:rPr>
          <w:t>motivation</w:t>
        </w:r>
      </w:hyperlink>
      <w:r w:rsidRPr="00932CB2">
        <w:rPr>
          <w:rFonts w:cstheme="minorHAnsi"/>
          <w:sz w:val="36"/>
          <w:szCs w:val="36"/>
          <w:shd w:val="clear" w:color="auto" w:fill="FFFFFF" w:themeFill="background1"/>
        </w:rPr>
        <w:t> nécessaire à la réalisation d'actions ou de </w:t>
      </w:r>
      <w:hyperlink r:id="rId481" w:tooltip="Comportement" w:history="1">
        <w:r w:rsidRPr="00932CB2">
          <w:rPr>
            <w:rStyle w:val="Lienhypertexte"/>
            <w:rFonts w:cstheme="minorHAnsi"/>
            <w:color w:val="auto"/>
            <w:sz w:val="36"/>
            <w:szCs w:val="36"/>
            <w:u w:val="none"/>
            <w:shd w:val="clear" w:color="auto" w:fill="FFFFFF" w:themeFill="background1"/>
          </w:rPr>
          <w:t>comportements</w:t>
        </w:r>
      </w:hyperlink>
      <w:r w:rsidRPr="00932CB2">
        <w:rPr>
          <w:rFonts w:cstheme="minorHAnsi"/>
          <w:sz w:val="36"/>
          <w:szCs w:val="36"/>
          <w:shd w:val="clear" w:color="auto" w:fill="FFFFFF" w:themeFill="background1"/>
        </w:rPr>
        <w:t> adaptés, permettant de préserver l'individu et l'espèce</w:t>
      </w:r>
      <w:r>
        <w:rPr>
          <w:rFonts w:cstheme="minorHAnsi"/>
          <w:sz w:val="36"/>
          <w:szCs w:val="36"/>
          <w:shd w:val="clear" w:color="auto" w:fill="FFFFFF" w:themeFill="background1"/>
        </w:rPr>
        <w:t xml:space="preserve">. La </w:t>
      </w:r>
      <w:r w:rsidRPr="003C6321">
        <w:rPr>
          <w:rFonts w:cstheme="minorHAnsi"/>
          <w:i/>
          <w:iCs/>
          <w:sz w:val="36"/>
          <w:szCs w:val="36"/>
          <w:shd w:val="clear" w:color="auto" w:fill="FFFFFF" w:themeFill="background1"/>
        </w:rPr>
        <w:t>dopamine</w:t>
      </w:r>
      <w:r>
        <w:rPr>
          <w:rFonts w:cstheme="minorHAnsi"/>
          <w:sz w:val="36"/>
          <w:szCs w:val="36"/>
          <w:shd w:val="clear" w:color="auto" w:fill="FFFFFF" w:themeFill="background1"/>
        </w:rPr>
        <w:t xml:space="preserve">* y joue un rôle central et le </w:t>
      </w:r>
      <w:r w:rsidRPr="003C6321">
        <w:rPr>
          <w:rFonts w:cstheme="minorHAnsi"/>
          <w:i/>
          <w:iCs/>
          <w:sz w:val="36"/>
          <w:szCs w:val="36"/>
          <w:shd w:val="clear" w:color="auto" w:fill="FFFFFF" w:themeFill="background1"/>
        </w:rPr>
        <w:t>striatum</w:t>
      </w:r>
      <w:r>
        <w:rPr>
          <w:rFonts w:cstheme="minorHAnsi"/>
          <w:sz w:val="36"/>
          <w:szCs w:val="36"/>
          <w:shd w:val="clear" w:color="auto" w:fill="FFFFFF" w:themeFill="background1"/>
        </w:rPr>
        <w:t xml:space="preserve">* (notamment le </w:t>
      </w:r>
      <w:r w:rsidRPr="00C715FE">
        <w:rPr>
          <w:rFonts w:cstheme="minorHAnsi"/>
          <w:i/>
          <w:iCs/>
          <w:sz w:val="36"/>
          <w:szCs w:val="36"/>
          <w:shd w:val="clear" w:color="auto" w:fill="FFFFFF" w:themeFill="background1"/>
        </w:rPr>
        <w:t>noyau accumbens</w:t>
      </w:r>
      <w:r>
        <w:rPr>
          <w:rFonts w:cstheme="minorHAnsi"/>
          <w:sz w:val="36"/>
          <w:szCs w:val="36"/>
          <w:shd w:val="clear" w:color="auto" w:fill="FFFFFF" w:themeFill="background1"/>
        </w:rPr>
        <w:t>*) en est un composant</w:t>
      </w:r>
      <w:r w:rsidRPr="003C6321">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important. </w:t>
      </w:r>
      <w:r w:rsidRPr="00A724CB">
        <w:rPr>
          <w:rFonts w:cstheme="minorHAnsi"/>
          <w:b/>
          <w:bCs/>
          <w:sz w:val="36"/>
          <w:szCs w:val="36"/>
          <w:shd w:val="clear" w:color="auto" w:fill="FFFFFF" w:themeFill="background1"/>
        </w:rPr>
        <w:t>IH 01 2026</w:t>
      </w:r>
    </w:p>
    <w:p w14:paraId="67013C80" w14:textId="1F7183F3" w:rsidR="00D111DF" w:rsidRDefault="00D111DF" w:rsidP="00032653">
      <w:pPr>
        <w:rPr>
          <w:rFonts w:cstheme="minorHAnsi"/>
          <w:sz w:val="36"/>
          <w:szCs w:val="36"/>
          <w:shd w:val="clear" w:color="auto" w:fill="FFFFFF" w:themeFill="background1"/>
        </w:rPr>
      </w:pPr>
      <w:r>
        <w:rPr>
          <w:rFonts w:cstheme="minorHAnsi"/>
          <w:b/>
          <w:bCs/>
          <w:sz w:val="36"/>
          <w:szCs w:val="36"/>
          <w:shd w:val="clear" w:color="auto" w:fill="FFFFFF"/>
        </w:rPr>
        <w:t>« Système de perception-réaction »</w:t>
      </w:r>
      <w:r w:rsidR="003275FD">
        <w:rPr>
          <w:rFonts w:cstheme="minorHAnsi"/>
          <w:b/>
          <w:bCs/>
          <w:sz w:val="36"/>
          <w:szCs w:val="36"/>
          <w:shd w:val="clear" w:color="auto" w:fill="FFFFFF"/>
        </w:rPr>
        <w:t xml:space="preserve"> ou « SPR »</w:t>
      </w:r>
      <w:r>
        <w:rPr>
          <w:rFonts w:cstheme="minorHAnsi"/>
          <w:b/>
          <w:bCs/>
          <w:sz w:val="36"/>
          <w:szCs w:val="36"/>
          <w:shd w:val="clear" w:color="auto" w:fill="FFFFFF"/>
        </w:rPr>
        <w:t> </w:t>
      </w:r>
      <w:r w:rsidRPr="00D111DF">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D111DF">
        <w:rPr>
          <w:rFonts w:cstheme="minorHAnsi"/>
          <w:sz w:val="36"/>
          <w:szCs w:val="36"/>
          <w:shd w:val="clear" w:color="auto" w:fill="FFFFFF" w:themeFill="background1"/>
        </w:rPr>
        <w:t xml:space="preserve">Processus par lequel chacun de nous perçoit subjectivement la réalité et y réagit. </w:t>
      </w:r>
      <w:bookmarkStart w:id="708" w:name="_Hlk134808367"/>
      <w:r w:rsidRPr="00D111DF">
        <w:rPr>
          <w:rFonts w:cstheme="minorHAnsi"/>
          <w:sz w:val="36"/>
          <w:szCs w:val="36"/>
          <w:shd w:val="clear" w:color="auto" w:fill="FFFFFF" w:themeFill="background1"/>
        </w:rPr>
        <w:t>C'est un modèle récurrent et redondant qui fait qu'une personne souffrant d'un problème réagit en vertu de certaines auto-tromperies »</w:t>
      </w:r>
      <w:r>
        <w:rPr>
          <w:rFonts w:cstheme="minorHAnsi"/>
          <w:sz w:val="36"/>
          <w:szCs w:val="36"/>
          <w:shd w:val="clear" w:color="auto" w:fill="FFFFFF" w:themeFill="background1"/>
        </w:rPr>
        <w:t xml:space="preserve"> (</w:t>
      </w:r>
      <w:r w:rsidRPr="00DA04F9">
        <w:rPr>
          <w:rFonts w:cstheme="minorHAnsi"/>
          <w:sz w:val="36"/>
          <w:szCs w:val="36"/>
          <w:u w:val="single"/>
          <w:shd w:val="clear" w:color="auto" w:fill="FFFFFF" w:themeFill="background1"/>
        </w:rPr>
        <w:t>Nardone</w:t>
      </w:r>
      <w:r w:rsidRPr="00DA04F9">
        <w:rPr>
          <w:rFonts w:cstheme="minorHAnsi"/>
          <w:sz w:val="36"/>
          <w:szCs w:val="36"/>
          <w:shd w:val="clear" w:color="auto" w:fill="FFFFFF" w:themeFill="background1"/>
        </w:rPr>
        <w:t xml:space="preserve">*- </w:t>
      </w:r>
      <w:r w:rsidRPr="00DA04F9">
        <w:rPr>
          <w:rFonts w:cstheme="minorHAnsi"/>
          <w:sz w:val="36"/>
          <w:szCs w:val="36"/>
          <w:u w:val="single"/>
          <w:shd w:val="clear" w:color="auto" w:fill="FFFFFF" w:themeFill="background1"/>
        </w:rPr>
        <w:t>Balbi</w:t>
      </w:r>
      <w:r w:rsidRPr="00DA04F9">
        <w:rPr>
          <w:rFonts w:cstheme="minorHAnsi"/>
          <w:sz w:val="36"/>
          <w:szCs w:val="36"/>
          <w:shd w:val="clear" w:color="auto" w:fill="FFFFFF" w:themeFill="background1"/>
        </w:rPr>
        <w:t>*</w:t>
      </w:r>
      <w:r>
        <w:rPr>
          <w:rFonts w:cstheme="minorHAnsi"/>
          <w:sz w:val="36"/>
          <w:szCs w:val="36"/>
          <w:shd w:val="clear" w:color="auto" w:fill="FFFFFF" w:themeFill="background1"/>
        </w:rPr>
        <w:t xml:space="preserve"> 2012)</w:t>
      </w:r>
      <w:r w:rsidR="002D1849">
        <w:rPr>
          <w:rFonts w:cstheme="minorHAnsi"/>
          <w:sz w:val="36"/>
          <w:szCs w:val="36"/>
          <w:shd w:val="clear" w:color="auto" w:fill="FFFFFF" w:themeFill="background1"/>
        </w:rPr>
        <w:t>.</w:t>
      </w:r>
      <w:bookmarkEnd w:id="708"/>
    </w:p>
    <w:p w14:paraId="18F49288" w14:textId="0BF64FA7" w:rsidR="00CD0273" w:rsidRPr="00CD0273" w:rsidRDefault="00CD0273" w:rsidP="00032653">
      <w:pPr>
        <w:rPr>
          <w:rFonts w:cstheme="minorHAnsi"/>
          <w:b/>
          <w:bCs/>
          <w:sz w:val="36"/>
          <w:szCs w:val="36"/>
          <w:shd w:val="clear" w:color="auto" w:fill="FFFFFF"/>
        </w:rPr>
      </w:pPr>
      <w:r w:rsidRPr="00CD0273">
        <w:rPr>
          <w:rFonts w:cstheme="minorHAnsi"/>
          <w:b/>
          <w:bCs/>
          <w:sz w:val="36"/>
          <w:szCs w:val="36"/>
          <w:shd w:val="clear" w:color="auto" w:fill="FFFFFF" w:themeFill="background1"/>
        </w:rPr>
        <w:t>« Système exécutif »</w:t>
      </w:r>
      <w:r>
        <w:rPr>
          <w:rFonts w:cstheme="minorHAnsi"/>
          <w:sz w:val="36"/>
          <w:szCs w:val="36"/>
          <w:shd w:val="clear" w:color="auto" w:fill="FFFFFF" w:themeFill="background1"/>
        </w:rPr>
        <w:t> </w:t>
      </w:r>
      <w:r w:rsidRPr="00CD0273">
        <w:rPr>
          <w:rFonts w:cstheme="minorHAnsi"/>
          <w:b/>
          <w:bCs/>
          <w:sz w:val="36"/>
          <w:szCs w:val="36"/>
          <w:shd w:val="clear" w:color="auto" w:fill="FFFFFF" w:themeFill="background1"/>
        </w:rPr>
        <w:t xml:space="preserve">ou </w:t>
      </w:r>
      <w:r w:rsidRPr="00CD0273">
        <w:rPr>
          <w:rFonts w:cstheme="minorHAnsi"/>
          <w:b/>
          <w:bCs/>
          <w:sz w:val="36"/>
          <w:szCs w:val="36"/>
        </w:rPr>
        <w:t>«</w:t>
      </w:r>
      <w:r>
        <w:rPr>
          <w:rFonts w:cstheme="minorHAnsi"/>
          <w:sz w:val="36"/>
          <w:szCs w:val="36"/>
        </w:rPr>
        <w:t> </w:t>
      </w:r>
      <w:r w:rsidRPr="0042044F">
        <w:rPr>
          <w:rFonts w:cstheme="minorHAnsi"/>
          <w:b/>
          <w:bCs/>
          <w:sz w:val="36"/>
          <w:szCs w:val="36"/>
        </w:rPr>
        <w:t>Fonction</w:t>
      </w:r>
      <w:r>
        <w:rPr>
          <w:rFonts w:cstheme="minorHAnsi"/>
          <w:b/>
          <w:bCs/>
          <w:sz w:val="36"/>
          <w:szCs w:val="36"/>
        </w:rPr>
        <w:t>s</w:t>
      </w:r>
      <w:r w:rsidRPr="0042044F">
        <w:rPr>
          <w:rFonts w:cstheme="minorHAnsi"/>
          <w:b/>
          <w:bCs/>
          <w:sz w:val="36"/>
          <w:szCs w:val="36"/>
        </w:rPr>
        <w:t xml:space="preserve"> exécutive</w:t>
      </w:r>
      <w:r>
        <w:rPr>
          <w:rFonts w:cstheme="minorHAnsi"/>
          <w:b/>
          <w:bCs/>
          <w:sz w:val="36"/>
          <w:szCs w:val="36"/>
        </w:rPr>
        <w:t>s</w:t>
      </w:r>
      <w:r>
        <w:rPr>
          <w:rFonts w:cstheme="minorHAnsi"/>
          <w:sz w:val="36"/>
          <w:szCs w:val="36"/>
        </w:rPr>
        <w:t> </w:t>
      </w:r>
      <w:r w:rsidRPr="00CD0273">
        <w:rPr>
          <w:rFonts w:cstheme="minorHAnsi"/>
          <w:b/>
          <w:bCs/>
          <w:sz w:val="36"/>
          <w:szCs w:val="36"/>
        </w:rPr>
        <w:t>» </w:t>
      </w:r>
      <w:r>
        <w:rPr>
          <w:rFonts w:cstheme="minorHAnsi"/>
          <w:sz w:val="36"/>
          <w:szCs w:val="36"/>
        </w:rPr>
        <w:t xml:space="preserve">: </w:t>
      </w:r>
      <w:r w:rsidRPr="0042044F">
        <w:rPr>
          <w:rFonts w:cstheme="minorHAnsi"/>
          <w:sz w:val="36"/>
          <w:szCs w:val="36"/>
        </w:rPr>
        <w:t>E</w:t>
      </w:r>
      <w:r w:rsidRPr="0042044F">
        <w:rPr>
          <w:rFonts w:cstheme="minorHAnsi"/>
          <w:sz w:val="36"/>
          <w:szCs w:val="36"/>
          <w:shd w:val="clear" w:color="auto" w:fill="FFFFFF"/>
        </w:rPr>
        <w:t xml:space="preserve">nsemble des processus mentaux que met en œuvre une personne pour gérer ses comportements, ses pensées et ses émotions </w:t>
      </w:r>
      <w:r>
        <w:rPr>
          <w:rFonts w:cstheme="minorHAnsi"/>
          <w:sz w:val="36"/>
          <w:szCs w:val="36"/>
          <w:shd w:val="clear" w:color="auto" w:fill="FFFFFF"/>
        </w:rPr>
        <w:t xml:space="preserve">(attention, concentration, planification, etc.) </w:t>
      </w:r>
      <w:r w:rsidRPr="0042044F">
        <w:rPr>
          <w:rFonts w:cstheme="minorHAnsi"/>
          <w:sz w:val="36"/>
          <w:szCs w:val="36"/>
          <w:shd w:val="clear" w:color="auto" w:fill="FFFFFF"/>
        </w:rPr>
        <w:t>lors d’une situation nouvelle qui nécessite de résoudre un problème pour lequel nos stratégies habituelles et connues ne suffisent pas.</w:t>
      </w:r>
      <w:r>
        <w:rPr>
          <w:rFonts w:ascii="Poppins" w:hAnsi="Poppins" w:cs="Poppins"/>
          <w:color w:val="002450"/>
          <w:sz w:val="27"/>
          <w:szCs w:val="27"/>
          <w:shd w:val="clear" w:color="auto" w:fill="FFFFFF"/>
        </w:rPr>
        <w:t xml:space="preserve">  </w:t>
      </w:r>
      <w:r w:rsidRPr="0042044F">
        <w:rPr>
          <w:rFonts w:cstheme="minorHAnsi"/>
          <w:b/>
          <w:bCs/>
          <w:sz w:val="36"/>
          <w:szCs w:val="36"/>
          <w:shd w:val="clear" w:color="auto" w:fill="FFFFFF"/>
        </w:rPr>
        <w:t>IH 05 2022</w:t>
      </w:r>
    </w:p>
    <w:p w14:paraId="0991152D" w14:textId="2DF49845" w:rsidR="00DA77CF" w:rsidRPr="00084389" w:rsidRDefault="00BC48A0" w:rsidP="00DA77CF">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Système Familial Intérieur </w:t>
      </w:r>
      <w:r w:rsidRPr="00227EBA">
        <w:rPr>
          <w:rFonts w:cstheme="minorHAnsi"/>
          <w:b/>
          <w:bCs/>
          <w:sz w:val="36"/>
          <w:szCs w:val="36"/>
          <w:shd w:val="clear" w:color="auto" w:fill="FFFFFF" w:themeFill="background1"/>
        </w:rPr>
        <w:t>»</w:t>
      </w:r>
      <w:r w:rsidRPr="00227EBA">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ou </w:t>
      </w:r>
      <w:r w:rsidRPr="00227EBA">
        <w:rPr>
          <w:rFonts w:cstheme="minorHAnsi"/>
          <w:b/>
          <w:bCs/>
          <w:sz w:val="36"/>
          <w:szCs w:val="36"/>
          <w:shd w:val="clear" w:color="auto" w:fill="FFFFFF" w:themeFill="background1"/>
        </w:rPr>
        <w:t>« Internal Family System »</w:t>
      </w:r>
      <w:r>
        <w:rPr>
          <w:rFonts w:cstheme="minorHAnsi"/>
          <w:b/>
          <w:bCs/>
          <w:sz w:val="36"/>
          <w:szCs w:val="36"/>
          <w:shd w:val="clear" w:color="auto" w:fill="FFFFFF" w:themeFill="background1"/>
        </w:rPr>
        <w:t xml:space="preserve"> ou </w:t>
      </w:r>
      <w:r w:rsidRPr="00227EBA">
        <w:rPr>
          <w:rFonts w:cstheme="minorHAnsi"/>
          <w:b/>
          <w:bCs/>
          <w:sz w:val="36"/>
          <w:szCs w:val="36"/>
          <w:shd w:val="clear" w:color="auto" w:fill="FFFFFF" w:themeFill="background1"/>
        </w:rPr>
        <w:t>« IFS »</w:t>
      </w:r>
      <w:r>
        <w:rPr>
          <w:rFonts w:cstheme="minorHAnsi"/>
          <w:b/>
          <w:bCs/>
          <w:sz w:val="36"/>
          <w:szCs w:val="36"/>
          <w:shd w:val="clear" w:color="auto" w:fill="FFFFFF" w:themeFill="background1"/>
        </w:rPr>
        <w:t xml:space="preserve"> </w:t>
      </w:r>
      <w:r w:rsidRPr="00227EBA">
        <w:rPr>
          <w:rFonts w:cstheme="minorHAnsi"/>
          <w:color w:val="000000" w:themeColor="text1"/>
          <w:sz w:val="36"/>
          <w:szCs w:val="36"/>
          <w:shd w:val="clear" w:color="auto" w:fill="FFFFFF" w:themeFill="background1"/>
        </w:rPr>
        <w:t xml:space="preserve">: </w:t>
      </w:r>
      <w:r w:rsidR="00DA77CF" w:rsidRPr="00D57E70">
        <w:rPr>
          <w:rFonts w:cstheme="minorHAnsi"/>
          <w:color w:val="000000" w:themeColor="text1"/>
          <w:sz w:val="36"/>
          <w:szCs w:val="36"/>
          <w:shd w:val="clear" w:color="auto" w:fill="FFFFFF" w:themeFill="background1"/>
        </w:rPr>
        <w:t>Outil thérapeutique (</w:t>
      </w:r>
      <w:r w:rsidR="00DA77CF" w:rsidRPr="00CE50CC">
        <w:rPr>
          <w:rFonts w:cstheme="minorHAnsi"/>
          <w:color w:val="000000" w:themeColor="text1"/>
          <w:sz w:val="36"/>
          <w:szCs w:val="36"/>
          <w:shd w:val="clear" w:color="auto" w:fill="FFFFFF" w:themeFill="background1"/>
        </w:rPr>
        <w:t xml:space="preserve">modélisé par </w:t>
      </w:r>
      <w:r w:rsidR="00DA77CF" w:rsidRPr="00CE50CC">
        <w:rPr>
          <w:rFonts w:cstheme="minorHAnsi"/>
          <w:color w:val="000000" w:themeColor="text1"/>
          <w:sz w:val="36"/>
          <w:szCs w:val="36"/>
          <w:u w:val="single"/>
          <w:shd w:val="clear" w:color="auto" w:fill="FFFFFF" w:themeFill="background1"/>
        </w:rPr>
        <w:t>Richard Schwartz</w:t>
      </w:r>
      <w:r w:rsidR="00DA77CF" w:rsidRPr="00CE50CC">
        <w:rPr>
          <w:rFonts w:cstheme="minorHAnsi"/>
          <w:color w:val="000000" w:themeColor="text1"/>
          <w:sz w:val="36"/>
          <w:szCs w:val="36"/>
          <w:shd w:val="clear" w:color="auto" w:fill="FFFFFF" w:themeFill="background1"/>
        </w:rPr>
        <w:t>* dans les années 1990</w:t>
      </w:r>
      <w:r w:rsidR="00DA77CF" w:rsidRPr="00D57E70">
        <w:rPr>
          <w:rFonts w:cstheme="minorHAnsi"/>
          <w:color w:val="000000" w:themeColor="text1"/>
          <w:sz w:val="36"/>
          <w:szCs w:val="36"/>
          <w:shd w:val="clear" w:color="auto" w:fill="FFFFFF" w:themeFill="background1"/>
        </w:rPr>
        <w:t>) qui amène à prendre conscience des</w:t>
      </w:r>
      <w:r w:rsidR="00DA77CF" w:rsidRPr="00D57E70">
        <w:rPr>
          <w:rFonts w:cstheme="minorHAnsi"/>
          <w:color w:val="000000" w:themeColor="text1"/>
          <w:sz w:val="36"/>
          <w:szCs w:val="36"/>
          <w:shd w:val="clear" w:color="auto" w:fill="F2F2F2" w:themeFill="background1" w:themeFillShade="F2"/>
        </w:rPr>
        <w:t xml:space="preserve"> </w:t>
      </w:r>
      <w:r w:rsidR="00DA77CF" w:rsidRPr="00D57E70">
        <w:rPr>
          <w:rFonts w:cstheme="minorHAnsi"/>
          <w:color w:val="000000" w:themeColor="text1"/>
          <w:sz w:val="36"/>
          <w:szCs w:val="36"/>
          <w:shd w:val="clear" w:color="auto" w:fill="FFFFFF" w:themeFill="background1"/>
        </w:rPr>
        <w:t>différentes personnalités qui nous animent (</w:t>
      </w:r>
      <w:r w:rsidR="00DA77CF" w:rsidRPr="005131ED">
        <w:rPr>
          <w:rFonts w:cstheme="minorHAnsi"/>
          <w:color w:val="000000" w:themeColor="text1"/>
          <w:sz w:val="36"/>
          <w:szCs w:val="36"/>
          <w:shd w:val="clear" w:color="auto" w:fill="FFFFFF" w:themeFill="background1"/>
        </w:rPr>
        <w:t>co-conscience)</w:t>
      </w:r>
      <w:r w:rsidR="00DA77CF" w:rsidRPr="00D57E70">
        <w:rPr>
          <w:rFonts w:cstheme="minorHAnsi"/>
          <w:color w:val="000000" w:themeColor="text1"/>
          <w:sz w:val="36"/>
          <w:szCs w:val="36"/>
          <w:shd w:val="clear" w:color="auto" w:fill="FFFFFF" w:themeFill="background1"/>
        </w:rPr>
        <w:t xml:space="preserve"> afin de les faire communiquer et coopérer entre elles, afin d’aboutir à une relation de confiance entre l'Être (</w:t>
      </w:r>
      <w:r w:rsidR="00DA77CF" w:rsidRPr="005131ED">
        <w:rPr>
          <w:rFonts w:cstheme="minorHAnsi"/>
          <w:color w:val="000000" w:themeColor="text1"/>
          <w:sz w:val="36"/>
          <w:szCs w:val="36"/>
          <w:shd w:val="clear" w:color="auto" w:fill="FFFFFF" w:themeFill="background1"/>
        </w:rPr>
        <w:t xml:space="preserve">ou </w:t>
      </w:r>
      <w:r w:rsidR="00DA77CF" w:rsidRPr="00D57E70">
        <w:rPr>
          <w:rFonts w:cstheme="minorHAnsi"/>
          <w:i/>
          <w:iCs/>
          <w:color w:val="000000" w:themeColor="text1"/>
          <w:sz w:val="36"/>
          <w:szCs w:val="36"/>
          <w:shd w:val="clear" w:color="auto" w:fill="FFFFFF" w:themeFill="background1"/>
        </w:rPr>
        <w:t>Self*</w:t>
      </w:r>
      <w:r w:rsidR="00DA77CF" w:rsidRPr="00D57E70">
        <w:rPr>
          <w:rFonts w:cstheme="minorHAnsi"/>
          <w:color w:val="000000" w:themeColor="text1"/>
          <w:sz w:val="36"/>
          <w:szCs w:val="36"/>
          <w:shd w:val="clear" w:color="auto" w:fill="FFFFFF" w:themeFill="background1"/>
        </w:rPr>
        <w:t>) de la personne et les différents aspects</w:t>
      </w:r>
      <w:r w:rsidR="00DA77CF">
        <w:rPr>
          <w:rFonts w:cstheme="minorHAnsi"/>
          <w:color w:val="000000" w:themeColor="text1"/>
          <w:sz w:val="36"/>
          <w:szCs w:val="36"/>
          <w:shd w:val="clear" w:color="auto" w:fill="FFFFFF" w:themeFill="background1"/>
        </w:rPr>
        <w:t xml:space="preserve"> </w:t>
      </w:r>
      <w:r w:rsidR="00DA77CF" w:rsidRPr="00CE50CC">
        <w:rPr>
          <w:rFonts w:cstheme="minorHAnsi"/>
          <w:color w:val="000000" w:themeColor="text1"/>
          <w:sz w:val="36"/>
          <w:szCs w:val="36"/>
          <w:shd w:val="clear" w:color="auto" w:fill="FFFFFF" w:themeFill="background1"/>
        </w:rPr>
        <w:t>(parties, sous personnalités</w:t>
      </w:r>
      <w:r w:rsidR="00DA77CF">
        <w:rPr>
          <w:rFonts w:cstheme="minorHAnsi"/>
          <w:color w:val="000000" w:themeColor="text1"/>
          <w:sz w:val="36"/>
          <w:szCs w:val="36"/>
          <w:shd w:val="clear" w:color="auto" w:fill="FFFFFF" w:themeFill="background1"/>
        </w:rPr>
        <w:t>)</w:t>
      </w:r>
      <w:r w:rsidR="00DA77CF" w:rsidRPr="00D57E70">
        <w:rPr>
          <w:rFonts w:cstheme="minorHAnsi"/>
          <w:color w:val="000000" w:themeColor="text1"/>
          <w:sz w:val="36"/>
          <w:szCs w:val="36"/>
          <w:shd w:val="clear" w:color="auto" w:fill="FFFFFF" w:themeFill="background1"/>
        </w:rPr>
        <w:t xml:space="preserve"> qui la composent</w:t>
      </w:r>
      <w:r w:rsidR="00DA77CF" w:rsidRPr="00D57E70">
        <w:rPr>
          <w:rFonts w:ascii="Arial" w:hAnsi="Arial" w:cs="Arial"/>
          <w:color w:val="1F1F1F"/>
          <w:sz w:val="30"/>
          <w:szCs w:val="30"/>
          <w:shd w:val="clear" w:color="auto" w:fill="FFFFFF" w:themeFill="background1"/>
        </w:rPr>
        <w:t>.</w:t>
      </w:r>
      <w:r w:rsidR="00DA77CF">
        <w:rPr>
          <w:rFonts w:ascii="Arial" w:hAnsi="Arial" w:cs="Arial"/>
          <w:color w:val="1F1F1F"/>
          <w:sz w:val="30"/>
          <w:szCs w:val="30"/>
          <w:shd w:val="clear" w:color="auto" w:fill="FFFFFF" w:themeFill="background1"/>
        </w:rPr>
        <w:t xml:space="preserve"> </w:t>
      </w:r>
      <w:r w:rsidR="00DA77CF" w:rsidRPr="00430AF2">
        <w:rPr>
          <w:rFonts w:ascii="Arial" w:hAnsi="Arial" w:cs="Arial"/>
          <w:b/>
          <w:bCs/>
          <w:color w:val="1F1F1F"/>
          <w:sz w:val="30"/>
          <w:szCs w:val="30"/>
          <w:shd w:val="clear" w:color="auto" w:fill="FFFFFF" w:themeFill="background1"/>
        </w:rPr>
        <w:t>IH 04 2024</w:t>
      </w:r>
    </w:p>
    <w:p w14:paraId="0951A0CD" w14:textId="1DE60ABC" w:rsidR="001B3F38" w:rsidRDefault="001B3F38"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1B3F38">
        <w:rPr>
          <w:rFonts w:cstheme="minorHAnsi"/>
          <w:b/>
          <w:bCs/>
          <w:sz w:val="36"/>
          <w:szCs w:val="36"/>
          <w:shd w:val="clear" w:color="auto" w:fill="FFFFFF" w:themeFill="background1"/>
        </w:rPr>
        <w:t>Système glymphatique</w:t>
      </w:r>
      <w:r>
        <w:rPr>
          <w:rFonts w:cstheme="minorHAnsi"/>
          <w:sz w:val="36"/>
          <w:szCs w:val="36"/>
          <w:shd w:val="clear" w:color="auto" w:fill="FFFFFF" w:themeFill="background1"/>
        </w:rPr>
        <w:t xml:space="preserve"> » : Système d’évacuation des déchets du </w:t>
      </w:r>
      <w:r w:rsidRPr="001B3F38">
        <w:rPr>
          <w:rFonts w:cstheme="minorHAnsi"/>
          <w:b/>
          <w:bCs/>
          <w:i/>
          <w:iCs/>
          <w:sz w:val="36"/>
          <w:szCs w:val="36"/>
          <w:shd w:val="clear" w:color="auto" w:fill="FFFFFF" w:themeFill="background1"/>
        </w:rPr>
        <w:t>S</w:t>
      </w:r>
      <w:r w:rsidRPr="001B3F38">
        <w:rPr>
          <w:rFonts w:cstheme="minorHAnsi"/>
          <w:i/>
          <w:iCs/>
          <w:sz w:val="36"/>
          <w:szCs w:val="36"/>
          <w:shd w:val="clear" w:color="auto" w:fill="FFFFFF" w:themeFill="background1"/>
        </w:rPr>
        <w:t xml:space="preserve">ystème </w:t>
      </w:r>
      <w:r w:rsidRPr="001B3F38">
        <w:rPr>
          <w:rFonts w:cstheme="minorHAnsi"/>
          <w:b/>
          <w:bCs/>
          <w:i/>
          <w:iCs/>
          <w:sz w:val="36"/>
          <w:szCs w:val="36"/>
          <w:shd w:val="clear" w:color="auto" w:fill="FFFFFF" w:themeFill="background1"/>
        </w:rPr>
        <w:t>N</w:t>
      </w:r>
      <w:r w:rsidRPr="001B3F38">
        <w:rPr>
          <w:rFonts w:cstheme="minorHAnsi"/>
          <w:i/>
          <w:iCs/>
          <w:sz w:val="36"/>
          <w:szCs w:val="36"/>
          <w:shd w:val="clear" w:color="auto" w:fill="FFFFFF" w:themeFill="background1"/>
        </w:rPr>
        <w:t xml:space="preserve">erveux </w:t>
      </w:r>
      <w:r w:rsidRPr="001B3F38">
        <w:rPr>
          <w:rFonts w:cstheme="minorHAnsi"/>
          <w:b/>
          <w:bCs/>
          <w:i/>
          <w:iCs/>
          <w:sz w:val="36"/>
          <w:szCs w:val="36"/>
          <w:shd w:val="clear" w:color="auto" w:fill="FFFFFF" w:themeFill="background1"/>
        </w:rPr>
        <w:t>C</w:t>
      </w:r>
      <w:r w:rsidRPr="001B3F38">
        <w:rPr>
          <w:rFonts w:cstheme="minorHAnsi"/>
          <w:i/>
          <w:iCs/>
          <w:sz w:val="36"/>
          <w:szCs w:val="36"/>
          <w:shd w:val="clear" w:color="auto" w:fill="FFFFFF" w:themeFill="background1"/>
        </w:rPr>
        <w:t>entral</w:t>
      </w:r>
      <w:r>
        <w:rPr>
          <w:rFonts w:cstheme="minorHAnsi"/>
          <w:sz w:val="36"/>
          <w:szCs w:val="36"/>
          <w:shd w:val="clear" w:color="auto" w:fill="FFFFFF" w:themeFill="background1"/>
        </w:rPr>
        <w:t xml:space="preserve">* des vertébrés. </w:t>
      </w:r>
    </w:p>
    <w:p w14:paraId="56ABA67D" w14:textId="7CC14014" w:rsidR="00C3149C" w:rsidRDefault="00C3149C"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C3149C">
        <w:rPr>
          <w:rFonts w:cstheme="minorHAnsi"/>
          <w:b/>
          <w:bCs/>
          <w:sz w:val="36"/>
          <w:szCs w:val="36"/>
          <w:shd w:val="clear" w:color="auto" w:fill="FFFFFF" w:themeFill="background1"/>
        </w:rPr>
        <w:t>Système limbique</w:t>
      </w:r>
      <w:r>
        <w:rPr>
          <w:rFonts w:cstheme="minorHAnsi"/>
          <w:sz w:val="36"/>
          <w:szCs w:val="36"/>
          <w:shd w:val="clear" w:color="auto" w:fill="FFFFFF" w:themeFill="background1"/>
        </w:rPr>
        <w:t> » </w:t>
      </w:r>
      <w:r w:rsidRPr="00C3149C">
        <w:rPr>
          <w:rFonts w:cstheme="minorHAnsi"/>
          <w:sz w:val="36"/>
          <w:szCs w:val="36"/>
          <w:shd w:val="clear" w:color="auto" w:fill="FFFFFF" w:themeFill="background1"/>
        </w:rPr>
        <w:t xml:space="preserve">: Groupe de structures </w:t>
      </w:r>
      <w:r w:rsidR="006B4893">
        <w:rPr>
          <w:rFonts w:cstheme="minorHAnsi"/>
          <w:sz w:val="36"/>
          <w:szCs w:val="36"/>
          <w:shd w:val="clear" w:color="auto" w:fill="FFFFFF" w:themeFill="background1"/>
        </w:rPr>
        <w:t>cérébrales situées dans la région médiane et profonde du cerveau,</w:t>
      </w:r>
      <w:r w:rsidRPr="00C3149C">
        <w:rPr>
          <w:rFonts w:cstheme="minorHAnsi"/>
          <w:sz w:val="36"/>
          <w:szCs w:val="36"/>
          <w:shd w:val="clear" w:color="auto" w:fill="FFFFFF" w:themeFill="background1"/>
        </w:rPr>
        <w:t> jouant un rôle très important dans le </w:t>
      </w:r>
      <w:hyperlink r:id="rId482" w:tooltip="Comportement" w:history="1">
        <w:r w:rsidRPr="00C3149C">
          <w:rPr>
            <w:rStyle w:val="Lienhypertexte"/>
            <w:rFonts w:cstheme="minorHAnsi"/>
            <w:color w:val="auto"/>
            <w:sz w:val="36"/>
            <w:szCs w:val="36"/>
            <w:u w:val="none"/>
            <w:shd w:val="clear" w:color="auto" w:fill="FFFFFF" w:themeFill="background1"/>
          </w:rPr>
          <w:t>comportement</w:t>
        </w:r>
      </w:hyperlink>
      <w:r w:rsidRPr="00C3149C">
        <w:rPr>
          <w:rFonts w:cstheme="minorHAnsi"/>
          <w:sz w:val="36"/>
          <w:szCs w:val="36"/>
          <w:shd w:val="clear" w:color="auto" w:fill="FFFFFF" w:themeFill="background1"/>
        </w:rPr>
        <w:t> et dans diverses </w:t>
      </w:r>
      <w:hyperlink r:id="rId483" w:tooltip="Émotion" w:history="1">
        <w:r w:rsidRPr="00C3149C">
          <w:rPr>
            <w:rStyle w:val="Lienhypertexte"/>
            <w:rFonts w:cstheme="minorHAnsi"/>
            <w:color w:val="auto"/>
            <w:sz w:val="36"/>
            <w:szCs w:val="36"/>
            <w:u w:val="none"/>
            <w:shd w:val="clear" w:color="auto" w:fill="FFFFFF" w:themeFill="background1"/>
          </w:rPr>
          <w:t>émotions</w:t>
        </w:r>
      </w:hyperlink>
      <w:r w:rsidRPr="00C3149C">
        <w:rPr>
          <w:rFonts w:cstheme="minorHAnsi"/>
          <w:sz w:val="36"/>
          <w:szCs w:val="36"/>
          <w:shd w:val="clear" w:color="auto" w:fill="FFFFFF" w:themeFill="background1"/>
        </w:rPr>
        <w:t> comme l'</w:t>
      </w:r>
      <w:hyperlink r:id="rId484" w:tooltip="Agressivité" w:history="1">
        <w:r w:rsidRPr="00C3149C">
          <w:rPr>
            <w:rStyle w:val="Lienhypertexte"/>
            <w:rFonts w:cstheme="minorHAnsi"/>
            <w:color w:val="auto"/>
            <w:sz w:val="36"/>
            <w:szCs w:val="36"/>
            <w:u w:val="none"/>
            <w:shd w:val="clear" w:color="auto" w:fill="FFFFFF" w:themeFill="background1"/>
          </w:rPr>
          <w:t>agressivité</w:t>
        </w:r>
      </w:hyperlink>
      <w:r w:rsidRPr="00C3149C">
        <w:rPr>
          <w:rFonts w:cstheme="minorHAnsi"/>
          <w:sz w:val="36"/>
          <w:szCs w:val="36"/>
          <w:shd w:val="clear" w:color="auto" w:fill="FFFFFF" w:themeFill="background1"/>
        </w:rPr>
        <w:t>, la </w:t>
      </w:r>
      <w:hyperlink r:id="rId485" w:tooltip="Douleur morale" w:history="1">
        <w:r w:rsidRPr="00C3149C">
          <w:rPr>
            <w:rStyle w:val="Lienhypertexte"/>
            <w:rFonts w:cstheme="minorHAnsi"/>
            <w:color w:val="auto"/>
            <w:sz w:val="36"/>
            <w:szCs w:val="36"/>
            <w:u w:val="none"/>
            <w:shd w:val="clear" w:color="auto" w:fill="FFFFFF" w:themeFill="background1"/>
          </w:rPr>
          <w:t>douleur morale</w:t>
        </w:r>
      </w:hyperlink>
      <w:r w:rsidRPr="00C3149C">
        <w:rPr>
          <w:rFonts w:cstheme="minorHAnsi"/>
          <w:sz w:val="36"/>
          <w:szCs w:val="36"/>
          <w:shd w:val="clear" w:color="auto" w:fill="FFFFFF" w:themeFill="background1"/>
        </w:rPr>
        <w:t>, la </w:t>
      </w:r>
      <w:hyperlink r:id="rId486" w:tooltip="Peur" w:history="1">
        <w:r w:rsidRPr="00C3149C">
          <w:rPr>
            <w:rStyle w:val="Lienhypertexte"/>
            <w:rFonts w:cstheme="minorHAnsi"/>
            <w:color w:val="auto"/>
            <w:sz w:val="36"/>
            <w:szCs w:val="36"/>
            <w:u w:val="none"/>
            <w:shd w:val="clear" w:color="auto" w:fill="FFFFFF" w:themeFill="background1"/>
          </w:rPr>
          <w:t>peur</w:t>
        </w:r>
      </w:hyperlink>
      <w:r w:rsidRPr="00C3149C">
        <w:rPr>
          <w:rFonts w:cstheme="minorHAnsi"/>
          <w:sz w:val="36"/>
          <w:szCs w:val="36"/>
          <w:shd w:val="clear" w:color="auto" w:fill="FFFFFF" w:themeFill="background1"/>
        </w:rPr>
        <w:t>, le </w:t>
      </w:r>
      <w:hyperlink r:id="rId487" w:tooltip="Plaisir" w:history="1">
        <w:r w:rsidRPr="00C3149C">
          <w:rPr>
            <w:rStyle w:val="Lienhypertexte"/>
            <w:rFonts w:cstheme="minorHAnsi"/>
            <w:color w:val="auto"/>
            <w:sz w:val="36"/>
            <w:szCs w:val="36"/>
            <w:u w:val="none"/>
            <w:shd w:val="clear" w:color="auto" w:fill="FFFFFF" w:themeFill="background1"/>
          </w:rPr>
          <w:t>plaisir</w:t>
        </w:r>
      </w:hyperlink>
      <w:r w:rsidRPr="00C3149C">
        <w:rPr>
          <w:rFonts w:cstheme="minorHAnsi"/>
          <w:sz w:val="36"/>
          <w:szCs w:val="36"/>
          <w:shd w:val="clear" w:color="auto" w:fill="FFFFFF" w:themeFill="background1"/>
        </w:rPr>
        <w:t> ainsi que la formation de la </w:t>
      </w:r>
      <w:hyperlink r:id="rId488" w:tooltip="Mémoire (sciences humaines)" w:history="1">
        <w:r w:rsidRPr="00C3149C">
          <w:rPr>
            <w:rStyle w:val="Lienhypertexte"/>
            <w:rFonts w:cstheme="minorHAnsi"/>
            <w:color w:val="auto"/>
            <w:sz w:val="36"/>
            <w:szCs w:val="36"/>
            <w:u w:val="none"/>
            <w:shd w:val="clear" w:color="auto" w:fill="FFFFFF" w:themeFill="background1"/>
          </w:rPr>
          <w:t>mémoire</w:t>
        </w:r>
      </w:hyperlink>
      <w:r w:rsidR="006B4893">
        <w:rPr>
          <w:rStyle w:val="Lienhypertexte"/>
          <w:rFonts w:cstheme="minorHAnsi"/>
          <w:color w:val="auto"/>
          <w:sz w:val="36"/>
          <w:szCs w:val="36"/>
          <w:u w:val="none"/>
          <w:shd w:val="clear" w:color="auto" w:fill="FFFFFF" w:themeFill="background1"/>
        </w:rPr>
        <w:t xml:space="preserve"> et dans l’élaboration des comportements</w:t>
      </w:r>
      <w:r w:rsidRPr="00C3149C">
        <w:rPr>
          <w:rFonts w:cstheme="minorHAnsi"/>
          <w:sz w:val="36"/>
          <w:szCs w:val="36"/>
          <w:shd w:val="clear" w:color="auto" w:fill="FFFFFF" w:themeFill="background1"/>
        </w:rPr>
        <w:t>. </w:t>
      </w:r>
      <w:r>
        <w:rPr>
          <w:rFonts w:cstheme="minorHAnsi"/>
          <w:sz w:val="36"/>
          <w:szCs w:val="36"/>
          <w:shd w:val="clear" w:color="auto" w:fill="FFFFFF" w:themeFill="background1"/>
        </w:rPr>
        <w:t>Il regroupe l’</w:t>
      </w:r>
      <w:r w:rsidRPr="00C3149C">
        <w:rPr>
          <w:rFonts w:cstheme="minorHAnsi"/>
          <w:i/>
          <w:iCs/>
          <w:sz w:val="36"/>
          <w:szCs w:val="36"/>
          <w:shd w:val="clear" w:color="auto" w:fill="FFFFFF" w:themeFill="background1"/>
        </w:rPr>
        <w:t>hippocampe</w:t>
      </w:r>
      <w:r>
        <w:rPr>
          <w:rFonts w:cstheme="minorHAnsi"/>
          <w:sz w:val="36"/>
          <w:szCs w:val="36"/>
          <w:shd w:val="clear" w:color="auto" w:fill="FFFFFF" w:themeFill="background1"/>
        </w:rPr>
        <w:t>*, l’</w:t>
      </w:r>
      <w:r w:rsidRPr="00C3149C">
        <w:rPr>
          <w:rFonts w:cstheme="minorHAnsi"/>
          <w:i/>
          <w:iCs/>
          <w:sz w:val="36"/>
          <w:szCs w:val="36"/>
          <w:shd w:val="clear" w:color="auto" w:fill="FFFFFF" w:themeFill="background1"/>
        </w:rPr>
        <w:t>amygdale</w:t>
      </w:r>
      <w:r>
        <w:rPr>
          <w:rFonts w:cstheme="minorHAnsi"/>
          <w:sz w:val="36"/>
          <w:szCs w:val="36"/>
          <w:shd w:val="clear" w:color="auto" w:fill="FFFFFF" w:themeFill="background1"/>
        </w:rPr>
        <w:t>*, la circonvolution (</w:t>
      </w:r>
      <w:r w:rsidRPr="00065DD3">
        <w:rPr>
          <w:rFonts w:cstheme="minorHAnsi"/>
          <w:i/>
          <w:iCs/>
          <w:sz w:val="36"/>
          <w:szCs w:val="36"/>
          <w:shd w:val="clear" w:color="auto" w:fill="FFFFFF" w:themeFill="background1"/>
        </w:rPr>
        <w:t>gyrus</w:t>
      </w:r>
      <w:r w:rsidR="00065DD3">
        <w:rPr>
          <w:rFonts w:cstheme="minorHAnsi"/>
          <w:sz w:val="36"/>
          <w:szCs w:val="36"/>
          <w:shd w:val="clear" w:color="auto" w:fill="FFFFFF" w:themeFill="background1"/>
        </w:rPr>
        <w:t>*</w:t>
      </w:r>
      <w:r>
        <w:rPr>
          <w:rFonts w:cstheme="minorHAnsi"/>
          <w:sz w:val="36"/>
          <w:szCs w:val="36"/>
          <w:shd w:val="clear" w:color="auto" w:fill="FFFFFF" w:themeFill="background1"/>
        </w:rPr>
        <w:t>) cingulaire, le fornix</w:t>
      </w:r>
      <w:r w:rsidR="006B4893">
        <w:rPr>
          <w:rFonts w:cstheme="minorHAnsi"/>
          <w:sz w:val="36"/>
          <w:szCs w:val="36"/>
          <w:shd w:val="clear" w:color="auto" w:fill="FFFFFF" w:themeFill="background1"/>
        </w:rPr>
        <w:t>,</w:t>
      </w:r>
      <w:r>
        <w:rPr>
          <w:rFonts w:cstheme="minorHAnsi"/>
          <w:sz w:val="36"/>
          <w:szCs w:val="36"/>
          <w:shd w:val="clear" w:color="auto" w:fill="FFFFFF" w:themeFill="background1"/>
        </w:rPr>
        <w:t xml:space="preserve"> l’</w:t>
      </w:r>
      <w:r w:rsidRPr="00C3149C">
        <w:rPr>
          <w:rFonts w:cstheme="minorHAnsi"/>
          <w:i/>
          <w:iCs/>
          <w:sz w:val="36"/>
          <w:szCs w:val="36"/>
          <w:shd w:val="clear" w:color="auto" w:fill="FFFFFF" w:themeFill="background1"/>
        </w:rPr>
        <w:t>hypothalamus</w:t>
      </w:r>
      <w:r>
        <w:rPr>
          <w:rFonts w:cstheme="minorHAnsi"/>
          <w:sz w:val="36"/>
          <w:szCs w:val="36"/>
          <w:shd w:val="clear" w:color="auto" w:fill="FFFFFF" w:themeFill="background1"/>
        </w:rPr>
        <w:t>*</w:t>
      </w:r>
      <w:r w:rsidR="006B4893">
        <w:rPr>
          <w:rFonts w:cstheme="minorHAnsi"/>
          <w:sz w:val="36"/>
          <w:szCs w:val="36"/>
          <w:shd w:val="clear" w:color="auto" w:fill="FFFFFF" w:themeFill="background1"/>
        </w:rPr>
        <w:t xml:space="preserve"> et le </w:t>
      </w:r>
      <w:r w:rsidR="006B4893" w:rsidRPr="006B4893">
        <w:rPr>
          <w:rFonts w:cstheme="minorHAnsi"/>
          <w:i/>
          <w:iCs/>
          <w:sz w:val="36"/>
          <w:szCs w:val="36"/>
          <w:shd w:val="clear" w:color="auto" w:fill="FFFFFF" w:themeFill="background1"/>
        </w:rPr>
        <w:t>thalamus</w:t>
      </w:r>
      <w:r w:rsidR="006B4893">
        <w:rPr>
          <w:rFonts w:cstheme="minorHAnsi"/>
          <w:sz w:val="36"/>
          <w:szCs w:val="36"/>
          <w:shd w:val="clear" w:color="auto" w:fill="FFFFFF" w:themeFill="background1"/>
        </w:rPr>
        <w:t>*.</w:t>
      </w:r>
    </w:p>
    <w:p w14:paraId="66C6C464" w14:textId="054689B0" w:rsidR="002D1849" w:rsidRDefault="002D1849" w:rsidP="00084CC5">
      <w:pPr>
        <w:shd w:val="clear" w:color="auto" w:fill="FFFFFF" w:themeFill="background1"/>
        <w:rPr>
          <w:rFonts w:cstheme="minorHAnsi"/>
          <w:b/>
          <w:bCs/>
          <w:sz w:val="36"/>
          <w:szCs w:val="36"/>
          <w:shd w:val="clear" w:color="auto" w:fill="FFFFFF"/>
        </w:rPr>
      </w:pPr>
      <w:bookmarkStart w:id="709" w:name="_Hlk123907681"/>
      <w:r>
        <w:rPr>
          <w:rFonts w:cstheme="minorHAnsi"/>
          <w:sz w:val="36"/>
          <w:szCs w:val="36"/>
          <w:shd w:val="clear" w:color="auto" w:fill="FFFFFF" w:themeFill="background1"/>
        </w:rPr>
        <w:t>« </w:t>
      </w:r>
      <w:r w:rsidRPr="002D1849">
        <w:rPr>
          <w:rFonts w:cstheme="minorHAnsi"/>
          <w:b/>
          <w:bCs/>
          <w:sz w:val="36"/>
          <w:szCs w:val="36"/>
          <w:shd w:val="clear" w:color="auto" w:fill="FFFFFF" w:themeFill="background1"/>
        </w:rPr>
        <w:t>Système nerveux autonome</w:t>
      </w:r>
      <w:r>
        <w:rPr>
          <w:rFonts w:cstheme="minorHAnsi"/>
          <w:sz w:val="36"/>
          <w:szCs w:val="36"/>
          <w:shd w:val="clear" w:color="auto" w:fill="FFFFFF" w:themeFill="background1"/>
        </w:rPr>
        <w:t xml:space="preserve"> » : </w:t>
      </w:r>
      <w:r w:rsidR="00084CC5" w:rsidRPr="00084CC5">
        <w:rPr>
          <w:rFonts w:cstheme="minorHAnsi"/>
          <w:sz w:val="36"/>
          <w:szCs w:val="36"/>
          <w:shd w:val="clear" w:color="auto" w:fill="FFFFFF"/>
        </w:rPr>
        <w:t>P</w:t>
      </w:r>
      <w:r w:rsidRPr="00084CC5">
        <w:rPr>
          <w:rFonts w:cstheme="minorHAnsi"/>
          <w:sz w:val="36"/>
          <w:szCs w:val="36"/>
          <w:shd w:val="clear" w:color="auto" w:fill="FFFFFF"/>
        </w:rPr>
        <w:t xml:space="preserve">artie du système nerveux qui </w:t>
      </w:r>
      <w:r w:rsidR="00084CC5" w:rsidRPr="00084CC5">
        <w:rPr>
          <w:rFonts w:cstheme="minorHAnsi"/>
          <w:sz w:val="36"/>
          <w:szCs w:val="36"/>
          <w:shd w:val="clear" w:color="auto" w:fill="FFFFFF"/>
        </w:rPr>
        <w:t>dirige les fonctions involontaires du corps (</w:t>
      </w:r>
      <w:r w:rsidR="00084CC5" w:rsidRPr="00770D2E">
        <w:rPr>
          <w:rFonts w:cstheme="minorHAnsi"/>
          <w:sz w:val="36"/>
          <w:szCs w:val="36"/>
          <w:shd w:val="clear" w:color="auto" w:fill="FFFFFF"/>
        </w:rPr>
        <w:t>celles que le corps contrôle de lui-même de façon inconsciente, comme la respiration et la digestion</w:t>
      </w:r>
      <w:r w:rsidR="00084CC5" w:rsidRPr="00084CC5">
        <w:rPr>
          <w:rFonts w:cstheme="minorHAnsi"/>
          <w:sz w:val="36"/>
          <w:szCs w:val="36"/>
          <w:shd w:val="clear" w:color="auto" w:fill="FFFFFF"/>
        </w:rPr>
        <w:t>). Il comporte deux composantes antagonistes : le système nerveux « (ortho)</w:t>
      </w:r>
      <w:r w:rsidR="00CD4AA7" w:rsidRPr="00CD4AA7">
        <w:rPr>
          <w:rFonts w:cstheme="minorHAnsi"/>
          <w:i/>
          <w:iCs/>
          <w:sz w:val="36"/>
          <w:szCs w:val="36"/>
          <w:shd w:val="clear" w:color="auto" w:fill="FFFFFF"/>
        </w:rPr>
        <w:t>sympathique</w:t>
      </w:r>
      <w:r w:rsidR="00084CC5">
        <w:rPr>
          <w:rFonts w:cstheme="minorHAnsi"/>
          <w:sz w:val="36"/>
          <w:szCs w:val="36"/>
          <w:shd w:val="clear" w:color="auto" w:fill="FFFFFF"/>
        </w:rPr>
        <w:t>*</w:t>
      </w:r>
      <w:r w:rsidR="00084CC5" w:rsidRPr="00084CC5">
        <w:rPr>
          <w:rFonts w:cstheme="minorHAnsi"/>
          <w:sz w:val="36"/>
          <w:szCs w:val="36"/>
          <w:shd w:val="clear" w:color="auto" w:fill="FFFFFF"/>
        </w:rPr>
        <w:t> » et le système nerveux « </w:t>
      </w:r>
      <w:r w:rsidR="00084CC5" w:rsidRPr="00CD4AA7">
        <w:rPr>
          <w:rFonts w:cstheme="minorHAnsi"/>
          <w:i/>
          <w:iCs/>
          <w:sz w:val="36"/>
          <w:szCs w:val="36"/>
          <w:shd w:val="clear" w:color="auto" w:fill="FFFFFF"/>
        </w:rPr>
        <w:t>parasympathique</w:t>
      </w:r>
      <w:r w:rsidR="00084CC5">
        <w:rPr>
          <w:rFonts w:cstheme="minorHAnsi"/>
          <w:sz w:val="36"/>
          <w:szCs w:val="36"/>
          <w:shd w:val="clear" w:color="auto" w:fill="FFFFFF"/>
        </w:rPr>
        <w:t>*</w:t>
      </w:r>
      <w:r w:rsidR="00084CC5" w:rsidRPr="00084CC5">
        <w:rPr>
          <w:rFonts w:cstheme="minorHAnsi"/>
          <w:sz w:val="36"/>
          <w:szCs w:val="36"/>
          <w:shd w:val="clear" w:color="auto" w:fill="FFFFFF"/>
        </w:rPr>
        <w:t xml:space="preserve"> ». </w:t>
      </w:r>
      <w:bookmarkEnd w:id="709"/>
      <w:r w:rsidR="00084CC5" w:rsidRPr="00084CC5">
        <w:rPr>
          <w:rFonts w:cstheme="minorHAnsi"/>
          <w:b/>
          <w:bCs/>
          <w:sz w:val="36"/>
          <w:szCs w:val="36"/>
          <w:shd w:val="clear" w:color="auto" w:fill="FFFFFF"/>
        </w:rPr>
        <w:t>IH 01 2023</w:t>
      </w:r>
    </w:p>
    <w:p w14:paraId="2128B9E7" w14:textId="43B64AD4" w:rsidR="001B3F38" w:rsidRDefault="001B3F38" w:rsidP="00084CC5">
      <w:pPr>
        <w:shd w:val="clear" w:color="auto" w:fill="FFFFFF" w:themeFill="background1"/>
        <w:rPr>
          <w:rFonts w:cstheme="minorHAnsi"/>
          <w:b/>
          <w:bCs/>
          <w:sz w:val="36"/>
          <w:szCs w:val="36"/>
          <w:shd w:val="clear" w:color="auto" w:fill="FFFFFF"/>
        </w:rPr>
      </w:pPr>
      <w:bookmarkStart w:id="710" w:name="_Hlk147685223"/>
      <w:r>
        <w:rPr>
          <w:rFonts w:cstheme="minorHAnsi"/>
          <w:b/>
          <w:bCs/>
          <w:sz w:val="36"/>
          <w:szCs w:val="36"/>
          <w:shd w:val="clear" w:color="auto" w:fill="FFFFFF"/>
        </w:rPr>
        <w:t xml:space="preserve">« Système Nerveux Central » ou « SNC » : </w:t>
      </w:r>
      <w:r w:rsidRPr="001B3F38">
        <w:rPr>
          <w:rFonts w:cstheme="minorHAnsi"/>
          <w:sz w:val="36"/>
          <w:szCs w:val="36"/>
          <w:shd w:val="clear" w:color="auto" w:fill="FFFFFF"/>
        </w:rPr>
        <w:t>Ensemble formé par l’</w:t>
      </w:r>
      <w:r w:rsidRPr="001B3F38">
        <w:rPr>
          <w:rFonts w:cstheme="minorHAnsi"/>
          <w:i/>
          <w:iCs/>
          <w:sz w:val="36"/>
          <w:szCs w:val="36"/>
          <w:shd w:val="clear" w:color="auto" w:fill="FFFFFF"/>
        </w:rPr>
        <w:t>encéphale</w:t>
      </w:r>
      <w:r>
        <w:rPr>
          <w:rFonts w:cstheme="minorHAnsi"/>
          <w:sz w:val="36"/>
          <w:szCs w:val="36"/>
          <w:shd w:val="clear" w:color="auto" w:fill="FFFFFF"/>
        </w:rPr>
        <w:t>*</w:t>
      </w:r>
      <w:r w:rsidRPr="001B3F38">
        <w:rPr>
          <w:rFonts w:cstheme="minorHAnsi"/>
          <w:sz w:val="36"/>
          <w:szCs w:val="36"/>
          <w:shd w:val="clear" w:color="auto" w:fill="FFFFFF"/>
        </w:rPr>
        <w:t xml:space="preserve"> et la moelle épinière</w:t>
      </w:r>
      <w:r>
        <w:rPr>
          <w:rFonts w:cstheme="minorHAnsi"/>
          <w:b/>
          <w:bCs/>
          <w:sz w:val="36"/>
          <w:szCs w:val="36"/>
          <w:shd w:val="clear" w:color="auto" w:fill="FFFFFF"/>
        </w:rPr>
        <w:t xml:space="preserve">. </w:t>
      </w:r>
    </w:p>
    <w:p w14:paraId="338EF1EA" w14:textId="1786750E" w:rsidR="005131ED" w:rsidRPr="005131ED" w:rsidRDefault="005131ED" w:rsidP="00084CC5">
      <w:pPr>
        <w:shd w:val="clear" w:color="auto" w:fill="FFFFFF" w:themeFill="background1"/>
        <w:rPr>
          <w:rFonts w:cstheme="minorHAnsi"/>
          <w:sz w:val="36"/>
          <w:szCs w:val="36"/>
        </w:rPr>
      </w:pPr>
      <w:r>
        <w:rPr>
          <w:rFonts w:cstheme="minorHAnsi"/>
          <w:b/>
          <w:bCs/>
          <w:sz w:val="36"/>
          <w:szCs w:val="36"/>
          <w:shd w:val="clear" w:color="auto" w:fill="FFFFFF"/>
        </w:rPr>
        <w:t xml:space="preserve">« Système pré-attentif » : </w:t>
      </w:r>
      <w:r w:rsidRPr="005131ED">
        <w:rPr>
          <w:rFonts w:cstheme="minorHAnsi"/>
          <w:sz w:val="36"/>
          <w:szCs w:val="36"/>
          <w:shd w:val="clear" w:color="auto" w:fill="FFFFFF"/>
        </w:rPr>
        <w:t xml:space="preserve">Système qui oriente </w:t>
      </w:r>
      <w:r>
        <w:rPr>
          <w:rFonts w:cstheme="minorHAnsi"/>
          <w:sz w:val="36"/>
          <w:szCs w:val="36"/>
          <w:shd w:val="clear" w:color="auto" w:fill="FFFFFF"/>
        </w:rPr>
        <w:t xml:space="preserve">l’attention en fonction de ce qui est </w:t>
      </w:r>
      <w:r w:rsidRPr="005131ED">
        <w:rPr>
          <w:rFonts w:cstheme="minorHAnsi"/>
          <w:i/>
          <w:iCs/>
          <w:sz w:val="36"/>
          <w:szCs w:val="36"/>
          <w:shd w:val="clear" w:color="auto" w:fill="FFFFFF"/>
        </w:rPr>
        <w:t>saillant</w:t>
      </w:r>
      <w:r>
        <w:rPr>
          <w:rFonts w:cstheme="minorHAnsi"/>
          <w:sz w:val="36"/>
          <w:szCs w:val="36"/>
          <w:shd w:val="clear" w:color="auto" w:fill="FFFFFF"/>
        </w:rPr>
        <w:t xml:space="preserve">* physiquement (environnement extérieur). </w:t>
      </w:r>
    </w:p>
    <w:bookmarkEnd w:id="710"/>
    <w:p w14:paraId="233FD37B" w14:textId="77777777" w:rsidR="003F0942" w:rsidRPr="005642A6" w:rsidRDefault="003F0942" w:rsidP="00032653">
      <w:pPr>
        <w:rPr>
          <w:rFonts w:cstheme="minorHAnsi"/>
          <w:sz w:val="36"/>
          <w:szCs w:val="36"/>
          <w:shd w:val="clear" w:color="auto" w:fill="FFFFFF"/>
        </w:rPr>
      </w:pPr>
    </w:p>
    <w:p w14:paraId="0B7BDD99" w14:textId="26374514" w:rsidR="00F114DB" w:rsidRDefault="00F114DB" w:rsidP="0078270A">
      <w:pPr>
        <w:rPr>
          <w:rFonts w:cstheme="minorHAnsi"/>
          <w:b/>
          <w:bCs/>
          <w:sz w:val="36"/>
          <w:szCs w:val="36"/>
        </w:rPr>
      </w:pPr>
      <w:bookmarkStart w:id="711" w:name="_Hlk103590423"/>
      <w:r>
        <w:rPr>
          <w:b/>
          <w:sz w:val="36"/>
          <w:szCs w:val="36"/>
        </w:rPr>
        <w:t xml:space="preserve">« T5M » ou « Test des 5 mots » ou « Epreuve des 5 mots » ou « 5 Words Test » ou « 5WT » : </w:t>
      </w:r>
      <w:r w:rsidRPr="00F114DB">
        <w:rPr>
          <w:bCs/>
          <w:sz w:val="36"/>
          <w:szCs w:val="36"/>
        </w:rPr>
        <w:t xml:space="preserve">Test rapide de dépistage des troubles de la </w:t>
      </w:r>
      <w:r>
        <w:rPr>
          <w:bCs/>
          <w:sz w:val="36"/>
          <w:szCs w:val="36"/>
        </w:rPr>
        <w:t>« </w:t>
      </w:r>
      <w:r w:rsidRPr="00F114DB">
        <w:rPr>
          <w:bCs/>
          <w:i/>
          <w:iCs/>
          <w:sz w:val="36"/>
          <w:szCs w:val="36"/>
        </w:rPr>
        <w:t>mémoire épisodique verbale</w:t>
      </w:r>
      <w:r>
        <w:rPr>
          <w:bCs/>
          <w:sz w:val="36"/>
          <w:szCs w:val="36"/>
        </w:rPr>
        <w:t xml:space="preserve"> » inventé par le Pr </w:t>
      </w:r>
      <w:r w:rsidRPr="00770D2E">
        <w:rPr>
          <w:bCs/>
          <w:sz w:val="36"/>
          <w:szCs w:val="36"/>
          <w:u w:val="single"/>
        </w:rPr>
        <w:t>Bruno Dubois</w:t>
      </w:r>
      <w:r>
        <w:rPr>
          <w:bCs/>
          <w:sz w:val="36"/>
          <w:szCs w:val="36"/>
        </w:rPr>
        <w:t xml:space="preserve">*. </w:t>
      </w:r>
      <w:r w:rsidRPr="00F114DB">
        <w:rPr>
          <w:b/>
          <w:sz w:val="36"/>
          <w:szCs w:val="36"/>
        </w:rPr>
        <w:t>IH 10 2022</w:t>
      </w:r>
    </w:p>
    <w:p w14:paraId="319867E0" w14:textId="616F4543" w:rsidR="00A27BB5" w:rsidRDefault="00B902AA" w:rsidP="0078270A">
      <w:pPr>
        <w:rPr>
          <w:rFonts w:cstheme="minorHAnsi"/>
          <w:b/>
          <w:bCs/>
          <w:sz w:val="36"/>
          <w:szCs w:val="36"/>
        </w:rPr>
      </w:pPr>
      <w:r w:rsidRPr="005642A6">
        <w:rPr>
          <w:rFonts w:cstheme="minorHAnsi"/>
          <w:b/>
          <w:bCs/>
          <w:sz w:val="36"/>
          <w:szCs w:val="36"/>
        </w:rPr>
        <w:t xml:space="preserve">« TAC : Techniques d’Activation de Conscience » : </w:t>
      </w:r>
      <w:r w:rsidRPr="005642A6">
        <w:rPr>
          <w:rFonts w:cstheme="minorHAnsi"/>
          <w:sz w:val="36"/>
          <w:szCs w:val="36"/>
        </w:rPr>
        <w:t>Technique d’hypnose modifiée (pas de dissociation, pas d’amnésie, etc.)</w:t>
      </w:r>
      <w:r w:rsidR="0054630F">
        <w:rPr>
          <w:rFonts w:cstheme="minorHAnsi"/>
          <w:sz w:val="36"/>
          <w:szCs w:val="36"/>
        </w:rPr>
        <w:t xml:space="preserve"> qui insiste beaucoup sur le </w:t>
      </w:r>
      <w:proofErr w:type="spellStart"/>
      <w:r w:rsidR="0054630F">
        <w:rPr>
          <w:rFonts w:cstheme="minorHAnsi"/>
          <w:sz w:val="36"/>
          <w:szCs w:val="36"/>
        </w:rPr>
        <w:t>role</w:t>
      </w:r>
      <w:proofErr w:type="spellEnd"/>
      <w:r w:rsidR="0054630F">
        <w:rPr>
          <w:rFonts w:cstheme="minorHAnsi"/>
          <w:sz w:val="36"/>
          <w:szCs w:val="36"/>
        </w:rPr>
        <w:t xml:space="preserve"> de la </w:t>
      </w:r>
      <w:r w:rsidR="0054630F" w:rsidRPr="0054630F">
        <w:rPr>
          <w:rFonts w:cstheme="minorHAnsi"/>
          <w:i/>
          <w:iCs/>
          <w:sz w:val="36"/>
          <w:szCs w:val="36"/>
        </w:rPr>
        <w:t>proprioception</w:t>
      </w:r>
      <w:r w:rsidR="0054630F">
        <w:rPr>
          <w:rFonts w:cstheme="minorHAnsi"/>
          <w:i/>
          <w:iCs/>
          <w:sz w:val="36"/>
          <w:szCs w:val="36"/>
        </w:rPr>
        <w:t>*</w:t>
      </w:r>
      <w:r w:rsidR="0054630F">
        <w:rPr>
          <w:rFonts w:cstheme="minorHAnsi"/>
          <w:sz w:val="36"/>
          <w:szCs w:val="36"/>
        </w:rPr>
        <w:t xml:space="preserve"> et l’apport des neurosciences</w:t>
      </w:r>
      <w:r w:rsidRPr="005642A6">
        <w:rPr>
          <w:rFonts w:cstheme="minorHAnsi"/>
          <w:sz w:val="36"/>
          <w:szCs w:val="36"/>
        </w:rPr>
        <w:t xml:space="preserve">.   Développée par </w:t>
      </w:r>
      <w:r w:rsidRPr="00770D2E">
        <w:rPr>
          <w:rFonts w:cstheme="minorHAnsi"/>
          <w:sz w:val="36"/>
          <w:szCs w:val="36"/>
          <w:u w:val="single"/>
        </w:rPr>
        <w:t>Jean Becchio</w:t>
      </w:r>
      <w:r w:rsidRPr="005642A6">
        <w:rPr>
          <w:rFonts w:cstheme="minorHAnsi"/>
          <w:sz w:val="36"/>
          <w:szCs w:val="36"/>
        </w:rPr>
        <w:t xml:space="preserve">* et les membres du </w:t>
      </w:r>
      <w:r w:rsidRPr="00770D2E">
        <w:rPr>
          <w:rFonts w:cstheme="minorHAnsi"/>
          <w:sz w:val="36"/>
          <w:szCs w:val="36"/>
          <w:u w:val="single"/>
        </w:rPr>
        <w:t>CITAC</w:t>
      </w:r>
      <w:r w:rsidRPr="005642A6">
        <w:rPr>
          <w:rFonts w:cstheme="minorHAnsi"/>
          <w:sz w:val="36"/>
          <w:szCs w:val="36"/>
        </w:rPr>
        <w:t xml:space="preserve">* </w:t>
      </w:r>
      <w:bookmarkEnd w:id="711"/>
      <w:r w:rsidRPr="005642A6">
        <w:rPr>
          <w:rFonts w:cstheme="minorHAnsi"/>
          <w:b/>
          <w:bCs/>
          <w:sz w:val="36"/>
          <w:szCs w:val="36"/>
        </w:rPr>
        <w:t>IH 04 2021</w:t>
      </w:r>
      <w:r w:rsidR="00065DD3">
        <w:rPr>
          <w:rFonts w:cstheme="minorHAnsi"/>
          <w:b/>
          <w:bCs/>
          <w:sz w:val="36"/>
          <w:szCs w:val="36"/>
        </w:rPr>
        <w:t xml:space="preserve"> /</w:t>
      </w:r>
      <w:r w:rsidR="0054630F">
        <w:rPr>
          <w:rFonts w:cstheme="minorHAnsi"/>
          <w:b/>
          <w:bCs/>
          <w:sz w:val="36"/>
          <w:szCs w:val="36"/>
        </w:rPr>
        <w:t xml:space="preserve"> IH 05 2022 </w:t>
      </w:r>
    </w:p>
    <w:p w14:paraId="3725B649" w14:textId="5BE86A55" w:rsidR="00740B3D" w:rsidRPr="00740B3D" w:rsidRDefault="00740B3D" w:rsidP="00740B3D">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Tâche de gratification différée » ou « Test du chamallow » ou « Test du marshmallow » </w:t>
      </w:r>
      <w:r>
        <w:rPr>
          <w:rFonts w:cstheme="minorHAnsi"/>
          <w:sz w:val="36"/>
          <w:szCs w:val="36"/>
          <w:shd w:val="clear" w:color="auto" w:fill="FFFFFF"/>
        </w:rPr>
        <w:t>:</w:t>
      </w:r>
      <w:r>
        <w:rPr>
          <w:rFonts w:cstheme="minorHAnsi"/>
          <w:b/>
          <w:bCs/>
          <w:sz w:val="36"/>
          <w:szCs w:val="36"/>
          <w:shd w:val="clear" w:color="auto" w:fill="FFFFFF"/>
        </w:rPr>
        <w:t xml:space="preserve"> </w:t>
      </w:r>
      <w:r>
        <w:rPr>
          <w:rFonts w:ascii="Arial" w:hAnsi="Arial" w:cs="Arial"/>
          <w:color w:val="4D5156"/>
          <w:sz w:val="21"/>
          <w:szCs w:val="21"/>
          <w:shd w:val="clear" w:color="auto" w:fill="FFFFFF"/>
        </w:rPr>
        <w:t> </w:t>
      </w:r>
      <w:r w:rsidRPr="00683FD7">
        <w:rPr>
          <w:rFonts w:cstheme="minorHAnsi"/>
          <w:sz w:val="36"/>
          <w:szCs w:val="36"/>
          <w:shd w:val="clear" w:color="auto" w:fill="FFFFFF"/>
        </w:rPr>
        <w:t>Etude sur la gratification différée</w:t>
      </w:r>
      <w:r>
        <w:rPr>
          <w:rFonts w:cstheme="minorHAnsi"/>
          <w:sz w:val="36"/>
          <w:szCs w:val="36"/>
          <w:shd w:val="clear" w:color="auto" w:fill="FFFFFF"/>
        </w:rPr>
        <w:t>,</w:t>
      </w:r>
      <w:r w:rsidRPr="00683FD7">
        <w:rPr>
          <w:rFonts w:cstheme="minorHAnsi"/>
          <w:sz w:val="36"/>
          <w:szCs w:val="36"/>
          <w:shd w:val="clear" w:color="auto" w:fill="FFFFFF"/>
        </w:rPr>
        <w:t xml:space="preserve"> conduite en 1972 par le psychologue </w:t>
      </w:r>
      <w:r w:rsidRPr="00C0006A">
        <w:rPr>
          <w:rFonts w:cstheme="minorHAnsi"/>
          <w:sz w:val="36"/>
          <w:szCs w:val="36"/>
          <w:u w:val="single"/>
          <w:shd w:val="clear" w:color="auto" w:fill="FFFFFF"/>
        </w:rPr>
        <w:t>Walter Mischel</w:t>
      </w:r>
      <w:r>
        <w:rPr>
          <w:rFonts w:cstheme="minorHAnsi"/>
          <w:sz w:val="36"/>
          <w:szCs w:val="36"/>
          <w:shd w:val="clear" w:color="auto" w:fill="FFFFFF"/>
        </w:rPr>
        <w:t>*</w:t>
      </w:r>
      <w:r w:rsidRPr="00683FD7">
        <w:rPr>
          <w:rFonts w:cstheme="minorHAnsi"/>
          <w:sz w:val="36"/>
          <w:szCs w:val="36"/>
          <w:shd w:val="clear" w:color="auto" w:fill="FFFFFF"/>
        </w:rPr>
        <w:t xml:space="preserve"> de l'université Stanford</w:t>
      </w:r>
      <w:r>
        <w:rPr>
          <w:rFonts w:cstheme="minorHAnsi"/>
          <w:sz w:val="36"/>
          <w:szCs w:val="36"/>
          <w:shd w:val="clear" w:color="auto" w:fill="FFFFFF"/>
        </w:rPr>
        <w:t>, qui consiste à proposer à des enfants de résister (</w:t>
      </w:r>
      <w:r w:rsidRPr="0054016D">
        <w:rPr>
          <w:rFonts w:cstheme="minorHAnsi"/>
          <w:sz w:val="36"/>
          <w:szCs w:val="36"/>
          <w:shd w:val="clear" w:color="auto" w:fill="FFFFFF"/>
        </w:rPr>
        <w:t>seuls</w:t>
      </w:r>
      <w:r>
        <w:rPr>
          <w:rFonts w:cstheme="minorHAnsi"/>
          <w:sz w:val="36"/>
          <w:szCs w:val="36"/>
          <w:shd w:val="clear" w:color="auto" w:fill="FFFFFF"/>
        </w:rPr>
        <w:t xml:space="preserve">) à la tentation de manger immédiatement une friandise contre la promesse d’en avoir deux plus tard (après une attente de </w:t>
      </w:r>
      <w:r w:rsidRPr="0054016D">
        <w:rPr>
          <w:rFonts w:cstheme="minorHAnsi"/>
          <w:sz w:val="36"/>
          <w:szCs w:val="36"/>
          <w:shd w:val="clear" w:color="auto" w:fill="FFFFFF"/>
        </w:rPr>
        <w:t>15 mn</w:t>
      </w:r>
      <w:r>
        <w:rPr>
          <w:rFonts w:cstheme="minorHAnsi"/>
          <w:sz w:val="36"/>
          <w:szCs w:val="36"/>
          <w:shd w:val="clear" w:color="auto" w:fill="FFFFFF"/>
        </w:rPr>
        <w:t>)</w:t>
      </w:r>
      <w:r w:rsidRPr="00683FD7">
        <w:rPr>
          <w:rFonts w:cstheme="minorHAnsi"/>
          <w:sz w:val="36"/>
          <w:szCs w:val="36"/>
          <w:shd w:val="clear" w:color="auto" w:fill="FFFFFF"/>
        </w:rPr>
        <w:t>.</w:t>
      </w:r>
      <w:r>
        <w:rPr>
          <w:rFonts w:cstheme="minorHAnsi"/>
          <w:sz w:val="36"/>
          <w:szCs w:val="36"/>
          <w:shd w:val="clear" w:color="auto" w:fill="FFFFFF"/>
        </w:rPr>
        <w:t xml:space="preserve"> Le résultat de ce test était censé être corrélé avec la réussite sociale ultérieure, ce qui a été contesté par la suite. </w:t>
      </w:r>
      <w:r w:rsidRPr="00683FD7">
        <w:rPr>
          <w:rFonts w:cstheme="minorHAnsi"/>
          <w:b/>
          <w:bCs/>
          <w:sz w:val="36"/>
          <w:szCs w:val="36"/>
          <w:shd w:val="clear" w:color="auto" w:fill="FFFFFF"/>
        </w:rPr>
        <w:t>IH 11 2022</w:t>
      </w:r>
    </w:p>
    <w:p w14:paraId="1CE2D4EA" w14:textId="7E50606A" w:rsidR="00725B04" w:rsidRDefault="00725B04" w:rsidP="00725B04">
      <w:pPr>
        <w:shd w:val="clear" w:color="auto" w:fill="FFFFFF" w:themeFill="background1"/>
        <w:rPr>
          <w:rFonts w:cstheme="minorHAnsi"/>
          <w:sz w:val="36"/>
          <w:szCs w:val="36"/>
        </w:rPr>
      </w:pPr>
      <w:r>
        <w:rPr>
          <w:rFonts w:cstheme="minorHAnsi"/>
          <w:b/>
          <w:bCs/>
          <w:sz w:val="36"/>
          <w:szCs w:val="36"/>
        </w:rPr>
        <w:t>« </w:t>
      </w:r>
      <w:proofErr w:type="spellStart"/>
      <w:r>
        <w:rPr>
          <w:rFonts w:cstheme="minorHAnsi"/>
          <w:b/>
          <w:bCs/>
          <w:sz w:val="36"/>
          <w:szCs w:val="36"/>
        </w:rPr>
        <w:t>t-ACS</w:t>
      </w:r>
      <w:proofErr w:type="spellEnd"/>
      <w:r>
        <w:rPr>
          <w:rFonts w:cstheme="minorHAnsi"/>
          <w:b/>
          <w:bCs/>
          <w:sz w:val="36"/>
          <w:szCs w:val="36"/>
        </w:rPr>
        <w:t xml:space="preserve"> » ou « Simulation transcrânienne à courant alternatif » : </w:t>
      </w:r>
      <w:r w:rsidRPr="00725B04">
        <w:rPr>
          <w:rFonts w:cstheme="minorHAnsi"/>
          <w:sz w:val="36"/>
          <w:szCs w:val="36"/>
        </w:rPr>
        <w:t>Forme de </w:t>
      </w:r>
      <w:hyperlink r:id="rId489" w:tooltip="Stimulation électrique transcrânienne" w:history="1">
        <w:r w:rsidRPr="00725B04">
          <w:rPr>
            <w:rStyle w:val="Lienhypertexte"/>
            <w:rFonts w:cstheme="minorHAnsi"/>
            <w:color w:val="auto"/>
            <w:sz w:val="36"/>
            <w:szCs w:val="36"/>
            <w:u w:val="none"/>
          </w:rPr>
          <w:t>stimulation électrique transcrânienne</w:t>
        </w:r>
      </w:hyperlink>
      <w:r w:rsidRPr="00725B04">
        <w:rPr>
          <w:rFonts w:cstheme="minorHAnsi"/>
          <w:sz w:val="36"/>
          <w:szCs w:val="36"/>
        </w:rPr>
        <w:t> (</w:t>
      </w:r>
      <w:proofErr w:type="spellStart"/>
      <w:r w:rsidRPr="00065DD3">
        <w:rPr>
          <w:rFonts w:cstheme="minorHAnsi"/>
          <w:i/>
          <w:iCs/>
          <w:sz w:val="36"/>
          <w:szCs w:val="36"/>
        </w:rPr>
        <w:t>tES</w:t>
      </w:r>
      <w:proofErr w:type="spellEnd"/>
      <w:r w:rsidRPr="00725B04">
        <w:rPr>
          <w:rFonts w:cstheme="minorHAnsi"/>
          <w:sz w:val="36"/>
          <w:szCs w:val="36"/>
        </w:rPr>
        <w:t>) qui délivre de petite</w:t>
      </w:r>
      <w:r w:rsidR="00065DD3">
        <w:rPr>
          <w:rFonts w:cstheme="minorHAnsi"/>
          <w:sz w:val="36"/>
          <w:szCs w:val="36"/>
        </w:rPr>
        <w:t>s</w:t>
      </w:r>
      <w:r w:rsidRPr="00725B04">
        <w:rPr>
          <w:rFonts w:cstheme="minorHAnsi"/>
          <w:sz w:val="36"/>
          <w:szCs w:val="36"/>
        </w:rPr>
        <w:t xml:space="preserve"> impulsion</w:t>
      </w:r>
      <w:r w:rsidR="00065DD3">
        <w:rPr>
          <w:rFonts w:cstheme="minorHAnsi"/>
          <w:sz w:val="36"/>
          <w:szCs w:val="36"/>
        </w:rPr>
        <w:t>s</w:t>
      </w:r>
      <w:r w:rsidRPr="00725B04">
        <w:rPr>
          <w:rFonts w:cstheme="minorHAnsi"/>
          <w:sz w:val="36"/>
          <w:szCs w:val="36"/>
        </w:rPr>
        <w:t xml:space="preserve"> de </w:t>
      </w:r>
      <w:hyperlink r:id="rId490" w:tooltip="Courant alternatif" w:history="1">
        <w:r w:rsidRPr="00725B04">
          <w:rPr>
            <w:rStyle w:val="Lienhypertexte"/>
            <w:rFonts w:cstheme="minorHAnsi"/>
            <w:color w:val="auto"/>
            <w:sz w:val="36"/>
            <w:szCs w:val="36"/>
            <w:u w:val="none"/>
          </w:rPr>
          <w:t>courant alternatif</w:t>
        </w:r>
      </w:hyperlink>
      <w:r w:rsidRPr="00725B04">
        <w:rPr>
          <w:rFonts w:cstheme="minorHAnsi"/>
          <w:sz w:val="36"/>
          <w:szCs w:val="36"/>
        </w:rPr>
        <w:t> au moyen d'électrodes sur la tête</w:t>
      </w:r>
      <w:r>
        <w:rPr>
          <w:rFonts w:cstheme="minorHAnsi"/>
          <w:sz w:val="36"/>
          <w:szCs w:val="36"/>
        </w:rPr>
        <w:t xml:space="preserve">. </w:t>
      </w:r>
    </w:p>
    <w:p w14:paraId="78B1501F" w14:textId="6855832F" w:rsidR="008C212A" w:rsidRPr="008C212A" w:rsidRDefault="008C212A" w:rsidP="00725B04">
      <w:pPr>
        <w:shd w:val="clear" w:color="auto" w:fill="FFFFFF" w:themeFill="background1"/>
        <w:rPr>
          <w:bCs/>
          <w:color w:val="000000" w:themeColor="text1"/>
          <w:sz w:val="36"/>
          <w:szCs w:val="36"/>
        </w:rPr>
      </w:pPr>
      <w:r w:rsidRPr="00C02E16">
        <w:rPr>
          <w:b/>
          <w:sz w:val="36"/>
          <w:szCs w:val="36"/>
        </w:rPr>
        <w:t xml:space="preserve"> « TAI</w:t>
      </w:r>
      <w:r>
        <w:rPr>
          <w:bCs/>
          <w:sz w:val="36"/>
          <w:szCs w:val="36"/>
        </w:rPr>
        <w:t> » </w:t>
      </w:r>
      <w:r w:rsidRPr="00C02E16">
        <w:rPr>
          <w:b/>
          <w:sz w:val="36"/>
          <w:szCs w:val="36"/>
        </w:rPr>
        <w:t>ou</w:t>
      </w:r>
      <w:r>
        <w:rPr>
          <w:bCs/>
          <w:sz w:val="36"/>
          <w:szCs w:val="36"/>
        </w:rPr>
        <w:t xml:space="preserve"> « </w:t>
      </w:r>
      <w:r w:rsidRPr="00C02E16">
        <w:rPr>
          <w:b/>
          <w:sz w:val="36"/>
          <w:szCs w:val="36"/>
        </w:rPr>
        <w:t>Test d’association implicite </w:t>
      </w:r>
      <w:proofErr w:type="gramStart"/>
      <w:r w:rsidRPr="00C02E16">
        <w:rPr>
          <w:b/>
          <w:sz w:val="36"/>
          <w:szCs w:val="36"/>
        </w:rPr>
        <w:t>»</w:t>
      </w:r>
      <w:r>
        <w:rPr>
          <w:bCs/>
          <w:sz w:val="36"/>
          <w:szCs w:val="36"/>
        </w:rPr>
        <w:t>:</w:t>
      </w:r>
      <w:proofErr w:type="gramEnd"/>
      <w:r>
        <w:rPr>
          <w:bCs/>
          <w:sz w:val="36"/>
          <w:szCs w:val="36"/>
        </w:rPr>
        <w:t xml:space="preserve"> </w:t>
      </w:r>
      <w:r w:rsidRPr="00C02E16">
        <w:rPr>
          <w:bCs/>
          <w:color w:val="000000" w:themeColor="text1"/>
          <w:sz w:val="36"/>
          <w:szCs w:val="36"/>
        </w:rPr>
        <w:t>Méthode permettant d'étudier les associations d'idées automatiques, souvent </w:t>
      </w:r>
      <w:hyperlink r:id="rId491" w:tooltip="Inconsciente" w:history="1">
        <w:r w:rsidRPr="00C02E16">
          <w:rPr>
            <w:rStyle w:val="Lienhypertexte"/>
            <w:bCs/>
            <w:color w:val="000000" w:themeColor="text1"/>
            <w:sz w:val="36"/>
            <w:szCs w:val="36"/>
            <w:u w:val="none"/>
          </w:rPr>
          <w:t>inconscientes</w:t>
        </w:r>
      </w:hyperlink>
      <w:r w:rsidRPr="00C02E16">
        <w:rPr>
          <w:bCs/>
          <w:color w:val="000000" w:themeColor="text1"/>
          <w:sz w:val="36"/>
          <w:szCs w:val="36"/>
        </w:rPr>
        <w:t> et présentes dans la </w:t>
      </w:r>
      <w:hyperlink r:id="rId492" w:tooltip="Mémoire implicite" w:history="1">
        <w:r w:rsidRPr="00C02E16">
          <w:rPr>
            <w:rStyle w:val="Lienhypertexte"/>
            <w:bCs/>
            <w:color w:val="000000" w:themeColor="text1"/>
            <w:sz w:val="36"/>
            <w:szCs w:val="36"/>
            <w:u w:val="none"/>
          </w:rPr>
          <w:t>mémoire implicite</w:t>
        </w:r>
      </w:hyperlink>
      <w:r w:rsidRPr="00C02E16">
        <w:rPr>
          <w:bCs/>
          <w:color w:val="000000" w:themeColor="text1"/>
          <w:sz w:val="36"/>
          <w:szCs w:val="36"/>
        </w:rPr>
        <w:t xml:space="preserve">. </w:t>
      </w:r>
      <w:proofErr w:type="gramStart"/>
      <w:r>
        <w:rPr>
          <w:bCs/>
          <w:color w:val="000000" w:themeColor="text1"/>
          <w:sz w:val="36"/>
          <w:szCs w:val="36"/>
        </w:rPr>
        <w:t>(</w:t>
      </w:r>
      <w:r w:rsidRPr="00C02E16">
        <w:rPr>
          <w:bCs/>
          <w:color w:val="000000" w:themeColor="text1"/>
          <w:sz w:val="36"/>
          <w:szCs w:val="36"/>
        </w:rPr>
        <w:t> </w:t>
      </w:r>
      <w:r w:rsidRPr="00B9379A">
        <w:rPr>
          <w:bCs/>
          <w:color w:val="000000" w:themeColor="text1"/>
          <w:sz w:val="36"/>
          <w:szCs w:val="36"/>
          <w:u w:val="single"/>
        </w:rPr>
        <w:t>Anthony</w:t>
      </w:r>
      <w:proofErr w:type="gramEnd"/>
      <w:r w:rsidRPr="00B9379A">
        <w:rPr>
          <w:bCs/>
          <w:color w:val="000000" w:themeColor="text1"/>
          <w:sz w:val="36"/>
          <w:szCs w:val="36"/>
          <w:u w:val="single"/>
        </w:rPr>
        <w:t xml:space="preserve"> </w:t>
      </w:r>
      <w:proofErr w:type="gramStart"/>
      <w:r w:rsidRPr="00B9379A">
        <w:rPr>
          <w:bCs/>
          <w:color w:val="000000" w:themeColor="text1"/>
          <w:sz w:val="36"/>
          <w:szCs w:val="36"/>
          <w:u w:val="single"/>
        </w:rPr>
        <w:t>G</w:t>
      </w:r>
      <w:r>
        <w:rPr>
          <w:bCs/>
          <w:color w:val="000000" w:themeColor="text1"/>
          <w:sz w:val="36"/>
          <w:szCs w:val="36"/>
        </w:rPr>
        <w:t> .</w:t>
      </w:r>
      <w:proofErr w:type="gramEnd"/>
      <w:r>
        <w:rPr>
          <w:bCs/>
          <w:color w:val="000000" w:themeColor="text1"/>
          <w:sz w:val="36"/>
          <w:szCs w:val="36"/>
        </w:rPr>
        <w:t xml:space="preserve"> </w:t>
      </w:r>
      <w:hyperlink r:id="rId493" w:anchor="GreenwaldMcGheeSchwartz1998" w:history="1">
        <w:r w:rsidRPr="00B9379A">
          <w:rPr>
            <w:rStyle w:val="Lienhypertexte"/>
            <w:bCs/>
            <w:color w:val="000000" w:themeColor="text1"/>
            <w:sz w:val="36"/>
            <w:szCs w:val="36"/>
          </w:rPr>
          <w:t>Greenwald</w:t>
        </w:r>
        <w:r>
          <w:rPr>
            <w:rStyle w:val="Lienhypertexte"/>
            <w:bCs/>
            <w:color w:val="000000" w:themeColor="text1"/>
            <w:sz w:val="36"/>
            <w:szCs w:val="36"/>
            <w:u w:val="none"/>
          </w:rPr>
          <w:t>*</w:t>
        </w:r>
        <w:r w:rsidRPr="00C02E16">
          <w:rPr>
            <w:rStyle w:val="Lienhypertexte"/>
            <w:bCs/>
            <w:color w:val="000000" w:themeColor="text1"/>
            <w:sz w:val="36"/>
            <w:szCs w:val="36"/>
            <w:u w:val="none"/>
          </w:rPr>
          <w:t xml:space="preserve">, </w:t>
        </w:r>
        <w:r w:rsidRPr="008C212A">
          <w:rPr>
            <w:rStyle w:val="Lienhypertexte"/>
            <w:bCs/>
            <w:color w:val="000000" w:themeColor="text1"/>
            <w:sz w:val="36"/>
            <w:szCs w:val="36"/>
          </w:rPr>
          <w:t>Debbie E.</w:t>
        </w:r>
        <w:r>
          <w:rPr>
            <w:rStyle w:val="Lienhypertexte"/>
            <w:bCs/>
            <w:color w:val="000000" w:themeColor="text1"/>
            <w:sz w:val="36"/>
            <w:szCs w:val="36"/>
          </w:rPr>
          <w:t xml:space="preserve"> </w:t>
        </w:r>
        <w:r w:rsidRPr="00B9379A">
          <w:rPr>
            <w:rStyle w:val="Lienhypertexte"/>
            <w:bCs/>
            <w:color w:val="000000" w:themeColor="text1"/>
            <w:sz w:val="36"/>
            <w:szCs w:val="36"/>
          </w:rPr>
          <w:t>McGhee</w:t>
        </w:r>
        <w:r w:rsidRPr="00C02E16">
          <w:rPr>
            <w:rStyle w:val="Lienhypertexte"/>
            <w:bCs/>
            <w:color w:val="000000" w:themeColor="text1"/>
            <w:sz w:val="36"/>
            <w:szCs w:val="36"/>
            <w:u w:val="none"/>
          </w:rPr>
          <w:t xml:space="preserve"> et </w:t>
        </w:r>
        <w:r w:rsidRPr="008C212A">
          <w:rPr>
            <w:rStyle w:val="Lienhypertexte"/>
            <w:bCs/>
            <w:color w:val="000000" w:themeColor="text1"/>
            <w:sz w:val="36"/>
            <w:szCs w:val="36"/>
          </w:rPr>
          <w:t>Jordan L. K. Schwartz</w:t>
        </w:r>
        <w:r>
          <w:rPr>
            <w:rStyle w:val="Lienhypertexte"/>
            <w:bCs/>
            <w:color w:val="000000" w:themeColor="text1"/>
            <w:sz w:val="36"/>
            <w:szCs w:val="36"/>
            <w:u w:val="none"/>
          </w:rPr>
          <w:t>,</w:t>
        </w:r>
        <w:r w:rsidRPr="00C02E16">
          <w:rPr>
            <w:rStyle w:val="Lienhypertexte"/>
            <w:bCs/>
            <w:color w:val="000000" w:themeColor="text1"/>
            <w:sz w:val="36"/>
            <w:szCs w:val="36"/>
            <w:u w:val="none"/>
          </w:rPr>
          <w:t xml:space="preserve"> 1998</w:t>
        </w:r>
      </w:hyperlink>
      <w:r>
        <w:rPr>
          <w:bCs/>
          <w:color w:val="000000" w:themeColor="text1"/>
          <w:sz w:val="36"/>
          <w:szCs w:val="36"/>
        </w:rPr>
        <w:t xml:space="preserve">). </w:t>
      </w:r>
      <w:r w:rsidRPr="00C02E16">
        <w:rPr>
          <w:b/>
          <w:color w:val="000000" w:themeColor="text1"/>
          <w:sz w:val="36"/>
          <w:szCs w:val="36"/>
        </w:rPr>
        <w:t>IH 03 2025</w:t>
      </w:r>
    </w:p>
    <w:p w14:paraId="43039782" w14:textId="78CEC6B1" w:rsidR="004C2F88" w:rsidRPr="004C2F88" w:rsidRDefault="004C2F88" w:rsidP="0078270A">
      <w:pPr>
        <w:rPr>
          <w:rFonts w:cstheme="minorHAnsi"/>
          <w:sz w:val="36"/>
          <w:szCs w:val="36"/>
        </w:rPr>
      </w:pPr>
      <w:r>
        <w:rPr>
          <w:rFonts w:cstheme="minorHAnsi"/>
          <w:b/>
          <w:bCs/>
          <w:sz w:val="36"/>
          <w:szCs w:val="36"/>
        </w:rPr>
        <w:t xml:space="preserve">« TAI » : </w:t>
      </w:r>
      <w:r w:rsidRPr="004C2F88">
        <w:rPr>
          <w:rFonts w:cstheme="minorHAnsi"/>
          <w:b/>
          <w:bCs/>
          <w:sz w:val="36"/>
          <w:szCs w:val="36"/>
        </w:rPr>
        <w:t>T</w:t>
      </w:r>
      <w:r>
        <w:rPr>
          <w:rFonts w:cstheme="minorHAnsi"/>
          <w:sz w:val="36"/>
          <w:szCs w:val="36"/>
        </w:rPr>
        <w:t xml:space="preserve">raitement </w:t>
      </w:r>
      <w:r w:rsidRPr="004C2F88">
        <w:rPr>
          <w:rFonts w:cstheme="minorHAnsi"/>
          <w:b/>
          <w:bCs/>
          <w:sz w:val="36"/>
          <w:szCs w:val="36"/>
        </w:rPr>
        <w:t>A</w:t>
      </w:r>
      <w:r>
        <w:rPr>
          <w:rFonts w:cstheme="minorHAnsi"/>
          <w:sz w:val="36"/>
          <w:szCs w:val="36"/>
        </w:rPr>
        <w:t>daptatif de l’</w:t>
      </w:r>
      <w:r w:rsidRPr="004C2F88">
        <w:rPr>
          <w:rFonts w:cstheme="minorHAnsi"/>
          <w:b/>
          <w:bCs/>
          <w:sz w:val="36"/>
          <w:szCs w:val="36"/>
        </w:rPr>
        <w:t>I</w:t>
      </w:r>
      <w:r>
        <w:rPr>
          <w:rFonts w:cstheme="minorHAnsi"/>
          <w:sz w:val="36"/>
          <w:szCs w:val="36"/>
        </w:rPr>
        <w:t xml:space="preserve">nformation. </w:t>
      </w:r>
    </w:p>
    <w:p w14:paraId="271675A6" w14:textId="621D67C9" w:rsidR="006F5DA4" w:rsidRPr="006F5DA4" w:rsidRDefault="006F5DA4" w:rsidP="006F5DA4">
      <w:pPr>
        <w:shd w:val="clear" w:color="auto" w:fill="FFFFFF" w:themeFill="background1"/>
        <w:rPr>
          <w:rFonts w:cstheme="minorHAnsi"/>
          <w:b/>
          <w:bCs/>
          <w:sz w:val="36"/>
          <w:szCs w:val="36"/>
        </w:rPr>
      </w:pPr>
      <w:bookmarkStart w:id="712" w:name="_Hlk149047026"/>
      <w:bookmarkStart w:id="713" w:name="_Hlk115872514"/>
      <w:r>
        <w:rPr>
          <w:rFonts w:cstheme="minorHAnsi"/>
          <w:b/>
          <w:bCs/>
          <w:sz w:val="36"/>
          <w:szCs w:val="36"/>
        </w:rPr>
        <w:t xml:space="preserve">« Takotsubo » ou « Syndrome du cœur brisé » </w:t>
      </w:r>
      <w:r w:rsidR="00307261">
        <w:rPr>
          <w:rFonts w:cstheme="minorHAnsi"/>
          <w:b/>
          <w:bCs/>
          <w:sz w:val="36"/>
          <w:szCs w:val="36"/>
        </w:rPr>
        <w:t>ou « Cardiomyopathie takotsubo » ou « CT » </w:t>
      </w:r>
      <w:r>
        <w:rPr>
          <w:rFonts w:cstheme="minorHAnsi"/>
          <w:b/>
          <w:bCs/>
          <w:sz w:val="36"/>
          <w:szCs w:val="36"/>
        </w:rPr>
        <w:t xml:space="preserve">: </w:t>
      </w:r>
      <w:r>
        <w:rPr>
          <w:rFonts w:ascii="Arial" w:hAnsi="Arial" w:cs="Arial"/>
          <w:color w:val="202124"/>
          <w:shd w:val="clear" w:color="auto" w:fill="FFFFFF"/>
        </w:rPr>
        <w:t> </w:t>
      </w:r>
      <w:r w:rsidRPr="006F5DA4">
        <w:rPr>
          <w:rFonts w:cstheme="minorHAnsi"/>
          <w:sz w:val="36"/>
          <w:szCs w:val="36"/>
          <w:shd w:val="clear" w:color="auto" w:fill="FFFFFF"/>
        </w:rPr>
        <w:t>Insuffisance cardiaque aiguë</w:t>
      </w:r>
      <w:r w:rsidRPr="006F5DA4">
        <w:rPr>
          <w:rFonts w:cstheme="minorHAnsi"/>
          <w:b/>
          <w:bCs/>
          <w:sz w:val="36"/>
          <w:szCs w:val="36"/>
          <w:shd w:val="clear" w:color="auto" w:fill="FFFFFF"/>
        </w:rPr>
        <w:t xml:space="preserve"> </w:t>
      </w:r>
      <w:r w:rsidRPr="006F5DA4">
        <w:rPr>
          <w:rFonts w:cstheme="minorHAnsi"/>
          <w:sz w:val="36"/>
          <w:szCs w:val="36"/>
          <w:shd w:val="clear" w:color="auto" w:fill="FFFFFF"/>
        </w:rPr>
        <w:t>consistant en une </w:t>
      </w:r>
      <w:hyperlink r:id="rId494" w:tooltip="Sidération myocardique" w:history="1">
        <w:r w:rsidRPr="006F5DA4">
          <w:rPr>
            <w:rFonts w:cstheme="minorHAnsi"/>
            <w:sz w:val="36"/>
            <w:szCs w:val="36"/>
            <w:shd w:val="clear" w:color="auto" w:fill="FFFFFF"/>
          </w:rPr>
          <w:t>sidération myocardique</w:t>
        </w:r>
      </w:hyperlink>
      <w:r w:rsidRPr="006F5DA4">
        <w:rPr>
          <w:rFonts w:cstheme="minorHAnsi"/>
          <w:sz w:val="36"/>
          <w:szCs w:val="36"/>
          <w:shd w:val="clear" w:color="auto" w:fill="FFFFFF"/>
        </w:rPr>
        <w:t> </w:t>
      </w:r>
      <w:r w:rsidRPr="006F5DA4">
        <w:rPr>
          <w:rFonts w:cstheme="minorHAnsi"/>
          <w:sz w:val="36"/>
          <w:szCs w:val="36"/>
        </w:rPr>
        <w:t xml:space="preserve"> </w:t>
      </w:r>
      <w:r w:rsidRPr="006F5DA4">
        <w:rPr>
          <w:rFonts w:cstheme="minorHAnsi"/>
          <w:sz w:val="36"/>
          <w:szCs w:val="36"/>
          <w:shd w:val="clear" w:color="auto" w:fill="FFFFFF"/>
        </w:rPr>
        <w:t xml:space="preserve">qui se manifeste comme un infarctus aigu du myocarde </w:t>
      </w:r>
      <w:r>
        <w:rPr>
          <w:rFonts w:cstheme="minorHAnsi"/>
          <w:sz w:val="36"/>
          <w:szCs w:val="36"/>
          <w:shd w:val="clear" w:color="auto" w:fill="FFFFFF"/>
        </w:rPr>
        <w:t>(</w:t>
      </w:r>
      <w:r w:rsidRPr="007F0A29">
        <w:rPr>
          <w:rFonts w:cstheme="minorHAnsi"/>
          <w:sz w:val="36"/>
          <w:szCs w:val="36"/>
          <w:shd w:val="clear" w:color="auto" w:fill="FFFFFF"/>
        </w:rPr>
        <w:t>avec déformation du cœur en forme d’amphore</w:t>
      </w:r>
      <w:r>
        <w:rPr>
          <w:rFonts w:cstheme="minorHAnsi"/>
          <w:sz w:val="36"/>
          <w:szCs w:val="36"/>
          <w:shd w:val="clear" w:color="auto" w:fill="FFFFFF"/>
        </w:rPr>
        <w:t>)</w:t>
      </w:r>
      <w:r w:rsidRPr="006F5DA4">
        <w:rPr>
          <w:rFonts w:cstheme="minorHAnsi"/>
          <w:sz w:val="36"/>
          <w:szCs w:val="36"/>
          <w:shd w:val="clear" w:color="auto" w:fill="FFFFFF"/>
        </w:rPr>
        <w:t xml:space="preserve"> et serait</w:t>
      </w:r>
      <w:r>
        <w:rPr>
          <w:rFonts w:cstheme="minorHAnsi"/>
          <w:b/>
          <w:bCs/>
          <w:sz w:val="36"/>
          <w:szCs w:val="36"/>
          <w:shd w:val="clear" w:color="auto" w:fill="FFFFFF"/>
        </w:rPr>
        <w:t xml:space="preserve"> </w:t>
      </w:r>
      <w:r>
        <w:rPr>
          <w:rFonts w:cstheme="minorHAnsi"/>
          <w:sz w:val="36"/>
          <w:szCs w:val="36"/>
          <w:shd w:val="clear" w:color="auto" w:fill="FFFFFF"/>
        </w:rPr>
        <w:t>due</w:t>
      </w:r>
      <w:r w:rsidRPr="006F5DA4">
        <w:rPr>
          <w:rFonts w:cstheme="minorHAnsi"/>
          <w:sz w:val="36"/>
          <w:szCs w:val="36"/>
          <w:shd w:val="clear" w:color="auto" w:fill="FFFFFF"/>
        </w:rPr>
        <w:t xml:space="preserve"> à une décharge intense et brutale de </w:t>
      </w:r>
      <w:hyperlink r:id="rId495" w:tooltip="Catécholamine" w:history="1">
        <w:r w:rsidRPr="006F5DA4">
          <w:rPr>
            <w:rFonts w:cstheme="minorHAnsi"/>
            <w:sz w:val="36"/>
            <w:szCs w:val="36"/>
            <w:shd w:val="clear" w:color="auto" w:fill="FFFFFF"/>
          </w:rPr>
          <w:t>catécholamines</w:t>
        </w:r>
      </w:hyperlink>
      <w:r w:rsidRPr="006F5DA4">
        <w:rPr>
          <w:rFonts w:cstheme="minorHAnsi"/>
          <w:sz w:val="36"/>
          <w:szCs w:val="36"/>
          <w:shd w:val="clear" w:color="auto" w:fill="FFFFFF"/>
        </w:rPr>
        <w:t> (</w:t>
      </w:r>
      <w:r w:rsidRPr="007F0A29">
        <w:rPr>
          <w:rFonts w:cstheme="minorHAnsi"/>
          <w:sz w:val="36"/>
          <w:szCs w:val="36"/>
          <w:shd w:val="clear" w:color="auto" w:fill="FFFFFF"/>
        </w:rPr>
        <w:t>hormones du stress produites par les glandes surrénales , comme l'</w:t>
      </w:r>
      <w:hyperlink r:id="rId496" w:tooltip="Adrénaline" w:history="1">
        <w:r w:rsidRPr="007F0A29">
          <w:rPr>
            <w:rFonts w:cstheme="minorHAnsi"/>
            <w:sz w:val="36"/>
            <w:szCs w:val="36"/>
            <w:shd w:val="clear" w:color="auto" w:fill="FFFFFF"/>
          </w:rPr>
          <w:t>adrénaline</w:t>
        </w:r>
      </w:hyperlink>
      <w:r w:rsidRPr="006F5DA4">
        <w:rPr>
          <w:rFonts w:cstheme="minorHAnsi"/>
          <w:sz w:val="36"/>
          <w:szCs w:val="36"/>
          <w:shd w:val="clear" w:color="auto" w:fill="FFFFFF"/>
        </w:rPr>
        <w:t>) au cours d'un stress intense</w:t>
      </w:r>
      <w:r w:rsidR="00307261">
        <w:rPr>
          <w:rFonts w:cstheme="minorHAnsi"/>
          <w:sz w:val="36"/>
          <w:szCs w:val="36"/>
          <w:shd w:val="clear" w:color="auto" w:fill="FFFFFF"/>
        </w:rPr>
        <w:t xml:space="preserve"> psychique ou physique</w:t>
      </w:r>
      <w:r w:rsidRPr="006F5DA4">
        <w:rPr>
          <w:rFonts w:cstheme="minorHAnsi"/>
          <w:sz w:val="36"/>
          <w:szCs w:val="36"/>
          <w:shd w:val="clear" w:color="auto" w:fill="FFFFFF"/>
        </w:rPr>
        <w:t>.</w:t>
      </w:r>
      <w:r>
        <w:rPr>
          <w:rFonts w:cstheme="minorHAnsi"/>
          <w:sz w:val="36"/>
          <w:szCs w:val="36"/>
          <w:shd w:val="clear" w:color="auto" w:fill="FFFFFF"/>
        </w:rPr>
        <w:t xml:space="preserve"> </w:t>
      </w:r>
      <w:bookmarkEnd w:id="712"/>
      <w:r w:rsidRPr="006F5DA4">
        <w:rPr>
          <w:rFonts w:cstheme="minorHAnsi"/>
          <w:b/>
          <w:bCs/>
          <w:sz w:val="36"/>
          <w:szCs w:val="36"/>
          <w:shd w:val="clear" w:color="auto" w:fill="FFFFFF"/>
        </w:rPr>
        <w:t>IH 10 2022</w:t>
      </w:r>
    </w:p>
    <w:bookmarkEnd w:id="713"/>
    <w:p w14:paraId="409A3BB3" w14:textId="64191BD3" w:rsidR="00714EDD" w:rsidRDefault="00714EDD" w:rsidP="0078270A">
      <w:pPr>
        <w:rPr>
          <w:rFonts w:cstheme="minorHAnsi"/>
          <w:bCs/>
          <w:sz w:val="36"/>
          <w:szCs w:val="36"/>
        </w:rPr>
      </w:pPr>
      <w:r w:rsidRPr="005642A6">
        <w:rPr>
          <w:rFonts w:cstheme="minorHAnsi"/>
          <w:b/>
          <w:sz w:val="36"/>
          <w:szCs w:val="36"/>
        </w:rPr>
        <w:t>« Tangle » </w:t>
      </w:r>
      <w:r w:rsidRPr="005642A6">
        <w:rPr>
          <w:rFonts w:cstheme="minorHAnsi"/>
          <w:bCs/>
          <w:sz w:val="36"/>
          <w:szCs w:val="36"/>
        </w:rPr>
        <w:t xml:space="preserve">: </w:t>
      </w:r>
      <w:r w:rsidR="00065DD3">
        <w:rPr>
          <w:rFonts w:cstheme="minorHAnsi"/>
          <w:bCs/>
          <w:sz w:val="36"/>
          <w:szCs w:val="36"/>
        </w:rPr>
        <w:t>O</w:t>
      </w:r>
      <w:r w:rsidRPr="005642A6">
        <w:rPr>
          <w:rFonts w:cstheme="minorHAnsi"/>
          <w:bCs/>
          <w:sz w:val="36"/>
          <w:szCs w:val="36"/>
        </w:rPr>
        <w:t>bjet malléable déstressant</w:t>
      </w:r>
      <w:r w:rsidR="00981C66">
        <w:rPr>
          <w:rFonts w:cstheme="minorHAnsi"/>
          <w:bCs/>
          <w:sz w:val="36"/>
          <w:szCs w:val="36"/>
        </w:rPr>
        <w:t>.</w:t>
      </w:r>
    </w:p>
    <w:p w14:paraId="0DE2A802" w14:textId="79483686" w:rsidR="007E0EAF" w:rsidRDefault="007E0EAF" w:rsidP="0078270A">
      <w:pPr>
        <w:rPr>
          <w:rFonts w:cstheme="minorHAnsi"/>
          <w:bCs/>
          <w:sz w:val="36"/>
          <w:szCs w:val="36"/>
        </w:rPr>
      </w:pPr>
      <w:r w:rsidRPr="007E0EAF">
        <w:rPr>
          <w:rFonts w:cstheme="minorHAnsi"/>
          <w:b/>
          <w:sz w:val="36"/>
          <w:szCs w:val="36"/>
        </w:rPr>
        <w:t>« </w:t>
      </w:r>
      <w:proofErr w:type="spellStart"/>
      <w:r w:rsidRPr="007E0EAF">
        <w:rPr>
          <w:rFonts w:cstheme="minorHAnsi"/>
          <w:b/>
          <w:sz w:val="36"/>
          <w:szCs w:val="36"/>
        </w:rPr>
        <w:t>Tanycyte</w:t>
      </w:r>
      <w:r>
        <w:rPr>
          <w:rFonts w:cstheme="minorHAnsi"/>
          <w:b/>
          <w:sz w:val="36"/>
          <w:szCs w:val="36"/>
        </w:rPr>
        <w:t>s</w:t>
      </w:r>
      <w:proofErr w:type="spellEnd"/>
      <w:r w:rsidRPr="007E0EAF">
        <w:rPr>
          <w:rFonts w:cstheme="minorHAnsi"/>
          <w:b/>
          <w:sz w:val="36"/>
          <w:szCs w:val="36"/>
        </w:rPr>
        <w:t> »</w:t>
      </w:r>
      <w:r>
        <w:rPr>
          <w:rFonts w:cstheme="minorHAnsi"/>
          <w:bCs/>
          <w:sz w:val="36"/>
          <w:szCs w:val="36"/>
        </w:rPr>
        <w:t xml:space="preserve"> : Cellules épendymaires hautement spécialisées du troisième et quatrième ventricule du cerveau, impliquées dans le franchissement de la barrière hématoencéphalique. </w:t>
      </w:r>
    </w:p>
    <w:p w14:paraId="7AF34084" w14:textId="76843EC1" w:rsidR="00981C66" w:rsidRDefault="00981C66" w:rsidP="0078270A">
      <w:pPr>
        <w:rPr>
          <w:rFonts w:cstheme="minorHAnsi"/>
          <w:b/>
          <w:sz w:val="36"/>
          <w:szCs w:val="36"/>
        </w:rPr>
      </w:pPr>
      <w:bookmarkStart w:id="714" w:name="_Hlk102988133"/>
      <w:r w:rsidRPr="00981C66">
        <w:rPr>
          <w:rFonts w:cstheme="minorHAnsi"/>
          <w:b/>
          <w:sz w:val="36"/>
          <w:szCs w:val="36"/>
        </w:rPr>
        <w:t>« Tapping »</w:t>
      </w:r>
      <w:r>
        <w:rPr>
          <w:rFonts w:cstheme="minorHAnsi"/>
          <w:bCs/>
          <w:sz w:val="36"/>
          <w:szCs w:val="36"/>
        </w:rPr>
        <w:t xml:space="preserve"> : Technique de </w:t>
      </w:r>
      <w:r w:rsidRPr="00656838">
        <w:rPr>
          <w:rFonts w:cstheme="minorHAnsi"/>
          <w:bCs/>
          <w:i/>
          <w:iCs/>
          <w:sz w:val="36"/>
          <w:szCs w:val="36"/>
        </w:rPr>
        <w:t>mouvements alternatifs</w:t>
      </w:r>
      <w:r w:rsidR="00656838">
        <w:rPr>
          <w:rFonts w:cstheme="minorHAnsi"/>
          <w:bCs/>
          <w:sz w:val="36"/>
          <w:szCs w:val="36"/>
        </w:rPr>
        <w:t>*</w:t>
      </w:r>
      <w:r w:rsidR="005156A0">
        <w:rPr>
          <w:rFonts w:cstheme="minorHAnsi"/>
          <w:bCs/>
          <w:sz w:val="36"/>
          <w:szCs w:val="36"/>
        </w:rPr>
        <w:t xml:space="preserve"> </w:t>
      </w:r>
      <w:r w:rsidR="005156A0" w:rsidRPr="007F0A29">
        <w:rPr>
          <w:rFonts w:cstheme="minorHAnsi"/>
          <w:bCs/>
          <w:sz w:val="36"/>
          <w:szCs w:val="36"/>
        </w:rPr>
        <w:t>(</w:t>
      </w:r>
      <w:r w:rsidRPr="007F0A29">
        <w:rPr>
          <w:rFonts w:cstheme="minorHAnsi"/>
          <w:bCs/>
          <w:sz w:val="36"/>
          <w:szCs w:val="36"/>
        </w:rPr>
        <w:t>utilisée dans le traitement des</w:t>
      </w:r>
      <w:r>
        <w:rPr>
          <w:rFonts w:cstheme="minorHAnsi"/>
          <w:bCs/>
          <w:sz w:val="36"/>
          <w:szCs w:val="36"/>
        </w:rPr>
        <w:t xml:space="preserve"> </w:t>
      </w:r>
      <w:r w:rsidRPr="00981C66">
        <w:rPr>
          <w:rFonts w:cstheme="minorHAnsi"/>
          <w:b/>
          <w:i/>
          <w:iCs/>
          <w:sz w:val="36"/>
          <w:szCs w:val="36"/>
        </w:rPr>
        <w:t>S</w:t>
      </w:r>
      <w:r w:rsidRPr="00981C66">
        <w:rPr>
          <w:rFonts w:cstheme="minorHAnsi"/>
          <w:bCs/>
          <w:i/>
          <w:iCs/>
          <w:sz w:val="36"/>
          <w:szCs w:val="36"/>
        </w:rPr>
        <w:t xml:space="preserve">yndromes de </w:t>
      </w:r>
      <w:r w:rsidRPr="00981C66">
        <w:rPr>
          <w:rFonts w:cstheme="minorHAnsi"/>
          <w:b/>
          <w:i/>
          <w:iCs/>
          <w:sz w:val="36"/>
          <w:szCs w:val="36"/>
        </w:rPr>
        <w:t>S</w:t>
      </w:r>
      <w:r w:rsidRPr="00981C66">
        <w:rPr>
          <w:rFonts w:cstheme="minorHAnsi"/>
          <w:bCs/>
          <w:i/>
          <w:iCs/>
          <w:sz w:val="36"/>
          <w:szCs w:val="36"/>
        </w:rPr>
        <w:t xml:space="preserve">tress </w:t>
      </w:r>
      <w:r w:rsidRPr="00981C66">
        <w:rPr>
          <w:rFonts w:cstheme="minorHAnsi"/>
          <w:b/>
          <w:i/>
          <w:iCs/>
          <w:sz w:val="36"/>
          <w:szCs w:val="36"/>
        </w:rPr>
        <w:t>P</w:t>
      </w:r>
      <w:r w:rsidRPr="00981C66">
        <w:rPr>
          <w:rFonts w:cstheme="minorHAnsi"/>
          <w:bCs/>
          <w:i/>
          <w:iCs/>
          <w:sz w:val="36"/>
          <w:szCs w:val="36"/>
        </w:rPr>
        <w:t xml:space="preserve">ost </w:t>
      </w:r>
      <w:r w:rsidRPr="00981C66">
        <w:rPr>
          <w:rFonts w:cstheme="minorHAnsi"/>
          <w:b/>
          <w:i/>
          <w:iCs/>
          <w:sz w:val="36"/>
          <w:szCs w:val="36"/>
        </w:rPr>
        <w:t>T</w:t>
      </w:r>
      <w:r w:rsidRPr="00981C66">
        <w:rPr>
          <w:rFonts w:cstheme="minorHAnsi"/>
          <w:bCs/>
          <w:i/>
          <w:iCs/>
          <w:sz w:val="36"/>
          <w:szCs w:val="36"/>
        </w:rPr>
        <w:t>raumatique</w:t>
      </w:r>
      <w:r>
        <w:rPr>
          <w:rFonts w:cstheme="minorHAnsi"/>
          <w:bCs/>
          <w:sz w:val="36"/>
          <w:szCs w:val="36"/>
        </w:rPr>
        <w:t xml:space="preserve">* </w:t>
      </w:r>
      <w:r w:rsidRPr="00021045">
        <w:rPr>
          <w:rFonts w:cstheme="minorHAnsi"/>
          <w:bCs/>
          <w:sz w:val="36"/>
          <w:szCs w:val="36"/>
        </w:rPr>
        <w:t>par exemple</w:t>
      </w:r>
      <w:r w:rsidR="005156A0">
        <w:rPr>
          <w:rFonts w:cstheme="minorHAnsi"/>
          <w:bCs/>
          <w:sz w:val="36"/>
          <w:szCs w:val="36"/>
        </w:rPr>
        <w:t>)</w:t>
      </w:r>
      <w:r>
        <w:rPr>
          <w:rFonts w:cstheme="minorHAnsi"/>
          <w:bCs/>
          <w:sz w:val="36"/>
          <w:szCs w:val="36"/>
        </w:rPr>
        <w:t>, qui remplace les mouvements des yeux de l’</w:t>
      </w:r>
      <w:r w:rsidRPr="005156A0">
        <w:rPr>
          <w:rFonts w:cstheme="minorHAnsi"/>
          <w:bCs/>
          <w:i/>
          <w:iCs/>
          <w:sz w:val="36"/>
          <w:szCs w:val="36"/>
        </w:rPr>
        <w:t>EMDR</w:t>
      </w:r>
      <w:r>
        <w:rPr>
          <w:rFonts w:cstheme="minorHAnsi"/>
          <w:bCs/>
          <w:sz w:val="36"/>
          <w:szCs w:val="36"/>
        </w:rPr>
        <w:t>* par des tapotements alternatifs sur les genoux ou les épaules</w:t>
      </w:r>
      <w:bookmarkEnd w:id="714"/>
      <w:r>
        <w:rPr>
          <w:rFonts w:cstheme="minorHAnsi"/>
          <w:bCs/>
          <w:sz w:val="36"/>
          <w:szCs w:val="36"/>
        </w:rPr>
        <w:t xml:space="preserve">. </w:t>
      </w:r>
      <w:r w:rsidR="00656838">
        <w:rPr>
          <w:rFonts w:cstheme="minorHAnsi"/>
          <w:bCs/>
          <w:sz w:val="36"/>
          <w:szCs w:val="36"/>
        </w:rPr>
        <w:t>L’</w:t>
      </w:r>
      <w:r w:rsidR="00656838" w:rsidRPr="001C72B5">
        <w:rPr>
          <w:rFonts w:cstheme="minorHAnsi"/>
          <w:bCs/>
          <w:i/>
          <w:iCs/>
          <w:sz w:val="36"/>
          <w:szCs w:val="36"/>
        </w:rPr>
        <w:t>auto-tapping</w:t>
      </w:r>
      <w:r w:rsidR="001C72B5">
        <w:rPr>
          <w:rFonts w:cstheme="minorHAnsi"/>
          <w:bCs/>
          <w:sz w:val="36"/>
          <w:szCs w:val="36"/>
        </w:rPr>
        <w:t>*</w:t>
      </w:r>
      <w:r w:rsidR="00656838">
        <w:rPr>
          <w:rFonts w:cstheme="minorHAnsi"/>
          <w:bCs/>
          <w:sz w:val="36"/>
          <w:szCs w:val="36"/>
        </w:rPr>
        <w:t xml:space="preserve"> </w:t>
      </w:r>
      <w:bookmarkStart w:id="715" w:name="_Hlk212644619"/>
      <w:r w:rsidR="00656838">
        <w:rPr>
          <w:rFonts w:cstheme="minorHAnsi"/>
          <w:bCs/>
          <w:sz w:val="36"/>
          <w:szCs w:val="36"/>
        </w:rPr>
        <w:t>consiste à se tapoter soi-même (</w:t>
      </w:r>
      <w:r w:rsidR="00656838" w:rsidRPr="00021045">
        <w:rPr>
          <w:rFonts w:cstheme="minorHAnsi"/>
          <w:bCs/>
          <w:sz w:val="36"/>
          <w:szCs w:val="36"/>
        </w:rPr>
        <w:t>souvent sur les épaules avec les bras croisés</w:t>
      </w:r>
      <w:r w:rsidR="00656838">
        <w:rPr>
          <w:rFonts w:cstheme="minorHAnsi"/>
          <w:bCs/>
          <w:sz w:val="36"/>
          <w:szCs w:val="36"/>
        </w:rPr>
        <w:t xml:space="preserve">), parfois en hallucinant les mains d’un </w:t>
      </w:r>
      <w:r w:rsidR="00656838" w:rsidRPr="00656838">
        <w:rPr>
          <w:rFonts w:cstheme="minorHAnsi"/>
          <w:bCs/>
          <w:i/>
          <w:iCs/>
          <w:sz w:val="36"/>
          <w:szCs w:val="36"/>
        </w:rPr>
        <w:t>tiers sécure</w:t>
      </w:r>
      <w:r w:rsidR="00656838">
        <w:rPr>
          <w:rFonts w:cstheme="minorHAnsi"/>
          <w:bCs/>
          <w:sz w:val="36"/>
          <w:szCs w:val="36"/>
        </w:rPr>
        <w:t>*.</w:t>
      </w:r>
      <w:bookmarkEnd w:id="715"/>
      <w:r w:rsidR="00656838">
        <w:rPr>
          <w:rFonts w:cstheme="minorHAnsi"/>
          <w:bCs/>
          <w:sz w:val="36"/>
          <w:szCs w:val="36"/>
        </w:rPr>
        <w:t xml:space="preserve"> </w:t>
      </w:r>
      <w:r w:rsidR="00021045">
        <w:rPr>
          <w:rFonts w:cstheme="minorHAnsi"/>
          <w:bCs/>
          <w:sz w:val="36"/>
          <w:szCs w:val="36"/>
        </w:rPr>
        <w:t>Malheureusement ce terme est également utilisé pour désigner une méthode de « thérapie » utilisant l’</w:t>
      </w:r>
      <w:r w:rsidR="00021045" w:rsidRPr="00021045">
        <w:rPr>
          <w:rFonts w:cstheme="minorHAnsi"/>
          <w:bCs/>
          <w:i/>
          <w:iCs/>
          <w:sz w:val="36"/>
          <w:szCs w:val="36"/>
        </w:rPr>
        <w:t>acupression</w:t>
      </w:r>
      <w:r w:rsidR="00021045">
        <w:rPr>
          <w:rFonts w:cstheme="minorHAnsi"/>
          <w:bCs/>
          <w:sz w:val="36"/>
          <w:szCs w:val="36"/>
        </w:rPr>
        <w:t>*</w:t>
      </w:r>
      <w:r w:rsidR="001C72B5">
        <w:rPr>
          <w:rFonts w:cstheme="minorHAnsi"/>
          <w:bCs/>
          <w:sz w:val="36"/>
          <w:szCs w:val="36"/>
        </w:rPr>
        <w:t xml:space="preserve"> (</w:t>
      </w:r>
      <w:r w:rsidR="001C72B5" w:rsidRPr="001C72B5">
        <w:rPr>
          <w:rFonts w:cstheme="minorHAnsi"/>
          <w:bCs/>
          <w:i/>
          <w:iCs/>
          <w:sz w:val="36"/>
          <w:szCs w:val="36"/>
        </w:rPr>
        <w:t>pseudo</w:t>
      </w:r>
      <w:r w:rsidR="00021045" w:rsidRPr="001C72B5">
        <w:rPr>
          <w:rFonts w:cstheme="minorHAnsi"/>
          <w:bCs/>
          <w:i/>
          <w:iCs/>
          <w:sz w:val="36"/>
          <w:szCs w:val="36"/>
        </w:rPr>
        <w:t>-science</w:t>
      </w:r>
      <w:r w:rsidR="00021045">
        <w:rPr>
          <w:rFonts w:cstheme="minorHAnsi"/>
          <w:bCs/>
          <w:sz w:val="36"/>
          <w:szCs w:val="36"/>
        </w:rPr>
        <w:t>*</w:t>
      </w:r>
      <w:r w:rsidR="001C72B5">
        <w:rPr>
          <w:rFonts w:cstheme="minorHAnsi"/>
          <w:bCs/>
          <w:sz w:val="36"/>
          <w:szCs w:val="36"/>
        </w:rPr>
        <w:t>)</w:t>
      </w:r>
      <w:r w:rsidR="00021045">
        <w:rPr>
          <w:rFonts w:cstheme="minorHAnsi"/>
          <w:bCs/>
          <w:sz w:val="36"/>
          <w:szCs w:val="36"/>
        </w:rPr>
        <w:t xml:space="preserve"> ! </w:t>
      </w:r>
      <w:r w:rsidRPr="00981C66">
        <w:rPr>
          <w:rFonts w:cstheme="minorHAnsi"/>
          <w:b/>
          <w:sz w:val="36"/>
          <w:szCs w:val="36"/>
        </w:rPr>
        <w:t>IH 05 2022.</w:t>
      </w:r>
    </w:p>
    <w:p w14:paraId="5AAE64A3" w14:textId="4B270065" w:rsidR="00E4523B" w:rsidRPr="005642A6" w:rsidRDefault="00E4523B" w:rsidP="00E4523B">
      <w:pPr>
        <w:shd w:val="clear" w:color="auto" w:fill="FFFFFF" w:themeFill="background1"/>
        <w:rPr>
          <w:rFonts w:cstheme="minorHAnsi"/>
          <w:bCs/>
          <w:sz w:val="36"/>
          <w:szCs w:val="36"/>
        </w:rPr>
      </w:pPr>
      <w:r>
        <w:rPr>
          <w:rFonts w:cstheme="minorHAnsi"/>
          <w:b/>
          <w:sz w:val="36"/>
          <w:szCs w:val="36"/>
        </w:rPr>
        <w:t xml:space="preserve">« TAS » ou « Trouble Affectif Saisonnier » ou « Dépression saisonnière » : </w:t>
      </w:r>
      <w:r w:rsidRPr="00E4523B">
        <w:rPr>
          <w:rFonts w:cstheme="minorHAnsi"/>
          <w:bCs/>
          <w:sz w:val="36"/>
          <w:szCs w:val="36"/>
        </w:rPr>
        <w:t xml:space="preserve">Forme de dépression </w:t>
      </w:r>
      <w:r>
        <w:rPr>
          <w:rFonts w:cstheme="minorHAnsi"/>
          <w:bCs/>
          <w:sz w:val="36"/>
          <w:szCs w:val="36"/>
        </w:rPr>
        <w:t xml:space="preserve">où les </w:t>
      </w:r>
      <w:r w:rsidRPr="00E4523B">
        <w:rPr>
          <w:rFonts w:cstheme="minorHAnsi"/>
          <w:bCs/>
          <w:sz w:val="36"/>
          <w:szCs w:val="36"/>
        </w:rPr>
        <w:t>symptômes sont liés au rythme des saisons, et où ces symptômes changent la capacité de la personne à accomplir ses activités quotidiennes.</w:t>
      </w:r>
      <w:r w:rsidR="002223D6" w:rsidRPr="002223D6">
        <w:rPr>
          <w:rFonts w:cstheme="minorHAnsi"/>
          <w:bCs/>
          <w:sz w:val="36"/>
          <w:szCs w:val="36"/>
        </w:rPr>
        <w:t xml:space="preserve"> </w:t>
      </w:r>
      <w:r w:rsidR="002223D6">
        <w:rPr>
          <w:rFonts w:cstheme="minorHAnsi"/>
          <w:bCs/>
          <w:sz w:val="36"/>
          <w:szCs w:val="36"/>
        </w:rPr>
        <w:t xml:space="preserve">Réagit bien à la </w:t>
      </w:r>
      <w:r w:rsidR="002223D6" w:rsidRPr="002223D6">
        <w:rPr>
          <w:rFonts w:cstheme="minorHAnsi"/>
          <w:bCs/>
          <w:i/>
          <w:iCs/>
          <w:sz w:val="36"/>
          <w:szCs w:val="36"/>
        </w:rPr>
        <w:t>luminothé</w:t>
      </w:r>
      <w:r w:rsidR="002223D6">
        <w:rPr>
          <w:rFonts w:cstheme="minorHAnsi"/>
          <w:bCs/>
          <w:i/>
          <w:iCs/>
          <w:sz w:val="36"/>
          <w:szCs w:val="36"/>
        </w:rPr>
        <w:t>r</w:t>
      </w:r>
      <w:r w:rsidR="002223D6" w:rsidRPr="002223D6">
        <w:rPr>
          <w:rFonts w:cstheme="minorHAnsi"/>
          <w:bCs/>
          <w:i/>
          <w:iCs/>
          <w:sz w:val="36"/>
          <w:szCs w:val="36"/>
        </w:rPr>
        <w:t>apie</w:t>
      </w:r>
      <w:r w:rsidR="002223D6">
        <w:rPr>
          <w:rFonts w:cstheme="minorHAnsi"/>
          <w:bCs/>
          <w:sz w:val="36"/>
          <w:szCs w:val="36"/>
        </w:rPr>
        <w:t xml:space="preserve">*. </w:t>
      </w:r>
      <w:r w:rsidR="002223D6" w:rsidRPr="002223D6">
        <w:rPr>
          <w:rFonts w:cstheme="minorHAnsi"/>
          <w:b/>
          <w:sz w:val="36"/>
          <w:szCs w:val="36"/>
        </w:rPr>
        <w:t>IH 02 2024</w:t>
      </w:r>
    </w:p>
    <w:p w14:paraId="1ED73D2C" w14:textId="721D6A0E" w:rsidR="00B902AA" w:rsidRPr="005642A6" w:rsidRDefault="00B902AA" w:rsidP="0078270A">
      <w:pPr>
        <w:rPr>
          <w:rFonts w:cstheme="minorHAnsi"/>
          <w:b/>
          <w:bCs/>
          <w:color w:val="222222"/>
          <w:sz w:val="36"/>
          <w:szCs w:val="36"/>
          <w:shd w:val="clear" w:color="auto" w:fill="FFFFFF"/>
        </w:rPr>
      </w:pPr>
      <w:r w:rsidRPr="005642A6">
        <w:rPr>
          <w:rFonts w:cstheme="minorHAnsi"/>
          <w:b/>
          <w:bCs/>
          <w:sz w:val="36"/>
          <w:szCs w:val="36"/>
        </w:rPr>
        <w:t xml:space="preserve">« Taxonomie ». </w:t>
      </w:r>
      <w:r w:rsidRPr="005642A6">
        <w:rPr>
          <w:rFonts w:cstheme="minorHAnsi"/>
          <w:sz w:val="36"/>
          <w:szCs w:val="36"/>
        </w:rPr>
        <w:t>Au départ il s’agit de la science de classification des êtres vivants, puis ce terme a été repris en sciences humaines pour définir une représentation hiérarchique de concepts, d’objets ou encore de disciplines.</w:t>
      </w:r>
      <w:r w:rsidRPr="005642A6">
        <w:rPr>
          <w:rFonts w:cstheme="minorHAnsi"/>
          <w:b/>
          <w:bCs/>
          <w:color w:val="222222"/>
          <w:sz w:val="36"/>
          <w:szCs w:val="36"/>
          <w:shd w:val="clear" w:color="auto" w:fill="FFFFFF"/>
        </w:rPr>
        <w:t xml:space="preserve"> IH 12 2019</w:t>
      </w:r>
    </w:p>
    <w:p w14:paraId="1C3A2918" w14:textId="52C40E0F" w:rsidR="0042053B" w:rsidRPr="003F4DA3" w:rsidRDefault="002E5B61" w:rsidP="00A704F4">
      <w:pPr>
        <w:shd w:val="clear" w:color="auto" w:fill="FFFFFF" w:themeFill="background1"/>
        <w:rPr>
          <w:rFonts w:cstheme="minorHAnsi"/>
          <w:sz w:val="36"/>
          <w:szCs w:val="36"/>
          <w:shd w:val="clear" w:color="auto" w:fill="FFFFFF"/>
        </w:rPr>
      </w:pPr>
      <w:r w:rsidRPr="005642A6">
        <w:rPr>
          <w:rFonts w:cstheme="minorHAnsi"/>
          <w:b/>
          <w:bCs/>
          <w:color w:val="222222"/>
          <w:sz w:val="36"/>
          <w:szCs w:val="36"/>
          <w:shd w:val="clear" w:color="auto" w:fill="FFFFFF"/>
        </w:rPr>
        <w:t>« TBS »</w:t>
      </w:r>
      <w:r w:rsidR="0042053B">
        <w:rPr>
          <w:rFonts w:cstheme="minorHAnsi"/>
          <w:b/>
          <w:bCs/>
          <w:color w:val="222222"/>
          <w:sz w:val="36"/>
          <w:szCs w:val="36"/>
          <w:shd w:val="clear" w:color="auto" w:fill="FFFFFF"/>
        </w:rPr>
        <w:t> </w:t>
      </w:r>
      <w:r w:rsidR="00065DD3">
        <w:rPr>
          <w:rFonts w:cstheme="minorHAnsi"/>
          <w:b/>
          <w:bCs/>
          <w:color w:val="222222"/>
          <w:sz w:val="36"/>
          <w:szCs w:val="36"/>
          <w:shd w:val="clear" w:color="auto" w:fill="FFFFFF"/>
        </w:rPr>
        <w:t>ou « T</w:t>
      </w:r>
      <w:r w:rsidRPr="00065DD3">
        <w:rPr>
          <w:rFonts w:cstheme="minorHAnsi"/>
          <w:b/>
          <w:bCs/>
          <w:sz w:val="36"/>
          <w:szCs w:val="36"/>
          <w:shd w:val="clear" w:color="auto" w:fill="FFFFFF"/>
        </w:rPr>
        <w:t xml:space="preserve">hérapie Brève </w:t>
      </w:r>
      <w:r w:rsidR="00CE76B7" w:rsidRPr="00065DD3">
        <w:rPr>
          <w:rFonts w:cstheme="minorHAnsi"/>
          <w:b/>
          <w:bCs/>
          <w:sz w:val="36"/>
          <w:szCs w:val="36"/>
          <w:shd w:val="clear" w:color="auto" w:fill="FFFFFF"/>
        </w:rPr>
        <w:t>Systémique</w:t>
      </w:r>
      <w:r w:rsidR="00CE76B7">
        <w:rPr>
          <w:rFonts w:cstheme="minorHAnsi"/>
          <w:b/>
          <w:bCs/>
          <w:sz w:val="36"/>
          <w:szCs w:val="36"/>
          <w:shd w:val="clear" w:color="auto" w:fill="FFFFFF"/>
        </w:rPr>
        <w:t xml:space="preserve"> »</w:t>
      </w:r>
      <w:r w:rsidR="00065DD3">
        <w:rPr>
          <w:rFonts w:cstheme="minorHAnsi"/>
          <w:b/>
          <w:bCs/>
          <w:sz w:val="36"/>
          <w:szCs w:val="36"/>
          <w:shd w:val="clear" w:color="auto" w:fill="FFFFFF"/>
        </w:rPr>
        <w:t> :</w:t>
      </w:r>
      <w:r w:rsidR="00A704F4" w:rsidRPr="003F4DA3">
        <w:rPr>
          <w:rFonts w:cstheme="minorHAnsi"/>
          <w:sz w:val="36"/>
          <w:szCs w:val="36"/>
          <w:shd w:val="clear" w:color="auto" w:fill="FFFFFF"/>
        </w:rPr>
        <w:t xml:space="preserve"> </w:t>
      </w:r>
      <w:r w:rsidR="004501A2">
        <w:rPr>
          <w:rFonts w:cstheme="minorHAnsi"/>
          <w:sz w:val="36"/>
          <w:szCs w:val="36"/>
          <w:shd w:val="clear" w:color="auto" w:fill="FFFFFF"/>
        </w:rPr>
        <w:t xml:space="preserve">Type de psychothérapie (initié dans les années 1950 par </w:t>
      </w:r>
      <w:r w:rsidR="004501A2" w:rsidRPr="007F0A29">
        <w:rPr>
          <w:rFonts w:cstheme="minorHAnsi"/>
          <w:sz w:val="36"/>
          <w:szCs w:val="36"/>
          <w:u w:val="single"/>
          <w:shd w:val="clear" w:color="auto" w:fill="FFFFFF"/>
        </w:rPr>
        <w:t>Grégory Bateson</w:t>
      </w:r>
      <w:r w:rsidR="004501A2" w:rsidRPr="007F0A29">
        <w:rPr>
          <w:rFonts w:cstheme="minorHAnsi"/>
          <w:sz w:val="36"/>
          <w:szCs w:val="36"/>
          <w:shd w:val="clear" w:color="auto" w:fill="FFFFFF"/>
        </w:rPr>
        <w:t>* et l’</w:t>
      </w:r>
      <w:r w:rsidR="004501A2" w:rsidRPr="007F0A29">
        <w:rPr>
          <w:rFonts w:cstheme="minorHAnsi"/>
          <w:sz w:val="36"/>
          <w:szCs w:val="36"/>
          <w:u w:val="single"/>
          <w:shd w:val="clear" w:color="auto" w:fill="FFFFFF"/>
        </w:rPr>
        <w:t>Ecole de Palo Alto</w:t>
      </w:r>
      <w:r w:rsidR="004501A2">
        <w:rPr>
          <w:rFonts w:cstheme="minorHAnsi"/>
          <w:sz w:val="36"/>
          <w:szCs w:val="36"/>
          <w:shd w:val="clear" w:color="auto" w:fill="FFFFFF"/>
        </w:rPr>
        <w:t>*) qui c</w:t>
      </w:r>
      <w:r w:rsidR="004501A2" w:rsidRPr="004501A2">
        <w:rPr>
          <w:rFonts w:cstheme="minorHAnsi"/>
          <w:sz w:val="36"/>
          <w:szCs w:val="36"/>
          <w:shd w:val="clear" w:color="auto" w:fill="FFFFFF"/>
        </w:rPr>
        <w:t>onsidère que les difficultés d’une personne doivent être reliées à l’environnement dans lequel elle évolue</w:t>
      </w:r>
      <w:r w:rsidR="004501A2">
        <w:rPr>
          <w:rFonts w:cstheme="minorHAnsi"/>
          <w:sz w:val="36"/>
          <w:szCs w:val="36"/>
          <w:shd w:val="clear" w:color="auto" w:fill="FFFFFF"/>
        </w:rPr>
        <w:t xml:space="preserve"> (famille, société, travail, école, etc.) et que la guérison du trouble (qui peut être souvent obtenue dans une période brève contrairement aux conceptions de la </w:t>
      </w:r>
      <w:r w:rsidR="004501A2" w:rsidRPr="004501A2">
        <w:rPr>
          <w:rFonts w:cstheme="minorHAnsi"/>
          <w:i/>
          <w:iCs/>
          <w:sz w:val="36"/>
          <w:szCs w:val="36"/>
          <w:shd w:val="clear" w:color="auto" w:fill="FFFFFF"/>
        </w:rPr>
        <w:t>psychanalyse</w:t>
      </w:r>
      <w:r w:rsidR="004501A2">
        <w:rPr>
          <w:rFonts w:cstheme="minorHAnsi"/>
          <w:sz w:val="36"/>
          <w:szCs w:val="36"/>
          <w:shd w:val="clear" w:color="auto" w:fill="FFFFFF"/>
        </w:rPr>
        <w:t xml:space="preserve">*) passe par une analyse de ces interactions et leur modification. Exemple type : les </w:t>
      </w:r>
      <w:r w:rsidR="004501A2" w:rsidRPr="004501A2">
        <w:rPr>
          <w:rFonts w:cstheme="minorHAnsi"/>
          <w:i/>
          <w:iCs/>
          <w:sz w:val="36"/>
          <w:szCs w:val="36"/>
          <w:shd w:val="clear" w:color="auto" w:fill="FFFFFF"/>
        </w:rPr>
        <w:t>thérapies familiales</w:t>
      </w:r>
      <w:r w:rsidR="004501A2">
        <w:rPr>
          <w:rFonts w:cstheme="minorHAnsi"/>
          <w:sz w:val="36"/>
          <w:szCs w:val="36"/>
          <w:shd w:val="clear" w:color="auto" w:fill="FFFFFF"/>
        </w:rPr>
        <w:t xml:space="preserve">*. </w:t>
      </w:r>
    </w:p>
    <w:p w14:paraId="7AA57225" w14:textId="114CE6A0" w:rsidR="00254056" w:rsidRDefault="00254056" w:rsidP="0078270A">
      <w:pPr>
        <w:rPr>
          <w:rFonts w:cstheme="minorHAnsi"/>
          <w:b/>
          <w:bCs/>
          <w:sz w:val="36"/>
          <w:szCs w:val="36"/>
          <w:shd w:val="clear" w:color="auto" w:fill="FFFFFF"/>
        </w:rPr>
      </w:pPr>
      <w:bookmarkStart w:id="716" w:name="_Hlk110596116"/>
      <w:r w:rsidRPr="00254056">
        <w:rPr>
          <w:rFonts w:cstheme="minorHAnsi"/>
          <w:b/>
          <w:bCs/>
          <w:color w:val="222222"/>
          <w:sz w:val="36"/>
          <w:szCs w:val="36"/>
          <w:shd w:val="clear" w:color="auto" w:fill="FFFFFF"/>
        </w:rPr>
        <w:t>« TCA » </w:t>
      </w:r>
      <w:r w:rsidR="00065DD3" w:rsidRPr="00065DD3">
        <w:rPr>
          <w:rFonts w:cstheme="minorHAnsi"/>
          <w:b/>
          <w:bCs/>
          <w:color w:val="222222"/>
          <w:sz w:val="36"/>
          <w:szCs w:val="36"/>
          <w:shd w:val="clear" w:color="auto" w:fill="FFFFFF"/>
        </w:rPr>
        <w:t>ou « </w:t>
      </w:r>
      <w:r w:rsidRPr="00065DD3">
        <w:rPr>
          <w:rFonts w:cstheme="minorHAnsi"/>
          <w:b/>
          <w:bCs/>
          <w:color w:val="222222"/>
          <w:sz w:val="36"/>
          <w:szCs w:val="36"/>
          <w:shd w:val="clear" w:color="auto" w:fill="FFFFFF"/>
        </w:rPr>
        <w:t>Trouble des Conduites Alimentaires</w:t>
      </w:r>
      <w:r w:rsidR="00065DD3" w:rsidRPr="00065DD3">
        <w:rPr>
          <w:rFonts w:cstheme="minorHAnsi"/>
          <w:b/>
          <w:bCs/>
          <w:color w:val="222222"/>
          <w:sz w:val="36"/>
          <w:szCs w:val="36"/>
          <w:shd w:val="clear" w:color="auto" w:fill="FFFFFF"/>
        </w:rPr>
        <w:t> »</w:t>
      </w:r>
      <w:r w:rsidR="00065DD3">
        <w:rPr>
          <w:rFonts w:cstheme="minorHAnsi"/>
          <w:color w:val="222222"/>
          <w:sz w:val="36"/>
          <w:szCs w:val="36"/>
          <w:shd w:val="clear" w:color="auto" w:fill="FFFFFF"/>
        </w:rPr>
        <w:t> :</w:t>
      </w:r>
      <w:r w:rsidR="00A704F4">
        <w:rPr>
          <w:rFonts w:cstheme="minorHAnsi"/>
          <w:color w:val="222222"/>
          <w:sz w:val="36"/>
          <w:szCs w:val="36"/>
          <w:shd w:val="clear" w:color="auto" w:fill="FFFFFF"/>
        </w:rPr>
        <w:t xml:space="preserve"> </w:t>
      </w:r>
      <w:r w:rsidR="00A704F4" w:rsidRPr="00065DD3">
        <w:rPr>
          <w:rFonts w:cstheme="minorHAnsi"/>
          <w:sz w:val="36"/>
          <w:szCs w:val="36"/>
          <w:shd w:val="clear" w:color="auto" w:fill="FFFFFF"/>
        </w:rPr>
        <w:t>Troubles caractérisés par une obsession de la nourriture, du poids et de l’apparence qui affecte négativement la santé et la vie quotidienne des patients.  La forme la plus grave</w:t>
      </w:r>
      <w:r w:rsidR="00652720" w:rsidRPr="00065DD3">
        <w:rPr>
          <w:rFonts w:cstheme="minorHAnsi"/>
          <w:sz w:val="36"/>
          <w:szCs w:val="36"/>
          <w:shd w:val="clear" w:color="auto" w:fill="FFFFFF"/>
        </w:rPr>
        <w:t>,</w:t>
      </w:r>
      <w:r w:rsidR="00A704F4" w:rsidRPr="00065DD3">
        <w:rPr>
          <w:rFonts w:cstheme="minorHAnsi"/>
          <w:sz w:val="36"/>
          <w:szCs w:val="36"/>
          <w:shd w:val="clear" w:color="auto" w:fill="FFFFFF"/>
        </w:rPr>
        <w:t xml:space="preserve"> l’</w:t>
      </w:r>
      <w:r w:rsidR="00A704F4" w:rsidRPr="00065DD3">
        <w:rPr>
          <w:rFonts w:cstheme="minorHAnsi"/>
          <w:i/>
          <w:iCs/>
          <w:sz w:val="36"/>
          <w:szCs w:val="36"/>
          <w:shd w:val="clear" w:color="auto" w:fill="FFFFFF"/>
        </w:rPr>
        <w:t>anorexie mentale</w:t>
      </w:r>
      <w:r w:rsidR="00A704F4" w:rsidRPr="00065DD3">
        <w:rPr>
          <w:rFonts w:cstheme="minorHAnsi"/>
          <w:sz w:val="36"/>
          <w:szCs w:val="36"/>
          <w:shd w:val="clear" w:color="auto" w:fill="FFFFFF"/>
        </w:rPr>
        <w:t>*</w:t>
      </w:r>
      <w:r w:rsidR="00652720" w:rsidRPr="00065DD3">
        <w:rPr>
          <w:rFonts w:cstheme="minorHAnsi"/>
          <w:sz w:val="36"/>
          <w:szCs w:val="36"/>
          <w:shd w:val="clear" w:color="auto" w:fill="FFFFFF"/>
        </w:rPr>
        <w:t>,</w:t>
      </w:r>
      <w:r w:rsidR="00A704F4" w:rsidRPr="00065DD3">
        <w:rPr>
          <w:rFonts w:cstheme="minorHAnsi"/>
          <w:sz w:val="36"/>
          <w:szCs w:val="36"/>
          <w:shd w:val="clear" w:color="auto" w:fill="FFFFFF"/>
        </w:rPr>
        <w:t xml:space="preserve"> </w:t>
      </w:r>
      <w:r w:rsidR="00652720" w:rsidRPr="00065DD3">
        <w:rPr>
          <w:rFonts w:cstheme="minorHAnsi"/>
          <w:sz w:val="36"/>
          <w:szCs w:val="36"/>
          <w:shd w:val="clear" w:color="auto" w:fill="FFFFFF"/>
        </w:rPr>
        <w:t xml:space="preserve">peut mettre en jeu le pronostic vital. </w:t>
      </w:r>
      <w:bookmarkEnd w:id="716"/>
      <w:r w:rsidR="00652720" w:rsidRPr="00065DD3">
        <w:rPr>
          <w:rFonts w:cstheme="minorHAnsi"/>
          <w:b/>
          <w:bCs/>
          <w:sz w:val="36"/>
          <w:szCs w:val="36"/>
          <w:shd w:val="clear" w:color="auto" w:fill="FFFFFF"/>
        </w:rPr>
        <w:t>IH 08 2022</w:t>
      </w:r>
      <w:r w:rsidR="009836E0" w:rsidRPr="00065DD3">
        <w:rPr>
          <w:rFonts w:cstheme="minorHAnsi"/>
          <w:b/>
          <w:bCs/>
          <w:sz w:val="36"/>
          <w:szCs w:val="36"/>
          <w:shd w:val="clear" w:color="auto" w:fill="FFFFFF"/>
        </w:rPr>
        <w:t>.</w:t>
      </w:r>
    </w:p>
    <w:p w14:paraId="13BEA237" w14:textId="1CF2EAAE" w:rsidR="003A3083" w:rsidRPr="00065DD3" w:rsidRDefault="003A3083" w:rsidP="003A3083">
      <w:pPr>
        <w:shd w:val="clear" w:color="auto" w:fill="FFFFFF" w:themeFill="background1"/>
        <w:rPr>
          <w:rFonts w:cstheme="minorHAnsi"/>
          <w:sz w:val="36"/>
          <w:szCs w:val="36"/>
          <w:shd w:val="clear" w:color="auto" w:fill="FFFFFF"/>
        </w:rPr>
      </w:pPr>
      <w:r w:rsidRPr="003A3083">
        <w:rPr>
          <w:rFonts w:cstheme="minorHAnsi"/>
          <w:b/>
          <w:bCs/>
          <w:sz w:val="36"/>
          <w:szCs w:val="36"/>
          <w:shd w:val="clear" w:color="auto" w:fill="FFFFFF"/>
        </w:rPr>
        <w:t xml:space="preserve"> « TCAI »</w:t>
      </w:r>
      <w:r>
        <w:rPr>
          <w:rFonts w:cstheme="minorHAnsi"/>
          <w:sz w:val="36"/>
          <w:szCs w:val="36"/>
          <w:shd w:val="clear" w:color="auto" w:fill="FFFFFF"/>
        </w:rPr>
        <w:t> </w:t>
      </w:r>
      <w:r w:rsidRPr="003A3083">
        <w:rPr>
          <w:rFonts w:cstheme="minorHAnsi"/>
          <w:b/>
          <w:bCs/>
          <w:sz w:val="36"/>
          <w:szCs w:val="36"/>
          <w:shd w:val="clear" w:color="auto" w:fill="FFFFFF"/>
        </w:rPr>
        <w:t>ou «</w:t>
      </w:r>
      <w:r>
        <w:rPr>
          <w:rFonts w:cstheme="minorHAnsi"/>
          <w:sz w:val="36"/>
          <w:szCs w:val="36"/>
          <w:shd w:val="clear" w:color="auto" w:fill="FFFFFF"/>
        </w:rPr>
        <w:t> </w:t>
      </w:r>
      <w:r w:rsidRPr="003A3083">
        <w:rPr>
          <w:rFonts w:cstheme="minorHAnsi"/>
          <w:b/>
          <w:bCs/>
          <w:sz w:val="36"/>
          <w:szCs w:val="36"/>
          <w:shd w:val="clear" w:color="auto" w:fill="FFFFFF"/>
        </w:rPr>
        <w:t>Transe cognitive auto induite</w:t>
      </w:r>
      <w:r>
        <w:rPr>
          <w:rFonts w:cstheme="minorHAnsi"/>
          <w:sz w:val="36"/>
          <w:szCs w:val="36"/>
          <w:shd w:val="clear" w:color="auto" w:fill="FFFFFF"/>
        </w:rPr>
        <w:t> </w:t>
      </w:r>
      <w:r w:rsidRPr="003A3083">
        <w:rPr>
          <w:rFonts w:cstheme="minorHAnsi"/>
          <w:b/>
          <w:bCs/>
          <w:sz w:val="36"/>
          <w:szCs w:val="36"/>
          <w:shd w:val="clear" w:color="auto" w:fill="FFFFFF"/>
        </w:rPr>
        <w:t>»</w:t>
      </w:r>
      <w:r>
        <w:rPr>
          <w:rFonts w:cstheme="minorHAnsi"/>
          <w:b/>
          <w:bCs/>
          <w:sz w:val="36"/>
          <w:szCs w:val="36"/>
          <w:shd w:val="clear" w:color="auto" w:fill="FFFFFF"/>
        </w:rPr>
        <w:t xml:space="preserve"> </w:t>
      </w:r>
      <w:r>
        <w:rPr>
          <w:rFonts w:cstheme="minorHAnsi"/>
          <w:sz w:val="36"/>
          <w:szCs w:val="36"/>
          <w:shd w:val="clear" w:color="auto" w:fill="FFFFFF"/>
        </w:rPr>
        <w:t xml:space="preserve">: Forme de transe chamanique obtenue par un engagement mental volontaire (sans chamane, sans tambours, sans mouvements, etc.) développée par </w:t>
      </w:r>
      <w:r w:rsidRPr="003A3083">
        <w:rPr>
          <w:rFonts w:cstheme="minorHAnsi"/>
          <w:sz w:val="36"/>
          <w:szCs w:val="36"/>
          <w:u w:val="single"/>
          <w:shd w:val="clear" w:color="auto" w:fill="FFFFFF"/>
        </w:rPr>
        <w:t>Corinne Sembrun</w:t>
      </w:r>
      <w:r>
        <w:rPr>
          <w:rFonts w:cstheme="minorHAnsi"/>
          <w:sz w:val="36"/>
          <w:szCs w:val="36"/>
          <w:shd w:val="clear" w:color="auto" w:fill="FFFFFF"/>
        </w:rPr>
        <w:t xml:space="preserve">* pour permettre l’étude de la transe chamanique. </w:t>
      </w:r>
      <w:r w:rsidRPr="003A3083">
        <w:rPr>
          <w:rFonts w:cstheme="minorHAnsi"/>
          <w:b/>
          <w:bCs/>
          <w:sz w:val="36"/>
          <w:szCs w:val="36"/>
          <w:shd w:val="clear" w:color="auto" w:fill="FFFFFF"/>
        </w:rPr>
        <w:t>IH 05 2025.</w:t>
      </w:r>
    </w:p>
    <w:p w14:paraId="6D7A9152" w14:textId="04C5E69C" w:rsidR="002E5B61" w:rsidRDefault="0042053B" w:rsidP="0078270A">
      <w:pPr>
        <w:rPr>
          <w:rFonts w:cstheme="minorHAnsi"/>
          <w:b/>
          <w:bCs/>
          <w:sz w:val="36"/>
          <w:szCs w:val="36"/>
          <w:shd w:val="clear" w:color="auto" w:fill="FFFFFF"/>
        </w:rPr>
      </w:pPr>
      <w:r>
        <w:rPr>
          <w:rFonts w:cstheme="minorHAnsi"/>
          <w:color w:val="222222"/>
          <w:sz w:val="36"/>
          <w:szCs w:val="36"/>
          <w:shd w:val="clear" w:color="auto" w:fill="FFFFFF"/>
        </w:rPr>
        <w:t>« </w:t>
      </w:r>
      <w:r w:rsidRPr="0042053B">
        <w:rPr>
          <w:rFonts w:cstheme="minorHAnsi"/>
          <w:b/>
          <w:bCs/>
          <w:color w:val="222222"/>
          <w:sz w:val="36"/>
          <w:szCs w:val="36"/>
          <w:shd w:val="clear" w:color="auto" w:fill="FFFFFF"/>
        </w:rPr>
        <w:t>TCC </w:t>
      </w:r>
      <w:r>
        <w:rPr>
          <w:rFonts w:cstheme="minorHAnsi"/>
          <w:color w:val="222222"/>
          <w:sz w:val="36"/>
          <w:szCs w:val="36"/>
          <w:shd w:val="clear" w:color="auto" w:fill="FFFFFF"/>
        </w:rPr>
        <w:t>»</w:t>
      </w:r>
      <w:r>
        <w:rPr>
          <w:rFonts w:cstheme="minorHAnsi"/>
          <w:b/>
          <w:bCs/>
          <w:color w:val="222222"/>
          <w:sz w:val="36"/>
          <w:szCs w:val="36"/>
          <w:shd w:val="clear" w:color="auto" w:fill="FFFFFF"/>
        </w:rPr>
        <w:t> </w:t>
      </w:r>
      <w:r w:rsidR="009836E0">
        <w:rPr>
          <w:rFonts w:cstheme="minorHAnsi"/>
          <w:b/>
          <w:bCs/>
          <w:color w:val="222222"/>
          <w:sz w:val="36"/>
          <w:szCs w:val="36"/>
          <w:shd w:val="clear" w:color="auto" w:fill="FFFFFF"/>
        </w:rPr>
        <w:t>ou</w:t>
      </w:r>
      <w:r w:rsidRPr="005642A6">
        <w:rPr>
          <w:rFonts w:cstheme="minorHAnsi"/>
          <w:color w:val="222222"/>
          <w:sz w:val="36"/>
          <w:szCs w:val="36"/>
          <w:shd w:val="clear" w:color="auto" w:fill="FFFFFF"/>
        </w:rPr>
        <w:t xml:space="preserve"> </w:t>
      </w:r>
      <w:r w:rsidR="009836E0">
        <w:rPr>
          <w:rFonts w:cstheme="minorHAnsi"/>
          <w:color w:val="222222"/>
          <w:sz w:val="36"/>
          <w:szCs w:val="36"/>
          <w:shd w:val="clear" w:color="auto" w:fill="FFFFFF"/>
        </w:rPr>
        <w:t>« </w:t>
      </w:r>
      <w:r w:rsidRPr="009836E0">
        <w:rPr>
          <w:rFonts w:cstheme="minorHAnsi"/>
          <w:b/>
          <w:bCs/>
          <w:color w:val="222222"/>
          <w:sz w:val="36"/>
          <w:szCs w:val="36"/>
          <w:shd w:val="clear" w:color="auto" w:fill="FFFFFF"/>
        </w:rPr>
        <w:t>Thérapies Cognitivo-Comportementales</w:t>
      </w:r>
      <w:r w:rsidR="009836E0">
        <w:rPr>
          <w:rFonts w:cstheme="minorHAnsi"/>
          <w:b/>
          <w:bCs/>
          <w:color w:val="222222"/>
          <w:sz w:val="36"/>
          <w:szCs w:val="36"/>
          <w:shd w:val="clear" w:color="auto" w:fill="FFFFFF"/>
        </w:rPr>
        <w:t xml:space="preserve"> » : </w:t>
      </w:r>
      <w:r w:rsidRPr="0042053B">
        <w:rPr>
          <w:rFonts w:cstheme="minorHAnsi"/>
          <w:color w:val="222222"/>
          <w:sz w:val="36"/>
          <w:szCs w:val="36"/>
          <w:shd w:val="clear" w:color="auto" w:fill="FFFFFF"/>
        </w:rPr>
        <w:t xml:space="preserve"> </w:t>
      </w:r>
      <w:r w:rsidR="009836E0">
        <w:rPr>
          <w:rFonts w:cstheme="minorHAnsi"/>
          <w:sz w:val="36"/>
          <w:szCs w:val="36"/>
          <w:shd w:val="clear" w:color="auto" w:fill="FFFFFF"/>
        </w:rPr>
        <w:t>E</w:t>
      </w:r>
      <w:r w:rsidR="009836E0" w:rsidRPr="0042053B">
        <w:rPr>
          <w:rFonts w:cstheme="minorHAnsi"/>
          <w:sz w:val="36"/>
          <w:szCs w:val="36"/>
          <w:shd w:val="clear" w:color="auto" w:fill="FFFFFF"/>
        </w:rPr>
        <w:t>nsemble de traitements des troubles psychiatriques qui partagent une approche selon laquelle la technique thérapeutique doit être fondée sur les connaissances issues de la psychologie scientifique. </w:t>
      </w:r>
      <w:r w:rsidR="009836E0" w:rsidRPr="0042053B">
        <w:rPr>
          <w:rFonts w:cstheme="minorHAnsi"/>
          <w:b/>
          <w:bCs/>
          <w:sz w:val="36"/>
          <w:szCs w:val="36"/>
          <w:shd w:val="clear" w:color="auto" w:fill="FFFFFF"/>
        </w:rPr>
        <w:t>IH 05 2022</w:t>
      </w:r>
      <w:r w:rsidR="009836E0">
        <w:rPr>
          <w:rFonts w:cstheme="minorHAnsi"/>
          <w:b/>
          <w:bCs/>
          <w:sz w:val="36"/>
          <w:szCs w:val="36"/>
          <w:shd w:val="clear" w:color="auto" w:fill="FFFFFF"/>
        </w:rPr>
        <w:t>.</w:t>
      </w:r>
    </w:p>
    <w:p w14:paraId="372CA452" w14:textId="1ED01960" w:rsidR="00FF4DC6" w:rsidRPr="00FF4DC6" w:rsidRDefault="00FF4DC6" w:rsidP="0078270A">
      <w:pPr>
        <w:rPr>
          <w:rFonts w:cstheme="minorHAnsi"/>
          <w:sz w:val="36"/>
          <w:szCs w:val="36"/>
          <w:shd w:val="clear" w:color="auto" w:fill="FFFFFF"/>
        </w:rPr>
      </w:pPr>
      <w:r>
        <w:rPr>
          <w:rFonts w:cstheme="minorHAnsi"/>
          <w:b/>
          <w:bCs/>
          <w:sz w:val="36"/>
          <w:szCs w:val="36"/>
          <w:shd w:val="clear" w:color="auto" w:fill="FFFFFF"/>
        </w:rPr>
        <w:t xml:space="preserve">« TCCi » : </w:t>
      </w:r>
      <w:r w:rsidRPr="00FF4DC6">
        <w:rPr>
          <w:rFonts w:cstheme="minorHAnsi"/>
          <w:sz w:val="36"/>
          <w:szCs w:val="36"/>
          <w:shd w:val="clear" w:color="auto" w:fill="FFFFFF"/>
        </w:rPr>
        <w:t xml:space="preserve">Techniques de </w:t>
      </w:r>
      <w:r w:rsidRPr="00FF4DC6">
        <w:rPr>
          <w:rFonts w:cstheme="minorHAnsi"/>
          <w:i/>
          <w:iCs/>
          <w:sz w:val="36"/>
          <w:szCs w:val="36"/>
          <w:shd w:val="clear" w:color="auto" w:fill="FFFFFF"/>
        </w:rPr>
        <w:t>TCC</w:t>
      </w:r>
      <w:r w:rsidRPr="00FF4DC6">
        <w:rPr>
          <w:rFonts w:cstheme="minorHAnsi"/>
          <w:sz w:val="36"/>
          <w:szCs w:val="36"/>
          <w:shd w:val="clear" w:color="auto" w:fill="FFFFFF"/>
        </w:rPr>
        <w:t xml:space="preserve">* adaptées au traitement de l’insomnie. </w:t>
      </w:r>
    </w:p>
    <w:p w14:paraId="25510BAB" w14:textId="644AC6F4" w:rsidR="00B574E6" w:rsidRDefault="00B574E6" w:rsidP="00B574E6">
      <w:pPr>
        <w:rPr>
          <w:rFonts w:cstheme="minorHAnsi"/>
          <w:b/>
          <w:bCs/>
          <w:sz w:val="36"/>
          <w:szCs w:val="36"/>
          <w:shd w:val="clear" w:color="auto" w:fill="FFFFFF" w:themeFill="background1"/>
        </w:rPr>
      </w:pPr>
      <w:bookmarkStart w:id="717" w:name="_Hlk180657440"/>
      <w:bookmarkStart w:id="718" w:name="_Hlk178435674"/>
      <w:r>
        <w:rPr>
          <w:rFonts w:cstheme="minorHAnsi"/>
          <w:b/>
          <w:bCs/>
          <w:sz w:val="36"/>
          <w:szCs w:val="36"/>
          <w:shd w:val="clear" w:color="auto" w:fill="FFFFFF" w:themeFill="background1"/>
        </w:rPr>
        <w:t xml:space="preserve">« TCD » ou « Thérapie Comportementale Dialectique » ou « Dialectical Behavior Therapy » ou « DBT » : </w:t>
      </w:r>
      <w:r>
        <w:rPr>
          <w:rFonts w:cstheme="minorHAnsi"/>
          <w:sz w:val="36"/>
          <w:szCs w:val="36"/>
          <w:shd w:val="clear" w:color="auto" w:fill="FFFFFF" w:themeFill="background1"/>
        </w:rPr>
        <w:t>Variété de</w:t>
      </w:r>
      <w:r w:rsidRPr="00C429D9">
        <w:rPr>
          <w:rFonts w:cstheme="minorHAnsi"/>
          <w:sz w:val="36"/>
          <w:szCs w:val="36"/>
          <w:shd w:val="clear" w:color="auto" w:fill="FFFFFF" w:themeFill="background1"/>
        </w:rPr>
        <w:t xml:space="preserve"> thérapie</w:t>
      </w:r>
      <w:r>
        <w:rPr>
          <w:rFonts w:cstheme="minorHAnsi"/>
          <w:sz w:val="36"/>
          <w:szCs w:val="36"/>
          <w:shd w:val="clear" w:color="auto" w:fill="FFFFFF" w:themeFill="background1"/>
        </w:rPr>
        <w:t xml:space="preserve"> développée par </w:t>
      </w:r>
      <w:r w:rsidRPr="00FF4DC6">
        <w:rPr>
          <w:rFonts w:cstheme="minorHAnsi"/>
          <w:sz w:val="36"/>
          <w:szCs w:val="36"/>
          <w:u w:val="single"/>
          <w:shd w:val="clear" w:color="auto" w:fill="FFFFFF" w:themeFill="background1"/>
        </w:rPr>
        <w:t>Marsha M. Linehan</w:t>
      </w:r>
      <w:r>
        <w:rPr>
          <w:rFonts w:cstheme="minorHAnsi"/>
          <w:sz w:val="36"/>
          <w:szCs w:val="36"/>
          <w:shd w:val="clear" w:color="auto" w:fill="FFFFFF" w:themeFill="background1"/>
        </w:rPr>
        <w:t xml:space="preserve">* qui associe </w:t>
      </w:r>
      <w:r w:rsidRPr="00FF4DC6">
        <w:rPr>
          <w:rFonts w:cstheme="minorHAnsi"/>
          <w:i/>
          <w:iCs/>
          <w:sz w:val="36"/>
          <w:szCs w:val="36"/>
          <w:shd w:val="clear" w:color="auto" w:fill="FFFFFF" w:themeFill="background1"/>
        </w:rPr>
        <w:t>TCC</w:t>
      </w:r>
      <w:r>
        <w:rPr>
          <w:rFonts w:cstheme="minorHAnsi"/>
          <w:sz w:val="36"/>
          <w:szCs w:val="36"/>
          <w:shd w:val="clear" w:color="auto" w:fill="FFFFFF" w:themeFill="background1"/>
        </w:rPr>
        <w:t>*, neurosciences et </w:t>
      </w:r>
      <w:r w:rsidRPr="00D30FA8">
        <w:rPr>
          <w:rFonts w:cstheme="minorHAnsi"/>
          <w:i/>
          <w:iCs/>
          <w:sz w:val="36"/>
          <w:szCs w:val="36"/>
          <w:shd w:val="clear" w:color="auto" w:fill="FFFFFF" w:themeFill="background1"/>
        </w:rPr>
        <w:t>méditation de pleine conscience</w:t>
      </w:r>
      <w:r>
        <w:rPr>
          <w:rFonts w:cstheme="minorHAnsi"/>
          <w:sz w:val="36"/>
          <w:szCs w:val="36"/>
          <w:shd w:val="clear" w:color="auto" w:fill="FFFFFF" w:themeFill="background1"/>
        </w:rPr>
        <w:t xml:space="preserve"> * et </w:t>
      </w:r>
      <w:r w:rsidRPr="00D83290">
        <w:rPr>
          <w:rFonts w:cstheme="minorHAnsi"/>
          <w:color w:val="000000" w:themeColor="text1"/>
          <w:sz w:val="36"/>
          <w:szCs w:val="36"/>
          <w:shd w:val="clear" w:color="auto" w:fill="FFFFFF" w:themeFill="background1"/>
        </w:rPr>
        <w:t xml:space="preserve">s’adresse aux patients présentant un trouble de la personnalité </w:t>
      </w:r>
      <w:r w:rsidRPr="00D83290">
        <w:rPr>
          <w:rFonts w:cstheme="minorHAnsi"/>
          <w:i/>
          <w:iCs/>
          <w:color w:val="000000" w:themeColor="text1"/>
          <w:sz w:val="36"/>
          <w:szCs w:val="36"/>
          <w:shd w:val="clear" w:color="auto" w:fill="FFFFFF" w:themeFill="background1"/>
        </w:rPr>
        <w:t>borderline</w:t>
      </w:r>
      <w:r>
        <w:rPr>
          <w:rFonts w:cstheme="minorHAnsi"/>
          <w:color w:val="000000" w:themeColor="text1"/>
          <w:sz w:val="36"/>
          <w:szCs w:val="36"/>
          <w:shd w:val="clear" w:color="auto" w:fill="FFFFFF" w:themeFill="background1"/>
        </w:rPr>
        <w:t>*</w:t>
      </w:r>
      <w:r w:rsidRPr="00D83290">
        <w:rPr>
          <w:rFonts w:cstheme="minorHAnsi"/>
          <w:color w:val="000000" w:themeColor="text1"/>
          <w:sz w:val="36"/>
          <w:szCs w:val="36"/>
          <w:shd w:val="clear" w:color="auto" w:fill="FFFFFF" w:themeFill="background1"/>
        </w:rPr>
        <w:t>, ainsi que d’autres troubles caractérisés par une labilité émotionnelle s’accompagnant d’un trouble du comportement.</w:t>
      </w:r>
      <w:r>
        <w:rPr>
          <w:rFonts w:cstheme="minorHAnsi"/>
          <w:sz w:val="36"/>
          <w:szCs w:val="36"/>
          <w:shd w:val="clear" w:color="auto" w:fill="FFFFFF" w:themeFill="background1"/>
        </w:rPr>
        <w:t xml:space="preserve">  </w:t>
      </w:r>
      <w:bookmarkEnd w:id="717"/>
      <w:r w:rsidRPr="009179AA">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11 2024</w:t>
      </w:r>
      <w:r w:rsidRPr="009179AA">
        <w:rPr>
          <w:rFonts w:cstheme="minorHAnsi"/>
          <w:b/>
          <w:bCs/>
          <w:sz w:val="36"/>
          <w:szCs w:val="36"/>
          <w:shd w:val="clear" w:color="auto" w:fill="FFFFFF" w:themeFill="background1"/>
        </w:rPr>
        <w:t>.</w:t>
      </w:r>
    </w:p>
    <w:p w14:paraId="09CCD2A8" w14:textId="5BF6338F" w:rsidR="00CF7761" w:rsidRPr="00CF7761" w:rsidRDefault="00CF7761" w:rsidP="00B574E6">
      <w:pPr>
        <w:rPr>
          <w:rFonts w:cstheme="minorHAnsi"/>
          <w:sz w:val="36"/>
          <w:szCs w:val="36"/>
          <w:shd w:val="clear" w:color="auto" w:fill="FFFFFF"/>
        </w:rPr>
      </w:pPr>
      <w:bookmarkStart w:id="719" w:name="_Hlk201751525"/>
      <w:r>
        <w:rPr>
          <w:rFonts w:cstheme="minorHAnsi"/>
          <w:b/>
          <w:bCs/>
          <w:sz w:val="36"/>
          <w:szCs w:val="36"/>
          <w:shd w:val="clear" w:color="auto" w:fill="FFFFFF" w:themeFill="background1"/>
        </w:rPr>
        <w:t xml:space="preserve">« TCO » : </w:t>
      </w:r>
      <w:r w:rsidRPr="00CF7761">
        <w:rPr>
          <w:rFonts w:cstheme="minorHAnsi"/>
          <w:b/>
          <w:bCs/>
          <w:sz w:val="36"/>
          <w:szCs w:val="36"/>
          <w:shd w:val="clear" w:color="auto" w:fill="FFFFFF" w:themeFill="background1"/>
        </w:rPr>
        <w:t>T</w:t>
      </w:r>
      <w:r>
        <w:rPr>
          <w:rFonts w:cstheme="minorHAnsi"/>
          <w:sz w:val="36"/>
          <w:szCs w:val="36"/>
          <w:shd w:val="clear" w:color="auto" w:fill="FFFFFF" w:themeFill="background1"/>
        </w:rPr>
        <w:t xml:space="preserve">rouble lié à la </w:t>
      </w:r>
      <w:r w:rsidRPr="00CF7761">
        <w:rPr>
          <w:rFonts w:cstheme="minorHAnsi"/>
          <w:b/>
          <w:bCs/>
          <w:sz w:val="36"/>
          <w:szCs w:val="36"/>
          <w:shd w:val="clear" w:color="auto" w:fill="FFFFFF" w:themeFill="background1"/>
        </w:rPr>
        <w:t>C</w:t>
      </w:r>
      <w:r>
        <w:rPr>
          <w:rFonts w:cstheme="minorHAnsi"/>
          <w:sz w:val="36"/>
          <w:szCs w:val="36"/>
          <w:shd w:val="clear" w:color="auto" w:fill="FFFFFF" w:themeFill="background1"/>
        </w:rPr>
        <w:t>onsommation d’</w:t>
      </w:r>
      <w:r w:rsidRPr="00CF7761">
        <w:rPr>
          <w:rFonts w:cstheme="minorHAnsi"/>
          <w:b/>
          <w:bCs/>
          <w:sz w:val="36"/>
          <w:szCs w:val="36"/>
          <w:shd w:val="clear" w:color="auto" w:fill="FFFFFF" w:themeFill="background1"/>
        </w:rPr>
        <w:t>O</w:t>
      </w:r>
      <w:r>
        <w:rPr>
          <w:rFonts w:cstheme="minorHAnsi"/>
          <w:sz w:val="36"/>
          <w:szCs w:val="36"/>
          <w:shd w:val="clear" w:color="auto" w:fill="FFFFFF" w:themeFill="background1"/>
        </w:rPr>
        <w:t xml:space="preserve">pioïdes. </w:t>
      </w:r>
      <w:bookmarkEnd w:id="719"/>
      <w:r w:rsidRPr="00CF7761">
        <w:rPr>
          <w:rFonts w:cstheme="minorHAnsi"/>
          <w:b/>
          <w:bCs/>
          <w:sz w:val="36"/>
          <w:szCs w:val="36"/>
          <w:shd w:val="clear" w:color="auto" w:fill="FFFFFF" w:themeFill="background1"/>
        </w:rPr>
        <w:t>IH 07 2025</w:t>
      </w:r>
    </w:p>
    <w:p w14:paraId="559C82AE" w14:textId="642E0096" w:rsidR="00BB1D34" w:rsidRPr="00BB1D34" w:rsidRDefault="00BB1D34" w:rsidP="00BB1D34">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TCSC » ou « Trouble du Comportement Sexuel Compulsif » : </w:t>
      </w:r>
      <w:r w:rsidRPr="00BB1D34">
        <w:rPr>
          <w:rFonts w:cstheme="minorHAnsi"/>
          <w:color w:val="000000" w:themeColor="text1"/>
          <w:sz w:val="36"/>
          <w:szCs w:val="36"/>
          <w:shd w:val="clear" w:color="auto" w:fill="FFFFFF" w:themeFill="background1"/>
        </w:rPr>
        <w:t>Incapacité persistante à contrôler des impulsions ou des envies sexuelles intenses et répétitives, ce qui entraîne un comportement sexuel répétitif.</w:t>
      </w:r>
      <w:r>
        <w:rPr>
          <w:rFonts w:cstheme="minorHAnsi"/>
          <w:b/>
          <w:bCs/>
          <w:sz w:val="36"/>
          <w:szCs w:val="36"/>
          <w:shd w:val="clear" w:color="auto" w:fill="FFFFFF" w:themeFill="background1"/>
        </w:rPr>
        <w:t xml:space="preserve"> </w:t>
      </w:r>
      <w:r w:rsidRPr="00BB1D34">
        <w:rPr>
          <w:rFonts w:cstheme="minorHAnsi"/>
          <w:color w:val="000000" w:themeColor="text1"/>
          <w:sz w:val="36"/>
          <w:szCs w:val="36"/>
          <w:shd w:val="clear" w:color="auto" w:fill="FFFFFF" w:themeFill="background1"/>
        </w:rPr>
        <w:t>Comportement sexuel avec perte de liberté, envahissement psychique, activité qui devient centrale, perte de contrôle, poursuite des conduites malgré les conséquences négatives, dommages conjugaux, financiers, psychologiques, professionnels, judiciaires et infectieux.</w:t>
      </w:r>
      <w:r w:rsidR="00C51331">
        <w:rPr>
          <w:rFonts w:cstheme="minorHAnsi"/>
          <w:color w:val="000000" w:themeColor="text1"/>
          <w:sz w:val="36"/>
          <w:szCs w:val="36"/>
          <w:shd w:val="clear" w:color="auto" w:fill="FFFFFF" w:themeFill="background1"/>
        </w:rPr>
        <w:t xml:space="preserve"> </w:t>
      </w:r>
      <w:bookmarkEnd w:id="718"/>
      <w:r w:rsidR="00C51331" w:rsidRPr="00C51331">
        <w:rPr>
          <w:rFonts w:cstheme="minorHAnsi"/>
          <w:b/>
          <w:bCs/>
          <w:color w:val="000000" w:themeColor="text1"/>
          <w:sz w:val="36"/>
          <w:szCs w:val="36"/>
          <w:shd w:val="clear" w:color="auto" w:fill="FFFFFF" w:themeFill="background1"/>
        </w:rPr>
        <w:t>IH 10 2024</w:t>
      </w:r>
    </w:p>
    <w:p w14:paraId="36D894F9" w14:textId="7C3393B9" w:rsidR="00A673B0" w:rsidRPr="00065DD3" w:rsidRDefault="00A673B0" w:rsidP="00A673B0">
      <w:pPr>
        <w:shd w:val="clear" w:color="auto" w:fill="FFFFFF" w:themeFill="background1"/>
        <w:rPr>
          <w:rFonts w:cstheme="minorHAnsi"/>
          <w:b/>
          <w:bCs/>
          <w:sz w:val="36"/>
          <w:szCs w:val="36"/>
          <w:shd w:val="clear" w:color="auto" w:fill="FFFFFF"/>
        </w:rPr>
      </w:pPr>
      <w:bookmarkStart w:id="720" w:name="_Hlk132206663"/>
      <w:r w:rsidRPr="003F4DA3">
        <w:rPr>
          <w:rFonts w:cstheme="minorHAnsi"/>
          <w:b/>
          <w:bCs/>
          <w:color w:val="222222"/>
          <w:sz w:val="36"/>
          <w:szCs w:val="36"/>
          <w:shd w:val="clear" w:color="auto" w:fill="FFFFFF"/>
        </w:rPr>
        <w:t>« TCSP </w:t>
      </w:r>
      <w:r w:rsidRPr="00065DD3">
        <w:rPr>
          <w:rFonts w:cstheme="minorHAnsi"/>
          <w:b/>
          <w:bCs/>
          <w:color w:val="222222"/>
          <w:sz w:val="36"/>
          <w:szCs w:val="36"/>
          <w:shd w:val="clear" w:color="auto" w:fill="FFFFFF"/>
        </w:rPr>
        <w:t>» </w:t>
      </w:r>
      <w:r w:rsidR="00065DD3" w:rsidRPr="00065DD3">
        <w:rPr>
          <w:rFonts w:cstheme="minorHAnsi"/>
          <w:b/>
          <w:bCs/>
          <w:color w:val="222222"/>
          <w:sz w:val="36"/>
          <w:szCs w:val="36"/>
          <w:shd w:val="clear" w:color="auto" w:fill="FFFFFF"/>
        </w:rPr>
        <w:t>ou « </w:t>
      </w:r>
      <w:r w:rsidRPr="00065DD3">
        <w:rPr>
          <w:rFonts w:cstheme="minorHAnsi"/>
          <w:b/>
          <w:bCs/>
          <w:color w:val="222222"/>
          <w:sz w:val="36"/>
          <w:szCs w:val="36"/>
          <w:shd w:val="clear" w:color="auto" w:fill="FFFFFF"/>
        </w:rPr>
        <w:t>Trouble du Comportement en Sommeil Paradoxal</w:t>
      </w:r>
      <w:r w:rsidR="00065DD3" w:rsidRPr="00065DD3">
        <w:rPr>
          <w:rFonts w:cstheme="minorHAnsi"/>
          <w:b/>
          <w:bCs/>
          <w:color w:val="222222"/>
          <w:sz w:val="36"/>
          <w:szCs w:val="36"/>
          <w:shd w:val="clear" w:color="auto" w:fill="FFFFFF"/>
        </w:rPr>
        <w:t> »</w:t>
      </w:r>
      <w:r w:rsidR="00065DD3">
        <w:rPr>
          <w:rFonts w:cstheme="minorHAnsi"/>
          <w:color w:val="222222"/>
          <w:sz w:val="36"/>
          <w:szCs w:val="36"/>
          <w:shd w:val="clear" w:color="auto" w:fill="FFFFFF"/>
        </w:rPr>
        <w:t> :</w:t>
      </w:r>
      <w:r w:rsidRPr="00A673B0">
        <w:rPr>
          <w:rFonts w:cstheme="minorHAnsi"/>
          <w:sz w:val="36"/>
          <w:szCs w:val="36"/>
          <w:shd w:val="clear" w:color="auto" w:fill="FFFFFF" w:themeFill="background1"/>
        </w:rPr>
        <w:t xml:space="preserve"> </w:t>
      </w:r>
      <w:r w:rsidRPr="00065DD3">
        <w:rPr>
          <w:rFonts w:cstheme="minorHAnsi"/>
          <w:sz w:val="36"/>
          <w:szCs w:val="36"/>
          <w:shd w:val="clear" w:color="auto" w:fill="FFFFFF"/>
        </w:rPr>
        <w:t>Pathologie du sommeil dans laquelle les mouvements ne sont pas inhibés durant le sommeil paradoxal (</w:t>
      </w:r>
      <w:r w:rsidRPr="00CE76B7">
        <w:rPr>
          <w:rFonts w:cstheme="minorHAnsi"/>
          <w:sz w:val="36"/>
          <w:szCs w:val="36"/>
          <w:shd w:val="clear" w:color="auto" w:fill="FFFFFF"/>
        </w:rPr>
        <w:t>d’où risques de blessures et plaintes conjugales…</w:t>
      </w:r>
      <w:r w:rsidRPr="00065DD3">
        <w:rPr>
          <w:rFonts w:cstheme="minorHAnsi"/>
          <w:sz w:val="36"/>
          <w:szCs w:val="36"/>
          <w:shd w:val="clear" w:color="auto" w:fill="FFFFFF"/>
        </w:rPr>
        <w:t>). Ce trouble est fortement associé (</w:t>
      </w:r>
      <w:r w:rsidRPr="00CE76B7">
        <w:rPr>
          <w:rFonts w:cstheme="minorHAnsi"/>
          <w:sz w:val="36"/>
          <w:szCs w:val="36"/>
          <w:shd w:val="clear" w:color="auto" w:fill="FFFFFF"/>
        </w:rPr>
        <w:t>80%</w:t>
      </w:r>
      <w:r w:rsidRPr="00065DD3">
        <w:rPr>
          <w:rFonts w:cstheme="minorHAnsi"/>
          <w:i/>
          <w:iCs/>
          <w:sz w:val="36"/>
          <w:szCs w:val="36"/>
          <w:shd w:val="clear" w:color="auto" w:fill="FFFFFF"/>
        </w:rPr>
        <w:t>)</w:t>
      </w:r>
      <w:r w:rsidRPr="00065DD3">
        <w:rPr>
          <w:rFonts w:cstheme="minorHAnsi"/>
          <w:sz w:val="36"/>
          <w:szCs w:val="36"/>
          <w:shd w:val="clear" w:color="auto" w:fill="FFFFFF"/>
        </w:rPr>
        <w:t xml:space="preserve"> au risque de développer, dans un délai moyen de 10 ans, une maladie neurodégénérative de type </w:t>
      </w:r>
      <w:proofErr w:type="spellStart"/>
      <w:r w:rsidRPr="00A92DA1">
        <w:rPr>
          <w:rFonts w:cstheme="minorHAnsi"/>
          <w:sz w:val="36"/>
          <w:szCs w:val="36"/>
          <w:shd w:val="clear" w:color="auto" w:fill="FFFFFF"/>
        </w:rPr>
        <w:t>synucléinopathie</w:t>
      </w:r>
      <w:proofErr w:type="spellEnd"/>
      <w:r w:rsidRPr="00A92DA1">
        <w:rPr>
          <w:rFonts w:cstheme="minorHAnsi"/>
          <w:sz w:val="36"/>
          <w:szCs w:val="36"/>
          <w:shd w:val="clear" w:color="auto" w:fill="FFFFFF"/>
        </w:rPr>
        <w:t xml:space="preserve"> </w:t>
      </w:r>
      <w:r w:rsidRPr="00065DD3">
        <w:rPr>
          <w:rFonts w:cstheme="minorHAnsi"/>
          <w:i/>
          <w:iCs/>
          <w:sz w:val="36"/>
          <w:szCs w:val="36"/>
          <w:shd w:val="clear" w:color="auto" w:fill="FFFFFF"/>
        </w:rPr>
        <w:t>(</w:t>
      </w:r>
      <w:r w:rsidRPr="00CE76B7">
        <w:rPr>
          <w:rFonts w:cstheme="minorHAnsi"/>
          <w:sz w:val="36"/>
          <w:szCs w:val="36"/>
          <w:shd w:val="clear" w:color="auto" w:fill="FFFFFF"/>
        </w:rPr>
        <w:t xml:space="preserve">Parkinson, démence à corps de Lewy, atrophie </w:t>
      </w:r>
      <w:proofErr w:type="spellStart"/>
      <w:r w:rsidRPr="00CE76B7">
        <w:rPr>
          <w:rFonts w:cstheme="minorHAnsi"/>
          <w:sz w:val="36"/>
          <w:szCs w:val="36"/>
          <w:shd w:val="clear" w:color="auto" w:fill="FFFFFF"/>
        </w:rPr>
        <w:t>multisystématisée</w:t>
      </w:r>
      <w:proofErr w:type="spellEnd"/>
      <w:r w:rsidRPr="00065DD3">
        <w:rPr>
          <w:rFonts w:cstheme="minorHAnsi"/>
          <w:i/>
          <w:iCs/>
          <w:sz w:val="36"/>
          <w:szCs w:val="36"/>
          <w:shd w:val="clear" w:color="auto" w:fill="FFFFFF"/>
        </w:rPr>
        <w:t xml:space="preserve">). </w:t>
      </w:r>
      <w:bookmarkEnd w:id="720"/>
      <w:r w:rsidR="00DF4937" w:rsidRPr="00065DD3">
        <w:rPr>
          <w:rFonts w:cstheme="minorHAnsi"/>
          <w:b/>
          <w:bCs/>
          <w:sz w:val="36"/>
          <w:szCs w:val="36"/>
          <w:shd w:val="clear" w:color="auto" w:fill="FFFFFF"/>
        </w:rPr>
        <w:t>IH 04 2023</w:t>
      </w:r>
    </w:p>
    <w:p w14:paraId="1233B1D7" w14:textId="49FB5779" w:rsidR="003E6E12" w:rsidRPr="005642A6" w:rsidRDefault="002E5B61" w:rsidP="0078270A">
      <w:pPr>
        <w:rPr>
          <w:rFonts w:cstheme="minorHAnsi"/>
          <w:b/>
          <w:bCs/>
          <w:sz w:val="36"/>
          <w:szCs w:val="36"/>
          <w:shd w:val="clear" w:color="auto" w:fill="FFFFFF"/>
        </w:rPr>
      </w:pPr>
      <w:r w:rsidRPr="005642A6">
        <w:rPr>
          <w:rFonts w:cstheme="minorHAnsi"/>
          <w:b/>
          <w:bCs/>
          <w:sz w:val="36"/>
          <w:szCs w:val="36"/>
          <w:shd w:val="clear" w:color="auto" w:fill="FFFFFF"/>
        </w:rPr>
        <w:t>« </w:t>
      </w:r>
      <w:r w:rsidR="003E6E12" w:rsidRPr="005642A6">
        <w:rPr>
          <w:rFonts w:cstheme="minorHAnsi"/>
          <w:b/>
          <w:bCs/>
          <w:sz w:val="36"/>
          <w:szCs w:val="36"/>
          <w:shd w:val="clear" w:color="auto" w:fill="FFFFFF"/>
        </w:rPr>
        <w:t>TDAH</w:t>
      </w:r>
      <w:r w:rsidRPr="005642A6">
        <w:rPr>
          <w:rFonts w:cstheme="minorHAnsi"/>
          <w:b/>
          <w:bCs/>
          <w:sz w:val="36"/>
          <w:szCs w:val="36"/>
          <w:shd w:val="clear" w:color="auto" w:fill="FFFFFF"/>
        </w:rPr>
        <w:t> »</w:t>
      </w:r>
      <w:r w:rsidR="00C25A0A">
        <w:rPr>
          <w:rFonts w:cstheme="minorHAnsi"/>
          <w:b/>
          <w:bCs/>
          <w:sz w:val="36"/>
          <w:szCs w:val="36"/>
          <w:shd w:val="clear" w:color="auto" w:fill="FFFFFF"/>
        </w:rPr>
        <w:t> </w:t>
      </w:r>
      <w:bookmarkStart w:id="721" w:name="_Hlk111450170"/>
      <w:r w:rsidR="00065DD3">
        <w:rPr>
          <w:rFonts w:cstheme="minorHAnsi"/>
          <w:b/>
          <w:bCs/>
          <w:sz w:val="36"/>
          <w:szCs w:val="36"/>
          <w:shd w:val="clear" w:color="auto" w:fill="FFFFFF"/>
        </w:rPr>
        <w:t xml:space="preserve">ou </w:t>
      </w:r>
      <w:r w:rsidR="00065DD3" w:rsidRPr="00065DD3">
        <w:rPr>
          <w:rFonts w:cstheme="minorHAnsi"/>
          <w:sz w:val="36"/>
          <w:szCs w:val="36"/>
          <w:shd w:val="clear" w:color="auto" w:fill="FFFFFF"/>
        </w:rPr>
        <w:t>« </w:t>
      </w:r>
      <w:r w:rsidR="003E6E12" w:rsidRPr="00B20E2F">
        <w:rPr>
          <w:rFonts w:cstheme="minorHAnsi"/>
          <w:b/>
          <w:bCs/>
          <w:sz w:val="36"/>
          <w:szCs w:val="36"/>
          <w:shd w:val="clear" w:color="auto" w:fill="FFFFFF"/>
        </w:rPr>
        <w:t>Trouble du Déficit de l’Attention avec ou sans Hyperactivité</w:t>
      </w:r>
      <w:bookmarkEnd w:id="721"/>
      <w:r w:rsidR="00065DD3" w:rsidRPr="00065DD3">
        <w:rPr>
          <w:rFonts w:cstheme="minorHAnsi"/>
          <w:sz w:val="36"/>
          <w:szCs w:val="36"/>
          <w:shd w:val="clear" w:color="auto" w:fill="FFFFFF"/>
        </w:rPr>
        <w:t> » :</w:t>
      </w:r>
      <w:r w:rsidR="00065DD3">
        <w:rPr>
          <w:rFonts w:cstheme="minorHAnsi"/>
          <w:sz w:val="36"/>
          <w:szCs w:val="36"/>
          <w:shd w:val="clear" w:color="auto" w:fill="FFFFFF"/>
        </w:rPr>
        <w:t xml:space="preserve"> </w:t>
      </w:r>
      <w:r w:rsidR="003E6E12" w:rsidRPr="005642A6">
        <w:rPr>
          <w:rFonts w:cstheme="minorHAnsi"/>
          <w:sz w:val="36"/>
          <w:szCs w:val="36"/>
          <w:shd w:val="clear" w:color="auto" w:fill="FFFFFF"/>
        </w:rPr>
        <w:t xml:space="preserve">Trouble du neurodéveloppement </w:t>
      </w:r>
      <w:r w:rsidR="00065DD3">
        <w:rPr>
          <w:rFonts w:cstheme="minorHAnsi"/>
          <w:sz w:val="36"/>
          <w:szCs w:val="36"/>
          <w:shd w:val="clear" w:color="auto" w:fill="FFFFFF"/>
        </w:rPr>
        <w:t>(</w:t>
      </w:r>
      <w:r w:rsidR="00065DD3" w:rsidRPr="00065DD3">
        <w:rPr>
          <w:rFonts w:cstheme="minorHAnsi"/>
          <w:i/>
          <w:iCs/>
          <w:sz w:val="36"/>
          <w:szCs w:val="36"/>
          <w:shd w:val="clear" w:color="auto" w:fill="FFFFFF"/>
        </w:rPr>
        <w:t>handicap</w:t>
      </w:r>
      <w:r w:rsidR="00065DD3">
        <w:rPr>
          <w:rFonts w:cstheme="minorHAnsi"/>
          <w:sz w:val="36"/>
          <w:szCs w:val="36"/>
          <w:shd w:val="clear" w:color="auto" w:fill="FFFFFF"/>
        </w:rPr>
        <w:t xml:space="preserve">) </w:t>
      </w:r>
      <w:r w:rsidR="003E6E12" w:rsidRPr="005642A6">
        <w:rPr>
          <w:rFonts w:cstheme="minorHAnsi"/>
          <w:sz w:val="36"/>
          <w:szCs w:val="36"/>
          <w:shd w:val="clear" w:color="auto" w:fill="FFFFFF"/>
        </w:rPr>
        <w:t xml:space="preserve">caractérisé par trois types de symptômes plus ou moins associés : difficultés d’attention et de concentration, hyperactivité et hyperkinésie, difficultés de gestion de l’impulsivité. </w:t>
      </w:r>
      <w:r w:rsidR="003E6E12" w:rsidRPr="005642A6">
        <w:rPr>
          <w:rFonts w:cstheme="minorHAnsi"/>
          <w:b/>
          <w:bCs/>
          <w:sz w:val="36"/>
          <w:szCs w:val="36"/>
          <w:shd w:val="clear" w:color="auto" w:fill="FFFFFF"/>
        </w:rPr>
        <w:t>IH 02 2021</w:t>
      </w:r>
    </w:p>
    <w:p w14:paraId="05FDE64D" w14:textId="61453FBD" w:rsidR="000A62CA" w:rsidRDefault="000A62CA" w:rsidP="0078270A">
      <w:pPr>
        <w:rPr>
          <w:rFonts w:cstheme="minorHAnsi"/>
          <w:b/>
          <w:bCs/>
          <w:sz w:val="36"/>
          <w:szCs w:val="36"/>
          <w:shd w:val="clear" w:color="auto" w:fill="FFFFFF"/>
        </w:rPr>
      </w:pPr>
      <w:bookmarkStart w:id="722" w:name="_Hlk87188106"/>
      <w:r w:rsidRPr="005642A6">
        <w:rPr>
          <w:rFonts w:cstheme="minorHAnsi"/>
          <w:b/>
          <w:bCs/>
          <w:sz w:val="36"/>
          <w:szCs w:val="36"/>
          <w:shd w:val="clear" w:color="auto" w:fill="FFFFFF"/>
        </w:rPr>
        <w:t>« </w:t>
      </w:r>
      <w:proofErr w:type="spellStart"/>
      <w:proofErr w:type="gramStart"/>
      <w:r w:rsidRPr="005642A6">
        <w:rPr>
          <w:rFonts w:cstheme="minorHAnsi"/>
          <w:b/>
          <w:bCs/>
          <w:sz w:val="36"/>
          <w:szCs w:val="36"/>
          <w:shd w:val="clear" w:color="auto" w:fill="FFFFFF"/>
        </w:rPr>
        <w:t>tDCS</w:t>
      </w:r>
      <w:proofErr w:type="spellEnd"/>
      <w:proofErr w:type="gramEnd"/>
      <w:r w:rsidRPr="005642A6">
        <w:rPr>
          <w:rFonts w:cstheme="minorHAnsi"/>
          <w:b/>
          <w:bCs/>
          <w:sz w:val="36"/>
          <w:szCs w:val="36"/>
          <w:shd w:val="clear" w:color="auto" w:fill="FFFFFF"/>
        </w:rPr>
        <w:t> » </w:t>
      </w:r>
      <w:r w:rsidR="00A673B0">
        <w:rPr>
          <w:rFonts w:cstheme="minorHAnsi"/>
          <w:b/>
          <w:bCs/>
          <w:sz w:val="36"/>
          <w:szCs w:val="36"/>
          <w:shd w:val="clear" w:color="auto" w:fill="FFFFFF"/>
        </w:rPr>
        <w:t xml:space="preserve">ou </w:t>
      </w:r>
      <w:r w:rsidR="00A673B0" w:rsidRPr="00A673B0">
        <w:rPr>
          <w:rFonts w:cstheme="minorHAnsi"/>
          <w:b/>
          <w:bCs/>
          <w:sz w:val="36"/>
          <w:szCs w:val="36"/>
          <w:shd w:val="clear" w:color="auto" w:fill="FFFFFF"/>
        </w:rPr>
        <w:t>Stimulation Transcrânienne à Courant Continu »</w:t>
      </w:r>
      <w:r w:rsidR="00A673B0">
        <w:rPr>
          <w:rFonts w:cstheme="minorHAnsi"/>
          <w:b/>
          <w:bCs/>
          <w:sz w:val="36"/>
          <w:szCs w:val="36"/>
          <w:shd w:val="clear" w:color="auto" w:fill="FFFFFF"/>
        </w:rPr>
        <w:t xml:space="preserve"> </w:t>
      </w:r>
      <w:r w:rsidR="00A673B0" w:rsidRPr="00A673B0">
        <w:rPr>
          <w:rFonts w:cstheme="minorHAnsi"/>
          <w:b/>
          <w:bCs/>
          <w:sz w:val="36"/>
          <w:szCs w:val="36"/>
          <w:shd w:val="clear" w:color="auto" w:fill="FFFFFF"/>
        </w:rPr>
        <w:t>ou STCC </w:t>
      </w:r>
      <w:r w:rsidR="00A673B0">
        <w:rPr>
          <w:rFonts w:cstheme="minorHAnsi"/>
          <w:b/>
          <w:bCs/>
          <w:sz w:val="36"/>
          <w:szCs w:val="36"/>
          <w:shd w:val="clear" w:color="auto" w:fill="FFFFFF"/>
        </w:rPr>
        <w:t>ou</w:t>
      </w:r>
      <w:r w:rsidRPr="005642A6">
        <w:rPr>
          <w:rFonts w:cstheme="minorHAnsi"/>
          <w:b/>
          <w:bCs/>
          <w:sz w:val="36"/>
          <w:szCs w:val="36"/>
          <w:shd w:val="clear" w:color="auto" w:fill="FFFFFF"/>
        </w:rPr>
        <w:t xml:space="preserve"> </w:t>
      </w:r>
      <w:r w:rsidRPr="005642A6">
        <w:rPr>
          <w:rFonts w:cstheme="minorHAnsi"/>
          <w:sz w:val="36"/>
          <w:szCs w:val="36"/>
          <w:shd w:val="clear" w:color="auto" w:fill="FFFFFF"/>
        </w:rPr>
        <w:t>« </w:t>
      </w:r>
      <w:r w:rsidRPr="005642A6">
        <w:rPr>
          <w:rFonts w:cstheme="minorHAnsi"/>
          <w:b/>
          <w:bCs/>
          <w:sz w:val="36"/>
          <w:szCs w:val="36"/>
          <w:shd w:val="clear" w:color="auto" w:fill="FFFFFF"/>
        </w:rPr>
        <w:t>T</w:t>
      </w:r>
      <w:r w:rsidRPr="005642A6">
        <w:rPr>
          <w:rFonts w:cstheme="minorHAnsi"/>
          <w:sz w:val="36"/>
          <w:szCs w:val="36"/>
          <w:shd w:val="clear" w:color="auto" w:fill="FFFFFF"/>
        </w:rPr>
        <w:t xml:space="preserve">ranscranial </w:t>
      </w:r>
      <w:r w:rsidRPr="005642A6">
        <w:rPr>
          <w:rFonts w:cstheme="minorHAnsi"/>
          <w:b/>
          <w:bCs/>
          <w:sz w:val="36"/>
          <w:szCs w:val="36"/>
          <w:shd w:val="clear" w:color="auto" w:fill="FFFFFF"/>
        </w:rPr>
        <w:t>D</w:t>
      </w:r>
      <w:r w:rsidRPr="005642A6">
        <w:rPr>
          <w:rFonts w:cstheme="minorHAnsi"/>
          <w:sz w:val="36"/>
          <w:szCs w:val="36"/>
          <w:shd w:val="clear" w:color="auto" w:fill="FFFFFF"/>
        </w:rPr>
        <w:t xml:space="preserve">irect </w:t>
      </w:r>
      <w:r w:rsidRPr="005642A6">
        <w:rPr>
          <w:rFonts w:cstheme="minorHAnsi"/>
          <w:b/>
          <w:bCs/>
          <w:sz w:val="36"/>
          <w:szCs w:val="36"/>
          <w:shd w:val="clear" w:color="auto" w:fill="FFFFFF"/>
        </w:rPr>
        <w:t>C</w:t>
      </w:r>
      <w:r w:rsidRPr="005642A6">
        <w:rPr>
          <w:rFonts w:cstheme="minorHAnsi"/>
          <w:sz w:val="36"/>
          <w:szCs w:val="36"/>
          <w:shd w:val="clear" w:color="auto" w:fill="FFFFFF"/>
        </w:rPr>
        <w:t xml:space="preserve">urrent </w:t>
      </w:r>
      <w:r w:rsidRPr="005642A6">
        <w:rPr>
          <w:rFonts w:cstheme="minorHAnsi"/>
          <w:b/>
          <w:bCs/>
          <w:sz w:val="36"/>
          <w:szCs w:val="36"/>
          <w:shd w:val="clear" w:color="auto" w:fill="FFFFFF"/>
        </w:rPr>
        <w:t>S</w:t>
      </w:r>
      <w:r w:rsidRPr="005642A6">
        <w:rPr>
          <w:rFonts w:cstheme="minorHAnsi"/>
          <w:sz w:val="36"/>
          <w:szCs w:val="36"/>
          <w:shd w:val="clear" w:color="auto" w:fill="FFFFFF"/>
        </w:rPr>
        <w:t>timulation »</w:t>
      </w:r>
      <w:r w:rsidRPr="005642A6">
        <w:rPr>
          <w:rFonts w:cstheme="minorHAnsi"/>
          <w:b/>
          <w:bCs/>
          <w:sz w:val="36"/>
          <w:szCs w:val="36"/>
          <w:shd w:val="clear" w:color="auto" w:fill="FFFFFF"/>
        </w:rPr>
        <w:t xml:space="preserve"> : </w:t>
      </w:r>
      <w:r w:rsidRPr="005642A6">
        <w:rPr>
          <w:rFonts w:cstheme="minorHAnsi"/>
          <w:sz w:val="36"/>
          <w:szCs w:val="36"/>
          <w:shd w:val="clear" w:color="auto" w:fill="FFFFFF"/>
        </w:rPr>
        <w:t xml:space="preserve">Technique de stimulation </w:t>
      </w:r>
      <w:r w:rsidR="00A673B0" w:rsidRPr="005642A6">
        <w:rPr>
          <w:rFonts w:cstheme="minorHAnsi"/>
          <w:sz w:val="36"/>
          <w:szCs w:val="36"/>
          <w:shd w:val="clear" w:color="auto" w:fill="FFFFFF"/>
        </w:rPr>
        <w:t xml:space="preserve">transcrânienne </w:t>
      </w:r>
      <w:r w:rsidR="00A673B0">
        <w:rPr>
          <w:rFonts w:cstheme="minorHAnsi"/>
          <w:sz w:val="36"/>
          <w:szCs w:val="36"/>
          <w:shd w:val="clear" w:color="auto" w:fill="FFFFFF"/>
        </w:rPr>
        <w:t xml:space="preserve">non invasive </w:t>
      </w:r>
      <w:r w:rsidRPr="005642A6">
        <w:rPr>
          <w:rFonts w:cstheme="minorHAnsi"/>
          <w:sz w:val="36"/>
          <w:szCs w:val="36"/>
          <w:shd w:val="clear" w:color="auto" w:fill="FFFFFF"/>
        </w:rPr>
        <w:t xml:space="preserve">par courant continu </w:t>
      </w:r>
      <w:r w:rsidR="00A673B0" w:rsidRPr="00A673B0">
        <w:rPr>
          <w:rFonts w:cstheme="minorHAnsi"/>
          <w:sz w:val="36"/>
          <w:szCs w:val="36"/>
          <w:shd w:val="clear" w:color="auto" w:fill="FFFFFF"/>
        </w:rPr>
        <w:t>qui permet de modifier l'excitabilité corticale sans douleur</w:t>
      </w:r>
      <w:r w:rsidR="00A673B0">
        <w:rPr>
          <w:rFonts w:cstheme="minorHAnsi"/>
          <w:sz w:val="36"/>
          <w:szCs w:val="36"/>
          <w:shd w:val="clear" w:color="auto" w:fill="FFFFFF"/>
        </w:rPr>
        <w:t xml:space="preserve"> et est</w:t>
      </w:r>
      <w:r w:rsidR="00A673B0" w:rsidRPr="00A673B0">
        <w:rPr>
          <w:rFonts w:cstheme="minorHAnsi"/>
          <w:sz w:val="36"/>
          <w:szCs w:val="36"/>
          <w:shd w:val="clear" w:color="auto" w:fill="FFFFFF"/>
        </w:rPr>
        <w:t xml:space="preserve"> </w:t>
      </w:r>
      <w:r w:rsidRPr="005642A6">
        <w:rPr>
          <w:rFonts w:cstheme="minorHAnsi"/>
          <w:sz w:val="36"/>
          <w:szCs w:val="36"/>
          <w:shd w:val="clear" w:color="auto" w:fill="FFFFFF"/>
        </w:rPr>
        <w:t>utilisée pour la prise en charge de pathologies psychiatriques pharmaco-résistantes (</w:t>
      </w:r>
      <w:r w:rsidRPr="00367C8A">
        <w:rPr>
          <w:rFonts w:cstheme="minorHAnsi"/>
          <w:sz w:val="36"/>
          <w:szCs w:val="36"/>
          <w:shd w:val="clear" w:color="auto" w:fill="FFFFFF"/>
        </w:rPr>
        <w:t>Schizophrénies</w:t>
      </w:r>
      <w:r w:rsidR="00367C8A" w:rsidRPr="00367C8A">
        <w:rPr>
          <w:rFonts w:cstheme="minorHAnsi"/>
          <w:sz w:val="36"/>
          <w:szCs w:val="36"/>
          <w:shd w:val="clear" w:color="auto" w:fill="FFFFFF"/>
        </w:rPr>
        <w:t>*</w:t>
      </w:r>
      <w:r w:rsidRPr="00367C8A">
        <w:rPr>
          <w:rFonts w:cstheme="minorHAnsi"/>
          <w:sz w:val="36"/>
          <w:szCs w:val="36"/>
          <w:shd w:val="clear" w:color="auto" w:fill="FFFFFF"/>
        </w:rPr>
        <w:t>, dépression</w:t>
      </w:r>
      <w:r w:rsidRPr="005642A6">
        <w:rPr>
          <w:rFonts w:cstheme="minorHAnsi"/>
          <w:sz w:val="36"/>
          <w:szCs w:val="36"/>
          <w:shd w:val="clear" w:color="auto" w:fill="FFFFFF"/>
        </w:rPr>
        <w:t>)</w:t>
      </w:r>
      <w:bookmarkEnd w:id="722"/>
      <w:r w:rsidRPr="005642A6">
        <w:rPr>
          <w:rFonts w:cstheme="minorHAnsi"/>
          <w:sz w:val="36"/>
          <w:szCs w:val="36"/>
          <w:shd w:val="clear" w:color="auto" w:fill="FFFFFF"/>
        </w:rPr>
        <w:t xml:space="preserve">. </w:t>
      </w:r>
      <w:r w:rsidRPr="005642A6">
        <w:rPr>
          <w:rFonts w:cstheme="minorHAnsi"/>
          <w:b/>
          <w:bCs/>
          <w:sz w:val="36"/>
          <w:szCs w:val="36"/>
          <w:shd w:val="clear" w:color="auto" w:fill="FFFFFF"/>
        </w:rPr>
        <w:t>IH 2021 11</w:t>
      </w:r>
      <w:r w:rsidR="00F7493A">
        <w:rPr>
          <w:rFonts w:cstheme="minorHAnsi"/>
          <w:b/>
          <w:bCs/>
          <w:sz w:val="36"/>
          <w:szCs w:val="36"/>
          <w:shd w:val="clear" w:color="auto" w:fill="FFFFFF"/>
        </w:rPr>
        <w:t>.</w:t>
      </w:r>
    </w:p>
    <w:p w14:paraId="088A222E" w14:textId="079E5C3D" w:rsidR="003D2E4C" w:rsidRDefault="003D2E4C" w:rsidP="0078270A">
      <w:pPr>
        <w:rPr>
          <w:rFonts w:cstheme="minorHAnsi"/>
          <w:b/>
          <w:bCs/>
          <w:sz w:val="36"/>
          <w:szCs w:val="36"/>
          <w:shd w:val="clear" w:color="auto" w:fill="FFFFFF" w:themeFill="background1"/>
        </w:rPr>
      </w:pPr>
      <w:bookmarkStart w:id="723" w:name="_Hlk164171383"/>
      <w:r w:rsidRPr="00594EFF">
        <w:rPr>
          <w:rFonts w:cstheme="minorHAnsi"/>
          <w:b/>
          <w:bCs/>
          <w:color w:val="222222"/>
          <w:sz w:val="36"/>
          <w:szCs w:val="36"/>
          <w:shd w:val="clear" w:color="auto" w:fill="FFFFFF"/>
        </w:rPr>
        <w:t xml:space="preserve"> </w:t>
      </w:r>
      <w:bookmarkStart w:id="724" w:name="_Hlk164171471"/>
      <w:r w:rsidRPr="00594EFF">
        <w:rPr>
          <w:rFonts w:cstheme="minorHAnsi"/>
          <w:b/>
          <w:bCs/>
          <w:color w:val="222222"/>
          <w:sz w:val="36"/>
          <w:szCs w:val="36"/>
          <w:shd w:val="clear" w:color="auto" w:fill="FFFFFF"/>
        </w:rPr>
        <w:t>« TDI »</w:t>
      </w:r>
      <w:r>
        <w:rPr>
          <w:rFonts w:cstheme="minorHAnsi"/>
          <w:b/>
          <w:bCs/>
          <w:color w:val="222222"/>
          <w:sz w:val="36"/>
          <w:szCs w:val="36"/>
          <w:shd w:val="clear" w:color="auto" w:fill="FFFFFF"/>
        </w:rPr>
        <w:t xml:space="preserve"> ou </w:t>
      </w:r>
      <w:r w:rsidRPr="00594EFF">
        <w:rPr>
          <w:rFonts w:cstheme="minorHAnsi"/>
          <w:b/>
          <w:bCs/>
          <w:color w:val="222222"/>
          <w:sz w:val="36"/>
          <w:szCs w:val="36"/>
          <w:shd w:val="clear" w:color="auto" w:fill="FFFFFF"/>
        </w:rPr>
        <w:t xml:space="preserve">« Trouble dissociatif de l’identité » ou </w:t>
      </w:r>
      <w:r>
        <w:rPr>
          <w:rFonts w:cstheme="minorHAnsi"/>
          <w:b/>
          <w:bCs/>
          <w:color w:val="222222"/>
          <w:sz w:val="36"/>
          <w:szCs w:val="36"/>
          <w:shd w:val="clear" w:color="auto" w:fill="FFFFFF"/>
        </w:rPr>
        <w:t>« Trouble de la personnalité multiple »</w:t>
      </w:r>
      <w:r w:rsidRPr="00594EFF">
        <w:rPr>
          <w:rFonts w:cstheme="minorHAnsi"/>
          <w:b/>
          <w:bCs/>
          <w:color w:val="222222"/>
          <w:sz w:val="36"/>
          <w:szCs w:val="36"/>
          <w:shd w:val="clear" w:color="auto" w:fill="FFFFFF"/>
        </w:rPr>
        <w:t xml:space="preserve"> : </w:t>
      </w:r>
      <w:r>
        <w:rPr>
          <w:rFonts w:cstheme="minorHAnsi"/>
          <w:color w:val="222222"/>
          <w:sz w:val="36"/>
          <w:szCs w:val="36"/>
          <w:shd w:val="clear" w:color="auto" w:fill="FFFFFF"/>
        </w:rPr>
        <w:t xml:space="preserve">Trouble dissociatif </w:t>
      </w:r>
      <w:r w:rsidRPr="00786A5D">
        <w:rPr>
          <w:rFonts w:cstheme="minorHAnsi"/>
          <w:sz w:val="36"/>
          <w:szCs w:val="36"/>
          <w:shd w:val="clear" w:color="auto" w:fill="FFFFFF" w:themeFill="background1"/>
        </w:rPr>
        <w:t>avec présence de deux ou plusieurs identités ou « </w:t>
      </w:r>
      <w:r w:rsidRPr="00367C8A">
        <w:rPr>
          <w:rFonts w:cstheme="minorHAnsi"/>
          <w:sz w:val="36"/>
          <w:szCs w:val="36"/>
          <w:shd w:val="clear" w:color="auto" w:fill="FFFFFF" w:themeFill="background1"/>
        </w:rPr>
        <w:t>états de personnalité</w:t>
      </w:r>
      <w:r w:rsidRPr="00786A5D">
        <w:rPr>
          <w:rFonts w:cstheme="minorHAnsi"/>
          <w:sz w:val="36"/>
          <w:szCs w:val="36"/>
          <w:shd w:val="clear" w:color="auto" w:fill="FFFFFF" w:themeFill="background1"/>
        </w:rPr>
        <w:t xml:space="preserve"> » distincts </w:t>
      </w:r>
      <w:r w:rsidR="00BF2E72">
        <w:rPr>
          <w:rFonts w:cstheme="minorHAnsi"/>
          <w:sz w:val="36"/>
          <w:szCs w:val="36"/>
          <w:shd w:val="clear" w:color="auto" w:fill="FFFFFF" w:themeFill="background1"/>
        </w:rPr>
        <w:t>(</w:t>
      </w:r>
      <w:r w:rsidR="00BF2E72" w:rsidRPr="00BF2E72">
        <w:rPr>
          <w:rFonts w:cstheme="minorHAnsi"/>
          <w:i/>
          <w:iCs/>
          <w:sz w:val="36"/>
          <w:szCs w:val="36"/>
          <w:shd w:val="clear" w:color="auto" w:fill="FFFFFF" w:themeFill="background1"/>
        </w:rPr>
        <w:t>alters*)</w:t>
      </w:r>
      <w:r w:rsidR="00BF2E72">
        <w:rPr>
          <w:rFonts w:cstheme="minorHAnsi"/>
          <w:sz w:val="36"/>
          <w:szCs w:val="36"/>
          <w:shd w:val="clear" w:color="auto" w:fill="FFFFFF" w:themeFill="background1"/>
        </w:rPr>
        <w:t xml:space="preserve"> </w:t>
      </w:r>
      <w:r w:rsidRPr="00786A5D">
        <w:rPr>
          <w:rFonts w:cstheme="minorHAnsi"/>
          <w:sz w:val="36"/>
          <w:szCs w:val="36"/>
          <w:shd w:val="clear" w:color="auto" w:fill="FFFFFF" w:themeFill="background1"/>
        </w:rPr>
        <w:t xml:space="preserve">qui prennent tour à tour </w:t>
      </w:r>
      <w:r w:rsidR="00BF2E72">
        <w:rPr>
          <w:rFonts w:cstheme="minorHAnsi"/>
          <w:sz w:val="36"/>
          <w:szCs w:val="36"/>
          <w:shd w:val="clear" w:color="auto" w:fill="FFFFFF" w:themeFill="background1"/>
        </w:rPr>
        <w:t>(</w:t>
      </w:r>
      <w:r w:rsidR="00BF2E72" w:rsidRPr="00BF2E72">
        <w:rPr>
          <w:rFonts w:cstheme="minorHAnsi"/>
          <w:i/>
          <w:iCs/>
          <w:sz w:val="36"/>
          <w:szCs w:val="36"/>
          <w:shd w:val="clear" w:color="auto" w:fill="FFFFFF" w:themeFill="background1"/>
        </w:rPr>
        <w:t>switch*)</w:t>
      </w:r>
      <w:r w:rsidR="00367C8A">
        <w:rPr>
          <w:rFonts w:cstheme="minorHAnsi"/>
          <w:sz w:val="36"/>
          <w:szCs w:val="36"/>
          <w:shd w:val="clear" w:color="auto" w:fill="FFFFFF" w:themeFill="background1"/>
        </w:rPr>
        <w:t xml:space="preserve"> l</w:t>
      </w:r>
      <w:r w:rsidRPr="00786A5D">
        <w:rPr>
          <w:rFonts w:cstheme="minorHAnsi"/>
          <w:sz w:val="36"/>
          <w:szCs w:val="36"/>
          <w:shd w:val="clear" w:color="auto" w:fill="FFFFFF" w:themeFill="background1"/>
        </w:rPr>
        <w:t>e contrôle du comportement du sujet</w:t>
      </w:r>
      <w:r w:rsidR="00BF2E72">
        <w:rPr>
          <w:rFonts w:cstheme="minorHAnsi"/>
          <w:sz w:val="36"/>
          <w:szCs w:val="36"/>
          <w:shd w:val="clear" w:color="auto" w:fill="FFFFFF" w:themeFill="background1"/>
        </w:rPr>
        <w:t xml:space="preserve"> (</w:t>
      </w:r>
      <w:r w:rsidR="00BF2E72" w:rsidRPr="00BF2E72">
        <w:rPr>
          <w:rFonts w:cstheme="minorHAnsi"/>
          <w:i/>
          <w:iCs/>
          <w:sz w:val="36"/>
          <w:szCs w:val="36"/>
          <w:shd w:val="clear" w:color="auto" w:fill="FFFFFF" w:themeFill="background1"/>
        </w:rPr>
        <w:t>front*)</w:t>
      </w:r>
      <w:r w:rsidRPr="00BF2E72">
        <w:rPr>
          <w:rFonts w:cstheme="minorHAnsi"/>
          <w:i/>
          <w:iCs/>
          <w:sz w:val="36"/>
          <w:szCs w:val="36"/>
          <w:shd w:val="clear" w:color="auto" w:fill="FFFFFF" w:themeFill="background1"/>
        </w:rPr>
        <w:t>,</w:t>
      </w:r>
      <w:r w:rsidRPr="00786A5D">
        <w:rPr>
          <w:rFonts w:cstheme="minorHAnsi"/>
          <w:sz w:val="36"/>
          <w:szCs w:val="36"/>
          <w:shd w:val="clear" w:color="auto" w:fill="FFFFFF" w:themeFill="background1"/>
        </w:rPr>
        <w:t xml:space="preserve"> s'accompagnant d'une incapacité à évoquer des souvenirs </w:t>
      </w:r>
      <w:r>
        <w:rPr>
          <w:rFonts w:cstheme="minorHAnsi"/>
          <w:sz w:val="36"/>
          <w:szCs w:val="36"/>
          <w:shd w:val="clear" w:color="auto" w:fill="FFFFFF" w:themeFill="background1"/>
        </w:rPr>
        <w:t xml:space="preserve">personnels. </w:t>
      </w:r>
      <w:r w:rsidR="00BF2E72">
        <w:rPr>
          <w:rFonts w:cstheme="minorHAnsi"/>
          <w:sz w:val="36"/>
          <w:szCs w:val="36"/>
          <w:shd w:val="clear" w:color="auto" w:fill="FFFFFF" w:themeFill="background1"/>
        </w:rPr>
        <w:t>« </w:t>
      </w:r>
      <w:r w:rsidR="00BF2E72" w:rsidRPr="00BF2E72">
        <w:rPr>
          <w:rFonts w:cstheme="minorHAnsi"/>
          <w:i/>
          <w:iCs/>
          <w:sz w:val="36"/>
          <w:szCs w:val="36"/>
          <w:shd w:val="clear" w:color="auto" w:fill="FFFFFF" w:themeFill="background1"/>
        </w:rPr>
        <w:t>Processus normal qui est utilisé initialement à titre défensif par un individu pour gérer des expériences traumatiques, et qui évolue</w:t>
      </w:r>
      <w:r w:rsidR="00BF2E72">
        <w:rPr>
          <w:rFonts w:cstheme="minorHAnsi"/>
          <w:i/>
          <w:iCs/>
          <w:sz w:val="36"/>
          <w:szCs w:val="36"/>
          <w:shd w:val="clear" w:color="auto" w:fill="FFFFFF" w:themeFill="background1"/>
        </w:rPr>
        <w:t xml:space="preserve"> </w:t>
      </w:r>
      <w:r w:rsidR="00BF2E72" w:rsidRPr="00BF2E72">
        <w:rPr>
          <w:rFonts w:cstheme="minorHAnsi"/>
          <w:i/>
          <w:iCs/>
          <w:sz w:val="36"/>
          <w:szCs w:val="36"/>
          <w:shd w:val="clear" w:color="auto" w:fill="FFFFFF" w:themeFill="background1"/>
        </w:rPr>
        <w:t>avec le temps vers un processus mal adapté ou pathologique</w:t>
      </w:r>
      <w:r w:rsidR="00BF2E72">
        <w:rPr>
          <w:rFonts w:cstheme="minorHAnsi"/>
          <w:sz w:val="36"/>
          <w:szCs w:val="36"/>
          <w:shd w:val="clear" w:color="auto" w:fill="FFFFFF" w:themeFill="background1"/>
        </w:rPr>
        <w:t> ». (</w:t>
      </w:r>
      <w:r w:rsidR="00BF2E72" w:rsidRPr="00C37C79">
        <w:rPr>
          <w:rFonts w:cstheme="minorHAnsi"/>
          <w:sz w:val="36"/>
          <w:szCs w:val="36"/>
          <w:u w:val="single"/>
          <w:shd w:val="clear" w:color="auto" w:fill="FFFFFF" w:themeFill="background1"/>
        </w:rPr>
        <w:t>Franck Putnam</w:t>
      </w:r>
      <w:r w:rsidR="00BF2E72" w:rsidRPr="00BF2E72">
        <w:rPr>
          <w:rFonts w:cstheme="minorHAnsi"/>
          <w:i/>
          <w:iCs/>
          <w:sz w:val="36"/>
          <w:szCs w:val="36"/>
          <w:shd w:val="clear" w:color="auto" w:fill="FFFFFF" w:themeFill="background1"/>
        </w:rPr>
        <w:t>* 1989</w:t>
      </w:r>
      <w:r w:rsidR="00BF2E72">
        <w:rPr>
          <w:rFonts w:cstheme="minorHAnsi"/>
          <w:sz w:val="36"/>
          <w:szCs w:val="36"/>
          <w:shd w:val="clear" w:color="auto" w:fill="FFFFFF" w:themeFill="background1"/>
        </w:rPr>
        <w:t xml:space="preserve">). </w:t>
      </w:r>
      <w:bookmarkEnd w:id="723"/>
      <w:r w:rsidRPr="003D2E4C">
        <w:rPr>
          <w:rFonts w:cstheme="minorHAnsi"/>
          <w:b/>
          <w:bCs/>
          <w:sz w:val="36"/>
          <w:szCs w:val="36"/>
          <w:shd w:val="clear" w:color="auto" w:fill="FFFFFF" w:themeFill="background1"/>
        </w:rPr>
        <w:t>IH 09 2022</w:t>
      </w:r>
      <w:r w:rsidR="005E681E">
        <w:rPr>
          <w:rFonts w:cstheme="minorHAnsi"/>
          <w:b/>
          <w:bCs/>
          <w:sz w:val="36"/>
          <w:szCs w:val="36"/>
          <w:shd w:val="clear" w:color="auto" w:fill="FFFFFF" w:themeFill="background1"/>
        </w:rPr>
        <w:t xml:space="preserve"> / 04 2024</w:t>
      </w:r>
    </w:p>
    <w:bookmarkEnd w:id="724"/>
    <w:p w14:paraId="5054AA3D" w14:textId="749AC74F" w:rsidR="004C2F88" w:rsidRPr="004C2F88" w:rsidRDefault="004C2F88" w:rsidP="0078270A">
      <w:pPr>
        <w:rPr>
          <w:rFonts w:cstheme="minorHAnsi"/>
          <w:sz w:val="36"/>
          <w:szCs w:val="36"/>
          <w:shd w:val="clear" w:color="auto" w:fill="FFFFFF" w:themeFill="background1"/>
        </w:rPr>
      </w:pPr>
      <w:r>
        <w:rPr>
          <w:rFonts w:cstheme="minorHAnsi"/>
          <w:b/>
          <w:bCs/>
          <w:sz w:val="36"/>
          <w:szCs w:val="36"/>
          <w:shd w:val="clear" w:color="auto" w:fill="FFFFFF" w:themeFill="background1"/>
        </w:rPr>
        <w:t>« TDNS » </w:t>
      </w:r>
      <w:r w:rsidR="00065DD3">
        <w:rPr>
          <w:rFonts w:cstheme="minorHAnsi"/>
          <w:b/>
          <w:bCs/>
          <w:sz w:val="36"/>
          <w:szCs w:val="36"/>
          <w:shd w:val="clear" w:color="auto" w:fill="FFFFFF" w:themeFill="background1"/>
        </w:rPr>
        <w:t>ou « </w:t>
      </w:r>
      <w:r w:rsidRPr="00065DD3">
        <w:rPr>
          <w:rFonts w:cstheme="minorHAnsi"/>
          <w:b/>
          <w:bCs/>
          <w:sz w:val="36"/>
          <w:szCs w:val="36"/>
          <w:shd w:val="clear" w:color="auto" w:fill="FFFFFF" w:themeFill="background1"/>
        </w:rPr>
        <w:t>Trouble Dissociatif Non Spécifique</w:t>
      </w:r>
      <w:r w:rsidR="00065DD3">
        <w:rPr>
          <w:rFonts w:cstheme="minorHAnsi"/>
          <w:b/>
          <w:bCs/>
          <w:sz w:val="36"/>
          <w:szCs w:val="36"/>
          <w:shd w:val="clear" w:color="auto" w:fill="FFFFFF" w:themeFill="background1"/>
        </w:rPr>
        <w:t xml:space="preserve"> » : </w:t>
      </w:r>
      <w:r>
        <w:rPr>
          <w:rFonts w:cstheme="minorHAnsi"/>
          <w:sz w:val="36"/>
          <w:szCs w:val="36"/>
          <w:shd w:val="clear" w:color="auto" w:fill="FFFFFF" w:themeFill="background1"/>
        </w:rPr>
        <w:t xml:space="preserve"> </w:t>
      </w:r>
    </w:p>
    <w:p w14:paraId="79697F43" w14:textId="6BC86E7C" w:rsidR="003B1FC1" w:rsidRDefault="003B1FC1" w:rsidP="003B1FC1">
      <w:pPr>
        <w:shd w:val="clear" w:color="auto" w:fill="FFFFFF" w:themeFill="background1"/>
        <w:rPr>
          <w:rFonts w:cstheme="minorHAnsi"/>
          <w:sz w:val="36"/>
          <w:szCs w:val="36"/>
          <w:shd w:val="clear" w:color="auto" w:fill="FFFFFF"/>
        </w:rPr>
      </w:pPr>
      <w:bookmarkStart w:id="725" w:name="_Hlk215080283"/>
      <w:r>
        <w:rPr>
          <w:rFonts w:cstheme="minorHAnsi"/>
          <w:b/>
          <w:bCs/>
          <w:sz w:val="36"/>
          <w:szCs w:val="36"/>
          <w:shd w:val="clear" w:color="auto" w:fill="FFFFFF" w:themeFill="background1"/>
        </w:rPr>
        <w:t xml:space="preserve">« TDPM » ou « Trouble </w:t>
      </w:r>
      <w:r w:rsidR="00C65851">
        <w:rPr>
          <w:rFonts w:cstheme="minorHAnsi"/>
          <w:b/>
          <w:bCs/>
          <w:sz w:val="36"/>
          <w:szCs w:val="36"/>
          <w:shd w:val="clear" w:color="auto" w:fill="FFFFFF" w:themeFill="background1"/>
        </w:rPr>
        <w:t>D</w:t>
      </w:r>
      <w:r>
        <w:rPr>
          <w:rFonts w:cstheme="minorHAnsi"/>
          <w:b/>
          <w:bCs/>
          <w:sz w:val="36"/>
          <w:szCs w:val="36"/>
          <w:shd w:val="clear" w:color="auto" w:fill="FFFFFF" w:themeFill="background1"/>
        </w:rPr>
        <w:t xml:space="preserve">ysphorique </w:t>
      </w:r>
      <w:r w:rsidR="00C65851">
        <w:rPr>
          <w:rFonts w:cstheme="minorHAnsi"/>
          <w:b/>
          <w:bCs/>
          <w:sz w:val="36"/>
          <w:szCs w:val="36"/>
          <w:shd w:val="clear" w:color="auto" w:fill="FFFFFF" w:themeFill="background1"/>
        </w:rPr>
        <w:t>P</w:t>
      </w:r>
      <w:r>
        <w:rPr>
          <w:rFonts w:cstheme="minorHAnsi"/>
          <w:b/>
          <w:bCs/>
          <w:sz w:val="36"/>
          <w:szCs w:val="36"/>
          <w:shd w:val="clear" w:color="auto" w:fill="FFFFFF" w:themeFill="background1"/>
        </w:rPr>
        <w:t>ré</w:t>
      </w:r>
      <w:r w:rsidR="00C65851">
        <w:rPr>
          <w:rFonts w:cstheme="minorHAnsi"/>
          <w:b/>
          <w:bCs/>
          <w:sz w:val="36"/>
          <w:szCs w:val="36"/>
          <w:shd w:val="clear" w:color="auto" w:fill="FFFFFF" w:themeFill="background1"/>
        </w:rPr>
        <w:t>M</w:t>
      </w:r>
      <w:r>
        <w:rPr>
          <w:rFonts w:cstheme="minorHAnsi"/>
          <w:b/>
          <w:bCs/>
          <w:sz w:val="36"/>
          <w:szCs w:val="36"/>
          <w:shd w:val="clear" w:color="auto" w:fill="FFFFFF" w:themeFill="background1"/>
        </w:rPr>
        <w:t xml:space="preserve">enstruel » : </w:t>
      </w:r>
      <w:r w:rsidRPr="003B1FC1">
        <w:rPr>
          <w:rFonts w:cstheme="minorHAnsi"/>
          <w:sz w:val="36"/>
          <w:szCs w:val="36"/>
          <w:shd w:val="clear" w:color="auto" w:fill="FFFFFF"/>
        </w:rPr>
        <w:t xml:space="preserve">Forme sévère du </w:t>
      </w:r>
      <w:r w:rsidR="00B77D7A" w:rsidRPr="00016133">
        <w:rPr>
          <w:rFonts w:cstheme="minorHAnsi"/>
          <w:b/>
          <w:bCs/>
          <w:i/>
          <w:iCs/>
          <w:sz w:val="36"/>
          <w:szCs w:val="36"/>
          <w:shd w:val="clear" w:color="auto" w:fill="FFFFFF"/>
        </w:rPr>
        <w:t>S</w:t>
      </w:r>
      <w:r w:rsidRPr="00016133">
        <w:rPr>
          <w:rFonts w:cstheme="minorHAnsi"/>
          <w:i/>
          <w:iCs/>
          <w:sz w:val="36"/>
          <w:szCs w:val="36"/>
          <w:shd w:val="clear" w:color="auto" w:fill="FFFFFF"/>
        </w:rPr>
        <w:t xml:space="preserve">yndrome </w:t>
      </w:r>
      <w:r w:rsidR="00B77D7A" w:rsidRPr="00016133">
        <w:rPr>
          <w:rFonts w:cstheme="minorHAnsi"/>
          <w:b/>
          <w:bCs/>
          <w:i/>
          <w:iCs/>
          <w:sz w:val="36"/>
          <w:szCs w:val="36"/>
          <w:shd w:val="clear" w:color="auto" w:fill="FFFFFF"/>
        </w:rPr>
        <w:t>P</w:t>
      </w:r>
      <w:r w:rsidRPr="00016133">
        <w:rPr>
          <w:rFonts w:cstheme="minorHAnsi"/>
          <w:i/>
          <w:iCs/>
          <w:sz w:val="36"/>
          <w:szCs w:val="36"/>
          <w:shd w:val="clear" w:color="auto" w:fill="FFFFFF"/>
        </w:rPr>
        <w:t>ré</w:t>
      </w:r>
      <w:r w:rsidR="00B77D7A" w:rsidRPr="00016133">
        <w:rPr>
          <w:rFonts w:cstheme="minorHAnsi"/>
          <w:b/>
          <w:bCs/>
          <w:i/>
          <w:iCs/>
          <w:sz w:val="36"/>
          <w:szCs w:val="36"/>
          <w:shd w:val="clear" w:color="auto" w:fill="FFFFFF"/>
        </w:rPr>
        <w:t>M</w:t>
      </w:r>
      <w:r w:rsidRPr="00016133">
        <w:rPr>
          <w:rFonts w:cstheme="minorHAnsi"/>
          <w:i/>
          <w:iCs/>
          <w:sz w:val="36"/>
          <w:szCs w:val="36"/>
          <w:shd w:val="clear" w:color="auto" w:fill="FFFFFF"/>
        </w:rPr>
        <w:t>enstruel</w:t>
      </w:r>
      <w:r w:rsidR="00016133">
        <w:rPr>
          <w:rFonts w:cstheme="minorHAnsi"/>
          <w:sz w:val="36"/>
          <w:szCs w:val="36"/>
          <w:shd w:val="clear" w:color="auto" w:fill="FFFFFF"/>
        </w:rPr>
        <w:t>*</w:t>
      </w:r>
      <w:r w:rsidRPr="003B1FC1">
        <w:rPr>
          <w:rFonts w:cstheme="minorHAnsi"/>
          <w:sz w:val="36"/>
          <w:szCs w:val="36"/>
          <w:shd w:val="clear" w:color="auto" w:fill="FFFFFF"/>
        </w:rPr>
        <w:t xml:space="preserve"> avec au premier plan des symptômes psychiatriques, survenant durant la dernière semaine de la phase lutéale</w:t>
      </w:r>
      <w:r w:rsidR="00016133">
        <w:rPr>
          <w:rFonts w:cstheme="minorHAnsi"/>
          <w:sz w:val="36"/>
          <w:szCs w:val="36"/>
          <w:shd w:val="clear" w:color="auto" w:fill="FFFFFF"/>
        </w:rPr>
        <w:t xml:space="preserve"> (entre ovulation et menstruation)</w:t>
      </w:r>
      <w:r w:rsidRPr="003B1FC1">
        <w:rPr>
          <w:rFonts w:cstheme="minorHAnsi"/>
          <w:sz w:val="36"/>
          <w:szCs w:val="36"/>
          <w:shd w:val="clear" w:color="auto" w:fill="FFFFFF"/>
        </w:rPr>
        <w:t xml:space="preserve"> et s’améliorant au début de la phase folliculaire. Les caractéristiques essentielles du TDPM sont : une humeur dépressive, une anxiété et une labilité émotionnelle marquées, ainsi qu’une diminution de l’intérêt pour les activités de la vie quotidienne. </w:t>
      </w:r>
    </w:p>
    <w:bookmarkEnd w:id="725"/>
    <w:p w14:paraId="1E8F2C81" w14:textId="0A113B59" w:rsidR="00A754AA" w:rsidRDefault="00A754AA" w:rsidP="003B1FC1">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A754AA">
        <w:rPr>
          <w:rFonts w:cstheme="minorHAnsi"/>
          <w:b/>
          <w:bCs/>
          <w:sz w:val="36"/>
          <w:szCs w:val="36"/>
          <w:shd w:val="clear" w:color="auto" w:fill="FFFFFF"/>
        </w:rPr>
        <w:t>TDSP</w:t>
      </w:r>
      <w:r>
        <w:rPr>
          <w:rFonts w:cstheme="minorHAnsi"/>
          <w:sz w:val="36"/>
          <w:szCs w:val="36"/>
          <w:shd w:val="clear" w:color="auto" w:fill="FFFFFF"/>
        </w:rPr>
        <w:t> » </w:t>
      </w:r>
      <w:r w:rsidR="00065DD3">
        <w:rPr>
          <w:rFonts w:cstheme="minorHAnsi"/>
          <w:sz w:val="36"/>
          <w:szCs w:val="36"/>
          <w:shd w:val="clear" w:color="auto" w:fill="FFFFFF"/>
        </w:rPr>
        <w:t>ou « </w:t>
      </w:r>
      <w:r w:rsidRPr="00065DD3">
        <w:rPr>
          <w:rFonts w:cstheme="minorHAnsi"/>
          <w:b/>
          <w:bCs/>
          <w:sz w:val="36"/>
          <w:szCs w:val="36"/>
          <w:shd w:val="clear" w:color="auto" w:fill="FFFFFF"/>
        </w:rPr>
        <w:t>Théorie de la Dissociation Structurelle de la Personnalité</w:t>
      </w:r>
      <w:r w:rsidR="00065DD3">
        <w:rPr>
          <w:rFonts w:cstheme="minorHAnsi"/>
          <w:b/>
          <w:bCs/>
          <w:sz w:val="36"/>
          <w:szCs w:val="36"/>
          <w:shd w:val="clear" w:color="auto" w:fill="FFFFFF"/>
        </w:rPr>
        <w:t xml:space="preserve"> » : </w:t>
      </w:r>
    </w:p>
    <w:p w14:paraId="6561A16B" w14:textId="45EB1338" w:rsidR="00A91ABE" w:rsidRDefault="00A91ABE" w:rsidP="00A91ABE">
      <w:pPr>
        <w:rPr>
          <w:rFonts w:cstheme="minorHAnsi"/>
          <w:sz w:val="36"/>
          <w:szCs w:val="36"/>
          <w:shd w:val="clear" w:color="auto" w:fill="FFFFFF" w:themeFill="background1"/>
        </w:rPr>
      </w:pP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Technique des mains de Rossi</w:t>
      </w:r>
      <w:r>
        <w:rPr>
          <w:rFonts w:cstheme="minorHAnsi"/>
          <w:sz w:val="36"/>
          <w:szCs w:val="36"/>
          <w:shd w:val="clear" w:color="auto" w:fill="FFFFFF" w:themeFill="background1"/>
        </w:rPr>
        <w:t> </w:t>
      </w:r>
      <w:r w:rsidRPr="00065DD3">
        <w:rPr>
          <w:rFonts w:cstheme="minorHAnsi"/>
          <w:b/>
          <w:bCs/>
          <w:sz w:val="36"/>
          <w:szCs w:val="36"/>
          <w:shd w:val="clear" w:color="auto" w:fill="FFFFFF" w:themeFill="background1"/>
        </w:rPr>
        <w:t xml:space="preserve">» ou </w:t>
      </w:r>
      <w:r w:rsidR="00B53F74">
        <w:rPr>
          <w:rFonts w:cstheme="minorHAnsi"/>
          <w:b/>
          <w:bCs/>
          <w:sz w:val="36"/>
          <w:szCs w:val="36"/>
          <w:shd w:val="clear" w:color="auto" w:fill="FFFFFF" w:themeFill="background1"/>
        </w:rPr>
        <w:t xml:space="preserve">« Mains de Rossi » ou </w:t>
      </w:r>
      <w:r w:rsidRPr="00065DD3">
        <w:rPr>
          <w:rFonts w:cstheme="minorHAnsi"/>
          <w:b/>
          <w:bCs/>
          <w:sz w:val="36"/>
          <w:szCs w:val="36"/>
          <w:shd w:val="clear" w:color="auto" w:fill="FFFFFF" w:themeFill="background1"/>
        </w:rPr>
        <w:t>«</w:t>
      </w: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Résolution des problèmes par intégration des opposés</w:t>
      </w:r>
      <w:r>
        <w:rPr>
          <w:rFonts w:cstheme="minorHAnsi"/>
          <w:sz w:val="36"/>
          <w:szCs w:val="36"/>
          <w:shd w:val="clear" w:color="auto" w:fill="FFFFFF" w:themeFill="background1"/>
        </w:rPr>
        <w:t> » : Technique d’induction et de traitement des « </w:t>
      </w:r>
      <w:r w:rsidRPr="007F0A29">
        <w:rPr>
          <w:rFonts w:cstheme="minorHAnsi"/>
          <w:sz w:val="36"/>
          <w:szCs w:val="36"/>
          <w:shd w:val="clear" w:color="auto" w:fill="FFFFFF" w:themeFill="background1"/>
        </w:rPr>
        <w:t>problèmes </w:t>
      </w:r>
      <w:r>
        <w:rPr>
          <w:rFonts w:cstheme="minorHAnsi"/>
          <w:sz w:val="36"/>
          <w:szCs w:val="36"/>
          <w:shd w:val="clear" w:color="auto" w:fill="FFFFFF" w:themeFill="background1"/>
        </w:rPr>
        <w:t xml:space="preserve">» inventée par </w:t>
      </w:r>
      <w:r w:rsidRPr="007F0A29">
        <w:rPr>
          <w:rFonts w:cstheme="minorHAnsi"/>
          <w:sz w:val="36"/>
          <w:szCs w:val="36"/>
          <w:u w:val="single"/>
          <w:shd w:val="clear" w:color="auto" w:fill="FFFFFF" w:themeFill="background1"/>
        </w:rPr>
        <w:t>Ernest Rossi</w:t>
      </w:r>
      <w:r w:rsidRPr="007F0A29">
        <w:rPr>
          <w:rFonts w:cstheme="minorHAnsi"/>
          <w:sz w:val="36"/>
          <w:szCs w:val="36"/>
          <w:shd w:val="clear" w:color="auto" w:fill="FFFFFF" w:themeFill="background1"/>
        </w:rPr>
        <w:t>*.</w:t>
      </w:r>
      <w:r>
        <w:rPr>
          <w:rFonts w:cstheme="minorHAnsi"/>
          <w:sz w:val="36"/>
          <w:szCs w:val="36"/>
          <w:shd w:val="clear" w:color="auto" w:fill="FFFFFF" w:themeFill="background1"/>
        </w:rPr>
        <w:t xml:space="preserve"> Le patient met ses mains devant lui (</w:t>
      </w:r>
      <w:r w:rsidRPr="007F0A29">
        <w:rPr>
          <w:rFonts w:cstheme="minorHAnsi"/>
          <w:sz w:val="36"/>
          <w:szCs w:val="36"/>
          <w:shd w:val="clear" w:color="auto" w:fill="FFFFFF" w:themeFill="background1"/>
        </w:rPr>
        <w:t>paumes vers le haut</w:t>
      </w:r>
      <w:r>
        <w:rPr>
          <w:rFonts w:cstheme="minorHAnsi"/>
          <w:sz w:val="36"/>
          <w:szCs w:val="36"/>
          <w:shd w:val="clear" w:color="auto" w:fill="FFFFFF" w:themeFill="background1"/>
        </w:rPr>
        <w:t>), dépose le « </w:t>
      </w:r>
      <w:r w:rsidRPr="007F0A29">
        <w:rPr>
          <w:rFonts w:cstheme="minorHAnsi"/>
          <w:sz w:val="36"/>
          <w:szCs w:val="36"/>
          <w:shd w:val="clear" w:color="auto" w:fill="FFFFFF" w:themeFill="background1"/>
        </w:rPr>
        <w:t>problèm</w:t>
      </w:r>
      <w:r w:rsidRPr="00A91ABE">
        <w:rPr>
          <w:rFonts w:cstheme="minorHAnsi"/>
          <w:i/>
          <w:iCs/>
          <w:sz w:val="36"/>
          <w:szCs w:val="36"/>
          <w:shd w:val="clear" w:color="auto" w:fill="FFFFFF" w:themeFill="background1"/>
        </w:rPr>
        <w:t>e</w:t>
      </w:r>
      <w:r>
        <w:rPr>
          <w:rFonts w:cstheme="minorHAnsi"/>
          <w:sz w:val="36"/>
          <w:szCs w:val="36"/>
          <w:shd w:val="clear" w:color="auto" w:fill="FFFFFF" w:themeFill="background1"/>
        </w:rPr>
        <w:t> » dans une main (</w:t>
      </w:r>
      <w:r w:rsidRPr="007F0A29">
        <w:rPr>
          <w:rFonts w:cstheme="minorHAnsi"/>
          <w:sz w:val="36"/>
          <w:szCs w:val="36"/>
          <w:shd w:val="clear" w:color="auto" w:fill="FFFFFF" w:themeFill="background1"/>
        </w:rPr>
        <w:t>et analyse les sensations</w:t>
      </w:r>
      <w:r>
        <w:rPr>
          <w:rFonts w:cstheme="minorHAnsi"/>
          <w:sz w:val="36"/>
          <w:szCs w:val="36"/>
          <w:shd w:val="clear" w:color="auto" w:fill="FFFFFF" w:themeFill="background1"/>
        </w:rPr>
        <w:t>), dépose l’opposé du problème dans l’autre main (</w:t>
      </w:r>
      <w:r w:rsidRPr="007F0A29">
        <w:rPr>
          <w:rFonts w:cstheme="minorHAnsi"/>
          <w:sz w:val="36"/>
          <w:szCs w:val="36"/>
          <w:shd w:val="clear" w:color="auto" w:fill="FFFFFF" w:themeFill="background1"/>
        </w:rPr>
        <w:t>et analyse les sensations</w:t>
      </w:r>
      <w:r>
        <w:rPr>
          <w:rFonts w:cstheme="minorHAnsi"/>
          <w:sz w:val="36"/>
          <w:szCs w:val="36"/>
          <w:shd w:val="clear" w:color="auto" w:fill="FFFFFF" w:themeFill="background1"/>
        </w:rPr>
        <w:t>), puis laisse les mains faire l’intégration en se rapprochant l’une de l’autre et laisser émerger une solution.</w:t>
      </w:r>
    </w:p>
    <w:p w14:paraId="528A15D9" w14:textId="33F198FC" w:rsidR="008E1596" w:rsidRPr="009B0287" w:rsidRDefault="008E1596" w:rsidP="009B0287">
      <w:pPr>
        <w:shd w:val="clear" w:color="auto" w:fill="FFFFFF" w:themeFill="background1"/>
        <w:rPr>
          <w:rFonts w:cstheme="minorHAnsi"/>
          <w:color w:val="000000" w:themeColor="text1"/>
          <w:sz w:val="36"/>
          <w:szCs w:val="36"/>
          <w:shd w:val="clear" w:color="auto" w:fill="FFFFFF" w:themeFill="background1"/>
        </w:rPr>
      </w:pPr>
      <w:r w:rsidRPr="009B0287">
        <w:rPr>
          <w:rFonts w:cstheme="minorHAnsi"/>
          <w:b/>
          <w:bCs/>
          <w:sz w:val="36"/>
          <w:szCs w:val="36"/>
          <w:shd w:val="clear" w:color="auto" w:fill="FFFFFF" w:themeFill="background1"/>
        </w:rPr>
        <w:t>« TED » ou « Thérapie d’échange et de développement</w:t>
      </w:r>
      <w:r w:rsidR="009B0287" w:rsidRPr="009B0287">
        <w:rPr>
          <w:rFonts w:cstheme="minorHAnsi"/>
          <w:b/>
          <w:bCs/>
          <w:sz w:val="36"/>
          <w:szCs w:val="36"/>
          <w:shd w:val="clear" w:color="auto" w:fill="FFFFFF" w:themeFill="background1"/>
        </w:rPr>
        <w:t> »</w:t>
      </w:r>
      <w:r w:rsidR="009B0287">
        <w:rPr>
          <w:rFonts w:cstheme="minorHAnsi"/>
          <w:sz w:val="36"/>
          <w:szCs w:val="36"/>
          <w:shd w:val="clear" w:color="auto" w:fill="FFFFFF" w:themeFill="background1"/>
        </w:rPr>
        <w:t xml:space="preserve"> : </w:t>
      </w:r>
      <w:r w:rsidR="009B0287">
        <w:rPr>
          <w:rFonts w:cstheme="minorHAnsi"/>
          <w:color w:val="000000" w:themeColor="text1"/>
          <w:sz w:val="36"/>
          <w:szCs w:val="36"/>
          <w:shd w:val="clear" w:color="auto" w:fill="FFFFFF"/>
        </w:rPr>
        <w:t>T</w:t>
      </w:r>
      <w:r w:rsidR="009B0287" w:rsidRPr="009B0287">
        <w:rPr>
          <w:rFonts w:cstheme="minorHAnsi"/>
          <w:color w:val="000000" w:themeColor="text1"/>
          <w:sz w:val="36"/>
          <w:szCs w:val="36"/>
          <w:shd w:val="clear" w:color="auto" w:fill="FFFFFF"/>
        </w:rPr>
        <w:t>hérapie rééducative destinée aux enfants avec un trouble du spectre de l'autisme, basée sur l’échange ludique entre l’enfant et le thérapeute</w:t>
      </w:r>
      <w:r w:rsidR="009B0287">
        <w:rPr>
          <w:rFonts w:cstheme="minorHAnsi"/>
          <w:color w:val="000000" w:themeColor="text1"/>
          <w:sz w:val="36"/>
          <w:szCs w:val="36"/>
          <w:shd w:val="clear" w:color="auto" w:fill="FFFFFF"/>
        </w:rPr>
        <w:t xml:space="preserve">, et visant à développer leurs compétences de communication sociale. </w:t>
      </w:r>
    </w:p>
    <w:p w14:paraId="606528FF" w14:textId="476181D5" w:rsidR="008E1596" w:rsidRPr="00A91ABE" w:rsidRDefault="008E1596" w:rsidP="008E1596">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TED » ou « Trouble Envahissant du Développement » ou « Trouble du Spectre de l’Autisme » ou « Autisme » ou « TSA » :</w:t>
      </w:r>
      <w:r w:rsidRPr="00056F6E">
        <w:rPr>
          <w:rFonts w:ascii="Source Sans Pro" w:hAnsi="Source Sans Pro"/>
          <w:color w:val="003357"/>
          <w:sz w:val="27"/>
          <w:szCs w:val="27"/>
          <w:shd w:val="clear" w:color="auto" w:fill="FFFFFF"/>
        </w:rPr>
        <w:t xml:space="preserve"> </w:t>
      </w:r>
      <w:r w:rsidRPr="00056F6E">
        <w:rPr>
          <w:rFonts w:cstheme="minorHAnsi"/>
          <w:sz w:val="36"/>
          <w:szCs w:val="36"/>
          <w:shd w:val="clear" w:color="auto" w:fill="FFFFFF"/>
        </w:rPr>
        <w:t>Handicap dû à un</w:t>
      </w:r>
      <w:r>
        <w:rPr>
          <w:rFonts w:ascii="Source Sans Pro" w:hAnsi="Source Sans Pro"/>
          <w:color w:val="003357"/>
          <w:sz w:val="27"/>
          <w:szCs w:val="27"/>
          <w:shd w:val="clear" w:color="auto" w:fill="FFFFFF"/>
        </w:rPr>
        <w:t xml:space="preserve"> </w:t>
      </w:r>
      <w:r>
        <w:rPr>
          <w:rFonts w:cstheme="minorHAnsi"/>
          <w:sz w:val="36"/>
          <w:szCs w:val="36"/>
          <w:shd w:val="clear" w:color="auto" w:fill="FFFFFF" w:themeFill="background1"/>
        </w:rPr>
        <w:t>t</w:t>
      </w:r>
      <w:r w:rsidRPr="00056F6E">
        <w:rPr>
          <w:rFonts w:cstheme="minorHAnsi"/>
          <w:sz w:val="36"/>
          <w:szCs w:val="36"/>
          <w:shd w:val="clear" w:color="auto" w:fill="FFFFFF" w:themeFill="background1"/>
        </w:rPr>
        <w:t xml:space="preserve">rouble du neurodéveloppement </w:t>
      </w:r>
      <w:r w:rsidR="00A92DA1">
        <w:rPr>
          <w:rFonts w:cstheme="minorHAnsi"/>
          <w:sz w:val="36"/>
          <w:szCs w:val="36"/>
          <w:shd w:val="clear" w:color="auto" w:fill="FFFFFF" w:themeFill="background1"/>
        </w:rPr>
        <w:t>(</w:t>
      </w:r>
      <w:r w:rsidR="00A92DA1" w:rsidRPr="00056F6E">
        <w:rPr>
          <w:rFonts w:cstheme="minorHAnsi"/>
          <w:sz w:val="36"/>
          <w:szCs w:val="36"/>
          <w:shd w:val="clear" w:color="auto" w:fill="FFFFFF" w:themeFill="background1"/>
        </w:rPr>
        <w:t>altérations</w:t>
      </w:r>
      <w:r w:rsidRPr="007F0A29">
        <w:rPr>
          <w:rFonts w:cstheme="minorHAnsi"/>
          <w:sz w:val="36"/>
          <w:szCs w:val="36"/>
          <w:shd w:val="clear" w:color="auto" w:fill="FFFFFF" w:themeFill="background1"/>
        </w:rPr>
        <w:t xml:space="preserve"> du développement du cerveau avant la naissance</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qui se manifeste au niveau</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du </w:t>
      </w:r>
      <w:r w:rsidRPr="00056F6E">
        <w:rPr>
          <w:rFonts w:cstheme="minorHAnsi"/>
          <w:sz w:val="36"/>
          <w:szCs w:val="36"/>
          <w:shd w:val="clear" w:color="auto" w:fill="FFFFFF" w:themeFill="background1"/>
        </w:rPr>
        <w:t xml:space="preserve">langage,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motricité,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perception,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 xml:space="preserve">es émotions,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es interactions sociales…</w:t>
      </w:r>
    </w:p>
    <w:p w14:paraId="7727666D" w14:textId="3A6B9285" w:rsidR="00065DD3" w:rsidRDefault="008832E4" w:rsidP="0078270A">
      <w:pPr>
        <w:rPr>
          <w:rFonts w:cstheme="minorHAnsi"/>
          <w:b/>
          <w:bCs/>
          <w:sz w:val="36"/>
          <w:szCs w:val="36"/>
          <w:shd w:val="clear" w:color="auto" w:fill="FFFFFF" w:themeFill="background1"/>
        </w:rPr>
      </w:pPr>
      <w:bookmarkStart w:id="726" w:name="_Hlk113374823"/>
      <w:r w:rsidRPr="008832E4">
        <w:rPr>
          <w:rFonts w:eastAsia="Times New Roman" w:cstheme="minorHAnsi"/>
          <w:b/>
          <w:i/>
          <w:iCs/>
          <w:kern w:val="36"/>
          <w:sz w:val="36"/>
          <w:szCs w:val="36"/>
          <w:lang w:eastAsia="fr-FR"/>
        </w:rPr>
        <w:t>« </w:t>
      </w:r>
      <w:r w:rsidRPr="008832E4">
        <w:rPr>
          <w:rFonts w:eastAsia="Times New Roman" w:cstheme="minorHAnsi"/>
          <w:b/>
          <w:kern w:val="36"/>
          <w:sz w:val="36"/>
          <w:szCs w:val="36"/>
          <w:lang w:eastAsia="fr-FR"/>
        </w:rPr>
        <w:t>Techniques psychocorporelles »</w:t>
      </w:r>
      <w:r w:rsidR="00D92230">
        <w:rPr>
          <w:rFonts w:eastAsia="Times New Roman" w:cstheme="minorHAnsi"/>
          <w:b/>
          <w:kern w:val="36"/>
          <w:sz w:val="36"/>
          <w:szCs w:val="36"/>
          <w:lang w:eastAsia="fr-FR"/>
        </w:rPr>
        <w:t xml:space="preserve"> ou </w:t>
      </w:r>
      <w:r w:rsidR="00D92230" w:rsidRPr="008832E4">
        <w:rPr>
          <w:rFonts w:eastAsia="Times New Roman" w:cstheme="minorHAnsi"/>
          <w:b/>
          <w:i/>
          <w:iCs/>
          <w:kern w:val="36"/>
          <w:sz w:val="36"/>
          <w:szCs w:val="36"/>
          <w:lang w:eastAsia="fr-FR"/>
        </w:rPr>
        <w:t>« </w:t>
      </w:r>
      <w:r w:rsidR="00D92230">
        <w:rPr>
          <w:rFonts w:eastAsia="Times New Roman" w:cstheme="minorHAnsi"/>
          <w:b/>
          <w:kern w:val="36"/>
          <w:sz w:val="36"/>
          <w:szCs w:val="36"/>
          <w:lang w:eastAsia="fr-FR"/>
        </w:rPr>
        <w:t>Prat</w:t>
      </w:r>
      <w:r w:rsidR="00D92230" w:rsidRPr="008832E4">
        <w:rPr>
          <w:rFonts w:eastAsia="Times New Roman" w:cstheme="minorHAnsi"/>
          <w:b/>
          <w:kern w:val="36"/>
          <w:sz w:val="36"/>
          <w:szCs w:val="36"/>
          <w:lang w:eastAsia="fr-FR"/>
        </w:rPr>
        <w:t>iques psychocorporelles »</w:t>
      </w:r>
      <w:r w:rsidR="00D92230">
        <w:rPr>
          <w:rFonts w:eastAsia="Times New Roman" w:cstheme="minorHAnsi"/>
          <w:b/>
          <w:kern w:val="36"/>
          <w:sz w:val="36"/>
          <w:szCs w:val="36"/>
          <w:lang w:eastAsia="fr-FR"/>
        </w:rPr>
        <w:t xml:space="preserve"> </w:t>
      </w:r>
      <w:r>
        <w:rPr>
          <w:rFonts w:eastAsia="Times New Roman" w:cstheme="minorHAnsi"/>
          <w:b/>
          <w:kern w:val="36"/>
          <w:sz w:val="36"/>
          <w:szCs w:val="36"/>
          <w:lang w:eastAsia="fr-FR"/>
        </w:rPr>
        <w:t>ou « Thérapies psychocorporelles »</w:t>
      </w:r>
      <w:r w:rsidRPr="008832E4">
        <w:rPr>
          <w:rFonts w:eastAsia="Times New Roman" w:cstheme="minorHAnsi"/>
          <w:b/>
          <w:kern w:val="36"/>
          <w:sz w:val="36"/>
          <w:szCs w:val="36"/>
          <w:lang w:eastAsia="fr-FR"/>
        </w:rPr>
        <w:t xml:space="preserve"> : </w:t>
      </w:r>
      <w:r w:rsidR="00D92230" w:rsidRPr="00D92230">
        <w:rPr>
          <w:rFonts w:cstheme="minorHAnsi"/>
          <w:sz w:val="36"/>
          <w:szCs w:val="36"/>
          <w:shd w:val="clear" w:color="auto" w:fill="FFFFFF" w:themeFill="background1"/>
        </w:rPr>
        <w:t>Approches </w:t>
      </w:r>
      <w:hyperlink r:id="rId497" w:tooltip="Psychothérapie" w:history="1">
        <w:r w:rsidR="00D92230" w:rsidRPr="00D92230">
          <w:rPr>
            <w:rFonts w:cstheme="minorHAnsi"/>
            <w:sz w:val="36"/>
            <w:szCs w:val="36"/>
            <w:shd w:val="clear" w:color="auto" w:fill="FFFFFF" w:themeFill="background1"/>
          </w:rPr>
          <w:t>psychothérapeutiques</w:t>
        </w:r>
      </w:hyperlink>
      <w:r w:rsidR="00D92230" w:rsidRPr="00D92230">
        <w:rPr>
          <w:rFonts w:cstheme="minorHAnsi"/>
          <w:sz w:val="36"/>
          <w:szCs w:val="36"/>
          <w:shd w:val="clear" w:color="auto" w:fill="FFFFFF" w:themeFill="background1"/>
        </w:rPr>
        <w:t> partant du corps, ou se servant du corps comme médiation, mais aussi plus largement méthodes impliquant un travail corporel à visée psychothérapeutique, </w:t>
      </w:r>
      <w:hyperlink r:id="rId498" w:tooltip="Prophylaxie" w:history="1">
        <w:r w:rsidR="00D92230" w:rsidRPr="00D92230">
          <w:rPr>
            <w:rFonts w:cstheme="minorHAnsi"/>
            <w:sz w:val="36"/>
            <w:szCs w:val="36"/>
            <w:shd w:val="clear" w:color="auto" w:fill="FFFFFF" w:themeFill="background1"/>
          </w:rPr>
          <w:t>prophylactique</w:t>
        </w:r>
      </w:hyperlink>
      <w:r w:rsidR="00D92230" w:rsidRPr="00D92230">
        <w:rPr>
          <w:rFonts w:cstheme="minorHAnsi"/>
          <w:sz w:val="36"/>
          <w:szCs w:val="36"/>
          <w:shd w:val="clear" w:color="auto" w:fill="FFFFFF" w:themeFill="background1"/>
        </w:rPr>
        <w:t> et préventif.</w:t>
      </w:r>
      <w:r w:rsidR="00D92230">
        <w:rPr>
          <w:rFonts w:cstheme="minorHAnsi"/>
          <w:sz w:val="36"/>
          <w:szCs w:val="36"/>
          <w:shd w:val="clear" w:color="auto" w:fill="FFFFFF" w:themeFill="background1"/>
        </w:rPr>
        <w:t xml:space="preserve"> (</w:t>
      </w:r>
      <w:r w:rsidR="00D92230" w:rsidRPr="00D92230">
        <w:rPr>
          <w:rFonts w:cstheme="minorHAnsi"/>
          <w:i/>
          <w:iCs/>
          <w:sz w:val="36"/>
          <w:szCs w:val="36"/>
          <w:shd w:val="clear" w:color="auto" w:fill="FFFFFF" w:themeFill="background1"/>
        </w:rPr>
        <w:t>Hypnose</w:t>
      </w:r>
      <w:r w:rsidR="007F0A29">
        <w:rPr>
          <w:rFonts w:cstheme="minorHAnsi"/>
          <w:i/>
          <w:iCs/>
          <w:sz w:val="36"/>
          <w:szCs w:val="36"/>
          <w:shd w:val="clear" w:color="auto" w:fill="FFFFFF" w:themeFill="background1"/>
        </w:rPr>
        <w:t>*</w:t>
      </w:r>
      <w:r w:rsidR="00D92230" w:rsidRPr="00D92230">
        <w:rPr>
          <w:rFonts w:cstheme="minorHAnsi"/>
          <w:i/>
          <w:iCs/>
          <w:sz w:val="36"/>
          <w:szCs w:val="36"/>
          <w:shd w:val="clear" w:color="auto" w:fill="FFFFFF" w:themeFill="background1"/>
        </w:rPr>
        <w:t xml:space="preserve">, EMDR*, </w:t>
      </w:r>
      <w:r w:rsidR="00D92230" w:rsidRPr="00A92DA1">
        <w:rPr>
          <w:rFonts w:cstheme="minorHAnsi"/>
          <w:sz w:val="36"/>
          <w:szCs w:val="36"/>
          <w:shd w:val="clear" w:color="auto" w:fill="FFFFFF" w:themeFill="background1"/>
        </w:rPr>
        <w:t>etc.).</w:t>
      </w:r>
      <w:r w:rsidR="00D92230">
        <w:rPr>
          <w:rFonts w:cstheme="minorHAnsi"/>
          <w:i/>
          <w:iCs/>
          <w:sz w:val="36"/>
          <w:szCs w:val="36"/>
          <w:shd w:val="clear" w:color="auto" w:fill="FFFFFF" w:themeFill="background1"/>
        </w:rPr>
        <w:t xml:space="preserve"> </w:t>
      </w:r>
      <w:bookmarkEnd w:id="726"/>
      <w:r w:rsidR="00D92230" w:rsidRPr="00D92230">
        <w:rPr>
          <w:rFonts w:cstheme="minorHAnsi"/>
          <w:b/>
          <w:bCs/>
          <w:sz w:val="36"/>
          <w:szCs w:val="36"/>
          <w:shd w:val="clear" w:color="auto" w:fill="FFFFFF" w:themeFill="background1"/>
        </w:rPr>
        <w:t>IH 09 2022.</w:t>
      </w:r>
    </w:p>
    <w:p w14:paraId="095F3C09" w14:textId="391868BF" w:rsidR="008832E4" w:rsidRPr="00065DD3" w:rsidRDefault="00065DD3" w:rsidP="0078270A">
      <w:pPr>
        <w:rPr>
          <w:rFonts w:cstheme="minorHAnsi"/>
          <w:b/>
          <w:bCs/>
          <w:sz w:val="36"/>
          <w:szCs w:val="36"/>
          <w:shd w:val="clear" w:color="auto" w:fill="FFFFFF" w:themeFill="background1"/>
        </w:rPr>
      </w:pPr>
      <w:r>
        <w:rPr>
          <w:rFonts w:cstheme="minorHAnsi"/>
          <w:i/>
          <w:iCs/>
          <w:sz w:val="36"/>
          <w:szCs w:val="36"/>
          <w:shd w:val="clear" w:color="auto" w:fill="FFFFFF" w:themeFill="background1"/>
        </w:rPr>
        <w:t>« </w:t>
      </w:r>
      <w:r>
        <w:rPr>
          <w:rFonts w:cstheme="minorHAnsi"/>
          <w:b/>
          <w:bCs/>
          <w:sz w:val="36"/>
          <w:szCs w:val="36"/>
          <w:shd w:val="clear" w:color="auto" w:fill="FFFFFF" w:themeFill="background1"/>
        </w:rPr>
        <w:t xml:space="preserve">Télémédecine » : </w:t>
      </w:r>
      <w:r w:rsidRPr="000D152E">
        <w:rPr>
          <w:rFonts w:cstheme="minorHAnsi"/>
          <w:sz w:val="36"/>
          <w:szCs w:val="36"/>
          <w:shd w:val="clear" w:color="auto" w:fill="FFFFFF" w:themeFill="background1"/>
        </w:rPr>
        <w:t>Actes réalisés à distance par un médecin</w:t>
      </w:r>
      <w:r>
        <w:rPr>
          <w:rFonts w:cstheme="minorHAnsi"/>
          <w:b/>
          <w:bCs/>
          <w:sz w:val="36"/>
          <w:szCs w:val="36"/>
          <w:shd w:val="clear" w:color="auto" w:fill="FFFFFF" w:themeFill="background1"/>
        </w:rPr>
        <w:t>.</w:t>
      </w:r>
      <w:r w:rsidR="00D92230">
        <w:rPr>
          <w:rFonts w:cstheme="minorHAnsi"/>
          <w:i/>
          <w:iCs/>
          <w:sz w:val="36"/>
          <w:szCs w:val="36"/>
          <w:shd w:val="clear" w:color="auto" w:fill="FFFFFF" w:themeFill="background1"/>
        </w:rPr>
        <w:t xml:space="preserve"> </w:t>
      </w:r>
    </w:p>
    <w:p w14:paraId="30A1E4A2" w14:textId="0833279F" w:rsidR="003461FF" w:rsidRDefault="003461FF" w:rsidP="0078270A">
      <w:pPr>
        <w:rPr>
          <w:rFonts w:cstheme="minorHAnsi"/>
          <w:sz w:val="36"/>
          <w:szCs w:val="36"/>
          <w:shd w:val="clear" w:color="auto" w:fill="FFFFFF" w:themeFill="background1"/>
        </w:rPr>
      </w:pPr>
      <w:r w:rsidRPr="003461FF">
        <w:rPr>
          <w:rFonts w:cstheme="minorHAnsi"/>
          <w:b/>
          <w:bCs/>
          <w:sz w:val="36"/>
          <w:szCs w:val="36"/>
          <w:shd w:val="clear" w:color="auto" w:fill="FFFFFF" w:themeFill="background1"/>
        </w:rPr>
        <w:t xml:space="preserve">« Télencéphale » : </w:t>
      </w:r>
      <w:r w:rsidRPr="003461FF">
        <w:rPr>
          <w:rFonts w:cstheme="minorHAnsi"/>
          <w:sz w:val="36"/>
          <w:szCs w:val="36"/>
          <w:shd w:val="clear" w:color="auto" w:fill="FFFFFF" w:themeFill="background1"/>
        </w:rPr>
        <w:t>Partie du cerveau formée par les deux hémisphères cérébraux et les lobes olfactifs.</w:t>
      </w:r>
    </w:p>
    <w:p w14:paraId="6C97C98D" w14:textId="77777777" w:rsidR="004C45BA" w:rsidRDefault="00F36440" w:rsidP="0078270A">
      <w:pPr>
        <w:rPr>
          <w:rFonts w:cstheme="minorHAnsi"/>
          <w:sz w:val="36"/>
          <w:szCs w:val="36"/>
          <w:shd w:val="clear" w:color="auto" w:fill="FFFFFF" w:themeFill="background1"/>
        </w:rPr>
      </w:pPr>
      <w:r w:rsidRPr="00F36440">
        <w:rPr>
          <w:rFonts w:cstheme="minorHAnsi"/>
          <w:b/>
          <w:bCs/>
          <w:sz w:val="36"/>
          <w:szCs w:val="36"/>
          <w:shd w:val="clear" w:color="auto" w:fill="FFFFFF" w:themeFill="background1"/>
        </w:rPr>
        <w:t>« Télépathie »</w:t>
      </w:r>
      <w:r>
        <w:rPr>
          <w:rFonts w:cstheme="minorHAnsi"/>
          <w:sz w:val="36"/>
          <w:szCs w:val="36"/>
          <w:shd w:val="clear" w:color="auto" w:fill="FFFFFF" w:themeFill="background1"/>
        </w:rPr>
        <w:t> : H</w:t>
      </w:r>
      <w:r w:rsidRPr="00F36440">
        <w:rPr>
          <w:rFonts w:cstheme="minorHAnsi"/>
          <w:sz w:val="36"/>
          <w:szCs w:val="36"/>
          <w:shd w:val="clear" w:color="auto" w:fill="FFFFFF" w:themeFill="background1"/>
        </w:rPr>
        <w:t xml:space="preserve">ypothétique échange </w:t>
      </w:r>
      <w:r>
        <w:rPr>
          <w:rFonts w:cstheme="minorHAnsi"/>
          <w:sz w:val="36"/>
          <w:szCs w:val="36"/>
          <w:shd w:val="clear" w:color="auto" w:fill="FFFFFF" w:themeFill="background1"/>
        </w:rPr>
        <w:t xml:space="preserve">de pensées ou d’impressions diverses </w:t>
      </w:r>
      <w:r w:rsidRPr="00F36440">
        <w:rPr>
          <w:rFonts w:cstheme="minorHAnsi"/>
          <w:sz w:val="36"/>
          <w:szCs w:val="36"/>
          <w:shd w:val="clear" w:color="auto" w:fill="FFFFFF" w:themeFill="background1"/>
        </w:rPr>
        <w:t>entre deux personnes</w:t>
      </w:r>
      <w:r>
        <w:rPr>
          <w:rFonts w:cstheme="minorHAnsi"/>
          <w:sz w:val="36"/>
          <w:szCs w:val="36"/>
          <w:shd w:val="clear" w:color="auto" w:fill="FFFFFF" w:themeFill="background1"/>
        </w:rPr>
        <w:t>,</w:t>
      </w:r>
      <w:r w:rsidRPr="00F36440">
        <w:rPr>
          <w:rFonts w:cstheme="minorHAnsi"/>
          <w:sz w:val="36"/>
          <w:szCs w:val="36"/>
          <w:shd w:val="clear" w:color="auto" w:fill="FFFFFF" w:themeFill="background1"/>
        </w:rPr>
        <w:t xml:space="preserve"> </w:t>
      </w:r>
      <w:r>
        <w:rPr>
          <w:rFonts w:cstheme="minorHAnsi"/>
          <w:sz w:val="36"/>
          <w:szCs w:val="36"/>
          <w:shd w:val="clear" w:color="auto" w:fill="FFFFFF" w:themeFill="background1"/>
        </w:rPr>
        <w:t>en dehors de toute communication par les voies sensorielles connues.</w:t>
      </w:r>
    </w:p>
    <w:p w14:paraId="161C26CD" w14:textId="77777777" w:rsidR="004C45BA" w:rsidRPr="00DD03C9" w:rsidRDefault="004C45BA" w:rsidP="004C45BA">
      <w:pPr>
        <w:rPr>
          <w:rFonts w:cstheme="minorHAnsi"/>
          <w:b/>
          <w:bCs/>
          <w:sz w:val="36"/>
          <w:szCs w:val="36"/>
          <w:shd w:val="clear" w:color="auto" w:fill="FFFFFF" w:themeFill="background1"/>
        </w:rPr>
      </w:pPr>
      <w:bookmarkStart w:id="727" w:name="_Hlk149592206"/>
      <w:r w:rsidRPr="00DD03C9">
        <w:rPr>
          <w:rFonts w:cstheme="minorHAnsi"/>
          <w:b/>
          <w:bCs/>
          <w:sz w:val="36"/>
          <w:szCs w:val="36"/>
          <w:shd w:val="clear" w:color="auto" w:fill="FFFFFF" w:themeFill="background1"/>
        </w:rPr>
        <w:t>« Télésanté »</w:t>
      </w:r>
      <w:r>
        <w:rPr>
          <w:rFonts w:cstheme="minorHAnsi"/>
          <w:sz w:val="36"/>
          <w:szCs w:val="36"/>
          <w:shd w:val="clear" w:color="auto" w:fill="FFFFFF" w:themeFill="background1"/>
        </w:rPr>
        <w:t xml:space="preserve"> : Terme regroupant la </w:t>
      </w:r>
      <w:r w:rsidRPr="00DD03C9">
        <w:rPr>
          <w:rFonts w:cstheme="minorHAnsi"/>
          <w:i/>
          <w:iCs/>
          <w:sz w:val="36"/>
          <w:szCs w:val="36"/>
          <w:shd w:val="clear" w:color="auto" w:fill="FFFFFF" w:themeFill="background1"/>
        </w:rPr>
        <w:t>télémédecine</w:t>
      </w:r>
      <w:r>
        <w:rPr>
          <w:rFonts w:cstheme="minorHAnsi"/>
          <w:sz w:val="36"/>
          <w:szCs w:val="36"/>
          <w:shd w:val="clear" w:color="auto" w:fill="FFFFFF" w:themeFill="background1"/>
        </w:rPr>
        <w:t xml:space="preserve">* et le </w:t>
      </w:r>
      <w:proofErr w:type="spellStart"/>
      <w:r w:rsidRPr="00DD03C9">
        <w:rPr>
          <w:rFonts w:cstheme="minorHAnsi"/>
          <w:i/>
          <w:iCs/>
          <w:sz w:val="36"/>
          <w:szCs w:val="36"/>
          <w:shd w:val="clear" w:color="auto" w:fill="FFFFFF" w:themeFill="background1"/>
        </w:rPr>
        <w:t>télésoin</w:t>
      </w:r>
      <w:proofErr w:type="spellEnd"/>
      <w:r>
        <w:rPr>
          <w:rFonts w:cstheme="minorHAnsi"/>
          <w:sz w:val="36"/>
          <w:szCs w:val="36"/>
          <w:shd w:val="clear" w:color="auto" w:fill="FFFFFF" w:themeFill="background1"/>
        </w:rPr>
        <w:t xml:space="preserve">*. </w:t>
      </w:r>
      <w:bookmarkEnd w:id="727"/>
      <w:r w:rsidRPr="00DD03C9">
        <w:rPr>
          <w:rFonts w:cstheme="minorHAnsi"/>
          <w:b/>
          <w:bCs/>
          <w:sz w:val="36"/>
          <w:szCs w:val="36"/>
          <w:shd w:val="clear" w:color="auto" w:fill="FFFFFF" w:themeFill="background1"/>
        </w:rPr>
        <w:t>IH 11 2023</w:t>
      </w:r>
    </w:p>
    <w:p w14:paraId="2D83C6C5" w14:textId="1FAD8CAE" w:rsidR="00F36440" w:rsidRPr="00F36440" w:rsidRDefault="004C45BA" w:rsidP="0078270A">
      <w:pPr>
        <w:rPr>
          <w:rFonts w:cstheme="minorHAnsi"/>
          <w:b/>
          <w:bCs/>
          <w:sz w:val="36"/>
          <w:szCs w:val="36"/>
          <w:shd w:val="clear" w:color="auto" w:fill="FFFFFF"/>
        </w:rPr>
      </w:pPr>
      <w:r w:rsidRPr="00DD03C9">
        <w:rPr>
          <w:rFonts w:cstheme="minorHAnsi"/>
          <w:b/>
          <w:bCs/>
          <w:sz w:val="36"/>
          <w:szCs w:val="36"/>
          <w:shd w:val="clear" w:color="auto" w:fill="FFFFFF" w:themeFill="background1"/>
        </w:rPr>
        <w:t>« Télésoin »</w:t>
      </w:r>
      <w:r>
        <w:rPr>
          <w:rFonts w:cstheme="minorHAnsi"/>
          <w:sz w:val="36"/>
          <w:szCs w:val="36"/>
          <w:shd w:val="clear" w:color="auto" w:fill="FFFFFF" w:themeFill="background1"/>
        </w:rPr>
        <w:t xml:space="preserve"> : </w:t>
      </w:r>
      <w:r w:rsidRPr="000D152E">
        <w:rPr>
          <w:rFonts w:cstheme="minorHAnsi"/>
          <w:sz w:val="36"/>
          <w:szCs w:val="36"/>
          <w:shd w:val="clear" w:color="auto" w:fill="FFFFFF" w:themeFill="background1"/>
        </w:rPr>
        <w:t>Actes réalisés à distance par un</w:t>
      </w:r>
      <w:r>
        <w:rPr>
          <w:rFonts w:cstheme="minorHAnsi"/>
          <w:sz w:val="36"/>
          <w:szCs w:val="36"/>
          <w:shd w:val="clear" w:color="auto" w:fill="FFFFFF" w:themeFill="background1"/>
        </w:rPr>
        <w:t xml:space="preserve"> pharmacien ou un soignant paramédical.</w:t>
      </w:r>
      <w:r w:rsidR="00F36440">
        <w:rPr>
          <w:rFonts w:cstheme="minorHAnsi"/>
          <w:sz w:val="36"/>
          <w:szCs w:val="36"/>
          <w:shd w:val="clear" w:color="auto" w:fill="FFFFFF" w:themeFill="background1"/>
        </w:rPr>
        <w:t xml:space="preserve"> </w:t>
      </w:r>
    </w:p>
    <w:p w14:paraId="5AA45AEA" w14:textId="553B2C02" w:rsidR="00F7493A" w:rsidRDefault="00F7493A" w:rsidP="00E67819">
      <w:pPr>
        <w:shd w:val="clear" w:color="auto" w:fill="FFFFFF" w:themeFill="background1"/>
        <w:rPr>
          <w:rFonts w:cstheme="minorHAnsi"/>
          <w:b/>
          <w:bCs/>
          <w:sz w:val="36"/>
          <w:szCs w:val="36"/>
          <w:shd w:val="clear" w:color="auto" w:fill="FFFFFF"/>
        </w:rPr>
      </w:pPr>
      <w:bookmarkStart w:id="728" w:name="_Hlk111311048"/>
      <w:r>
        <w:rPr>
          <w:rFonts w:cstheme="minorHAnsi"/>
          <w:b/>
          <w:bCs/>
          <w:sz w:val="36"/>
          <w:szCs w:val="36"/>
          <w:shd w:val="clear" w:color="auto" w:fill="FFFFFF"/>
        </w:rPr>
        <w:t>« Témoin intérieur » ou « </w:t>
      </w:r>
      <w:proofErr w:type="spellStart"/>
      <w:r>
        <w:rPr>
          <w:rFonts w:cstheme="minorHAnsi"/>
          <w:b/>
          <w:bCs/>
          <w:sz w:val="36"/>
          <w:szCs w:val="36"/>
          <w:shd w:val="clear" w:color="auto" w:fill="FFFFFF"/>
        </w:rPr>
        <w:t>insider</w:t>
      </w:r>
      <w:proofErr w:type="spellEnd"/>
      <w:r>
        <w:rPr>
          <w:rFonts w:cstheme="minorHAnsi"/>
          <w:b/>
          <w:bCs/>
          <w:sz w:val="36"/>
          <w:szCs w:val="36"/>
          <w:shd w:val="clear" w:color="auto" w:fill="FFFFFF"/>
        </w:rPr>
        <w:t xml:space="preserve"> </w:t>
      </w:r>
      <w:proofErr w:type="spellStart"/>
      <w:r>
        <w:rPr>
          <w:rFonts w:cstheme="minorHAnsi"/>
          <w:b/>
          <w:bCs/>
          <w:sz w:val="36"/>
          <w:szCs w:val="36"/>
          <w:shd w:val="clear" w:color="auto" w:fill="FFFFFF"/>
        </w:rPr>
        <w:t>witness</w:t>
      </w:r>
      <w:proofErr w:type="spellEnd"/>
      <w:r>
        <w:rPr>
          <w:rFonts w:cstheme="minorHAnsi"/>
          <w:b/>
          <w:bCs/>
          <w:sz w:val="36"/>
          <w:szCs w:val="36"/>
          <w:shd w:val="clear" w:color="auto" w:fill="FFFFFF"/>
        </w:rPr>
        <w:t> » </w:t>
      </w:r>
      <w:r w:rsidRPr="00F7493A">
        <w:rPr>
          <w:rFonts w:cstheme="minorHAnsi"/>
          <w:b/>
          <w:bCs/>
          <w:sz w:val="36"/>
          <w:szCs w:val="36"/>
          <w:shd w:val="clear" w:color="auto" w:fill="FFFFFF"/>
        </w:rPr>
        <w:t xml:space="preserve">: </w:t>
      </w:r>
      <w:r w:rsidRPr="00E67819">
        <w:rPr>
          <w:rFonts w:cstheme="minorHAnsi"/>
          <w:sz w:val="36"/>
          <w:szCs w:val="36"/>
          <w:shd w:val="clear" w:color="auto" w:fill="FFFFFF"/>
        </w:rPr>
        <w:t xml:space="preserve">Pratique initiée en Nouvelle Zélande par </w:t>
      </w:r>
      <w:r w:rsidRPr="00367C8A">
        <w:rPr>
          <w:rFonts w:cstheme="minorHAnsi"/>
          <w:sz w:val="36"/>
          <w:szCs w:val="36"/>
          <w:u w:val="single"/>
          <w:shd w:val="clear" w:color="auto" w:fill="FFFFFF"/>
        </w:rPr>
        <w:t>David Epston</w:t>
      </w:r>
      <w:r w:rsidRPr="00E67819">
        <w:rPr>
          <w:rFonts w:cstheme="minorHAnsi"/>
          <w:sz w:val="36"/>
          <w:szCs w:val="36"/>
          <w:shd w:val="clear" w:color="auto" w:fill="FFFFFF"/>
        </w:rPr>
        <w:t>* (</w:t>
      </w:r>
      <w:r w:rsidRPr="00367C8A">
        <w:rPr>
          <w:rFonts w:cstheme="minorHAnsi"/>
          <w:sz w:val="36"/>
          <w:szCs w:val="36"/>
          <w:shd w:val="clear" w:color="auto" w:fill="FFFFFF"/>
        </w:rPr>
        <w:t>co-auteur avec</w:t>
      </w:r>
      <w:r w:rsidRPr="00E67819">
        <w:rPr>
          <w:rFonts w:cstheme="minorHAnsi"/>
          <w:i/>
          <w:iCs/>
          <w:sz w:val="36"/>
          <w:szCs w:val="36"/>
          <w:shd w:val="clear" w:color="auto" w:fill="FFFFFF"/>
        </w:rPr>
        <w:t xml:space="preserve"> </w:t>
      </w:r>
      <w:r w:rsidRPr="00367C8A">
        <w:rPr>
          <w:rFonts w:cstheme="minorHAnsi"/>
          <w:sz w:val="36"/>
          <w:szCs w:val="36"/>
          <w:u w:val="single"/>
          <w:shd w:val="clear" w:color="auto" w:fill="FFFFFF"/>
        </w:rPr>
        <w:t>Michael White</w:t>
      </w:r>
      <w:r w:rsidRPr="00367C8A">
        <w:rPr>
          <w:rFonts w:cstheme="minorHAnsi"/>
          <w:sz w:val="36"/>
          <w:szCs w:val="36"/>
          <w:shd w:val="clear" w:color="auto" w:fill="FFFFFF"/>
        </w:rPr>
        <w:t xml:space="preserve">* de la </w:t>
      </w:r>
      <w:r w:rsidRPr="00367C8A">
        <w:rPr>
          <w:rFonts w:cstheme="minorHAnsi"/>
          <w:i/>
          <w:iCs/>
          <w:sz w:val="36"/>
          <w:szCs w:val="36"/>
          <w:shd w:val="clear" w:color="auto" w:fill="FFFFFF"/>
        </w:rPr>
        <w:t>thérapie narrative</w:t>
      </w:r>
      <w:r w:rsidRPr="00E67819">
        <w:rPr>
          <w:rFonts w:cstheme="minorHAnsi"/>
          <w:sz w:val="36"/>
          <w:szCs w:val="36"/>
          <w:shd w:val="clear" w:color="auto" w:fill="FFFFFF"/>
        </w:rPr>
        <w:t>*)</w:t>
      </w:r>
      <w:r w:rsidRPr="00E67819">
        <w:rPr>
          <w:rFonts w:ascii="Open Sans" w:hAnsi="Open Sans" w:cs="Open Sans"/>
          <w:shd w:val="clear" w:color="auto" w:fill="FFFFFF"/>
        </w:rPr>
        <w:t xml:space="preserve"> </w:t>
      </w:r>
      <w:r w:rsidRPr="00E67819">
        <w:rPr>
          <w:rFonts w:cstheme="minorHAnsi"/>
          <w:sz w:val="36"/>
          <w:szCs w:val="36"/>
          <w:shd w:val="clear" w:color="auto" w:fill="FFFFFF"/>
        </w:rPr>
        <w:t>qui tient autant du théâtre que de la thérapie et grâce à la caméra, permet par des jeux de miroirs une mise en abîme où chacun se reconnaît en tant qu’être intentionnel dans le regard de l’autre.</w:t>
      </w:r>
      <w:r w:rsidR="00DB5AC7" w:rsidRPr="00E67819">
        <w:rPr>
          <w:rFonts w:cstheme="minorHAnsi"/>
          <w:sz w:val="36"/>
          <w:szCs w:val="36"/>
          <w:shd w:val="clear" w:color="auto" w:fill="FFFFFF"/>
        </w:rPr>
        <w:t xml:space="preserve"> </w:t>
      </w:r>
      <w:bookmarkEnd w:id="728"/>
      <w:r w:rsidR="00DB5AC7" w:rsidRPr="00E67819">
        <w:rPr>
          <w:rFonts w:cstheme="minorHAnsi"/>
          <w:b/>
          <w:bCs/>
          <w:sz w:val="36"/>
          <w:szCs w:val="36"/>
          <w:shd w:val="clear" w:color="auto" w:fill="FFFFFF"/>
        </w:rPr>
        <w:t>IH 08 2022</w:t>
      </w:r>
    </w:p>
    <w:p w14:paraId="1A05220B" w14:textId="5EF44190" w:rsidR="0008421F" w:rsidRDefault="0008421F" w:rsidP="00E67819">
      <w:pPr>
        <w:shd w:val="clear" w:color="auto" w:fill="FFFFFF" w:themeFill="background1"/>
        <w:rPr>
          <w:b/>
          <w:bCs/>
          <w:color w:val="000000"/>
          <w:sz w:val="36"/>
          <w:szCs w:val="36"/>
          <w:shd w:val="clear" w:color="auto" w:fill="FFFFFF"/>
        </w:rPr>
      </w:pPr>
      <w:bookmarkStart w:id="729" w:name="_Hlk154420230"/>
      <w:r>
        <w:rPr>
          <w:b/>
          <w:bCs/>
          <w:color w:val="000000"/>
          <w:sz w:val="36"/>
          <w:szCs w:val="36"/>
          <w:shd w:val="clear" w:color="auto" w:fill="FFFFFF"/>
        </w:rPr>
        <w:t xml:space="preserve">« Temps-mort » ou « Time out » : </w:t>
      </w:r>
      <w:r>
        <w:rPr>
          <w:color w:val="000000"/>
          <w:sz w:val="36"/>
          <w:szCs w:val="36"/>
          <w:shd w:val="clear" w:color="auto" w:fill="FFFFFF"/>
        </w:rPr>
        <w:t>Pratique éducative (</w:t>
      </w:r>
      <w:r w:rsidRPr="00367C8A">
        <w:rPr>
          <w:color w:val="000000"/>
          <w:sz w:val="36"/>
          <w:szCs w:val="36"/>
          <w:shd w:val="clear" w:color="auto" w:fill="FFFFFF"/>
        </w:rPr>
        <w:t>classée dans les</w:t>
      </w:r>
      <w:r w:rsidRPr="00D735A3">
        <w:rPr>
          <w:i/>
          <w:iCs/>
          <w:color w:val="000000"/>
          <w:sz w:val="36"/>
          <w:szCs w:val="36"/>
          <w:shd w:val="clear" w:color="auto" w:fill="FFFFFF"/>
        </w:rPr>
        <w:t xml:space="preserve"> renforcements négatifs*)</w:t>
      </w:r>
      <w:r>
        <w:rPr>
          <w:color w:val="000000"/>
          <w:sz w:val="36"/>
          <w:szCs w:val="36"/>
          <w:shd w:val="clear" w:color="auto" w:fill="FFFFFF"/>
        </w:rPr>
        <w:t xml:space="preserve"> qui consiste à isoler temporairement (</w:t>
      </w:r>
      <w:r w:rsidRPr="00367C8A">
        <w:rPr>
          <w:color w:val="000000"/>
          <w:sz w:val="36"/>
          <w:szCs w:val="36"/>
          <w:shd w:val="clear" w:color="auto" w:fill="FFFFFF"/>
        </w:rPr>
        <w:t>moins de 5 minutes</w:t>
      </w:r>
      <w:r>
        <w:rPr>
          <w:color w:val="000000"/>
          <w:sz w:val="36"/>
          <w:szCs w:val="36"/>
          <w:shd w:val="clear" w:color="auto" w:fill="FFFFFF"/>
        </w:rPr>
        <w:t>) un enfant au comportement problématique. Son rôle est triple : punition*, extinction (</w:t>
      </w:r>
      <w:r w:rsidRPr="00367C8A">
        <w:rPr>
          <w:color w:val="000000"/>
          <w:sz w:val="36"/>
          <w:szCs w:val="36"/>
          <w:shd w:val="clear" w:color="auto" w:fill="FFFFFF"/>
        </w:rPr>
        <w:t>retrait des stimulations qui renforcent le comportement indésirable</w:t>
      </w:r>
      <w:r>
        <w:rPr>
          <w:color w:val="000000"/>
          <w:sz w:val="36"/>
          <w:szCs w:val="36"/>
          <w:shd w:val="clear" w:color="auto" w:fill="FFFFFF"/>
        </w:rPr>
        <w:t>) et temps calme, facilitant un retour à la normale.</w:t>
      </w:r>
      <w:bookmarkEnd w:id="729"/>
      <w:r>
        <w:rPr>
          <w:color w:val="000000"/>
          <w:sz w:val="36"/>
          <w:szCs w:val="36"/>
          <w:shd w:val="clear" w:color="auto" w:fill="FFFFFF"/>
        </w:rPr>
        <w:t xml:space="preserve"> </w:t>
      </w:r>
      <w:r w:rsidRPr="0008421F">
        <w:rPr>
          <w:b/>
          <w:bCs/>
          <w:color w:val="000000"/>
          <w:sz w:val="36"/>
          <w:szCs w:val="36"/>
          <w:shd w:val="clear" w:color="auto" w:fill="FFFFFF"/>
        </w:rPr>
        <w:t>IH 01 2024</w:t>
      </w:r>
    </w:p>
    <w:p w14:paraId="23513F7E" w14:textId="17757C8B" w:rsidR="00851A21" w:rsidRPr="00851A21" w:rsidRDefault="00851A21" w:rsidP="00851A21">
      <w:pPr>
        <w:rPr>
          <w:bCs/>
          <w:sz w:val="36"/>
          <w:szCs w:val="36"/>
        </w:rPr>
      </w:pPr>
      <w:r>
        <w:rPr>
          <w:rFonts w:cstheme="minorHAnsi"/>
          <w:b/>
          <w:bCs/>
          <w:sz w:val="36"/>
          <w:szCs w:val="36"/>
          <w:shd w:val="clear" w:color="auto" w:fill="FFFFFF"/>
        </w:rPr>
        <w:t xml:space="preserve"> « Tentative de régulation »</w:t>
      </w:r>
      <w:r w:rsidRPr="00D16F41">
        <w:rPr>
          <w:rFonts w:cstheme="minorHAnsi"/>
          <w:b/>
          <w:bCs/>
          <w:sz w:val="36"/>
          <w:szCs w:val="36"/>
          <w:shd w:val="clear" w:color="auto" w:fill="FFFFFF"/>
        </w:rPr>
        <w:t> </w:t>
      </w:r>
      <w:r>
        <w:rPr>
          <w:rFonts w:cstheme="minorHAnsi"/>
          <w:b/>
          <w:bCs/>
          <w:sz w:val="36"/>
          <w:szCs w:val="36"/>
          <w:shd w:val="clear" w:color="auto" w:fill="FFFFFF"/>
        </w:rPr>
        <w:t>ou</w:t>
      </w:r>
      <w:r w:rsidRPr="00D16F41">
        <w:rPr>
          <w:rFonts w:cstheme="minorHAnsi"/>
          <w:b/>
          <w:bCs/>
          <w:sz w:val="36"/>
          <w:szCs w:val="36"/>
          <w:shd w:val="clear" w:color="auto" w:fill="FFFFFF"/>
        </w:rPr>
        <w:t xml:space="preserve"> « Tentative de solution »</w:t>
      </w:r>
      <w:r w:rsidR="00367C8A">
        <w:rPr>
          <w:rFonts w:cstheme="minorHAnsi"/>
          <w:b/>
          <w:bCs/>
          <w:sz w:val="36"/>
          <w:szCs w:val="36"/>
          <w:shd w:val="clear" w:color="auto" w:fill="FFFFFF"/>
        </w:rPr>
        <w:t xml:space="preserve"> </w:t>
      </w:r>
      <w:r w:rsidRPr="00D16F41">
        <w:rPr>
          <w:rFonts w:cstheme="minorHAnsi"/>
          <w:b/>
          <w:bCs/>
          <w:sz w:val="36"/>
          <w:szCs w:val="36"/>
          <w:shd w:val="clear" w:color="auto" w:fill="FFFFFF"/>
        </w:rPr>
        <w:t xml:space="preserve">: </w:t>
      </w:r>
      <w:r w:rsidRPr="00D16F41">
        <w:rPr>
          <w:rFonts w:cstheme="minorHAnsi"/>
          <w:sz w:val="36"/>
          <w:szCs w:val="36"/>
          <w:shd w:val="clear" w:color="auto" w:fill="FFFFFF"/>
        </w:rPr>
        <w:t xml:space="preserve">En </w:t>
      </w:r>
      <w:r w:rsidRPr="00D16F41">
        <w:rPr>
          <w:rFonts w:cstheme="minorHAnsi"/>
          <w:i/>
          <w:iCs/>
          <w:sz w:val="36"/>
          <w:szCs w:val="36"/>
          <w:shd w:val="clear" w:color="auto" w:fill="FFFFFF"/>
        </w:rPr>
        <w:t>thérapie systémique</w:t>
      </w:r>
      <w:r w:rsidRPr="00D16F41">
        <w:rPr>
          <w:rFonts w:cstheme="minorHAnsi"/>
          <w:sz w:val="36"/>
          <w:szCs w:val="36"/>
          <w:shd w:val="clear" w:color="auto" w:fill="FFFFFF"/>
        </w:rPr>
        <w:t xml:space="preserve">*ce sont des </w:t>
      </w:r>
      <w:r w:rsidRPr="00D16F41">
        <w:rPr>
          <w:rStyle w:val="Lienhypertexte"/>
          <w:bCs/>
          <w:color w:val="auto"/>
          <w:sz w:val="36"/>
          <w:szCs w:val="36"/>
          <w:u w:val="none"/>
        </w:rPr>
        <w:t>« </w:t>
      </w:r>
      <w:r w:rsidRPr="00D16F41">
        <w:rPr>
          <w:rStyle w:val="Lienhypertexte"/>
          <w:bCs/>
          <w:i/>
          <w:iCs/>
          <w:color w:val="auto"/>
          <w:sz w:val="36"/>
          <w:szCs w:val="36"/>
          <w:u w:val="none"/>
        </w:rPr>
        <w:t>Actions de communication tentées de manière répétitive, par la personne, son entourage ou son système culturel pour résoudre une difficulté de vivre avec soi, les autres ou le monde sans y parvenir ; elles créent un problème qu’elles perpétuent et aggrave</w:t>
      </w:r>
      <w:r>
        <w:rPr>
          <w:rStyle w:val="Lienhypertexte"/>
          <w:bCs/>
          <w:i/>
          <w:iCs/>
          <w:color w:val="auto"/>
          <w:sz w:val="36"/>
          <w:szCs w:val="36"/>
          <w:u w:val="none"/>
        </w:rPr>
        <w:t>nt</w:t>
      </w:r>
      <w:r w:rsidRPr="00D16F41">
        <w:rPr>
          <w:rStyle w:val="Lienhypertexte"/>
          <w:bCs/>
          <w:i/>
          <w:iCs/>
          <w:color w:val="auto"/>
          <w:sz w:val="36"/>
          <w:szCs w:val="36"/>
          <w:u w:val="none"/>
        </w:rPr>
        <w:t xml:space="preserve"> en maintenant la (ou les) personne(s) affectée(s) et bloquée(s) dans une perception restreinte de la situation. Ces actions peuvent prendre la forme d’un langage, de comportements, de pensées, intentionnelles ou non intentionnelles. Elles ont été apprises et sont perçues comme cohérentes par le retour d’expérience </w:t>
      </w:r>
      <w:r w:rsidRPr="00D16F41">
        <w:rPr>
          <w:rStyle w:val="Lienhypertexte"/>
          <w:bCs/>
          <w:color w:val="auto"/>
          <w:sz w:val="36"/>
          <w:szCs w:val="36"/>
          <w:u w:val="none"/>
        </w:rPr>
        <w:t>» (</w:t>
      </w:r>
      <w:r w:rsidRPr="00C37C79">
        <w:rPr>
          <w:rStyle w:val="Lienhypertexte"/>
          <w:bCs/>
          <w:color w:val="auto"/>
          <w:sz w:val="36"/>
          <w:szCs w:val="36"/>
        </w:rPr>
        <w:t>Grégoire Vitry</w:t>
      </w:r>
      <w:r w:rsidRPr="00D16F41">
        <w:rPr>
          <w:rStyle w:val="Lienhypertexte"/>
          <w:bCs/>
          <w:color w:val="auto"/>
          <w:sz w:val="36"/>
          <w:szCs w:val="36"/>
          <w:u w:val="none"/>
        </w:rPr>
        <w:t>*).</w:t>
      </w:r>
      <w:r w:rsidR="00595044">
        <w:rPr>
          <w:rStyle w:val="Lienhypertexte"/>
          <w:bCs/>
          <w:color w:val="auto"/>
          <w:sz w:val="36"/>
          <w:szCs w:val="36"/>
          <w:u w:val="none"/>
        </w:rPr>
        <w:t xml:space="preserve"> </w:t>
      </w:r>
      <w:r w:rsidR="00595044" w:rsidRPr="00595044">
        <w:rPr>
          <w:rStyle w:val="Lienhypertexte"/>
          <w:b/>
          <w:color w:val="auto"/>
          <w:sz w:val="36"/>
          <w:szCs w:val="36"/>
          <w:u w:val="none"/>
        </w:rPr>
        <w:t>IH 01 2025</w:t>
      </w:r>
    </w:p>
    <w:p w14:paraId="5810B028" w14:textId="3F327D8A" w:rsidR="00D16F41" w:rsidRPr="00D16F41" w:rsidRDefault="00D16F41" w:rsidP="00D16F41">
      <w:pPr>
        <w:rPr>
          <w:bCs/>
          <w:sz w:val="36"/>
          <w:szCs w:val="36"/>
        </w:rPr>
      </w:pPr>
      <w:bookmarkStart w:id="730" w:name="_Hlk187746964"/>
      <w:r w:rsidRPr="00D16F41">
        <w:rPr>
          <w:rFonts w:cstheme="minorHAnsi"/>
          <w:b/>
          <w:bCs/>
          <w:sz w:val="36"/>
          <w:szCs w:val="36"/>
          <w:shd w:val="clear" w:color="auto" w:fill="FFFFFF"/>
        </w:rPr>
        <w:t>« Tentative de solution »</w:t>
      </w:r>
      <w:r w:rsidR="00851A21">
        <w:rPr>
          <w:rFonts w:cstheme="minorHAnsi"/>
          <w:b/>
          <w:bCs/>
          <w:sz w:val="36"/>
          <w:szCs w:val="36"/>
          <w:shd w:val="clear" w:color="auto" w:fill="FFFFFF"/>
        </w:rPr>
        <w:t xml:space="preserve"> ou « Tentative de régulation »</w:t>
      </w:r>
      <w:r w:rsidRPr="00D16F41">
        <w:rPr>
          <w:rFonts w:cstheme="minorHAnsi"/>
          <w:b/>
          <w:bCs/>
          <w:sz w:val="36"/>
          <w:szCs w:val="36"/>
          <w:shd w:val="clear" w:color="auto" w:fill="FFFFFF"/>
        </w:rPr>
        <w:t xml:space="preserve"> : </w:t>
      </w:r>
      <w:r w:rsidRPr="00D16F41">
        <w:rPr>
          <w:rFonts w:cstheme="minorHAnsi"/>
          <w:sz w:val="36"/>
          <w:szCs w:val="36"/>
          <w:shd w:val="clear" w:color="auto" w:fill="FFFFFF"/>
        </w:rPr>
        <w:t xml:space="preserve">En </w:t>
      </w:r>
      <w:r w:rsidRPr="00D16F41">
        <w:rPr>
          <w:rFonts w:cstheme="minorHAnsi"/>
          <w:i/>
          <w:iCs/>
          <w:sz w:val="36"/>
          <w:szCs w:val="36"/>
          <w:shd w:val="clear" w:color="auto" w:fill="FFFFFF"/>
        </w:rPr>
        <w:t>thérapie systémique</w:t>
      </w:r>
      <w:r w:rsidRPr="00D16F41">
        <w:rPr>
          <w:rFonts w:cstheme="minorHAnsi"/>
          <w:sz w:val="36"/>
          <w:szCs w:val="36"/>
          <w:shd w:val="clear" w:color="auto" w:fill="FFFFFF"/>
        </w:rPr>
        <w:t xml:space="preserve">*ce sont des </w:t>
      </w:r>
      <w:r w:rsidRPr="00D16F41">
        <w:rPr>
          <w:rStyle w:val="Lienhypertexte"/>
          <w:bCs/>
          <w:color w:val="auto"/>
          <w:sz w:val="36"/>
          <w:szCs w:val="36"/>
          <w:u w:val="none"/>
        </w:rPr>
        <w:t>« </w:t>
      </w:r>
      <w:r w:rsidRPr="00D16F41">
        <w:rPr>
          <w:rStyle w:val="Lienhypertexte"/>
          <w:bCs/>
          <w:i/>
          <w:iCs/>
          <w:color w:val="auto"/>
          <w:sz w:val="36"/>
          <w:szCs w:val="36"/>
          <w:u w:val="none"/>
        </w:rPr>
        <w:t>Actions de communication tentées de manière répétitive, par la personne, son entourage ou son système culturel pour résoudre une difficulté de vivre avec soi, les autres ou le monde sans y parvenir ; elles créent un problème qu’elles perpétuent et aggrave</w:t>
      </w:r>
      <w:r>
        <w:rPr>
          <w:rStyle w:val="Lienhypertexte"/>
          <w:bCs/>
          <w:i/>
          <w:iCs/>
          <w:color w:val="auto"/>
          <w:sz w:val="36"/>
          <w:szCs w:val="36"/>
          <w:u w:val="none"/>
        </w:rPr>
        <w:t>nt</w:t>
      </w:r>
      <w:r w:rsidRPr="00D16F41">
        <w:rPr>
          <w:rStyle w:val="Lienhypertexte"/>
          <w:bCs/>
          <w:i/>
          <w:iCs/>
          <w:color w:val="auto"/>
          <w:sz w:val="36"/>
          <w:szCs w:val="36"/>
          <w:u w:val="none"/>
        </w:rPr>
        <w:t xml:space="preserve"> en maintenant la (ou les) personne(s) affectée(s) et bloquée(s) dans une perception restreinte de la situation. Ces actions peuvent prendre la forme d’un langage, de comportements, de pensées, intentionnelles ou non intentionnelles. Elles ont été apprises et sont perçues comme cohérentes par le retour d’expérience </w:t>
      </w:r>
      <w:r w:rsidRPr="00D16F41">
        <w:rPr>
          <w:rStyle w:val="Lienhypertexte"/>
          <w:bCs/>
          <w:color w:val="auto"/>
          <w:sz w:val="36"/>
          <w:szCs w:val="36"/>
          <w:u w:val="none"/>
        </w:rPr>
        <w:t>» (</w:t>
      </w:r>
      <w:r w:rsidRPr="00C37C79">
        <w:rPr>
          <w:rStyle w:val="Lienhypertexte"/>
          <w:bCs/>
          <w:color w:val="auto"/>
          <w:sz w:val="36"/>
          <w:szCs w:val="36"/>
        </w:rPr>
        <w:t>Grégoire Vitry</w:t>
      </w:r>
      <w:r w:rsidRPr="00D16F41">
        <w:rPr>
          <w:rStyle w:val="Lienhypertexte"/>
          <w:bCs/>
          <w:color w:val="auto"/>
          <w:sz w:val="36"/>
          <w:szCs w:val="36"/>
          <w:u w:val="none"/>
        </w:rPr>
        <w:t>*).</w:t>
      </w:r>
      <w:r w:rsidR="00595044">
        <w:rPr>
          <w:rStyle w:val="Lienhypertexte"/>
          <w:bCs/>
          <w:color w:val="auto"/>
          <w:sz w:val="36"/>
          <w:szCs w:val="36"/>
          <w:u w:val="none"/>
        </w:rPr>
        <w:t xml:space="preserve"> </w:t>
      </w:r>
      <w:bookmarkEnd w:id="730"/>
      <w:r w:rsidR="00595044" w:rsidRPr="00595044">
        <w:rPr>
          <w:rStyle w:val="Lienhypertexte"/>
          <w:b/>
          <w:color w:val="auto"/>
          <w:sz w:val="36"/>
          <w:szCs w:val="36"/>
          <w:u w:val="none"/>
        </w:rPr>
        <w:t>IH 01 2025</w:t>
      </w:r>
    </w:p>
    <w:p w14:paraId="261A67E7" w14:textId="0E64BDBA" w:rsidR="003E6E12" w:rsidRDefault="003E6E12" w:rsidP="003E6E12">
      <w:pPr>
        <w:rPr>
          <w:rFonts w:cstheme="minorHAnsi"/>
          <w:b/>
          <w:bCs/>
          <w:sz w:val="36"/>
          <w:szCs w:val="36"/>
          <w:shd w:val="clear" w:color="auto" w:fill="FFFFFF"/>
        </w:rPr>
      </w:pPr>
      <w:bookmarkStart w:id="731" w:name="_Hlk164938422"/>
      <w:r w:rsidRPr="004C45BA">
        <w:rPr>
          <w:rFonts w:cstheme="minorHAnsi"/>
          <w:b/>
          <w:bCs/>
          <w:sz w:val="36"/>
          <w:szCs w:val="36"/>
          <w:shd w:val="clear" w:color="auto" w:fill="FFFFFF"/>
        </w:rPr>
        <w:t>« TENS » </w:t>
      </w:r>
      <w:r w:rsidR="004C45BA" w:rsidRPr="004C45BA">
        <w:rPr>
          <w:rFonts w:cstheme="minorHAnsi"/>
          <w:b/>
          <w:bCs/>
          <w:sz w:val="36"/>
          <w:szCs w:val="36"/>
          <w:shd w:val="clear" w:color="auto" w:fill="FFFFFF"/>
        </w:rPr>
        <w:t>ou «</w:t>
      </w:r>
      <w:r w:rsidRPr="004C45BA">
        <w:rPr>
          <w:rFonts w:cstheme="minorHAnsi"/>
          <w:b/>
          <w:bCs/>
          <w:sz w:val="36"/>
          <w:szCs w:val="36"/>
          <w:shd w:val="clear" w:color="auto" w:fill="FFFFFF"/>
        </w:rPr>
        <w:t xml:space="preserve"> </w:t>
      </w:r>
      <w:proofErr w:type="spellStart"/>
      <w:r w:rsidRPr="004C45BA">
        <w:rPr>
          <w:rFonts w:cstheme="minorHAnsi"/>
          <w:b/>
          <w:bCs/>
          <w:sz w:val="36"/>
          <w:szCs w:val="36"/>
          <w:shd w:val="clear" w:color="auto" w:fill="FFFFFF"/>
        </w:rPr>
        <w:t>Transcutaneous</w:t>
      </w:r>
      <w:proofErr w:type="spellEnd"/>
      <w:r w:rsidRPr="004C45BA">
        <w:rPr>
          <w:rFonts w:cstheme="minorHAnsi"/>
          <w:b/>
          <w:bCs/>
          <w:sz w:val="36"/>
          <w:szCs w:val="36"/>
          <w:shd w:val="clear" w:color="auto" w:fill="FFFFFF"/>
        </w:rPr>
        <w:t xml:space="preserve"> </w:t>
      </w:r>
      <w:proofErr w:type="spellStart"/>
      <w:r w:rsidRPr="004C45BA">
        <w:rPr>
          <w:rFonts w:cstheme="minorHAnsi"/>
          <w:b/>
          <w:bCs/>
          <w:sz w:val="36"/>
          <w:szCs w:val="36"/>
          <w:shd w:val="clear" w:color="auto" w:fill="FFFFFF"/>
        </w:rPr>
        <w:t>Electrical</w:t>
      </w:r>
      <w:proofErr w:type="spellEnd"/>
      <w:r w:rsidRPr="004C45BA">
        <w:rPr>
          <w:rFonts w:cstheme="minorHAnsi"/>
          <w:b/>
          <w:bCs/>
          <w:sz w:val="36"/>
          <w:szCs w:val="36"/>
          <w:shd w:val="clear" w:color="auto" w:fill="FFFFFF"/>
        </w:rPr>
        <w:t xml:space="preserve"> Nerve Stimulation</w:t>
      </w:r>
      <w:r w:rsidR="004C45BA" w:rsidRPr="004C45BA">
        <w:rPr>
          <w:rFonts w:cstheme="minorHAnsi"/>
          <w:b/>
          <w:bCs/>
          <w:sz w:val="36"/>
          <w:szCs w:val="36"/>
          <w:shd w:val="clear" w:color="auto" w:fill="FFFFFF"/>
        </w:rPr>
        <w:t> » </w:t>
      </w:r>
      <w:r w:rsidR="004C45BA">
        <w:rPr>
          <w:rFonts w:cstheme="minorHAnsi"/>
          <w:sz w:val="36"/>
          <w:szCs w:val="36"/>
          <w:shd w:val="clear" w:color="auto" w:fill="FFFFFF"/>
        </w:rPr>
        <w:t>:</w:t>
      </w:r>
      <w:r w:rsidRPr="005642A6">
        <w:rPr>
          <w:rFonts w:cstheme="minorHAnsi"/>
          <w:sz w:val="36"/>
          <w:szCs w:val="36"/>
          <w:shd w:val="clear" w:color="auto" w:fill="FFFFFF"/>
        </w:rPr>
        <w:t xml:space="preserve"> Technique </w:t>
      </w:r>
      <w:r w:rsidR="006D340C">
        <w:rPr>
          <w:rFonts w:cstheme="minorHAnsi"/>
          <w:sz w:val="36"/>
          <w:szCs w:val="36"/>
          <w:shd w:val="clear" w:color="auto" w:fill="FFFFFF"/>
        </w:rPr>
        <w:t xml:space="preserve">de </w:t>
      </w:r>
      <w:r w:rsidR="006D340C" w:rsidRPr="006D340C">
        <w:rPr>
          <w:rFonts w:cstheme="minorHAnsi"/>
          <w:i/>
          <w:iCs/>
          <w:sz w:val="36"/>
          <w:szCs w:val="36"/>
          <w:shd w:val="clear" w:color="auto" w:fill="FFFFFF"/>
        </w:rPr>
        <w:t>neurostimulation</w:t>
      </w:r>
      <w:r w:rsidR="006D340C">
        <w:rPr>
          <w:rFonts w:cstheme="minorHAnsi"/>
          <w:sz w:val="36"/>
          <w:szCs w:val="36"/>
          <w:shd w:val="clear" w:color="auto" w:fill="FFFFFF"/>
        </w:rPr>
        <w:t xml:space="preserve">* </w:t>
      </w:r>
      <w:r w:rsidRPr="005642A6">
        <w:rPr>
          <w:rFonts w:cstheme="minorHAnsi"/>
          <w:sz w:val="36"/>
          <w:szCs w:val="36"/>
          <w:shd w:val="clear" w:color="auto" w:fill="FFFFFF"/>
        </w:rPr>
        <w:t>analgési</w:t>
      </w:r>
      <w:r w:rsidR="006D340C">
        <w:rPr>
          <w:rFonts w:cstheme="minorHAnsi"/>
          <w:sz w:val="36"/>
          <w:szCs w:val="36"/>
          <w:shd w:val="clear" w:color="auto" w:fill="FFFFFF"/>
        </w:rPr>
        <w:t>que</w:t>
      </w:r>
      <w:r w:rsidRPr="005642A6">
        <w:rPr>
          <w:rFonts w:cstheme="minorHAnsi"/>
          <w:sz w:val="36"/>
          <w:szCs w:val="36"/>
          <w:shd w:val="clear" w:color="auto" w:fill="FFFFFF"/>
        </w:rPr>
        <w:t xml:space="preserve"> utilisant une stimulation électrique par électrodes transcutanées</w:t>
      </w:r>
      <w:r w:rsidR="00E13A3B">
        <w:rPr>
          <w:rFonts w:cstheme="minorHAnsi"/>
          <w:sz w:val="36"/>
          <w:szCs w:val="36"/>
          <w:shd w:val="clear" w:color="auto" w:fill="FFFFFF"/>
        </w:rPr>
        <w:t xml:space="preserve"> qui agit par deux mécanismes : libération d’</w:t>
      </w:r>
      <w:r w:rsidR="00E13A3B" w:rsidRPr="00E13A3B">
        <w:rPr>
          <w:rFonts w:cstheme="minorHAnsi"/>
          <w:i/>
          <w:iCs/>
          <w:sz w:val="36"/>
          <w:szCs w:val="36"/>
          <w:shd w:val="clear" w:color="auto" w:fill="FFFFFF"/>
        </w:rPr>
        <w:t>endorphines</w:t>
      </w:r>
      <w:r w:rsidR="00E13A3B">
        <w:rPr>
          <w:rFonts w:cstheme="minorHAnsi"/>
          <w:sz w:val="36"/>
          <w:szCs w:val="36"/>
          <w:shd w:val="clear" w:color="auto" w:fill="FFFFFF"/>
        </w:rPr>
        <w:t xml:space="preserve">* et action au niveau du </w:t>
      </w:r>
      <w:r w:rsidR="00E13A3B" w:rsidRPr="00E13A3B">
        <w:rPr>
          <w:rFonts w:cstheme="minorHAnsi"/>
          <w:i/>
          <w:iCs/>
          <w:sz w:val="36"/>
          <w:szCs w:val="36"/>
          <w:shd w:val="clear" w:color="auto" w:fill="FFFFFF"/>
        </w:rPr>
        <w:t>gate control</w:t>
      </w:r>
      <w:r w:rsidR="00E13A3B">
        <w:rPr>
          <w:rFonts w:cstheme="minorHAnsi"/>
          <w:sz w:val="36"/>
          <w:szCs w:val="36"/>
          <w:shd w:val="clear" w:color="auto" w:fill="FFFFFF"/>
        </w:rPr>
        <w:t>*</w:t>
      </w:r>
      <w:r w:rsidRPr="005642A6">
        <w:rPr>
          <w:rFonts w:cstheme="minorHAnsi"/>
          <w:sz w:val="36"/>
          <w:szCs w:val="36"/>
          <w:shd w:val="clear" w:color="auto" w:fill="FFFFFF"/>
        </w:rPr>
        <w:t xml:space="preserve">. </w:t>
      </w:r>
      <w:bookmarkEnd w:id="731"/>
      <w:r w:rsidR="00DD77E7" w:rsidRPr="005642A6">
        <w:rPr>
          <w:rFonts w:cstheme="minorHAnsi"/>
          <w:b/>
          <w:bCs/>
          <w:sz w:val="36"/>
          <w:szCs w:val="36"/>
          <w:shd w:val="clear" w:color="auto" w:fill="FFFFFF"/>
        </w:rPr>
        <w:t>IH 10 2021</w:t>
      </w:r>
      <w:r w:rsidR="00E13A3B">
        <w:rPr>
          <w:rFonts w:cstheme="minorHAnsi"/>
          <w:b/>
          <w:bCs/>
          <w:sz w:val="36"/>
          <w:szCs w:val="36"/>
          <w:shd w:val="clear" w:color="auto" w:fill="FFFFFF"/>
        </w:rPr>
        <w:t xml:space="preserve"> 05 2024</w:t>
      </w:r>
    </w:p>
    <w:p w14:paraId="696223E7" w14:textId="4EED7A48" w:rsidR="000031D1" w:rsidRPr="00A66A37" w:rsidRDefault="000031D1" w:rsidP="003E6E12">
      <w:pPr>
        <w:rPr>
          <w:rFonts w:cstheme="minorHAnsi"/>
          <w:b/>
          <w:bCs/>
          <w:sz w:val="36"/>
          <w:szCs w:val="36"/>
          <w:shd w:val="clear" w:color="auto" w:fill="FFFFFF"/>
        </w:rPr>
      </w:pPr>
      <w:r>
        <w:rPr>
          <w:rFonts w:cstheme="minorHAnsi"/>
          <w:b/>
          <w:bCs/>
          <w:sz w:val="36"/>
          <w:szCs w:val="36"/>
          <w:shd w:val="clear" w:color="auto" w:fill="FFFFFF"/>
        </w:rPr>
        <w:t xml:space="preserve">« TEP » ou « PET-scan » ou « Tomographie par Emission de Positrons » : </w:t>
      </w:r>
      <w:r w:rsidR="00A66A37" w:rsidRPr="00A66A37">
        <w:rPr>
          <w:rFonts w:cstheme="minorHAnsi"/>
          <w:color w:val="000000" w:themeColor="text1"/>
          <w:sz w:val="36"/>
          <w:szCs w:val="36"/>
          <w:shd w:val="clear" w:color="auto" w:fill="FFFFFF" w:themeFill="background1"/>
        </w:rPr>
        <w:t xml:space="preserve">Scintigraphie effectuée après avoir injecté dans une veine un traceur faiblement radioactif </w:t>
      </w:r>
      <w:r w:rsidR="00DA04F9" w:rsidRPr="00A66A37">
        <w:rPr>
          <w:rFonts w:cstheme="minorHAnsi"/>
          <w:color w:val="000000" w:themeColor="text1"/>
          <w:sz w:val="36"/>
          <w:szCs w:val="36"/>
          <w:shd w:val="clear" w:color="auto" w:fill="FFFFFF" w:themeFill="background1"/>
        </w:rPr>
        <w:t>(le</w:t>
      </w:r>
      <w:r w:rsidR="00A66A37" w:rsidRPr="00A66A37">
        <w:rPr>
          <w:rFonts w:cstheme="minorHAnsi"/>
          <w:color w:val="000000" w:themeColor="text1"/>
          <w:sz w:val="36"/>
          <w:szCs w:val="36"/>
          <w:shd w:val="clear" w:color="auto" w:fill="FFFFFF" w:themeFill="background1"/>
        </w:rPr>
        <w:t xml:space="preserve"> </w:t>
      </w:r>
      <w:r w:rsidR="00090B57" w:rsidRPr="00A66A37">
        <w:rPr>
          <w:rFonts w:cstheme="minorHAnsi"/>
          <w:color w:val="000000" w:themeColor="text1"/>
          <w:sz w:val="36"/>
          <w:szCs w:val="36"/>
          <w:shd w:val="clear" w:color="auto" w:fill="FFFFFF" w:themeFill="background1"/>
        </w:rPr>
        <w:t>fluorodéoxyglucose</w:t>
      </w:r>
      <w:r w:rsidR="00090B57" w:rsidRPr="00A66A37">
        <w:rPr>
          <w:rFonts w:cstheme="minorHAnsi"/>
          <w:color w:val="1F1F1F"/>
          <w:sz w:val="36"/>
          <w:szCs w:val="36"/>
          <w:shd w:val="clear" w:color="auto" w:fill="FFFFFF"/>
        </w:rPr>
        <w:t>)</w:t>
      </w:r>
      <w:r w:rsidR="00A66A37" w:rsidRPr="00A66A37">
        <w:rPr>
          <w:rFonts w:cstheme="minorHAnsi"/>
          <w:color w:val="1F1F1F"/>
          <w:sz w:val="36"/>
          <w:szCs w:val="36"/>
          <w:shd w:val="clear" w:color="auto" w:fill="FFFFFF"/>
        </w:rPr>
        <w:t xml:space="preserve"> pour suivre le métabolisme cérébral</w:t>
      </w:r>
      <w:r w:rsidR="00A66A37">
        <w:rPr>
          <w:rFonts w:cstheme="minorHAnsi"/>
          <w:color w:val="1F1F1F"/>
          <w:sz w:val="36"/>
          <w:szCs w:val="36"/>
          <w:shd w:val="clear" w:color="auto" w:fill="FFFFFF"/>
        </w:rPr>
        <w:t xml:space="preserve"> (consommation de glucose et d’oxygène)</w:t>
      </w:r>
      <w:r w:rsidR="00A66A37" w:rsidRPr="00A66A37">
        <w:rPr>
          <w:rFonts w:cstheme="minorHAnsi"/>
          <w:color w:val="1F1F1F"/>
          <w:sz w:val="36"/>
          <w:szCs w:val="36"/>
          <w:shd w:val="clear" w:color="auto" w:fill="FFFFFF"/>
        </w:rPr>
        <w:t>. Cet examen permet d’obtenir des images en trois dimensions sur un écran d’ordinateur.</w:t>
      </w:r>
      <w:r w:rsidR="00A66A37">
        <w:rPr>
          <w:rFonts w:cstheme="minorHAnsi"/>
          <w:color w:val="1F1F1F"/>
          <w:sz w:val="36"/>
          <w:szCs w:val="36"/>
          <w:shd w:val="clear" w:color="auto" w:fill="FFFFFF"/>
        </w:rPr>
        <w:t xml:space="preserve"> Utilisé en neurosciences selon le principe que les zones cérébrales actives augmentent leur métabolisme. </w:t>
      </w:r>
    </w:p>
    <w:p w14:paraId="73542281" w14:textId="57CBDAE6" w:rsidR="00807D45" w:rsidRDefault="00807D45" w:rsidP="003E6E12">
      <w:pPr>
        <w:rPr>
          <w:rFonts w:cstheme="minorHAnsi"/>
          <w:sz w:val="36"/>
          <w:szCs w:val="36"/>
          <w:shd w:val="clear" w:color="auto" w:fill="FFFFFF" w:themeFill="background1"/>
        </w:rPr>
      </w:pPr>
      <w:r>
        <w:rPr>
          <w:rFonts w:cstheme="minorHAnsi"/>
          <w:b/>
          <w:bCs/>
          <w:sz w:val="36"/>
          <w:szCs w:val="36"/>
          <w:shd w:val="clear" w:color="auto" w:fill="FFFFFF"/>
        </w:rPr>
        <w:t xml:space="preserve">« Terpène » : </w:t>
      </w:r>
      <w:r w:rsidRPr="00807D45">
        <w:rPr>
          <w:rFonts w:cstheme="minorHAnsi"/>
          <w:sz w:val="36"/>
          <w:szCs w:val="36"/>
          <w:shd w:val="clear" w:color="auto" w:fill="FFFFFF" w:themeFill="background1"/>
        </w:rPr>
        <w:t>Classe d'hydrocarbures, produits par de nombreuses plantes, en particulier les conifères. Ce sont des composants majeurs de la résine et de l'essence de térébenthine produite à partir de résine</w:t>
      </w:r>
      <w:r>
        <w:rPr>
          <w:rFonts w:cstheme="minorHAnsi"/>
          <w:sz w:val="36"/>
          <w:szCs w:val="36"/>
          <w:shd w:val="clear" w:color="auto" w:fill="FFFFFF" w:themeFill="background1"/>
        </w:rPr>
        <w:t>.</w:t>
      </w:r>
    </w:p>
    <w:p w14:paraId="42998B43" w14:textId="507D7214" w:rsidR="00E27BF8" w:rsidRDefault="00E27BF8" w:rsidP="003E6E12">
      <w:pPr>
        <w:rPr>
          <w:rFonts w:cstheme="minorHAnsi"/>
          <w:b/>
          <w:bCs/>
          <w:sz w:val="36"/>
          <w:szCs w:val="36"/>
          <w:shd w:val="clear" w:color="auto" w:fill="FFFFFF"/>
        </w:rPr>
      </w:pPr>
      <w:bookmarkStart w:id="732" w:name="_Hlk132212814"/>
      <w:r>
        <w:rPr>
          <w:rFonts w:cstheme="minorHAnsi"/>
          <w:sz w:val="36"/>
          <w:szCs w:val="36"/>
          <w:shd w:val="clear" w:color="auto" w:fill="FFFFFF" w:themeFill="background1"/>
        </w:rPr>
        <w:t>« </w:t>
      </w:r>
      <w:r w:rsidRPr="00E27BF8">
        <w:rPr>
          <w:rFonts w:cstheme="minorHAnsi"/>
          <w:b/>
          <w:bCs/>
          <w:sz w:val="36"/>
          <w:szCs w:val="36"/>
          <w:shd w:val="clear" w:color="auto" w:fill="FFFFFF" w:themeFill="background1"/>
        </w:rPr>
        <w:t>Terreur nocturne</w:t>
      </w:r>
      <w:r>
        <w:rPr>
          <w:rFonts w:cstheme="minorHAnsi"/>
          <w:sz w:val="36"/>
          <w:szCs w:val="36"/>
          <w:shd w:val="clear" w:color="auto" w:fill="FFFFFF" w:themeFill="background1"/>
        </w:rPr>
        <w:t> » : Trouble du sommeil (</w:t>
      </w:r>
      <w:r w:rsidRPr="000A2559">
        <w:rPr>
          <w:rFonts w:cstheme="minorHAnsi"/>
          <w:i/>
          <w:iCs/>
          <w:sz w:val="36"/>
          <w:szCs w:val="36"/>
          <w:shd w:val="clear" w:color="auto" w:fill="FFFFFF" w:themeFill="background1"/>
        </w:rPr>
        <w:t>parasomnie</w:t>
      </w:r>
      <w:r>
        <w:rPr>
          <w:rFonts w:cstheme="minorHAnsi"/>
          <w:sz w:val="36"/>
          <w:szCs w:val="36"/>
          <w:shd w:val="clear" w:color="auto" w:fill="FFFFFF" w:themeFill="background1"/>
        </w:rPr>
        <w:t xml:space="preserve">*) qui se manifeste le plus souvent chez l’enfant de moins de 6 ans en début de nuit </w:t>
      </w:r>
      <w:r w:rsidR="000A2559">
        <w:rPr>
          <w:rFonts w:cstheme="minorHAnsi"/>
          <w:sz w:val="36"/>
          <w:szCs w:val="36"/>
          <w:shd w:val="clear" w:color="auto" w:fill="FFFFFF" w:themeFill="background1"/>
        </w:rPr>
        <w:t>(</w:t>
      </w:r>
      <w:r>
        <w:rPr>
          <w:rFonts w:cstheme="minorHAnsi"/>
          <w:sz w:val="36"/>
          <w:szCs w:val="36"/>
          <w:shd w:val="clear" w:color="auto" w:fill="FFFFFF" w:themeFill="background1"/>
        </w:rPr>
        <w:t xml:space="preserve">pendant le </w:t>
      </w:r>
      <w:r w:rsidR="000A2559">
        <w:rPr>
          <w:rFonts w:cstheme="minorHAnsi"/>
          <w:sz w:val="36"/>
          <w:szCs w:val="36"/>
          <w:shd w:val="clear" w:color="auto" w:fill="FFFFFF" w:themeFill="background1"/>
        </w:rPr>
        <w:t>« </w:t>
      </w:r>
      <w:r w:rsidRPr="00C37C79">
        <w:rPr>
          <w:rFonts w:cstheme="minorHAnsi"/>
          <w:sz w:val="36"/>
          <w:szCs w:val="36"/>
          <w:shd w:val="clear" w:color="auto" w:fill="FFFFFF" w:themeFill="background1"/>
        </w:rPr>
        <w:t>sommeil lent profond</w:t>
      </w:r>
      <w:r>
        <w:rPr>
          <w:rFonts w:cstheme="minorHAnsi"/>
          <w:sz w:val="36"/>
          <w:szCs w:val="36"/>
          <w:shd w:val="clear" w:color="auto" w:fill="FFFFFF" w:themeFill="background1"/>
        </w:rPr>
        <w:t> »</w:t>
      </w:r>
      <w:r w:rsidR="000A2559">
        <w:rPr>
          <w:rFonts w:cstheme="minorHAnsi"/>
          <w:sz w:val="36"/>
          <w:szCs w:val="36"/>
          <w:shd w:val="clear" w:color="auto" w:fill="FFFFFF" w:themeFill="background1"/>
        </w:rPr>
        <w:t>) : l’enfant se redresse, ouvre les yeux (</w:t>
      </w:r>
      <w:r w:rsidR="000A2559" w:rsidRPr="00C37C79">
        <w:rPr>
          <w:rFonts w:cstheme="minorHAnsi"/>
          <w:sz w:val="36"/>
          <w:szCs w:val="36"/>
          <w:shd w:val="clear" w:color="auto" w:fill="FFFFFF" w:themeFill="background1"/>
        </w:rPr>
        <w:t>mais reste endormi</w:t>
      </w:r>
      <w:r w:rsidR="000A2559">
        <w:rPr>
          <w:rFonts w:cstheme="minorHAnsi"/>
          <w:sz w:val="36"/>
          <w:szCs w:val="36"/>
          <w:shd w:val="clear" w:color="auto" w:fill="FFFFFF" w:themeFill="background1"/>
        </w:rPr>
        <w:t>) et se met à pleurer, hurler, s’agiter, … semblant voir des choses terrifiantes. Il n’est pas accessible à la communication (</w:t>
      </w:r>
      <w:r w:rsidR="000A2559" w:rsidRPr="00C37C79">
        <w:rPr>
          <w:rFonts w:cstheme="minorHAnsi"/>
          <w:sz w:val="36"/>
          <w:szCs w:val="36"/>
          <w:shd w:val="clear" w:color="auto" w:fill="FFFFFF" w:themeFill="background1"/>
        </w:rPr>
        <w:t>il est préférable de ne pas le réveiller</w:t>
      </w:r>
      <w:r w:rsidR="000A2559">
        <w:rPr>
          <w:rFonts w:cstheme="minorHAnsi"/>
          <w:sz w:val="36"/>
          <w:szCs w:val="36"/>
          <w:shd w:val="clear" w:color="auto" w:fill="FFFFFF" w:themeFill="background1"/>
        </w:rPr>
        <w:t>). Au bout</w:t>
      </w:r>
      <w:r w:rsidR="000A2559" w:rsidRPr="000A2559">
        <w:rPr>
          <w:rFonts w:cstheme="minorHAnsi"/>
          <w:sz w:val="36"/>
          <w:szCs w:val="36"/>
          <w:shd w:val="clear" w:color="auto" w:fill="FFFFFF" w:themeFill="background1"/>
        </w:rPr>
        <w:t xml:space="preserve"> d’une à vingt minutes</w:t>
      </w:r>
      <w:r w:rsidR="000A2559">
        <w:rPr>
          <w:rFonts w:cstheme="minorHAnsi"/>
          <w:sz w:val="36"/>
          <w:szCs w:val="36"/>
          <w:shd w:val="clear" w:color="auto" w:fill="FFFFFF" w:themeFill="background1"/>
        </w:rPr>
        <w:t xml:space="preserve"> la crise cesse brutalement et est suivie d’une </w:t>
      </w:r>
      <w:r w:rsidR="000A2559" w:rsidRPr="00671B41">
        <w:rPr>
          <w:rFonts w:cstheme="minorHAnsi"/>
          <w:i/>
          <w:iCs/>
          <w:sz w:val="36"/>
          <w:szCs w:val="36"/>
          <w:shd w:val="clear" w:color="auto" w:fill="FFFFFF" w:themeFill="background1"/>
        </w:rPr>
        <w:t>amnésie</w:t>
      </w:r>
      <w:r w:rsidR="00671B41">
        <w:rPr>
          <w:rFonts w:cstheme="minorHAnsi"/>
          <w:sz w:val="36"/>
          <w:szCs w:val="36"/>
          <w:shd w:val="clear" w:color="auto" w:fill="FFFFFF" w:themeFill="background1"/>
        </w:rPr>
        <w:t>*</w:t>
      </w:r>
      <w:r w:rsidR="000A2559">
        <w:rPr>
          <w:rFonts w:cstheme="minorHAnsi"/>
          <w:sz w:val="36"/>
          <w:szCs w:val="36"/>
          <w:shd w:val="clear" w:color="auto" w:fill="FFFFFF" w:themeFill="background1"/>
        </w:rPr>
        <w:t xml:space="preserve"> totale. </w:t>
      </w:r>
      <w:bookmarkEnd w:id="732"/>
      <w:r w:rsidR="000A2559" w:rsidRPr="000A2559">
        <w:rPr>
          <w:rFonts w:cstheme="minorHAnsi"/>
          <w:b/>
          <w:bCs/>
          <w:sz w:val="36"/>
          <w:szCs w:val="36"/>
          <w:shd w:val="clear" w:color="auto" w:fill="FFFFFF" w:themeFill="background1"/>
        </w:rPr>
        <w:t>IH 04 2023</w:t>
      </w:r>
      <w:r w:rsidR="000A2559">
        <w:rPr>
          <w:rFonts w:cstheme="minorHAnsi"/>
          <w:sz w:val="36"/>
          <w:szCs w:val="36"/>
          <w:shd w:val="clear" w:color="auto" w:fill="FFFFFF" w:themeFill="background1"/>
        </w:rPr>
        <w:t>.</w:t>
      </w:r>
    </w:p>
    <w:p w14:paraId="23F3A55C" w14:textId="05F19A7D" w:rsidR="004C45BA" w:rsidRDefault="004C45BA" w:rsidP="004C45BA">
      <w:pPr>
        <w:rPr>
          <w:rFonts w:cstheme="minorHAnsi"/>
          <w:b/>
          <w:bCs/>
          <w:sz w:val="36"/>
          <w:szCs w:val="36"/>
          <w:shd w:val="clear" w:color="auto" w:fill="FFFFFF"/>
        </w:rPr>
      </w:pPr>
      <w:bookmarkStart w:id="733" w:name="_Hlk150437194"/>
      <w:r>
        <w:rPr>
          <w:b/>
          <w:sz w:val="36"/>
          <w:szCs w:val="36"/>
        </w:rPr>
        <w:t xml:space="preserve">« TERV » ou </w:t>
      </w:r>
      <w:r w:rsidRPr="00891562">
        <w:rPr>
          <w:b/>
          <w:sz w:val="36"/>
          <w:szCs w:val="36"/>
        </w:rPr>
        <w:t>« Thérapie</w:t>
      </w:r>
      <w:r>
        <w:rPr>
          <w:b/>
          <w:sz w:val="36"/>
          <w:szCs w:val="36"/>
        </w:rPr>
        <w:t xml:space="preserve"> </w:t>
      </w:r>
      <w:r w:rsidRPr="00891562">
        <w:rPr>
          <w:b/>
          <w:sz w:val="36"/>
          <w:szCs w:val="36"/>
        </w:rPr>
        <w:t>par exposition à la réalité virtuelle »</w:t>
      </w:r>
      <w:r>
        <w:rPr>
          <w:b/>
          <w:sz w:val="36"/>
          <w:szCs w:val="36"/>
        </w:rPr>
        <w:t xml:space="preserve"> </w:t>
      </w:r>
      <w:bookmarkEnd w:id="733"/>
      <w:r>
        <w:rPr>
          <w:b/>
          <w:sz w:val="36"/>
          <w:szCs w:val="36"/>
        </w:rPr>
        <w:t xml:space="preserve">: </w:t>
      </w:r>
      <w:r>
        <w:rPr>
          <w:bCs/>
          <w:sz w:val="36"/>
          <w:szCs w:val="36"/>
        </w:rPr>
        <w:t>Utilisation, en </w:t>
      </w:r>
      <w:r w:rsidRPr="004C45BA">
        <w:rPr>
          <w:b/>
          <w:i/>
          <w:iCs/>
          <w:sz w:val="36"/>
          <w:szCs w:val="36"/>
        </w:rPr>
        <w:t>T</w:t>
      </w:r>
      <w:r w:rsidRPr="004C45BA">
        <w:rPr>
          <w:bCs/>
          <w:i/>
          <w:iCs/>
          <w:sz w:val="36"/>
          <w:szCs w:val="36"/>
        </w:rPr>
        <w:t xml:space="preserve">hérapie </w:t>
      </w:r>
      <w:r w:rsidRPr="004C45BA">
        <w:rPr>
          <w:b/>
          <w:i/>
          <w:iCs/>
          <w:sz w:val="36"/>
          <w:szCs w:val="36"/>
        </w:rPr>
        <w:t>C</w:t>
      </w:r>
      <w:r w:rsidRPr="004C45BA">
        <w:rPr>
          <w:bCs/>
          <w:i/>
          <w:iCs/>
          <w:sz w:val="36"/>
          <w:szCs w:val="36"/>
        </w:rPr>
        <w:t xml:space="preserve">ognitivo </w:t>
      </w:r>
      <w:r w:rsidRPr="004C45BA">
        <w:rPr>
          <w:b/>
          <w:i/>
          <w:iCs/>
          <w:sz w:val="36"/>
          <w:szCs w:val="36"/>
        </w:rPr>
        <w:t>C</w:t>
      </w:r>
      <w:r w:rsidRPr="004C45BA">
        <w:rPr>
          <w:bCs/>
          <w:i/>
          <w:iCs/>
          <w:sz w:val="36"/>
          <w:szCs w:val="36"/>
        </w:rPr>
        <w:t>omportementale</w:t>
      </w:r>
      <w:r>
        <w:rPr>
          <w:bCs/>
          <w:sz w:val="36"/>
          <w:szCs w:val="36"/>
        </w:rPr>
        <w:t xml:space="preserve">*, de casques de réalité virtuelle pour </w:t>
      </w:r>
      <w:r w:rsidRPr="00891562">
        <w:rPr>
          <w:rFonts w:cstheme="minorHAnsi"/>
          <w:sz w:val="36"/>
          <w:szCs w:val="36"/>
          <w:shd w:val="clear" w:color="auto" w:fill="FFFFFF"/>
        </w:rPr>
        <w:t xml:space="preserve">immerger le patient dans des environnements virtuels </w:t>
      </w:r>
      <w:r>
        <w:rPr>
          <w:rFonts w:cstheme="minorHAnsi"/>
          <w:sz w:val="36"/>
          <w:szCs w:val="36"/>
          <w:shd w:val="clear" w:color="auto" w:fill="FFFFFF"/>
        </w:rPr>
        <w:t xml:space="preserve">en 3 D, </w:t>
      </w:r>
      <w:r w:rsidRPr="00891562">
        <w:rPr>
          <w:rFonts w:cstheme="minorHAnsi"/>
          <w:sz w:val="36"/>
          <w:szCs w:val="36"/>
          <w:shd w:val="clear" w:color="auto" w:fill="FFFFFF"/>
        </w:rPr>
        <w:t>afin qu'il puisse graduellement réapprendre à se confronter à ses phobies et retrouver autonomie et liberté.</w:t>
      </w:r>
      <w:r>
        <w:rPr>
          <w:rFonts w:cstheme="minorHAnsi"/>
          <w:sz w:val="36"/>
          <w:szCs w:val="36"/>
          <w:shd w:val="clear" w:color="auto" w:fill="FFFFFF"/>
        </w:rPr>
        <w:t xml:space="preserve"> </w:t>
      </w:r>
      <w:r w:rsidRPr="004D233C">
        <w:rPr>
          <w:rFonts w:cstheme="minorHAnsi"/>
          <w:b/>
          <w:bCs/>
          <w:sz w:val="36"/>
          <w:szCs w:val="36"/>
          <w:shd w:val="clear" w:color="auto" w:fill="FFFFFF"/>
        </w:rPr>
        <w:t>IH 08 2022</w:t>
      </w:r>
    </w:p>
    <w:p w14:paraId="61163535" w14:textId="169F7072" w:rsidR="00725B04" w:rsidRDefault="00725B04" w:rsidP="00725B04">
      <w:pPr>
        <w:shd w:val="clear" w:color="auto" w:fill="FFFFFF" w:themeFill="background1"/>
        <w:rPr>
          <w:bCs/>
          <w:sz w:val="36"/>
          <w:szCs w:val="36"/>
        </w:rPr>
      </w:pPr>
      <w:r>
        <w:rPr>
          <w:b/>
          <w:sz w:val="36"/>
          <w:szCs w:val="36"/>
        </w:rPr>
        <w:t>« </w:t>
      </w:r>
      <w:proofErr w:type="gramStart"/>
      <w:r>
        <w:rPr>
          <w:b/>
          <w:sz w:val="36"/>
          <w:szCs w:val="36"/>
        </w:rPr>
        <w:t>t</w:t>
      </w:r>
      <w:proofErr w:type="gramEnd"/>
      <w:r>
        <w:rPr>
          <w:b/>
          <w:sz w:val="36"/>
          <w:szCs w:val="36"/>
        </w:rPr>
        <w:t xml:space="preserve">-ES » ou « Stimulation électrique transcrânienne » : </w:t>
      </w:r>
      <w:r w:rsidRPr="00725B04">
        <w:rPr>
          <w:bCs/>
          <w:sz w:val="36"/>
          <w:szCs w:val="36"/>
        </w:rPr>
        <w:t>Technique d’</w:t>
      </w:r>
      <w:hyperlink r:id="rId499" w:tooltip="Électrostimulation" w:history="1">
        <w:r w:rsidRPr="00725B04">
          <w:rPr>
            <w:rStyle w:val="Lienhypertexte"/>
            <w:bCs/>
            <w:color w:val="auto"/>
            <w:sz w:val="36"/>
            <w:szCs w:val="36"/>
            <w:u w:val="none"/>
          </w:rPr>
          <w:t>électrostimulation</w:t>
        </w:r>
      </w:hyperlink>
      <w:r w:rsidRPr="00725B04">
        <w:rPr>
          <w:bCs/>
          <w:sz w:val="36"/>
          <w:szCs w:val="36"/>
        </w:rPr>
        <w:t> du cerveau qui permet de moduler l'excitabilité corticospinale.</w:t>
      </w:r>
    </w:p>
    <w:p w14:paraId="0F76BD74" w14:textId="392FBDAB" w:rsidR="00C02E16" w:rsidRPr="00C02E16" w:rsidRDefault="00C02E16" w:rsidP="00C02E16">
      <w:pPr>
        <w:shd w:val="clear" w:color="auto" w:fill="FFFFFF" w:themeFill="background1"/>
        <w:rPr>
          <w:bCs/>
          <w:color w:val="000000" w:themeColor="text1"/>
          <w:sz w:val="36"/>
          <w:szCs w:val="36"/>
        </w:rPr>
      </w:pPr>
      <w:bookmarkStart w:id="734" w:name="_Hlk192002078"/>
      <w:r>
        <w:rPr>
          <w:bCs/>
          <w:sz w:val="36"/>
          <w:szCs w:val="36"/>
        </w:rPr>
        <w:t>« </w:t>
      </w:r>
      <w:r w:rsidRPr="00C02E16">
        <w:rPr>
          <w:b/>
          <w:sz w:val="36"/>
          <w:szCs w:val="36"/>
        </w:rPr>
        <w:t>Test d’association implicite » ou « TAI</w:t>
      </w:r>
      <w:r>
        <w:rPr>
          <w:bCs/>
          <w:sz w:val="36"/>
          <w:szCs w:val="36"/>
        </w:rPr>
        <w:t xml:space="preserve"> » : </w:t>
      </w:r>
      <w:r w:rsidRPr="00C02E16">
        <w:rPr>
          <w:bCs/>
          <w:color w:val="000000" w:themeColor="text1"/>
          <w:sz w:val="36"/>
          <w:szCs w:val="36"/>
        </w:rPr>
        <w:t>Méthode permettant d'étudier les associations d'idées automatiques, souvent </w:t>
      </w:r>
      <w:hyperlink r:id="rId500" w:tooltip="Inconsciente" w:history="1">
        <w:r w:rsidRPr="00C02E16">
          <w:rPr>
            <w:rStyle w:val="Lienhypertexte"/>
            <w:bCs/>
            <w:color w:val="000000" w:themeColor="text1"/>
            <w:sz w:val="36"/>
            <w:szCs w:val="36"/>
            <w:u w:val="none"/>
          </w:rPr>
          <w:t>inconscientes</w:t>
        </w:r>
      </w:hyperlink>
      <w:r w:rsidRPr="00C02E16">
        <w:rPr>
          <w:bCs/>
          <w:color w:val="000000" w:themeColor="text1"/>
          <w:sz w:val="36"/>
          <w:szCs w:val="36"/>
        </w:rPr>
        <w:t> et présentes dans la </w:t>
      </w:r>
      <w:hyperlink r:id="rId501" w:tooltip="Mémoire implicite" w:history="1">
        <w:r w:rsidRPr="00C02E16">
          <w:rPr>
            <w:rStyle w:val="Lienhypertexte"/>
            <w:bCs/>
            <w:color w:val="000000" w:themeColor="text1"/>
            <w:sz w:val="36"/>
            <w:szCs w:val="36"/>
            <w:u w:val="none"/>
          </w:rPr>
          <w:t>mémoire implicite</w:t>
        </w:r>
      </w:hyperlink>
      <w:r w:rsidRPr="00C02E16">
        <w:rPr>
          <w:bCs/>
          <w:color w:val="000000" w:themeColor="text1"/>
          <w:sz w:val="36"/>
          <w:szCs w:val="36"/>
        </w:rPr>
        <w:t xml:space="preserve">. </w:t>
      </w:r>
      <w:proofErr w:type="gramStart"/>
      <w:r>
        <w:rPr>
          <w:bCs/>
          <w:color w:val="000000" w:themeColor="text1"/>
          <w:sz w:val="36"/>
          <w:szCs w:val="36"/>
        </w:rPr>
        <w:t>(</w:t>
      </w:r>
      <w:r w:rsidRPr="00C02E16">
        <w:rPr>
          <w:bCs/>
          <w:color w:val="000000" w:themeColor="text1"/>
          <w:sz w:val="36"/>
          <w:szCs w:val="36"/>
        </w:rPr>
        <w:t> </w:t>
      </w:r>
      <w:r w:rsidR="00B9379A" w:rsidRPr="00B9379A">
        <w:rPr>
          <w:bCs/>
          <w:color w:val="000000" w:themeColor="text1"/>
          <w:sz w:val="36"/>
          <w:szCs w:val="36"/>
          <w:u w:val="single"/>
        </w:rPr>
        <w:t>Anthony</w:t>
      </w:r>
      <w:proofErr w:type="gramEnd"/>
      <w:r w:rsidR="00B9379A" w:rsidRPr="00B9379A">
        <w:rPr>
          <w:bCs/>
          <w:color w:val="000000" w:themeColor="text1"/>
          <w:sz w:val="36"/>
          <w:szCs w:val="36"/>
          <w:u w:val="single"/>
        </w:rPr>
        <w:t xml:space="preserve"> </w:t>
      </w:r>
      <w:proofErr w:type="gramStart"/>
      <w:r w:rsidR="00B9379A" w:rsidRPr="00B9379A">
        <w:rPr>
          <w:bCs/>
          <w:color w:val="000000" w:themeColor="text1"/>
          <w:sz w:val="36"/>
          <w:szCs w:val="36"/>
          <w:u w:val="single"/>
        </w:rPr>
        <w:t>G</w:t>
      </w:r>
      <w:r w:rsidR="00B9379A">
        <w:rPr>
          <w:bCs/>
          <w:color w:val="000000" w:themeColor="text1"/>
          <w:sz w:val="36"/>
          <w:szCs w:val="36"/>
        </w:rPr>
        <w:t> .</w:t>
      </w:r>
      <w:proofErr w:type="gramEnd"/>
      <w:r w:rsidR="00B9379A">
        <w:rPr>
          <w:bCs/>
          <w:color w:val="000000" w:themeColor="text1"/>
          <w:sz w:val="36"/>
          <w:szCs w:val="36"/>
        </w:rPr>
        <w:t xml:space="preserve"> </w:t>
      </w:r>
      <w:hyperlink r:id="rId502" w:anchor="GreenwaldMcGheeSchwartz1998" w:history="1">
        <w:r w:rsidRPr="00B9379A">
          <w:rPr>
            <w:rStyle w:val="Lienhypertexte"/>
            <w:bCs/>
            <w:color w:val="000000" w:themeColor="text1"/>
            <w:sz w:val="36"/>
            <w:szCs w:val="36"/>
          </w:rPr>
          <w:t>Greenwald</w:t>
        </w:r>
        <w:r w:rsidR="00B9379A">
          <w:rPr>
            <w:rStyle w:val="Lienhypertexte"/>
            <w:bCs/>
            <w:color w:val="000000" w:themeColor="text1"/>
            <w:sz w:val="36"/>
            <w:szCs w:val="36"/>
            <w:u w:val="none"/>
          </w:rPr>
          <w:t>*</w:t>
        </w:r>
        <w:r w:rsidRPr="00C02E16">
          <w:rPr>
            <w:rStyle w:val="Lienhypertexte"/>
            <w:bCs/>
            <w:color w:val="000000" w:themeColor="text1"/>
            <w:sz w:val="36"/>
            <w:szCs w:val="36"/>
            <w:u w:val="none"/>
          </w:rPr>
          <w:t xml:space="preserve">, </w:t>
        </w:r>
        <w:r w:rsidR="008C212A" w:rsidRPr="008C212A">
          <w:rPr>
            <w:rStyle w:val="Lienhypertexte"/>
            <w:bCs/>
            <w:color w:val="000000" w:themeColor="text1"/>
            <w:sz w:val="36"/>
            <w:szCs w:val="36"/>
          </w:rPr>
          <w:t>Debbie E.</w:t>
        </w:r>
        <w:r w:rsidR="008C212A">
          <w:rPr>
            <w:rStyle w:val="Lienhypertexte"/>
            <w:bCs/>
            <w:color w:val="000000" w:themeColor="text1"/>
            <w:sz w:val="36"/>
            <w:szCs w:val="36"/>
          </w:rPr>
          <w:t xml:space="preserve"> </w:t>
        </w:r>
        <w:r w:rsidRPr="00B9379A">
          <w:rPr>
            <w:rStyle w:val="Lienhypertexte"/>
            <w:bCs/>
            <w:color w:val="000000" w:themeColor="text1"/>
            <w:sz w:val="36"/>
            <w:szCs w:val="36"/>
          </w:rPr>
          <w:t>McGhee</w:t>
        </w:r>
        <w:r w:rsidRPr="00C02E16">
          <w:rPr>
            <w:rStyle w:val="Lienhypertexte"/>
            <w:bCs/>
            <w:color w:val="000000" w:themeColor="text1"/>
            <w:sz w:val="36"/>
            <w:szCs w:val="36"/>
            <w:u w:val="none"/>
          </w:rPr>
          <w:t xml:space="preserve"> et </w:t>
        </w:r>
        <w:r w:rsidR="008C212A" w:rsidRPr="008C212A">
          <w:rPr>
            <w:rStyle w:val="Lienhypertexte"/>
            <w:bCs/>
            <w:color w:val="000000" w:themeColor="text1"/>
            <w:sz w:val="36"/>
            <w:szCs w:val="36"/>
          </w:rPr>
          <w:t xml:space="preserve">Jordan L. K. </w:t>
        </w:r>
        <w:r w:rsidRPr="008C212A">
          <w:rPr>
            <w:rStyle w:val="Lienhypertexte"/>
            <w:bCs/>
            <w:color w:val="000000" w:themeColor="text1"/>
            <w:sz w:val="36"/>
            <w:szCs w:val="36"/>
          </w:rPr>
          <w:t>Schwartz</w:t>
        </w:r>
        <w:r>
          <w:rPr>
            <w:rStyle w:val="Lienhypertexte"/>
            <w:bCs/>
            <w:color w:val="000000" w:themeColor="text1"/>
            <w:sz w:val="36"/>
            <w:szCs w:val="36"/>
            <w:u w:val="none"/>
          </w:rPr>
          <w:t>,</w:t>
        </w:r>
        <w:r w:rsidRPr="00C02E16">
          <w:rPr>
            <w:rStyle w:val="Lienhypertexte"/>
            <w:bCs/>
            <w:color w:val="000000" w:themeColor="text1"/>
            <w:sz w:val="36"/>
            <w:szCs w:val="36"/>
            <w:u w:val="none"/>
          </w:rPr>
          <w:t xml:space="preserve"> 1998</w:t>
        </w:r>
      </w:hyperlink>
      <w:r>
        <w:rPr>
          <w:bCs/>
          <w:color w:val="000000" w:themeColor="text1"/>
          <w:sz w:val="36"/>
          <w:szCs w:val="36"/>
        </w:rPr>
        <w:t xml:space="preserve">). </w:t>
      </w:r>
      <w:r w:rsidRPr="00C02E16">
        <w:rPr>
          <w:b/>
          <w:color w:val="000000" w:themeColor="text1"/>
          <w:sz w:val="36"/>
          <w:szCs w:val="36"/>
        </w:rPr>
        <w:t>IH 03 2025</w:t>
      </w:r>
    </w:p>
    <w:bookmarkEnd w:id="734"/>
    <w:p w14:paraId="6BF6A347" w14:textId="6FE2C663" w:rsidR="00153638" w:rsidRDefault="0062687B" w:rsidP="003E6E12">
      <w:pPr>
        <w:rPr>
          <w:b/>
          <w:sz w:val="36"/>
          <w:szCs w:val="36"/>
        </w:rPr>
      </w:pPr>
      <w:r>
        <w:rPr>
          <w:b/>
          <w:sz w:val="36"/>
          <w:szCs w:val="36"/>
        </w:rPr>
        <w:t xml:space="preserve">« Test des 5 mots » ou </w:t>
      </w:r>
      <w:r w:rsidR="00F114DB">
        <w:rPr>
          <w:b/>
          <w:sz w:val="36"/>
          <w:szCs w:val="36"/>
        </w:rPr>
        <w:t>« E</w:t>
      </w:r>
      <w:r>
        <w:rPr>
          <w:b/>
          <w:sz w:val="36"/>
          <w:szCs w:val="36"/>
        </w:rPr>
        <w:t xml:space="preserve">preuve des 5 mots » ou </w:t>
      </w:r>
      <w:r w:rsidR="00F114DB">
        <w:rPr>
          <w:b/>
          <w:sz w:val="36"/>
          <w:szCs w:val="36"/>
        </w:rPr>
        <w:t xml:space="preserve">« T5M » ou </w:t>
      </w:r>
      <w:r>
        <w:rPr>
          <w:b/>
          <w:sz w:val="36"/>
          <w:szCs w:val="36"/>
        </w:rPr>
        <w:t>« 5 Words Test » ou « 5WT »</w:t>
      </w:r>
      <w:r w:rsidR="00F114DB">
        <w:rPr>
          <w:b/>
          <w:sz w:val="36"/>
          <w:szCs w:val="36"/>
        </w:rPr>
        <w:t xml:space="preserve"> : </w:t>
      </w:r>
      <w:r w:rsidR="00F114DB" w:rsidRPr="00F114DB">
        <w:rPr>
          <w:bCs/>
          <w:sz w:val="36"/>
          <w:szCs w:val="36"/>
        </w:rPr>
        <w:t xml:space="preserve">Test rapide de dépistage des troubles de la </w:t>
      </w:r>
      <w:r w:rsidR="00F114DB">
        <w:rPr>
          <w:bCs/>
          <w:sz w:val="36"/>
          <w:szCs w:val="36"/>
        </w:rPr>
        <w:t>« </w:t>
      </w:r>
      <w:r w:rsidR="00F114DB" w:rsidRPr="00F114DB">
        <w:rPr>
          <w:bCs/>
          <w:i/>
          <w:iCs/>
          <w:sz w:val="36"/>
          <w:szCs w:val="36"/>
        </w:rPr>
        <w:t>mémoire épisodique verbale</w:t>
      </w:r>
      <w:r w:rsidR="00F114DB">
        <w:rPr>
          <w:bCs/>
          <w:sz w:val="36"/>
          <w:szCs w:val="36"/>
        </w:rPr>
        <w:t xml:space="preserve"> » inventé par le Pr </w:t>
      </w:r>
      <w:r w:rsidR="00F114DB" w:rsidRPr="00C0006A">
        <w:rPr>
          <w:bCs/>
          <w:sz w:val="36"/>
          <w:szCs w:val="36"/>
          <w:u w:val="single"/>
        </w:rPr>
        <w:t>Bruno Dubois</w:t>
      </w:r>
      <w:r w:rsidR="00F114DB">
        <w:rPr>
          <w:bCs/>
          <w:sz w:val="36"/>
          <w:szCs w:val="36"/>
        </w:rPr>
        <w:t xml:space="preserve">*. </w:t>
      </w:r>
      <w:r w:rsidR="00F114DB" w:rsidRPr="00F114DB">
        <w:rPr>
          <w:b/>
          <w:sz w:val="36"/>
          <w:szCs w:val="36"/>
        </w:rPr>
        <w:t>IH 10 2022</w:t>
      </w:r>
    </w:p>
    <w:p w14:paraId="6A565A18" w14:textId="377DABA6" w:rsidR="00BC1E02" w:rsidRPr="00BC1E02" w:rsidRDefault="00BC1E02" w:rsidP="00BC1E02">
      <w:pPr>
        <w:shd w:val="clear" w:color="auto" w:fill="FFFFFF" w:themeFill="background1"/>
        <w:rPr>
          <w:bCs/>
          <w:sz w:val="36"/>
          <w:szCs w:val="36"/>
        </w:rPr>
      </w:pPr>
      <w:r>
        <w:rPr>
          <w:b/>
          <w:sz w:val="36"/>
          <w:szCs w:val="36"/>
        </w:rPr>
        <w:t xml:space="preserve">« Test de Stroop » : </w:t>
      </w:r>
      <w:r w:rsidRPr="00BC1E02">
        <w:rPr>
          <w:bCs/>
          <w:sz w:val="36"/>
          <w:szCs w:val="36"/>
        </w:rPr>
        <w:t>T</w:t>
      </w:r>
      <w:r>
        <w:rPr>
          <w:bCs/>
          <w:sz w:val="36"/>
          <w:szCs w:val="36"/>
        </w:rPr>
        <w:t xml:space="preserve">est neuropsychologique, inventé en 1935 par </w:t>
      </w:r>
      <w:r w:rsidRPr="00C0006A">
        <w:rPr>
          <w:bCs/>
          <w:sz w:val="36"/>
          <w:szCs w:val="36"/>
          <w:u w:val="single"/>
        </w:rPr>
        <w:t>John Ridley Stroop</w:t>
      </w:r>
      <w:r>
        <w:rPr>
          <w:bCs/>
          <w:sz w:val="36"/>
          <w:szCs w:val="36"/>
        </w:rPr>
        <w:t>*, qui étudie</w:t>
      </w:r>
      <w:r w:rsidRPr="00BC1E02">
        <w:rPr>
          <w:bCs/>
          <w:sz w:val="36"/>
          <w:szCs w:val="36"/>
        </w:rPr>
        <w:t> la capacité d’une personne à sélectionner des informations pertinentes malgré la présence d’éléments distracteurs, le plus rapidement possible</w:t>
      </w:r>
      <w:r>
        <w:rPr>
          <w:bCs/>
          <w:sz w:val="36"/>
          <w:szCs w:val="36"/>
        </w:rPr>
        <w:t>.</w:t>
      </w:r>
    </w:p>
    <w:p w14:paraId="653D9655" w14:textId="3C14E93D" w:rsidR="00FE7B9F" w:rsidRDefault="00FE7B9F" w:rsidP="003E6E12">
      <w:pPr>
        <w:rPr>
          <w:rFonts w:cstheme="minorHAnsi"/>
          <w:b/>
          <w:bCs/>
          <w:sz w:val="36"/>
          <w:szCs w:val="36"/>
          <w:shd w:val="clear" w:color="auto" w:fill="FFFFFF"/>
        </w:rPr>
      </w:pPr>
      <w:bookmarkStart w:id="735" w:name="_Hlk105957547"/>
      <w:r>
        <w:rPr>
          <w:rFonts w:cstheme="minorHAnsi"/>
          <w:b/>
          <w:bCs/>
          <w:sz w:val="36"/>
          <w:szCs w:val="36"/>
          <w:shd w:val="clear" w:color="auto" w:fill="FFFFFF"/>
        </w:rPr>
        <w:t>« Test de suggestibilité » </w:t>
      </w:r>
      <w:r w:rsidR="00153638">
        <w:rPr>
          <w:rFonts w:cstheme="minorHAnsi"/>
          <w:b/>
          <w:bCs/>
          <w:sz w:val="36"/>
          <w:szCs w:val="36"/>
          <w:shd w:val="clear" w:color="auto" w:fill="FFFFFF"/>
        </w:rPr>
        <w:t xml:space="preserve">ou « Test d’hypnosabilité » </w:t>
      </w:r>
      <w:r>
        <w:rPr>
          <w:rFonts w:cstheme="minorHAnsi"/>
          <w:b/>
          <w:bCs/>
          <w:sz w:val="36"/>
          <w:szCs w:val="36"/>
          <w:shd w:val="clear" w:color="auto" w:fill="FFFFFF"/>
        </w:rPr>
        <w:t xml:space="preserve">: </w:t>
      </w:r>
      <w:r w:rsidR="00FD17AE" w:rsidRPr="00FD17AE">
        <w:rPr>
          <w:rFonts w:cstheme="minorHAnsi"/>
          <w:sz w:val="36"/>
          <w:szCs w:val="36"/>
          <w:shd w:val="clear" w:color="auto" w:fill="FFFFFF"/>
        </w:rPr>
        <w:t>T</w:t>
      </w:r>
      <w:r>
        <w:rPr>
          <w:rFonts w:cstheme="minorHAnsi"/>
          <w:sz w:val="36"/>
          <w:szCs w:val="36"/>
          <w:shd w:val="clear" w:color="auto" w:fill="FFFFFF"/>
        </w:rPr>
        <w:t xml:space="preserve">ests utilisés </w:t>
      </w:r>
      <w:r w:rsidR="00FD17AE">
        <w:rPr>
          <w:rFonts w:cstheme="minorHAnsi"/>
          <w:sz w:val="36"/>
          <w:szCs w:val="36"/>
          <w:shd w:val="clear" w:color="auto" w:fill="FFFFFF"/>
        </w:rPr>
        <w:t xml:space="preserve">pour </w:t>
      </w:r>
      <w:r w:rsidR="00342C68">
        <w:rPr>
          <w:rFonts w:cstheme="minorHAnsi"/>
          <w:sz w:val="36"/>
          <w:szCs w:val="36"/>
          <w:shd w:val="clear" w:color="auto" w:fill="FFFFFF"/>
        </w:rPr>
        <w:t>apprécier la sensibilité des patients aux suggestions. (</w:t>
      </w:r>
      <w:r w:rsidR="00342C68" w:rsidRPr="00C0006A">
        <w:rPr>
          <w:rFonts w:cstheme="minorHAnsi"/>
          <w:sz w:val="36"/>
          <w:szCs w:val="36"/>
          <w:shd w:val="clear" w:color="auto" w:fill="FFFFFF"/>
        </w:rPr>
        <w:t>Permettent une meilleure fiabilité des résultats en recherche hypnotique en permettant de comparer des groupes homogènes</w:t>
      </w:r>
      <w:r w:rsidR="00342C68">
        <w:rPr>
          <w:rFonts w:cstheme="minorHAnsi"/>
          <w:sz w:val="36"/>
          <w:szCs w:val="36"/>
          <w:shd w:val="clear" w:color="auto" w:fill="FFFFFF"/>
        </w:rPr>
        <w:t xml:space="preserve">). </w:t>
      </w:r>
      <w:bookmarkEnd w:id="735"/>
      <w:r w:rsidR="00153638">
        <w:rPr>
          <w:rFonts w:cstheme="minorHAnsi"/>
          <w:sz w:val="36"/>
          <w:szCs w:val="36"/>
          <w:shd w:val="clear" w:color="auto" w:fill="FFFFFF"/>
        </w:rPr>
        <w:t xml:space="preserve">Par exemple </w:t>
      </w:r>
      <w:r w:rsidR="00DA04F9">
        <w:rPr>
          <w:rFonts w:cstheme="minorHAnsi"/>
          <w:sz w:val="36"/>
          <w:szCs w:val="36"/>
          <w:shd w:val="clear" w:color="auto" w:fill="FFFFFF"/>
        </w:rPr>
        <w:t>l’</w:t>
      </w:r>
      <w:r w:rsidR="00DA04F9" w:rsidRPr="00090B57">
        <w:rPr>
          <w:rFonts w:cstheme="minorHAnsi"/>
          <w:i/>
          <w:iCs/>
          <w:sz w:val="36"/>
          <w:szCs w:val="36"/>
          <w:shd w:val="clear" w:color="auto" w:fill="FFFFFF"/>
        </w:rPr>
        <w:t>Eye</w:t>
      </w:r>
      <w:r w:rsidR="00153638" w:rsidRPr="004C45BA">
        <w:rPr>
          <w:rFonts w:cstheme="minorHAnsi"/>
          <w:i/>
          <w:iCs/>
          <w:sz w:val="36"/>
          <w:szCs w:val="36"/>
          <w:shd w:val="clear" w:color="auto" w:fill="FFFFFF"/>
        </w:rPr>
        <w:t>-roll sign</w:t>
      </w:r>
      <w:r w:rsidR="00153638" w:rsidRPr="004C45BA">
        <w:rPr>
          <w:rFonts w:cstheme="minorHAnsi"/>
          <w:sz w:val="36"/>
          <w:szCs w:val="36"/>
          <w:shd w:val="clear" w:color="auto" w:fill="FFFFFF"/>
        </w:rPr>
        <w:t>*</w:t>
      </w:r>
      <w:r w:rsidR="00153638">
        <w:rPr>
          <w:rFonts w:cstheme="minorHAnsi"/>
          <w:sz w:val="36"/>
          <w:szCs w:val="36"/>
          <w:shd w:val="clear" w:color="auto" w:fill="FFFFFF"/>
        </w:rPr>
        <w:t> d’</w:t>
      </w:r>
      <w:r w:rsidR="00153638" w:rsidRPr="00740B3D">
        <w:rPr>
          <w:rFonts w:cstheme="minorHAnsi"/>
          <w:sz w:val="36"/>
          <w:szCs w:val="36"/>
          <w:u w:val="single"/>
          <w:shd w:val="clear" w:color="auto" w:fill="FFFFFF"/>
        </w:rPr>
        <w:t>Herbert Spiegel</w:t>
      </w:r>
      <w:r w:rsidR="00153638">
        <w:rPr>
          <w:rFonts w:cstheme="minorHAnsi"/>
          <w:sz w:val="36"/>
          <w:szCs w:val="36"/>
          <w:shd w:val="clear" w:color="auto" w:fill="FFFFFF"/>
        </w:rPr>
        <w:t xml:space="preserve">*. </w:t>
      </w:r>
      <w:r w:rsidR="00342C68" w:rsidRPr="00342C68">
        <w:rPr>
          <w:rFonts w:cstheme="minorHAnsi"/>
          <w:b/>
          <w:bCs/>
          <w:sz w:val="36"/>
          <w:szCs w:val="36"/>
          <w:shd w:val="clear" w:color="auto" w:fill="FFFFFF"/>
        </w:rPr>
        <w:t>IH 06 2022</w:t>
      </w:r>
    </w:p>
    <w:p w14:paraId="143E023C" w14:textId="1BE8C78D" w:rsidR="00153638" w:rsidRDefault="00153638" w:rsidP="003E6E12">
      <w:pPr>
        <w:rPr>
          <w:rFonts w:cstheme="minorHAnsi"/>
          <w:b/>
          <w:bCs/>
          <w:sz w:val="36"/>
          <w:szCs w:val="36"/>
          <w:shd w:val="clear" w:color="auto" w:fill="FFFFFF"/>
        </w:rPr>
      </w:pPr>
      <w:r>
        <w:rPr>
          <w:rFonts w:cstheme="minorHAnsi"/>
          <w:b/>
          <w:bCs/>
          <w:sz w:val="36"/>
          <w:szCs w:val="36"/>
          <w:shd w:val="clear" w:color="auto" w:fill="FFFFFF"/>
        </w:rPr>
        <w:t xml:space="preserve">« Test d’hypnosabilité » ou « Test de suggestibilité » : </w:t>
      </w:r>
      <w:r w:rsidRPr="00FD17AE">
        <w:rPr>
          <w:rFonts w:cstheme="minorHAnsi"/>
          <w:sz w:val="36"/>
          <w:szCs w:val="36"/>
          <w:shd w:val="clear" w:color="auto" w:fill="FFFFFF"/>
        </w:rPr>
        <w:t>T</w:t>
      </w:r>
      <w:r>
        <w:rPr>
          <w:rFonts w:cstheme="minorHAnsi"/>
          <w:sz w:val="36"/>
          <w:szCs w:val="36"/>
          <w:shd w:val="clear" w:color="auto" w:fill="FFFFFF"/>
        </w:rPr>
        <w:t>ests utilisés pour apprécier la sensibilité des patients aux suggestions</w:t>
      </w:r>
      <w:r w:rsidR="00EA0F0B">
        <w:rPr>
          <w:rFonts w:cstheme="minorHAnsi"/>
          <w:sz w:val="36"/>
          <w:szCs w:val="36"/>
          <w:shd w:val="clear" w:color="auto" w:fill="FFFFFF"/>
        </w:rPr>
        <w:t xml:space="preserve"> ou à l’hypnose</w:t>
      </w:r>
      <w:r>
        <w:rPr>
          <w:rFonts w:cstheme="minorHAnsi"/>
          <w:sz w:val="36"/>
          <w:szCs w:val="36"/>
          <w:shd w:val="clear" w:color="auto" w:fill="FFFFFF"/>
        </w:rPr>
        <w:t>. (</w:t>
      </w:r>
      <w:r w:rsidRPr="00DA04F9">
        <w:rPr>
          <w:rFonts w:cstheme="minorHAnsi"/>
          <w:sz w:val="36"/>
          <w:szCs w:val="36"/>
          <w:shd w:val="clear" w:color="auto" w:fill="FFFFFF"/>
        </w:rPr>
        <w:t>Permettent une meilleure fiabilité des résultats en recherche hypnotique en permettant de comparer des groupes homogènes</w:t>
      </w:r>
      <w:r>
        <w:rPr>
          <w:rFonts w:cstheme="minorHAnsi"/>
          <w:sz w:val="36"/>
          <w:szCs w:val="36"/>
          <w:shd w:val="clear" w:color="auto" w:fill="FFFFFF"/>
        </w:rPr>
        <w:t>). Par exemple « </w:t>
      </w:r>
      <w:r w:rsidRPr="00C0006A">
        <w:rPr>
          <w:rFonts w:cstheme="minorHAnsi"/>
          <w:i/>
          <w:iCs/>
          <w:sz w:val="36"/>
          <w:szCs w:val="36"/>
          <w:shd w:val="clear" w:color="auto" w:fill="FFFFFF"/>
        </w:rPr>
        <w:t>Eye-roll sign</w:t>
      </w:r>
      <w:r>
        <w:rPr>
          <w:rFonts w:cstheme="minorHAnsi"/>
          <w:sz w:val="36"/>
          <w:szCs w:val="36"/>
          <w:shd w:val="clear" w:color="auto" w:fill="FFFFFF"/>
        </w:rPr>
        <w:t>* » d’</w:t>
      </w:r>
      <w:r w:rsidRPr="00C0006A">
        <w:rPr>
          <w:rFonts w:cstheme="minorHAnsi"/>
          <w:sz w:val="36"/>
          <w:szCs w:val="36"/>
          <w:u w:val="single"/>
          <w:shd w:val="clear" w:color="auto" w:fill="FFFFFF"/>
        </w:rPr>
        <w:t>Herbert Spiegel</w:t>
      </w:r>
      <w:r>
        <w:rPr>
          <w:rFonts w:cstheme="minorHAnsi"/>
          <w:sz w:val="36"/>
          <w:szCs w:val="36"/>
          <w:shd w:val="clear" w:color="auto" w:fill="FFFFFF"/>
        </w:rPr>
        <w:t xml:space="preserve">*. </w:t>
      </w:r>
      <w:r w:rsidRPr="00342C68">
        <w:rPr>
          <w:rFonts w:cstheme="minorHAnsi"/>
          <w:b/>
          <w:bCs/>
          <w:sz w:val="36"/>
          <w:szCs w:val="36"/>
          <w:shd w:val="clear" w:color="auto" w:fill="FFFFFF"/>
        </w:rPr>
        <w:t>IH 06 2022</w:t>
      </w:r>
    </w:p>
    <w:p w14:paraId="6FAB3076" w14:textId="7184252A" w:rsidR="00740B3D" w:rsidRDefault="00740B3D" w:rsidP="00740B3D">
      <w:pPr>
        <w:shd w:val="clear" w:color="auto" w:fill="FFFFFF" w:themeFill="background1"/>
        <w:rPr>
          <w:rFonts w:cstheme="minorHAnsi"/>
          <w:b/>
          <w:bCs/>
          <w:sz w:val="36"/>
          <w:szCs w:val="36"/>
          <w:shd w:val="clear" w:color="auto" w:fill="FFFFFF"/>
        </w:rPr>
      </w:pPr>
      <w:bookmarkStart w:id="736" w:name="_Hlk200880274"/>
      <w:r>
        <w:rPr>
          <w:rFonts w:cstheme="minorHAnsi"/>
          <w:b/>
          <w:bCs/>
          <w:sz w:val="36"/>
          <w:szCs w:val="36"/>
          <w:shd w:val="clear" w:color="auto" w:fill="FFFFFF"/>
        </w:rPr>
        <w:t xml:space="preserve">« Test du chamallow » ou « Test du marshmallow » ou « Tâche de gratification différée » </w:t>
      </w:r>
      <w:r>
        <w:rPr>
          <w:rFonts w:cstheme="minorHAnsi"/>
          <w:sz w:val="36"/>
          <w:szCs w:val="36"/>
          <w:shd w:val="clear" w:color="auto" w:fill="FFFFFF"/>
        </w:rPr>
        <w:t>:</w:t>
      </w:r>
      <w:r>
        <w:rPr>
          <w:rFonts w:cstheme="minorHAnsi"/>
          <w:b/>
          <w:bCs/>
          <w:sz w:val="36"/>
          <w:szCs w:val="36"/>
          <w:shd w:val="clear" w:color="auto" w:fill="FFFFFF"/>
        </w:rPr>
        <w:t xml:space="preserve"> </w:t>
      </w:r>
      <w:r>
        <w:rPr>
          <w:rFonts w:ascii="Arial" w:hAnsi="Arial" w:cs="Arial"/>
          <w:color w:val="4D5156"/>
          <w:sz w:val="21"/>
          <w:szCs w:val="21"/>
          <w:shd w:val="clear" w:color="auto" w:fill="FFFFFF"/>
        </w:rPr>
        <w:t> </w:t>
      </w:r>
      <w:r w:rsidRPr="00683FD7">
        <w:rPr>
          <w:rFonts w:cstheme="minorHAnsi"/>
          <w:sz w:val="36"/>
          <w:szCs w:val="36"/>
          <w:shd w:val="clear" w:color="auto" w:fill="FFFFFF"/>
        </w:rPr>
        <w:t>Etude sur la gratification différée</w:t>
      </w:r>
      <w:r>
        <w:rPr>
          <w:rFonts w:cstheme="minorHAnsi"/>
          <w:sz w:val="36"/>
          <w:szCs w:val="36"/>
          <w:shd w:val="clear" w:color="auto" w:fill="FFFFFF"/>
        </w:rPr>
        <w:t>,</w:t>
      </w:r>
      <w:r w:rsidRPr="00683FD7">
        <w:rPr>
          <w:rFonts w:cstheme="minorHAnsi"/>
          <w:sz w:val="36"/>
          <w:szCs w:val="36"/>
          <w:shd w:val="clear" w:color="auto" w:fill="FFFFFF"/>
        </w:rPr>
        <w:t xml:space="preserve"> conduite en 1972 par le psychologue </w:t>
      </w:r>
      <w:r w:rsidRPr="00C0006A">
        <w:rPr>
          <w:rFonts w:cstheme="minorHAnsi"/>
          <w:sz w:val="36"/>
          <w:szCs w:val="36"/>
          <w:u w:val="single"/>
          <w:shd w:val="clear" w:color="auto" w:fill="FFFFFF"/>
        </w:rPr>
        <w:t>Walter Mischel</w:t>
      </w:r>
      <w:r>
        <w:rPr>
          <w:rFonts w:cstheme="minorHAnsi"/>
          <w:sz w:val="36"/>
          <w:szCs w:val="36"/>
          <w:shd w:val="clear" w:color="auto" w:fill="FFFFFF"/>
        </w:rPr>
        <w:t>*</w:t>
      </w:r>
      <w:r w:rsidRPr="00683FD7">
        <w:rPr>
          <w:rFonts w:cstheme="minorHAnsi"/>
          <w:sz w:val="36"/>
          <w:szCs w:val="36"/>
          <w:shd w:val="clear" w:color="auto" w:fill="FFFFFF"/>
        </w:rPr>
        <w:t xml:space="preserve"> de l'université Stanford</w:t>
      </w:r>
      <w:r>
        <w:rPr>
          <w:rFonts w:cstheme="minorHAnsi"/>
          <w:sz w:val="36"/>
          <w:szCs w:val="36"/>
          <w:shd w:val="clear" w:color="auto" w:fill="FFFFFF"/>
        </w:rPr>
        <w:t>, qui consiste à proposer à des enfants de résister (</w:t>
      </w:r>
      <w:r w:rsidRPr="0054016D">
        <w:rPr>
          <w:rFonts w:cstheme="minorHAnsi"/>
          <w:sz w:val="36"/>
          <w:szCs w:val="36"/>
          <w:shd w:val="clear" w:color="auto" w:fill="FFFFFF"/>
        </w:rPr>
        <w:t>seuls</w:t>
      </w:r>
      <w:r>
        <w:rPr>
          <w:rFonts w:cstheme="minorHAnsi"/>
          <w:sz w:val="36"/>
          <w:szCs w:val="36"/>
          <w:shd w:val="clear" w:color="auto" w:fill="FFFFFF"/>
        </w:rPr>
        <w:t xml:space="preserve">) à la tentation de manger immédiatement une friandise contre la promesse d’en avoir deux plus tard (après une attente de </w:t>
      </w:r>
      <w:r w:rsidRPr="0054016D">
        <w:rPr>
          <w:rFonts w:cstheme="minorHAnsi"/>
          <w:sz w:val="36"/>
          <w:szCs w:val="36"/>
          <w:shd w:val="clear" w:color="auto" w:fill="FFFFFF"/>
        </w:rPr>
        <w:t>15 mn</w:t>
      </w:r>
      <w:r>
        <w:rPr>
          <w:rFonts w:cstheme="minorHAnsi"/>
          <w:sz w:val="36"/>
          <w:szCs w:val="36"/>
          <w:shd w:val="clear" w:color="auto" w:fill="FFFFFF"/>
        </w:rPr>
        <w:t>)</w:t>
      </w:r>
      <w:r w:rsidRPr="00683FD7">
        <w:rPr>
          <w:rFonts w:cstheme="minorHAnsi"/>
          <w:sz w:val="36"/>
          <w:szCs w:val="36"/>
          <w:shd w:val="clear" w:color="auto" w:fill="FFFFFF"/>
        </w:rPr>
        <w:t>.</w:t>
      </w:r>
      <w:r>
        <w:rPr>
          <w:rFonts w:cstheme="minorHAnsi"/>
          <w:sz w:val="36"/>
          <w:szCs w:val="36"/>
          <w:shd w:val="clear" w:color="auto" w:fill="FFFFFF"/>
        </w:rPr>
        <w:t xml:space="preserve"> Le résultat de ce test était censé être corrélé avec la réussite sociale ultérieure, ce qui a été contesté par la suite. </w:t>
      </w:r>
      <w:r w:rsidRPr="00683FD7">
        <w:rPr>
          <w:rFonts w:cstheme="minorHAnsi"/>
          <w:b/>
          <w:bCs/>
          <w:sz w:val="36"/>
          <w:szCs w:val="36"/>
          <w:shd w:val="clear" w:color="auto" w:fill="FFFFFF"/>
        </w:rPr>
        <w:t>IH 11 2022</w:t>
      </w:r>
    </w:p>
    <w:p w14:paraId="4C3C39B3" w14:textId="4CDD7E27" w:rsidR="00D557F8" w:rsidRDefault="00D557F8" w:rsidP="00683FD7">
      <w:pPr>
        <w:shd w:val="clear" w:color="auto" w:fill="FFFFFF" w:themeFill="background1"/>
        <w:rPr>
          <w:rFonts w:cstheme="minorHAnsi"/>
          <w:b/>
          <w:bCs/>
          <w:sz w:val="36"/>
          <w:szCs w:val="36"/>
          <w:shd w:val="clear" w:color="auto" w:fill="FFFFFF"/>
        </w:rPr>
      </w:pPr>
      <w:bookmarkStart w:id="737" w:name="_Hlk118563694"/>
      <w:bookmarkEnd w:id="736"/>
      <w:r>
        <w:rPr>
          <w:rFonts w:cstheme="minorHAnsi"/>
          <w:b/>
          <w:bCs/>
          <w:sz w:val="36"/>
          <w:szCs w:val="36"/>
          <w:shd w:val="clear" w:color="auto" w:fill="FFFFFF"/>
        </w:rPr>
        <w:t>« Test du marshmallow » </w:t>
      </w:r>
      <w:r w:rsidR="00740B3D">
        <w:rPr>
          <w:rFonts w:cstheme="minorHAnsi"/>
          <w:b/>
          <w:bCs/>
          <w:sz w:val="36"/>
          <w:szCs w:val="36"/>
          <w:shd w:val="clear" w:color="auto" w:fill="FFFFFF"/>
        </w:rPr>
        <w:t xml:space="preserve">ou « Test du chamallow » ou « Tâche de gratification différée » </w:t>
      </w:r>
      <w:r>
        <w:rPr>
          <w:rFonts w:cstheme="minorHAnsi"/>
          <w:sz w:val="36"/>
          <w:szCs w:val="36"/>
          <w:shd w:val="clear" w:color="auto" w:fill="FFFFFF"/>
        </w:rPr>
        <w:t>:</w:t>
      </w:r>
      <w:r>
        <w:rPr>
          <w:rFonts w:cstheme="minorHAnsi"/>
          <w:b/>
          <w:bCs/>
          <w:sz w:val="36"/>
          <w:szCs w:val="36"/>
          <w:shd w:val="clear" w:color="auto" w:fill="FFFFFF"/>
        </w:rPr>
        <w:t xml:space="preserve"> </w:t>
      </w:r>
      <w:r w:rsidR="00683FD7">
        <w:rPr>
          <w:rFonts w:ascii="Arial" w:hAnsi="Arial" w:cs="Arial"/>
          <w:color w:val="4D5156"/>
          <w:sz w:val="21"/>
          <w:szCs w:val="21"/>
          <w:shd w:val="clear" w:color="auto" w:fill="FFFFFF"/>
        </w:rPr>
        <w:t> </w:t>
      </w:r>
      <w:r w:rsidR="00683FD7" w:rsidRPr="00683FD7">
        <w:rPr>
          <w:rFonts w:cstheme="minorHAnsi"/>
          <w:sz w:val="36"/>
          <w:szCs w:val="36"/>
          <w:shd w:val="clear" w:color="auto" w:fill="FFFFFF"/>
        </w:rPr>
        <w:t>Etude sur la gratification différée</w:t>
      </w:r>
      <w:r w:rsidR="00683FD7">
        <w:rPr>
          <w:rFonts w:cstheme="minorHAnsi"/>
          <w:sz w:val="36"/>
          <w:szCs w:val="36"/>
          <w:shd w:val="clear" w:color="auto" w:fill="FFFFFF"/>
        </w:rPr>
        <w:t>,</w:t>
      </w:r>
      <w:r w:rsidR="00683FD7" w:rsidRPr="00683FD7">
        <w:rPr>
          <w:rFonts w:cstheme="minorHAnsi"/>
          <w:sz w:val="36"/>
          <w:szCs w:val="36"/>
          <w:shd w:val="clear" w:color="auto" w:fill="FFFFFF"/>
        </w:rPr>
        <w:t xml:space="preserve"> conduite en 1972 par le psychologue </w:t>
      </w:r>
      <w:r w:rsidR="00683FD7" w:rsidRPr="00C0006A">
        <w:rPr>
          <w:rFonts w:cstheme="minorHAnsi"/>
          <w:sz w:val="36"/>
          <w:szCs w:val="36"/>
          <w:u w:val="single"/>
          <w:shd w:val="clear" w:color="auto" w:fill="FFFFFF"/>
        </w:rPr>
        <w:t>Walter Mischel</w:t>
      </w:r>
      <w:r w:rsidR="00683FD7">
        <w:rPr>
          <w:rFonts w:cstheme="minorHAnsi"/>
          <w:sz w:val="36"/>
          <w:szCs w:val="36"/>
          <w:shd w:val="clear" w:color="auto" w:fill="FFFFFF"/>
        </w:rPr>
        <w:t>*</w:t>
      </w:r>
      <w:r w:rsidR="00683FD7" w:rsidRPr="00683FD7">
        <w:rPr>
          <w:rFonts w:cstheme="minorHAnsi"/>
          <w:sz w:val="36"/>
          <w:szCs w:val="36"/>
          <w:shd w:val="clear" w:color="auto" w:fill="FFFFFF"/>
        </w:rPr>
        <w:t xml:space="preserve"> de l'université Stanford</w:t>
      </w:r>
      <w:r w:rsidR="00683FD7">
        <w:rPr>
          <w:rFonts w:cstheme="minorHAnsi"/>
          <w:sz w:val="36"/>
          <w:szCs w:val="36"/>
          <w:shd w:val="clear" w:color="auto" w:fill="FFFFFF"/>
        </w:rPr>
        <w:t>, qui consiste à proposer à des enfants de résister (</w:t>
      </w:r>
      <w:r w:rsidR="00683FD7" w:rsidRPr="0054016D">
        <w:rPr>
          <w:rFonts w:cstheme="minorHAnsi"/>
          <w:sz w:val="36"/>
          <w:szCs w:val="36"/>
          <w:shd w:val="clear" w:color="auto" w:fill="FFFFFF"/>
        </w:rPr>
        <w:t>seuls</w:t>
      </w:r>
      <w:r w:rsidR="00683FD7">
        <w:rPr>
          <w:rFonts w:cstheme="minorHAnsi"/>
          <w:sz w:val="36"/>
          <w:szCs w:val="36"/>
          <w:shd w:val="clear" w:color="auto" w:fill="FFFFFF"/>
        </w:rPr>
        <w:t>) à la tentation de manger immédiatement une friandise contre la promesse d’en avoir deux plus tard (</w:t>
      </w:r>
      <w:r w:rsidR="0054016D">
        <w:rPr>
          <w:rFonts w:cstheme="minorHAnsi"/>
          <w:sz w:val="36"/>
          <w:szCs w:val="36"/>
          <w:shd w:val="clear" w:color="auto" w:fill="FFFFFF"/>
        </w:rPr>
        <w:t xml:space="preserve">après une attente de </w:t>
      </w:r>
      <w:r w:rsidR="00683FD7" w:rsidRPr="0054016D">
        <w:rPr>
          <w:rFonts w:cstheme="minorHAnsi"/>
          <w:sz w:val="36"/>
          <w:szCs w:val="36"/>
          <w:shd w:val="clear" w:color="auto" w:fill="FFFFFF"/>
        </w:rPr>
        <w:t>15 mn</w:t>
      </w:r>
      <w:r w:rsidR="00683FD7">
        <w:rPr>
          <w:rFonts w:cstheme="minorHAnsi"/>
          <w:sz w:val="36"/>
          <w:szCs w:val="36"/>
          <w:shd w:val="clear" w:color="auto" w:fill="FFFFFF"/>
        </w:rPr>
        <w:t>)</w:t>
      </w:r>
      <w:r w:rsidR="00683FD7" w:rsidRPr="00683FD7">
        <w:rPr>
          <w:rFonts w:cstheme="minorHAnsi"/>
          <w:sz w:val="36"/>
          <w:szCs w:val="36"/>
          <w:shd w:val="clear" w:color="auto" w:fill="FFFFFF"/>
        </w:rPr>
        <w:t>.</w:t>
      </w:r>
      <w:r w:rsidR="00683FD7">
        <w:rPr>
          <w:rFonts w:cstheme="minorHAnsi"/>
          <w:sz w:val="36"/>
          <w:szCs w:val="36"/>
          <w:shd w:val="clear" w:color="auto" w:fill="FFFFFF"/>
        </w:rPr>
        <w:t xml:space="preserve"> </w:t>
      </w:r>
      <w:r w:rsidR="00103EC7">
        <w:rPr>
          <w:rFonts w:cstheme="minorHAnsi"/>
          <w:sz w:val="36"/>
          <w:szCs w:val="36"/>
          <w:shd w:val="clear" w:color="auto" w:fill="FFFFFF"/>
        </w:rPr>
        <w:t>Le résultat de c</w:t>
      </w:r>
      <w:r w:rsidR="00683FD7">
        <w:rPr>
          <w:rFonts w:cstheme="minorHAnsi"/>
          <w:sz w:val="36"/>
          <w:szCs w:val="36"/>
          <w:shd w:val="clear" w:color="auto" w:fill="FFFFFF"/>
        </w:rPr>
        <w:t xml:space="preserve">e test </w:t>
      </w:r>
      <w:r w:rsidR="0054016D">
        <w:rPr>
          <w:rFonts w:cstheme="minorHAnsi"/>
          <w:sz w:val="36"/>
          <w:szCs w:val="36"/>
          <w:shd w:val="clear" w:color="auto" w:fill="FFFFFF"/>
        </w:rPr>
        <w:t>était</w:t>
      </w:r>
      <w:r w:rsidR="00683FD7">
        <w:rPr>
          <w:rFonts w:cstheme="minorHAnsi"/>
          <w:sz w:val="36"/>
          <w:szCs w:val="36"/>
          <w:shd w:val="clear" w:color="auto" w:fill="FFFFFF"/>
        </w:rPr>
        <w:t xml:space="preserve"> censé être corrélé avec la réussite sociale ultérieure</w:t>
      </w:r>
      <w:r w:rsidR="0054016D">
        <w:rPr>
          <w:rFonts w:cstheme="minorHAnsi"/>
          <w:sz w:val="36"/>
          <w:szCs w:val="36"/>
          <w:shd w:val="clear" w:color="auto" w:fill="FFFFFF"/>
        </w:rPr>
        <w:t>, ce qui a été contesté par la suite</w:t>
      </w:r>
      <w:r w:rsidR="00683FD7">
        <w:rPr>
          <w:rFonts w:cstheme="minorHAnsi"/>
          <w:sz w:val="36"/>
          <w:szCs w:val="36"/>
          <w:shd w:val="clear" w:color="auto" w:fill="FFFFFF"/>
        </w:rPr>
        <w:t xml:space="preserve">. </w:t>
      </w:r>
      <w:bookmarkEnd w:id="737"/>
      <w:r w:rsidR="00683FD7" w:rsidRPr="00683FD7">
        <w:rPr>
          <w:rFonts w:cstheme="minorHAnsi"/>
          <w:b/>
          <w:bCs/>
          <w:sz w:val="36"/>
          <w:szCs w:val="36"/>
          <w:shd w:val="clear" w:color="auto" w:fill="FFFFFF"/>
        </w:rPr>
        <w:t>IH 11 2022</w:t>
      </w:r>
    </w:p>
    <w:p w14:paraId="67D9A764" w14:textId="370AE4DF" w:rsidR="00245B57" w:rsidRDefault="00245B57" w:rsidP="00683FD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TFH »</w:t>
      </w:r>
      <w:r w:rsidR="004C45BA">
        <w:rPr>
          <w:rFonts w:cstheme="minorHAnsi"/>
          <w:b/>
          <w:bCs/>
          <w:sz w:val="36"/>
          <w:szCs w:val="36"/>
          <w:shd w:val="clear" w:color="auto" w:fill="FFFFFF"/>
        </w:rPr>
        <w:t xml:space="preserve"> ou</w:t>
      </w:r>
      <w:r>
        <w:rPr>
          <w:rFonts w:cstheme="minorHAnsi"/>
          <w:b/>
          <w:bCs/>
          <w:sz w:val="36"/>
          <w:szCs w:val="36"/>
          <w:shd w:val="clear" w:color="auto" w:fill="FFFFFF"/>
        </w:rPr>
        <w:t xml:space="preserve"> </w:t>
      </w:r>
      <w:r w:rsidR="004C45BA">
        <w:rPr>
          <w:rFonts w:cstheme="minorHAnsi"/>
          <w:b/>
          <w:bCs/>
          <w:sz w:val="36"/>
          <w:szCs w:val="36"/>
          <w:shd w:val="clear" w:color="auto" w:fill="FFFFFF"/>
        </w:rPr>
        <w:t>« </w:t>
      </w:r>
      <w:r w:rsidRPr="004C45BA">
        <w:rPr>
          <w:rFonts w:cstheme="minorHAnsi"/>
          <w:b/>
          <w:bCs/>
          <w:sz w:val="36"/>
          <w:szCs w:val="36"/>
          <w:shd w:val="clear" w:color="auto" w:fill="FFFFFF"/>
        </w:rPr>
        <w:t>Thérapie Familiale par l’Hypnose</w:t>
      </w:r>
      <w:r w:rsidR="004C45BA" w:rsidRPr="004C45BA">
        <w:rPr>
          <w:rFonts w:cstheme="minorHAnsi"/>
          <w:b/>
          <w:bCs/>
          <w:sz w:val="36"/>
          <w:szCs w:val="36"/>
          <w:shd w:val="clear" w:color="auto" w:fill="FFFFFF"/>
        </w:rPr>
        <w:t> »</w:t>
      </w:r>
      <w:r w:rsidR="004C45BA">
        <w:rPr>
          <w:rFonts w:cstheme="minorHAnsi"/>
          <w:sz w:val="36"/>
          <w:szCs w:val="36"/>
          <w:shd w:val="clear" w:color="auto" w:fill="FFFFFF"/>
        </w:rPr>
        <w:t> :</w:t>
      </w:r>
      <w:r>
        <w:rPr>
          <w:rFonts w:cstheme="minorHAnsi"/>
          <w:b/>
          <w:bCs/>
          <w:sz w:val="36"/>
          <w:szCs w:val="36"/>
          <w:shd w:val="clear" w:color="auto" w:fill="FFFFFF"/>
        </w:rPr>
        <w:t xml:space="preserve"> </w:t>
      </w:r>
      <w:r w:rsidR="008935D1" w:rsidRPr="008935D1">
        <w:rPr>
          <w:rFonts w:cstheme="minorHAnsi"/>
          <w:sz w:val="36"/>
          <w:szCs w:val="36"/>
          <w:shd w:val="clear" w:color="auto" w:fill="FFFFFF"/>
        </w:rPr>
        <w:t xml:space="preserve">Terme utilisé par </w:t>
      </w:r>
      <w:r w:rsidR="008935D1" w:rsidRPr="00C0006A">
        <w:rPr>
          <w:rFonts w:cstheme="minorHAnsi"/>
          <w:sz w:val="36"/>
          <w:szCs w:val="36"/>
          <w:u w:val="single"/>
          <w:shd w:val="clear" w:color="auto" w:fill="FFFFFF"/>
        </w:rPr>
        <w:t>Pascale Chami</w:t>
      </w:r>
      <w:r w:rsidR="008935D1" w:rsidRPr="008935D1">
        <w:rPr>
          <w:rFonts w:cstheme="minorHAnsi"/>
          <w:sz w:val="36"/>
          <w:szCs w:val="36"/>
          <w:shd w:val="clear" w:color="auto" w:fill="FFFFFF"/>
        </w:rPr>
        <w:t>*.</w:t>
      </w:r>
    </w:p>
    <w:p w14:paraId="65A115A7" w14:textId="1BE05796" w:rsidR="00B574E6" w:rsidRPr="00B574E6" w:rsidRDefault="00B574E6" w:rsidP="00B574E6">
      <w:pPr>
        <w:rPr>
          <w:rFonts w:cstheme="minorHAnsi"/>
          <w:sz w:val="36"/>
          <w:szCs w:val="36"/>
          <w:shd w:val="clear" w:color="auto" w:fill="FFFFFF"/>
        </w:rPr>
      </w:pPr>
      <w:r>
        <w:rPr>
          <w:rFonts w:cstheme="minorHAnsi"/>
          <w:b/>
          <w:bCs/>
          <w:sz w:val="36"/>
          <w:szCs w:val="36"/>
          <w:shd w:val="clear" w:color="auto" w:fill="FFFFFF"/>
        </w:rPr>
        <w:t xml:space="preserve">« TFT » ou « Thought Field Therapy » ou « Thérapie du champ mental » : </w:t>
      </w:r>
      <w:r w:rsidRPr="00F25644">
        <w:rPr>
          <w:rFonts w:cstheme="minorHAnsi"/>
          <w:i/>
          <w:iCs/>
          <w:sz w:val="36"/>
          <w:szCs w:val="36"/>
          <w:shd w:val="clear" w:color="auto" w:fill="FFFFFF"/>
        </w:rPr>
        <w:t>Pseudoscience*</w:t>
      </w:r>
      <w:r w:rsidRPr="00F25644">
        <w:rPr>
          <w:rFonts w:cstheme="minorHAnsi"/>
          <w:sz w:val="36"/>
          <w:szCs w:val="36"/>
          <w:shd w:val="clear" w:color="auto" w:fill="FFFFFF"/>
        </w:rPr>
        <w:t xml:space="preserve">inventée par </w:t>
      </w:r>
      <w:r w:rsidRPr="00C37C79">
        <w:rPr>
          <w:rFonts w:cstheme="minorHAnsi"/>
          <w:sz w:val="36"/>
          <w:szCs w:val="36"/>
          <w:u w:val="single"/>
          <w:shd w:val="clear" w:color="auto" w:fill="FFFFFF"/>
        </w:rPr>
        <w:t>Roger Callahan</w:t>
      </w:r>
      <w:r>
        <w:rPr>
          <w:rFonts w:cstheme="minorHAnsi"/>
          <w:i/>
          <w:iCs/>
          <w:sz w:val="36"/>
          <w:szCs w:val="36"/>
          <w:shd w:val="clear" w:color="auto" w:fill="FFFFFF"/>
        </w:rPr>
        <w:t>*</w:t>
      </w:r>
      <w:r w:rsidRPr="00F25644">
        <w:rPr>
          <w:rFonts w:cstheme="minorHAnsi"/>
          <w:sz w:val="36"/>
          <w:szCs w:val="36"/>
          <w:shd w:val="clear" w:color="auto" w:fill="FFFFFF"/>
        </w:rPr>
        <w:t>associant médecine chinoise</w:t>
      </w:r>
      <w:r>
        <w:rPr>
          <w:rFonts w:cstheme="minorHAnsi"/>
          <w:i/>
          <w:iCs/>
          <w:sz w:val="36"/>
          <w:szCs w:val="36"/>
          <w:shd w:val="clear" w:color="auto" w:fill="FFFFFF"/>
        </w:rPr>
        <w:t xml:space="preserve">, kinésiologie*, acupression*, </w:t>
      </w:r>
      <w:r w:rsidRPr="00F25644">
        <w:rPr>
          <w:rFonts w:cstheme="minorHAnsi"/>
          <w:sz w:val="36"/>
          <w:szCs w:val="36"/>
          <w:shd w:val="clear" w:color="auto" w:fill="FFFFFF"/>
        </w:rPr>
        <w:t>etc.</w:t>
      </w:r>
    </w:p>
    <w:p w14:paraId="13D7A1E5" w14:textId="5DE47DE2" w:rsidR="00B93EE1" w:rsidRPr="00B93EE1" w:rsidRDefault="00B93EE1" w:rsidP="00683FD7">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Thalamus » : </w:t>
      </w:r>
      <w:r w:rsidRPr="00B93EE1">
        <w:rPr>
          <w:rFonts w:cstheme="minorHAnsi"/>
          <w:sz w:val="36"/>
          <w:szCs w:val="36"/>
          <w:shd w:val="clear" w:color="auto" w:fill="FFFFFF"/>
        </w:rPr>
        <w:t>Structure anatomique paire de </w:t>
      </w:r>
      <w:hyperlink r:id="rId503" w:tooltip="Substance grise" w:history="1">
        <w:r w:rsidRPr="00B93EE1">
          <w:rPr>
            <w:rFonts w:cstheme="minorHAnsi"/>
            <w:sz w:val="36"/>
            <w:szCs w:val="36"/>
            <w:shd w:val="clear" w:color="auto" w:fill="FFFFFF"/>
          </w:rPr>
          <w:t>substance grise</w:t>
        </w:r>
      </w:hyperlink>
      <w:r w:rsidRPr="00B93EE1">
        <w:rPr>
          <w:rFonts w:cstheme="minorHAnsi"/>
          <w:sz w:val="36"/>
          <w:szCs w:val="36"/>
          <w:shd w:val="clear" w:color="auto" w:fill="FFFFFF"/>
        </w:rPr>
        <w:t> </w:t>
      </w:r>
      <w:hyperlink r:id="rId504" w:tooltip="Cerveau" w:history="1">
        <w:r w:rsidRPr="00B93EE1">
          <w:rPr>
            <w:rFonts w:cstheme="minorHAnsi"/>
            <w:sz w:val="36"/>
            <w:szCs w:val="36"/>
            <w:shd w:val="clear" w:color="auto" w:fill="FFFFFF"/>
          </w:rPr>
          <w:t>cérébrale</w:t>
        </w:r>
      </w:hyperlink>
      <w:r w:rsidRPr="00B93EE1">
        <w:rPr>
          <w:rFonts w:cstheme="minorHAnsi"/>
          <w:sz w:val="36"/>
          <w:szCs w:val="36"/>
          <w:shd w:val="clear" w:color="auto" w:fill="FFFFFF"/>
        </w:rPr>
        <w:t> </w:t>
      </w:r>
      <w:hyperlink r:id="rId505" w:tooltip="Diencéphale" w:history="1">
        <w:r w:rsidRPr="00B93EE1">
          <w:rPr>
            <w:rFonts w:cstheme="minorHAnsi"/>
            <w:sz w:val="36"/>
            <w:szCs w:val="36"/>
            <w:shd w:val="clear" w:color="auto" w:fill="FFFFFF"/>
          </w:rPr>
          <w:t>diencéphalique</w:t>
        </w:r>
      </w:hyperlink>
      <w:r w:rsidRPr="00B93EE1">
        <w:rPr>
          <w:rFonts w:cstheme="minorHAnsi"/>
          <w:sz w:val="36"/>
          <w:szCs w:val="36"/>
          <w:shd w:val="clear" w:color="auto" w:fill="FFFFFF"/>
        </w:rPr>
        <w:t>. Les deux thalamus sont situés de part et d'autre du </w:t>
      </w:r>
      <w:hyperlink r:id="rId506" w:tooltip="Système ventriculaire" w:history="1">
        <w:r w:rsidRPr="00B93EE1">
          <w:rPr>
            <w:rFonts w:cstheme="minorHAnsi"/>
            <w:sz w:val="36"/>
            <w:szCs w:val="36"/>
            <w:shd w:val="clear" w:color="auto" w:fill="FFFFFF"/>
          </w:rPr>
          <w:t>III</w:t>
        </w:r>
        <w:r w:rsidRPr="00B93EE1">
          <w:rPr>
            <w:rFonts w:cstheme="minorHAnsi"/>
            <w:sz w:val="36"/>
            <w:szCs w:val="36"/>
            <w:shd w:val="clear" w:color="auto" w:fill="FFFFFF"/>
            <w:vertAlign w:val="superscript"/>
          </w:rPr>
          <w:t>e</w:t>
        </w:r>
        <w:r w:rsidRPr="00B93EE1">
          <w:rPr>
            <w:rFonts w:cstheme="minorHAnsi"/>
            <w:sz w:val="36"/>
            <w:szCs w:val="36"/>
            <w:shd w:val="clear" w:color="auto" w:fill="FFFFFF"/>
          </w:rPr>
          <w:t> ventricule</w:t>
        </w:r>
      </w:hyperlink>
      <w:r w:rsidRPr="00B93EE1">
        <w:rPr>
          <w:rFonts w:cstheme="minorHAnsi"/>
          <w:sz w:val="36"/>
          <w:szCs w:val="36"/>
          <w:shd w:val="clear" w:color="auto" w:fill="FFFFFF"/>
        </w:rPr>
        <w:t> dont ils constituent les parois latérales. Situé en position intermédiaire entre </w:t>
      </w:r>
      <w:hyperlink r:id="rId507" w:tooltip="Cortex cérébral" w:history="1">
        <w:r w:rsidRPr="00B93EE1">
          <w:rPr>
            <w:rFonts w:cstheme="minorHAnsi"/>
            <w:sz w:val="36"/>
            <w:szCs w:val="36"/>
            <w:shd w:val="clear" w:color="auto" w:fill="FFFFFF"/>
          </w:rPr>
          <w:t>cortex</w:t>
        </w:r>
      </w:hyperlink>
      <w:r w:rsidRPr="00B93EE1">
        <w:rPr>
          <w:rFonts w:cstheme="minorHAnsi"/>
          <w:sz w:val="36"/>
          <w:szCs w:val="36"/>
          <w:shd w:val="clear" w:color="auto" w:fill="FFFFFF"/>
        </w:rPr>
        <w:t> et </w:t>
      </w:r>
      <w:hyperlink r:id="rId508" w:tooltip="Tronc cérébral" w:history="1">
        <w:r w:rsidRPr="00B93EE1">
          <w:rPr>
            <w:rFonts w:cstheme="minorHAnsi"/>
            <w:sz w:val="36"/>
            <w:szCs w:val="36"/>
            <w:shd w:val="clear" w:color="auto" w:fill="FFFFFF"/>
          </w:rPr>
          <w:t>tronc cérébral</w:t>
        </w:r>
      </w:hyperlink>
      <w:r w:rsidRPr="00B93EE1">
        <w:rPr>
          <w:rFonts w:cstheme="minorHAnsi"/>
          <w:sz w:val="36"/>
          <w:szCs w:val="36"/>
          <w:shd w:val="clear" w:color="auto" w:fill="FFFFFF"/>
        </w:rPr>
        <w:t>, le thalamus a principalement une fonction de relais et d'intégration des afférences sensitives et sensorielles et des efférences motrices, ainsi que de régulation de la </w:t>
      </w:r>
      <w:hyperlink r:id="rId509" w:tooltip="Conscience" w:history="1">
        <w:r w:rsidRPr="00B93EE1">
          <w:rPr>
            <w:rFonts w:cstheme="minorHAnsi"/>
            <w:sz w:val="36"/>
            <w:szCs w:val="36"/>
            <w:shd w:val="clear" w:color="auto" w:fill="FFFFFF"/>
          </w:rPr>
          <w:t>conscience</w:t>
        </w:r>
      </w:hyperlink>
      <w:r w:rsidRPr="00B93EE1">
        <w:rPr>
          <w:rFonts w:cstheme="minorHAnsi"/>
          <w:sz w:val="36"/>
          <w:szCs w:val="36"/>
          <w:shd w:val="clear" w:color="auto" w:fill="FFFFFF"/>
        </w:rPr>
        <w:t>, de la </w:t>
      </w:r>
      <w:hyperlink r:id="rId510" w:tooltip="Vigilance" w:history="1">
        <w:r w:rsidRPr="00B93EE1">
          <w:rPr>
            <w:rFonts w:cstheme="minorHAnsi"/>
            <w:sz w:val="36"/>
            <w:szCs w:val="36"/>
            <w:shd w:val="clear" w:color="auto" w:fill="FFFFFF"/>
          </w:rPr>
          <w:t>vigilance</w:t>
        </w:r>
      </w:hyperlink>
      <w:r w:rsidRPr="00B93EE1">
        <w:rPr>
          <w:rFonts w:cstheme="minorHAnsi"/>
          <w:sz w:val="36"/>
          <w:szCs w:val="36"/>
          <w:shd w:val="clear" w:color="auto" w:fill="FFFFFF"/>
        </w:rPr>
        <w:t> et du </w:t>
      </w:r>
      <w:hyperlink r:id="rId511" w:tooltip="Sommeil" w:history="1">
        <w:r w:rsidRPr="00B93EE1">
          <w:rPr>
            <w:rFonts w:cstheme="minorHAnsi"/>
            <w:sz w:val="36"/>
            <w:szCs w:val="36"/>
            <w:shd w:val="clear" w:color="auto" w:fill="FFFFFF"/>
          </w:rPr>
          <w:t>sommeil</w:t>
        </w:r>
      </w:hyperlink>
      <w:r w:rsidRPr="00B93EE1">
        <w:rPr>
          <w:rFonts w:cstheme="minorHAnsi"/>
          <w:sz w:val="36"/>
          <w:szCs w:val="36"/>
          <w:shd w:val="clear" w:color="auto" w:fill="FFFFFF"/>
        </w:rPr>
        <w:t>.</w:t>
      </w:r>
    </w:p>
    <w:p w14:paraId="082C59BD" w14:textId="1A642C3D" w:rsidR="003E6E12" w:rsidRDefault="00A278BA" w:rsidP="0078270A">
      <w:pPr>
        <w:rPr>
          <w:rFonts w:cstheme="minorHAnsi"/>
          <w:sz w:val="36"/>
          <w:szCs w:val="36"/>
          <w:shd w:val="clear" w:color="auto" w:fill="FFFFFF"/>
        </w:rPr>
      </w:pPr>
      <w:bookmarkStart w:id="738" w:name="_Hlk72510264"/>
      <w:r w:rsidRPr="005642A6">
        <w:rPr>
          <w:rFonts w:cstheme="minorHAnsi"/>
          <w:sz w:val="36"/>
          <w:szCs w:val="36"/>
          <w:shd w:val="clear" w:color="auto" w:fill="FFFFFF"/>
        </w:rPr>
        <w:t>« </w:t>
      </w:r>
      <w:r w:rsidRPr="005642A6">
        <w:rPr>
          <w:rFonts w:cstheme="minorHAnsi"/>
          <w:b/>
          <w:bCs/>
          <w:sz w:val="36"/>
          <w:szCs w:val="36"/>
          <w:shd w:val="clear" w:color="auto" w:fill="FFFFFF"/>
        </w:rPr>
        <w:t>Thanatophobie</w:t>
      </w:r>
      <w:r w:rsidRPr="005642A6">
        <w:rPr>
          <w:rFonts w:cstheme="minorHAnsi"/>
          <w:sz w:val="36"/>
          <w:szCs w:val="36"/>
          <w:shd w:val="clear" w:color="auto" w:fill="FFFFFF"/>
        </w:rPr>
        <w:t xml:space="preserve"> » : </w:t>
      </w:r>
      <w:r w:rsidR="00811438">
        <w:rPr>
          <w:rFonts w:cstheme="minorHAnsi"/>
          <w:sz w:val="36"/>
          <w:szCs w:val="36"/>
          <w:shd w:val="clear" w:color="auto" w:fill="FFFFFF"/>
        </w:rPr>
        <w:t>P</w:t>
      </w:r>
      <w:r w:rsidRPr="005642A6">
        <w:rPr>
          <w:rFonts w:cstheme="minorHAnsi"/>
          <w:sz w:val="36"/>
          <w:szCs w:val="36"/>
          <w:shd w:val="clear" w:color="auto" w:fill="FFFFFF"/>
        </w:rPr>
        <w:t>eur de mourir</w:t>
      </w:r>
      <w:bookmarkEnd w:id="738"/>
      <w:r w:rsidRPr="005642A6">
        <w:rPr>
          <w:rFonts w:cstheme="minorHAnsi"/>
          <w:sz w:val="36"/>
          <w:szCs w:val="36"/>
          <w:shd w:val="clear" w:color="auto" w:fill="FFFFFF"/>
        </w:rPr>
        <w:t xml:space="preserve">. </w:t>
      </w:r>
      <w:r w:rsidRPr="005642A6">
        <w:rPr>
          <w:rFonts w:cstheme="minorHAnsi"/>
          <w:b/>
          <w:bCs/>
          <w:sz w:val="36"/>
          <w:szCs w:val="36"/>
          <w:shd w:val="clear" w:color="auto" w:fill="FFFFFF"/>
        </w:rPr>
        <w:t>IH 06 2021.</w:t>
      </w:r>
      <w:r w:rsidRPr="005642A6">
        <w:rPr>
          <w:rFonts w:cstheme="minorHAnsi"/>
          <w:sz w:val="36"/>
          <w:szCs w:val="36"/>
          <w:shd w:val="clear" w:color="auto" w:fill="FFFFFF"/>
        </w:rPr>
        <w:t xml:space="preserve"> </w:t>
      </w:r>
    </w:p>
    <w:p w14:paraId="1001EC84" w14:textId="7DCA3813" w:rsidR="00EF26D3" w:rsidRPr="00EF26D3" w:rsidRDefault="00EF26D3" w:rsidP="00EF26D3">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EF26D3">
        <w:rPr>
          <w:rFonts w:cstheme="minorHAnsi"/>
          <w:b/>
          <w:bCs/>
          <w:sz w:val="36"/>
          <w:szCs w:val="36"/>
          <w:shd w:val="clear" w:color="auto" w:fill="FFFFFF"/>
        </w:rPr>
        <w:t>Thanatose </w:t>
      </w:r>
      <w:r>
        <w:rPr>
          <w:rFonts w:cstheme="minorHAnsi"/>
          <w:sz w:val="36"/>
          <w:szCs w:val="36"/>
          <w:shd w:val="clear" w:color="auto" w:fill="FFFFFF"/>
        </w:rPr>
        <w:t>» </w:t>
      </w:r>
      <w:r w:rsidRPr="00EF26D3">
        <w:rPr>
          <w:rFonts w:cstheme="minorHAnsi"/>
          <w:sz w:val="36"/>
          <w:szCs w:val="36"/>
          <w:shd w:val="clear" w:color="auto" w:fill="FFFFFF"/>
        </w:rPr>
        <w:t>: Comportement défensif de certains animaux qui consiste en un raidissement total du corps en présence d'un danger, ou comme simple réaction de contact, dans le but de simuler un état de mort apparente</w:t>
      </w:r>
      <w:r>
        <w:rPr>
          <w:rFonts w:cstheme="minorHAnsi"/>
          <w:sz w:val="36"/>
          <w:szCs w:val="36"/>
          <w:shd w:val="clear" w:color="auto" w:fill="FFFFFF"/>
        </w:rPr>
        <w:t>.</w:t>
      </w:r>
    </w:p>
    <w:p w14:paraId="2C56ECDA" w14:textId="5735A273" w:rsidR="00D4717E" w:rsidRDefault="00D4717E" w:rsidP="0078270A">
      <w:pPr>
        <w:rPr>
          <w:rFonts w:cstheme="minorHAnsi"/>
          <w:sz w:val="36"/>
          <w:szCs w:val="36"/>
          <w:shd w:val="clear" w:color="auto" w:fill="FFFFFF"/>
        </w:rPr>
      </w:pPr>
      <w:bookmarkStart w:id="739" w:name="_Hlk101519276"/>
      <w:r w:rsidRPr="00D4717E">
        <w:rPr>
          <w:rFonts w:cstheme="minorHAnsi"/>
          <w:b/>
          <w:bCs/>
          <w:sz w:val="36"/>
          <w:szCs w:val="36"/>
          <w:shd w:val="clear" w:color="auto" w:fill="FFFFFF"/>
        </w:rPr>
        <w:t>« THC »</w:t>
      </w:r>
      <w:r>
        <w:rPr>
          <w:rFonts w:cstheme="minorHAnsi"/>
          <w:sz w:val="36"/>
          <w:szCs w:val="36"/>
          <w:shd w:val="clear" w:color="auto" w:fill="FFFFFF"/>
        </w:rPr>
        <w:t> </w:t>
      </w:r>
      <w:r w:rsidR="004C45BA" w:rsidRPr="004C45BA">
        <w:rPr>
          <w:rFonts w:cstheme="minorHAnsi"/>
          <w:b/>
          <w:bCs/>
          <w:sz w:val="36"/>
          <w:szCs w:val="36"/>
          <w:shd w:val="clear" w:color="auto" w:fill="FFFFFF"/>
        </w:rPr>
        <w:t>ou</w:t>
      </w:r>
      <w:r w:rsidRPr="004C45BA">
        <w:rPr>
          <w:rFonts w:cstheme="minorHAnsi"/>
          <w:b/>
          <w:bCs/>
          <w:sz w:val="36"/>
          <w:szCs w:val="36"/>
          <w:shd w:val="clear" w:color="auto" w:fill="FFFFFF"/>
        </w:rPr>
        <w:t xml:space="preserve"> </w:t>
      </w:r>
      <w:r w:rsidR="004C45BA" w:rsidRPr="004C45BA">
        <w:rPr>
          <w:rFonts w:cstheme="minorHAnsi"/>
          <w:b/>
          <w:bCs/>
          <w:sz w:val="36"/>
          <w:szCs w:val="36"/>
          <w:shd w:val="clear" w:color="auto" w:fill="FFFFFF"/>
        </w:rPr>
        <w:t>« </w:t>
      </w:r>
      <w:r w:rsidRPr="004C45BA">
        <w:rPr>
          <w:rFonts w:cstheme="minorHAnsi"/>
          <w:b/>
          <w:bCs/>
          <w:sz w:val="36"/>
          <w:szCs w:val="36"/>
          <w:shd w:val="clear" w:color="auto" w:fill="FFFFFF"/>
        </w:rPr>
        <w:t>Tétra</w:t>
      </w:r>
      <w:r w:rsidR="004C45BA" w:rsidRPr="004C45BA">
        <w:rPr>
          <w:rFonts w:cstheme="minorHAnsi"/>
          <w:b/>
          <w:bCs/>
          <w:sz w:val="36"/>
          <w:szCs w:val="36"/>
          <w:shd w:val="clear" w:color="auto" w:fill="FFFFFF"/>
        </w:rPr>
        <w:t>H</w:t>
      </w:r>
      <w:r w:rsidRPr="004C45BA">
        <w:rPr>
          <w:rFonts w:cstheme="minorHAnsi"/>
          <w:b/>
          <w:bCs/>
          <w:sz w:val="36"/>
          <w:szCs w:val="36"/>
          <w:shd w:val="clear" w:color="auto" w:fill="FFFFFF"/>
        </w:rPr>
        <w:t>ydro</w:t>
      </w:r>
      <w:r w:rsidR="004C45BA" w:rsidRPr="004C45BA">
        <w:rPr>
          <w:rFonts w:cstheme="minorHAnsi"/>
          <w:b/>
          <w:bCs/>
          <w:sz w:val="36"/>
          <w:szCs w:val="36"/>
          <w:shd w:val="clear" w:color="auto" w:fill="FFFFFF"/>
        </w:rPr>
        <w:t>C</w:t>
      </w:r>
      <w:r w:rsidRPr="004C45BA">
        <w:rPr>
          <w:rFonts w:cstheme="minorHAnsi"/>
          <w:b/>
          <w:bCs/>
          <w:sz w:val="36"/>
          <w:szCs w:val="36"/>
          <w:shd w:val="clear" w:color="auto" w:fill="FFFFFF"/>
        </w:rPr>
        <w:t>annabinol</w:t>
      </w:r>
      <w:r w:rsidR="004C45BA">
        <w:rPr>
          <w:rFonts w:cstheme="minorHAnsi"/>
          <w:sz w:val="36"/>
          <w:szCs w:val="36"/>
          <w:shd w:val="clear" w:color="auto" w:fill="FFFFFF"/>
        </w:rPr>
        <w:t> »</w:t>
      </w:r>
      <w:r>
        <w:rPr>
          <w:rFonts w:cstheme="minorHAnsi"/>
          <w:sz w:val="36"/>
          <w:szCs w:val="36"/>
          <w:shd w:val="clear" w:color="auto" w:fill="FFFFFF"/>
        </w:rPr>
        <w:t>. Molécule psychoactive présente dans le cannabis et responsable de l’effet stupéfiant</w:t>
      </w:r>
      <w:bookmarkEnd w:id="739"/>
      <w:r>
        <w:rPr>
          <w:rFonts w:cstheme="minorHAnsi"/>
          <w:sz w:val="36"/>
          <w:szCs w:val="36"/>
          <w:shd w:val="clear" w:color="auto" w:fill="FFFFFF"/>
        </w:rPr>
        <w:t xml:space="preserve">. </w:t>
      </w:r>
      <w:r w:rsidRPr="00D4717E">
        <w:rPr>
          <w:rFonts w:cstheme="minorHAnsi"/>
          <w:b/>
          <w:bCs/>
          <w:sz w:val="36"/>
          <w:szCs w:val="36"/>
          <w:shd w:val="clear" w:color="auto" w:fill="FFFFFF"/>
        </w:rPr>
        <w:t>IH 05 2022.</w:t>
      </w:r>
      <w:r>
        <w:rPr>
          <w:rFonts w:cstheme="minorHAnsi"/>
          <w:sz w:val="36"/>
          <w:szCs w:val="36"/>
          <w:shd w:val="clear" w:color="auto" w:fill="FFFFFF"/>
        </w:rPr>
        <w:t xml:space="preserve"> </w:t>
      </w:r>
    </w:p>
    <w:p w14:paraId="648F6EC9" w14:textId="13AE1A81" w:rsidR="005066E6" w:rsidRDefault="005066E6" w:rsidP="0078270A">
      <w:pPr>
        <w:rPr>
          <w:rFonts w:cstheme="minorHAnsi"/>
          <w:sz w:val="36"/>
          <w:szCs w:val="36"/>
          <w:shd w:val="clear" w:color="auto" w:fill="FFFFFF"/>
        </w:rPr>
      </w:pPr>
      <w:bookmarkStart w:id="740" w:name="_Hlk185185737"/>
      <w:r>
        <w:rPr>
          <w:rFonts w:cstheme="minorHAnsi"/>
          <w:b/>
          <w:bCs/>
          <w:sz w:val="36"/>
          <w:szCs w:val="36"/>
          <w:shd w:val="clear" w:color="auto" w:fill="FFFFFF"/>
        </w:rPr>
        <w:t xml:space="preserve">« Théorie componentielle des émotions » ou « Modèle componentiel des émotions » : </w:t>
      </w:r>
      <w:r w:rsidRPr="005066E6">
        <w:rPr>
          <w:rFonts w:cstheme="minorHAnsi"/>
          <w:sz w:val="36"/>
          <w:szCs w:val="36"/>
          <w:shd w:val="clear" w:color="auto" w:fill="FFFFFF"/>
        </w:rPr>
        <w:t>Théorie</w:t>
      </w:r>
      <w:r>
        <w:rPr>
          <w:rFonts w:cstheme="minorHAnsi"/>
          <w:sz w:val="36"/>
          <w:szCs w:val="36"/>
          <w:shd w:val="clear" w:color="auto" w:fill="FFFFFF"/>
        </w:rPr>
        <w:t xml:space="preserve"> qui considère que face à un évènement nous commençons par l’évaluer (stade cognitif) avant de l’associer à une émotion comportant une activation neuropsychologique (SNA*), une tendance à l’action (combattre, fuir, partager), des expression (cris, mimiques, postures) et un ressenti. </w:t>
      </w:r>
      <w:r w:rsidRPr="005066E6">
        <w:rPr>
          <w:rFonts w:cstheme="minorHAnsi"/>
          <w:b/>
          <w:bCs/>
          <w:sz w:val="36"/>
          <w:szCs w:val="36"/>
          <w:shd w:val="clear" w:color="auto" w:fill="FFFFFF"/>
        </w:rPr>
        <w:t>IH 12 2024</w:t>
      </w:r>
      <w:r>
        <w:rPr>
          <w:rFonts w:cstheme="minorHAnsi"/>
          <w:sz w:val="36"/>
          <w:szCs w:val="36"/>
          <w:shd w:val="clear" w:color="auto" w:fill="FFFFFF"/>
        </w:rPr>
        <w:t>.</w:t>
      </w:r>
    </w:p>
    <w:p w14:paraId="0BEB0213" w14:textId="4CEF3104" w:rsidR="0061412C" w:rsidRPr="005066E6" w:rsidRDefault="0061412C" w:rsidP="0078270A">
      <w:pPr>
        <w:rPr>
          <w:rFonts w:cstheme="minorHAnsi"/>
          <w:color w:val="4D5156"/>
          <w:sz w:val="36"/>
          <w:szCs w:val="36"/>
          <w:shd w:val="clear" w:color="auto" w:fill="FFFFFF"/>
        </w:rPr>
      </w:pPr>
      <w:r w:rsidRPr="005E4268">
        <w:rPr>
          <w:rFonts w:cstheme="minorHAnsi"/>
          <w:b/>
          <w:bCs/>
          <w:sz w:val="36"/>
          <w:szCs w:val="36"/>
          <w:shd w:val="clear" w:color="auto" w:fill="FFFFFF"/>
        </w:rPr>
        <w:t>« Théorie de la comparaison sociale »</w:t>
      </w:r>
      <w:r>
        <w:rPr>
          <w:rFonts w:cstheme="minorHAnsi"/>
          <w:sz w:val="36"/>
          <w:szCs w:val="36"/>
          <w:shd w:val="clear" w:color="auto" w:fill="FFFFFF"/>
        </w:rPr>
        <w:t xml:space="preserve"> : </w:t>
      </w:r>
      <w:r w:rsidR="005E4268">
        <w:rPr>
          <w:rFonts w:cstheme="minorHAnsi"/>
          <w:sz w:val="36"/>
          <w:szCs w:val="36"/>
          <w:shd w:val="clear" w:color="auto" w:fill="FFFFFF"/>
        </w:rPr>
        <w:t xml:space="preserve">Théorie (émise en 1954 par </w:t>
      </w:r>
      <w:r w:rsidR="005E4268" w:rsidRPr="005E4268">
        <w:rPr>
          <w:rFonts w:cstheme="minorHAnsi"/>
          <w:sz w:val="36"/>
          <w:szCs w:val="36"/>
          <w:u w:val="single"/>
          <w:shd w:val="clear" w:color="auto" w:fill="FFFFFF"/>
        </w:rPr>
        <w:t>Léon Festinger</w:t>
      </w:r>
      <w:r w:rsidR="005E4268">
        <w:rPr>
          <w:rFonts w:cstheme="minorHAnsi"/>
          <w:sz w:val="36"/>
          <w:szCs w:val="36"/>
          <w:shd w:val="clear" w:color="auto" w:fill="FFFFFF"/>
        </w:rPr>
        <w:t>*), selon laquelle t</w:t>
      </w:r>
      <w:r w:rsidR="005E4268" w:rsidRPr="005E4268">
        <w:rPr>
          <w:rFonts w:cstheme="minorHAnsi"/>
          <w:sz w:val="36"/>
          <w:szCs w:val="36"/>
          <w:shd w:val="clear" w:color="auto" w:fill="FFFFFF"/>
        </w:rPr>
        <w:t>out individu tendrait à se comparer avec autrui pour évaluer et définir ses aptitudes ou ses opinions.</w:t>
      </w:r>
    </w:p>
    <w:bookmarkEnd w:id="740"/>
    <w:p w14:paraId="6ED56CC2" w14:textId="6333387E" w:rsidR="00B653E5" w:rsidRDefault="00B653E5" w:rsidP="0078270A">
      <w:pPr>
        <w:rPr>
          <w:rFonts w:cstheme="minorHAnsi"/>
          <w:sz w:val="36"/>
          <w:szCs w:val="36"/>
          <w:shd w:val="clear" w:color="auto" w:fill="FFFFFF"/>
        </w:rPr>
      </w:pPr>
      <w:r>
        <w:rPr>
          <w:rFonts w:cstheme="minorHAnsi"/>
          <w:b/>
          <w:bCs/>
          <w:sz w:val="36"/>
          <w:szCs w:val="36"/>
        </w:rPr>
        <w:t xml:space="preserve">« Théorie de la hiérarchisation des besoins » : </w:t>
      </w:r>
      <w:r w:rsidRPr="00773FBD">
        <w:rPr>
          <w:rFonts w:cstheme="minorHAnsi"/>
          <w:sz w:val="36"/>
          <w:szCs w:val="36"/>
        </w:rPr>
        <w:t xml:space="preserve">Théorie due à </w:t>
      </w:r>
      <w:r w:rsidRPr="005E4268">
        <w:rPr>
          <w:rFonts w:cstheme="minorHAnsi"/>
          <w:sz w:val="36"/>
          <w:szCs w:val="36"/>
          <w:u w:val="single"/>
        </w:rPr>
        <w:t>Abraham Maslow</w:t>
      </w:r>
      <w:r w:rsidRPr="00773FBD">
        <w:rPr>
          <w:rFonts w:cstheme="minorHAnsi"/>
          <w:i/>
          <w:iCs/>
          <w:sz w:val="36"/>
          <w:szCs w:val="36"/>
          <w:u w:val="single"/>
        </w:rPr>
        <w:t>*</w:t>
      </w:r>
      <w:r>
        <w:rPr>
          <w:rFonts w:cstheme="minorHAnsi"/>
          <w:b/>
          <w:bCs/>
          <w:sz w:val="36"/>
          <w:szCs w:val="36"/>
        </w:rPr>
        <w:t xml:space="preserve"> </w:t>
      </w:r>
      <w:r>
        <w:rPr>
          <w:rFonts w:cstheme="minorHAnsi"/>
          <w:sz w:val="36"/>
          <w:szCs w:val="36"/>
        </w:rPr>
        <w:t>(</w:t>
      </w:r>
      <w:r w:rsidRPr="00AB3311">
        <w:rPr>
          <w:rFonts w:cstheme="minorHAnsi"/>
          <w:i/>
          <w:iCs/>
          <w:sz w:val="36"/>
          <w:szCs w:val="36"/>
        </w:rPr>
        <w:t>vers 1950</w:t>
      </w:r>
      <w:r>
        <w:rPr>
          <w:rFonts w:cstheme="minorHAnsi"/>
          <w:sz w:val="36"/>
          <w:szCs w:val="36"/>
        </w:rPr>
        <w:t>), qui définit 5 besoins fondamentaux :  besoins physiologiques (</w:t>
      </w:r>
      <w:r w:rsidRPr="005E4268">
        <w:rPr>
          <w:rFonts w:cstheme="minorHAnsi"/>
          <w:sz w:val="36"/>
          <w:szCs w:val="36"/>
        </w:rPr>
        <w:t>boire, manger, etc</w:t>
      </w:r>
      <w:r w:rsidRPr="00AB3311">
        <w:rPr>
          <w:rFonts w:cstheme="minorHAnsi"/>
          <w:i/>
          <w:iCs/>
          <w:sz w:val="36"/>
          <w:szCs w:val="36"/>
        </w:rPr>
        <w:t>.),</w:t>
      </w:r>
      <w:r>
        <w:rPr>
          <w:rFonts w:cstheme="minorHAnsi"/>
          <w:sz w:val="36"/>
          <w:szCs w:val="36"/>
        </w:rPr>
        <w:t xml:space="preserve"> sécurité, appartenance, reconnaissance et accomplissement. Cette théorie n’a jamais été validée par des expériences mais a eu une influence très importante. La </w:t>
      </w:r>
      <w:r w:rsidRPr="00AB3311">
        <w:rPr>
          <w:rFonts w:cstheme="minorHAnsi"/>
          <w:i/>
          <w:iCs/>
          <w:sz w:val="36"/>
          <w:szCs w:val="36"/>
        </w:rPr>
        <w:t>Pyramide de Maslow</w:t>
      </w:r>
      <w:r>
        <w:rPr>
          <w:rFonts w:cstheme="minorHAnsi"/>
          <w:sz w:val="36"/>
          <w:szCs w:val="36"/>
        </w:rPr>
        <w:t xml:space="preserve">* en est la représentation graphique.  </w:t>
      </w:r>
      <w:r>
        <w:rPr>
          <w:rFonts w:cstheme="minorHAnsi"/>
          <w:b/>
          <w:bCs/>
          <w:sz w:val="36"/>
          <w:szCs w:val="36"/>
        </w:rPr>
        <w:t xml:space="preserve"> </w:t>
      </w:r>
    </w:p>
    <w:p w14:paraId="2D39CD4C" w14:textId="2E7F4C09" w:rsidR="00A749BB" w:rsidRDefault="00A749BB" w:rsidP="0078270A">
      <w:pPr>
        <w:rPr>
          <w:rFonts w:cstheme="minorHAnsi"/>
          <w:b/>
          <w:bCs/>
          <w:sz w:val="36"/>
          <w:szCs w:val="36"/>
        </w:rPr>
      </w:pPr>
      <w:bookmarkStart w:id="741" w:name="_Hlk103592196"/>
      <w:r>
        <w:rPr>
          <w:rFonts w:cstheme="minorHAnsi"/>
          <w:sz w:val="36"/>
          <w:szCs w:val="36"/>
          <w:shd w:val="clear" w:color="auto" w:fill="FFFFFF"/>
        </w:rPr>
        <w:t>« </w:t>
      </w:r>
      <w:r w:rsidRPr="00A749BB">
        <w:rPr>
          <w:rFonts w:cstheme="minorHAnsi"/>
          <w:b/>
          <w:bCs/>
          <w:sz w:val="36"/>
          <w:szCs w:val="36"/>
          <w:shd w:val="clear" w:color="auto" w:fill="FFFFFF"/>
        </w:rPr>
        <w:t>Théorie de l’attachement</w:t>
      </w:r>
      <w:r>
        <w:rPr>
          <w:rFonts w:cstheme="minorHAnsi"/>
          <w:sz w:val="36"/>
          <w:szCs w:val="36"/>
          <w:shd w:val="clear" w:color="auto" w:fill="FFFFFF"/>
        </w:rPr>
        <w:t> » </w:t>
      </w:r>
      <w:r w:rsidRPr="00956A49">
        <w:rPr>
          <w:rFonts w:cstheme="minorHAnsi"/>
          <w:sz w:val="36"/>
          <w:szCs w:val="36"/>
          <w:shd w:val="clear" w:color="auto" w:fill="FFFFFF"/>
        </w:rPr>
        <w:t xml:space="preserve">: </w:t>
      </w:r>
      <w:r w:rsidR="00956A49" w:rsidRPr="00956A49">
        <w:rPr>
          <w:rFonts w:cstheme="minorHAnsi"/>
          <w:sz w:val="36"/>
          <w:szCs w:val="36"/>
          <w:shd w:val="clear" w:color="auto" w:fill="FFFFFF"/>
        </w:rPr>
        <w:t>Son principe de base est qu'un jeune enfant a besoin, pour connaître un développement social et émotionnel normal, de développer une relation d'attachement avec au moins une personne qui prend soin de lui de façon cohérente et continue (</w:t>
      </w:r>
      <w:proofErr w:type="spellStart"/>
      <w:r w:rsidR="00956A49" w:rsidRPr="00956A49">
        <w:rPr>
          <w:rFonts w:cstheme="minorHAnsi"/>
          <w:sz w:val="36"/>
          <w:szCs w:val="36"/>
          <w:shd w:val="clear" w:color="auto" w:fill="FFFFFF"/>
        </w:rPr>
        <w:t>caregiver</w:t>
      </w:r>
      <w:proofErr w:type="spellEnd"/>
      <w:r w:rsidR="00956A49" w:rsidRPr="00956A49">
        <w:rPr>
          <w:rFonts w:cstheme="minorHAnsi"/>
          <w:sz w:val="36"/>
          <w:szCs w:val="36"/>
          <w:shd w:val="clear" w:color="auto" w:fill="FFFFFF"/>
        </w:rPr>
        <w:t>). Cette théorie a été formalisée par le </w:t>
      </w:r>
      <w:hyperlink r:id="rId512" w:tooltip="Psychiatre" w:history="1">
        <w:r w:rsidR="00956A49" w:rsidRPr="00956A49">
          <w:rPr>
            <w:rFonts w:cstheme="minorHAnsi"/>
            <w:sz w:val="36"/>
            <w:szCs w:val="36"/>
            <w:shd w:val="clear" w:color="auto" w:fill="FFFFFF"/>
          </w:rPr>
          <w:t>psychiatre</w:t>
        </w:r>
      </w:hyperlink>
      <w:r w:rsidR="00956A49" w:rsidRPr="00956A49">
        <w:rPr>
          <w:rFonts w:cstheme="minorHAnsi"/>
          <w:sz w:val="36"/>
          <w:szCs w:val="36"/>
          <w:shd w:val="clear" w:color="auto" w:fill="FFFFFF"/>
        </w:rPr>
        <w:t> et </w:t>
      </w:r>
      <w:hyperlink r:id="rId513" w:tooltip="Psychanalyste" w:history="1">
        <w:r w:rsidR="00956A49" w:rsidRPr="00956A49">
          <w:rPr>
            <w:rFonts w:cstheme="minorHAnsi"/>
            <w:sz w:val="36"/>
            <w:szCs w:val="36"/>
            <w:shd w:val="clear" w:color="auto" w:fill="FFFFFF"/>
          </w:rPr>
          <w:t>psychanalyste</w:t>
        </w:r>
      </w:hyperlink>
      <w:r w:rsidR="00956A49" w:rsidRPr="00956A49">
        <w:rPr>
          <w:rFonts w:cstheme="minorHAnsi"/>
          <w:sz w:val="36"/>
          <w:szCs w:val="36"/>
          <w:shd w:val="clear" w:color="auto" w:fill="FFFFFF"/>
        </w:rPr>
        <w:t> </w:t>
      </w:r>
      <w:hyperlink r:id="rId514" w:tooltip="John Bowlby" w:history="1">
        <w:r w:rsidR="00956A49" w:rsidRPr="005E4268">
          <w:rPr>
            <w:rFonts w:cstheme="minorHAnsi"/>
            <w:sz w:val="36"/>
            <w:szCs w:val="36"/>
            <w:u w:val="single"/>
            <w:shd w:val="clear" w:color="auto" w:fill="FFFFFF"/>
          </w:rPr>
          <w:t>John Bowlby</w:t>
        </w:r>
      </w:hyperlink>
      <w:r w:rsidR="00257FDD">
        <w:rPr>
          <w:rFonts w:cstheme="minorHAnsi"/>
          <w:sz w:val="36"/>
          <w:szCs w:val="36"/>
        </w:rPr>
        <w:t>*.</w:t>
      </w:r>
      <w:bookmarkEnd w:id="741"/>
      <w:r w:rsidR="00257FDD">
        <w:rPr>
          <w:rFonts w:cstheme="minorHAnsi"/>
          <w:sz w:val="36"/>
          <w:szCs w:val="36"/>
        </w:rPr>
        <w:t xml:space="preserve"> </w:t>
      </w:r>
      <w:r w:rsidR="00257FDD" w:rsidRPr="00257FDD">
        <w:rPr>
          <w:rFonts w:cstheme="minorHAnsi"/>
          <w:b/>
          <w:bCs/>
          <w:sz w:val="36"/>
          <w:szCs w:val="36"/>
        </w:rPr>
        <w:t>IH 05 2022</w:t>
      </w:r>
      <w:r w:rsidR="00257FDD">
        <w:rPr>
          <w:rFonts w:cstheme="minorHAnsi"/>
          <w:sz w:val="36"/>
          <w:szCs w:val="36"/>
        </w:rPr>
        <w:t>.</w:t>
      </w:r>
      <w:r w:rsidR="008202FC">
        <w:rPr>
          <w:rFonts w:cstheme="minorHAnsi"/>
          <w:sz w:val="36"/>
          <w:szCs w:val="36"/>
        </w:rPr>
        <w:t xml:space="preserve"> </w:t>
      </w:r>
      <w:r w:rsidR="008202FC" w:rsidRPr="008202FC">
        <w:rPr>
          <w:rFonts w:cstheme="minorHAnsi"/>
          <w:b/>
          <w:bCs/>
          <w:sz w:val="36"/>
          <w:szCs w:val="36"/>
        </w:rPr>
        <w:t>08 2022</w:t>
      </w:r>
      <w:r w:rsidR="00773FBD">
        <w:rPr>
          <w:rFonts w:cstheme="minorHAnsi"/>
          <w:b/>
          <w:bCs/>
          <w:sz w:val="36"/>
          <w:szCs w:val="36"/>
        </w:rPr>
        <w:t xml:space="preserve"> : </w:t>
      </w:r>
    </w:p>
    <w:p w14:paraId="6F948F7D" w14:textId="594F703D" w:rsidR="00822D18" w:rsidRDefault="00F9640A" w:rsidP="0078270A">
      <w:pPr>
        <w:rPr>
          <w:rFonts w:cstheme="minorHAnsi"/>
          <w:b/>
          <w:bCs/>
          <w:sz w:val="36"/>
          <w:szCs w:val="36"/>
        </w:rPr>
      </w:pPr>
      <w:bookmarkStart w:id="742" w:name="_Hlk103588960"/>
      <w:bookmarkStart w:id="743" w:name="_Hlk103588368"/>
      <w:r w:rsidRPr="00F9640A">
        <w:rPr>
          <w:rFonts w:cstheme="minorHAnsi"/>
          <w:b/>
          <w:bCs/>
          <w:sz w:val="36"/>
          <w:szCs w:val="36"/>
          <w:shd w:val="clear" w:color="auto" w:fill="FFFFFF"/>
        </w:rPr>
        <w:t>« Théorie de l’attribution </w:t>
      </w:r>
      <w:r w:rsidR="003008F8">
        <w:rPr>
          <w:rFonts w:cstheme="minorHAnsi"/>
          <w:b/>
          <w:bCs/>
          <w:sz w:val="36"/>
          <w:szCs w:val="36"/>
          <w:shd w:val="clear" w:color="auto" w:fill="FFFFFF"/>
        </w:rPr>
        <w:t xml:space="preserve">causale </w:t>
      </w:r>
      <w:r w:rsidRPr="00F9640A">
        <w:rPr>
          <w:rFonts w:cstheme="minorHAnsi"/>
          <w:b/>
          <w:bCs/>
          <w:sz w:val="36"/>
          <w:szCs w:val="36"/>
          <w:shd w:val="clear" w:color="auto" w:fill="FFFFFF"/>
        </w:rPr>
        <w:t>» </w:t>
      </w:r>
      <w:r w:rsidRPr="003008F8">
        <w:rPr>
          <w:rFonts w:cstheme="minorHAnsi"/>
          <w:sz w:val="36"/>
          <w:szCs w:val="36"/>
          <w:shd w:val="clear" w:color="auto" w:fill="FFFFFF"/>
        </w:rPr>
        <w:t xml:space="preserve">: </w:t>
      </w:r>
      <w:r w:rsidR="003008F8" w:rsidRPr="003008F8">
        <w:rPr>
          <w:rFonts w:cstheme="minorHAnsi"/>
          <w:sz w:val="36"/>
          <w:szCs w:val="36"/>
          <w:shd w:val="clear" w:color="auto" w:fill="FFFFFF"/>
        </w:rPr>
        <w:t xml:space="preserve">En psychologie sociale, le concept d'attribution causale désigne un processus par lequel les personnes expliquent et jugent autrui et l'environnement dans lequel elles évoluent en inférant les causes des comportements et des évènements. Le psychologue américain </w:t>
      </w:r>
      <w:r w:rsidR="003008F8" w:rsidRPr="005E4268">
        <w:rPr>
          <w:rFonts w:cstheme="minorHAnsi"/>
          <w:sz w:val="36"/>
          <w:szCs w:val="36"/>
          <w:u w:val="single"/>
          <w:shd w:val="clear" w:color="auto" w:fill="FFFFFF"/>
        </w:rPr>
        <w:t>Fritz Heider</w:t>
      </w:r>
      <w:r w:rsidR="00292293">
        <w:rPr>
          <w:rFonts w:cstheme="minorHAnsi"/>
          <w:sz w:val="36"/>
          <w:szCs w:val="36"/>
          <w:shd w:val="clear" w:color="auto" w:fill="FFFFFF"/>
        </w:rPr>
        <w:t>*</w:t>
      </w:r>
      <w:r w:rsidR="003008F8" w:rsidRPr="003008F8">
        <w:rPr>
          <w:rFonts w:cstheme="minorHAnsi"/>
          <w:sz w:val="36"/>
          <w:szCs w:val="36"/>
          <w:shd w:val="clear" w:color="auto" w:fill="FFFFFF"/>
        </w:rPr>
        <w:t xml:space="preserve"> en est le </w:t>
      </w:r>
      <w:r w:rsidR="00292293" w:rsidRPr="003008F8">
        <w:rPr>
          <w:rFonts w:cstheme="minorHAnsi"/>
          <w:sz w:val="36"/>
          <w:szCs w:val="36"/>
          <w:shd w:val="clear" w:color="auto" w:fill="FFFFFF"/>
        </w:rPr>
        <w:t>fondateur</w:t>
      </w:r>
      <w:bookmarkEnd w:id="742"/>
      <w:r w:rsidR="00292293">
        <w:rPr>
          <w:rFonts w:cstheme="minorHAnsi"/>
          <w:sz w:val="36"/>
          <w:szCs w:val="36"/>
          <w:shd w:val="clear" w:color="auto" w:fill="FFFFFF"/>
        </w:rPr>
        <w:t>.</w:t>
      </w:r>
      <w:r>
        <w:rPr>
          <w:rFonts w:cstheme="minorHAnsi"/>
          <w:sz w:val="36"/>
          <w:szCs w:val="36"/>
        </w:rPr>
        <w:t xml:space="preserve"> </w:t>
      </w:r>
      <w:bookmarkEnd w:id="743"/>
      <w:r w:rsidRPr="00F9640A">
        <w:rPr>
          <w:rFonts w:cstheme="minorHAnsi"/>
          <w:b/>
          <w:bCs/>
          <w:sz w:val="36"/>
          <w:szCs w:val="36"/>
        </w:rPr>
        <w:t>IH 05 2022</w:t>
      </w:r>
    </w:p>
    <w:p w14:paraId="69453A80" w14:textId="52A4510A" w:rsidR="00204F85" w:rsidRDefault="00204F85" w:rsidP="0078270A">
      <w:pPr>
        <w:rPr>
          <w:rFonts w:cstheme="minorHAnsi"/>
          <w:b/>
          <w:bCs/>
          <w:sz w:val="36"/>
          <w:szCs w:val="36"/>
        </w:rPr>
      </w:pPr>
      <w:r>
        <w:rPr>
          <w:rFonts w:cstheme="minorHAnsi"/>
          <w:b/>
          <w:bCs/>
          <w:sz w:val="36"/>
          <w:szCs w:val="36"/>
        </w:rPr>
        <w:t>«</w:t>
      </w:r>
      <w:r w:rsidR="00090B57">
        <w:rPr>
          <w:rFonts w:cstheme="minorHAnsi"/>
          <w:b/>
          <w:bCs/>
          <w:sz w:val="36"/>
          <w:szCs w:val="36"/>
        </w:rPr>
        <w:t xml:space="preserve"> </w:t>
      </w:r>
      <w:r>
        <w:rPr>
          <w:rFonts w:cstheme="minorHAnsi"/>
          <w:b/>
          <w:bCs/>
          <w:sz w:val="36"/>
          <w:szCs w:val="36"/>
        </w:rPr>
        <w:t xml:space="preserve">Théorie de l’espace de travail global » ou « GWT » ou « Théorie de l’espace de travail neuronal global » ou « GNWT » : </w:t>
      </w:r>
      <w:r w:rsidRPr="009315C9">
        <w:rPr>
          <w:rFonts w:cstheme="minorHAnsi"/>
          <w:sz w:val="36"/>
          <w:szCs w:val="36"/>
        </w:rPr>
        <w:t xml:space="preserve">Théorie </w:t>
      </w:r>
      <w:r>
        <w:rPr>
          <w:rFonts w:cstheme="minorHAnsi"/>
          <w:sz w:val="36"/>
          <w:szCs w:val="36"/>
        </w:rPr>
        <w:t xml:space="preserve">de </w:t>
      </w:r>
      <w:r w:rsidRPr="006939D0">
        <w:rPr>
          <w:rFonts w:cstheme="minorHAnsi"/>
          <w:sz w:val="36"/>
          <w:szCs w:val="36"/>
          <w:u w:val="single"/>
        </w:rPr>
        <w:t>Bernard Baars</w:t>
      </w:r>
      <w:r w:rsidRPr="006939D0">
        <w:rPr>
          <w:rFonts w:cstheme="minorHAnsi"/>
          <w:sz w:val="36"/>
          <w:szCs w:val="36"/>
        </w:rPr>
        <w:t xml:space="preserve">*défendue par </w:t>
      </w:r>
      <w:r w:rsidRPr="006939D0">
        <w:rPr>
          <w:rFonts w:cstheme="minorHAnsi"/>
          <w:sz w:val="36"/>
          <w:szCs w:val="36"/>
          <w:u w:val="single"/>
        </w:rPr>
        <w:t>Stanislas Dehaene</w:t>
      </w:r>
      <w:r>
        <w:rPr>
          <w:rFonts w:cstheme="minorHAnsi"/>
          <w:sz w:val="36"/>
          <w:szCs w:val="36"/>
        </w:rPr>
        <w:t xml:space="preserve">* qui postule que l’information entre dans la conscience lorsqu’elle est accessible et diffusée dans un « espace de travail » à l’échelle du cerveau impliquant notamment le cortex préfrontal. </w:t>
      </w:r>
    </w:p>
    <w:p w14:paraId="47D0F65A" w14:textId="664DC216" w:rsidR="009315C9" w:rsidRDefault="009315C9" w:rsidP="0078270A">
      <w:pPr>
        <w:rPr>
          <w:rFonts w:cstheme="minorHAnsi"/>
          <w:b/>
          <w:bCs/>
          <w:sz w:val="36"/>
          <w:szCs w:val="36"/>
        </w:rPr>
      </w:pPr>
      <w:bookmarkStart w:id="744" w:name="_Hlk179559832"/>
      <w:r>
        <w:rPr>
          <w:rFonts w:cstheme="minorHAnsi"/>
          <w:b/>
          <w:bCs/>
          <w:sz w:val="36"/>
          <w:szCs w:val="36"/>
        </w:rPr>
        <w:t>« </w:t>
      </w:r>
      <w:bookmarkStart w:id="745" w:name="_Hlk182664498"/>
      <w:r>
        <w:rPr>
          <w:rFonts w:cstheme="minorHAnsi"/>
          <w:b/>
          <w:bCs/>
          <w:sz w:val="36"/>
          <w:szCs w:val="36"/>
        </w:rPr>
        <w:t xml:space="preserve">Théorie de l’espace de travail neuronal global » </w:t>
      </w:r>
      <w:bookmarkEnd w:id="745"/>
      <w:r>
        <w:rPr>
          <w:rFonts w:cstheme="minorHAnsi"/>
          <w:b/>
          <w:bCs/>
          <w:sz w:val="36"/>
          <w:szCs w:val="36"/>
        </w:rPr>
        <w:t>ou « GNWT » </w:t>
      </w:r>
      <w:r w:rsidR="00204F85">
        <w:rPr>
          <w:rFonts w:cstheme="minorHAnsi"/>
          <w:b/>
          <w:bCs/>
          <w:sz w:val="36"/>
          <w:szCs w:val="36"/>
        </w:rPr>
        <w:t>ou</w:t>
      </w:r>
      <w:r w:rsidR="00DA04F9">
        <w:rPr>
          <w:rFonts w:cstheme="minorHAnsi"/>
          <w:b/>
          <w:bCs/>
          <w:sz w:val="36"/>
          <w:szCs w:val="36"/>
        </w:rPr>
        <w:t xml:space="preserve"> « Théorie</w:t>
      </w:r>
      <w:r w:rsidR="00204F85">
        <w:rPr>
          <w:rFonts w:cstheme="minorHAnsi"/>
          <w:b/>
          <w:bCs/>
          <w:sz w:val="36"/>
          <w:szCs w:val="36"/>
        </w:rPr>
        <w:t xml:space="preserve"> de l’espace de travail global » ou « GWT » </w:t>
      </w:r>
      <w:r>
        <w:rPr>
          <w:rFonts w:cstheme="minorHAnsi"/>
          <w:b/>
          <w:bCs/>
          <w:sz w:val="36"/>
          <w:szCs w:val="36"/>
        </w:rPr>
        <w:t xml:space="preserve">: </w:t>
      </w:r>
      <w:r w:rsidRPr="009315C9">
        <w:rPr>
          <w:rFonts w:cstheme="minorHAnsi"/>
          <w:sz w:val="36"/>
          <w:szCs w:val="36"/>
        </w:rPr>
        <w:t xml:space="preserve">Théorie </w:t>
      </w:r>
      <w:r>
        <w:rPr>
          <w:rFonts w:cstheme="minorHAnsi"/>
          <w:sz w:val="36"/>
          <w:szCs w:val="36"/>
        </w:rPr>
        <w:t xml:space="preserve">de </w:t>
      </w:r>
      <w:r w:rsidRPr="006939D0">
        <w:rPr>
          <w:rFonts w:cstheme="minorHAnsi"/>
          <w:sz w:val="36"/>
          <w:szCs w:val="36"/>
          <w:u w:val="single"/>
        </w:rPr>
        <w:t>Bernard Baars</w:t>
      </w:r>
      <w:r w:rsidRPr="006939D0">
        <w:rPr>
          <w:rFonts w:cstheme="minorHAnsi"/>
          <w:sz w:val="36"/>
          <w:szCs w:val="36"/>
        </w:rPr>
        <w:t xml:space="preserve">*défendue par </w:t>
      </w:r>
      <w:r w:rsidRPr="006939D0">
        <w:rPr>
          <w:rFonts w:cstheme="minorHAnsi"/>
          <w:sz w:val="36"/>
          <w:szCs w:val="36"/>
          <w:u w:val="single"/>
        </w:rPr>
        <w:t>Stanislas Dehaene</w:t>
      </w:r>
      <w:r>
        <w:rPr>
          <w:rFonts w:cstheme="minorHAnsi"/>
          <w:sz w:val="36"/>
          <w:szCs w:val="36"/>
        </w:rPr>
        <w:t>* qui postule que l</w:t>
      </w:r>
      <w:r w:rsidR="009064FB">
        <w:rPr>
          <w:rFonts w:cstheme="minorHAnsi"/>
          <w:sz w:val="36"/>
          <w:szCs w:val="36"/>
        </w:rPr>
        <w:t>’</w:t>
      </w:r>
      <w:r>
        <w:rPr>
          <w:rFonts w:cstheme="minorHAnsi"/>
          <w:sz w:val="36"/>
          <w:szCs w:val="36"/>
        </w:rPr>
        <w:t xml:space="preserve">information entre dans la conscience </w:t>
      </w:r>
      <w:r w:rsidR="009064FB">
        <w:rPr>
          <w:rFonts w:cstheme="minorHAnsi"/>
          <w:sz w:val="36"/>
          <w:szCs w:val="36"/>
        </w:rPr>
        <w:t xml:space="preserve">lorsqu’elle est accessible et diffusée dans un « espace de travail » à l’échelle du cerveau impliquant notamment le cortex préfrontal. </w:t>
      </w:r>
    </w:p>
    <w:p w14:paraId="6C99B6C3" w14:textId="2BAED03D" w:rsidR="00822D18" w:rsidRPr="00BC06F3" w:rsidRDefault="00822D18" w:rsidP="00822D18">
      <w:pPr>
        <w:rPr>
          <w:rFonts w:cstheme="minorHAnsi"/>
          <w:b/>
          <w:bCs/>
          <w:sz w:val="36"/>
          <w:szCs w:val="36"/>
          <w:shd w:val="clear" w:color="auto" w:fill="FFFFFF" w:themeFill="background1"/>
        </w:rPr>
      </w:pPr>
      <w:bookmarkStart w:id="746" w:name="_Hlk190609555"/>
      <w:bookmarkEnd w:id="744"/>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Théorie de l’esprit</w:t>
      </w:r>
      <w:r w:rsidRPr="00693883">
        <w:rPr>
          <w:rFonts w:cstheme="minorHAnsi"/>
          <w:sz w:val="36"/>
          <w:szCs w:val="36"/>
          <w:shd w:val="clear" w:color="auto" w:fill="FFFFFF" w:themeFill="background1"/>
        </w:rPr>
        <w:t xml:space="preserve"> » : Aptitude cognitive permettant à un individu d’attribuer des états mentaux inobservables </w:t>
      </w:r>
      <w:r>
        <w:rPr>
          <w:rFonts w:cstheme="minorHAnsi"/>
          <w:sz w:val="36"/>
          <w:szCs w:val="36"/>
          <w:shd w:val="clear" w:color="auto" w:fill="FFFFFF" w:themeFill="background1"/>
        </w:rPr>
        <w:t>(</w:t>
      </w:r>
      <w:r w:rsidRPr="00693883">
        <w:rPr>
          <w:rFonts w:cstheme="minorHAnsi"/>
          <w:i/>
          <w:iCs/>
          <w:sz w:val="36"/>
          <w:szCs w:val="36"/>
          <w:shd w:val="clear" w:color="auto" w:fill="FFFFFF" w:themeFill="background1"/>
        </w:rPr>
        <w:t xml:space="preserve">ex : </w:t>
      </w:r>
      <w:r w:rsidRPr="006939D0">
        <w:rPr>
          <w:rFonts w:cstheme="minorHAnsi"/>
          <w:sz w:val="36"/>
          <w:szCs w:val="36"/>
          <w:shd w:val="clear" w:color="auto" w:fill="FFFFFF" w:themeFill="background1"/>
        </w:rPr>
        <w:t>intention, désir, croyance</w:t>
      </w:r>
      <w:r w:rsidRPr="00693883">
        <w:rPr>
          <w:rFonts w:cstheme="minorHAnsi"/>
          <w:i/>
          <w:iCs/>
          <w:sz w:val="36"/>
          <w:szCs w:val="36"/>
          <w:shd w:val="clear" w:color="auto" w:fill="FFFFFF" w:themeFill="background1"/>
        </w:rPr>
        <w:t>…</w:t>
      </w:r>
      <w:r w:rsidRPr="00693883">
        <w:rPr>
          <w:rFonts w:cstheme="minorHAnsi"/>
          <w:sz w:val="36"/>
          <w:szCs w:val="36"/>
          <w:shd w:val="clear" w:color="auto" w:fill="FFFFFF" w:themeFill="background1"/>
        </w:rPr>
        <w:t>) à soi-même ou à d’autres individus. (</w:t>
      </w:r>
      <w:r w:rsidRPr="006939D0">
        <w:rPr>
          <w:rFonts w:cstheme="minorHAnsi"/>
          <w:sz w:val="36"/>
          <w:szCs w:val="36"/>
          <w:shd w:val="clear" w:color="auto" w:fill="FFFFFF" w:themeFill="background1"/>
        </w:rPr>
        <w:t>Wikipédia</w:t>
      </w:r>
      <w:r w:rsidRPr="00693883">
        <w:rPr>
          <w:rFonts w:cstheme="minorHAnsi"/>
          <w:sz w:val="36"/>
          <w:szCs w:val="36"/>
          <w:shd w:val="clear" w:color="auto" w:fill="FFFFFF" w:themeFill="background1"/>
        </w:rPr>
        <w:t>)</w:t>
      </w:r>
      <w:bookmarkEnd w:id="746"/>
      <w:r w:rsidRPr="00693883">
        <w:rPr>
          <w:rFonts w:cstheme="minorHAnsi"/>
          <w:sz w:val="36"/>
          <w:szCs w:val="36"/>
          <w:shd w:val="clear" w:color="auto" w:fill="FFFFFF" w:themeFill="background1"/>
        </w:rPr>
        <w:t>.</w:t>
      </w:r>
      <w:r w:rsidR="00BC06F3">
        <w:rPr>
          <w:rFonts w:cstheme="minorHAnsi"/>
          <w:sz w:val="36"/>
          <w:szCs w:val="36"/>
          <w:shd w:val="clear" w:color="auto" w:fill="FFFFFF" w:themeFill="background1"/>
        </w:rPr>
        <w:t xml:space="preserve"> </w:t>
      </w:r>
      <w:r w:rsidR="00BC06F3" w:rsidRPr="00BC06F3">
        <w:rPr>
          <w:rFonts w:cstheme="minorHAnsi"/>
          <w:b/>
          <w:bCs/>
          <w:sz w:val="36"/>
          <w:szCs w:val="36"/>
          <w:shd w:val="clear" w:color="auto" w:fill="FFFFFF" w:themeFill="background1"/>
        </w:rPr>
        <w:t>IH 02 2025</w:t>
      </w:r>
    </w:p>
    <w:p w14:paraId="626295E0" w14:textId="77777777" w:rsidR="005066E6" w:rsidRDefault="00534C71" w:rsidP="00822D18">
      <w:pPr>
        <w:rPr>
          <w:rFonts w:cstheme="minorHAnsi"/>
          <w:b/>
          <w:bCs/>
          <w:sz w:val="36"/>
          <w:szCs w:val="36"/>
          <w:shd w:val="clear" w:color="auto" w:fill="FFFFFF" w:themeFill="background1"/>
        </w:rPr>
      </w:pPr>
      <w:bookmarkStart w:id="747" w:name="_Hlk185183330"/>
      <w:r w:rsidRPr="00534C71">
        <w:rPr>
          <w:rFonts w:cstheme="minorHAnsi"/>
          <w:b/>
          <w:bCs/>
          <w:sz w:val="36"/>
          <w:szCs w:val="36"/>
          <w:shd w:val="clear" w:color="auto" w:fill="FFFFFF" w:themeFill="background1"/>
        </w:rPr>
        <w:t>« Théorie de l’évaluation cognitive » ou « Appraisal theory »</w:t>
      </w:r>
      <w:r>
        <w:rPr>
          <w:rFonts w:cstheme="minorHAnsi"/>
          <w:sz w:val="36"/>
          <w:szCs w:val="36"/>
          <w:shd w:val="clear" w:color="auto" w:fill="FFFFFF" w:themeFill="background1"/>
        </w:rPr>
        <w:t xml:space="preserve"> : </w:t>
      </w:r>
      <w:bookmarkStart w:id="748" w:name="_Hlk179560385"/>
      <w:bookmarkEnd w:id="747"/>
      <w:r w:rsidR="005066E6" w:rsidRPr="0098798B">
        <w:rPr>
          <w:rFonts w:cstheme="minorHAnsi"/>
          <w:color w:val="000000" w:themeColor="text1"/>
          <w:sz w:val="36"/>
          <w:szCs w:val="36"/>
          <w:shd w:val="clear" w:color="auto" w:fill="FFFFFF" w:themeFill="background1"/>
        </w:rPr>
        <w:t>Théorie qui considère que toute émotion repose initialement sur l'évaluation individuelle (notamment par l’</w:t>
      </w:r>
      <w:r w:rsidR="005066E6" w:rsidRPr="0098798B">
        <w:rPr>
          <w:rFonts w:cstheme="minorHAnsi"/>
          <w:i/>
          <w:iCs/>
          <w:color w:val="000000" w:themeColor="text1"/>
          <w:sz w:val="36"/>
          <w:szCs w:val="36"/>
          <w:shd w:val="clear" w:color="auto" w:fill="FFFFFF" w:themeFill="background1"/>
        </w:rPr>
        <w:t>amygdale</w:t>
      </w:r>
      <w:r w:rsidR="005066E6" w:rsidRPr="0098798B">
        <w:rPr>
          <w:rFonts w:cstheme="minorHAnsi"/>
          <w:color w:val="000000" w:themeColor="text1"/>
          <w:sz w:val="36"/>
          <w:szCs w:val="36"/>
          <w:shd w:val="clear" w:color="auto" w:fill="FFFFFF" w:themeFill="background1"/>
        </w:rPr>
        <w:t>*) de la pertinence d'un stimulus ou d'un évènement particulier qui apparaît dans notre environnement et décide de sa couleur émotionnelle</w:t>
      </w:r>
      <w:r w:rsidR="005066E6" w:rsidRPr="001A23EE">
        <w:rPr>
          <w:rFonts w:cstheme="minorHAnsi"/>
          <w:color w:val="000000" w:themeColor="text1"/>
          <w:sz w:val="36"/>
          <w:szCs w:val="36"/>
        </w:rPr>
        <w:t xml:space="preserve">. S’oppose aux théories « somatiques » qui considèrent que le ressenti corporel précède </w:t>
      </w:r>
      <w:r w:rsidR="005066E6">
        <w:rPr>
          <w:rFonts w:cstheme="minorHAnsi"/>
          <w:color w:val="000000" w:themeColor="text1"/>
          <w:sz w:val="36"/>
          <w:szCs w:val="36"/>
        </w:rPr>
        <w:t xml:space="preserve">l’identification de l’émotion. </w:t>
      </w:r>
      <w:r w:rsidR="005066E6" w:rsidRPr="001A23EE">
        <w:rPr>
          <w:rFonts w:cstheme="minorHAnsi"/>
          <w:b/>
          <w:bCs/>
          <w:color w:val="000000" w:themeColor="text1"/>
          <w:sz w:val="36"/>
          <w:szCs w:val="36"/>
        </w:rPr>
        <w:t>IH 12 2024</w:t>
      </w:r>
      <w:r w:rsidR="005066E6" w:rsidRPr="009064FB">
        <w:rPr>
          <w:rFonts w:cstheme="minorHAnsi"/>
          <w:b/>
          <w:bCs/>
          <w:sz w:val="36"/>
          <w:szCs w:val="36"/>
          <w:shd w:val="clear" w:color="auto" w:fill="FFFFFF" w:themeFill="background1"/>
        </w:rPr>
        <w:t xml:space="preserve"> </w:t>
      </w:r>
    </w:p>
    <w:p w14:paraId="278BCEC4" w14:textId="0D571F90" w:rsidR="009064FB" w:rsidRDefault="009064FB" w:rsidP="00822D18">
      <w:pPr>
        <w:rPr>
          <w:rFonts w:cstheme="minorHAnsi"/>
          <w:sz w:val="36"/>
          <w:szCs w:val="36"/>
          <w:shd w:val="clear" w:color="auto" w:fill="FFFFFF" w:themeFill="background1"/>
        </w:rPr>
      </w:pPr>
      <w:r w:rsidRPr="009064FB">
        <w:rPr>
          <w:rFonts w:cstheme="minorHAnsi"/>
          <w:b/>
          <w:bCs/>
          <w:sz w:val="36"/>
          <w:szCs w:val="36"/>
          <w:shd w:val="clear" w:color="auto" w:fill="FFFFFF" w:themeFill="background1"/>
        </w:rPr>
        <w:t>« Théorie de l’information intégrée » ou « ITT »</w:t>
      </w:r>
      <w:r>
        <w:rPr>
          <w:rFonts w:cstheme="minorHAnsi"/>
          <w:sz w:val="36"/>
          <w:szCs w:val="36"/>
          <w:shd w:val="clear" w:color="auto" w:fill="FFFFFF" w:themeFill="background1"/>
        </w:rPr>
        <w:t xml:space="preserve"> : Théorie proposée par </w:t>
      </w:r>
      <w:r w:rsidRPr="00611E8E">
        <w:rPr>
          <w:rFonts w:cstheme="minorHAnsi"/>
          <w:sz w:val="36"/>
          <w:szCs w:val="36"/>
          <w:u w:val="single"/>
          <w:shd w:val="clear" w:color="auto" w:fill="FFFFFF" w:themeFill="background1"/>
        </w:rPr>
        <w:t>Giulio Tononi</w:t>
      </w:r>
      <w:r>
        <w:rPr>
          <w:rFonts w:cstheme="minorHAnsi"/>
          <w:sz w:val="36"/>
          <w:szCs w:val="36"/>
          <w:shd w:val="clear" w:color="auto" w:fill="FFFFFF" w:themeFill="background1"/>
        </w:rPr>
        <w:t>*</w:t>
      </w:r>
      <w:r w:rsidR="00DF4921">
        <w:rPr>
          <w:rFonts w:cstheme="minorHAnsi"/>
          <w:sz w:val="36"/>
          <w:szCs w:val="36"/>
          <w:shd w:val="clear" w:color="auto" w:fill="FFFFFF" w:themeFill="background1"/>
        </w:rPr>
        <w:t xml:space="preserve"> (2004)</w:t>
      </w:r>
      <w:r>
        <w:rPr>
          <w:rFonts w:cstheme="minorHAnsi"/>
          <w:sz w:val="36"/>
          <w:szCs w:val="36"/>
          <w:shd w:val="clear" w:color="auto" w:fill="FFFFFF" w:themeFill="background1"/>
        </w:rPr>
        <w:t xml:space="preserve"> qui suppose que la conscience est le résultat d’une structure intégrée de l’information.</w:t>
      </w:r>
    </w:p>
    <w:bookmarkEnd w:id="748"/>
    <w:p w14:paraId="4AA67149" w14:textId="646D0370" w:rsidR="009315C9" w:rsidRDefault="00B653E5" w:rsidP="00822D18">
      <w:pPr>
        <w:rPr>
          <w:rFonts w:cstheme="minorHAnsi"/>
          <w:sz w:val="36"/>
          <w:szCs w:val="36"/>
          <w:shd w:val="clear" w:color="auto" w:fill="FFFFFF" w:themeFill="background1"/>
        </w:rPr>
      </w:pPr>
      <w:r>
        <w:rPr>
          <w:rFonts w:cstheme="minorHAnsi"/>
          <w:sz w:val="36"/>
          <w:szCs w:val="36"/>
          <w:shd w:val="clear" w:color="auto" w:fill="FFFFFF" w:themeFill="background1"/>
        </w:rPr>
        <w:t>« </w:t>
      </w:r>
      <w:r w:rsidRPr="00B653E5">
        <w:rPr>
          <w:rFonts w:cstheme="minorHAnsi"/>
          <w:b/>
          <w:bCs/>
          <w:sz w:val="36"/>
          <w:szCs w:val="36"/>
          <w:shd w:val="clear" w:color="auto" w:fill="FFFFFF" w:themeFill="background1"/>
        </w:rPr>
        <w:t>Théorie des cordes</w:t>
      </w:r>
      <w:r>
        <w:rPr>
          <w:rFonts w:cstheme="minorHAnsi"/>
          <w:sz w:val="36"/>
          <w:szCs w:val="36"/>
          <w:shd w:val="clear" w:color="auto" w:fill="FFFFFF" w:themeFill="background1"/>
        </w:rPr>
        <w:t> » :</w:t>
      </w:r>
      <w:r w:rsidRPr="00B653E5">
        <w:rPr>
          <w:rFonts w:cstheme="minorHAnsi"/>
          <w:sz w:val="36"/>
          <w:szCs w:val="36"/>
          <w:shd w:val="clear" w:color="auto" w:fill="FFFFFF" w:themeFill="background1"/>
        </w:rPr>
        <w:t xml:space="preserve"> </w:t>
      </w:r>
      <w:r w:rsidR="00E614C2">
        <w:rPr>
          <w:rFonts w:cstheme="minorHAnsi"/>
          <w:sz w:val="36"/>
          <w:szCs w:val="36"/>
          <w:shd w:val="clear" w:color="auto" w:fill="FFFFFF" w:themeFill="background1"/>
        </w:rPr>
        <w:t>C</w:t>
      </w:r>
      <w:r w:rsidRPr="00B653E5">
        <w:rPr>
          <w:rFonts w:cstheme="minorHAnsi"/>
          <w:sz w:val="36"/>
          <w:szCs w:val="36"/>
          <w:shd w:val="clear" w:color="auto" w:fill="FFFFFF" w:themeFill="background1"/>
        </w:rPr>
        <w:t>adre théorique</w:t>
      </w:r>
      <w:r>
        <w:rPr>
          <w:rFonts w:cstheme="minorHAnsi"/>
          <w:sz w:val="36"/>
          <w:szCs w:val="36"/>
          <w:shd w:val="clear" w:color="auto" w:fill="FFFFFF" w:themeFill="background1"/>
        </w:rPr>
        <w:t xml:space="preserve"> en physique fondamentale</w:t>
      </w:r>
      <w:r w:rsidRPr="00B653E5">
        <w:rPr>
          <w:rFonts w:cstheme="minorHAnsi"/>
          <w:sz w:val="36"/>
          <w:szCs w:val="36"/>
          <w:shd w:val="clear" w:color="auto" w:fill="FFFFFF" w:themeFill="background1"/>
        </w:rPr>
        <w:t xml:space="preserve"> dans lequel les particules ponctuelles de la physique des particules sont représentées par des objets unidimensionnels appelés cordes. La théorie décrit comment ces cordes se propagent dans l'espace et interagissent les unes avec les autres</w:t>
      </w:r>
      <w:r w:rsidR="00E614C2">
        <w:rPr>
          <w:rFonts w:cstheme="minorHAnsi"/>
          <w:sz w:val="36"/>
          <w:szCs w:val="36"/>
          <w:shd w:val="clear" w:color="auto" w:fill="FFFFFF" w:themeFill="background1"/>
        </w:rPr>
        <w:t>.</w:t>
      </w:r>
    </w:p>
    <w:p w14:paraId="08D46E1C" w14:textId="47396118" w:rsidR="009315C9" w:rsidRDefault="009315C9" w:rsidP="009315C9">
      <w:pPr>
        <w:shd w:val="clear" w:color="auto" w:fill="FFFFFF" w:themeFill="background1"/>
        <w:rPr>
          <w:rFonts w:cstheme="minorHAnsi"/>
          <w:color w:val="000000" w:themeColor="text1"/>
          <w:sz w:val="36"/>
          <w:szCs w:val="36"/>
          <w:shd w:val="clear" w:color="auto" w:fill="FFFFFF" w:themeFill="background1"/>
        </w:rPr>
      </w:pPr>
      <w:r w:rsidRPr="009315C9">
        <w:rPr>
          <w:rFonts w:cstheme="minorHAnsi"/>
          <w:b/>
          <w:bCs/>
          <w:sz w:val="36"/>
          <w:szCs w:val="36"/>
          <w:shd w:val="clear" w:color="auto" w:fill="FFFFFF" w:themeFill="background1"/>
        </w:rPr>
        <w:t>« Théorie d’ordre supérieur » ou « Théorie du sens interne »</w:t>
      </w:r>
      <w:r>
        <w:rPr>
          <w:rFonts w:cstheme="minorHAnsi"/>
          <w:sz w:val="36"/>
          <w:szCs w:val="36"/>
          <w:shd w:val="clear" w:color="auto" w:fill="FFFFFF" w:themeFill="background1"/>
        </w:rPr>
        <w:t> </w:t>
      </w:r>
      <w:r w:rsidRPr="009315C9">
        <w:rPr>
          <w:rFonts w:cstheme="minorHAnsi"/>
          <w:b/>
          <w:bCs/>
          <w:sz w:val="36"/>
          <w:szCs w:val="36"/>
          <w:shd w:val="clear" w:color="auto" w:fill="FFFFFF" w:themeFill="background1"/>
        </w:rPr>
        <w:t>ou « HOT »</w:t>
      </w:r>
      <w:r>
        <w:rPr>
          <w:rFonts w:cstheme="minorHAnsi"/>
          <w:sz w:val="36"/>
          <w:szCs w:val="36"/>
          <w:shd w:val="clear" w:color="auto" w:fill="FFFFFF" w:themeFill="background1"/>
        </w:rPr>
        <w:t xml:space="preserve"> : </w:t>
      </w:r>
      <w:r w:rsidRPr="009315C9">
        <w:rPr>
          <w:rFonts w:cstheme="minorHAnsi"/>
          <w:color w:val="000000" w:themeColor="text1"/>
          <w:sz w:val="36"/>
          <w:szCs w:val="36"/>
          <w:shd w:val="clear" w:color="auto" w:fill="FFFFFF" w:themeFill="background1"/>
        </w:rPr>
        <w:t>Théorie qui postule que la </w:t>
      </w:r>
      <w:hyperlink r:id="rId515" w:tooltip="Conscience (biologie)" w:history="1">
        <w:r w:rsidRPr="009315C9">
          <w:rPr>
            <w:rStyle w:val="Lienhypertexte"/>
            <w:rFonts w:cstheme="minorHAnsi"/>
            <w:color w:val="000000" w:themeColor="text1"/>
            <w:sz w:val="36"/>
            <w:szCs w:val="36"/>
            <w:u w:val="none"/>
            <w:shd w:val="clear" w:color="auto" w:fill="FFFFFF" w:themeFill="background1"/>
          </w:rPr>
          <w:t>conscience</w:t>
        </w:r>
      </w:hyperlink>
      <w:r w:rsidRPr="009315C9">
        <w:rPr>
          <w:rFonts w:cstheme="minorHAnsi"/>
          <w:color w:val="000000" w:themeColor="text1"/>
          <w:sz w:val="36"/>
          <w:szCs w:val="36"/>
          <w:shd w:val="clear" w:color="auto" w:fill="FFFFFF" w:themeFill="background1"/>
        </w:rPr>
        <w:t> consiste en des </w:t>
      </w:r>
      <w:hyperlink r:id="rId516" w:tooltip="Perception" w:history="1">
        <w:r w:rsidRPr="009315C9">
          <w:rPr>
            <w:rStyle w:val="Lienhypertexte"/>
            <w:rFonts w:cstheme="minorHAnsi"/>
            <w:color w:val="000000" w:themeColor="text1"/>
            <w:sz w:val="36"/>
            <w:szCs w:val="36"/>
            <w:u w:val="none"/>
            <w:shd w:val="clear" w:color="auto" w:fill="FFFFFF" w:themeFill="background1"/>
          </w:rPr>
          <w:t>perceptions</w:t>
        </w:r>
      </w:hyperlink>
      <w:r w:rsidRPr="009315C9">
        <w:rPr>
          <w:rFonts w:cstheme="minorHAnsi"/>
          <w:color w:val="000000" w:themeColor="text1"/>
          <w:sz w:val="36"/>
          <w:szCs w:val="36"/>
          <w:shd w:val="clear" w:color="auto" w:fill="FFFFFF" w:themeFill="background1"/>
        </w:rPr>
        <w:t> ou des pensées sur des états mentaux de premier ordre</w:t>
      </w:r>
      <w:r>
        <w:rPr>
          <w:rFonts w:cstheme="minorHAnsi"/>
          <w:color w:val="000000" w:themeColor="text1"/>
          <w:sz w:val="36"/>
          <w:szCs w:val="36"/>
          <w:shd w:val="clear" w:color="auto" w:fill="FFFFFF" w:themeFill="background1"/>
        </w:rPr>
        <w:t>, une métareprésentation dans les parties « supérieures » du cerveau.</w:t>
      </w:r>
    </w:p>
    <w:p w14:paraId="6C22E01E" w14:textId="398E7DB2" w:rsidR="005D330E" w:rsidRDefault="005D330E" w:rsidP="009315C9">
      <w:pPr>
        <w:shd w:val="clear" w:color="auto" w:fill="FFFFFF" w:themeFill="background1"/>
        <w:rPr>
          <w:rFonts w:cstheme="minorHAnsi"/>
          <w:b/>
          <w:bCs/>
          <w:color w:val="000000" w:themeColor="text1"/>
          <w:sz w:val="36"/>
          <w:szCs w:val="36"/>
          <w:shd w:val="clear" w:color="auto" w:fill="FFFFFF" w:themeFill="background1"/>
        </w:rPr>
      </w:pPr>
      <w:bookmarkStart w:id="749" w:name="_Hlk182322903"/>
      <w:r w:rsidRPr="005D330E">
        <w:rPr>
          <w:rFonts w:cstheme="minorHAnsi"/>
          <w:b/>
          <w:bCs/>
          <w:color w:val="000000" w:themeColor="text1"/>
          <w:sz w:val="36"/>
          <w:szCs w:val="36"/>
          <w:shd w:val="clear" w:color="auto" w:fill="FFFFFF" w:themeFill="background1"/>
        </w:rPr>
        <w:t>« Théorie du contraste »</w:t>
      </w:r>
      <w:r>
        <w:rPr>
          <w:rFonts w:cstheme="minorHAnsi"/>
          <w:color w:val="000000" w:themeColor="text1"/>
          <w:sz w:val="36"/>
          <w:szCs w:val="36"/>
          <w:shd w:val="clear" w:color="auto" w:fill="FFFFFF" w:themeFill="background1"/>
        </w:rPr>
        <w:t xml:space="preserve"> : Lorsqu’un agent active les récepteurs de la douleur de façon non uniforme (alternance de zones proches stimulées et non stimulées, comme avec la laine de verre par exemple) la sensation est interprétée par le cerveau comme une démangeaison et non une douleur. </w:t>
      </w:r>
      <w:bookmarkEnd w:id="749"/>
      <w:r w:rsidRPr="005D330E">
        <w:rPr>
          <w:rFonts w:cstheme="minorHAnsi"/>
          <w:b/>
          <w:bCs/>
          <w:color w:val="000000" w:themeColor="text1"/>
          <w:sz w:val="36"/>
          <w:szCs w:val="36"/>
          <w:shd w:val="clear" w:color="auto" w:fill="FFFFFF" w:themeFill="background1"/>
        </w:rPr>
        <w:t>IH 11 2024.</w:t>
      </w:r>
    </w:p>
    <w:p w14:paraId="0D4579CE" w14:textId="62F65A6D" w:rsidR="00BB7B10" w:rsidRPr="00BB7B10" w:rsidRDefault="00BB7B10" w:rsidP="009315C9">
      <w:pPr>
        <w:shd w:val="clear" w:color="auto" w:fill="FFFFFF" w:themeFill="background1"/>
        <w:rPr>
          <w:rFonts w:cstheme="minorHAnsi"/>
          <w:color w:val="000000" w:themeColor="text1"/>
          <w:sz w:val="36"/>
          <w:szCs w:val="36"/>
          <w:shd w:val="clear" w:color="auto" w:fill="F8F7FD"/>
        </w:rPr>
      </w:pPr>
      <w:bookmarkStart w:id="750" w:name="_Hlk187576766"/>
      <w:r>
        <w:rPr>
          <w:rFonts w:cstheme="minorHAnsi"/>
          <w:b/>
          <w:bCs/>
          <w:color w:val="000000" w:themeColor="text1"/>
          <w:sz w:val="36"/>
          <w:szCs w:val="36"/>
          <w:shd w:val="clear" w:color="auto" w:fill="FFFFFF" w:themeFill="background1"/>
        </w:rPr>
        <w:t xml:space="preserve">« Théorie du contrôle de la source » : </w:t>
      </w:r>
      <w:r>
        <w:rPr>
          <w:rFonts w:cstheme="minorHAnsi"/>
          <w:color w:val="000000" w:themeColor="text1"/>
          <w:sz w:val="36"/>
          <w:szCs w:val="36"/>
          <w:shd w:val="clear" w:color="auto" w:fill="FFFFFF" w:themeFill="background1"/>
        </w:rPr>
        <w:t>Théorie qui considère que les données mémorisées sont parfois stockées sans leur contexte d’origine</w:t>
      </w:r>
      <w:r w:rsidR="004D071F">
        <w:rPr>
          <w:rFonts w:cstheme="minorHAnsi"/>
          <w:color w:val="000000" w:themeColor="text1"/>
          <w:sz w:val="36"/>
          <w:szCs w:val="36"/>
          <w:shd w:val="clear" w:color="auto" w:fill="FFFFFF" w:themeFill="background1"/>
        </w:rPr>
        <w:t xml:space="preserve">, ce qui peut à terme entrainer la formation de </w:t>
      </w:r>
      <w:r w:rsidR="004D071F" w:rsidRPr="004D071F">
        <w:rPr>
          <w:rFonts w:cstheme="minorHAnsi"/>
          <w:i/>
          <w:iCs/>
          <w:color w:val="000000" w:themeColor="text1"/>
          <w:sz w:val="36"/>
          <w:szCs w:val="36"/>
          <w:shd w:val="clear" w:color="auto" w:fill="FFFFFF" w:themeFill="background1"/>
        </w:rPr>
        <w:t>faux</w:t>
      </w:r>
      <w:r w:rsidR="004D071F">
        <w:rPr>
          <w:rFonts w:cstheme="minorHAnsi"/>
          <w:color w:val="000000" w:themeColor="text1"/>
          <w:sz w:val="36"/>
          <w:szCs w:val="36"/>
          <w:shd w:val="clear" w:color="auto" w:fill="FFFFFF" w:themeFill="background1"/>
        </w:rPr>
        <w:t xml:space="preserve"> </w:t>
      </w:r>
      <w:r w:rsidR="004D071F" w:rsidRPr="006939D0">
        <w:rPr>
          <w:rFonts w:cstheme="minorHAnsi"/>
          <w:i/>
          <w:iCs/>
          <w:color w:val="000000" w:themeColor="text1"/>
          <w:sz w:val="36"/>
          <w:szCs w:val="36"/>
          <w:shd w:val="clear" w:color="auto" w:fill="FFFFFF" w:themeFill="background1"/>
        </w:rPr>
        <w:t>souvenirs</w:t>
      </w:r>
      <w:r w:rsidR="004D071F">
        <w:rPr>
          <w:rFonts w:cstheme="minorHAnsi"/>
          <w:color w:val="000000" w:themeColor="text1"/>
          <w:sz w:val="36"/>
          <w:szCs w:val="36"/>
          <w:shd w:val="clear" w:color="auto" w:fill="FFFFFF" w:themeFill="background1"/>
        </w:rPr>
        <w:t xml:space="preserve">* à partir de </w:t>
      </w:r>
      <w:r w:rsidR="004D071F" w:rsidRPr="004D071F">
        <w:rPr>
          <w:rFonts w:cstheme="minorHAnsi"/>
          <w:i/>
          <w:iCs/>
          <w:color w:val="000000" w:themeColor="text1"/>
          <w:sz w:val="36"/>
          <w:szCs w:val="36"/>
          <w:shd w:val="clear" w:color="auto" w:fill="FFFFFF" w:themeFill="background1"/>
        </w:rPr>
        <w:t>fake news</w:t>
      </w:r>
      <w:r w:rsidR="004D071F">
        <w:rPr>
          <w:rFonts w:cstheme="minorHAnsi"/>
          <w:color w:val="000000" w:themeColor="text1"/>
          <w:sz w:val="36"/>
          <w:szCs w:val="36"/>
          <w:shd w:val="clear" w:color="auto" w:fill="FFFFFF" w:themeFill="background1"/>
        </w:rPr>
        <w:t xml:space="preserve">*. </w:t>
      </w:r>
      <w:bookmarkEnd w:id="750"/>
      <w:r w:rsidR="004D071F" w:rsidRPr="004D071F">
        <w:rPr>
          <w:rFonts w:cstheme="minorHAnsi"/>
          <w:b/>
          <w:bCs/>
          <w:color w:val="000000" w:themeColor="text1"/>
          <w:sz w:val="36"/>
          <w:szCs w:val="36"/>
          <w:shd w:val="clear" w:color="auto" w:fill="FFFFFF" w:themeFill="background1"/>
        </w:rPr>
        <w:t>IH 01 025</w:t>
      </w:r>
    </w:p>
    <w:p w14:paraId="4270C83C" w14:textId="09F04943" w:rsidR="00822D18" w:rsidRDefault="00822D18" w:rsidP="00A5678D">
      <w:pPr>
        <w:shd w:val="clear" w:color="auto" w:fill="FFFFFF" w:themeFill="background1"/>
        <w:rPr>
          <w:rFonts w:cstheme="minorHAnsi"/>
          <w:sz w:val="36"/>
          <w:szCs w:val="36"/>
          <w:shd w:val="clear" w:color="auto" w:fill="FFFFFF"/>
        </w:rPr>
      </w:pPr>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Théorie du portillon</w:t>
      </w:r>
      <w:r w:rsidRPr="00693883">
        <w:rPr>
          <w:rFonts w:cstheme="minorHAnsi"/>
          <w:sz w:val="36"/>
          <w:szCs w:val="36"/>
          <w:shd w:val="clear" w:color="auto" w:fill="FFFFFF" w:themeFill="background1"/>
        </w:rPr>
        <w:t> </w:t>
      </w:r>
      <w:r w:rsidRPr="00D557F8">
        <w:rPr>
          <w:rFonts w:cstheme="minorHAnsi"/>
          <w:b/>
          <w:bCs/>
          <w:sz w:val="36"/>
          <w:szCs w:val="36"/>
          <w:shd w:val="clear" w:color="auto" w:fill="FFFFFF" w:themeFill="background1"/>
        </w:rPr>
        <w:t>»</w:t>
      </w:r>
      <w:r w:rsidRPr="00D557F8">
        <w:rPr>
          <w:rFonts w:cstheme="minorHAnsi"/>
          <w:b/>
          <w:bCs/>
          <w:sz w:val="36"/>
          <w:szCs w:val="36"/>
          <w:shd w:val="clear" w:color="auto" w:fill="F8FAFB"/>
        </w:rPr>
        <w:t> </w:t>
      </w:r>
      <w:r w:rsidR="00D557F8" w:rsidRPr="00D557F8">
        <w:rPr>
          <w:rFonts w:cstheme="minorHAnsi"/>
          <w:b/>
          <w:bCs/>
          <w:sz w:val="36"/>
          <w:szCs w:val="36"/>
          <w:shd w:val="clear" w:color="auto" w:fill="FFFFFF" w:themeFill="background1"/>
        </w:rPr>
        <w:t>ou</w:t>
      </w:r>
      <w:r w:rsidRPr="00D557F8">
        <w:rPr>
          <w:rFonts w:cstheme="minorHAnsi"/>
          <w:b/>
          <w:bCs/>
          <w:sz w:val="36"/>
          <w:szCs w:val="36"/>
          <w:shd w:val="clear" w:color="auto" w:fill="FFFFFF" w:themeFill="background1"/>
        </w:rPr>
        <w:t xml:space="preserve"> « </w:t>
      </w:r>
      <w:r w:rsidRPr="00D557F8">
        <w:rPr>
          <w:rFonts w:cstheme="minorHAnsi"/>
          <w:b/>
          <w:bCs/>
          <w:i/>
          <w:iCs/>
          <w:sz w:val="36"/>
          <w:szCs w:val="36"/>
          <w:shd w:val="clear" w:color="auto" w:fill="FFFFFF" w:themeFill="background1"/>
        </w:rPr>
        <w:t>Gate-control</w:t>
      </w:r>
      <w:r w:rsidRPr="00D557F8">
        <w:rPr>
          <w:rFonts w:cstheme="minorHAnsi"/>
          <w:b/>
          <w:bCs/>
          <w:sz w:val="36"/>
          <w:szCs w:val="36"/>
          <w:shd w:val="clear" w:color="auto" w:fill="FFFFFF" w:themeFill="background1"/>
        </w:rPr>
        <w:t> »</w:t>
      </w:r>
      <w:r w:rsidR="00D557F8">
        <w:rPr>
          <w:rFonts w:cstheme="minorHAnsi"/>
          <w:b/>
          <w:bCs/>
          <w:sz w:val="36"/>
          <w:szCs w:val="36"/>
          <w:shd w:val="clear" w:color="auto" w:fill="FFFFFF" w:themeFill="background1"/>
        </w:rPr>
        <w:t xml:space="preserve"> : </w:t>
      </w:r>
      <w:r w:rsidR="00D557F8">
        <w:rPr>
          <w:rFonts w:cstheme="minorHAnsi"/>
          <w:sz w:val="36"/>
          <w:szCs w:val="36"/>
          <w:shd w:val="clear" w:color="auto" w:fill="FFFFFF"/>
        </w:rPr>
        <w:t>T</w:t>
      </w:r>
      <w:r w:rsidR="00D557F8" w:rsidRPr="00884CA5">
        <w:rPr>
          <w:rFonts w:cstheme="minorHAnsi"/>
          <w:sz w:val="36"/>
          <w:szCs w:val="36"/>
          <w:shd w:val="clear" w:color="auto" w:fill="FFFFFF"/>
        </w:rPr>
        <w:t xml:space="preserve">héorie énoncée </w:t>
      </w:r>
      <w:r w:rsidR="00D557F8" w:rsidRPr="006939D0">
        <w:rPr>
          <w:rFonts w:cstheme="minorHAnsi"/>
          <w:sz w:val="36"/>
          <w:szCs w:val="36"/>
          <w:u w:val="single"/>
          <w:shd w:val="clear" w:color="auto" w:fill="FFFFFF"/>
        </w:rPr>
        <w:t xml:space="preserve">par R. </w:t>
      </w:r>
      <w:proofErr w:type="spellStart"/>
      <w:r w:rsidR="00D557F8" w:rsidRPr="006939D0">
        <w:rPr>
          <w:rFonts w:cstheme="minorHAnsi"/>
          <w:sz w:val="36"/>
          <w:szCs w:val="36"/>
          <w:u w:val="single"/>
          <w:shd w:val="clear" w:color="auto" w:fill="FFFFFF"/>
        </w:rPr>
        <w:t>Melzac</w:t>
      </w:r>
      <w:proofErr w:type="spellEnd"/>
      <w:r w:rsidR="00D557F8" w:rsidRPr="006939D0">
        <w:rPr>
          <w:rFonts w:cstheme="minorHAnsi"/>
          <w:sz w:val="36"/>
          <w:szCs w:val="36"/>
          <w:u w:val="single"/>
          <w:shd w:val="clear" w:color="auto" w:fill="FFFFFF"/>
        </w:rPr>
        <w:t xml:space="preserve"> et P. Wall</w:t>
      </w:r>
      <w:r w:rsidR="00D557F8" w:rsidRPr="00D557F8">
        <w:rPr>
          <w:rFonts w:cstheme="minorHAnsi"/>
          <w:sz w:val="36"/>
          <w:szCs w:val="36"/>
          <w:shd w:val="clear" w:color="auto" w:fill="FFFFFF"/>
        </w:rPr>
        <w:t xml:space="preserve"> </w:t>
      </w:r>
      <w:r w:rsidR="00D557F8">
        <w:rPr>
          <w:rFonts w:cstheme="minorHAnsi"/>
          <w:sz w:val="36"/>
          <w:szCs w:val="36"/>
          <w:shd w:val="clear" w:color="auto" w:fill="FFFFFF"/>
        </w:rPr>
        <w:t>(</w:t>
      </w:r>
      <w:r w:rsidR="00D557F8" w:rsidRPr="00D557F8">
        <w:rPr>
          <w:rFonts w:cstheme="minorHAnsi"/>
          <w:sz w:val="36"/>
          <w:szCs w:val="36"/>
          <w:shd w:val="clear" w:color="auto" w:fill="FFFFFF"/>
        </w:rPr>
        <w:t>1965</w:t>
      </w:r>
      <w:r w:rsidR="00D557F8">
        <w:rPr>
          <w:rFonts w:cstheme="minorHAnsi"/>
          <w:sz w:val="36"/>
          <w:szCs w:val="36"/>
          <w:shd w:val="clear" w:color="auto" w:fill="FFFFFF"/>
        </w:rPr>
        <w:t>) qui</w:t>
      </w:r>
      <w:r w:rsidR="00D557F8" w:rsidRPr="00D557F8">
        <w:rPr>
          <w:rFonts w:cstheme="minorHAnsi"/>
          <w:sz w:val="36"/>
          <w:szCs w:val="36"/>
          <w:shd w:val="clear" w:color="auto" w:fill="FFFFFF"/>
        </w:rPr>
        <w:t xml:space="preserve"> </w:t>
      </w:r>
      <w:r w:rsidR="00D557F8">
        <w:rPr>
          <w:rFonts w:cstheme="minorHAnsi"/>
          <w:sz w:val="36"/>
          <w:szCs w:val="36"/>
          <w:shd w:val="clear" w:color="auto" w:fill="FFFFFF"/>
        </w:rPr>
        <w:t xml:space="preserve">considère que la stimulation des grosses fibres myélinisées </w:t>
      </w:r>
      <w:r w:rsidR="00D557F8" w:rsidRPr="006939D0">
        <w:rPr>
          <w:rFonts w:cstheme="minorHAnsi"/>
          <w:sz w:val="36"/>
          <w:szCs w:val="36"/>
          <w:shd w:val="clear" w:color="auto" w:fill="FFFFFF"/>
        </w:rPr>
        <w:t>(sensitives) permet de bloquer au niveau de la moëlle épinière la transmission des sensations douloureuses par les petites fibres non myélinisées (et donc transmettant moins vite les stimuli électriques</w:t>
      </w:r>
      <w:r w:rsidR="00D557F8">
        <w:rPr>
          <w:rFonts w:cstheme="minorHAnsi"/>
          <w:sz w:val="36"/>
          <w:szCs w:val="36"/>
          <w:shd w:val="clear" w:color="auto" w:fill="FFFFFF"/>
        </w:rPr>
        <w:t xml:space="preserve">).  </w:t>
      </w:r>
      <w:r w:rsidR="00D557F8" w:rsidRPr="007C074E">
        <w:rPr>
          <w:rFonts w:cstheme="minorHAnsi"/>
          <w:b/>
          <w:bCs/>
          <w:sz w:val="36"/>
          <w:szCs w:val="36"/>
          <w:shd w:val="clear" w:color="auto" w:fill="FFFFFF"/>
        </w:rPr>
        <w:t>IH 07 2022</w:t>
      </w:r>
      <w:r w:rsidR="00D557F8">
        <w:rPr>
          <w:rFonts w:cstheme="minorHAnsi"/>
          <w:sz w:val="36"/>
          <w:szCs w:val="36"/>
          <w:shd w:val="clear" w:color="auto" w:fill="FFFFFF"/>
        </w:rPr>
        <w:t xml:space="preserve">. </w:t>
      </w:r>
    </w:p>
    <w:p w14:paraId="12E5C962" w14:textId="5FACE22A" w:rsidR="00DF4921" w:rsidRDefault="00DF4921" w:rsidP="00A5678D">
      <w:pPr>
        <w:shd w:val="clear" w:color="auto" w:fill="FFFFFF" w:themeFill="background1"/>
        <w:rPr>
          <w:rFonts w:cstheme="minorHAnsi"/>
          <w:sz w:val="36"/>
          <w:szCs w:val="36"/>
          <w:shd w:val="clear" w:color="auto" w:fill="FFFFFF"/>
        </w:rPr>
      </w:pPr>
      <w:r w:rsidRPr="00DF4921">
        <w:rPr>
          <w:rFonts w:cstheme="minorHAnsi"/>
          <w:b/>
          <w:bCs/>
          <w:sz w:val="36"/>
          <w:szCs w:val="36"/>
          <w:shd w:val="clear" w:color="auto" w:fill="FFFFFF"/>
        </w:rPr>
        <w:t>« Théorie du processus récurrent » ou « RPT »</w:t>
      </w:r>
      <w:r>
        <w:rPr>
          <w:rFonts w:cstheme="minorHAnsi"/>
          <w:sz w:val="36"/>
          <w:szCs w:val="36"/>
          <w:shd w:val="clear" w:color="auto" w:fill="FFFFFF"/>
        </w:rPr>
        <w:t> : Théorie qui considère que la conscience nécessite que les flux d’informations dans le cerveau comportent des boucles de rétroaction (des zones cognitives d’ordre supérieur aux zones de traitement sensoriel de premier ordre (</w:t>
      </w:r>
      <w:r w:rsidRPr="00C36C70">
        <w:rPr>
          <w:rFonts w:cstheme="minorHAnsi"/>
          <w:i/>
          <w:iCs/>
          <w:sz w:val="36"/>
          <w:szCs w:val="36"/>
          <w:shd w:val="clear" w:color="auto" w:fill="FFFFFF"/>
        </w:rPr>
        <w:t>Top-</w:t>
      </w:r>
      <w:r w:rsidR="00C36C70" w:rsidRPr="00C36C70">
        <w:rPr>
          <w:rFonts w:cstheme="minorHAnsi"/>
          <w:i/>
          <w:iCs/>
          <w:sz w:val="36"/>
          <w:szCs w:val="36"/>
          <w:shd w:val="clear" w:color="auto" w:fill="FFFFFF"/>
        </w:rPr>
        <w:t>down</w:t>
      </w:r>
      <w:r>
        <w:rPr>
          <w:rFonts w:cstheme="minorHAnsi"/>
          <w:sz w:val="36"/>
          <w:szCs w:val="36"/>
          <w:shd w:val="clear" w:color="auto" w:fill="FFFFFF"/>
        </w:rPr>
        <w:t xml:space="preserve">*) et inversement </w:t>
      </w:r>
      <w:r w:rsidR="00DA04F9">
        <w:rPr>
          <w:rFonts w:cstheme="minorHAnsi"/>
          <w:sz w:val="36"/>
          <w:szCs w:val="36"/>
          <w:shd w:val="clear" w:color="auto" w:fill="FFFFFF"/>
        </w:rPr>
        <w:t>(Bottom</w:t>
      </w:r>
      <w:r w:rsidR="00C36C70" w:rsidRPr="00C36C70">
        <w:rPr>
          <w:rFonts w:cstheme="minorHAnsi"/>
          <w:i/>
          <w:iCs/>
          <w:sz w:val="36"/>
          <w:szCs w:val="36"/>
          <w:shd w:val="clear" w:color="auto" w:fill="FFFFFF"/>
        </w:rPr>
        <w:t xml:space="preserve"> up</w:t>
      </w:r>
      <w:r w:rsidR="00C36C70">
        <w:rPr>
          <w:rFonts w:cstheme="minorHAnsi"/>
          <w:sz w:val="36"/>
          <w:szCs w:val="36"/>
          <w:shd w:val="clear" w:color="auto" w:fill="FFFFFF"/>
        </w:rPr>
        <w:t xml:space="preserve">*). </w:t>
      </w:r>
    </w:p>
    <w:p w14:paraId="0C99072F" w14:textId="738A58E2" w:rsidR="009315C9" w:rsidRDefault="009315C9" w:rsidP="00A5678D">
      <w:pPr>
        <w:shd w:val="clear" w:color="auto" w:fill="FFFFFF" w:themeFill="background1"/>
        <w:rPr>
          <w:rFonts w:cstheme="minorHAnsi"/>
          <w:sz w:val="36"/>
          <w:szCs w:val="36"/>
          <w:shd w:val="clear" w:color="auto" w:fill="FFFFFF"/>
        </w:rPr>
      </w:pPr>
      <w:r w:rsidRPr="009315C9">
        <w:rPr>
          <w:rFonts w:cstheme="minorHAnsi"/>
          <w:b/>
          <w:bCs/>
          <w:sz w:val="36"/>
          <w:szCs w:val="36"/>
          <w:shd w:val="clear" w:color="auto" w:fill="FFFFFF" w:themeFill="background1"/>
        </w:rPr>
        <w:t>« Théorie du sens interne »</w:t>
      </w:r>
      <w:r>
        <w:rPr>
          <w:rFonts w:cstheme="minorHAnsi"/>
          <w:sz w:val="36"/>
          <w:szCs w:val="36"/>
          <w:shd w:val="clear" w:color="auto" w:fill="FFFFFF" w:themeFill="background1"/>
        </w:rPr>
        <w:t> </w:t>
      </w:r>
      <w:r w:rsidRPr="009315C9">
        <w:rPr>
          <w:rFonts w:cstheme="minorHAnsi"/>
          <w:b/>
          <w:bCs/>
          <w:sz w:val="36"/>
          <w:szCs w:val="36"/>
          <w:shd w:val="clear" w:color="auto" w:fill="FFFFFF" w:themeFill="background1"/>
        </w:rPr>
        <w:t>ou « Théorie d’ordre supérieur » ou « HOT »</w:t>
      </w:r>
      <w:r>
        <w:rPr>
          <w:rFonts w:cstheme="minorHAnsi"/>
          <w:sz w:val="36"/>
          <w:szCs w:val="36"/>
          <w:shd w:val="clear" w:color="auto" w:fill="FFFFFF" w:themeFill="background1"/>
        </w:rPr>
        <w:t xml:space="preserve"> : </w:t>
      </w:r>
      <w:r w:rsidRPr="009315C9">
        <w:rPr>
          <w:rFonts w:cstheme="minorHAnsi"/>
          <w:color w:val="000000" w:themeColor="text1"/>
          <w:sz w:val="36"/>
          <w:szCs w:val="36"/>
          <w:shd w:val="clear" w:color="auto" w:fill="FFFFFF" w:themeFill="background1"/>
        </w:rPr>
        <w:t>Théorie qui postule que la </w:t>
      </w:r>
      <w:hyperlink r:id="rId517" w:tooltip="Conscience (biologie)" w:history="1">
        <w:r w:rsidRPr="009315C9">
          <w:rPr>
            <w:rStyle w:val="Lienhypertexte"/>
            <w:rFonts w:cstheme="minorHAnsi"/>
            <w:color w:val="000000" w:themeColor="text1"/>
            <w:sz w:val="36"/>
            <w:szCs w:val="36"/>
            <w:u w:val="none"/>
            <w:shd w:val="clear" w:color="auto" w:fill="FFFFFF" w:themeFill="background1"/>
          </w:rPr>
          <w:t>conscience</w:t>
        </w:r>
      </w:hyperlink>
      <w:r w:rsidRPr="009315C9">
        <w:rPr>
          <w:rFonts w:cstheme="minorHAnsi"/>
          <w:color w:val="000000" w:themeColor="text1"/>
          <w:sz w:val="36"/>
          <w:szCs w:val="36"/>
          <w:shd w:val="clear" w:color="auto" w:fill="FFFFFF" w:themeFill="background1"/>
        </w:rPr>
        <w:t> consiste en des </w:t>
      </w:r>
      <w:hyperlink r:id="rId518" w:tooltip="Perception" w:history="1">
        <w:r w:rsidRPr="009315C9">
          <w:rPr>
            <w:rStyle w:val="Lienhypertexte"/>
            <w:rFonts w:cstheme="minorHAnsi"/>
            <w:color w:val="000000" w:themeColor="text1"/>
            <w:sz w:val="36"/>
            <w:szCs w:val="36"/>
            <w:u w:val="none"/>
            <w:shd w:val="clear" w:color="auto" w:fill="FFFFFF" w:themeFill="background1"/>
          </w:rPr>
          <w:t>perceptions</w:t>
        </w:r>
      </w:hyperlink>
      <w:r w:rsidRPr="009315C9">
        <w:rPr>
          <w:rFonts w:cstheme="minorHAnsi"/>
          <w:color w:val="000000" w:themeColor="text1"/>
          <w:sz w:val="36"/>
          <w:szCs w:val="36"/>
          <w:shd w:val="clear" w:color="auto" w:fill="FFFFFF" w:themeFill="background1"/>
        </w:rPr>
        <w:t> ou des pensées sur des états mentaux de premier ordre</w:t>
      </w:r>
      <w:r>
        <w:rPr>
          <w:rFonts w:cstheme="minorHAnsi"/>
          <w:color w:val="000000" w:themeColor="text1"/>
          <w:sz w:val="36"/>
          <w:szCs w:val="36"/>
          <w:shd w:val="clear" w:color="auto" w:fill="FFFFFF" w:themeFill="background1"/>
        </w:rPr>
        <w:t>, une méta</w:t>
      </w:r>
      <w:r w:rsidR="00016133">
        <w:rPr>
          <w:rFonts w:cstheme="minorHAnsi"/>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représentation dans les parties « supérieures » du cerveau</w:t>
      </w:r>
    </w:p>
    <w:p w14:paraId="62375818" w14:textId="7CDC9551" w:rsidR="005541B7" w:rsidRDefault="005541B7" w:rsidP="009C0F19">
      <w:pPr>
        <w:rPr>
          <w:bCs/>
          <w:sz w:val="36"/>
          <w:szCs w:val="36"/>
        </w:rPr>
      </w:pPr>
      <w:bookmarkStart w:id="751" w:name="_Hlk123911506"/>
      <w:r w:rsidRPr="005541B7">
        <w:rPr>
          <w:rFonts w:cstheme="minorHAnsi"/>
          <w:b/>
          <w:bCs/>
          <w:sz w:val="36"/>
          <w:szCs w:val="36"/>
          <w:shd w:val="clear" w:color="auto" w:fill="FFFFFF"/>
        </w:rPr>
        <w:t>« Théorie polyvagale »</w:t>
      </w:r>
      <w:r>
        <w:rPr>
          <w:rFonts w:cstheme="minorHAnsi"/>
          <w:sz w:val="36"/>
          <w:szCs w:val="36"/>
          <w:shd w:val="clear" w:color="auto" w:fill="FFFFFF"/>
        </w:rPr>
        <w:t xml:space="preserve"> : </w:t>
      </w:r>
      <w:r>
        <w:rPr>
          <w:bCs/>
          <w:sz w:val="36"/>
          <w:szCs w:val="36"/>
        </w:rPr>
        <w:t xml:space="preserve">En se basant sur des études anatomiques et des études embryologiques comparant l’évolution des espèces </w:t>
      </w:r>
      <w:r w:rsidR="009C0F19" w:rsidRPr="006939D0">
        <w:rPr>
          <w:rFonts w:cstheme="minorHAnsi"/>
          <w:sz w:val="36"/>
          <w:szCs w:val="36"/>
          <w:u w:val="single"/>
          <w:shd w:val="clear" w:color="auto" w:fill="FFFFFF"/>
        </w:rPr>
        <w:t>Stephen W. Porges</w:t>
      </w:r>
      <w:r w:rsidR="009C0F19">
        <w:rPr>
          <w:rFonts w:cstheme="minorHAnsi"/>
          <w:sz w:val="36"/>
          <w:szCs w:val="36"/>
          <w:shd w:val="clear" w:color="auto" w:fill="FFFFFF"/>
        </w:rPr>
        <w:t xml:space="preserve">* </w:t>
      </w:r>
      <w:r>
        <w:rPr>
          <w:bCs/>
          <w:sz w:val="36"/>
          <w:szCs w:val="36"/>
        </w:rPr>
        <w:t>a montré</w:t>
      </w:r>
      <w:r w:rsidR="009C0F19">
        <w:rPr>
          <w:bCs/>
          <w:sz w:val="36"/>
          <w:szCs w:val="36"/>
        </w:rPr>
        <w:t>,</w:t>
      </w:r>
      <w:r>
        <w:rPr>
          <w:bCs/>
          <w:sz w:val="36"/>
          <w:szCs w:val="36"/>
        </w:rPr>
        <w:t xml:space="preserve"> </w:t>
      </w:r>
      <w:r w:rsidR="009C0F19">
        <w:rPr>
          <w:bCs/>
          <w:sz w:val="36"/>
          <w:szCs w:val="36"/>
        </w:rPr>
        <w:t xml:space="preserve">en 1994, </w:t>
      </w:r>
      <w:r>
        <w:rPr>
          <w:bCs/>
          <w:sz w:val="36"/>
          <w:szCs w:val="36"/>
        </w:rPr>
        <w:t>que le nerf vague (</w:t>
      </w:r>
      <w:r w:rsidRPr="006939D0">
        <w:rPr>
          <w:bCs/>
          <w:sz w:val="36"/>
          <w:szCs w:val="36"/>
        </w:rPr>
        <w:t xml:space="preserve">une composante essentielle du </w:t>
      </w:r>
      <w:r w:rsidRPr="005541B7">
        <w:rPr>
          <w:bCs/>
          <w:i/>
          <w:iCs/>
          <w:sz w:val="36"/>
          <w:szCs w:val="36"/>
        </w:rPr>
        <w:t>système nerveux autonome</w:t>
      </w:r>
      <w:r>
        <w:rPr>
          <w:bCs/>
          <w:sz w:val="36"/>
          <w:szCs w:val="36"/>
        </w:rPr>
        <w:t>*) présente en fait deux branches aux fonctions très différentes :  une branche « </w:t>
      </w:r>
      <w:r w:rsidRPr="00085961">
        <w:rPr>
          <w:bCs/>
          <w:i/>
          <w:iCs/>
          <w:sz w:val="36"/>
          <w:szCs w:val="36"/>
        </w:rPr>
        <w:t>dorsale </w:t>
      </w:r>
      <w:r>
        <w:rPr>
          <w:bCs/>
          <w:sz w:val="36"/>
          <w:szCs w:val="36"/>
        </w:rPr>
        <w:t>» archaïque non myélinisée (</w:t>
      </w:r>
      <w:r w:rsidRPr="006939D0">
        <w:rPr>
          <w:bCs/>
          <w:sz w:val="36"/>
          <w:szCs w:val="36"/>
        </w:rPr>
        <w:t>à conduction lente</w:t>
      </w:r>
      <w:r>
        <w:rPr>
          <w:bCs/>
          <w:sz w:val="36"/>
          <w:szCs w:val="36"/>
        </w:rPr>
        <w:t xml:space="preserve">) </w:t>
      </w:r>
      <w:r w:rsidR="009C0F19">
        <w:rPr>
          <w:bCs/>
          <w:sz w:val="36"/>
          <w:szCs w:val="36"/>
        </w:rPr>
        <w:t xml:space="preserve">impliquée dans les réactions au danger mortel, </w:t>
      </w:r>
      <w:r>
        <w:rPr>
          <w:bCs/>
          <w:sz w:val="36"/>
          <w:szCs w:val="36"/>
        </w:rPr>
        <w:t>et une branche « </w:t>
      </w:r>
      <w:r w:rsidRPr="006939D0">
        <w:rPr>
          <w:bCs/>
          <w:sz w:val="36"/>
          <w:szCs w:val="36"/>
        </w:rPr>
        <w:t>ventrale</w:t>
      </w:r>
      <w:r w:rsidRPr="00085961">
        <w:rPr>
          <w:bCs/>
          <w:i/>
          <w:iCs/>
          <w:sz w:val="36"/>
          <w:szCs w:val="36"/>
        </w:rPr>
        <w:t> </w:t>
      </w:r>
      <w:r>
        <w:rPr>
          <w:bCs/>
          <w:sz w:val="36"/>
          <w:szCs w:val="36"/>
        </w:rPr>
        <w:t>» myélinisée (</w:t>
      </w:r>
      <w:r w:rsidRPr="006939D0">
        <w:rPr>
          <w:bCs/>
          <w:sz w:val="36"/>
          <w:szCs w:val="36"/>
        </w:rPr>
        <w:t>à conduction rapide</w:t>
      </w:r>
      <w:r>
        <w:rPr>
          <w:bCs/>
          <w:sz w:val="36"/>
          <w:szCs w:val="36"/>
        </w:rPr>
        <w:t>)</w:t>
      </w:r>
      <w:r w:rsidR="009C0F19">
        <w:rPr>
          <w:bCs/>
          <w:sz w:val="36"/>
          <w:szCs w:val="36"/>
        </w:rPr>
        <w:t xml:space="preserve"> impliquée dans la sécurité et les relations sociales, </w:t>
      </w:r>
      <w:r>
        <w:rPr>
          <w:bCs/>
          <w:sz w:val="36"/>
          <w:szCs w:val="36"/>
        </w:rPr>
        <w:t xml:space="preserve"> qui n’existe que chez les mammifères. Il insiste également sur le fait que le nerf vague est à 80 % sensoriel et informe en permanence les structures cérébrales engendrant de nombreuses boucles de rétroaction</w:t>
      </w:r>
      <w:r w:rsidR="009C0F19">
        <w:rPr>
          <w:bCs/>
          <w:sz w:val="36"/>
          <w:szCs w:val="36"/>
        </w:rPr>
        <w:t xml:space="preserve"> ce qui a permis de proposer de nouvelles pistes de thérapie pour les victimes de </w:t>
      </w:r>
      <w:r w:rsidR="009C0F19" w:rsidRPr="009C0F19">
        <w:rPr>
          <w:b/>
          <w:i/>
          <w:iCs/>
          <w:sz w:val="36"/>
          <w:szCs w:val="36"/>
        </w:rPr>
        <w:t>S</w:t>
      </w:r>
      <w:r w:rsidR="009C0F19" w:rsidRPr="009C0F19">
        <w:rPr>
          <w:bCs/>
          <w:i/>
          <w:iCs/>
          <w:sz w:val="36"/>
          <w:szCs w:val="36"/>
        </w:rPr>
        <w:t xml:space="preserve">yndrome de </w:t>
      </w:r>
      <w:r w:rsidR="009C0F19" w:rsidRPr="009C0F19">
        <w:rPr>
          <w:b/>
          <w:i/>
          <w:iCs/>
          <w:sz w:val="36"/>
          <w:szCs w:val="36"/>
        </w:rPr>
        <w:t>S</w:t>
      </w:r>
      <w:r w:rsidR="009C0F19" w:rsidRPr="009C0F19">
        <w:rPr>
          <w:bCs/>
          <w:i/>
          <w:iCs/>
          <w:sz w:val="36"/>
          <w:szCs w:val="36"/>
        </w:rPr>
        <w:t xml:space="preserve">tress </w:t>
      </w:r>
      <w:r w:rsidR="009C0F19" w:rsidRPr="009C0F19">
        <w:rPr>
          <w:b/>
          <w:i/>
          <w:iCs/>
          <w:sz w:val="36"/>
          <w:szCs w:val="36"/>
        </w:rPr>
        <w:t>P</w:t>
      </w:r>
      <w:r w:rsidR="009C0F19" w:rsidRPr="009C0F19">
        <w:rPr>
          <w:bCs/>
          <w:i/>
          <w:iCs/>
          <w:sz w:val="36"/>
          <w:szCs w:val="36"/>
        </w:rPr>
        <w:t xml:space="preserve">ost </w:t>
      </w:r>
      <w:r w:rsidR="009C0F19" w:rsidRPr="009C0F19">
        <w:rPr>
          <w:b/>
          <w:i/>
          <w:iCs/>
          <w:sz w:val="36"/>
          <w:szCs w:val="36"/>
        </w:rPr>
        <w:t>T</w:t>
      </w:r>
      <w:r w:rsidR="009C0F19" w:rsidRPr="009C0F19">
        <w:rPr>
          <w:bCs/>
          <w:i/>
          <w:iCs/>
          <w:sz w:val="36"/>
          <w:szCs w:val="36"/>
        </w:rPr>
        <w:t>raumatique</w:t>
      </w:r>
      <w:r w:rsidR="009C0F19">
        <w:rPr>
          <w:bCs/>
          <w:sz w:val="36"/>
          <w:szCs w:val="36"/>
        </w:rPr>
        <w:t xml:space="preserve">* notamment. </w:t>
      </w:r>
      <w:bookmarkEnd w:id="751"/>
      <w:r w:rsidR="009C0F19" w:rsidRPr="009C0F19">
        <w:rPr>
          <w:b/>
          <w:sz w:val="36"/>
          <w:szCs w:val="36"/>
        </w:rPr>
        <w:t>IH 01 2023.</w:t>
      </w:r>
      <w:r w:rsidR="009C0F19">
        <w:rPr>
          <w:bCs/>
          <w:sz w:val="36"/>
          <w:szCs w:val="36"/>
        </w:rPr>
        <w:t xml:space="preserve">  </w:t>
      </w:r>
    </w:p>
    <w:p w14:paraId="4840F57F" w14:textId="56C8612D" w:rsidR="00CC40A9" w:rsidRPr="00CC40A9" w:rsidRDefault="00CC40A9" w:rsidP="00CC40A9">
      <w:pPr>
        <w:shd w:val="clear" w:color="auto" w:fill="FFFFFF" w:themeFill="background1"/>
        <w:rPr>
          <w:bCs/>
          <w:i/>
          <w:iCs/>
          <w:sz w:val="36"/>
          <w:szCs w:val="36"/>
        </w:rPr>
      </w:pPr>
      <w:r w:rsidRPr="00772CA4">
        <w:rPr>
          <w:b/>
          <w:bCs/>
          <w:sz w:val="36"/>
          <w:szCs w:val="36"/>
        </w:rPr>
        <w:t xml:space="preserve"> « Thérapie augmentée de la dépression »</w:t>
      </w:r>
      <w:r>
        <w:rPr>
          <w:sz w:val="36"/>
          <w:szCs w:val="36"/>
        </w:rPr>
        <w:t> </w:t>
      </w:r>
      <w:r w:rsidRPr="00772CA4">
        <w:rPr>
          <w:b/>
          <w:bCs/>
          <w:sz w:val="36"/>
          <w:szCs w:val="36"/>
        </w:rPr>
        <w:t>ou « Augmented DEPression Therapy » ou « ADEPT »</w:t>
      </w:r>
      <w:r>
        <w:rPr>
          <w:b/>
          <w:bCs/>
          <w:sz w:val="36"/>
          <w:szCs w:val="36"/>
        </w:rPr>
        <w:t xml:space="preserve"> </w:t>
      </w:r>
      <w:r>
        <w:rPr>
          <w:sz w:val="36"/>
          <w:szCs w:val="36"/>
        </w:rPr>
        <w:t xml:space="preserve">: Variante de </w:t>
      </w:r>
      <w:r w:rsidRPr="00772CA4">
        <w:rPr>
          <w:i/>
          <w:iCs/>
          <w:sz w:val="36"/>
          <w:szCs w:val="36"/>
        </w:rPr>
        <w:t>TCC</w:t>
      </w:r>
      <w:r>
        <w:rPr>
          <w:sz w:val="36"/>
          <w:szCs w:val="36"/>
        </w:rPr>
        <w:t xml:space="preserve">* inventée par </w:t>
      </w:r>
      <w:r w:rsidRPr="00772CA4">
        <w:rPr>
          <w:sz w:val="36"/>
          <w:szCs w:val="36"/>
          <w:u w:val="single"/>
        </w:rPr>
        <w:t>Barney Dunn</w:t>
      </w:r>
      <w:r>
        <w:rPr>
          <w:sz w:val="36"/>
          <w:szCs w:val="36"/>
        </w:rPr>
        <w:t xml:space="preserve">* axée sur les solutions, </w:t>
      </w:r>
      <w:r>
        <w:rPr>
          <w:bCs/>
          <w:sz w:val="36"/>
          <w:szCs w:val="36"/>
        </w:rPr>
        <w:t xml:space="preserve">qui vise à aider </w:t>
      </w:r>
      <w:proofErr w:type="gramStart"/>
      <w:r>
        <w:rPr>
          <w:bCs/>
          <w:sz w:val="36"/>
          <w:szCs w:val="36"/>
        </w:rPr>
        <w:t>les patient</w:t>
      </w:r>
      <w:proofErr w:type="gramEnd"/>
      <w:r>
        <w:rPr>
          <w:bCs/>
          <w:sz w:val="36"/>
          <w:szCs w:val="36"/>
        </w:rPr>
        <w:t>.</w:t>
      </w:r>
      <w:proofErr w:type="gramStart"/>
      <w:r>
        <w:rPr>
          <w:bCs/>
          <w:sz w:val="36"/>
          <w:szCs w:val="36"/>
        </w:rPr>
        <w:t>e.s</w:t>
      </w:r>
      <w:proofErr w:type="gramEnd"/>
      <w:r>
        <w:rPr>
          <w:bCs/>
          <w:sz w:val="36"/>
          <w:szCs w:val="36"/>
        </w:rPr>
        <w:t xml:space="preserve"> à identifier les schémas de pensée et de comportement qui les empêchent d’atteindre leurs objectifs</w:t>
      </w:r>
      <w:r>
        <w:rPr>
          <w:sz w:val="36"/>
          <w:szCs w:val="36"/>
        </w:rPr>
        <w:t xml:space="preserve">. </w:t>
      </w:r>
      <w:r w:rsidRPr="00CC40A9">
        <w:rPr>
          <w:b/>
          <w:bCs/>
          <w:sz w:val="36"/>
          <w:szCs w:val="36"/>
        </w:rPr>
        <w:t>IH 07 2025</w:t>
      </w:r>
    </w:p>
    <w:p w14:paraId="2B1B98CB" w14:textId="051BD34E" w:rsidR="00D637EC" w:rsidRPr="008E6AE4" w:rsidRDefault="00D637EC" w:rsidP="00A5678D">
      <w:pPr>
        <w:shd w:val="clear" w:color="auto" w:fill="FFFFFF" w:themeFill="background1"/>
        <w:rPr>
          <w:rFonts w:cstheme="minorHAnsi"/>
          <w:bCs/>
          <w:sz w:val="36"/>
          <w:szCs w:val="36"/>
        </w:rPr>
      </w:pPr>
      <w:r>
        <w:rPr>
          <w:rFonts w:cstheme="minorHAnsi"/>
          <w:bCs/>
          <w:sz w:val="36"/>
          <w:szCs w:val="36"/>
        </w:rPr>
        <w:t xml:space="preserve"> </w:t>
      </w:r>
      <w:r w:rsidRPr="004C45BA">
        <w:rPr>
          <w:rFonts w:cstheme="minorHAnsi"/>
          <w:b/>
          <w:sz w:val="36"/>
          <w:szCs w:val="36"/>
        </w:rPr>
        <w:t>«</w:t>
      </w:r>
      <w:r>
        <w:rPr>
          <w:rFonts w:cstheme="minorHAnsi"/>
          <w:bCs/>
          <w:sz w:val="36"/>
          <w:szCs w:val="36"/>
        </w:rPr>
        <w:t> </w:t>
      </w:r>
      <w:r w:rsidRPr="00D637EC">
        <w:rPr>
          <w:rFonts w:cstheme="minorHAnsi"/>
          <w:b/>
          <w:sz w:val="36"/>
          <w:szCs w:val="36"/>
        </w:rPr>
        <w:t>Thérapie assistée par l’animal</w:t>
      </w:r>
      <w:r>
        <w:rPr>
          <w:rFonts w:cstheme="minorHAnsi"/>
          <w:bCs/>
          <w:sz w:val="36"/>
          <w:szCs w:val="36"/>
        </w:rPr>
        <w:t> </w:t>
      </w:r>
      <w:r w:rsidRPr="004C45BA">
        <w:rPr>
          <w:rFonts w:cstheme="minorHAnsi"/>
          <w:b/>
          <w:sz w:val="36"/>
          <w:szCs w:val="36"/>
        </w:rPr>
        <w:t>» ou «</w:t>
      </w:r>
      <w:r>
        <w:rPr>
          <w:rFonts w:cstheme="minorHAnsi"/>
          <w:bCs/>
          <w:sz w:val="36"/>
          <w:szCs w:val="36"/>
        </w:rPr>
        <w:t> </w:t>
      </w:r>
      <w:r w:rsidRPr="00761062">
        <w:rPr>
          <w:rFonts w:cstheme="minorHAnsi"/>
          <w:b/>
          <w:sz w:val="36"/>
          <w:szCs w:val="36"/>
        </w:rPr>
        <w:t>Zoothérapie</w:t>
      </w:r>
      <w:r>
        <w:rPr>
          <w:rFonts w:cstheme="minorHAnsi"/>
          <w:bCs/>
          <w:sz w:val="36"/>
          <w:szCs w:val="36"/>
        </w:rPr>
        <w:t xml:space="preserve"> » : </w:t>
      </w:r>
      <w:r w:rsidRPr="00D637EC">
        <w:rPr>
          <w:rFonts w:cstheme="minorHAnsi"/>
          <w:bCs/>
          <w:sz w:val="36"/>
          <w:szCs w:val="36"/>
        </w:rPr>
        <w:t>E</w:t>
      </w:r>
      <w:r w:rsidRPr="00D637EC">
        <w:rPr>
          <w:rFonts w:cstheme="minorHAnsi"/>
          <w:sz w:val="36"/>
          <w:szCs w:val="36"/>
          <w:shd w:val="clear" w:color="auto" w:fill="FFFFFF"/>
        </w:rPr>
        <w:t>nsemble de méthodes </w:t>
      </w:r>
      <w:hyperlink r:id="rId519" w:tooltip="Thérapie" w:history="1">
        <w:r w:rsidRPr="00D637EC">
          <w:rPr>
            <w:rFonts w:cstheme="minorHAnsi"/>
            <w:sz w:val="36"/>
            <w:szCs w:val="36"/>
            <w:shd w:val="clear" w:color="auto" w:fill="FFFFFF"/>
          </w:rPr>
          <w:t>thérapeutiques</w:t>
        </w:r>
      </w:hyperlink>
      <w:r w:rsidRPr="00D637EC">
        <w:rPr>
          <w:rFonts w:cstheme="minorHAnsi"/>
          <w:sz w:val="36"/>
          <w:szCs w:val="36"/>
          <w:shd w:val="clear" w:color="auto" w:fill="FFFFFF"/>
        </w:rPr>
        <w:t> </w:t>
      </w:r>
      <w:hyperlink r:id="rId520" w:tooltip="Médecine non conventionnelle" w:history="1">
        <w:r w:rsidRPr="00D637EC">
          <w:rPr>
            <w:rFonts w:cstheme="minorHAnsi"/>
            <w:sz w:val="36"/>
            <w:szCs w:val="36"/>
            <w:shd w:val="clear" w:color="auto" w:fill="FFFFFF"/>
          </w:rPr>
          <w:t>non conventionnelles</w:t>
        </w:r>
      </w:hyperlink>
      <w:r w:rsidRPr="00D637EC">
        <w:rPr>
          <w:rFonts w:cstheme="minorHAnsi"/>
          <w:sz w:val="36"/>
          <w:szCs w:val="36"/>
          <w:shd w:val="clear" w:color="auto" w:fill="FFFFFF"/>
        </w:rPr>
        <w:t> qui utilisent la proximité d'un </w:t>
      </w:r>
      <w:hyperlink r:id="rId521" w:tooltip="Animal domestique en droit français" w:history="1">
        <w:r w:rsidRPr="00D637EC">
          <w:rPr>
            <w:rFonts w:cstheme="minorHAnsi"/>
            <w:sz w:val="36"/>
            <w:szCs w:val="36"/>
            <w:shd w:val="clear" w:color="auto" w:fill="FFFFFF"/>
          </w:rPr>
          <w:t>animal domestique</w:t>
        </w:r>
      </w:hyperlink>
      <w:r w:rsidRPr="00D637EC">
        <w:rPr>
          <w:rFonts w:cstheme="minorHAnsi"/>
          <w:sz w:val="36"/>
          <w:szCs w:val="36"/>
          <w:shd w:val="clear" w:color="auto" w:fill="FFFFFF"/>
        </w:rPr>
        <w:t> ou de </w:t>
      </w:r>
      <w:hyperlink r:id="rId522" w:tooltip="Animal de compagnie" w:history="1">
        <w:r w:rsidRPr="00D637EC">
          <w:rPr>
            <w:rFonts w:cstheme="minorHAnsi"/>
            <w:sz w:val="36"/>
            <w:szCs w:val="36"/>
            <w:shd w:val="clear" w:color="auto" w:fill="FFFFFF"/>
          </w:rPr>
          <w:t>compagnie</w:t>
        </w:r>
      </w:hyperlink>
      <w:r w:rsidRPr="00D637EC">
        <w:rPr>
          <w:rFonts w:cstheme="minorHAnsi"/>
          <w:sz w:val="36"/>
          <w:szCs w:val="36"/>
          <w:shd w:val="clear" w:color="auto" w:fill="FFFFFF"/>
        </w:rPr>
        <w:t>, auprès d'un </w:t>
      </w:r>
      <w:hyperlink r:id="rId523" w:tooltip="Homo sapiens" w:history="1">
        <w:r w:rsidRPr="00D637EC">
          <w:rPr>
            <w:rFonts w:cstheme="minorHAnsi"/>
            <w:sz w:val="36"/>
            <w:szCs w:val="36"/>
            <w:shd w:val="clear" w:color="auto" w:fill="FFFFFF"/>
          </w:rPr>
          <w:t>humain</w:t>
        </w:r>
      </w:hyperlink>
      <w:r w:rsidRPr="00D637EC">
        <w:rPr>
          <w:rFonts w:cstheme="minorHAnsi"/>
          <w:sz w:val="36"/>
          <w:szCs w:val="36"/>
          <w:shd w:val="clear" w:color="auto" w:fill="FFFFFF"/>
        </w:rPr>
        <w:t> souffrant de </w:t>
      </w:r>
      <w:hyperlink r:id="rId524" w:tooltip="Troubles mentaux" w:history="1">
        <w:r w:rsidRPr="00D637EC">
          <w:rPr>
            <w:rFonts w:cstheme="minorHAnsi"/>
            <w:sz w:val="36"/>
            <w:szCs w:val="36"/>
            <w:shd w:val="clear" w:color="auto" w:fill="FFFFFF"/>
          </w:rPr>
          <w:t>troubles mentaux</w:t>
        </w:r>
      </w:hyperlink>
      <w:r w:rsidRPr="00D637EC">
        <w:rPr>
          <w:rFonts w:cstheme="minorHAnsi"/>
          <w:sz w:val="36"/>
          <w:szCs w:val="36"/>
          <w:shd w:val="clear" w:color="auto" w:fill="FFFFFF"/>
        </w:rPr>
        <w:t>, physiques ou sociaux pour réduire le </w:t>
      </w:r>
      <w:hyperlink r:id="rId525" w:tooltip="Stress" w:history="1">
        <w:r w:rsidRPr="00D637EC">
          <w:rPr>
            <w:rFonts w:cstheme="minorHAnsi"/>
            <w:sz w:val="36"/>
            <w:szCs w:val="36"/>
            <w:shd w:val="clear" w:color="auto" w:fill="FFFFFF"/>
          </w:rPr>
          <w:t>stress</w:t>
        </w:r>
      </w:hyperlink>
      <w:r w:rsidRPr="00D637EC">
        <w:rPr>
          <w:rFonts w:cstheme="minorHAnsi"/>
          <w:sz w:val="36"/>
          <w:szCs w:val="36"/>
          <w:shd w:val="clear" w:color="auto" w:fill="FFFFFF"/>
        </w:rPr>
        <w:t> ou les conséquences d'un </w:t>
      </w:r>
      <w:hyperlink r:id="rId526" w:tooltip="Thérapie" w:history="1">
        <w:r w:rsidRPr="00D637EC">
          <w:rPr>
            <w:rFonts w:cstheme="minorHAnsi"/>
            <w:sz w:val="36"/>
            <w:szCs w:val="36"/>
            <w:shd w:val="clear" w:color="auto" w:fill="FFFFFF"/>
          </w:rPr>
          <w:t>traitement médical</w:t>
        </w:r>
      </w:hyperlink>
      <w:r w:rsidRPr="00D637EC">
        <w:rPr>
          <w:rFonts w:cstheme="minorHAnsi"/>
          <w:sz w:val="36"/>
          <w:szCs w:val="36"/>
          <w:shd w:val="clear" w:color="auto" w:fill="FFFFFF"/>
        </w:rPr>
        <w:t> ou des problèmes post-opératoires. </w:t>
      </w:r>
    </w:p>
    <w:p w14:paraId="05CDC507" w14:textId="78B8FE76" w:rsidR="007A2E8C" w:rsidRDefault="007A2E8C" w:rsidP="00A5678D">
      <w:pPr>
        <w:shd w:val="clear" w:color="auto" w:fill="FFFFFF" w:themeFill="background1"/>
        <w:rPr>
          <w:rFonts w:cstheme="minorHAnsi"/>
          <w:b/>
          <w:bCs/>
          <w:sz w:val="36"/>
          <w:szCs w:val="36"/>
          <w:shd w:val="clear" w:color="auto" w:fill="FFFFFF"/>
        </w:rPr>
      </w:pPr>
      <w:r w:rsidRPr="00776029">
        <w:rPr>
          <w:rFonts w:cstheme="minorHAnsi"/>
          <w:b/>
          <w:bCs/>
          <w:sz w:val="36"/>
          <w:szCs w:val="36"/>
          <w:shd w:val="clear" w:color="auto" w:fill="FFFFFF"/>
        </w:rPr>
        <w:t xml:space="preserve"> « Thérapie aversive »</w:t>
      </w:r>
      <w:r>
        <w:rPr>
          <w:rFonts w:cstheme="minorHAnsi"/>
          <w:b/>
          <w:bCs/>
          <w:sz w:val="36"/>
          <w:szCs w:val="36"/>
          <w:shd w:val="clear" w:color="auto" w:fill="FFFFFF"/>
        </w:rPr>
        <w:t xml:space="preserve"> ou</w:t>
      </w:r>
      <w:r w:rsidRPr="007A2E8C">
        <w:rPr>
          <w:rFonts w:cstheme="minorHAnsi"/>
          <w:b/>
          <w:bCs/>
          <w:sz w:val="36"/>
          <w:szCs w:val="36"/>
          <w:shd w:val="clear" w:color="auto" w:fill="FFFFFF"/>
        </w:rPr>
        <w:t xml:space="preserve"> </w:t>
      </w:r>
      <w:r w:rsidRPr="00776029">
        <w:rPr>
          <w:rFonts w:cstheme="minorHAnsi"/>
          <w:b/>
          <w:bCs/>
          <w:sz w:val="36"/>
          <w:szCs w:val="36"/>
          <w:shd w:val="clear" w:color="auto" w:fill="FFFFFF"/>
        </w:rPr>
        <w:t>«  Thérapie par aversion » </w:t>
      </w:r>
      <w:r>
        <w:rPr>
          <w:rFonts w:cstheme="minorHAnsi"/>
          <w:sz w:val="36"/>
          <w:szCs w:val="36"/>
          <w:shd w:val="clear" w:color="auto" w:fill="FFFFFF"/>
        </w:rPr>
        <w:t>: F</w:t>
      </w:r>
      <w:r w:rsidRPr="00776029">
        <w:rPr>
          <w:rFonts w:cstheme="minorHAnsi"/>
          <w:sz w:val="36"/>
          <w:szCs w:val="36"/>
          <w:shd w:val="clear" w:color="auto" w:fill="FFFFFF"/>
        </w:rPr>
        <w:t>orme de traitement </w:t>
      </w:r>
      <w:hyperlink r:id="rId527" w:tooltip="Psychiatrie" w:history="1">
        <w:r w:rsidRPr="00776029">
          <w:rPr>
            <w:rFonts w:cstheme="minorHAnsi"/>
            <w:sz w:val="36"/>
            <w:szCs w:val="36"/>
            <w:shd w:val="clear" w:color="auto" w:fill="FFFFFF"/>
          </w:rPr>
          <w:t>psychiatrique</w:t>
        </w:r>
      </w:hyperlink>
      <w:r w:rsidRPr="00776029">
        <w:rPr>
          <w:rFonts w:cstheme="minorHAnsi"/>
          <w:sz w:val="36"/>
          <w:szCs w:val="36"/>
          <w:shd w:val="clear" w:color="auto" w:fill="FFFFFF"/>
        </w:rPr>
        <w:t> ou </w:t>
      </w:r>
      <w:hyperlink r:id="rId528" w:tooltip="Psychologie" w:history="1">
        <w:r w:rsidRPr="00776029">
          <w:rPr>
            <w:rFonts w:cstheme="minorHAnsi"/>
            <w:sz w:val="36"/>
            <w:szCs w:val="36"/>
            <w:shd w:val="clear" w:color="auto" w:fill="FFFFFF"/>
          </w:rPr>
          <w:t>psychologique</w:t>
        </w:r>
      </w:hyperlink>
      <w:r w:rsidRPr="00776029">
        <w:rPr>
          <w:rFonts w:cstheme="minorHAnsi"/>
          <w:sz w:val="36"/>
          <w:szCs w:val="36"/>
          <w:shd w:val="clear" w:color="auto" w:fill="FFFFFF"/>
        </w:rPr>
        <w:t> qui expose le patient à un </w:t>
      </w:r>
      <w:hyperlink r:id="rId529" w:tooltip="Stimulation" w:history="1">
        <w:r w:rsidRPr="00776029">
          <w:rPr>
            <w:rFonts w:cstheme="minorHAnsi"/>
            <w:sz w:val="36"/>
            <w:szCs w:val="36"/>
            <w:shd w:val="clear" w:color="auto" w:fill="FFFFFF"/>
          </w:rPr>
          <w:t>stimulus</w:t>
        </w:r>
      </w:hyperlink>
      <w:r w:rsidRPr="00776029">
        <w:rPr>
          <w:rFonts w:cstheme="minorHAnsi"/>
          <w:sz w:val="36"/>
          <w:szCs w:val="36"/>
          <w:shd w:val="clear" w:color="auto" w:fill="FFFFFF"/>
        </w:rPr>
        <w:t> tout en recevant une expérience désagréable. Ce </w:t>
      </w:r>
      <w:hyperlink r:id="rId530" w:tooltip="Conditionnement (psychologie)" w:history="1">
        <w:r w:rsidRPr="00776029">
          <w:rPr>
            <w:rFonts w:cstheme="minorHAnsi"/>
            <w:sz w:val="36"/>
            <w:szCs w:val="36"/>
            <w:shd w:val="clear" w:color="auto" w:fill="FFFFFF"/>
          </w:rPr>
          <w:t>conditionnement</w:t>
        </w:r>
      </w:hyperlink>
      <w:r w:rsidRPr="00776029">
        <w:rPr>
          <w:rFonts w:cstheme="minorHAnsi"/>
          <w:sz w:val="36"/>
          <w:szCs w:val="36"/>
          <w:shd w:val="clear" w:color="auto" w:fill="FFFFFF"/>
        </w:rPr>
        <w:t> a pour but de faire associer par le patient le stimulus avec des sensations déplaisantes, et donc d'arrêter un comportement donné.</w:t>
      </w:r>
      <w:r>
        <w:rPr>
          <w:rFonts w:cstheme="minorHAnsi"/>
          <w:sz w:val="36"/>
          <w:szCs w:val="36"/>
          <w:shd w:val="clear" w:color="auto" w:fill="FFFFFF"/>
        </w:rPr>
        <w:t xml:space="preserve"> (</w:t>
      </w:r>
      <w:r w:rsidRPr="006939D0">
        <w:rPr>
          <w:rFonts w:cstheme="minorHAnsi"/>
          <w:sz w:val="36"/>
          <w:szCs w:val="36"/>
          <w:shd w:val="clear" w:color="auto" w:fill="FFFFFF"/>
        </w:rPr>
        <w:t xml:space="preserve">Un bon exemple est donné dans le film de </w:t>
      </w:r>
      <w:r w:rsidRPr="006939D0">
        <w:rPr>
          <w:rFonts w:cstheme="minorHAnsi"/>
          <w:sz w:val="36"/>
          <w:szCs w:val="36"/>
          <w:u w:val="single"/>
          <w:shd w:val="clear" w:color="auto" w:fill="FFFFFF"/>
        </w:rPr>
        <w:t>Stanley Kubrick</w:t>
      </w:r>
      <w:r w:rsidRPr="006939D0">
        <w:rPr>
          <w:rFonts w:cstheme="minorHAnsi"/>
          <w:sz w:val="36"/>
          <w:szCs w:val="36"/>
          <w:shd w:val="clear" w:color="auto" w:fill="FFFFFF"/>
        </w:rPr>
        <w:t xml:space="preserve"> « Orange mécanique »</w:t>
      </w:r>
      <w:r>
        <w:rPr>
          <w:rFonts w:cstheme="minorHAnsi"/>
          <w:i/>
          <w:iCs/>
          <w:sz w:val="36"/>
          <w:szCs w:val="36"/>
          <w:shd w:val="clear" w:color="auto" w:fill="FFFFFF"/>
        </w:rPr>
        <w:t xml:space="preserve">). </w:t>
      </w:r>
      <w:r w:rsidRPr="00776029">
        <w:rPr>
          <w:rFonts w:cstheme="minorHAnsi"/>
          <w:b/>
          <w:bCs/>
          <w:sz w:val="36"/>
          <w:szCs w:val="36"/>
          <w:shd w:val="clear" w:color="auto" w:fill="FFFFFF"/>
        </w:rPr>
        <w:t>I</w:t>
      </w:r>
      <w:r>
        <w:rPr>
          <w:rFonts w:cstheme="minorHAnsi"/>
          <w:b/>
          <w:bCs/>
          <w:sz w:val="36"/>
          <w:szCs w:val="36"/>
          <w:shd w:val="clear" w:color="auto" w:fill="FFFFFF"/>
        </w:rPr>
        <w:t>H</w:t>
      </w:r>
      <w:r w:rsidRPr="00776029">
        <w:rPr>
          <w:rFonts w:cstheme="minorHAnsi"/>
          <w:b/>
          <w:bCs/>
          <w:sz w:val="36"/>
          <w:szCs w:val="36"/>
          <w:shd w:val="clear" w:color="auto" w:fill="FFFFFF"/>
        </w:rPr>
        <w:t xml:space="preserve"> 10 2022</w:t>
      </w:r>
    </w:p>
    <w:p w14:paraId="2AA254BA" w14:textId="3EDB3489" w:rsidR="00EE3C91" w:rsidRPr="00EE3C91" w:rsidRDefault="00EE3C91" w:rsidP="00A5678D">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Thérapie brève » : </w:t>
      </w:r>
      <w:r w:rsidRPr="00EE3C91">
        <w:rPr>
          <w:rFonts w:cstheme="minorHAnsi"/>
          <w:sz w:val="36"/>
          <w:szCs w:val="36"/>
          <w:shd w:val="clear" w:color="auto" w:fill="FFFFFF"/>
        </w:rPr>
        <w:t xml:space="preserve">Psychothérapie visant à obtenir des résultats thérapeutiques en </w:t>
      </w:r>
      <w:r>
        <w:rPr>
          <w:rFonts w:cstheme="minorHAnsi"/>
          <w:sz w:val="36"/>
          <w:szCs w:val="36"/>
          <w:shd w:val="clear" w:color="auto" w:fill="FFFFFF"/>
        </w:rPr>
        <w:t>« </w:t>
      </w:r>
      <w:r w:rsidRPr="006939D0">
        <w:rPr>
          <w:rFonts w:cstheme="minorHAnsi"/>
          <w:sz w:val="36"/>
          <w:szCs w:val="36"/>
          <w:shd w:val="clear" w:color="auto" w:fill="FFFFFF"/>
        </w:rPr>
        <w:t>peu » de séances</w:t>
      </w:r>
      <w:r w:rsidR="00692722" w:rsidRPr="006939D0">
        <w:rPr>
          <w:rFonts w:cstheme="minorHAnsi"/>
          <w:sz w:val="36"/>
          <w:szCs w:val="36"/>
          <w:shd w:val="clear" w:color="auto" w:fill="FFFFFF"/>
        </w:rPr>
        <w:t xml:space="preserve"> (classiquement une dizaine</w:t>
      </w:r>
      <w:r w:rsidR="00692722">
        <w:rPr>
          <w:rFonts w:cstheme="minorHAnsi"/>
          <w:sz w:val="36"/>
          <w:szCs w:val="36"/>
          <w:shd w:val="clear" w:color="auto" w:fill="FFFFFF"/>
        </w:rPr>
        <w:t>)</w:t>
      </w:r>
      <w:r w:rsidRPr="00EE3C91">
        <w:rPr>
          <w:rFonts w:cstheme="minorHAnsi"/>
          <w:sz w:val="36"/>
          <w:szCs w:val="36"/>
          <w:shd w:val="clear" w:color="auto" w:fill="FFFFFF"/>
        </w:rPr>
        <w:t>.</w:t>
      </w:r>
      <w:r>
        <w:rPr>
          <w:rFonts w:cstheme="minorHAnsi"/>
          <w:sz w:val="36"/>
          <w:szCs w:val="36"/>
          <w:shd w:val="clear" w:color="auto" w:fill="FFFFFF"/>
        </w:rPr>
        <w:t xml:space="preserve"> Ce terme désigne des thérapies (</w:t>
      </w:r>
      <w:r w:rsidRPr="006939D0">
        <w:rPr>
          <w:rFonts w:cstheme="minorHAnsi"/>
          <w:sz w:val="36"/>
          <w:szCs w:val="36"/>
          <w:shd w:val="clear" w:color="auto" w:fill="FFFFFF"/>
        </w:rPr>
        <w:t>systémique, stratégique, solutionniste, etc</w:t>
      </w:r>
      <w:r w:rsidRPr="00EE3C91">
        <w:rPr>
          <w:rFonts w:cstheme="minorHAnsi"/>
          <w:i/>
          <w:iCs/>
          <w:sz w:val="36"/>
          <w:szCs w:val="36"/>
          <w:shd w:val="clear" w:color="auto" w:fill="FFFFFF"/>
        </w:rPr>
        <w:t>.)</w:t>
      </w:r>
      <w:r>
        <w:rPr>
          <w:rFonts w:cstheme="minorHAnsi"/>
          <w:i/>
          <w:iCs/>
          <w:sz w:val="36"/>
          <w:szCs w:val="36"/>
          <w:shd w:val="clear" w:color="auto" w:fill="FFFFFF"/>
        </w:rPr>
        <w:t xml:space="preserve"> </w:t>
      </w:r>
      <w:r w:rsidRPr="00EE3C91">
        <w:rPr>
          <w:rFonts w:cstheme="minorHAnsi"/>
          <w:sz w:val="36"/>
          <w:szCs w:val="36"/>
          <w:shd w:val="clear" w:color="auto" w:fill="FFFFFF"/>
        </w:rPr>
        <w:t xml:space="preserve">qui se sont développées en </w:t>
      </w:r>
      <w:r>
        <w:rPr>
          <w:rFonts w:cstheme="minorHAnsi"/>
          <w:sz w:val="36"/>
          <w:szCs w:val="36"/>
          <w:shd w:val="clear" w:color="auto" w:fill="FFFFFF"/>
        </w:rPr>
        <w:t xml:space="preserve">réaction </w:t>
      </w:r>
      <w:r w:rsidR="00692722">
        <w:rPr>
          <w:rFonts w:cstheme="minorHAnsi"/>
          <w:sz w:val="36"/>
          <w:szCs w:val="36"/>
          <w:shd w:val="clear" w:color="auto" w:fill="FFFFFF"/>
        </w:rPr>
        <w:t xml:space="preserve">à l’emprise de la psychanalyse </w:t>
      </w:r>
      <w:proofErr w:type="gramStart"/>
      <w:r w:rsidR="00692722">
        <w:rPr>
          <w:rFonts w:cstheme="minorHAnsi"/>
          <w:sz w:val="36"/>
          <w:szCs w:val="36"/>
          <w:shd w:val="clear" w:color="auto" w:fill="FFFFFF"/>
        </w:rPr>
        <w:t xml:space="preserve">( </w:t>
      </w:r>
      <w:r w:rsidR="00692722" w:rsidRPr="006939D0">
        <w:rPr>
          <w:rFonts w:cstheme="minorHAnsi"/>
          <w:sz w:val="36"/>
          <w:szCs w:val="36"/>
          <w:shd w:val="clear" w:color="auto" w:fill="FFFFFF"/>
        </w:rPr>
        <w:t>accusée</w:t>
      </w:r>
      <w:proofErr w:type="gramEnd"/>
      <w:r w:rsidR="00692722" w:rsidRPr="006939D0">
        <w:rPr>
          <w:rFonts w:cstheme="minorHAnsi"/>
          <w:sz w:val="36"/>
          <w:szCs w:val="36"/>
          <w:shd w:val="clear" w:color="auto" w:fill="FFFFFF"/>
        </w:rPr>
        <w:t xml:space="preserve"> de durer très longtemps</w:t>
      </w:r>
      <w:r w:rsidR="00692722">
        <w:rPr>
          <w:rFonts w:cstheme="minorHAnsi"/>
          <w:sz w:val="36"/>
          <w:szCs w:val="36"/>
          <w:shd w:val="clear" w:color="auto" w:fill="FFFFFF"/>
        </w:rPr>
        <w:t xml:space="preserve">), notamment à la suite des travaux de l’école de </w:t>
      </w:r>
      <w:r w:rsidR="00692722" w:rsidRPr="006939D0">
        <w:rPr>
          <w:rFonts w:cstheme="minorHAnsi"/>
          <w:sz w:val="36"/>
          <w:szCs w:val="36"/>
          <w:u w:val="single"/>
          <w:shd w:val="clear" w:color="auto" w:fill="FFFFFF"/>
        </w:rPr>
        <w:t>Palo Alto</w:t>
      </w:r>
      <w:r w:rsidR="00692722">
        <w:rPr>
          <w:rFonts w:cstheme="minorHAnsi"/>
          <w:sz w:val="36"/>
          <w:szCs w:val="36"/>
          <w:shd w:val="clear" w:color="auto" w:fill="FFFFFF"/>
        </w:rPr>
        <w:t xml:space="preserve">*. </w:t>
      </w:r>
      <w:r w:rsidR="00692722" w:rsidRPr="00692722">
        <w:rPr>
          <w:rFonts w:cstheme="minorHAnsi"/>
          <w:b/>
          <w:bCs/>
          <w:sz w:val="36"/>
          <w:szCs w:val="36"/>
          <w:shd w:val="clear" w:color="auto" w:fill="FFFFFF"/>
        </w:rPr>
        <w:t>IH 06 2023.</w:t>
      </w:r>
    </w:p>
    <w:p w14:paraId="570770CB" w14:textId="03B0AFAB" w:rsidR="001B7758" w:rsidRDefault="001B7758" w:rsidP="00A5678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Thérapie brève solutionniste » ou « Thérapie Orientée Solutions » ou « TOS » : </w:t>
      </w:r>
      <w:r w:rsidRPr="001B7758">
        <w:rPr>
          <w:rFonts w:cstheme="minorHAnsi"/>
          <w:sz w:val="36"/>
          <w:szCs w:val="36"/>
          <w:shd w:val="clear" w:color="auto" w:fill="FFFFFF"/>
        </w:rPr>
        <w:t>Approche thérapeutique</w:t>
      </w:r>
      <w:r>
        <w:rPr>
          <w:rFonts w:cstheme="minorHAnsi"/>
          <w:sz w:val="36"/>
          <w:szCs w:val="36"/>
          <w:shd w:val="clear" w:color="auto" w:fill="FFFFFF"/>
        </w:rPr>
        <w:t>,</w:t>
      </w:r>
      <w:r w:rsidRPr="001B7758">
        <w:rPr>
          <w:rFonts w:cstheme="minorHAnsi"/>
          <w:sz w:val="36"/>
          <w:szCs w:val="36"/>
          <w:shd w:val="clear" w:color="auto" w:fill="FFFFFF"/>
        </w:rPr>
        <w:t xml:space="preserve"> </w:t>
      </w:r>
      <w:r>
        <w:rPr>
          <w:rFonts w:cstheme="minorHAnsi"/>
          <w:sz w:val="36"/>
          <w:szCs w:val="36"/>
          <w:shd w:val="clear" w:color="auto" w:fill="FFFFFF"/>
        </w:rPr>
        <w:t xml:space="preserve">développée par </w:t>
      </w:r>
      <w:r w:rsidRPr="006939D0">
        <w:rPr>
          <w:rFonts w:cstheme="minorHAnsi"/>
          <w:sz w:val="36"/>
          <w:szCs w:val="36"/>
          <w:u w:val="single"/>
          <w:shd w:val="clear" w:color="auto" w:fill="FFFFFF"/>
        </w:rPr>
        <w:t>Steve de Shazer</w:t>
      </w:r>
      <w:r w:rsidRPr="006939D0">
        <w:rPr>
          <w:rFonts w:cstheme="minorHAnsi"/>
          <w:sz w:val="36"/>
          <w:szCs w:val="36"/>
          <w:shd w:val="clear" w:color="auto" w:fill="FFFFFF"/>
        </w:rPr>
        <w:t xml:space="preserve">* et </w:t>
      </w:r>
      <w:r w:rsidRPr="006939D0">
        <w:rPr>
          <w:rFonts w:cstheme="minorHAnsi"/>
          <w:sz w:val="36"/>
          <w:szCs w:val="36"/>
          <w:u w:val="single"/>
          <w:shd w:val="clear" w:color="auto" w:fill="FFFFFF"/>
        </w:rPr>
        <w:t>Insoo Kim Berg</w:t>
      </w:r>
      <w:r>
        <w:rPr>
          <w:rFonts w:cstheme="minorHAnsi"/>
          <w:sz w:val="36"/>
          <w:szCs w:val="36"/>
          <w:shd w:val="clear" w:color="auto" w:fill="FFFFFF"/>
        </w:rPr>
        <w:t xml:space="preserve">*, dirigée vers un objectif de changement thérapeutique et qui </w:t>
      </w:r>
      <w:r w:rsidRPr="001B7758">
        <w:rPr>
          <w:rFonts w:cstheme="minorHAnsi"/>
          <w:sz w:val="36"/>
          <w:szCs w:val="36"/>
          <w:shd w:val="clear" w:color="auto" w:fill="FFFFFF"/>
        </w:rPr>
        <w:t>se concentre sur ce que les clients veulent accomplir sans explorer l’histoire et la provenance des problèmes.</w:t>
      </w:r>
      <w:r>
        <w:rPr>
          <w:rFonts w:cstheme="minorHAnsi"/>
          <w:sz w:val="36"/>
          <w:szCs w:val="36"/>
          <w:shd w:val="clear" w:color="auto" w:fill="FFFFFF"/>
        </w:rPr>
        <w:t xml:space="preserve"> </w:t>
      </w:r>
      <w:r w:rsidRPr="001B7758">
        <w:rPr>
          <w:rFonts w:cstheme="minorHAnsi"/>
          <w:b/>
          <w:bCs/>
          <w:sz w:val="36"/>
          <w:szCs w:val="36"/>
          <w:shd w:val="clear" w:color="auto" w:fill="FFFFFF"/>
        </w:rPr>
        <w:t>IH 05 2023.</w:t>
      </w:r>
      <w:r>
        <w:rPr>
          <w:rFonts w:cstheme="minorHAnsi"/>
          <w:sz w:val="36"/>
          <w:szCs w:val="36"/>
          <w:shd w:val="clear" w:color="auto" w:fill="FFFFFF"/>
        </w:rPr>
        <w:t xml:space="preserve"> </w:t>
      </w:r>
    </w:p>
    <w:p w14:paraId="170EBA51" w14:textId="12F9504D" w:rsidR="004501A2" w:rsidRDefault="004501A2" w:rsidP="00A5678D">
      <w:pPr>
        <w:shd w:val="clear" w:color="auto" w:fill="FFFFFF" w:themeFill="background1"/>
        <w:rPr>
          <w:rFonts w:cstheme="minorHAnsi"/>
          <w:sz w:val="36"/>
          <w:szCs w:val="36"/>
          <w:shd w:val="clear" w:color="auto" w:fill="FFFFFF"/>
        </w:rPr>
      </w:pPr>
      <w:r>
        <w:rPr>
          <w:rFonts w:cstheme="minorHAnsi"/>
          <w:b/>
          <w:bCs/>
          <w:color w:val="222222"/>
          <w:sz w:val="36"/>
          <w:szCs w:val="36"/>
          <w:shd w:val="clear" w:color="auto" w:fill="FFFFFF"/>
        </w:rPr>
        <w:t xml:space="preserve"> « T</w:t>
      </w:r>
      <w:r w:rsidRPr="00065DD3">
        <w:rPr>
          <w:rFonts w:cstheme="minorHAnsi"/>
          <w:b/>
          <w:bCs/>
          <w:sz w:val="36"/>
          <w:szCs w:val="36"/>
          <w:shd w:val="clear" w:color="auto" w:fill="FFFFFF"/>
        </w:rPr>
        <w:t xml:space="preserve">hérapie Brève </w:t>
      </w:r>
      <w:r w:rsidR="00090B57" w:rsidRPr="00065DD3">
        <w:rPr>
          <w:rFonts w:cstheme="minorHAnsi"/>
          <w:b/>
          <w:bCs/>
          <w:sz w:val="36"/>
          <w:szCs w:val="36"/>
          <w:shd w:val="clear" w:color="auto" w:fill="FFFFFF"/>
        </w:rPr>
        <w:t>Systémique</w:t>
      </w:r>
      <w:r w:rsidR="00090B57">
        <w:rPr>
          <w:rFonts w:cstheme="minorHAnsi"/>
          <w:b/>
          <w:bCs/>
          <w:sz w:val="36"/>
          <w:szCs w:val="36"/>
          <w:shd w:val="clear" w:color="auto" w:fill="FFFFFF"/>
        </w:rPr>
        <w:t xml:space="preserve"> »</w:t>
      </w:r>
      <w:r>
        <w:rPr>
          <w:rFonts w:cstheme="minorHAnsi"/>
          <w:b/>
          <w:bCs/>
          <w:sz w:val="36"/>
          <w:szCs w:val="36"/>
          <w:shd w:val="clear" w:color="auto" w:fill="FFFFFF"/>
        </w:rPr>
        <w:t> </w:t>
      </w:r>
      <w:r w:rsidR="00090B57">
        <w:rPr>
          <w:rFonts w:cstheme="minorHAnsi"/>
          <w:b/>
          <w:bCs/>
          <w:color w:val="222222"/>
          <w:sz w:val="36"/>
          <w:szCs w:val="36"/>
          <w:shd w:val="clear" w:color="auto" w:fill="FFFFFF"/>
        </w:rPr>
        <w:t xml:space="preserve">ou </w:t>
      </w:r>
      <w:r w:rsidRPr="005642A6">
        <w:rPr>
          <w:rFonts w:cstheme="minorHAnsi"/>
          <w:b/>
          <w:bCs/>
          <w:color w:val="222222"/>
          <w:sz w:val="36"/>
          <w:szCs w:val="36"/>
          <w:shd w:val="clear" w:color="auto" w:fill="FFFFFF"/>
        </w:rPr>
        <w:t>« TBS »</w:t>
      </w:r>
      <w:r>
        <w:rPr>
          <w:rFonts w:cstheme="minorHAnsi"/>
          <w:b/>
          <w:bCs/>
          <w:color w:val="222222"/>
          <w:sz w:val="36"/>
          <w:szCs w:val="36"/>
          <w:shd w:val="clear" w:color="auto" w:fill="FFFFFF"/>
        </w:rPr>
        <w:t> </w:t>
      </w:r>
      <w:r>
        <w:rPr>
          <w:rFonts w:cstheme="minorHAnsi"/>
          <w:b/>
          <w:bCs/>
          <w:sz w:val="36"/>
          <w:szCs w:val="36"/>
          <w:shd w:val="clear" w:color="auto" w:fill="FFFFFF"/>
        </w:rPr>
        <w:t>:</w:t>
      </w:r>
      <w:r w:rsidRPr="003F4DA3">
        <w:rPr>
          <w:rFonts w:cstheme="minorHAnsi"/>
          <w:sz w:val="36"/>
          <w:szCs w:val="36"/>
          <w:shd w:val="clear" w:color="auto" w:fill="FFFFFF"/>
        </w:rPr>
        <w:t xml:space="preserve"> </w:t>
      </w:r>
      <w:r>
        <w:rPr>
          <w:rFonts w:cstheme="minorHAnsi"/>
          <w:sz w:val="36"/>
          <w:szCs w:val="36"/>
          <w:shd w:val="clear" w:color="auto" w:fill="FFFFFF"/>
        </w:rPr>
        <w:t xml:space="preserve">Type de psychothérapie (initié dans les années 1950 par </w:t>
      </w:r>
      <w:r w:rsidRPr="00C85510">
        <w:rPr>
          <w:rFonts w:cstheme="minorHAnsi"/>
          <w:sz w:val="36"/>
          <w:szCs w:val="36"/>
          <w:u w:val="single"/>
          <w:shd w:val="clear" w:color="auto" w:fill="FFFFFF"/>
        </w:rPr>
        <w:t>Grégory Bateson</w:t>
      </w:r>
      <w:r w:rsidRPr="006939D0">
        <w:rPr>
          <w:rFonts w:cstheme="minorHAnsi"/>
          <w:sz w:val="36"/>
          <w:szCs w:val="36"/>
          <w:shd w:val="clear" w:color="auto" w:fill="FFFFFF"/>
        </w:rPr>
        <w:t>* et l’</w:t>
      </w:r>
      <w:r w:rsidRPr="006939D0">
        <w:rPr>
          <w:rFonts w:cstheme="minorHAnsi"/>
          <w:i/>
          <w:iCs/>
          <w:sz w:val="36"/>
          <w:szCs w:val="36"/>
          <w:shd w:val="clear" w:color="auto" w:fill="FFFFFF"/>
        </w:rPr>
        <w:t>Ecole de Palo Alto</w:t>
      </w:r>
      <w:r>
        <w:rPr>
          <w:rFonts w:cstheme="minorHAnsi"/>
          <w:sz w:val="36"/>
          <w:szCs w:val="36"/>
          <w:shd w:val="clear" w:color="auto" w:fill="FFFFFF"/>
        </w:rPr>
        <w:t>*) qui c</w:t>
      </w:r>
      <w:r w:rsidRPr="004501A2">
        <w:rPr>
          <w:rFonts w:cstheme="minorHAnsi"/>
          <w:sz w:val="36"/>
          <w:szCs w:val="36"/>
          <w:shd w:val="clear" w:color="auto" w:fill="FFFFFF"/>
        </w:rPr>
        <w:t>onsidère que les difficultés d’une personne doivent être reliées à l’environnement dans lequel elle évolue</w:t>
      </w:r>
      <w:r>
        <w:rPr>
          <w:rFonts w:cstheme="minorHAnsi"/>
          <w:sz w:val="36"/>
          <w:szCs w:val="36"/>
          <w:shd w:val="clear" w:color="auto" w:fill="FFFFFF"/>
        </w:rPr>
        <w:t xml:space="preserve"> (famille, société, travail, école, etc.) et que la guérison du trouble (qui peut être souvent obtenue dans une période brève contrairement aux conceptions de la </w:t>
      </w:r>
      <w:r w:rsidRPr="004501A2">
        <w:rPr>
          <w:rFonts w:cstheme="minorHAnsi"/>
          <w:i/>
          <w:iCs/>
          <w:sz w:val="36"/>
          <w:szCs w:val="36"/>
          <w:shd w:val="clear" w:color="auto" w:fill="FFFFFF"/>
        </w:rPr>
        <w:t>psychanalyse</w:t>
      </w:r>
      <w:r>
        <w:rPr>
          <w:rFonts w:cstheme="minorHAnsi"/>
          <w:sz w:val="36"/>
          <w:szCs w:val="36"/>
          <w:shd w:val="clear" w:color="auto" w:fill="FFFFFF"/>
        </w:rPr>
        <w:t xml:space="preserve">*) passe par une analyse de ces interactions et leur modification. Exemple type : les </w:t>
      </w:r>
      <w:r w:rsidRPr="004501A2">
        <w:rPr>
          <w:rFonts w:cstheme="minorHAnsi"/>
          <w:i/>
          <w:iCs/>
          <w:sz w:val="36"/>
          <w:szCs w:val="36"/>
          <w:shd w:val="clear" w:color="auto" w:fill="FFFFFF"/>
        </w:rPr>
        <w:t>thérapies familiales</w:t>
      </w:r>
      <w:r>
        <w:rPr>
          <w:rFonts w:cstheme="minorHAnsi"/>
          <w:sz w:val="36"/>
          <w:szCs w:val="36"/>
          <w:shd w:val="clear" w:color="auto" w:fill="FFFFFF"/>
        </w:rPr>
        <w:t xml:space="preserve">*. </w:t>
      </w:r>
    </w:p>
    <w:p w14:paraId="0E907666" w14:textId="2DF08B71" w:rsidR="00183291" w:rsidRDefault="00183291" w:rsidP="00A5678D">
      <w:pPr>
        <w:shd w:val="clear" w:color="auto" w:fill="FFFFFF" w:themeFill="background1"/>
        <w:rPr>
          <w:rFonts w:cstheme="minorHAnsi"/>
          <w:b/>
          <w:bCs/>
          <w:sz w:val="36"/>
          <w:szCs w:val="36"/>
          <w:shd w:val="clear" w:color="auto" w:fill="FFFFFF"/>
        </w:rPr>
      </w:pPr>
      <w:bookmarkStart w:id="752" w:name="_Hlk134200184"/>
      <w:r>
        <w:rPr>
          <w:rFonts w:cstheme="minorHAnsi"/>
          <w:sz w:val="36"/>
          <w:szCs w:val="36"/>
          <w:shd w:val="clear" w:color="auto" w:fill="FFFFFF"/>
        </w:rPr>
        <w:t>« </w:t>
      </w:r>
      <w:r w:rsidRPr="00183291">
        <w:rPr>
          <w:rFonts w:cstheme="minorHAnsi"/>
          <w:b/>
          <w:bCs/>
          <w:sz w:val="36"/>
          <w:szCs w:val="36"/>
          <w:shd w:val="clear" w:color="auto" w:fill="FFFFFF"/>
        </w:rPr>
        <w:t>Thérapie centrée sur les schémas</w:t>
      </w:r>
      <w:r>
        <w:rPr>
          <w:rFonts w:cstheme="minorHAnsi"/>
          <w:sz w:val="36"/>
          <w:szCs w:val="36"/>
          <w:shd w:val="clear" w:color="auto" w:fill="FFFFFF"/>
        </w:rPr>
        <w:t xml:space="preserve"> » : </w:t>
      </w:r>
      <w:r w:rsidRPr="00523ED2">
        <w:rPr>
          <w:rFonts w:cstheme="minorHAnsi"/>
          <w:i/>
          <w:iCs/>
          <w:sz w:val="36"/>
          <w:szCs w:val="36"/>
          <w:shd w:val="clear" w:color="auto" w:fill="FFFFFF"/>
        </w:rPr>
        <w:t>TCC</w:t>
      </w:r>
      <w:r>
        <w:rPr>
          <w:rFonts w:cstheme="minorHAnsi"/>
          <w:sz w:val="36"/>
          <w:szCs w:val="36"/>
          <w:shd w:val="clear" w:color="auto" w:fill="FFFFFF"/>
        </w:rPr>
        <w:t xml:space="preserve">* de troisième génération développé par </w:t>
      </w:r>
      <w:r w:rsidRPr="006939D0">
        <w:rPr>
          <w:rFonts w:cstheme="minorHAnsi"/>
          <w:sz w:val="36"/>
          <w:szCs w:val="36"/>
          <w:u w:val="single"/>
          <w:shd w:val="clear" w:color="auto" w:fill="FFFFFF"/>
        </w:rPr>
        <w:t>Jeffrey Young</w:t>
      </w:r>
      <w:r>
        <w:rPr>
          <w:rFonts w:cstheme="minorHAnsi"/>
          <w:sz w:val="36"/>
          <w:szCs w:val="36"/>
          <w:shd w:val="clear" w:color="auto" w:fill="FFFFFF"/>
        </w:rPr>
        <w:t xml:space="preserve">* en 1990 associant </w:t>
      </w:r>
      <w:r w:rsidRPr="00183291">
        <w:rPr>
          <w:rFonts w:cstheme="minorHAnsi"/>
          <w:i/>
          <w:iCs/>
          <w:sz w:val="36"/>
          <w:szCs w:val="36"/>
          <w:shd w:val="clear" w:color="auto" w:fill="FFFFFF"/>
        </w:rPr>
        <w:t>TCC</w:t>
      </w:r>
      <w:r>
        <w:rPr>
          <w:rFonts w:cstheme="minorHAnsi"/>
          <w:sz w:val="36"/>
          <w:szCs w:val="36"/>
          <w:shd w:val="clear" w:color="auto" w:fill="FFFFFF"/>
        </w:rPr>
        <w:t xml:space="preserve">*, </w:t>
      </w:r>
      <w:r w:rsidRPr="00183291">
        <w:rPr>
          <w:rFonts w:cstheme="minorHAnsi"/>
          <w:i/>
          <w:iCs/>
          <w:sz w:val="36"/>
          <w:szCs w:val="36"/>
          <w:shd w:val="clear" w:color="auto" w:fill="FFFFFF"/>
        </w:rPr>
        <w:t>théorie de l’attachement</w:t>
      </w:r>
      <w:r>
        <w:rPr>
          <w:rFonts w:cstheme="minorHAnsi"/>
          <w:sz w:val="36"/>
          <w:szCs w:val="36"/>
          <w:shd w:val="clear" w:color="auto" w:fill="FFFFFF"/>
        </w:rPr>
        <w:t>* et des relati</w:t>
      </w:r>
      <w:r w:rsidR="00523ED2">
        <w:rPr>
          <w:rFonts w:cstheme="minorHAnsi"/>
          <w:sz w:val="36"/>
          <w:szCs w:val="36"/>
          <w:shd w:val="clear" w:color="auto" w:fill="FFFFFF"/>
        </w:rPr>
        <w:t>o</w:t>
      </w:r>
      <w:r>
        <w:rPr>
          <w:rFonts w:cstheme="minorHAnsi"/>
          <w:sz w:val="36"/>
          <w:szCs w:val="36"/>
          <w:shd w:val="clear" w:color="auto" w:fill="FFFFFF"/>
        </w:rPr>
        <w:t>ns d’objets</w:t>
      </w:r>
      <w:r w:rsidR="00523ED2">
        <w:rPr>
          <w:rFonts w:cstheme="minorHAnsi"/>
          <w:sz w:val="36"/>
          <w:szCs w:val="36"/>
          <w:shd w:val="clear" w:color="auto" w:fill="FFFFFF"/>
        </w:rPr>
        <w:t xml:space="preserve"> et </w:t>
      </w:r>
      <w:r w:rsidR="00523ED2" w:rsidRPr="004C45BA">
        <w:rPr>
          <w:rFonts w:cstheme="minorHAnsi"/>
          <w:i/>
          <w:iCs/>
          <w:sz w:val="36"/>
          <w:szCs w:val="36"/>
          <w:shd w:val="clear" w:color="auto" w:fill="FFFFFF"/>
        </w:rPr>
        <w:t>Gestalt-thérapie</w:t>
      </w:r>
      <w:r w:rsidR="00523ED2">
        <w:rPr>
          <w:rFonts w:cstheme="minorHAnsi"/>
          <w:sz w:val="36"/>
          <w:szCs w:val="36"/>
          <w:shd w:val="clear" w:color="auto" w:fill="FFFFFF"/>
        </w:rPr>
        <w:t xml:space="preserve">*. </w:t>
      </w:r>
      <w:bookmarkEnd w:id="752"/>
      <w:r w:rsidR="00523ED2" w:rsidRPr="00523ED2">
        <w:rPr>
          <w:rFonts w:cstheme="minorHAnsi"/>
          <w:b/>
          <w:bCs/>
          <w:sz w:val="36"/>
          <w:szCs w:val="36"/>
          <w:shd w:val="clear" w:color="auto" w:fill="FFFFFF"/>
        </w:rPr>
        <w:t>IH 05 2023</w:t>
      </w:r>
    </w:p>
    <w:p w14:paraId="28A0545E" w14:textId="2149DCA3" w:rsidR="008E6AE4" w:rsidRDefault="008E6AE4" w:rsidP="008E6AE4">
      <w:pPr>
        <w:rPr>
          <w:rFonts w:cstheme="minorHAnsi"/>
          <w:b/>
          <w:bCs/>
          <w:sz w:val="36"/>
          <w:szCs w:val="36"/>
          <w:shd w:val="clear" w:color="auto" w:fill="FFFFFF"/>
        </w:rPr>
      </w:pPr>
      <w:bookmarkStart w:id="753" w:name="_Hlk103588424"/>
      <w:r>
        <w:rPr>
          <w:b/>
          <w:bCs/>
          <w:color w:val="202122"/>
          <w:sz w:val="36"/>
          <w:szCs w:val="36"/>
          <w:shd w:val="clear" w:color="auto" w:fill="FFFFFF"/>
        </w:rPr>
        <w:t>« Thérapie cognitivo-comportementale » </w:t>
      </w:r>
      <w:r w:rsidR="004C45BA">
        <w:rPr>
          <w:b/>
          <w:bCs/>
          <w:color w:val="202122"/>
          <w:sz w:val="36"/>
          <w:szCs w:val="36"/>
          <w:shd w:val="clear" w:color="auto" w:fill="FFFFFF"/>
        </w:rPr>
        <w:t xml:space="preserve">ou </w:t>
      </w:r>
      <w:r w:rsidR="004C45BA" w:rsidRPr="004C45BA">
        <w:rPr>
          <w:b/>
          <w:bCs/>
          <w:color w:val="202122"/>
          <w:sz w:val="36"/>
          <w:szCs w:val="36"/>
          <w:shd w:val="clear" w:color="auto" w:fill="FFFFFF"/>
        </w:rPr>
        <w:t>« </w:t>
      </w:r>
      <w:r w:rsidRPr="004C45BA">
        <w:rPr>
          <w:b/>
          <w:bCs/>
          <w:color w:val="000000"/>
          <w:sz w:val="36"/>
          <w:szCs w:val="36"/>
          <w:shd w:val="clear" w:color="auto" w:fill="FFFFFF"/>
        </w:rPr>
        <w:t>Thérapies Comportementales et Cognitives</w:t>
      </w:r>
      <w:r w:rsidR="004C45BA" w:rsidRPr="004C45BA">
        <w:rPr>
          <w:b/>
          <w:bCs/>
          <w:color w:val="000000"/>
          <w:sz w:val="36"/>
          <w:szCs w:val="36"/>
          <w:shd w:val="clear" w:color="auto" w:fill="FFFFFF"/>
        </w:rPr>
        <w:t> »</w:t>
      </w:r>
      <w:r w:rsidRPr="004C45BA">
        <w:rPr>
          <w:b/>
          <w:bCs/>
          <w:color w:val="000000"/>
          <w:sz w:val="36"/>
          <w:szCs w:val="36"/>
          <w:shd w:val="clear" w:color="auto" w:fill="FFFFFF"/>
        </w:rPr>
        <w:t xml:space="preserve"> ou </w:t>
      </w:r>
      <w:r w:rsidR="004C45BA" w:rsidRPr="004C45BA">
        <w:rPr>
          <w:b/>
          <w:bCs/>
          <w:color w:val="000000"/>
          <w:sz w:val="36"/>
          <w:szCs w:val="36"/>
          <w:shd w:val="clear" w:color="auto" w:fill="FFFFFF"/>
        </w:rPr>
        <w:t>«</w:t>
      </w:r>
      <w:r w:rsidR="004C45BA">
        <w:rPr>
          <w:color w:val="000000"/>
          <w:sz w:val="36"/>
          <w:szCs w:val="36"/>
          <w:shd w:val="clear" w:color="auto" w:fill="FFFFFF"/>
        </w:rPr>
        <w:t> </w:t>
      </w:r>
      <w:r>
        <w:rPr>
          <w:b/>
          <w:bCs/>
          <w:color w:val="000000"/>
          <w:sz w:val="36"/>
          <w:szCs w:val="36"/>
          <w:shd w:val="clear" w:color="auto" w:fill="FFFFFF"/>
        </w:rPr>
        <w:t>TCC</w:t>
      </w:r>
      <w:r w:rsidR="004C45BA">
        <w:rPr>
          <w:b/>
          <w:bCs/>
          <w:color w:val="000000"/>
          <w:sz w:val="36"/>
          <w:szCs w:val="36"/>
          <w:shd w:val="clear" w:color="auto" w:fill="FFFFFF"/>
        </w:rPr>
        <w:t> » :</w:t>
      </w:r>
      <w:r>
        <w:rPr>
          <w:color w:val="000000"/>
          <w:sz w:val="36"/>
          <w:szCs w:val="36"/>
          <w:shd w:val="clear" w:color="auto" w:fill="FFFFFF"/>
        </w:rPr>
        <w:t xml:space="preserve"> </w:t>
      </w:r>
      <w:r w:rsidR="004C45BA">
        <w:rPr>
          <w:color w:val="000000"/>
          <w:sz w:val="36"/>
          <w:szCs w:val="36"/>
          <w:shd w:val="clear" w:color="auto" w:fill="FFFFFF"/>
        </w:rPr>
        <w:t>E</w:t>
      </w:r>
      <w:r>
        <w:rPr>
          <w:color w:val="000000"/>
          <w:sz w:val="36"/>
          <w:szCs w:val="36"/>
          <w:shd w:val="clear" w:color="auto" w:fill="FFFFFF"/>
        </w:rPr>
        <w:t xml:space="preserve">nsemble de </w:t>
      </w:r>
      <w:r w:rsidR="004C45BA">
        <w:rPr>
          <w:color w:val="000000"/>
          <w:sz w:val="36"/>
          <w:szCs w:val="36"/>
          <w:shd w:val="clear" w:color="auto" w:fill="FFFFFF"/>
        </w:rPr>
        <w:t>psychothérapies</w:t>
      </w:r>
      <w:r>
        <w:rPr>
          <w:color w:val="000000"/>
          <w:sz w:val="36"/>
          <w:szCs w:val="36"/>
          <w:shd w:val="clear" w:color="auto" w:fill="FFFFFF"/>
        </w:rPr>
        <w:t xml:space="preserve"> des troubles psychiatriques qui partagent une approche selon laquelle la technique thérapeutique doit être fondée sur les connaissances issues de la psychologie scientifique. </w:t>
      </w:r>
      <w:bookmarkEnd w:id="753"/>
      <w:r w:rsidRPr="0042053B">
        <w:rPr>
          <w:rFonts w:cstheme="minorHAnsi"/>
          <w:b/>
          <w:bCs/>
          <w:sz w:val="36"/>
          <w:szCs w:val="36"/>
          <w:shd w:val="clear" w:color="auto" w:fill="FFFFFF"/>
        </w:rPr>
        <w:t>IH 05 2022</w:t>
      </w:r>
      <w:r>
        <w:rPr>
          <w:rFonts w:cstheme="minorHAnsi"/>
          <w:b/>
          <w:bCs/>
          <w:sz w:val="36"/>
          <w:szCs w:val="36"/>
          <w:shd w:val="clear" w:color="auto" w:fill="FFFFFF"/>
        </w:rPr>
        <w:t>.</w:t>
      </w:r>
    </w:p>
    <w:p w14:paraId="1BCED66C" w14:textId="018A60A2" w:rsidR="00B574E6" w:rsidRPr="00D83290" w:rsidRDefault="00B574E6" w:rsidP="00B574E6">
      <w:pPr>
        <w:rPr>
          <w:rFonts w:cstheme="minorHAnsi"/>
          <w:b/>
          <w:bCs/>
          <w:sz w:val="36"/>
          <w:szCs w:val="36"/>
          <w:shd w:val="clear" w:color="auto" w:fill="FFFFFF"/>
        </w:rPr>
      </w:pPr>
      <w:bookmarkStart w:id="754" w:name="_Hlk180657387"/>
      <w:bookmarkStart w:id="755" w:name="_Hlk134198325"/>
      <w:r>
        <w:rPr>
          <w:rFonts w:cstheme="minorHAnsi"/>
          <w:b/>
          <w:bCs/>
          <w:sz w:val="36"/>
          <w:szCs w:val="36"/>
          <w:shd w:val="clear" w:color="auto" w:fill="FFFFFF" w:themeFill="background1"/>
        </w:rPr>
        <w:t xml:space="preserve">« Thérapie Comportementale Dialectique » ou « TCD » ou </w:t>
      </w:r>
      <w:r w:rsidR="007E184B">
        <w:rPr>
          <w:rFonts w:cstheme="minorHAnsi"/>
          <w:b/>
          <w:bCs/>
          <w:sz w:val="36"/>
          <w:szCs w:val="36"/>
          <w:shd w:val="clear" w:color="auto" w:fill="FFFFFF" w:themeFill="background1"/>
        </w:rPr>
        <w:t>« Thérapie dialectique » ou</w:t>
      </w:r>
      <w:r w:rsidR="00090B57">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Dialectical Behavior Therapy » ou « DBT » : </w:t>
      </w:r>
      <w:r>
        <w:rPr>
          <w:rFonts w:cstheme="minorHAnsi"/>
          <w:sz w:val="36"/>
          <w:szCs w:val="36"/>
          <w:shd w:val="clear" w:color="auto" w:fill="FFFFFF" w:themeFill="background1"/>
        </w:rPr>
        <w:t>Variété de</w:t>
      </w:r>
      <w:r w:rsidRPr="00C429D9">
        <w:rPr>
          <w:rFonts w:cstheme="minorHAnsi"/>
          <w:sz w:val="36"/>
          <w:szCs w:val="36"/>
          <w:shd w:val="clear" w:color="auto" w:fill="FFFFFF" w:themeFill="background1"/>
        </w:rPr>
        <w:t xml:space="preserve"> thérapie</w:t>
      </w:r>
      <w:r>
        <w:rPr>
          <w:rFonts w:cstheme="minorHAnsi"/>
          <w:sz w:val="36"/>
          <w:szCs w:val="36"/>
          <w:shd w:val="clear" w:color="auto" w:fill="FFFFFF" w:themeFill="background1"/>
        </w:rPr>
        <w:t xml:space="preserve"> développée par </w:t>
      </w:r>
      <w:r w:rsidRPr="006939D0">
        <w:rPr>
          <w:rFonts w:cstheme="minorHAnsi"/>
          <w:sz w:val="36"/>
          <w:szCs w:val="36"/>
          <w:u w:val="single"/>
          <w:shd w:val="clear" w:color="auto" w:fill="FFFFFF" w:themeFill="background1"/>
        </w:rPr>
        <w:t>Marsha M. Linehan</w:t>
      </w:r>
      <w:r>
        <w:rPr>
          <w:rFonts w:cstheme="minorHAnsi"/>
          <w:sz w:val="36"/>
          <w:szCs w:val="36"/>
          <w:shd w:val="clear" w:color="auto" w:fill="FFFFFF" w:themeFill="background1"/>
        </w:rPr>
        <w:t xml:space="preserve">* qui associe </w:t>
      </w:r>
      <w:r w:rsidRPr="00C429D9">
        <w:rPr>
          <w:rFonts w:cstheme="minorHAnsi"/>
          <w:i/>
          <w:iCs/>
          <w:sz w:val="36"/>
          <w:szCs w:val="36"/>
          <w:u w:val="single"/>
          <w:shd w:val="clear" w:color="auto" w:fill="FFFFFF" w:themeFill="background1"/>
        </w:rPr>
        <w:t>TCC</w:t>
      </w:r>
      <w:r>
        <w:rPr>
          <w:rFonts w:cstheme="minorHAnsi"/>
          <w:sz w:val="36"/>
          <w:szCs w:val="36"/>
          <w:shd w:val="clear" w:color="auto" w:fill="FFFFFF" w:themeFill="background1"/>
        </w:rPr>
        <w:t>*, neurosciences et </w:t>
      </w:r>
      <w:r w:rsidRPr="00D30FA8">
        <w:rPr>
          <w:rFonts w:cstheme="minorHAnsi"/>
          <w:i/>
          <w:iCs/>
          <w:sz w:val="36"/>
          <w:szCs w:val="36"/>
          <w:shd w:val="clear" w:color="auto" w:fill="FFFFFF" w:themeFill="background1"/>
        </w:rPr>
        <w:t>méditation de pleine conscience</w:t>
      </w:r>
      <w:r>
        <w:rPr>
          <w:rFonts w:cstheme="minorHAnsi"/>
          <w:sz w:val="36"/>
          <w:szCs w:val="36"/>
          <w:shd w:val="clear" w:color="auto" w:fill="FFFFFF" w:themeFill="background1"/>
        </w:rPr>
        <w:t xml:space="preserve"> * et </w:t>
      </w:r>
      <w:r w:rsidRPr="00D83290">
        <w:rPr>
          <w:rFonts w:cstheme="minorHAnsi"/>
          <w:color w:val="000000" w:themeColor="text1"/>
          <w:sz w:val="36"/>
          <w:szCs w:val="36"/>
          <w:shd w:val="clear" w:color="auto" w:fill="FFFFFF" w:themeFill="background1"/>
        </w:rPr>
        <w:t xml:space="preserve">s’adresse aux patients présentant un trouble de la personnalité </w:t>
      </w:r>
      <w:r w:rsidRPr="00D83290">
        <w:rPr>
          <w:rFonts w:cstheme="minorHAnsi"/>
          <w:i/>
          <w:iCs/>
          <w:color w:val="000000" w:themeColor="text1"/>
          <w:sz w:val="36"/>
          <w:szCs w:val="36"/>
          <w:shd w:val="clear" w:color="auto" w:fill="FFFFFF" w:themeFill="background1"/>
        </w:rPr>
        <w:t>borderline</w:t>
      </w:r>
      <w:r>
        <w:rPr>
          <w:rFonts w:cstheme="minorHAnsi"/>
          <w:color w:val="000000" w:themeColor="text1"/>
          <w:sz w:val="36"/>
          <w:szCs w:val="36"/>
          <w:shd w:val="clear" w:color="auto" w:fill="FFFFFF" w:themeFill="background1"/>
        </w:rPr>
        <w:t>*</w:t>
      </w:r>
      <w:r w:rsidRPr="00D83290">
        <w:rPr>
          <w:rFonts w:cstheme="minorHAnsi"/>
          <w:color w:val="000000" w:themeColor="text1"/>
          <w:sz w:val="36"/>
          <w:szCs w:val="36"/>
          <w:shd w:val="clear" w:color="auto" w:fill="FFFFFF" w:themeFill="background1"/>
        </w:rPr>
        <w:t>, ainsi que d’autres troubles caractérisés par une labilité émotionnelle s’accompagnant d’un trouble du comportement.</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11 2024</w:t>
      </w:r>
      <w:r w:rsidRPr="009179AA">
        <w:rPr>
          <w:rFonts w:cstheme="minorHAnsi"/>
          <w:b/>
          <w:bCs/>
          <w:sz w:val="36"/>
          <w:szCs w:val="36"/>
          <w:shd w:val="clear" w:color="auto" w:fill="FFFFFF" w:themeFill="background1"/>
        </w:rPr>
        <w:t>.</w:t>
      </w:r>
    </w:p>
    <w:bookmarkEnd w:id="754"/>
    <w:p w14:paraId="77CDDD90" w14:textId="7BCA6C50" w:rsidR="005A54A0" w:rsidRDefault="005A54A0" w:rsidP="005A54A0">
      <w:pPr>
        <w:rPr>
          <w:rFonts w:cstheme="minorHAnsi"/>
          <w:sz w:val="36"/>
          <w:szCs w:val="36"/>
          <w:shd w:val="clear" w:color="auto" w:fill="FFFFFF"/>
        </w:rPr>
      </w:pPr>
      <w:r w:rsidRPr="00A5678D">
        <w:rPr>
          <w:rFonts w:cstheme="minorHAnsi"/>
          <w:sz w:val="36"/>
          <w:szCs w:val="36"/>
          <w:shd w:val="clear" w:color="auto" w:fill="FFFFFF" w:themeFill="background1"/>
        </w:rPr>
        <w:t>« </w:t>
      </w:r>
      <w:r w:rsidRPr="00A5678D">
        <w:rPr>
          <w:rFonts w:cstheme="minorHAnsi"/>
          <w:b/>
          <w:bCs/>
          <w:sz w:val="36"/>
          <w:szCs w:val="36"/>
          <w:shd w:val="clear" w:color="auto" w:fill="FFFFFF" w:themeFill="background1"/>
        </w:rPr>
        <w:t>Thérapie d’acceptation et d’engagement</w:t>
      </w:r>
      <w:r w:rsidRPr="00A5678D">
        <w:rPr>
          <w:rFonts w:cstheme="minorHAnsi"/>
          <w:sz w:val="36"/>
          <w:szCs w:val="36"/>
          <w:shd w:val="clear" w:color="auto" w:fill="FFFFFF" w:themeFill="background1"/>
        </w:rPr>
        <w:t> </w:t>
      </w:r>
      <w:r w:rsidRPr="004C45BA">
        <w:rPr>
          <w:rFonts w:cstheme="minorHAnsi"/>
          <w:b/>
          <w:bCs/>
          <w:sz w:val="36"/>
          <w:szCs w:val="36"/>
          <w:shd w:val="clear" w:color="auto" w:fill="FFFFFF" w:themeFill="background1"/>
        </w:rPr>
        <w:t>»</w:t>
      </w:r>
      <w:r w:rsidR="00E53045" w:rsidRPr="004C45BA">
        <w:rPr>
          <w:rFonts w:cstheme="minorHAnsi"/>
          <w:b/>
          <w:bCs/>
          <w:sz w:val="36"/>
          <w:szCs w:val="36"/>
          <w:shd w:val="clear" w:color="auto" w:fill="FFFFFF" w:themeFill="background1"/>
        </w:rPr>
        <w:t xml:space="preserve"> ou «</w:t>
      </w:r>
      <w:r w:rsidR="00E53045">
        <w:rPr>
          <w:rFonts w:cstheme="minorHAnsi"/>
          <w:sz w:val="36"/>
          <w:szCs w:val="36"/>
          <w:shd w:val="clear" w:color="auto" w:fill="FFFFFF" w:themeFill="background1"/>
        </w:rPr>
        <w:t> </w:t>
      </w:r>
      <w:r w:rsidR="00E53045" w:rsidRPr="00E53045">
        <w:rPr>
          <w:rFonts w:cstheme="minorHAnsi"/>
          <w:b/>
          <w:bCs/>
          <w:sz w:val="36"/>
          <w:szCs w:val="36"/>
          <w:shd w:val="clear" w:color="auto" w:fill="FFFFFF" w:themeFill="background1"/>
        </w:rPr>
        <w:t>ACT</w:t>
      </w:r>
      <w:r w:rsidR="00E53045">
        <w:rPr>
          <w:rFonts w:cstheme="minorHAnsi"/>
          <w:sz w:val="36"/>
          <w:szCs w:val="36"/>
          <w:shd w:val="clear" w:color="auto" w:fill="FFFFFF" w:themeFill="background1"/>
        </w:rPr>
        <w:t> »</w:t>
      </w:r>
      <w:r w:rsidRPr="00A5678D">
        <w:rPr>
          <w:rFonts w:cstheme="minorHAnsi"/>
          <w:sz w:val="36"/>
          <w:szCs w:val="36"/>
          <w:shd w:val="clear" w:color="auto" w:fill="FFFFFF" w:themeFill="background1"/>
        </w:rPr>
        <w:t> </w:t>
      </w:r>
      <w:r w:rsidR="004C45BA">
        <w:rPr>
          <w:rFonts w:cstheme="minorHAnsi"/>
          <w:sz w:val="36"/>
          <w:szCs w:val="36"/>
          <w:shd w:val="clear" w:color="auto" w:fill="FFFFFF" w:themeFill="background1"/>
        </w:rPr>
        <w:t xml:space="preserve">ou </w:t>
      </w:r>
      <w:r w:rsidRPr="00A5678D">
        <w:rPr>
          <w:rFonts w:cstheme="minorHAnsi"/>
          <w:sz w:val="36"/>
          <w:szCs w:val="36"/>
          <w:shd w:val="clear" w:color="auto" w:fill="FFFFFF" w:themeFill="background1"/>
        </w:rPr>
        <w:t xml:space="preserve"> </w:t>
      </w:r>
      <w:r w:rsidR="004C45BA">
        <w:rPr>
          <w:rFonts w:cstheme="minorHAnsi"/>
          <w:sz w:val="36"/>
          <w:szCs w:val="36"/>
          <w:shd w:val="clear" w:color="auto" w:fill="FFFFFF" w:themeFill="background1"/>
        </w:rPr>
        <w:t>« </w:t>
      </w:r>
      <w:r w:rsidRPr="004C45BA">
        <w:rPr>
          <w:rFonts w:cstheme="minorHAnsi"/>
          <w:b/>
          <w:bCs/>
          <w:sz w:val="36"/>
          <w:szCs w:val="36"/>
          <w:shd w:val="clear" w:color="auto" w:fill="FFFFFF" w:themeFill="background1"/>
        </w:rPr>
        <w:t xml:space="preserve">Acceptance and </w:t>
      </w:r>
      <w:proofErr w:type="spellStart"/>
      <w:r w:rsidRPr="004C45BA">
        <w:rPr>
          <w:rFonts w:cstheme="minorHAnsi"/>
          <w:b/>
          <w:bCs/>
          <w:sz w:val="36"/>
          <w:szCs w:val="36"/>
          <w:shd w:val="clear" w:color="auto" w:fill="FFFFFF" w:themeFill="background1"/>
        </w:rPr>
        <w:t>Commitment</w:t>
      </w:r>
      <w:proofErr w:type="spellEnd"/>
      <w:r w:rsidRPr="004C45BA">
        <w:rPr>
          <w:rFonts w:cstheme="minorHAnsi"/>
          <w:b/>
          <w:bCs/>
          <w:sz w:val="36"/>
          <w:szCs w:val="36"/>
          <w:shd w:val="clear" w:color="auto" w:fill="FFFFFF" w:themeFill="background1"/>
        </w:rPr>
        <w:t xml:space="preserve"> Therapy</w:t>
      </w:r>
      <w:r w:rsidR="004C45BA">
        <w:rPr>
          <w:rFonts w:cstheme="minorHAnsi"/>
          <w:sz w:val="36"/>
          <w:szCs w:val="36"/>
          <w:shd w:val="clear" w:color="auto" w:fill="FFFFFF" w:themeFill="background1"/>
        </w:rPr>
        <w:t> »</w:t>
      </w:r>
      <w:r w:rsidR="00A95B97" w:rsidRPr="00A5678D">
        <w:rPr>
          <w:rFonts w:cstheme="minorHAnsi"/>
          <w:sz w:val="36"/>
          <w:szCs w:val="36"/>
          <w:shd w:val="clear" w:color="auto" w:fill="FFFFFF" w:themeFill="background1"/>
        </w:rPr>
        <w:t> :</w:t>
      </w:r>
      <w:r w:rsidR="00A95B97" w:rsidRPr="00E53045">
        <w:rPr>
          <w:rFonts w:cstheme="minorHAnsi"/>
          <w:sz w:val="36"/>
          <w:szCs w:val="36"/>
          <w:shd w:val="clear" w:color="auto" w:fill="FFFFFF" w:themeFill="background1"/>
        </w:rPr>
        <w:t xml:space="preserve"> </w:t>
      </w:r>
      <w:r w:rsidR="00B675BB" w:rsidRPr="00B675BB">
        <w:rPr>
          <w:rFonts w:cstheme="minorHAnsi"/>
          <w:sz w:val="36"/>
          <w:szCs w:val="36"/>
          <w:shd w:val="clear" w:color="auto" w:fill="FFFFFF"/>
        </w:rPr>
        <w:t>Forme de </w:t>
      </w:r>
      <w:hyperlink r:id="rId531" w:tooltip="Psychothérapie" w:history="1">
        <w:r w:rsidR="00B675BB" w:rsidRPr="00B675BB">
          <w:rPr>
            <w:rFonts w:cstheme="minorHAnsi"/>
            <w:sz w:val="36"/>
            <w:szCs w:val="36"/>
            <w:shd w:val="clear" w:color="auto" w:fill="FFFFFF"/>
          </w:rPr>
          <w:t>psychothérapie</w:t>
        </w:r>
      </w:hyperlink>
      <w:r w:rsidR="00546996">
        <w:rPr>
          <w:rFonts w:cstheme="minorHAnsi"/>
          <w:sz w:val="36"/>
          <w:szCs w:val="36"/>
          <w:shd w:val="clear" w:color="auto" w:fill="FFFFFF"/>
        </w:rPr>
        <w:t>,</w:t>
      </w:r>
      <w:r w:rsidR="00B675BB" w:rsidRPr="00B675BB">
        <w:rPr>
          <w:rFonts w:cstheme="minorHAnsi"/>
          <w:sz w:val="36"/>
          <w:szCs w:val="36"/>
          <w:shd w:val="clear" w:color="auto" w:fill="FFFFFF"/>
        </w:rPr>
        <w:t> </w:t>
      </w:r>
      <w:r w:rsidR="00546996" w:rsidRPr="00546996">
        <w:rPr>
          <w:rFonts w:cstheme="minorHAnsi"/>
          <w:sz w:val="36"/>
          <w:szCs w:val="36"/>
          <w:shd w:val="clear" w:color="auto" w:fill="FFFFFF"/>
        </w:rPr>
        <w:t>élaborée par</w:t>
      </w:r>
      <w:r w:rsidR="00546996">
        <w:rPr>
          <w:rFonts w:cstheme="minorHAnsi"/>
          <w:sz w:val="36"/>
          <w:szCs w:val="36"/>
          <w:shd w:val="clear" w:color="auto" w:fill="FFFFFF"/>
        </w:rPr>
        <w:t xml:space="preserve"> </w:t>
      </w:r>
      <w:r w:rsidR="00546996" w:rsidRPr="006939D0">
        <w:rPr>
          <w:rFonts w:cstheme="minorHAnsi"/>
          <w:sz w:val="36"/>
          <w:szCs w:val="36"/>
          <w:u w:val="single"/>
          <w:shd w:val="clear" w:color="auto" w:fill="FFFFFF"/>
        </w:rPr>
        <w:t>Steven C. Hayes</w:t>
      </w:r>
      <w:r w:rsidR="00546996" w:rsidRPr="006939D0">
        <w:rPr>
          <w:rFonts w:cstheme="minorHAnsi"/>
          <w:sz w:val="36"/>
          <w:szCs w:val="36"/>
          <w:shd w:val="clear" w:color="auto" w:fill="FFFFFF"/>
        </w:rPr>
        <w:t xml:space="preserve">*et testée par </w:t>
      </w:r>
      <w:r w:rsidR="00546996" w:rsidRPr="006939D0">
        <w:rPr>
          <w:rFonts w:cstheme="minorHAnsi"/>
          <w:sz w:val="36"/>
          <w:szCs w:val="36"/>
          <w:u w:val="single"/>
          <w:shd w:val="clear" w:color="auto" w:fill="FFFFFF"/>
        </w:rPr>
        <w:t>Robert Zettle</w:t>
      </w:r>
      <w:r w:rsidR="00546996" w:rsidRPr="00546996">
        <w:rPr>
          <w:rFonts w:cstheme="minorHAnsi"/>
          <w:sz w:val="36"/>
          <w:szCs w:val="36"/>
          <w:shd w:val="clear" w:color="auto" w:fill="FFFFFF"/>
        </w:rPr>
        <w:t xml:space="preserve">,  </w:t>
      </w:r>
      <w:r w:rsidR="00B675BB" w:rsidRPr="00B675BB">
        <w:rPr>
          <w:rFonts w:cstheme="minorHAnsi"/>
          <w:sz w:val="36"/>
          <w:szCs w:val="36"/>
          <w:shd w:val="clear" w:color="auto" w:fill="FFFFFF"/>
        </w:rPr>
        <w:t>qui prend son origine dans les </w:t>
      </w:r>
      <w:r w:rsidR="00B675BB">
        <w:rPr>
          <w:rFonts w:cstheme="minorHAnsi"/>
          <w:sz w:val="36"/>
          <w:szCs w:val="36"/>
          <w:shd w:val="clear" w:color="auto" w:fill="FFFFFF"/>
        </w:rPr>
        <w:t>« </w:t>
      </w:r>
      <w:hyperlink r:id="rId532" w:tooltip="Thérapie cognitivo-comportementale" w:history="1">
        <w:r w:rsidR="00546996" w:rsidRPr="00546996">
          <w:rPr>
            <w:rFonts w:cstheme="minorHAnsi"/>
            <w:b/>
            <w:bCs/>
            <w:i/>
            <w:iCs/>
            <w:sz w:val="36"/>
            <w:szCs w:val="36"/>
            <w:shd w:val="clear" w:color="auto" w:fill="FFFFFF"/>
          </w:rPr>
          <w:t>T</w:t>
        </w:r>
        <w:r w:rsidR="00B675BB" w:rsidRPr="00B675BB">
          <w:rPr>
            <w:rFonts w:cstheme="minorHAnsi"/>
            <w:i/>
            <w:iCs/>
            <w:sz w:val="36"/>
            <w:szCs w:val="36"/>
            <w:shd w:val="clear" w:color="auto" w:fill="FFFFFF"/>
          </w:rPr>
          <w:t xml:space="preserve">hérapies </w:t>
        </w:r>
        <w:r w:rsidR="00546996" w:rsidRPr="00546996">
          <w:rPr>
            <w:rFonts w:cstheme="minorHAnsi"/>
            <w:b/>
            <w:bCs/>
            <w:i/>
            <w:iCs/>
            <w:sz w:val="36"/>
            <w:szCs w:val="36"/>
            <w:shd w:val="clear" w:color="auto" w:fill="FFFFFF"/>
          </w:rPr>
          <w:t>C</w:t>
        </w:r>
        <w:r w:rsidR="00B675BB" w:rsidRPr="00B675BB">
          <w:rPr>
            <w:rFonts w:cstheme="minorHAnsi"/>
            <w:i/>
            <w:iCs/>
            <w:sz w:val="36"/>
            <w:szCs w:val="36"/>
            <w:shd w:val="clear" w:color="auto" w:fill="FFFFFF"/>
          </w:rPr>
          <w:t>ognitivo-</w:t>
        </w:r>
        <w:r w:rsidR="00546996" w:rsidRPr="00546996">
          <w:rPr>
            <w:rFonts w:cstheme="minorHAnsi"/>
            <w:b/>
            <w:bCs/>
            <w:i/>
            <w:iCs/>
            <w:sz w:val="36"/>
            <w:szCs w:val="36"/>
            <w:shd w:val="clear" w:color="auto" w:fill="FFFFFF"/>
          </w:rPr>
          <w:t>C</w:t>
        </w:r>
        <w:r w:rsidR="00B675BB" w:rsidRPr="00B675BB">
          <w:rPr>
            <w:rFonts w:cstheme="minorHAnsi"/>
            <w:i/>
            <w:iCs/>
            <w:sz w:val="36"/>
            <w:szCs w:val="36"/>
            <w:shd w:val="clear" w:color="auto" w:fill="FFFFFF"/>
          </w:rPr>
          <w:t>omportementales</w:t>
        </w:r>
      </w:hyperlink>
      <w:r w:rsidR="00B675BB" w:rsidRPr="00B675BB">
        <w:rPr>
          <w:rFonts w:cstheme="minorHAnsi"/>
          <w:i/>
          <w:iCs/>
          <w:sz w:val="36"/>
          <w:szCs w:val="36"/>
        </w:rPr>
        <w:t>*</w:t>
      </w:r>
      <w:r w:rsidR="00B675BB">
        <w:rPr>
          <w:rFonts w:cstheme="minorHAnsi"/>
          <w:sz w:val="36"/>
          <w:szCs w:val="36"/>
        </w:rPr>
        <w:t> »</w:t>
      </w:r>
      <w:r w:rsidR="00B675BB" w:rsidRPr="00B675BB">
        <w:rPr>
          <w:rFonts w:cstheme="minorHAnsi"/>
          <w:sz w:val="36"/>
          <w:szCs w:val="36"/>
          <w:shd w:val="clear" w:color="auto" w:fill="FFFFFF"/>
        </w:rPr>
        <w:t> et correspond à la troisième vague de celles-ci</w:t>
      </w:r>
      <w:r w:rsidR="00546996">
        <w:rPr>
          <w:rFonts w:cstheme="minorHAnsi"/>
          <w:sz w:val="36"/>
          <w:szCs w:val="36"/>
          <w:shd w:val="clear" w:color="auto" w:fill="FFFFFF"/>
        </w:rPr>
        <w:t>.</w:t>
      </w:r>
      <w:r w:rsidR="00881DC5">
        <w:rPr>
          <w:rFonts w:cstheme="minorHAnsi"/>
          <w:sz w:val="36"/>
          <w:szCs w:val="36"/>
          <w:shd w:val="clear" w:color="auto" w:fill="FFFFFF"/>
        </w:rPr>
        <w:t xml:space="preserve"> </w:t>
      </w:r>
      <w:bookmarkEnd w:id="755"/>
      <w:r w:rsidR="00881DC5" w:rsidRPr="00881DC5">
        <w:rPr>
          <w:rFonts w:cstheme="minorHAnsi"/>
          <w:b/>
          <w:bCs/>
          <w:sz w:val="36"/>
          <w:szCs w:val="36"/>
          <w:shd w:val="clear" w:color="auto" w:fill="FFFFFF"/>
        </w:rPr>
        <w:t>IH 05 2023</w:t>
      </w:r>
      <w:r w:rsidR="00881DC5">
        <w:rPr>
          <w:rFonts w:cstheme="minorHAnsi"/>
          <w:sz w:val="36"/>
          <w:szCs w:val="36"/>
          <w:shd w:val="clear" w:color="auto" w:fill="FFFFFF"/>
        </w:rPr>
        <w:t>.</w:t>
      </w:r>
    </w:p>
    <w:p w14:paraId="44B386D1" w14:textId="70165CC7" w:rsidR="0035564B" w:rsidRDefault="0035564B" w:rsidP="005A54A0">
      <w:pPr>
        <w:rPr>
          <w:rFonts w:ascii="Calibri" w:eastAsia="Calibri" w:hAnsi="Calibri" w:cs="Calibri"/>
          <w:b/>
          <w:bCs/>
          <w:sz w:val="36"/>
          <w:szCs w:val="36"/>
          <w:shd w:val="clear" w:color="auto" w:fill="FFFFFF"/>
        </w:rPr>
      </w:pPr>
      <w:bookmarkStart w:id="756" w:name="_Hlk134199190"/>
      <w:r w:rsidRPr="0035564B">
        <w:rPr>
          <w:rFonts w:ascii="Calibri" w:eastAsia="Calibri" w:hAnsi="Calibri" w:cs="Calibri"/>
          <w:b/>
          <w:bCs/>
          <w:sz w:val="36"/>
          <w:szCs w:val="36"/>
          <w:shd w:val="clear" w:color="auto" w:fill="FFFFFF"/>
        </w:rPr>
        <w:t>« </w:t>
      </w:r>
      <w:r>
        <w:rPr>
          <w:rFonts w:ascii="Calibri" w:eastAsia="Calibri" w:hAnsi="Calibri" w:cs="Calibri"/>
          <w:b/>
          <w:bCs/>
          <w:sz w:val="36"/>
          <w:szCs w:val="36"/>
          <w:shd w:val="clear" w:color="auto" w:fill="FFFFFF"/>
        </w:rPr>
        <w:t>T</w:t>
      </w:r>
      <w:r w:rsidRPr="0035564B">
        <w:rPr>
          <w:rFonts w:ascii="Calibri" w:eastAsia="Calibri" w:hAnsi="Calibri" w:cs="Calibri"/>
          <w:b/>
          <w:bCs/>
          <w:sz w:val="36"/>
          <w:szCs w:val="36"/>
          <w:shd w:val="clear" w:color="auto" w:fill="FFFFFF"/>
        </w:rPr>
        <w:t>hérapie d’amélioration de la motivation »</w:t>
      </w:r>
      <w:r>
        <w:rPr>
          <w:rFonts w:ascii="Calibri" w:eastAsia="Calibri" w:hAnsi="Calibri" w:cs="Calibri"/>
          <w:b/>
          <w:bCs/>
          <w:sz w:val="36"/>
          <w:szCs w:val="36"/>
          <w:shd w:val="clear" w:color="auto" w:fill="FFFFFF"/>
        </w:rPr>
        <w:t xml:space="preserve"> ou « MET » : </w:t>
      </w:r>
      <w:r w:rsidRPr="0035564B">
        <w:rPr>
          <w:rFonts w:ascii="Calibri" w:eastAsia="Calibri" w:hAnsi="Calibri" w:cs="Calibri"/>
          <w:sz w:val="36"/>
          <w:szCs w:val="36"/>
          <w:shd w:val="clear" w:color="auto" w:fill="FFFFFF"/>
        </w:rPr>
        <w:t>Va</w:t>
      </w:r>
      <w:r>
        <w:rPr>
          <w:rFonts w:ascii="Calibri" w:eastAsia="Calibri" w:hAnsi="Calibri" w:cs="Calibri"/>
          <w:sz w:val="36"/>
          <w:szCs w:val="36"/>
          <w:shd w:val="clear" w:color="auto" w:fill="FFFFFF"/>
        </w:rPr>
        <w:t>riante de l’</w:t>
      </w:r>
      <w:r w:rsidRPr="0035564B">
        <w:rPr>
          <w:rFonts w:ascii="Calibri" w:eastAsia="Calibri" w:hAnsi="Calibri" w:cs="Calibri"/>
          <w:i/>
          <w:iCs/>
          <w:sz w:val="36"/>
          <w:szCs w:val="36"/>
          <w:shd w:val="clear" w:color="auto" w:fill="FFFFFF"/>
        </w:rPr>
        <w:t>entretien motivationnel</w:t>
      </w:r>
      <w:r>
        <w:rPr>
          <w:rFonts w:ascii="Calibri" w:eastAsia="Calibri" w:hAnsi="Calibri" w:cs="Calibri"/>
          <w:sz w:val="36"/>
          <w:szCs w:val="36"/>
          <w:shd w:val="clear" w:color="auto" w:fill="FFFFFF"/>
        </w:rPr>
        <w:t xml:space="preserve">* utilisée pour motiver les patients en addictologie. </w:t>
      </w:r>
      <w:bookmarkEnd w:id="756"/>
      <w:r w:rsidRPr="0035564B">
        <w:rPr>
          <w:rFonts w:ascii="Calibri" w:eastAsia="Calibri" w:hAnsi="Calibri" w:cs="Calibri"/>
          <w:b/>
          <w:bCs/>
          <w:sz w:val="36"/>
          <w:szCs w:val="36"/>
          <w:shd w:val="clear" w:color="auto" w:fill="FFFFFF"/>
        </w:rPr>
        <w:t>IH 05 2023</w:t>
      </w:r>
    </w:p>
    <w:p w14:paraId="7C0B40E8" w14:textId="0F73EED3" w:rsidR="009B0287" w:rsidRPr="009B0287" w:rsidRDefault="009B0287" w:rsidP="009B0287">
      <w:pPr>
        <w:shd w:val="clear" w:color="auto" w:fill="FFFFFF" w:themeFill="background1"/>
        <w:rPr>
          <w:rFonts w:cstheme="minorHAnsi"/>
          <w:color w:val="000000" w:themeColor="text1"/>
          <w:sz w:val="36"/>
          <w:szCs w:val="36"/>
          <w:shd w:val="clear" w:color="auto" w:fill="FFFFFF" w:themeFill="background1"/>
        </w:rPr>
      </w:pPr>
      <w:r w:rsidRPr="009B0287">
        <w:rPr>
          <w:rFonts w:cstheme="minorHAnsi"/>
          <w:b/>
          <w:bCs/>
          <w:sz w:val="36"/>
          <w:szCs w:val="36"/>
          <w:shd w:val="clear" w:color="auto" w:fill="FFFFFF" w:themeFill="background1"/>
        </w:rPr>
        <w:t xml:space="preserve"> « Thérapie d’échange et de développement » ou « TED »</w:t>
      </w:r>
      <w:r>
        <w:rPr>
          <w:rFonts w:cstheme="minorHAnsi"/>
          <w:sz w:val="36"/>
          <w:szCs w:val="36"/>
          <w:shd w:val="clear" w:color="auto" w:fill="FFFFFF" w:themeFill="background1"/>
        </w:rPr>
        <w:t xml:space="preserve"> : </w:t>
      </w:r>
      <w:r>
        <w:rPr>
          <w:rFonts w:cstheme="minorHAnsi"/>
          <w:color w:val="000000" w:themeColor="text1"/>
          <w:sz w:val="36"/>
          <w:szCs w:val="36"/>
          <w:shd w:val="clear" w:color="auto" w:fill="FFFFFF"/>
        </w:rPr>
        <w:t>T</w:t>
      </w:r>
      <w:r w:rsidRPr="009B0287">
        <w:rPr>
          <w:rFonts w:cstheme="minorHAnsi"/>
          <w:color w:val="000000" w:themeColor="text1"/>
          <w:sz w:val="36"/>
          <w:szCs w:val="36"/>
          <w:shd w:val="clear" w:color="auto" w:fill="FFFFFF"/>
        </w:rPr>
        <w:t xml:space="preserve">hérapie rééducative destinée aux enfants avec un </w:t>
      </w:r>
      <w:r>
        <w:rPr>
          <w:rFonts w:cstheme="minorHAnsi"/>
          <w:color w:val="000000" w:themeColor="text1"/>
          <w:sz w:val="36"/>
          <w:szCs w:val="36"/>
          <w:shd w:val="clear" w:color="auto" w:fill="FFFFFF"/>
        </w:rPr>
        <w:t>T</w:t>
      </w:r>
      <w:r w:rsidRPr="009B0287">
        <w:rPr>
          <w:rFonts w:cstheme="minorHAnsi"/>
          <w:color w:val="000000" w:themeColor="text1"/>
          <w:sz w:val="36"/>
          <w:szCs w:val="36"/>
          <w:shd w:val="clear" w:color="auto" w:fill="FFFFFF"/>
        </w:rPr>
        <w:t xml:space="preserve">rouble du </w:t>
      </w:r>
      <w:r>
        <w:rPr>
          <w:rFonts w:cstheme="minorHAnsi"/>
          <w:color w:val="000000" w:themeColor="text1"/>
          <w:sz w:val="36"/>
          <w:szCs w:val="36"/>
          <w:shd w:val="clear" w:color="auto" w:fill="FFFFFF"/>
        </w:rPr>
        <w:t>S</w:t>
      </w:r>
      <w:r w:rsidRPr="009B0287">
        <w:rPr>
          <w:rFonts w:cstheme="minorHAnsi"/>
          <w:color w:val="000000" w:themeColor="text1"/>
          <w:sz w:val="36"/>
          <w:szCs w:val="36"/>
          <w:shd w:val="clear" w:color="auto" w:fill="FFFFFF"/>
        </w:rPr>
        <w:t>pectre de l'</w:t>
      </w:r>
      <w:r>
        <w:rPr>
          <w:rFonts w:cstheme="minorHAnsi"/>
          <w:color w:val="000000" w:themeColor="text1"/>
          <w:sz w:val="36"/>
          <w:szCs w:val="36"/>
          <w:shd w:val="clear" w:color="auto" w:fill="FFFFFF"/>
        </w:rPr>
        <w:t>A</w:t>
      </w:r>
      <w:r w:rsidRPr="009B0287">
        <w:rPr>
          <w:rFonts w:cstheme="minorHAnsi"/>
          <w:color w:val="000000" w:themeColor="text1"/>
          <w:sz w:val="36"/>
          <w:szCs w:val="36"/>
          <w:shd w:val="clear" w:color="auto" w:fill="FFFFFF"/>
        </w:rPr>
        <w:t>utisme, basée sur l’échange ludique entre l’enfant et le thérapeute</w:t>
      </w:r>
      <w:r>
        <w:rPr>
          <w:rFonts w:cstheme="minorHAnsi"/>
          <w:color w:val="000000" w:themeColor="text1"/>
          <w:sz w:val="36"/>
          <w:szCs w:val="36"/>
          <w:shd w:val="clear" w:color="auto" w:fill="FFFFFF"/>
        </w:rPr>
        <w:t xml:space="preserve">, et visant à développer leurs compétences de communication sociale. </w:t>
      </w:r>
    </w:p>
    <w:p w14:paraId="366EFD79" w14:textId="11BE661B" w:rsidR="00854F3E" w:rsidRDefault="00854F3E" w:rsidP="005A54A0">
      <w:pPr>
        <w:rPr>
          <w:rFonts w:cstheme="minorHAnsi"/>
          <w:b/>
          <w:bCs/>
          <w:sz w:val="36"/>
          <w:szCs w:val="36"/>
          <w:shd w:val="clear" w:color="auto" w:fill="FFFFFF"/>
        </w:rPr>
      </w:pPr>
      <w:bookmarkStart w:id="757" w:name="_Hlk147499824"/>
      <w:r>
        <w:rPr>
          <w:rFonts w:ascii="Calibri" w:eastAsia="Calibri" w:hAnsi="Calibri" w:cs="Calibri"/>
          <w:b/>
          <w:bCs/>
          <w:sz w:val="36"/>
          <w:szCs w:val="36"/>
          <w:shd w:val="clear" w:color="auto" w:fill="FFFFFF"/>
        </w:rPr>
        <w:t>« Thérapie de la cohérence » :</w:t>
      </w:r>
      <w:r w:rsidRPr="00854F3E">
        <w:rPr>
          <w:rFonts w:ascii="Calibri" w:eastAsia="Calibri" w:hAnsi="Calibri" w:cs="Calibri"/>
          <w:b/>
          <w:bCs/>
          <w:sz w:val="36"/>
          <w:szCs w:val="36"/>
          <w:shd w:val="clear" w:color="auto" w:fill="FFFFFF"/>
        </w:rPr>
        <w:t> </w:t>
      </w:r>
      <w:hyperlink r:id="rId533" w:tooltip="Psychothérapie" w:history="1">
        <w:r w:rsidRPr="00854F3E">
          <w:rPr>
            <w:rStyle w:val="Lienhypertexte"/>
            <w:rFonts w:ascii="Calibri" w:eastAsia="Calibri" w:hAnsi="Calibri" w:cs="Calibri"/>
            <w:color w:val="auto"/>
            <w:sz w:val="36"/>
            <w:szCs w:val="36"/>
            <w:u w:val="none"/>
            <w:shd w:val="clear" w:color="auto" w:fill="FFFFFF" w:themeFill="background1"/>
          </w:rPr>
          <w:t>Psychothérapie</w:t>
        </w:r>
      </w:hyperlink>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w:t>
      </w:r>
      <w:r>
        <w:rPr>
          <w:rFonts w:ascii="Calibri" w:eastAsia="Calibri" w:hAnsi="Calibri" w:cs="Calibri"/>
          <w:sz w:val="36"/>
          <w:szCs w:val="36"/>
          <w:shd w:val="clear" w:color="auto" w:fill="FFFFFF" w:themeFill="background1"/>
        </w:rPr>
        <w:t>créée</w:t>
      </w:r>
      <w:r w:rsidRPr="00854F3E">
        <w:rPr>
          <w:rFonts w:ascii="Calibri" w:eastAsia="Calibri" w:hAnsi="Calibri" w:cs="Calibri"/>
          <w:sz w:val="36"/>
          <w:szCs w:val="36"/>
          <w:shd w:val="clear" w:color="auto" w:fill="FFFFFF" w:themeFill="background1"/>
        </w:rPr>
        <w:t xml:space="preserve"> par </w:t>
      </w:r>
      <w:r w:rsidRPr="006939D0">
        <w:rPr>
          <w:rFonts w:ascii="Calibri" w:eastAsia="Calibri" w:hAnsi="Calibri" w:cs="Calibri"/>
          <w:sz w:val="36"/>
          <w:szCs w:val="36"/>
          <w:u w:val="single"/>
          <w:shd w:val="clear" w:color="auto" w:fill="FFFFFF" w:themeFill="background1"/>
        </w:rPr>
        <w:t>Bruce Ecker</w:t>
      </w:r>
      <w:r w:rsidRPr="006939D0">
        <w:rPr>
          <w:rFonts w:ascii="Calibri" w:eastAsia="Calibri" w:hAnsi="Calibri" w:cs="Calibri"/>
          <w:sz w:val="36"/>
          <w:szCs w:val="36"/>
          <w:shd w:val="clear" w:color="auto" w:fill="FFFFFF" w:themeFill="background1"/>
        </w:rPr>
        <w:t xml:space="preserve">* et </w:t>
      </w:r>
      <w:r w:rsidRPr="006939D0">
        <w:rPr>
          <w:rFonts w:ascii="Calibri" w:eastAsia="Calibri" w:hAnsi="Calibri" w:cs="Calibri"/>
          <w:sz w:val="36"/>
          <w:szCs w:val="36"/>
          <w:u w:val="single"/>
          <w:shd w:val="clear" w:color="auto" w:fill="FFFFFF" w:themeFill="background1"/>
        </w:rPr>
        <w:t>Laurel Hulley</w:t>
      </w:r>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xml:space="preserve"> dans les années 1990</w:t>
      </w:r>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xml:space="preserve"> </w:t>
      </w:r>
      <w:r>
        <w:rPr>
          <w:rFonts w:ascii="Calibri" w:eastAsia="Calibri" w:hAnsi="Calibri" w:cs="Calibri"/>
          <w:sz w:val="36"/>
          <w:szCs w:val="36"/>
          <w:shd w:val="clear" w:color="auto" w:fill="FFFFFF" w:themeFill="background1"/>
        </w:rPr>
        <w:t xml:space="preserve">qui est basée </w:t>
      </w:r>
      <w:r w:rsidRPr="00854F3E">
        <w:rPr>
          <w:rFonts w:ascii="Calibri" w:eastAsia="Calibri" w:hAnsi="Calibri" w:cs="Calibri"/>
          <w:sz w:val="36"/>
          <w:szCs w:val="36"/>
          <w:shd w:val="clear" w:color="auto" w:fill="FFFFFF" w:themeFill="background1"/>
        </w:rPr>
        <w:t>sur la théorie selon laquelle les symptômes de </w:t>
      </w:r>
      <w:hyperlink r:id="rId534" w:tooltip="Humeur (psychologie)" w:history="1">
        <w:r w:rsidRPr="00854F3E">
          <w:rPr>
            <w:rStyle w:val="Lienhypertexte"/>
            <w:rFonts w:ascii="Calibri" w:eastAsia="Calibri" w:hAnsi="Calibri" w:cs="Calibri"/>
            <w:color w:val="auto"/>
            <w:sz w:val="36"/>
            <w:szCs w:val="36"/>
            <w:u w:val="none"/>
            <w:shd w:val="clear" w:color="auto" w:fill="FFFFFF" w:themeFill="background1"/>
          </w:rPr>
          <w:t>l'humeur</w:t>
        </w:r>
      </w:hyperlink>
      <w:r w:rsidRPr="00854F3E">
        <w:rPr>
          <w:rFonts w:ascii="Calibri" w:eastAsia="Calibri" w:hAnsi="Calibri" w:cs="Calibri"/>
          <w:sz w:val="36"/>
          <w:szCs w:val="36"/>
          <w:shd w:val="clear" w:color="auto" w:fill="FFFFFF" w:themeFill="background1"/>
        </w:rPr>
        <w:t> , </w:t>
      </w:r>
      <w:hyperlink r:id="rId535" w:tooltip="Pensée" w:history="1">
        <w:r w:rsidRPr="00854F3E">
          <w:rPr>
            <w:rStyle w:val="Lienhypertexte"/>
            <w:rFonts w:ascii="Calibri" w:eastAsia="Calibri" w:hAnsi="Calibri" w:cs="Calibri"/>
            <w:color w:val="auto"/>
            <w:sz w:val="36"/>
            <w:szCs w:val="36"/>
            <w:u w:val="none"/>
            <w:shd w:val="clear" w:color="auto" w:fill="FFFFFF" w:themeFill="background1"/>
          </w:rPr>
          <w:t>de la pensée</w:t>
        </w:r>
      </w:hyperlink>
      <w:r w:rsidRPr="00854F3E">
        <w:rPr>
          <w:rFonts w:ascii="Calibri" w:eastAsia="Calibri" w:hAnsi="Calibri" w:cs="Calibri"/>
          <w:sz w:val="36"/>
          <w:szCs w:val="36"/>
          <w:shd w:val="clear" w:color="auto" w:fill="FFFFFF" w:themeFill="background1"/>
        </w:rPr>
        <w:t> et </w:t>
      </w:r>
      <w:hyperlink r:id="rId536" w:tooltip="Comportement" w:history="1">
        <w:r w:rsidRPr="00854F3E">
          <w:rPr>
            <w:rStyle w:val="Lienhypertexte"/>
            <w:rFonts w:ascii="Calibri" w:eastAsia="Calibri" w:hAnsi="Calibri" w:cs="Calibri"/>
            <w:color w:val="auto"/>
            <w:sz w:val="36"/>
            <w:szCs w:val="36"/>
            <w:u w:val="none"/>
            <w:shd w:val="clear" w:color="auto" w:fill="FFFFFF" w:themeFill="background1"/>
          </w:rPr>
          <w:t>du comportement</w:t>
        </w:r>
      </w:hyperlink>
      <w:r w:rsidRPr="00854F3E">
        <w:rPr>
          <w:rFonts w:ascii="Calibri" w:eastAsia="Calibri" w:hAnsi="Calibri" w:cs="Calibri"/>
          <w:sz w:val="36"/>
          <w:szCs w:val="36"/>
          <w:shd w:val="clear" w:color="auto" w:fill="FFFFFF" w:themeFill="background1"/>
        </w:rPr>
        <w:t> sont produits de manière cohérente selon les modèles mentaux actuels de la personne, dont la plupart sont implicites et inconscients.</w:t>
      </w:r>
      <w:bookmarkEnd w:id="757"/>
      <w:r w:rsidR="00503BE9">
        <w:rPr>
          <w:rFonts w:ascii="Calibri" w:eastAsia="Calibri" w:hAnsi="Calibri" w:cs="Calibri"/>
          <w:sz w:val="36"/>
          <w:szCs w:val="36"/>
          <w:shd w:val="clear" w:color="auto" w:fill="FFFFFF" w:themeFill="background1"/>
        </w:rPr>
        <w:t xml:space="preserve"> Elle se base sur la reconsolidation thérapeutique de la mémoire émotionnelle.</w:t>
      </w:r>
      <w:r w:rsidRPr="00854F3E">
        <w:rPr>
          <w:rFonts w:ascii="Calibri" w:eastAsia="Calibri" w:hAnsi="Calibri" w:cs="Calibri"/>
          <w:sz w:val="36"/>
          <w:szCs w:val="36"/>
          <w:shd w:val="clear" w:color="auto" w:fill="FFFFFF" w:themeFill="background1"/>
        </w:rPr>
        <w:t> </w:t>
      </w:r>
      <w:hyperlink r:id="rId537" w:anchor="cite_note-1" w:history="1"/>
      <w:r w:rsidRPr="00854F3E">
        <w:rPr>
          <w:rFonts w:ascii="Calibri" w:eastAsia="Calibri" w:hAnsi="Calibri" w:cs="Calibri"/>
          <w:sz w:val="36"/>
          <w:szCs w:val="36"/>
          <w:shd w:val="clear" w:color="auto" w:fill="FFFFFF" w:themeFill="background1"/>
        </w:rPr>
        <w:t> </w:t>
      </w:r>
      <w:r w:rsidRPr="00854F3E">
        <w:rPr>
          <w:rFonts w:ascii="Calibri" w:eastAsia="Calibri" w:hAnsi="Calibri" w:cs="Calibri"/>
          <w:b/>
          <w:bCs/>
          <w:sz w:val="36"/>
          <w:szCs w:val="36"/>
          <w:shd w:val="clear" w:color="auto" w:fill="FFFFFF" w:themeFill="background1"/>
        </w:rPr>
        <w:t>IH 10 2023</w:t>
      </w:r>
      <w:r w:rsidRPr="0035564B">
        <w:rPr>
          <w:rFonts w:cstheme="minorHAnsi"/>
          <w:b/>
          <w:bCs/>
          <w:sz w:val="36"/>
          <w:szCs w:val="36"/>
          <w:shd w:val="clear" w:color="auto" w:fill="FFFFFF"/>
        </w:rPr>
        <w:t xml:space="preserve"> </w:t>
      </w:r>
    </w:p>
    <w:p w14:paraId="240CBF9A" w14:textId="00F3EB33" w:rsidR="00D807D2" w:rsidRPr="001D19B7" w:rsidRDefault="00D807D2" w:rsidP="001D19B7">
      <w:pPr>
        <w:shd w:val="clear" w:color="auto" w:fill="FFFFFF" w:themeFill="background1"/>
        <w:rPr>
          <w:rFonts w:cstheme="minorHAnsi"/>
          <w:sz w:val="36"/>
          <w:szCs w:val="36"/>
          <w:shd w:val="clear" w:color="auto" w:fill="FFFFFF" w:themeFill="background1"/>
        </w:rPr>
      </w:pPr>
      <w:bookmarkStart w:id="758" w:name="_Hlk170914476"/>
      <w:r>
        <w:rPr>
          <w:rFonts w:cstheme="minorHAnsi"/>
          <w:b/>
          <w:bCs/>
          <w:sz w:val="36"/>
          <w:szCs w:val="36"/>
          <w:shd w:val="clear" w:color="auto" w:fill="FFFFFF" w:themeFill="background1"/>
        </w:rPr>
        <w:t xml:space="preserve">« Thérapie de la dignité » ou « Dignity conserving therapy » : </w:t>
      </w:r>
      <w:r>
        <w:rPr>
          <w:rFonts w:cstheme="minorHAnsi"/>
          <w:sz w:val="36"/>
          <w:szCs w:val="36"/>
          <w:shd w:val="clear" w:color="auto" w:fill="FFFFFF" w:themeFill="background1"/>
        </w:rPr>
        <w:t xml:space="preserve">Brève intervention psychothérapique </w:t>
      </w:r>
      <w:r w:rsidRPr="00D807D2">
        <w:rPr>
          <w:rFonts w:cstheme="minorHAnsi"/>
          <w:sz w:val="36"/>
          <w:szCs w:val="36"/>
          <w:shd w:val="clear" w:color="auto" w:fill="FFFFFF" w:themeFill="background1"/>
        </w:rPr>
        <w:t>développée en 2012 par</w:t>
      </w:r>
      <w:r w:rsidRPr="00D807D2">
        <w:rPr>
          <w:rFonts w:cstheme="minorHAnsi"/>
          <w:i/>
          <w:iCs/>
          <w:sz w:val="36"/>
          <w:szCs w:val="36"/>
          <w:shd w:val="clear" w:color="auto" w:fill="FFFFFF" w:themeFill="background1"/>
        </w:rPr>
        <w:t xml:space="preserve"> </w:t>
      </w:r>
      <w:r w:rsidRPr="006939D0">
        <w:rPr>
          <w:rFonts w:cstheme="minorHAnsi"/>
          <w:sz w:val="36"/>
          <w:szCs w:val="36"/>
          <w:u w:val="single"/>
          <w:shd w:val="clear" w:color="auto" w:fill="FFFFFF" w:themeFill="background1"/>
        </w:rPr>
        <w:t>Harvey Chochinov</w:t>
      </w:r>
      <w:r>
        <w:rPr>
          <w:rFonts w:cstheme="minorHAnsi"/>
          <w:sz w:val="36"/>
          <w:szCs w:val="36"/>
          <w:shd w:val="clear" w:color="auto" w:fill="FFFFFF" w:themeFill="background1"/>
        </w:rPr>
        <w:t xml:space="preserve">* pour aider les patients en fin de vie et leurs proches. </w:t>
      </w:r>
      <w:bookmarkEnd w:id="758"/>
      <w:r w:rsidRPr="00D807D2">
        <w:rPr>
          <w:rFonts w:cstheme="minorHAnsi"/>
          <w:b/>
          <w:bCs/>
          <w:sz w:val="36"/>
          <w:szCs w:val="36"/>
          <w:shd w:val="clear" w:color="auto" w:fill="FFFFFF" w:themeFill="background1"/>
        </w:rPr>
        <w:t>IH 07 2024.</w:t>
      </w:r>
    </w:p>
    <w:p w14:paraId="4445490E" w14:textId="6BB93DC3" w:rsidR="004D3583" w:rsidRDefault="004D3583" w:rsidP="005A54A0">
      <w:pPr>
        <w:rPr>
          <w:rFonts w:cstheme="minorHAnsi"/>
          <w:b/>
          <w:bCs/>
          <w:sz w:val="36"/>
          <w:szCs w:val="36"/>
          <w:shd w:val="clear" w:color="auto" w:fill="FFFFFF"/>
        </w:rPr>
      </w:pPr>
      <w:bookmarkStart w:id="759" w:name="_Hlk147500341"/>
      <w:r>
        <w:rPr>
          <w:rFonts w:cstheme="minorHAnsi"/>
          <w:b/>
          <w:bCs/>
          <w:sz w:val="36"/>
          <w:szCs w:val="36"/>
          <w:shd w:val="clear" w:color="auto" w:fill="FFFFFF"/>
        </w:rPr>
        <w:t xml:space="preserve">« Thérapie de la reconsolidation de la mémoire » : </w:t>
      </w:r>
      <w:r>
        <w:rPr>
          <w:rFonts w:cstheme="minorHAnsi"/>
          <w:sz w:val="36"/>
          <w:szCs w:val="36"/>
          <w:shd w:val="clear" w:color="auto" w:fill="FFFFFF"/>
        </w:rPr>
        <w:t xml:space="preserve">Thérapie inventée par </w:t>
      </w:r>
      <w:r w:rsidRPr="006939D0">
        <w:rPr>
          <w:rFonts w:cstheme="minorHAnsi"/>
          <w:sz w:val="36"/>
          <w:szCs w:val="36"/>
          <w:u w:val="single"/>
          <w:shd w:val="clear" w:color="auto" w:fill="FFFFFF"/>
        </w:rPr>
        <w:t>Alain Brunet</w:t>
      </w:r>
      <w:r w:rsidRPr="006939D0">
        <w:rPr>
          <w:rFonts w:cstheme="minorHAnsi"/>
          <w:sz w:val="36"/>
          <w:szCs w:val="36"/>
          <w:shd w:val="clear" w:color="auto" w:fill="FFFFFF"/>
        </w:rPr>
        <w:t>* qui associe la prise d’un médicament bétabloquant et une psychothérapie brève pour traiter les chocs émotionnels intenses (attentats, agression, etc</w:t>
      </w:r>
      <w:r>
        <w:rPr>
          <w:rFonts w:cstheme="minorHAnsi"/>
          <w:sz w:val="36"/>
          <w:szCs w:val="36"/>
          <w:shd w:val="clear" w:color="auto" w:fill="FFFFFF"/>
        </w:rPr>
        <w:t xml:space="preserve">.). </w:t>
      </w:r>
      <w:bookmarkEnd w:id="759"/>
      <w:r w:rsidRPr="004D3583">
        <w:rPr>
          <w:rFonts w:cstheme="minorHAnsi"/>
          <w:b/>
          <w:bCs/>
          <w:sz w:val="36"/>
          <w:szCs w:val="36"/>
          <w:shd w:val="clear" w:color="auto" w:fill="FFFFFF"/>
        </w:rPr>
        <w:t>IH 10 2023</w:t>
      </w:r>
    </w:p>
    <w:p w14:paraId="0044EA4E" w14:textId="09AB7962" w:rsidR="00D24C10" w:rsidRPr="00D24C10" w:rsidRDefault="00D24C10" w:rsidP="005A54A0">
      <w:pPr>
        <w:rPr>
          <w:rFonts w:cstheme="minorHAnsi"/>
          <w:sz w:val="36"/>
          <w:szCs w:val="36"/>
          <w:shd w:val="clear" w:color="auto" w:fill="FFFFFF"/>
        </w:rPr>
      </w:pPr>
      <w:r>
        <w:rPr>
          <w:rFonts w:cstheme="minorHAnsi"/>
          <w:b/>
          <w:bCs/>
          <w:sz w:val="36"/>
          <w:szCs w:val="36"/>
          <w:shd w:val="clear" w:color="auto" w:fill="FFFFFF"/>
        </w:rPr>
        <w:t xml:space="preserve">« Thérapie de Récupération </w:t>
      </w:r>
      <w:proofErr w:type="spellStart"/>
      <w:r>
        <w:rPr>
          <w:rFonts w:cstheme="minorHAnsi"/>
          <w:b/>
          <w:bCs/>
          <w:sz w:val="36"/>
          <w:szCs w:val="36"/>
          <w:shd w:val="clear" w:color="auto" w:fill="FFFFFF"/>
        </w:rPr>
        <w:t>Neuroplastique</w:t>
      </w:r>
      <w:proofErr w:type="spellEnd"/>
      <w:r>
        <w:rPr>
          <w:rFonts w:cstheme="minorHAnsi"/>
          <w:b/>
          <w:bCs/>
          <w:sz w:val="36"/>
          <w:szCs w:val="36"/>
          <w:shd w:val="clear" w:color="auto" w:fill="FFFFFF"/>
        </w:rPr>
        <w:t xml:space="preserve"> » ou « TRN » : </w:t>
      </w:r>
      <w:r w:rsidRPr="00D24C10">
        <w:rPr>
          <w:rFonts w:cstheme="minorHAnsi"/>
          <w:sz w:val="36"/>
          <w:szCs w:val="36"/>
          <w:shd w:val="clear" w:color="auto" w:fill="FFFFFF"/>
        </w:rPr>
        <w:t>Prise en charge psychothérapique</w:t>
      </w:r>
      <w:r>
        <w:rPr>
          <w:rFonts w:cstheme="minorHAnsi"/>
          <w:sz w:val="36"/>
          <w:szCs w:val="36"/>
          <w:shd w:val="clear" w:color="auto" w:fill="FFFFFF"/>
        </w:rPr>
        <w:t>,</w:t>
      </w:r>
      <w:r w:rsidRPr="00F13C6F">
        <w:rPr>
          <w:rFonts w:cstheme="minorHAnsi"/>
          <w:sz w:val="36"/>
          <w:szCs w:val="36"/>
          <w:shd w:val="clear" w:color="auto" w:fill="FFFFFF"/>
        </w:rPr>
        <w:t xml:space="preserve"> </w:t>
      </w:r>
      <w:r>
        <w:rPr>
          <w:rFonts w:cstheme="minorHAnsi"/>
          <w:sz w:val="36"/>
          <w:szCs w:val="36"/>
          <w:shd w:val="clear" w:color="auto" w:fill="FFFFFF"/>
        </w:rPr>
        <w:t xml:space="preserve">développée par </w:t>
      </w:r>
      <w:r w:rsidRPr="00772CA4">
        <w:rPr>
          <w:rFonts w:cstheme="minorHAnsi"/>
          <w:sz w:val="36"/>
          <w:szCs w:val="36"/>
          <w:u w:val="single"/>
          <w:shd w:val="clear" w:color="auto" w:fill="FFFFFF"/>
        </w:rPr>
        <w:t>David Clarke</w:t>
      </w:r>
      <w:r>
        <w:rPr>
          <w:rFonts w:cstheme="minorHAnsi"/>
          <w:sz w:val="36"/>
          <w:szCs w:val="36"/>
          <w:shd w:val="clear" w:color="auto" w:fill="FFFFFF"/>
        </w:rPr>
        <w:t>*, qui considère que certaines formes de douleurs chroniques sont générées dans le cerveau lui-même.</w:t>
      </w:r>
    </w:p>
    <w:p w14:paraId="710C1931" w14:textId="0E587072" w:rsidR="00F13C6F" w:rsidRDefault="00A5678D" w:rsidP="00F13C6F">
      <w:pPr>
        <w:shd w:val="clear" w:color="auto" w:fill="FFFFFF" w:themeFill="background1"/>
        <w:rPr>
          <w:rFonts w:cstheme="minorHAnsi"/>
          <w:sz w:val="36"/>
          <w:szCs w:val="36"/>
          <w:shd w:val="clear" w:color="auto" w:fill="FFFFFF"/>
        </w:rPr>
      </w:pPr>
      <w:bookmarkStart w:id="760" w:name="_Hlk110762652"/>
      <w:r w:rsidRPr="00A5678D">
        <w:rPr>
          <w:rFonts w:cstheme="minorHAnsi"/>
          <w:b/>
          <w:bCs/>
          <w:sz w:val="36"/>
          <w:szCs w:val="36"/>
          <w:shd w:val="clear" w:color="auto" w:fill="FFFFFF"/>
        </w:rPr>
        <w:t>« Thérapie</w:t>
      </w:r>
      <w:r w:rsidR="00F13C6F" w:rsidRPr="00F13C6F">
        <w:rPr>
          <w:rFonts w:cstheme="minorHAnsi"/>
          <w:sz w:val="36"/>
          <w:szCs w:val="36"/>
          <w:shd w:val="clear" w:color="auto" w:fill="FFFFFF"/>
        </w:rPr>
        <w:t> </w:t>
      </w:r>
      <w:r w:rsidR="00F13C6F" w:rsidRPr="00F13C6F">
        <w:rPr>
          <w:rFonts w:cstheme="minorHAnsi"/>
          <w:b/>
          <w:bCs/>
          <w:sz w:val="36"/>
          <w:szCs w:val="36"/>
          <w:shd w:val="clear" w:color="auto" w:fill="FFFFFF"/>
        </w:rPr>
        <w:t>de</w:t>
      </w:r>
      <w:r w:rsidR="00F13C6F" w:rsidRPr="00F13C6F">
        <w:rPr>
          <w:rFonts w:cstheme="minorHAnsi"/>
          <w:sz w:val="36"/>
          <w:szCs w:val="36"/>
          <w:shd w:val="clear" w:color="auto" w:fill="FFFFFF"/>
        </w:rPr>
        <w:t> </w:t>
      </w:r>
      <w:r w:rsidR="00F13C6F" w:rsidRPr="00F13C6F">
        <w:rPr>
          <w:rFonts w:cstheme="minorHAnsi"/>
          <w:b/>
          <w:bCs/>
          <w:sz w:val="36"/>
          <w:szCs w:val="36"/>
          <w:shd w:val="clear" w:color="auto" w:fill="FFFFFF"/>
        </w:rPr>
        <w:t>Remédiation Cognitive</w:t>
      </w:r>
      <w:r w:rsidR="00F13C6F" w:rsidRPr="00F13C6F">
        <w:rPr>
          <w:rFonts w:cstheme="minorHAnsi"/>
          <w:sz w:val="36"/>
          <w:szCs w:val="36"/>
          <w:shd w:val="clear" w:color="auto" w:fill="FFFFFF"/>
        </w:rPr>
        <w:t> </w:t>
      </w:r>
      <w:r w:rsidR="00C429D9">
        <w:rPr>
          <w:rFonts w:cstheme="minorHAnsi"/>
          <w:sz w:val="36"/>
          <w:szCs w:val="36"/>
          <w:shd w:val="clear" w:color="auto" w:fill="FFFFFF"/>
        </w:rPr>
        <w:t>ou « </w:t>
      </w:r>
      <w:r w:rsidR="00F13C6F" w:rsidRPr="00F13C6F">
        <w:rPr>
          <w:rFonts w:cstheme="minorHAnsi"/>
          <w:b/>
          <w:bCs/>
          <w:sz w:val="36"/>
          <w:szCs w:val="36"/>
          <w:shd w:val="clear" w:color="auto" w:fill="FFFFFF"/>
        </w:rPr>
        <w:t>Cognitive Remediation Therapy</w:t>
      </w:r>
      <w:r w:rsidR="00C429D9">
        <w:rPr>
          <w:rFonts w:cstheme="minorHAnsi"/>
          <w:sz w:val="36"/>
          <w:szCs w:val="36"/>
          <w:shd w:val="clear" w:color="auto" w:fill="FFFFFF"/>
        </w:rPr>
        <w:t> »</w:t>
      </w:r>
      <w:r w:rsidR="00F13C6F">
        <w:rPr>
          <w:rFonts w:cstheme="minorHAnsi"/>
          <w:sz w:val="36"/>
          <w:szCs w:val="36"/>
          <w:shd w:val="clear" w:color="auto" w:fill="FFFFFF"/>
        </w:rPr>
        <w:t xml:space="preserve"> : </w:t>
      </w:r>
      <w:r w:rsidR="00F13C6F" w:rsidRPr="00F13C6F">
        <w:rPr>
          <w:rFonts w:cstheme="minorHAnsi"/>
          <w:sz w:val="36"/>
          <w:szCs w:val="36"/>
          <w:shd w:val="clear" w:color="auto" w:fill="FFFFFF"/>
        </w:rPr>
        <w:t xml:space="preserve"> </w:t>
      </w:r>
      <w:r w:rsidR="00F13C6F">
        <w:rPr>
          <w:rFonts w:cstheme="minorHAnsi"/>
          <w:sz w:val="36"/>
          <w:szCs w:val="36"/>
          <w:shd w:val="clear" w:color="auto" w:fill="FFFFFF"/>
        </w:rPr>
        <w:t>T</w:t>
      </w:r>
      <w:r w:rsidR="00F13C6F" w:rsidRPr="00F13C6F">
        <w:rPr>
          <w:rFonts w:cstheme="minorHAnsi"/>
          <w:sz w:val="36"/>
          <w:szCs w:val="36"/>
          <w:shd w:val="clear" w:color="auto" w:fill="FFFFFF"/>
        </w:rPr>
        <w:t>raitement psychologique</w:t>
      </w:r>
      <w:r w:rsidR="00D24C10">
        <w:rPr>
          <w:rFonts w:cstheme="minorHAnsi"/>
          <w:sz w:val="36"/>
          <w:szCs w:val="36"/>
          <w:shd w:val="clear" w:color="auto" w:fill="FFFFFF"/>
        </w:rPr>
        <w:t xml:space="preserve"> </w:t>
      </w:r>
      <w:r w:rsidR="00F13C6F" w:rsidRPr="00F13C6F">
        <w:rPr>
          <w:rFonts w:cstheme="minorHAnsi"/>
          <w:sz w:val="36"/>
          <w:szCs w:val="36"/>
          <w:shd w:val="clear" w:color="auto" w:fill="FFFFFF"/>
        </w:rPr>
        <w:t>visant à améliorer le fonctionnement cognitif des personnes atteintes de schizophrénie, de troubles bipolaires et de troubles du spectre autistique et à les aider à être plus autonomes dans la vie quotidienne. </w:t>
      </w:r>
      <w:r>
        <w:rPr>
          <w:rFonts w:cstheme="minorHAnsi"/>
          <w:sz w:val="36"/>
          <w:szCs w:val="36"/>
          <w:shd w:val="clear" w:color="auto" w:fill="FFFFFF"/>
        </w:rPr>
        <w:t xml:space="preserve"> </w:t>
      </w:r>
      <w:bookmarkEnd w:id="760"/>
      <w:r w:rsidRPr="00A5678D">
        <w:rPr>
          <w:rFonts w:cstheme="minorHAnsi"/>
          <w:b/>
          <w:bCs/>
          <w:sz w:val="36"/>
          <w:szCs w:val="36"/>
          <w:shd w:val="clear" w:color="auto" w:fill="FFFFFF"/>
        </w:rPr>
        <w:t>IH 08 2022</w:t>
      </w:r>
      <w:r>
        <w:rPr>
          <w:rFonts w:cstheme="minorHAnsi"/>
          <w:sz w:val="36"/>
          <w:szCs w:val="36"/>
          <w:shd w:val="clear" w:color="auto" w:fill="FFFFFF"/>
        </w:rPr>
        <w:t>.</w:t>
      </w:r>
    </w:p>
    <w:p w14:paraId="6DD36D4C" w14:textId="76C51AE1" w:rsidR="00FD652F" w:rsidRDefault="00FD652F" w:rsidP="00F13C6F">
      <w:pPr>
        <w:shd w:val="clear" w:color="auto" w:fill="FFFFFF" w:themeFill="background1"/>
        <w:rPr>
          <w:rFonts w:cstheme="minorHAnsi"/>
          <w:sz w:val="36"/>
          <w:szCs w:val="36"/>
          <w:shd w:val="clear" w:color="auto" w:fill="FFFFFF"/>
        </w:rPr>
      </w:pPr>
      <w:bookmarkStart w:id="761" w:name="_Hlk182163916"/>
      <w:r w:rsidRPr="00FD652F">
        <w:rPr>
          <w:rFonts w:cstheme="minorHAnsi"/>
          <w:b/>
          <w:bCs/>
          <w:sz w:val="36"/>
          <w:szCs w:val="36"/>
          <w:shd w:val="clear" w:color="auto" w:fill="FFFFFF"/>
        </w:rPr>
        <w:t>« Thérapie de Retraitement de la Douleur » ou « TRD »</w:t>
      </w:r>
      <w:r>
        <w:rPr>
          <w:rFonts w:cstheme="minorHAnsi"/>
          <w:sz w:val="36"/>
          <w:szCs w:val="36"/>
          <w:shd w:val="clear" w:color="auto" w:fill="FFFFFF"/>
        </w:rPr>
        <w:t> :  Méthode de prise en charge</w:t>
      </w:r>
      <w:r w:rsidRPr="00FD652F">
        <w:rPr>
          <w:rFonts w:cstheme="minorHAnsi"/>
          <w:sz w:val="36"/>
          <w:szCs w:val="36"/>
          <w:shd w:val="clear" w:color="auto" w:fill="FFFFFF"/>
        </w:rPr>
        <w:t xml:space="preserve"> de la douleur </w:t>
      </w:r>
      <w:r>
        <w:rPr>
          <w:rFonts w:cstheme="minorHAnsi"/>
          <w:sz w:val="36"/>
          <w:szCs w:val="36"/>
          <w:shd w:val="clear" w:color="auto" w:fill="FFFFFF"/>
        </w:rPr>
        <w:t xml:space="preserve">qui </w:t>
      </w:r>
      <w:r w:rsidRPr="00FD652F">
        <w:rPr>
          <w:rFonts w:cstheme="minorHAnsi"/>
          <w:sz w:val="36"/>
          <w:szCs w:val="36"/>
          <w:shd w:val="clear" w:color="auto" w:fill="FFFFFF"/>
        </w:rPr>
        <w:t>vise à modifier la façon dont le cerveau réagit face à un déclencheur de douleur chronique </w:t>
      </w:r>
      <w:r>
        <w:rPr>
          <w:rFonts w:cstheme="minorHAnsi"/>
          <w:sz w:val="36"/>
          <w:szCs w:val="36"/>
          <w:shd w:val="clear" w:color="auto" w:fill="FFFFFF"/>
        </w:rPr>
        <w:t xml:space="preserve">et désapprendre </w:t>
      </w:r>
      <w:r w:rsidRPr="00FD652F">
        <w:rPr>
          <w:rFonts w:cstheme="minorHAnsi"/>
          <w:sz w:val="36"/>
          <w:szCs w:val="36"/>
          <w:shd w:val="clear" w:color="auto" w:fill="FFFFFF"/>
        </w:rPr>
        <w:t>ce qu'il a associé au danger</w:t>
      </w:r>
      <w:r>
        <w:rPr>
          <w:rFonts w:cstheme="minorHAnsi"/>
          <w:sz w:val="36"/>
          <w:szCs w:val="36"/>
          <w:shd w:val="clear" w:color="auto" w:fill="FFFFFF"/>
        </w:rPr>
        <w:t>.</w:t>
      </w:r>
      <w:r w:rsidRPr="00FD652F">
        <w:rPr>
          <w:rFonts w:cstheme="minorHAnsi"/>
          <w:sz w:val="36"/>
          <w:szCs w:val="36"/>
          <w:shd w:val="clear" w:color="auto" w:fill="FFFFFF"/>
        </w:rPr>
        <w:t xml:space="preserve"> </w:t>
      </w:r>
      <w:bookmarkEnd w:id="761"/>
      <w:r w:rsidRPr="00FD652F">
        <w:rPr>
          <w:rFonts w:cstheme="minorHAnsi"/>
          <w:b/>
          <w:bCs/>
          <w:sz w:val="36"/>
          <w:szCs w:val="36"/>
          <w:shd w:val="clear" w:color="auto" w:fill="FFFFFF"/>
        </w:rPr>
        <w:t>IH 11 2024</w:t>
      </w:r>
    </w:p>
    <w:p w14:paraId="662716A7" w14:textId="58DAA4AA" w:rsidR="00E53045" w:rsidRDefault="00E53045" w:rsidP="00E53045">
      <w:pPr>
        <w:rPr>
          <w:rFonts w:cstheme="minorHAnsi"/>
          <w:b/>
          <w:bCs/>
          <w:sz w:val="36"/>
          <w:szCs w:val="36"/>
          <w:shd w:val="clear" w:color="auto" w:fill="FFFFFF" w:themeFill="background1"/>
        </w:rPr>
      </w:pPr>
      <w:bookmarkStart w:id="762" w:name="_Hlk86674713"/>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Thérapie des contingences » ou « </w:t>
      </w:r>
      <w:r w:rsidR="004C45BA">
        <w:rPr>
          <w:rFonts w:cstheme="minorHAnsi"/>
          <w:b/>
          <w:bCs/>
          <w:sz w:val="36"/>
          <w:szCs w:val="36"/>
          <w:shd w:val="clear" w:color="auto" w:fill="FFFFFF" w:themeFill="background1"/>
        </w:rPr>
        <w:t>M</w:t>
      </w:r>
      <w:r w:rsidRPr="00693883">
        <w:rPr>
          <w:rFonts w:cstheme="minorHAnsi"/>
          <w:b/>
          <w:bCs/>
          <w:sz w:val="36"/>
          <w:szCs w:val="36"/>
          <w:shd w:val="clear" w:color="auto" w:fill="FFFFFF" w:themeFill="background1"/>
        </w:rPr>
        <w:t>anagement des contingences</w:t>
      </w:r>
      <w:r w:rsidRPr="00693883">
        <w:rPr>
          <w:rFonts w:cstheme="minorHAnsi"/>
          <w:sz w:val="36"/>
          <w:szCs w:val="36"/>
          <w:shd w:val="clear" w:color="auto" w:fill="FFFFFF" w:themeFill="background1"/>
        </w:rPr>
        <w:t> » : Approche comportementale qui consiste à</w:t>
      </w:r>
      <w:r w:rsidRPr="005642A6">
        <w:rPr>
          <w:rFonts w:cstheme="minorHAnsi"/>
          <w:sz w:val="36"/>
          <w:szCs w:val="36"/>
          <w:shd w:val="clear" w:color="auto" w:fill="F8F7FD"/>
        </w:rPr>
        <w:t xml:space="preserve"> </w:t>
      </w:r>
      <w:r w:rsidRPr="00693883">
        <w:rPr>
          <w:rFonts w:cstheme="minorHAnsi"/>
          <w:sz w:val="36"/>
          <w:szCs w:val="36"/>
          <w:shd w:val="clear" w:color="auto" w:fill="FFFFFF" w:themeFill="background1"/>
        </w:rPr>
        <w:t>donner au patient une récompense en lieu et place de celle recherchée par l’usage de la substance, comme des bons</w:t>
      </w:r>
      <w:r w:rsidRPr="005642A6">
        <w:rPr>
          <w:rFonts w:cstheme="minorHAnsi"/>
          <w:sz w:val="36"/>
          <w:szCs w:val="36"/>
          <w:shd w:val="clear" w:color="auto" w:fill="F8F7FD"/>
        </w:rPr>
        <w:t xml:space="preserve"> </w:t>
      </w:r>
      <w:r w:rsidRPr="00693883">
        <w:rPr>
          <w:rFonts w:cstheme="minorHAnsi"/>
          <w:sz w:val="36"/>
          <w:szCs w:val="36"/>
          <w:shd w:val="clear" w:color="auto" w:fill="FFFFFF" w:themeFill="background1"/>
        </w:rPr>
        <w:t>cadeaux. Thérapie utilisée dans le traitement des addictions dans certains pays (</w:t>
      </w:r>
      <w:r w:rsidRPr="006939D0">
        <w:rPr>
          <w:rFonts w:cstheme="minorHAnsi"/>
          <w:sz w:val="36"/>
          <w:szCs w:val="36"/>
          <w:shd w:val="clear" w:color="auto" w:fill="FFFFFF" w:themeFill="background1"/>
        </w:rPr>
        <w:t>pas en France</w:t>
      </w:r>
      <w:r w:rsidRPr="00693883">
        <w:rPr>
          <w:rFonts w:cstheme="minorHAnsi"/>
          <w:sz w:val="36"/>
          <w:szCs w:val="36"/>
          <w:shd w:val="clear" w:color="auto" w:fill="FFFFFF" w:themeFill="background1"/>
        </w:rPr>
        <w:t>).</w:t>
      </w:r>
      <w:r w:rsidRPr="005642A6">
        <w:rPr>
          <w:rFonts w:cstheme="minorHAnsi"/>
          <w:sz w:val="36"/>
          <w:szCs w:val="36"/>
          <w:shd w:val="clear" w:color="auto" w:fill="F8F7FD"/>
        </w:rPr>
        <w:t xml:space="preserve"> </w:t>
      </w:r>
      <w:bookmarkEnd w:id="762"/>
      <w:r w:rsidRPr="00693883">
        <w:rPr>
          <w:rFonts w:cstheme="minorHAnsi"/>
          <w:b/>
          <w:bCs/>
          <w:sz w:val="36"/>
          <w:szCs w:val="36"/>
          <w:shd w:val="clear" w:color="auto" w:fill="FFFFFF" w:themeFill="background1"/>
        </w:rPr>
        <w:t>IH 11 2021.</w:t>
      </w:r>
    </w:p>
    <w:p w14:paraId="08325093" w14:textId="34A9E558" w:rsidR="009C117C" w:rsidRPr="001A7928" w:rsidRDefault="009C117C" w:rsidP="001A7928">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themeFill="background1"/>
        </w:rPr>
        <w:t>« Thérapie des schémas » </w:t>
      </w:r>
      <w:r w:rsidRPr="001A7928">
        <w:rPr>
          <w:rFonts w:cstheme="minorHAnsi"/>
          <w:b/>
          <w:bCs/>
          <w:color w:val="000000" w:themeColor="text1"/>
          <w:sz w:val="36"/>
          <w:szCs w:val="36"/>
          <w:shd w:val="clear" w:color="auto" w:fill="FFFFFF" w:themeFill="background1"/>
        </w:rPr>
        <w:t xml:space="preserve">: </w:t>
      </w:r>
      <w:r w:rsidR="001A7928">
        <w:rPr>
          <w:rFonts w:cstheme="minorHAnsi"/>
          <w:color w:val="000000" w:themeColor="text1"/>
          <w:sz w:val="36"/>
          <w:szCs w:val="36"/>
          <w:shd w:val="clear" w:color="auto" w:fill="FFFFFF"/>
        </w:rPr>
        <w:t>T</w:t>
      </w:r>
      <w:r w:rsidR="001A7928" w:rsidRPr="001A7928">
        <w:rPr>
          <w:rFonts w:cstheme="minorHAnsi"/>
          <w:color w:val="000000" w:themeColor="text1"/>
          <w:sz w:val="36"/>
          <w:szCs w:val="36"/>
          <w:shd w:val="clear" w:color="auto" w:fill="FFFFFF"/>
        </w:rPr>
        <w:t>hérapie par la parole qui </w:t>
      </w:r>
      <w:r w:rsidR="001A7928" w:rsidRPr="001A7928">
        <w:rPr>
          <w:rFonts w:cstheme="minorHAnsi"/>
          <w:color w:val="000000" w:themeColor="text1"/>
          <w:sz w:val="36"/>
          <w:szCs w:val="36"/>
          <w:shd w:val="clear" w:color="auto" w:fill="FFFFFF" w:themeFill="background1"/>
        </w:rPr>
        <w:t>se concentre sur les schémas, qui sont des cadres que les personnes utilisent pour donner un sens à elles-mêmes et à leur environnement.</w:t>
      </w:r>
      <w:r w:rsidR="001A7928" w:rsidRPr="001A7928">
        <w:rPr>
          <w:rFonts w:cstheme="minorHAnsi"/>
          <w:color w:val="000000" w:themeColor="text1"/>
          <w:sz w:val="36"/>
          <w:szCs w:val="36"/>
          <w:shd w:val="clear" w:color="auto" w:fill="FFFFFF"/>
        </w:rPr>
        <w:t xml:space="preserve"> Elle vise à remplacer les schémas malsains ou irréalistes par des schémas équilibrés, afin d'améliorer le bien-être mental</w:t>
      </w:r>
      <w:r w:rsidR="001A7928">
        <w:rPr>
          <w:rFonts w:cstheme="minorHAnsi"/>
          <w:color w:val="000000" w:themeColor="text1"/>
          <w:sz w:val="36"/>
          <w:szCs w:val="36"/>
          <w:shd w:val="clear" w:color="auto" w:fill="FFFFFF"/>
        </w:rPr>
        <w:t xml:space="preserve">. Créateur : </w:t>
      </w:r>
      <w:r w:rsidR="001A7928" w:rsidRPr="006939D0">
        <w:rPr>
          <w:rFonts w:cstheme="minorHAnsi"/>
          <w:color w:val="000000" w:themeColor="text1"/>
          <w:sz w:val="36"/>
          <w:szCs w:val="36"/>
          <w:u w:val="single"/>
          <w:shd w:val="clear" w:color="auto" w:fill="FFFFFF"/>
        </w:rPr>
        <w:t>Jeffrey Young</w:t>
      </w:r>
      <w:r w:rsidR="001A7928">
        <w:rPr>
          <w:rFonts w:cstheme="minorHAnsi"/>
          <w:color w:val="000000" w:themeColor="text1"/>
          <w:sz w:val="36"/>
          <w:szCs w:val="36"/>
          <w:shd w:val="clear" w:color="auto" w:fill="FFFFFF"/>
        </w:rPr>
        <w:t>*.</w:t>
      </w:r>
    </w:p>
    <w:p w14:paraId="5655C923" w14:textId="74D0272D" w:rsidR="00854F3E" w:rsidRDefault="00854F3E" w:rsidP="00854F3E">
      <w:pPr>
        <w:rPr>
          <w:rFonts w:cstheme="minorHAnsi"/>
          <w:b/>
          <w:bCs/>
          <w:sz w:val="36"/>
          <w:szCs w:val="36"/>
          <w:shd w:val="clear" w:color="auto" w:fill="FFFFFF"/>
        </w:rPr>
      </w:pPr>
      <w:bookmarkStart w:id="763" w:name="_Hlk134198131"/>
      <w:r>
        <w:rPr>
          <w:rFonts w:cstheme="minorHAnsi"/>
          <w:sz w:val="36"/>
          <w:szCs w:val="36"/>
          <w:shd w:val="clear" w:color="auto" w:fill="FFFFFF"/>
        </w:rPr>
        <w:t>« </w:t>
      </w:r>
      <w:r w:rsidRPr="00847AB5">
        <w:rPr>
          <w:rFonts w:cstheme="minorHAnsi"/>
          <w:b/>
          <w:bCs/>
          <w:sz w:val="36"/>
          <w:szCs w:val="36"/>
          <w:shd w:val="clear" w:color="auto" w:fill="FFFFFF"/>
        </w:rPr>
        <w:t>Thérapie d’exposition</w:t>
      </w:r>
      <w:r>
        <w:rPr>
          <w:rFonts w:cstheme="minorHAnsi"/>
          <w:sz w:val="36"/>
          <w:szCs w:val="36"/>
          <w:shd w:val="clear" w:color="auto" w:fill="FFFFFF"/>
        </w:rPr>
        <w:t xml:space="preserve"> » : Technique de désensibilisation utilisée dans les </w:t>
      </w:r>
      <w:r w:rsidRPr="00847AB5">
        <w:rPr>
          <w:rFonts w:cstheme="minorHAnsi"/>
          <w:i/>
          <w:iCs/>
          <w:sz w:val="36"/>
          <w:szCs w:val="36"/>
          <w:shd w:val="clear" w:color="auto" w:fill="FFFFFF"/>
        </w:rPr>
        <w:t>TCC</w:t>
      </w:r>
      <w:r>
        <w:rPr>
          <w:rFonts w:cstheme="minorHAnsi"/>
          <w:sz w:val="36"/>
          <w:szCs w:val="36"/>
          <w:shd w:val="clear" w:color="auto" w:fill="FFFFFF"/>
        </w:rPr>
        <w:t>* (</w:t>
      </w:r>
      <w:r w:rsidRPr="006939D0">
        <w:rPr>
          <w:rFonts w:cstheme="minorHAnsi"/>
          <w:sz w:val="36"/>
          <w:szCs w:val="36"/>
          <w:shd w:val="clear" w:color="auto" w:fill="FFFFFF"/>
        </w:rPr>
        <w:t>entre autres</w:t>
      </w:r>
      <w:r>
        <w:rPr>
          <w:rFonts w:cstheme="minorHAnsi"/>
          <w:sz w:val="36"/>
          <w:szCs w:val="36"/>
          <w:shd w:val="clear" w:color="auto" w:fill="FFFFFF"/>
        </w:rPr>
        <w:t xml:space="preserve">) dans le cadre du traitement des </w:t>
      </w:r>
      <w:r w:rsidRPr="00847AB5">
        <w:rPr>
          <w:rFonts w:cstheme="minorHAnsi"/>
          <w:i/>
          <w:iCs/>
          <w:sz w:val="36"/>
          <w:szCs w:val="36"/>
          <w:shd w:val="clear" w:color="auto" w:fill="FFFFFF"/>
        </w:rPr>
        <w:t>phobies</w:t>
      </w:r>
      <w:r>
        <w:rPr>
          <w:rFonts w:cstheme="minorHAnsi"/>
          <w:sz w:val="36"/>
          <w:szCs w:val="36"/>
          <w:shd w:val="clear" w:color="auto" w:fill="FFFFFF"/>
        </w:rPr>
        <w:t xml:space="preserve">*, qui consiste à entrainer progressivement le patient à affronter l’objet de sa phobie dans la vie réelle et/ou en visualisation mentale et/ou en réalité virtuelle. </w:t>
      </w:r>
      <w:bookmarkEnd w:id="763"/>
      <w:r w:rsidRPr="00847AB5">
        <w:rPr>
          <w:rFonts w:cstheme="minorHAnsi"/>
          <w:b/>
          <w:bCs/>
          <w:sz w:val="36"/>
          <w:szCs w:val="36"/>
          <w:shd w:val="clear" w:color="auto" w:fill="FFFFFF"/>
        </w:rPr>
        <w:t>IH 05 2023</w:t>
      </w:r>
      <w:r>
        <w:rPr>
          <w:rFonts w:cstheme="minorHAnsi"/>
          <w:b/>
          <w:bCs/>
          <w:sz w:val="36"/>
          <w:szCs w:val="36"/>
          <w:shd w:val="clear" w:color="auto" w:fill="FFFFFF"/>
        </w:rPr>
        <w:t xml:space="preserve"> 11 2022</w:t>
      </w:r>
    </w:p>
    <w:p w14:paraId="362203E6" w14:textId="45072FF7" w:rsidR="007E184B" w:rsidRDefault="007E184B" w:rsidP="00854F3E">
      <w:pPr>
        <w:rPr>
          <w:rFonts w:cstheme="minorHAnsi"/>
          <w:b/>
          <w:bCs/>
          <w:sz w:val="36"/>
          <w:szCs w:val="36"/>
          <w:shd w:val="clear" w:color="auto" w:fill="FFFFFF"/>
        </w:rPr>
      </w:pPr>
      <w:r>
        <w:rPr>
          <w:rFonts w:cstheme="minorHAnsi"/>
          <w:b/>
          <w:bCs/>
          <w:sz w:val="36"/>
          <w:szCs w:val="36"/>
          <w:shd w:val="clear" w:color="auto" w:fill="FFFFFF" w:themeFill="background1"/>
        </w:rPr>
        <w:t xml:space="preserve">« Thérapie dialectique » ou « Thérapie Comportementale Dialectique » ou « TCD » ou « Dialectical Behavior Therapy » ou « DBT » : </w:t>
      </w:r>
      <w:r>
        <w:rPr>
          <w:rFonts w:cstheme="minorHAnsi"/>
          <w:sz w:val="36"/>
          <w:szCs w:val="36"/>
          <w:shd w:val="clear" w:color="auto" w:fill="FFFFFF" w:themeFill="background1"/>
        </w:rPr>
        <w:t>Variété de</w:t>
      </w:r>
      <w:r w:rsidRPr="00C429D9">
        <w:rPr>
          <w:rFonts w:cstheme="minorHAnsi"/>
          <w:sz w:val="36"/>
          <w:szCs w:val="36"/>
          <w:shd w:val="clear" w:color="auto" w:fill="FFFFFF" w:themeFill="background1"/>
        </w:rPr>
        <w:t xml:space="preserve"> thérapie</w:t>
      </w:r>
      <w:r>
        <w:rPr>
          <w:rFonts w:cstheme="minorHAnsi"/>
          <w:sz w:val="36"/>
          <w:szCs w:val="36"/>
          <w:shd w:val="clear" w:color="auto" w:fill="FFFFFF" w:themeFill="background1"/>
        </w:rPr>
        <w:t xml:space="preserve"> développée par </w:t>
      </w:r>
      <w:r w:rsidRPr="006939D0">
        <w:rPr>
          <w:rFonts w:cstheme="minorHAnsi"/>
          <w:sz w:val="36"/>
          <w:szCs w:val="36"/>
          <w:u w:val="single"/>
          <w:shd w:val="clear" w:color="auto" w:fill="FFFFFF" w:themeFill="background1"/>
        </w:rPr>
        <w:t>Marsha M. Linehan</w:t>
      </w:r>
      <w:r w:rsidRPr="006939D0">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qui associe </w:t>
      </w:r>
      <w:r w:rsidRPr="00090B57">
        <w:rPr>
          <w:rFonts w:cstheme="minorHAnsi"/>
          <w:i/>
          <w:iCs/>
          <w:sz w:val="36"/>
          <w:szCs w:val="36"/>
          <w:shd w:val="clear" w:color="auto" w:fill="FFFFFF" w:themeFill="background1"/>
        </w:rPr>
        <w:t>TCC</w:t>
      </w:r>
      <w:r w:rsidRPr="00090B57">
        <w:rPr>
          <w:rFonts w:cstheme="minorHAnsi"/>
          <w:sz w:val="36"/>
          <w:szCs w:val="36"/>
          <w:shd w:val="clear" w:color="auto" w:fill="FFFFFF" w:themeFill="background1"/>
        </w:rPr>
        <w:t>*,</w:t>
      </w:r>
      <w:r>
        <w:rPr>
          <w:rFonts w:cstheme="minorHAnsi"/>
          <w:sz w:val="36"/>
          <w:szCs w:val="36"/>
          <w:shd w:val="clear" w:color="auto" w:fill="FFFFFF" w:themeFill="background1"/>
        </w:rPr>
        <w:t xml:space="preserve"> neurosciences et </w:t>
      </w:r>
      <w:r w:rsidRPr="00D30FA8">
        <w:rPr>
          <w:rFonts w:cstheme="minorHAnsi"/>
          <w:i/>
          <w:iCs/>
          <w:sz w:val="36"/>
          <w:szCs w:val="36"/>
          <w:shd w:val="clear" w:color="auto" w:fill="FFFFFF" w:themeFill="background1"/>
        </w:rPr>
        <w:t>méditation de pleine conscience</w:t>
      </w:r>
      <w:r>
        <w:rPr>
          <w:rFonts w:cstheme="minorHAnsi"/>
          <w:sz w:val="36"/>
          <w:szCs w:val="36"/>
          <w:shd w:val="clear" w:color="auto" w:fill="FFFFFF" w:themeFill="background1"/>
        </w:rPr>
        <w:t xml:space="preserve"> * et </w:t>
      </w:r>
      <w:r w:rsidRPr="00D83290">
        <w:rPr>
          <w:rFonts w:cstheme="minorHAnsi"/>
          <w:color w:val="000000" w:themeColor="text1"/>
          <w:sz w:val="36"/>
          <w:szCs w:val="36"/>
          <w:shd w:val="clear" w:color="auto" w:fill="FFFFFF" w:themeFill="background1"/>
        </w:rPr>
        <w:t xml:space="preserve">s’adresse aux patients présentant un trouble de la personnalité </w:t>
      </w:r>
      <w:r w:rsidRPr="00D83290">
        <w:rPr>
          <w:rFonts w:cstheme="minorHAnsi"/>
          <w:i/>
          <w:iCs/>
          <w:color w:val="000000" w:themeColor="text1"/>
          <w:sz w:val="36"/>
          <w:szCs w:val="36"/>
          <w:shd w:val="clear" w:color="auto" w:fill="FFFFFF" w:themeFill="background1"/>
        </w:rPr>
        <w:t>borderline</w:t>
      </w:r>
      <w:r>
        <w:rPr>
          <w:rFonts w:cstheme="minorHAnsi"/>
          <w:color w:val="000000" w:themeColor="text1"/>
          <w:sz w:val="36"/>
          <w:szCs w:val="36"/>
          <w:shd w:val="clear" w:color="auto" w:fill="FFFFFF" w:themeFill="background1"/>
        </w:rPr>
        <w:t>*</w:t>
      </w:r>
      <w:r w:rsidRPr="00D83290">
        <w:rPr>
          <w:rFonts w:cstheme="minorHAnsi"/>
          <w:color w:val="000000" w:themeColor="text1"/>
          <w:sz w:val="36"/>
          <w:szCs w:val="36"/>
          <w:shd w:val="clear" w:color="auto" w:fill="FFFFFF" w:themeFill="background1"/>
        </w:rPr>
        <w:t>, ainsi que d’autres troubles caractérisés par une labilité émotionnelle s’accompagnant d’un trouble du comportement.</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11 2024</w:t>
      </w:r>
      <w:r w:rsidRPr="009179AA">
        <w:rPr>
          <w:rFonts w:cstheme="minorHAnsi"/>
          <w:b/>
          <w:bCs/>
          <w:sz w:val="36"/>
          <w:szCs w:val="36"/>
          <w:shd w:val="clear" w:color="auto" w:fill="FFFFFF" w:themeFill="background1"/>
        </w:rPr>
        <w:t>.</w:t>
      </w:r>
    </w:p>
    <w:p w14:paraId="35915923" w14:textId="445258E1" w:rsidR="00E91B29" w:rsidRDefault="00E91B29" w:rsidP="00854F3E">
      <w:pPr>
        <w:rPr>
          <w:rFonts w:cstheme="minorHAnsi"/>
          <w:sz w:val="36"/>
          <w:szCs w:val="36"/>
          <w:shd w:val="clear" w:color="auto" w:fill="FFFFFF"/>
        </w:rPr>
      </w:pPr>
      <w:r>
        <w:rPr>
          <w:rFonts w:cstheme="minorHAnsi"/>
          <w:b/>
          <w:bCs/>
          <w:sz w:val="36"/>
          <w:szCs w:val="36"/>
          <w:shd w:val="clear" w:color="auto" w:fill="FFFFFF"/>
        </w:rPr>
        <w:t xml:space="preserve">« Thérapie du champ mental » ou « Thought Field Therapy » ou « TFT » : </w:t>
      </w:r>
      <w:r w:rsidR="00F25644" w:rsidRPr="00F25644">
        <w:rPr>
          <w:rFonts w:cstheme="minorHAnsi"/>
          <w:i/>
          <w:iCs/>
          <w:sz w:val="36"/>
          <w:szCs w:val="36"/>
          <w:shd w:val="clear" w:color="auto" w:fill="FFFFFF"/>
        </w:rPr>
        <w:t>Pseudoscience*</w:t>
      </w:r>
      <w:r w:rsidR="00F25644" w:rsidRPr="00F25644">
        <w:rPr>
          <w:rFonts w:cstheme="minorHAnsi"/>
          <w:sz w:val="36"/>
          <w:szCs w:val="36"/>
          <w:shd w:val="clear" w:color="auto" w:fill="FFFFFF"/>
        </w:rPr>
        <w:t xml:space="preserve">inventée par </w:t>
      </w:r>
      <w:r w:rsidR="00F25644" w:rsidRPr="006939D0">
        <w:rPr>
          <w:rFonts w:cstheme="minorHAnsi"/>
          <w:sz w:val="36"/>
          <w:szCs w:val="36"/>
          <w:u w:val="single"/>
          <w:shd w:val="clear" w:color="auto" w:fill="FFFFFF"/>
        </w:rPr>
        <w:t>Roger Callahan</w:t>
      </w:r>
      <w:r w:rsidR="00F25644">
        <w:rPr>
          <w:rFonts w:cstheme="minorHAnsi"/>
          <w:i/>
          <w:iCs/>
          <w:sz w:val="36"/>
          <w:szCs w:val="36"/>
          <w:shd w:val="clear" w:color="auto" w:fill="FFFFFF"/>
        </w:rPr>
        <w:t>*</w:t>
      </w:r>
      <w:r w:rsidR="00F25644" w:rsidRPr="00F25644">
        <w:rPr>
          <w:rFonts w:cstheme="minorHAnsi"/>
          <w:sz w:val="36"/>
          <w:szCs w:val="36"/>
          <w:shd w:val="clear" w:color="auto" w:fill="FFFFFF"/>
        </w:rPr>
        <w:t>associant médecine chinoise</w:t>
      </w:r>
      <w:r w:rsidR="00F25644">
        <w:rPr>
          <w:rFonts w:cstheme="minorHAnsi"/>
          <w:i/>
          <w:iCs/>
          <w:sz w:val="36"/>
          <w:szCs w:val="36"/>
          <w:shd w:val="clear" w:color="auto" w:fill="FFFFFF"/>
        </w:rPr>
        <w:t xml:space="preserve">, kinésiologie*, acupression*, </w:t>
      </w:r>
      <w:r w:rsidR="00F25644" w:rsidRPr="00F25644">
        <w:rPr>
          <w:rFonts w:cstheme="minorHAnsi"/>
          <w:sz w:val="36"/>
          <w:szCs w:val="36"/>
          <w:shd w:val="clear" w:color="auto" w:fill="FFFFFF"/>
        </w:rPr>
        <w:t>etc.</w:t>
      </w:r>
    </w:p>
    <w:p w14:paraId="43243A4D" w14:textId="714A82B8" w:rsidR="004A60DE" w:rsidRPr="00F25644" w:rsidRDefault="004A60DE" w:rsidP="00854F3E">
      <w:pPr>
        <w:rPr>
          <w:rFonts w:ascii="Arial" w:hAnsi="Arial" w:cs="Arial"/>
          <w:i/>
          <w:iCs/>
          <w:color w:val="202122"/>
          <w:sz w:val="21"/>
          <w:szCs w:val="21"/>
          <w:shd w:val="clear" w:color="auto" w:fill="FFFFFF"/>
        </w:rPr>
      </w:pPr>
      <w:bookmarkStart w:id="764" w:name="_Hlk184833044"/>
      <w:r w:rsidRPr="004A60DE">
        <w:rPr>
          <w:rFonts w:cstheme="minorHAnsi"/>
          <w:b/>
          <w:bCs/>
          <w:sz w:val="36"/>
          <w:szCs w:val="36"/>
          <w:shd w:val="clear" w:color="auto" w:fill="FFFFFF"/>
        </w:rPr>
        <w:t>« Thérapie du chapeau violet »</w:t>
      </w:r>
      <w:r>
        <w:rPr>
          <w:rFonts w:cstheme="minorHAnsi"/>
          <w:sz w:val="36"/>
          <w:szCs w:val="36"/>
          <w:shd w:val="clear" w:color="auto" w:fill="FFFFFF"/>
        </w:rPr>
        <w:t xml:space="preserve"> : </w:t>
      </w:r>
      <w:r w:rsidRPr="004A60DE">
        <w:rPr>
          <w:rFonts w:cstheme="minorHAnsi"/>
          <w:sz w:val="36"/>
          <w:szCs w:val="36"/>
          <w:shd w:val="clear" w:color="auto" w:fill="FFFFFF"/>
        </w:rPr>
        <w:t> </w:t>
      </w:r>
      <w:r w:rsidRPr="004A60DE">
        <w:rPr>
          <w:rFonts w:cstheme="minorHAnsi"/>
          <w:sz w:val="36"/>
          <w:szCs w:val="36"/>
          <w:shd w:val="clear" w:color="auto" w:fill="FFFFFF" w:themeFill="background1"/>
        </w:rPr>
        <w:t>Intervention qui combine des éléments de traitement fondés sur des données probantes avec un nouvel élément de plausibilité scientifique douteuse »</w:t>
      </w:r>
      <w:r>
        <w:rPr>
          <w:rFonts w:cstheme="minorHAnsi"/>
          <w:sz w:val="36"/>
          <w:szCs w:val="36"/>
          <w:shd w:val="clear" w:color="auto" w:fill="FFFFFF" w:themeFill="background1"/>
        </w:rPr>
        <w:t>. Par exemple rajouter une composante</w:t>
      </w:r>
      <w:r w:rsidR="00C512E1">
        <w:rPr>
          <w:rFonts w:cstheme="minorHAnsi"/>
          <w:sz w:val="36"/>
          <w:szCs w:val="36"/>
          <w:shd w:val="clear" w:color="auto" w:fill="FFFFFF" w:themeFill="background1"/>
        </w:rPr>
        <w:t xml:space="preserve"> sans efficacité démontrée (faire porter un chapeau violet) à une technique de thérapie efficace. </w:t>
      </w:r>
      <w:bookmarkEnd w:id="764"/>
      <w:r w:rsidR="00C512E1" w:rsidRPr="00C512E1">
        <w:rPr>
          <w:rFonts w:cstheme="minorHAnsi"/>
          <w:b/>
          <w:bCs/>
          <w:sz w:val="36"/>
          <w:szCs w:val="36"/>
          <w:shd w:val="clear" w:color="auto" w:fill="FFFFFF" w:themeFill="background1"/>
        </w:rPr>
        <w:t>IH 12 2024.</w:t>
      </w:r>
    </w:p>
    <w:p w14:paraId="72F5C671" w14:textId="707BD641" w:rsidR="008D2A2A" w:rsidRDefault="008D2A2A" w:rsidP="008E6AE4">
      <w:pPr>
        <w:rPr>
          <w:rFonts w:cstheme="minorHAnsi"/>
          <w:bCs/>
          <w:sz w:val="36"/>
          <w:szCs w:val="36"/>
        </w:rPr>
      </w:pPr>
      <w:r>
        <w:rPr>
          <w:rFonts w:cstheme="minorHAnsi"/>
          <w:b/>
          <w:sz w:val="36"/>
          <w:szCs w:val="36"/>
        </w:rPr>
        <w:t xml:space="preserve">« Thérapie du </w:t>
      </w:r>
      <w:r w:rsidR="002A1182">
        <w:rPr>
          <w:rFonts w:cstheme="minorHAnsi"/>
          <w:b/>
          <w:sz w:val="36"/>
          <w:szCs w:val="36"/>
        </w:rPr>
        <w:t>Li</w:t>
      </w:r>
      <w:r>
        <w:rPr>
          <w:rFonts w:cstheme="minorHAnsi"/>
          <w:b/>
          <w:sz w:val="36"/>
          <w:szCs w:val="36"/>
        </w:rPr>
        <w:t xml:space="preserve">en et des </w:t>
      </w:r>
      <w:r w:rsidR="002A1182">
        <w:rPr>
          <w:rFonts w:cstheme="minorHAnsi"/>
          <w:b/>
          <w:sz w:val="36"/>
          <w:szCs w:val="36"/>
        </w:rPr>
        <w:t>M</w:t>
      </w:r>
      <w:r>
        <w:rPr>
          <w:rFonts w:cstheme="minorHAnsi"/>
          <w:b/>
          <w:sz w:val="36"/>
          <w:szCs w:val="36"/>
        </w:rPr>
        <w:t xml:space="preserve">ondes </w:t>
      </w:r>
      <w:r w:rsidR="002A1182">
        <w:rPr>
          <w:rFonts w:cstheme="minorHAnsi"/>
          <w:b/>
          <w:sz w:val="36"/>
          <w:szCs w:val="36"/>
        </w:rPr>
        <w:t>R</w:t>
      </w:r>
      <w:r>
        <w:rPr>
          <w:rFonts w:cstheme="minorHAnsi"/>
          <w:b/>
          <w:sz w:val="36"/>
          <w:szCs w:val="36"/>
        </w:rPr>
        <w:t>elationnels </w:t>
      </w:r>
      <w:r w:rsidR="00E62AEE">
        <w:rPr>
          <w:rFonts w:cstheme="minorHAnsi"/>
          <w:b/>
          <w:sz w:val="36"/>
          <w:szCs w:val="36"/>
        </w:rPr>
        <w:t xml:space="preserve">« ou « TMLR » </w:t>
      </w:r>
      <w:r>
        <w:rPr>
          <w:rFonts w:cstheme="minorHAnsi"/>
          <w:b/>
          <w:sz w:val="36"/>
          <w:szCs w:val="36"/>
        </w:rPr>
        <w:t xml:space="preserve">: </w:t>
      </w:r>
      <w:r>
        <w:rPr>
          <w:rFonts w:cstheme="minorHAnsi"/>
          <w:bCs/>
          <w:sz w:val="36"/>
          <w:szCs w:val="36"/>
        </w:rPr>
        <w:t>Nouvelle appellation de l’</w:t>
      </w:r>
      <w:r w:rsidRPr="008D2A2A">
        <w:rPr>
          <w:rFonts w:cstheme="minorHAnsi"/>
          <w:b/>
          <w:sz w:val="36"/>
          <w:szCs w:val="36"/>
        </w:rPr>
        <w:t>HTSMA</w:t>
      </w:r>
      <w:r>
        <w:rPr>
          <w:rFonts w:cstheme="minorHAnsi"/>
          <w:bCs/>
          <w:sz w:val="36"/>
          <w:szCs w:val="36"/>
        </w:rPr>
        <w:t>*.</w:t>
      </w:r>
    </w:p>
    <w:p w14:paraId="430BE20E" w14:textId="1B116DAD" w:rsidR="00DD44D0" w:rsidRPr="00DD44D0" w:rsidRDefault="00DD44D0" w:rsidP="00DD44D0">
      <w:pPr>
        <w:shd w:val="clear" w:color="auto" w:fill="FFFFFF" w:themeFill="background1"/>
        <w:rPr>
          <w:rFonts w:cstheme="minorHAnsi"/>
          <w:bCs/>
          <w:sz w:val="36"/>
          <w:szCs w:val="36"/>
        </w:rPr>
      </w:pPr>
      <w:r>
        <w:rPr>
          <w:rFonts w:cstheme="minorHAnsi"/>
          <w:bCs/>
          <w:sz w:val="36"/>
          <w:szCs w:val="36"/>
        </w:rPr>
        <w:t>« </w:t>
      </w:r>
      <w:r w:rsidRPr="00DD44D0">
        <w:rPr>
          <w:rFonts w:cstheme="minorHAnsi"/>
          <w:b/>
          <w:sz w:val="36"/>
          <w:szCs w:val="36"/>
        </w:rPr>
        <w:t>Thérapie familiale</w:t>
      </w:r>
      <w:r>
        <w:rPr>
          <w:rFonts w:cstheme="minorHAnsi"/>
          <w:bCs/>
          <w:sz w:val="36"/>
          <w:szCs w:val="36"/>
        </w:rPr>
        <w:t xml:space="preserve"> » : </w:t>
      </w:r>
      <w:r w:rsidRPr="00DD44D0">
        <w:rPr>
          <w:rFonts w:cstheme="minorHAnsi"/>
          <w:bCs/>
          <w:sz w:val="36"/>
          <w:szCs w:val="36"/>
        </w:rPr>
        <w:t>Thérapie qui prend en compte toutes les interactions au sein d'une même famille.</w:t>
      </w:r>
      <w:r>
        <w:rPr>
          <w:rFonts w:cstheme="minorHAnsi"/>
          <w:bCs/>
          <w:sz w:val="36"/>
          <w:szCs w:val="36"/>
        </w:rPr>
        <w:t xml:space="preserve"> Crée au départ par l’</w:t>
      </w:r>
      <w:r w:rsidRPr="00DD44D0">
        <w:rPr>
          <w:rFonts w:cstheme="minorHAnsi"/>
          <w:bCs/>
          <w:i/>
          <w:iCs/>
          <w:sz w:val="36"/>
          <w:szCs w:val="36"/>
        </w:rPr>
        <w:t>Ecole de Palo Alto</w:t>
      </w:r>
      <w:r>
        <w:rPr>
          <w:rFonts w:cstheme="minorHAnsi"/>
          <w:bCs/>
          <w:sz w:val="36"/>
          <w:szCs w:val="36"/>
        </w:rPr>
        <w:t>*</w:t>
      </w:r>
      <w:r w:rsidR="004501A2">
        <w:rPr>
          <w:rFonts w:cstheme="minorHAnsi"/>
          <w:bCs/>
          <w:sz w:val="36"/>
          <w:szCs w:val="36"/>
        </w:rPr>
        <w:t xml:space="preserve"> dans le cadre des </w:t>
      </w:r>
      <w:r w:rsidR="004501A2" w:rsidRPr="004501A2">
        <w:rPr>
          <w:rFonts w:cstheme="minorHAnsi"/>
          <w:b/>
          <w:i/>
          <w:iCs/>
          <w:sz w:val="36"/>
          <w:szCs w:val="36"/>
        </w:rPr>
        <w:t>T</w:t>
      </w:r>
      <w:r w:rsidR="004501A2" w:rsidRPr="004501A2">
        <w:rPr>
          <w:rFonts w:cstheme="minorHAnsi"/>
          <w:bCs/>
          <w:i/>
          <w:iCs/>
          <w:sz w:val="36"/>
          <w:szCs w:val="36"/>
        </w:rPr>
        <w:t xml:space="preserve">hérapies </w:t>
      </w:r>
      <w:r w:rsidR="004501A2" w:rsidRPr="004501A2">
        <w:rPr>
          <w:rFonts w:cstheme="minorHAnsi"/>
          <w:b/>
          <w:i/>
          <w:iCs/>
          <w:sz w:val="36"/>
          <w:szCs w:val="36"/>
        </w:rPr>
        <w:t>B</w:t>
      </w:r>
      <w:r w:rsidR="004501A2" w:rsidRPr="004501A2">
        <w:rPr>
          <w:rFonts w:cstheme="minorHAnsi"/>
          <w:bCs/>
          <w:i/>
          <w:iCs/>
          <w:sz w:val="36"/>
          <w:szCs w:val="36"/>
        </w:rPr>
        <w:t xml:space="preserve">rèves </w:t>
      </w:r>
      <w:r w:rsidR="004501A2" w:rsidRPr="004501A2">
        <w:rPr>
          <w:rFonts w:cstheme="minorHAnsi"/>
          <w:b/>
          <w:i/>
          <w:iCs/>
          <w:sz w:val="36"/>
          <w:szCs w:val="36"/>
        </w:rPr>
        <w:t>S</w:t>
      </w:r>
      <w:r w:rsidR="004501A2" w:rsidRPr="004501A2">
        <w:rPr>
          <w:rFonts w:cstheme="minorHAnsi"/>
          <w:bCs/>
          <w:i/>
          <w:iCs/>
          <w:sz w:val="36"/>
          <w:szCs w:val="36"/>
        </w:rPr>
        <w:t>ystémiques</w:t>
      </w:r>
      <w:r w:rsidR="004501A2">
        <w:rPr>
          <w:rFonts w:cstheme="minorHAnsi"/>
          <w:bCs/>
          <w:sz w:val="36"/>
          <w:szCs w:val="36"/>
        </w:rPr>
        <w:t xml:space="preserve">*. </w:t>
      </w:r>
    </w:p>
    <w:p w14:paraId="152D577B" w14:textId="2CE8BC67" w:rsidR="006D2DD7" w:rsidRPr="008E6AE4" w:rsidRDefault="006D2DD7" w:rsidP="008E6AE4">
      <w:pPr>
        <w:rPr>
          <w:rFonts w:cstheme="minorHAnsi"/>
          <w:bCs/>
          <w:sz w:val="36"/>
          <w:szCs w:val="36"/>
        </w:rPr>
      </w:pPr>
      <w:bookmarkStart w:id="765" w:name="_Hlk135674996"/>
      <w:r>
        <w:rPr>
          <w:rFonts w:cstheme="minorHAnsi"/>
          <w:bCs/>
          <w:sz w:val="36"/>
          <w:szCs w:val="36"/>
        </w:rPr>
        <w:t>« </w:t>
      </w:r>
      <w:r w:rsidRPr="006D2DD7">
        <w:rPr>
          <w:rFonts w:cstheme="minorHAnsi"/>
          <w:b/>
          <w:sz w:val="36"/>
          <w:szCs w:val="36"/>
        </w:rPr>
        <w:t>Thérapie indirecte</w:t>
      </w:r>
      <w:r>
        <w:rPr>
          <w:rFonts w:cstheme="minorHAnsi"/>
          <w:bCs/>
          <w:sz w:val="36"/>
          <w:szCs w:val="36"/>
        </w:rPr>
        <w:t xml:space="preserve"> » : </w:t>
      </w:r>
      <w:r w:rsidRPr="006D2DD7">
        <w:rPr>
          <w:rFonts w:cstheme="minorHAnsi"/>
          <w:bCs/>
          <w:sz w:val="36"/>
          <w:szCs w:val="36"/>
          <w:shd w:val="clear" w:color="auto" w:fill="FFFFFF" w:themeFill="background1"/>
        </w:rPr>
        <w:t>On parle de thérapie indirecte chaque fois que le destinataire de l'intervention n'est pas la personne qui se présente en consultation au cabinet du thérapeute</w:t>
      </w:r>
      <w:r w:rsidRPr="006D2DD7">
        <w:rPr>
          <w:rFonts w:cstheme="minorHAnsi"/>
          <w:bCs/>
          <w:sz w:val="36"/>
          <w:szCs w:val="36"/>
        </w:rPr>
        <w:t>.</w:t>
      </w:r>
      <w:r>
        <w:rPr>
          <w:rFonts w:cstheme="minorHAnsi"/>
          <w:bCs/>
          <w:sz w:val="36"/>
          <w:szCs w:val="36"/>
        </w:rPr>
        <w:t xml:space="preserve"> La personne qui consulte, conseillée par le thérapeute, devient alors </w:t>
      </w:r>
      <w:r w:rsidRPr="006D2DD7">
        <w:rPr>
          <w:rFonts w:cstheme="minorHAnsi"/>
          <w:bCs/>
          <w:i/>
          <w:iCs/>
          <w:sz w:val="36"/>
          <w:szCs w:val="36"/>
        </w:rPr>
        <w:t>cothérapeute</w:t>
      </w:r>
      <w:r>
        <w:rPr>
          <w:rFonts w:cstheme="minorHAnsi"/>
          <w:bCs/>
          <w:sz w:val="36"/>
          <w:szCs w:val="36"/>
        </w:rPr>
        <w:t xml:space="preserve">* du </w:t>
      </w:r>
      <w:r w:rsidRPr="006D2DD7">
        <w:rPr>
          <w:rFonts w:cstheme="minorHAnsi"/>
          <w:bCs/>
          <w:i/>
          <w:iCs/>
          <w:sz w:val="36"/>
          <w:szCs w:val="36"/>
        </w:rPr>
        <w:t>patient désigné</w:t>
      </w:r>
      <w:r>
        <w:rPr>
          <w:rFonts w:cstheme="minorHAnsi"/>
          <w:bCs/>
          <w:sz w:val="36"/>
          <w:szCs w:val="36"/>
        </w:rPr>
        <w:t xml:space="preserve">*. </w:t>
      </w:r>
      <w:bookmarkEnd w:id="765"/>
      <w:r w:rsidRPr="006D2DD7">
        <w:rPr>
          <w:rFonts w:cstheme="minorHAnsi"/>
          <w:b/>
          <w:sz w:val="36"/>
          <w:szCs w:val="36"/>
        </w:rPr>
        <w:t>IH 06 2023</w:t>
      </w:r>
    </w:p>
    <w:p w14:paraId="72356C4B" w14:textId="580B95F1" w:rsidR="00E67E2E" w:rsidRDefault="00E67E2E" w:rsidP="005A54A0">
      <w:pPr>
        <w:rPr>
          <w:rFonts w:cstheme="minorHAnsi"/>
          <w:b/>
          <w:bCs/>
          <w:sz w:val="36"/>
          <w:szCs w:val="36"/>
          <w:shd w:val="clear" w:color="auto" w:fill="FFFFFF"/>
        </w:rPr>
      </w:pPr>
      <w:bookmarkStart w:id="766" w:name="_Hlk102053520"/>
      <w:r w:rsidRPr="00693883">
        <w:rPr>
          <w:rFonts w:cstheme="minorHAnsi"/>
          <w:b/>
          <w:bCs/>
          <w:sz w:val="36"/>
          <w:szCs w:val="36"/>
          <w:shd w:val="clear" w:color="auto" w:fill="FFFFFF" w:themeFill="background1"/>
        </w:rPr>
        <w:t xml:space="preserve">« Thérapie narrative » : </w:t>
      </w:r>
      <w:r w:rsidR="00942C12" w:rsidRPr="00693883">
        <w:rPr>
          <w:rFonts w:cstheme="minorHAnsi"/>
          <w:sz w:val="36"/>
          <w:szCs w:val="36"/>
          <w:shd w:val="clear" w:color="auto" w:fill="FFFFFF" w:themeFill="background1"/>
        </w:rPr>
        <w:t>F</w:t>
      </w:r>
      <w:r w:rsidR="00942C12" w:rsidRPr="00942C12">
        <w:rPr>
          <w:rFonts w:cstheme="minorHAnsi"/>
          <w:sz w:val="36"/>
          <w:szCs w:val="36"/>
          <w:shd w:val="clear" w:color="auto" w:fill="FFFFFF"/>
        </w:rPr>
        <w:t xml:space="preserve">orme de psychothérapie </w:t>
      </w:r>
      <w:r w:rsidR="00942C12">
        <w:rPr>
          <w:rFonts w:cstheme="minorHAnsi"/>
          <w:sz w:val="36"/>
          <w:szCs w:val="36"/>
          <w:shd w:val="clear" w:color="auto" w:fill="FFFFFF"/>
        </w:rPr>
        <w:t xml:space="preserve">développée par </w:t>
      </w:r>
      <w:r w:rsidR="00942C12" w:rsidRPr="00474742">
        <w:rPr>
          <w:rFonts w:cstheme="minorHAnsi"/>
          <w:sz w:val="36"/>
          <w:szCs w:val="36"/>
          <w:u w:val="single"/>
          <w:shd w:val="clear" w:color="auto" w:fill="FFFFFF"/>
        </w:rPr>
        <w:t>Michael White</w:t>
      </w:r>
      <w:r w:rsidR="00942C12">
        <w:rPr>
          <w:rFonts w:cstheme="minorHAnsi"/>
          <w:sz w:val="36"/>
          <w:szCs w:val="36"/>
          <w:shd w:val="clear" w:color="auto" w:fill="FFFFFF"/>
        </w:rPr>
        <w:t>*</w:t>
      </w:r>
      <w:r w:rsidR="00942C12" w:rsidRPr="00942C12">
        <w:rPr>
          <w:rFonts w:cstheme="minorHAnsi"/>
          <w:sz w:val="36"/>
          <w:szCs w:val="36"/>
          <w:shd w:val="clear" w:color="auto" w:fill="FFFFFF"/>
        </w:rPr>
        <w:t xml:space="preserve">qui cherche à aider les patients à identifier leurs valeurs et les compétences qui leur sont associées. </w:t>
      </w:r>
      <w:r w:rsidR="00942C12">
        <w:rPr>
          <w:rFonts w:cstheme="minorHAnsi"/>
          <w:sz w:val="36"/>
          <w:szCs w:val="36"/>
          <w:shd w:val="clear" w:color="auto" w:fill="FFFFFF"/>
        </w:rPr>
        <w:t>Elle</w:t>
      </w:r>
      <w:r w:rsidR="00942C12" w:rsidRPr="00942C12">
        <w:rPr>
          <w:rFonts w:cstheme="minorHAnsi"/>
          <w:sz w:val="36"/>
          <w:szCs w:val="36"/>
          <w:shd w:val="clear" w:color="auto" w:fill="FFFFFF"/>
        </w:rPr>
        <w:t xml:space="preserve"> permet au patient de connaître sa capacité à vivre ces valeurs afin de pouvoir affronter efficacement les problèmes actuels et futurs.</w:t>
      </w:r>
      <w:r w:rsidR="00942C12">
        <w:rPr>
          <w:rFonts w:cstheme="minorHAnsi"/>
          <w:sz w:val="36"/>
          <w:szCs w:val="36"/>
          <w:shd w:val="clear" w:color="auto" w:fill="FFFFFF"/>
        </w:rPr>
        <w:t xml:space="preserve"> </w:t>
      </w:r>
      <w:bookmarkEnd w:id="766"/>
      <w:r w:rsidR="00942C12" w:rsidRPr="00942C12">
        <w:rPr>
          <w:rFonts w:cstheme="minorHAnsi"/>
          <w:b/>
          <w:bCs/>
          <w:sz w:val="36"/>
          <w:szCs w:val="36"/>
          <w:shd w:val="clear" w:color="auto" w:fill="FFFFFF"/>
        </w:rPr>
        <w:t>IH 05 2022</w:t>
      </w:r>
    </w:p>
    <w:p w14:paraId="796FBD24" w14:textId="7FE0B5A8" w:rsidR="00312465" w:rsidRDefault="00312465" w:rsidP="005A54A0">
      <w:pPr>
        <w:rPr>
          <w:rFonts w:cstheme="minorHAnsi"/>
          <w:b/>
          <w:bCs/>
          <w:sz w:val="36"/>
          <w:szCs w:val="36"/>
          <w:shd w:val="clear" w:color="auto" w:fill="FFFFFF"/>
        </w:rPr>
      </w:pPr>
      <w:bookmarkStart w:id="767" w:name="_Hlk133942963"/>
      <w:r>
        <w:rPr>
          <w:rFonts w:cstheme="minorHAnsi"/>
          <w:b/>
          <w:bCs/>
          <w:sz w:val="36"/>
          <w:szCs w:val="36"/>
          <w:shd w:val="clear" w:color="auto" w:fill="FFFFFF"/>
        </w:rPr>
        <w:t xml:space="preserve">« Thérapie Orientée Solutions » ou « TOS » ou « Thérapie brève solutionniste » : </w:t>
      </w:r>
      <w:r w:rsidR="001B7758" w:rsidRPr="001B7758">
        <w:rPr>
          <w:rFonts w:cstheme="minorHAnsi"/>
          <w:sz w:val="36"/>
          <w:szCs w:val="36"/>
          <w:shd w:val="clear" w:color="auto" w:fill="FFFFFF"/>
        </w:rPr>
        <w:t>Approche thérapeutique</w:t>
      </w:r>
      <w:r w:rsidR="001B7758">
        <w:rPr>
          <w:rFonts w:cstheme="minorHAnsi"/>
          <w:sz w:val="36"/>
          <w:szCs w:val="36"/>
          <w:shd w:val="clear" w:color="auto" w:fill="FFFFFF"/>
        </w:rPr>
        <w:t>,</w:t>
      </w:r>
      <w:r w:rsidR="001B7758" w:rsidRPr="001B7758">
        <w:rPr>
          <w:rFonts w:cstheme="minorHAnsi"/>
          <w:sz w:val="36"/>
          <w:szCs w:val="36"/>
          <w:shd w:val="clear" w:color="auto" w:fill="FFFFFF"/>
        </w:rPr>
        <w:t xml:space="preserve"> </w:t>
      </w:r>
      <w:r w:rsidR="001B7758">
        <w:rPr>
          <w:rFonts w:cstheme="minorHAnsi"/>
          <w:sz w:val="36"/>
          <w:szCs w:val="36"/>
          <w:shd w:val="clear" w:color="auto" w:fill="FFFFFF"/>
        </w:rPr>
        <w:t xml:space="preserve">développée par </w:t>
      </w:r>
      <w:r w:rsidR="001B7758" w:rsidRPr="00474742">
        <w:rPr>
          <w:rFonts w:cstheme="minorHAnsi"/>
          <w:sz w:val="36"/>
          <w:szCs w:val="36"/>
          <w:u w:val="single"/>
          <w:shd w:val="clear" w:color="auto" w:fill="FFFFFF"/>
        </w:rPr>
        <w:t>Steve de Shazer</w:t>
      </w:r>
      <w:r w:rsidR="001B7758" w:rsidRPr="00474742">
        <w:rPr>
          <w:rFonts w:cstheme="minorHAnsi"/>
          <w:sz w:val="36"/>
          <w:szCs w:val="36"/>
          <w:shd w:val="clear" w:color="auto" w:fill="FFFFFF"/>
        </w:rPr>
        <w:t xml:space="preserve">* et </w:t>
      </w:r>
      <w:r w:rsidR="001B7758" w:rsidRPr="00474742">
        <w:rPr>
          <w:rFonts w:cstheme="minorHAnsi"/>
          <w:sz w:val="36"/>
          <w:szCs w:val="36"/>
          <w:u w:val="single"/>
          <w:shd w:val="clear" w:color="auto" w:fill="FFFFFF"/>
        </w:rPr>
        <w:t>Insoo Kim Berg</w:t>
      </w:r>
      <w:r w:rsidR="001B7758">
        <w:rPr>
          <w:rFonts w:cstheme="minorHAnsi"/>
          <w:sz w:val="36"/>
          <w:szCs w:val="36"/>
          <w:shd w:val="clear" w:color="auto" w:fill="FFFFFF"/>
        </w:rPr>
        <w:t xml:space="preserve">*, dirigée vers un objectif de changement thérapeutique et qui </w:t>
      </w:r>
      <w:r w:rsidR="001B7758" w:rsidRPr="001B7758">
        <w:rPr>
          <w:rFonts w:cstheme="minorHAnsi"/>
          <w:sz w:val="36"/>
          <w:szCs w:val="36"/>
          <w:shd w:val="clear" w:color="auto" w:fill="FFFFFF"/>
        </w:rPr>
        <w:t>se concentre sur ce que les clients veulent accomplir sans explorer l’histoire et la provenance des problèmes.</w:t>
      </w:r>
      <w:r w:rsidR="001B7758">
        <w:rPr>
          <w:rFonts w:cstheme="minorHAnsi"/>
          <w:sz w:val="36"/>
          <w:szCs w:val="36"/>
          <w:shd w:val="clear" w:color="auto" w:fill="FFFFFF"/>
        </w:rPr>
        <w:t xml:space="preserve"> </w:t>
      </w:r>
      <w:bookmarkEnd w:id="767"/>
      <w:r w:rsidR="001B7758" w:rsidRPr="001B7758">
        <w:rPr>
          <w:rFonts w:cstheme="minorHAnsi"/>
          <w:b/>
          <w:bCs/>
          <w:sz w:val="36"/>
          <w:szCs w:val="36"/>
          <w:shd w:val="clear" w:color="auto" w:fill="FFFFFF"/>
        </w:rPr>
        <w:t>IH 05 2023</w:t>
      </w:r>
      <w:r w:rsidR="001B7758">
        <w:rPr>
          <w:rFonts w:cstheme="minorHAnsi"/>
          <w:sz w:val="36"/>
          <w:szCs w:val="36"/>
          <w:shd w:val="clear" w:color="auto" w:fill="FFFFFF"/>
        </w:rPr>
        <w:t xml:space="preserve">. </w:t>
      </w:r>
    </w:p>
    <w:p w14:paraId="4F84359C" w14:textId="02BB508F" w:rsidR="007A2E8C" w:rsidRPr="007A2E8C" w:rsidRDefault="007A2E8C" w:rsidP="007A2E8C">
      <w:pPr>
        <w:shd w:val="clear" w:color="auto" w:fill="FFFFFF" w:themeFill="background1"/>
        <w:rPr>
          <w:rFonts w:cstheme="minorHAnsi"/>
          <w:sz w:val="36"/>
          <w:szCs w:val="36"/>
          <w:shd w:val="clear" w:color="auto" w:fill="FFFFFF"/>
        </w:rPr>
      </w:pPr>
      <w:r w:rsidRPr="007A2E8C">
        <w:rPr>
          <w:rFonts w:cstheme="minorHAnsi"/>
          <w:b/>
          <w:bCs/>
          <w:sz w:val="36"/>
          <w:szCs w:val="36"/>
          <w:shd w:val="clear" w:color="auto" w:fill="FFFFFF"/>
        </w:rPr>
        <w:t xml:space="preserve"> </w:t>
      </w:r>
      <w:bookmarkStart w:id="768" w:name="_Hlk116239005"/>
      <w:r w:rsidRPr="00776029">
        <w:rPr>
          <w:rFonts w:cstheme="minorHAnsi"/>
          <w:b/>
          <w:bCs/>
          <w:sz w:val="36"/>
          <w:szCs w:val="36"/>
          <w:shd w:val="clear" w:color="auto" w:fill="FFFFFF"/>
        </w:rPr>
        <w:t>«  Thérapie par aversion »</w:t>
      </w:r>
      <w:r>
        <w:rPr>
          <w:rFonts w:cstheme="minorHAnsi"/>
          <w:b/>
          <w:bCs/>
          <w:sz w:val="36"/>
          <w:szCs w:val="36"/>
          <w:shd w:val="clear" w:color="auto" w:fill="FFFFFF"/>
        </w:rPr>
        <w:t xml:space="preserve"> ou </w:t>
      </w:r>
      <w:r w:rsidRPr="00776029">
        <w:rPr>
          <w:rFonts w:cstheme="minorHAnsi"/>
          <w:b/>
          <w:bCs/>
          <w:sz w:val="36"/>
          <w:szCs w:val="36"/>
          <w:shd w:val="clear" w:color="auto" w:fill="FFFFFF"/>
        </w:rPr>
        <w:t>« Thérapie aversive » </w:t>
      </w:r>
      <w:r>
        <w:rPr>
          <w:rFonts w:cstheme="minorHAnsi"/>
          <w:sz w:val="36"/>
          <w:szCs w:val="36"/>
          <w:shd w:val="clear" w:color="auto" w:fill="FFFFFF"/>
        </w:rPr>
        <w:t>: F</w:t>
      </w:r>
      <w:r w:rsidRPr="00776029">
        <w:rPr>
          <w:rFonts w:cstheme="minorHAnsi"/>
          <w:sz w:val="36"/>
          <w:szCs w:val="36"/>
          <w:shd w:val="clear" w:color="auto" w:fill="FFFFFF"/>
        </w:rPr>
        <w:t>orme de traitement </w:t>
      </w:r>
      <w:hyperlink r:id="rId538" w:tooltip="Psychiatrie" w:history="1">
        <w:r w:rsidRPr="00776029">
          <w:rPr>
            <w:rFonts w:cstheme="minorHAnsi"/>
            <w:sz w:val="36"/>
            <w:szCs w:val="36"/>
            <w:shd w:val="clear" w:color="auto" w:fill="FFFFFF"/>
          </w:rPr>
          <w:t>psychiatrique</w:t>
        </w:r>
      </w:hyperlink>
      <w:r w:rsidRPr="00776029">
        <w:rPr>
          <w:rFonts w:cstheme="minorHAnsi"/>
          <w:sz w:val="36"/>
          <w:szCs w:val="36"/>
          <w:shd w:val="clear" w:color="auto" w:fill="FFFFFF"/>
        </w:rPr>
        <w:t> ou </w:t>
      </w:r>
      <w:hyperlink r:id="rId539" w:tooltip="Psychologie" w:history="1">
        <w:r w:rsidRPr="00776029">
          <w:rPr>
            <w:rFonts w:cstheme="minorHAnsi"/>
            <w:sz w:val="36"/>
            <w:szCs w:val="36"/>
            <w:shd w:val="clear" w:color="auto" w:fill="FFFFFF"/>
          </w:rPr>
          <w:t>psychologique</w:t>
        </w:r>
      </w:hyperlink>
      <w:r w:rsidRPr="00776029">
        <w:rPr>
          <w:rFonts w:cstheme="minorHAnsi"/>
          <w:sz w:val="36"/>
          <w:szCs w:val="36"/>
          <w:shd w:val="clear" w:color="auto" w:fill="FFFFFF"/>
        </w:rPr>
        <w:t> qui expose le patient à un </w:t>
      </w:r>
      <w:hyperlink r:id="rId540" w:tooltip="Stimulation" w:history="1">
        <w:r w:rsidRPr="00776029">
          <w:rPr>
            <w:rFonts w:cstheme="minorHAnsi"/>
            <w:sz w:val="36"/>
            <w:szCs w:val="36"/>
            <w:shd w:val="clear" w:color="auto" w:fill="FFFFFF"/>
          </w:rPr>
          <w:t>stimulus</w:t>
        </w:r>
      </w:hyperlink>
      <w:r w:rsidRPr="00776029">
        <w:rPr>
          <w:rFonts w:cstheme="minorHAnsi"/>
          <w:sz w:val="36"/>
          <w:szCs w:val="36"/>
          <w:shd w:val="clear" w:color="auto" w:fill="FFFFFF"/>
        </w:rPr>
        <w:t> tout en recevant une expérience désagréable. Ce </w:t>
      </w:r>
      <w:hyperlink r:id="rId541" w:tooltip="Conditionnement (psychologie)" w:history="1">
        <w:r w:rsidRPr="00776029">
          <w:rPr>
            <w:rFonts w:cstheme="minorHAnsi"/>
            <w:sz w:val="36"/>
            <w:szCs w:val="36"/>
            <w:shd w:val="clear" w:color="auto" w:fill="FFFFFF"/>
          </w:rPr>
          <w:t>conditionnement</w:t>
        </w:r>
      </w:hyperlink>
      <w:r w:rsidRPr="00776029">
        <w:rPr>
          <w:rFonts w:cstheme="minorHAnsi"/>
          <w:sz w:val="36"/>
          <w:szCs w:val="36"/>
          <w:shd w:val="clear" w:color="auto" w:fill="FFFFFF"/>
        </w:rPr>
        <w:t> a pour but de faire associer par le patient le stimulus avec des sensations déplaisantes, et donc d'arrêter un comportement donné.</w:t>
      </w:r>
      <w:r>
        <w:rPr>
          <w:rFonts w:cstheme="minorHAnsi"/>
          <w:sz w:val="36"/>
          <w:szCs w:val="36"/>
          <w:shd w:val="clear" w:color="auto" w:fill="FFFFFF"/>
        </w:rPr>
        <w:t xml:space="preserve"> (</w:t>
      </w:r>
      <w:r w:rsidRPr="00474742">
        <w:rPr>
          <w:rFonts w:cstheme="minorHAnsi"/>
          <w:sz w:val="36"/>
          <w:szCs w:val="36"/>
          <w:shd w:val="clear" w:color="auto" w:fill="FFFFFF"/>
        </w:rPr>
        <w:t xml:space="preserve">Un bon exemple est donné dans le film de </w:t>
      </w:r>
      <w:r w:rsidRPr="00474742">
        <w:rPr>
          <w:rFonts w:cstheme="minorHAnsi"/>
          <w:sz w:val="36"/>
          <w:szCs w:val="36"/>
          <w:u w:val="single"/>
          <w:shd w:val="clear" w:color="auto" w:fill="FFFFFF"/>
        </w:rPr>
        <w:t>Stanley Kubrick</w:t>
      </w:r>
      <w:r w:rsidRPr="00474742">
        <w:rPr>
          <w:rFonts w:cstheme="minorHAnsi"/>
          <w:sz w:val="36"/>
          <w:szCs w:val="36"/>
          <w:shd w:val="clear" w:color="auto" w:fill="FFFFFF"/>
        </w:rPr>
        <w:t xml:space="preserve"> « Orange mécanique »</w:t>
      </w:r>
      <w:r>
        <w:rPr>
          <w:rFonts w:cstheme="minorHAnsi"/>
          <w:i/>
          <w:iCs/>
          <w:sz w:val="36"/>
          <w:szCs w:val="36"/>
          <w:shd w:val="clear" w:color="auto" w:fill="FFFFFF"/>
        </w:rPr>
        <w:t xml:space="preserve">). </w:t>
      </w:r>
      <w:bookmarkEnd w:id="768"/>
      <w:r w:rsidRPr="00776029">
        <w:rPr>
          <w:rFonts w:cstheme="minorHAnsi"/>
          <w:b/>
          <w:bCs/>
          <w:sz w:val="36"/>
          <w:szCs w:val="36"/>
          <w:shd w:val="clear" w:color="auto" w:fill="FFFFFF"/>
        </w:rPr>
        <w:t>I</w:t>
      </w:r>
      <w:r>
        <w:rPr>
          <w:rFonts w:cstheme="minorHAnsi"/>
          <w:b/>
          <w:bCs/>
          <w:sz w:val="36"/>
          <w:szCs w:val="36"/>
          <w:shd w:val="clear" w:color="auto" w:fill="FFFFFF"/>
        </w:rPr>
        <w:t>H</w:t>
      </w:r>
      <w:r w:rsidRPr="00776029">
        <w:rPr>
          <w:rFonts w:cstheme="minorHAnsi"/>
          <w:b/>
          <w:bCs/>
          <w:sz w:val="36"/>
          <w:szCs w:val="36"/>
          <w:shd w:val="clear" w:color="auto" w:fill="FFFFFF"/>
        </w:rPr>
        <w:t xml:space="preserve"> 10 2022</w:t>
      </w:r>
    </w:p>
    <w:p w14:paraId="5AE79DF4" w14:textId="59D7693B" w:rsidR="00891562" w:rsidRDefault="00AE2E67" w:rsidP="00AE2E67">
      <w:pPr>
        <w:rPr>
          <w:rFonts w:cstheme="minorHAnsi"/>
          <w:b/>
          <w:bCs/>
          <w:sz w:val="36"/>
          <w:szCs w:val="36"/>
          <w:shd w:val="clear" w:color="auto" w:fill="FFFFFF"/>
        </w:rPr>
      </w:pPr>
      <w:bookmarkStart w:id="769" w:name="_Hlk121226084"/>
      <w:r w:rsidRPr="00891562">
        <w:rPr>
          <w:b/>
          <w:sz w:val="36"/>
          <w:szCs w:val="36"/>
        </w:rPr>
        <w:t>« Thérapie</w:t>
      </w:r>
      <w:r>
        <w:rPr>
          <w:b/>
          <w:sz w:val="36"/>
          <w:szCs w:val="36"/>
        </w:rPr>
        <w:t xml:space="preserve"> </w:t>
      </w:r>
      <w:r w:rsidRPr="00891562">
        <w:rPr>
          <w:b/>
          <w:sz w:val="36"/>
          <w:szCs w:val="36"/>
        </w:rPr>
        <w:t>par exposition à la réalité virtuelle »</w:t>
      </w:r>
      <w:r w:rsidR="00403E25">
        <w:rPr>
          <w:b/>
          <w:sz w:val="36"/>
          <w:szCs w:val="36"/>
        </w:rPr>
        <w:t xml:space="preserve"> </w:t>
      </w:r>
      <w:r>
        <w:rPr>
          <w:b/>
          <w:sz w:val="36"/>
          <w:szCs w:val="36"/>
        </w:rPr>
        <w:t xml:space="preserve">ou </w:t>
      </w:r>
      <w:r w:rsidR="00403E25">
        <w:rPr>
          <w:b/>
          <w:sz w:val="36"/>
          <w:szCs w:val="36"/>
        </w:rPr>
        <w:t>« </w:t>
      </w:r>
      <w:r>
        <w:rPr>
          <w:b/>
          <w:sz w:val="36"/>
          <w:szCs w:val="36"/>
        </w:rPr>
        <w:t>Terv</w:t>
      </w:r>
      <w:bookmarkEnd w:id="769"/>
      <w:r w:rsidR="00403E25">
        <w:rPr>
          <w:b/>
          <w:sz w:val="36"/>
          <w:szCs w:val="36"/>
        </w:rPr>
        <w:t> »</w:t>
      </w:r>
      <w:r w:rsidR="00090B57">
        <w:rPr>
          <w:b/>
          <w:sz w:val="36"/>
          <w:szCs w:val="36"/>
        </w:rPr>
        <w:t xml:space="preserve"> </w:t>
      </w:r>
      <w:r>
        <w:rPr>
          <w:b/>
          <w:sz w:val="36"/>
          <w:szCs w:val="36"/>
        </w:rPr>
        <w:t xml:space="preserve">: </w:t>
      </w:r>
      <w:r>
        <w:rPr>
          <w:bCs/>
          <w:sz w:val="36"/>
          <w:szCs w:val="36"/>
        </w:rPr>
        <w:t>Utilisation, en</w:t>
      </w:r>
      <w:r w:rsidRPr="00403E25">
        <w:rPr>
          <w:bCs/>
          <w:sz w:val="36"/>
          <w:szCs w:val="36"/>
        </w:rPr>
        <w:t xml:space="preserve"> </w:t>
      </w:r>
      <w:r w:rsidRPr="00403E25">
        <w:rPr>
          <w:b/>
          <w:i/>
          <w:iCs/>
          <w:sz w:val="36"/>
          <w:szCs w:val="36"/>
        </w:rPr>
        <w:t>T</w:t>
      </w:r>
      <w:r w:rsidRPr="00403E25">
        <w:rPr>
          <w:bCs/>
          <w:i/>
          <w:iCs/>
          <w:sz w:val="36"/>
          <w:szCs w:val="36"/>
        </w:rPr>
        <w:t xml:space="preserve">hérapie </w:t>
      </w:r>
      <w:r w:rsidR="00403E25" w:rsidRPr="00403E25">
        <w:rPr>
          <w:b/>
          <w:i/>
          <w:iCs/>
          <w:sz w:val="36"/>
          <w:szCs w:val="36"/>
        </w:rPr>
        <w:t>C</w:t>
      </w:r>
      <w:r w:rsidRPr="00403E25">
        <w:rPr>
          <w:bCs/>
          <w:i/>
          <w:iCs/>
          <w:sz w:val="36"/>
          <w:szCs w:val="36"/>
        </w:rPr>
        <w:t xml:space="preserve">ognitivo </w:t>
      </w:r>
      <w:r w:rsidR="00403E25" w:rsidRPr="00403E25">
        <w:rPr>
          <w:b/>
          <w:i/>
          <w:iCs/>
          <w:sz w:val="36"/>
          <w:szCs w:val="36"/>
        </w:rPr>
        <w:t>C</w:t>
      </w:r>
      <w:r w:rsidRPr="00403E25">
        <w:rPr>
          <w:bCs/>
          <w:i/>
          <w:iCs/>
          <w:sz w:val="36"/>
          <w:szCs w:val="36"/>
        </w:rPr>
        <w:t>omportementale</w:t>
      </w:r>
      <w:proofErr w:type="gramStart"/>
      <w:r>
        <w:rPr>
          <w:bCs/>
          <w:sz w:val="36"/>
          <w:szCs w:val="36"/>
        </w:rPr>
        <w:t>* ,</w:t>
      </w:r>
      <w:proofErr w:type="gramEnd"/>
      <w:r>
        <w:rPr>
          <w:bCs/>
          <w:sz w:val="36"/>
          <w:szCs w:val="36"/>
        </w:rPr>
        <w:t xml:space="preserve"> de casques de réalité virtuelle pour </w:t>
      </w:r>
      <w:r w:rsidRPr="00891562">
        <w:rPr>
          <w:rFonts w:cstheme="minorHAnsi"/>
          <w:sz w:val="36"/>
          <w:szCs w:val="36"/>
          <w:shd w:val="clear" w:color="auto" w:fill="FFFFFF"/>
        </w:rPr>
        <w:t xml:space="preserve">immerger le patient dans des environnements virtuels </w:t>
      </w:r>
      <w:r>
        <w:rPr>
          <w:rFonts w:cstheme="minorHAnsi"/>
          <w:sz w:val="36"/>
          <w:szCs w:val="36"/>
          <w:shd w:val="clear" w:color="auto" w:fill="FFFFFF"/>
        </w:rPr>
        <w:t xml:space="preserve">en 3 D, </w:t>
      </w:r>
      <w:r w:rsidRPr="00891562">
        <w:rPr>
          <w:rFonts w:cstheme="minorHAnsi"/>
          <w:sz w:val="36"/>
          <w:szCs w:val="36"/>
          <w:shd w:val="clear" w:color="auto" w:fill="FFFFFF"/>
        </w:rPr>
        <w:t>afin qu'il puisse graduellement réapprendre à se confronter à ses phobies et retrouver autonomie et liberté.</w:t>
      </w:r>
      <w:r>
        <w:rPr>
          <w:rFonts w:cstheme="minorHAnsi"/>
          <w:sz w:val="36"/>
          <w:szCs w:val="36"/>
          <w:shd w:val="clear" w:color="auto" w:fill="FFFFFF"/>
        </w:rPr>
        <w:t xml:space="preserve"> </w:t>
      </w:r>
      <w:r w:rsidR="004D233C" w:rsidRPr="004D233C">
        <w:rPr>
          <w:rFonts w:cstheme="minorHAnsi"/>
          <w:b/>
          <w:bCs/>
          <w:sz w:val="36"/>
          <w:szCs w:val="36"/>
          <w:shd w:val="clear" w:color="auto" w:fill="FFFFFF"/>
        </w:rPr>
        <w:t>IH 08 2022</w:t>
      </w:r>
    </w:p>
    <w:p w14:paraId="198C6528" w14:textId="2F517FC3" w:rsidR="005E0B33" w:rsidRDefault="005E0B33" w:rsidP="005E0B33">
      <w:pPr>
        <w:shd w:val="clear" w:color="auto" w:fill="FFFFFF" w:themeFill="background1"/>
        <w:rPr>
          <w:rFonts w:cstheme="minorHAnsi"/>
          <w:sz w:val="36"/>
          <w:szCs w:val="36"/>
          <w:shd w:val="clear" w:color="auto" w:fill="FFFFFF"/>
        </w:rPr>
      </w:pPr>
      <w:bookmarkStart w:id="770" w:name="_Hlk139483626"/>
      <w:r>
        <w:rPr>
          <w:rFonts w:cstheme="minorHAnsi"/>
          <w:sz w:val="36"/>
          <w:szCs w:val="36"/>
          <w:shd w:val="clear" w:color="auto" w:fill="FFFFFF" w:themeFill="background1"/>
        </w:rPr>
        <w:t>«</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 ou «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w:t>
      </w:r>
      <w:r w:rsidR="00632009">
        <w:rPr>
          <w:rFonts w:cstheme="minorHAnsi"/>
          <w:sz w:val="36"/>
          <w:szCs w:val="36"/>
          <w:shd w:val="clear" w:color="auto" w:fill="FFFFFF" w:themeFill="background1"/>
        </w:rPr>
        <w:t>ou « </w:t>
      </w:r>
      <w:r w:rsidR="00632009" w:rsidRPr="00632009">
        <w:rPr>
          <w:rFonts w:cstheme="minorHAnsi"/>
          <w:b/>
          <w:bCs/>
          <w:sz w:val="36"/>
          <w:szCs w:val="36"/>
          <w:shd w:val="clear" w:color="auto" w:fill="FFFFFF" w:themeFill="background1"/>
        </w:rPr>
        <w:t>IRT </w:t>
      </w:r>
      <w:r w:rsidR="00632009">
        <w:rPr>
          <w:rFonts w:cstheme="minorHAnsi"/>
          <w:sz w:val="36"/>
          <w:szCs w:val="36"/>
          <w:shd w:val="clear" w:color="auto" w:fill="FFFFFF" w:themeFill="background1"/>
        </w:rPr>
        <w:t>» ou « </w:t>
      </w:r>
      <w:r w:rsidR="00632009" w:rsidRPr="00632009">
        <w:rPr>
          <w:rFonts w:cstheme="minorHAnsi"/>
          <w:b/>
          <w:bCs/>
          <w:sz w:val="36"/>
          <w:szCs w:val="36"/>
          <w:shd w:val="clear" w:color="auto" w:fill="FFFFFF" w:themeFill="background1"/>
        </w:rPr>
        <w:t>Imagery Rescripting Therapy</w:t>
      </w:r>
      <w:r w:rsidR="00632009">
        <w:rPr>
          <w:rFonts w:cstheme="minorHAnsi"/>
          <w:sz w:val="36"/>
          <w:szCs w:val="36"/>
          <w:shd w:val="clear" w:color="auto" w:fill="FFFFFF" w:themeFill="background1"/>
        </w:rPr>
        <w:t xml:space="preserve"> » </w:t>
      </w:r>
      <w:r>
        <w:rPr>
          <w:rFonts w:cstheme="minorHAnsi"/>
          <w:sz w:val="36"/>
          <w:szCs w:val="36"/>
          <w:shd w:val="clear" w:color="auto" w:fill="FFFFFF" w:themeFill="background1"/>
        </w:rPr>
        <w:t xml:space="preserve">: </w:t>
      </w:r>
      <w:bookmarkStart w:id="771" w:name="_Hlk134468269"/>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E53045">
        <w:rPr>
          <w:rFonts w:cstheme="minorHAnsi"/>
          <w:i/>
          <w:iCs/>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27922527" w14:textId="1050DC47" w:rsidR="00B5175F" w:rsidRDefault="00B5175F" w:rsidP="005E0B33">
      <w:pPr>
        <w:shd w:val="clear" w:color="auto" w:fill="FFFFFF" w:themeFill="background1"/>
        <w:rPr>
          <w:rFonts w:cstheme="minorHAnsi"/>
          <w:sz w:val="36"/>
          <w:szCs w:val="36"/>
          <w:shd w:val="clear" w:color="auto" w:fill="FFFFFF"/>
        </w:rPr>
      </w:pPr>
      <w:r w:rsidRPr="00B5175F">
        <w:rPr>
          <w:rFonts w:cstheme="minorHAnsi"/>
          <w:b/>
          <w:bCs/>
          <w:sz w:val="36"/>
          <w:szCs w:val="36"/>
          <w:shd w:val="clear" w:color="auto" w:fill="FFFFFF"/>
        </w:rPr>
        <w:t>« Thérapie polyvagale »</w:t>
      </w:r>
      <w:r>
        <w:rPr>
          <w:rFonts w:cstheme="minorHAnsi"/>
          <w:sz w:val="36"/>
          <w:szCs w:val="36"/>
          <w:shd w:val="clear" w:color="auto" w:fill="FFFFFF"/>
        </w:rPr>
        <w:t xml:space="preserve"> : Psychothérapie basée sur la </w:t>
      </w:r>
      <w:r w:rsidRPr="00B5175F">
        <w:rPr>
          <w:rFonts w:cstheme="minorHAnsi"/>
          <w:i/>
          <w:iCs/>
          <w:sz w:val="36"/>
          <w:szCs w:val="36"/>
          <w:shd w:val="clear" w:color="auto" w:fill="FFFFFF"/>
        </w:rPr>
        <w:t>théorie polyvagale</w:t>
      </w:r>
      <w:r>
        <w:rPr>
          <w:rFonts w:cstheme="minorHAnsi"/>
          <w:sz w:val="36"/>
          <w:szCs w:val="36"/>
          <w:shd w:val="clear" w:color="auto" w:fill="FFFFFF"/>
        </w:rPr>
        <w:t xml:space="preserve">* de </w:t>
      </w:r>
      <w:r w:rsidRPr="00090B57">
        <w:rPr>
          <w:rFonts w:cstheme="minorHAnsi"/>
          <w:sz w:val="36"/>
          <w:szCs w:val="36"/>
          <w:u w:val="single"/>
          <w:shd w:val="clear" w:color="auto" w:fill="FFFFFF"/>
        </w:rPr>
        <w:t>Stephen Porges</w:t>
      </w:r>
      <w:r>
        <w:rPr>
          <w:rFonts w:cstheme="minorHAnsi"/>
          <w:sz w:val="36"/>
          <w:szCs w:val="36"/>
          <w:shd w:val="clear" w:color="auto" w:fill="FFFFFF"/>
        </w:rPr>
        <w:t xml:space="preserve">*. </w:t>
      </w:r>
    </w:p>
    <w:p w14:paraId="6F312985" w14:textId="2FD87F18" w:rsidR="009853D8" w:rsidRDefault="009853D8" w:rsidP="005E0B33">
      <w:pPr>
        <w:shd w:val="clear" w:color="auto" w:fill="FFFFFF" w:themeFill="background1"/>
        <w:rPr>
          <w:rFonts w:cstheme="minorHAnsi"/>
          <w:color w:val="000000" w:themeColor="text1"/>
          <w:sz w:val="36"/>
          <w:szCs w:val="36"/>
          <w:shd w:val="clear" w:color="auto" w:fill="FFFFFF" w:themeFill="background1"/>
        </w:rPr>
      </w:pPr>
      <w:r w:rsidRPr="009853D8">
        <w:rPr>
          <w:rFonts w:cstheme="minorHAnsi"/>
          <w:b/>
          <w:bCs/>
          <w:sz w:val="36"/>
          <w:szCs w:val="36"/>
          <w:shd w:val="clear" w:color="auto" w:fill="FFFFFF"/>
        </w:rPr>
        <w:t>« Thérapie psychédélique »</w:t>
      </w:r>
      <w:r>
        <w:rPr>
          <w:rFonts w:cstheme="minorHAnsi"/>
          <w:sz w:val="36"/>
          <w:szCs w:val="36"/>
          <w:shd w:val="clear" w:color="auto" w:fill="FFFFFF"/>
        </w:rPr>
        <w:t xml:space="preserve"> : </w:t>
      </w:r>
      <w:r w:rsidRPr="009853D8">
        <w:rPr>
          <w:rFonts w:cstheme="minorHAnsi"/>
          <w:color w:val="000000" w:themeColor="text1"/>
          <w:sz w:val="36"/>
          <w:szCs w:val="36"/>
          <w:shd w:val="clear" w:color="auto" w:fill="FFFFFF" w:themeFill="background1"/>
        </w:rPr>
        <w:t xml:space="preserve">Psychothérapie qui implique le recours à des substances psychédéliques telles que la </w:t>
      </w:r>
      <w:r w:rsidRPr="009853D8">
        <w:rPr>
          <w:rFonts w:cstheme="minorHAnsi"/>
          <w:i/>
          <w:iCs/>
          <w:color w:val="000000" w:themeColor="text1"/>
          <w:sz w:val="36"/>
          <w:szCs w:val="36"/>
          <w:shd w:val="clear" w:color="auto" w:fill="FFFFFF" w:themeFill="background1"/>
        </w:rPr>
        <w:t>psilocybine</w:t>
      </w:r>
      <w:r>
        <w:rPr>
          <w:rFonts w:cstheme="minorHAnsi"/>
          <w:color w:val="000000" w:themeColor="text1"/>
          <w:sz w:val="36"/>
          <w:szCs w:val="36"/>
          <w:shd w:val="clear" w:color="auto" w:fill="FFFFFF" w:themeFill="background1"/>
        </w:rPr>
        <w:t>*</w:t>
      </w:r>
      <w:r w:rsidRPr="009853D8">
        <w:rPr>
          <w:rFonts w:cstheme="minorHAnsi"/>
          <w:color w:val="000000" w:themeColor="text1"/>
          <w:sz w:val="36"/>
          <w:szCs w:val="36"/>
          <w:shd w:val="clear" w:color="auto" w:fill="FFFFFF" w:themeFill="background1"/>
        </w:rPr>
        <w:t xml:space="preserve">, le </w:t>
      </w:r>
      <w:r w:rsidRPr="009853D8">
        <w:rPr>
          <w:rFonts w:cstheme="minorHAnsi"/>
          <w:i/>
          <w:iCs/>
          <w:color w:val="000000" w:themeColor="text1"/>
          <w:sz w:val="36"/>
          <w:szCs w:val="36"/>
          <w:shd w:val="clear" w:color="auto" w:fill="FFFFFF" w:themeFill="background1"/>
        </w:rPr>
        <w:t>LSD</w:t>
      </w:r>
      <w:r>
        <w:rPr>
          <w:rFonts w:cstheme="minorHAnsi"/>
          <w:color w:val="000000" w:themeColor="text1"/>
          <w:sz w:val="36"/>
          <w:szCs w:val="36"/>
          <w:shd w:val="clear" w:color="auto" w:fill="FFFFFF" w:themeFill="background1"/>
        </w:rPr>
        <w:t>*</w:t>
      </w:r>
      <w:r w:rsidRPr="009853D8">
        <w:rPr>
          <w:rFonts w:cstheme="minorHAnsi"/>
          <w:color w:val="000000" w:themeColor="text1"/>
          <w:sz w:val="36"/>
          <w:szCs w:val="36"/>
          <w:shd w:val="clear" w:color="auto" w:fill="FFFFFF" w:themeFill="background1"/>
        </w:rPr>
        <w:t xml:space="preserve">, le </w:t>
      </w:r>
      <w:r w:rsidRPr="009853D8">
        <w:rPr>
          <w:rFonts w:cstheme="minorHAnsi"/>
          <w:i/>
          <w:iCs/>
          <w:color w:val="000000" w:themeColor="text1"/>
          <w:sz w:val="36"/>
          <w:szCs w:val="36"/>
          <w:shd w:val="clear" w:color="auto" w:fill="FFFFFF" w:themeFill="background1"/>
        </w:rPr>
        <w:t>DMT</w:t>
      </w:r>
      <w:r>
        <w:rPr>
          <w:rFonts w:cstheme="minorHAnsi"/>
          <w:color w:val="000000" w:themeColor="text1"/>
          <w:sz w:val="36"/>
          <w:szCs w:val="36"/>
          <w:shd w:val="clear" w:color="auto" w:fill="FFFFFF" w:themeFill="background1"/>
        </w:rPr>
        <w:t>*</w:t>
      </w:r>
      <w:r w:rsidRPr="009853D8">
        <w:rPr>
          <w:rFonts w:cstheme="minorHAnsi"/>
          <w:color w:val="000000" w:themeColor="text1"/>
          <w:sz w:val="36"/>
          <w:szCs w:val="36"/>
          <w:shd w:val="clear" w:color="auto" w:fill="FFFFFF" w:themeFill="background1"/>
        </w:rPr>
        <w:t xml:space="preserve">, la </w:t>
      </w:r>
      <w:r w:rsidRPr="009853D8">
        <w:rPr>
          <w:rFonts w:cstheme="minorHAnsi"/>
          <w:i/>
          <w:iCs/>
          <w:color w:val="000000" w:themeColor="text1"/>
          <w:sz w:val="36"/>
          <w:szCs w:val="36"/>
          <w:shd w:val="clear" w:color="auto" w:fill="FFFFFF" w:themeFill="background1"/>
        </w:rPr>
        <w:t>mescaline</w:t>
      </w:r>
      <w:r>
        <w:rPr>
          <w:rFonts w:cstheme="minorHAnsi"/>
          <w:color w:val="000000" w:themeColor="text1"/>
          <w:sz w:val="36"/>
          <w:szCs w:val="36"/>
          <w:shd w:val="clear" w:color="auto" w:fill="FFFFFF" w:themeFill="background1"/>
        </w:rPr>
        <w:t>*</w:t>
      </w:r>
      <w:r w:rsidRPr="009853D8">
        <w:rPr>
          <w:rFonts w:cstheme="minorHAnsi"/>
          <w:color w:val="000000" w:themeColor="text1"/>
          <w:sz w:val="36"/>
          <w:szCs w:val="36"/>
          <w:shd w:val="clear" w:color="auto" w:fill="FFFFFF" w:themeFill="background1"/>
        </w:rPr>
        <w:t xml:space="preserve">, le </w:t>
      </w:r>
      <w:r w:rsidRPr="009853D8">
        <w:rPr>
          <w:rFonts w:cstheme="minorHAnsi"/>
          <w:i/>
          <w:iCs/>
          <w:color w:val="000000" w:themeColor="text1"/>
          <w:sz w:val="36"/>
          <w:szCs w:val="36"/>
          <w:shd w:val="clear" w:color="auto" w:fill="FFFFFF" w:themeFill="background1"/>
        </w:rPr>
        <w:t>2C-B</w:t>
      </w:r>
      <w:r>
        <w:rPr>
          <w:rFonts w:cstheme="minorHAnsi"/>
          <w:color w:val="000000" w:themeColor="text1"/>
          <w:sz w:val="36"/>
          <w:szCs w:val="36"/>
          <w:shd w:val="clear" w:color="auto" w:fill="FFFFFF" w:themeFill="background1"/>
        </w:rPr>
        <w:t>*</w:t>
      </w:r>
      <w:r w:rsidRPr="009853D8">
        <w:rPr>
          <w:rFonts w:cstheme="minorHAnsi"/>
          <w:color w:val="000000" w:themeColor="text1"/>
          <w:sz w:val="36"/>
          <w:szCs w:val="36"/>
          <w:shd w:val="clear" w:color="auto" w:fill="FFFFFF" w:themeFill="background1"/>
        </w:rPr>
        <w:t xml:space="preserve"> et la </w:t>
      </w:r>
      <w:r w:rsidRPr="009853D8">
        <w:rPr>
          <w:rFonts w:cstheme="minorHAnsi"/>
          <w:i/>
          <w:iCs/>
          <w:color w:val="000000" w:themeColor="text1"/>
          <w:sz w:val="36"/>
          <w:szCs w:val="36"/>
          <w:shd w:val="clear" w:color="auto" w:fill="FFFFFF" w:themeFill="background1"/>
        </w:rPr>
        <w:t>MDMA</w:t>
      </w:r>
      <w:r>
        <w:rPr>
          <w:rFonts w:cstheme="minorHAnsi"/>
          <w:color w:val="000000" w:themeColor="text1"/>
          <w:sz w:val="36"/>
          <w:szCs w:val="36"/>
          <w:shd w:val="clear" w:color="auto" w:fill="FFFFFF" w:themeFill="background1"/>
        </w:rPr>
        <w:t>*.</w:t>
      </w:r>
    </w:p>
    <w:p w14:paraId="4CC00136" w14:textId="6D2080E2" w:rsidR="00606E92" w:rsidRDefault="00606E92" w:rsidP="005E0B33">
      <w:pPr>
        <w:shd w:val="clear" w:color="auto" w:fill="FFFFFF" w:themeFill="background1"/>
        <w:rPr>
          <w:rFonts w:cstheme="minorHAnsi"/>
          <w:color w:val="000000" w:themeColor="text1"/>
          <w:sz w:val="36"/>
          <w:szCs w:val="36"/>
          <w:shd w:val="clear" w:color="auto" w:fill="FFFFFF" w:themeFill="background1"/>
        </w:rPr>
      </w:pPr>
      <w:r w:rsidRPr="00606E92">
        <w:rPr>
          <w:rFonts w:cstheme="minorHAnsi"/>
          <w:b/>
          <w:bCs/>
          <w:color w:val="000000" w:themeColor="text1"/>
          <w:sz w:val="36"/>
          <w:szCs w:val="36"/>
          <w:shd w:val="clear" w:color="auto" w:fill="FFFFFF" w:themeFill="background1"/>
        </w:rPr>
        <w:t>« Thérapie psychocorporelle »</w:t>
      </w:r>
      <w:r>
        <w:rPr>
          <w:rFonts w:cstheme="minorHAnsi"/>
          <w:color w:val="000000" w:themeColor="text1"/>
          <w:sz w:val="36"/>
          <w:szCs w:val="36"/>
          <w:shd w:val="clear" w:color="auto" w:fill="FFFFFF" w:themeFill="background1"/>
        </w:rPr>
        <w:t> : Psychothérapie</w:t>
      </w:r>
      <w:r w:rsidRPr="00606E92">
        <w:rPr>
          <w:rFonts w:cstheme="minorHAnsi"/>
          <w:color w:val="000000" w:themeColor="text1"/>
          <w:sz w:val="36"/>
          <w:szCs w:val="36"/>
          <w:shd w:val="clear" w:color="auto" w:fill="FFFFFF" w:themeFill="background1"/>
        </w:rPr>
        <w:t xml:space="preserve"> qui alterne des temps de mobilisations corporelles et de verbalisation des émotions.</w:t>
      </w:r>
      <w:r>
        <w:rPr>
          <w:rFonts w:cstheme="minorHAnsi"/>
          <w:color w:val="000000" w:themeColor="text1"/>
          <w:sz w:val="36"/>
          <w:szCs w:val="36"/>
          <w:shd w:val="clear" w:color="auto" w:fill="FFFFFF" w:themeFill="background1"/>
        </w:rPr>
        <w:t xml:space="preserve"> Ex : </w:t>
      </w:r>
      <w:r w:rsidRPr="00606E92">
        <w:rPr>
          <w:rFonts w:cstheme="minorHAnsi"/>
          <w:i/>
          <w:iCs/>
          <w:color w:val="000000" w:themeColor="text1"/>
          <w:sz w:val="36"/>
          <w:szCs w:val="36"/>
          <w:shd w:val="clear" w:color="auto" w:fill="FFFFFF" w:themeFill="background1"/>
        </w:rPr>
        <w:t>training autogène</w:t>
      </w:r>
      <w:r>
        <w:rPr>
          <w:rFonts w:cstheme="minorHAnsi"/>
          <w:color w:val="000000" w:themeColor="text1"/>
          <w:sz w:val="36"/>
          <w:szCs w:val="36"/>
          <w:shd w:val="clear" w:color="auto" w:fill="FFFFFF" w:themeFill="background1"/>
        </w:rPr>
        <w:t xml:space="preserve">*, hypnose, </w:t>
      </w:r>
      <w:r w:rsidRPr="00606E92">
        <w:rPr>
          <w:rFonts w:cstheme="minorHAnsi"/>
          <w:i/>
          <w:iCs/>
          <w:color w:val="000000" w:themeColor="text1"/>
          <w:sz w:val="36"/>
          <w:szCs w:val="36"/>
          <w:shd w:val="clear" w:color="auto" w:fill="FFFFFF" w:themeFill="background1"/>
        </w:rPr>
        <w:t>sophrologie</w:t>
      </w:r>
      <w:r>
        <w:rPr>
          <w:rFonts w:cstheme="minorHAnsi"/>
          <w:color w:val="000000" w:themeColor="text1"/>
          <w:sz w:val="36"/>
          <w:szCs w:val="36"/>
          <w:shd w:val="clear" w:color="auto" w:fill="FFFFFF" w:themeFill="background1"/>
        </w:rPr>
        <w:t xml:space="preserve">*, </w:t>
      </w:r>
      <w:r w:rsidRPr="00606E92">
        <w:rPr>
          <w:rFonts w:cstheme="minorHAnsi"/>
          <w:i/>
          <w:iCs/>
          <w:color w:val="000000" w:themeColor="text1"/>
          <w:sz w:val="36"/>
          <w:szCs w:val="36"/>
          <w:shd w:val="clear" w:color="auto" w:fill="FFFFFF" w:themeFill="background1"/>
        </w:rPr>
        <w:t>PTR</w:t>
      </w:r>
      <w:r>
        <w:rPr>
          <w:rFonts w:cstheme="minorHAnsi"/>
          <w:color w:val="000000" w:themeColor="text1"/>
          <w:sz w:val="36"/>
          <w:szCs w:val="36"/>
          <w:shd w:val="clear" w:color="auto" w:fill="FFFFFF" w:themeFill="background1"/>
        </w:rPr>
        <w:t>*.</w:t>
      </w:r>
    </w:p>
    <w:p w14:paraId="28A7DFCD" w14:textId="145168B9" w:rsidR="00180F59" w:rsidRPr="005E0B33" w:rsidRDefault="00180F59" w:rsidP="005E0B33">
      <w:pPr>
        <w:shd w:val="clear" w:color="auto" w:fill="FFFFFF" w:themeFill="background1"/>
        <w:rPr>
          <w:rFonts w:cstheme="minorHAnsi"/>
          <w:b/>
          <w:bCs/>
          <w:sz w:val="36"/>
          <w:szCs w:val="36"/>
          <w:shd w:val="clear" w:color="auto" w:fill="F8F7FD"/>
        </w:rPr>
      </w:pPr>
      <w:r w:rsidRPr="00180F59">
        <w:rPr>
          <w:rFonts w:cstheme="minorHAnsi"/>
          <w:b/>
          <w:bCs/>
          <w:color w:val="000000" w:themeColor="text1"/>
          <w:sz w:val="36"/>
          <w:szCs w:val="36"/>
          <w:shd w:val="clear" w:color="auto" w:fill="FFFFFF" w:themeFill="background1"/>
        </w:rPr>
        <w:t>« Thérapie psychodynamique »</w:t>
      </w:r>
      <w:r>
        <w:rPr>
          <w:rFonts w:cstheme="minorHAnsi"/>
          <w:color w:val="000000" w:themeColor="text1"/>
          <w:sz w:val="36"/>
          <w:szCs w:val="36"/>
          <w:shd w:val="clear" w:color="auto" w:fill="FFFFFF" w:themeFill="background1"/>
        </w:rPr>
        <w:t xml:space="preserve"> : Thérapie, proche de la </w:t>
      </w:r>
      <w:r w:rsidRPr="00180F59">
        <w:rPr>
          <w:rFonts w:cstheme="minorHAnsi"/>
          <w:i/>
          <w:iCs/>
          <w:color w:val="000000" w:themeColor="text1"/>
          <w:sz w:val="36"/>
          <w:szCs w:val="36"/>
          <w:shd w:val="clear" w:color="auto" w:fill="FFFFFF" w:themeFill="background1"/>
        </w:rPr>
        <w:t>psychanalyse</w:t>
      </w:r>
      <w:r>
        <w:rPr>
          <w:rFonts w:cstheme="minorHAnsi"/>
          <w:color w:val="000000" w:themeColor="text1"/>
          <w:sz w:val="36"/>
          <w:szCs w:val="36"/>
          <w:shd w:val="clear" w:color="auto" w:fill="FFFFFF" w:themeFill="background1"/>
        </w:rPr>
        <w:t>*, qui cherche à comprendre comment des expériences antérieures expliquent nos émotions et réactions dans nos interactions avec les autres.</w:t>
      </w:r>
    </w:p>
    <w:bookmarkEnd w:id="770"/>
    <w:bookmarkEnd w:id="771"/>
    <w:p w14:paraId="0C684B34" w14:textId="77D5DFD4" w:rsidR="00DB521E" w:rsidRPr="00DB521E" w:rsidRDefault="00DB521E" w:rsidP="00E53045">
      <w:pPr>
        <w:shd w:val="clear" w:color="auto" w:fill="FFFFFF" w:themeFill="background1"/>
        <w:rPr>
          <w:rFonts w:cstheme="minorHAnsi"/>
          <w:sz w:val="36"/>
          <w:szCs w:val="36"/>
        </w:rPr>
      </w:pPr>
      <w:r>
        <w:rPr>
          <w:rFonts w:cstheme="minorHAnsi"/>
          <w:b/>
          <w:bCs/>
          <w:sz w:val="36"/>
          <w:szCs w:val="36"/>
        </w:rPr>
        <w:t xml:space="preserve">« Thérapie </w:t>
      </w:r>
      <w:r w:rsidR="002D534C">
        <w:rPr>
          <w:rFonts w:cstheme="minorHAnsi"/>
          <w:b/>
          <w:bCs/>
          <w:sz w:val="36"/>
          <w:szCs w:val="36"/>
        </w:rPr>
        <w:t>S</w:t>
      </w:r>
      <w:r>
        <w:rPr>
          <w:rFonts w:cstheme="minorHAnsi"/>
          <w:b/>
          <w:bCs/>
          <w:sz w:val="36"/>
          <w:szCs w:val="36"/>
        </w:rPr>
        <w:t>tratégique » </w:t>
      </w:r>
      <w:r w:rsidR="002D534C">
        <w:rPr>
          <w:rFonts w:cstheme="minorHAnsi"/>
          <w:b/>
          <w:bCs/>
          <w:sz w:val="36"/>
          <w:szCs w:val="36"/>
        </w:rPr>
        <w:t xml:space="preserve">ou « TS » </w:t>
      </w:r>
      <w:r>
        <w:rPr>
          <w:rFonts w:cstheme="minorHAnsi"/>
          <w:b/>
          <w:bCs/>
          <w:sz w:val="36"/>
          <w:szCs w:val="36"/>
        </w:rPr>
        <w:t xml:space="preserve">: </w:t>
      </w:r>
      <w:r w:rsidRPr="00DB521E">
        <w:rPr>
          <w:rFonts w:cstheme="minorHAnsi"/>
          <w:sz w:val="36"/>
          <w:szCs w:val="36"/>
        </w:rPr>
        <w:t xml:space="preserve">Thérapie brève inspirée des travaux de </w:t>
      </w:r>
      <w:r w:rsidRPr="00474742">
        <w:rPr>
          <w:rFonts w:cstheme="minorHAnsi"/>
          <w:sz w:val="36"/>
          <w:szCs w:val="36"/>
          <w:u w:val="single"/>
        </w:rPr>
        <w:t>Grégory Bateson</w:t>
      </w:r>
      <w:r w:rsidRPr="00474742">
        <w:rPr>
          <w:rFonts w:cstheme="minorHAnsi"/>
          <w:sz w:val="36"/>
          <w:szCs w:val="36"/>
        </w:rPr>
        <w:t xml:space="preserve">* (Ecole de </w:t>
      </w:r>
      <w:r w:rsidRPr="00474742">
        <w:rPr>
          <w:rFonts w:cstheme="minorHAnsi"/>
          <w:sz w:val="36"/>
          <w:szCs w:val="36"/>
          <w:u w:val="single"/>
        </w:rPr>
        <w:t>Palo Alto</w:t>
      </w:r>
      <w:r w:rsidRPr="00474742">
        <w:rPr>
          <w:rFonts w:cstheme="minorHAnsi"/>
          <w:sz w:val="36"/>
          <w:szCs w:val="36"/>
        </w:rPr>
        <w:t xml:space="preserve">*) et de </w:t>
      </w:r>
      <w:r w:rsidRPr="00474742">
        <w:rPr>
          <w:rFonts w:cstheme="minorHAnsi"/>
          <w:sz w:val="36"/>
          <w:szCs w:val="36"/>
          <w:u w:val="single"/>
        </w:rPr>
        <w:t>Milton H. Erickson</w:t>
      </w:r>
      <w:r w:rsidRPr="00DB521E">
        <w:rPr>
          <w:rFonts w:cstheme="minorHAnsi"/>
          <w:sz w:val="36"/>
          <w:szCs w:val="36"/>
        </w:rPr>
        <w:t>*</w:t>
      </w:r>
      <w:r>
        <w:rPr>
          <w:rFonts w:cstheme="minorHAnsi"/>
          <w:sz w:val="36"/>
          <w:szCs w:val="36"/>
        </w:rPr>
        <w:t xml:space="preserve">. </w:t>
      </w:r>
    </w:p>
    <w:p w14:paraId="12B7FF90" w14:textId="0041D9A3" w:rsidR="00BE5B57" w:rsidRPr="00BE5B57" w:rsidRDefault="00BE5B57" w:rsidP="00E53045">
      <w:pPr>
        <w:shd w:val="clear" w:color="auto" w:fill="FFFFFF" w:themeFill="background1"/>
        <w:rPr>
          <w:rFonts w:cstheme="minorHAnsi"/>
          <w:sz w:val="36"/>
          <w:szCs w:val="36"/>
          <w:shd w:val="clear" w:color="auto" w:fill="F8F7FD"/>
        </w:rPr>
      </w:pPr>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Thérapies complémentaires</w:t>
      </w:r>
      <w:r w:rsidRPr="00693883">
        <w:rPr>
          <w:rFonts w:cstheme="minorHAnsi"/>
          <w:sz w:val="36"/>
          <w:szCs w:val="36"/>
          <w:shd w:val="clear" w:color="auto" w:fill="FFFFFF" w:themeFill="background1"/>
        </w:rPr>
        <w:t> »</w:t>
      </w:r>
      <w:r>
        <w:rPr>
          <w:rFonts w:cstheme="minorHAnsi"/>
          <w:sz w:val="36"/>
          <w:szCs w:val="36"/>
          <w:shd w:val="clear" w:color="auto" w:fill="FFFFFF" w:themeFill="background1"/>
        </w:rPr>
        <w:t xml:space="preserve"> </w:t>
      </w:r>
      <w:r w:rsidRPr="00BE5B57">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Pr>
          <w:rFonts w:cstheme="minorHAnsi"/>
          <w:b/>
          <w:bCs/>
          <w:color w:val="212529"/>
          <w:sz w:val="36"/>
          <w:szCs w:val="36"/>
          <w:shd w:val="clear" w:color="auto" w:fill="FFFFFF"/>
        </w:rPr>
        <w:t xml:space="preserve">« Thérapies non conventionnelles » ou « Médecines alternatives » ou </w:t>
      </w:r>
      <w:r w:rsidRPr="007C1308">
        <w:rPr>
          <w:rFonts w:cstheme="minorHAnsi"/>
          <w:b/>
          <w:bCs/>
          <w:color w:val="212529"/>
          <w:sz w:val="36"/>
          <w:szCs w:val="36"/>
          <w:shd w:val="clear" w:color="auto" w:fill="FFFFFF"/>
        </w:rPr>
        <w:t>« Médecines douces »</w:t>
      </w:r>
      <w:r w:rsidRPr="00693883">
        <w:rPr>
          <w:rFonts w:cstheme="minorHAnsi"/>
          <w:sz w:val="36"/>
          <w:szCs w:val="36"/>
          <w:shd w:val="clear" w:color="auto" w:fill="FFFFFF" w:themeFill="background1"/>
        </w:rPr>
        <w:t> :</w:t>
      </w:r>
      <w:r w:rsidRPr="007C1308">
        <w:rPr>
          <w:rFonts w:cstheme="minorHAnsi"/>
          <w:sz w:val="36"/>
          <w:szCs w:val="36"/>
          <w:shd w:val="clear" w:color="auto" w:fill="FFFFFF" w:themeFill="background1"/>
        </w:rPr>
        <w:t xml:space="preserve"> </w:t>
      </w:r>
      <w:r>
        <w:rPr>
          <w:rFonts w:cstheme="minorHAnsi"/>
          <w:sz w:val="36"/>
          <w:szCs w:val="36"/>
          <w:shd w:val="clear" w:color="auto" w:fill="FFFFFF"/>
        </w:rPr>
        <w:t>A</w:t>
      </w:r>
      <w:r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Pr>
          <w:rFonts w:cstheme="minorHAnsi"/>
          <w:sz w:val="36"/>
          <w:szCs w:val="36"/>
          <w:shd w:val="clear" w:color="auto" w:fill="FFFFFF"/>
        </w:rPr>
        <w:t xml:space="preserve">à </w:t>
      </w:r>
      <w:proofErr w:type="gramStart"/>
      <w:r w:rsidRPr="008554FA">
        <w:rPr>
          <w:rFonts w:cstheme="minorHAnsi"/>
          <w:sz w:val="36"/>
          <w:szCs w:val="36"/>
          <w:shd w:val="clear" w:color="auto" w:fill="FFFFFF"/>
        </w:rPr>
        <w:t>une période donnés</w:t>
      </w:r>
      <w:proofErr w:type="gramEnd"/>
      <w:r>
        <w:rPr>
          <w:rFonts w:cstheme="minorHAnsi"/>
          <w:sz w:val="36"/>
          <w:szCs w:val="36"/>
          <w:shd w:val="clear" w:color="auto" w:fill="FFFFFF"/>
        </w:rPr>
        <w:t xml:space="preserve">. </w:t>
      </w:r>
      <w:r w:rsidRPr="008554FA">
        <w:rPr>
          <w:rFonts w:cstheme="minorHAnsi"/>
          <w:b/>
          <w:bCs/>
          <w:sz w:val="36"/>
          <w:szCs w:val="36"/>
          <w:shd w:val="clear" w:color="auto" w:fill="FFFFFF"/>
        </w:rPr>
        <w:t>IH 09 2022</w:t>
      </w:r>
      <w:r>
        <w:rPr>
          <w:rFonts w:cstheme="minorHAnsi"/>
          <w:sz w:val="36"/>
          <w:szCs w:val="36"/>
          <w:shd w:val="clear" w:color="auto" w:fill="FFFFFF"/>
        </w:rPr>
        <w:t>.</w:t>
      </w:r>
    </w:p>
    <w:p w14:paraId="57807924" w14:textId="2BBB77AF" w:rsidR="006A7024" w:rsidRDefault="006A7024" w:rsidP="0078270A">
      <w:pPr>
        <w:rPr>
          <w:rFonts w:cstheme="minorHAnsi"/>
          <w:b/>
          <w:bCs/>
          <w:sz w:val="36"/>
          <w:szCs w:val="36"/>
          <w:shd w:val="clear" w:color="auto" w:fill="FFFFFF"/>
        </w:rPr>
      </w:pPr>
      <w:r>
        <w:rPr>
          <w:rFonts w:cstheme="minorHAnsi"/>
          <w:b/>
          <w:bCs/>
          <w:sz w:val="36"/>
          <w:szCs w:val="36"/>
          <w:shd w:val="clear" w:color="auto" w:fill="FFFFFF"/>
        </w:rPr>
        <w:t>« Thérapies médiatisées »</w:t>
      </w:r>
      <w:r>
        <w:rPr>
          <w:rFonts w:cstheme="minorHAnsi"/>
          <w:sz w:val="36"/>
          <w:szCs w:val="36"/>
          <w:shd w:val="clear" w:color="auto" w:fill="FFFFFF"/>
        </w:rPr>
        <w:t> </w:t>
      </w:r>
      <w:r w:rsidRPr="00AB4023">
        <w:rPr>
          <w:rFonts w:cstheme="minorHAnsi"/>
          <w:b/>
          <w:bCs/>
          <w:sz w:val="36"/>
          <w:szCs w:val="36"/>
          <w:shd w:val="clear" w:color="auto" w:fill="FFFFFF"/>
        </w:rPr>
        <w:t>ou</w:t>
      </w:r>
      <w:r>
        <w:rPr>
          <w:rFonts w:cstheme="minorHAnsi"/>
          <w:sz w:val="36"/>
          <w:szCs w:val="36"/>
          <w:shd w:val="clear" w:color="auto" w:fill="FFFFFF"/>
        </w:rPr>
        <w:t xml:space="preserve"> </w:t>
      </w:r>
      <w:r w:rsidRPr="006A7F34">
        <w:rPr>
          <w:rFonts w:cstheme="minorHAnsi"/>
          <w:b/>
          <w:bCs/>
          <w:sz w:val="36"/>
          <w:szCs w:val="36"/>
          <w:shd w:val="clear" w:color="auto" w:fill="FFFFFF"/>
        </w:rPr>
        <w:t>« Art-thérapie »</w:t>
      </w:r>
      <w:r>
        <w:rPr>
          <w:rFonts w:cstheme="minorHAnsi"/>
          <w:b/>
          <w:bCs/>
          <w:sz w:val="36"/>
          <w:szCs w:val="36"/>
          <w:shd w:val="clear" w:color="auto" w:fill="FFFFFF"/>
        </w:rPr>
        <w:t xml:space="preserve"> </w:t>
      </w:r>
      <w:r>
        <w:rPr>
          <w:rFonts w:cstheme="minorHAnsi"/>
          <w:sz w:val="36"/>
          <w:szCs w:val="36"/>
          <w:shd w:val="clear" w:color="auto" w:fill="FFFFFF"/>
        </w:rPr>
        <w:t xml:space="preserve">: </w:t>
      </w:r>
      <w:r w:rsidRPr="006A7F34">
        <w:rPr>
          <w:rFonts w:cstheme="minorHAnsi"/>
          <w:sz w:val="36"/>
          <w:szCs w:val="36"/>
          <w:shd w:val="clear" w:color="auto" w:fill="FFFFFF"/>
        </w:rPr>
        <w:t>Méthode visant à utiliser le potentiel d'expression artistique et la créativité d'une personne à des fins psychothérapeutiques ou de développement personnel.</w:t>
      </w:r>
      <w:r>
        <w:rPr>
          <w:rFonts w:cstheme="minorHAnsi"/>
          <w:sz w:val="36"/>
          <w:szCs w:val="36"/>
          <w:shd w:val="clear" w:color="auto" w:fill="FFFFFF"/>
        </w:rPr>
        <w:t xml:space="preserve"> Comme le dit </w:t>
      </w:r>
      <w:r w:rsidRPr="00474742">
        <w:rPr>
          <w:rFonts w:cstheme="minorHAnsi"/>
          <w:sz w:val="36"/>
          <w:szCs w:val="36"/>
          <w:u w:val="single"/>
          <w:shd w:val="clear" w:color="auto" w:fill="FFFFFF"/>
        </w:rPr>
        <w:t>Sylvie Lucas</w:t>
      </w:r>
      <w:r>
        <w:rPr>
          <w:rFonts w:cstheme="minorHAnsi"/>
          <w:sz w:val="36"/>
          <w:szCs w:val="36"/>
          <w:shd w:val="clear" w:color="auto" w:fill="FFFFFF"/>
        </w:rPr>
        <w:t>* : « </w:t>
      </w:r>
      <w:r w:rsidRPr="006A7F34">
        <w:rPr>
          <w:rFonts w:cstheme="minorHAnsi"/>
          <w:i/>
          <w:iCs/>
          <w:sz w:val="36"/>
          <w:szCs w:val="36"/>
          <w:shd w:val="clear" w:color="auto" w:fill="FFFFFF"/>
        </w:rPr>
        <w:t>Il ne s’agit pas de faire de l’art mais de passer par un support afin de se décharger de ce que l’on porte et mieux décrypter ses réactions</w:t>
      </w:r>
      <w:r>
        <w:rPr>
          <w:rFonts w:cstheme="minorHAnsi"/>
          <w:sz w:val="36"/>
          <w:szCs w:val="36"/>
          <w:shd w:val="clear" w:color="auto" w:fill="FFFFFF"/>
        </w:rPr>
        <w:t xml:space="preserve"> ». Des DU existent.  </w:t>
      </w:r>
      <w:r w:rsidRPr="006F4345">
        <w:rPr>
          <w:rFonts w:cstheme="minorHAnsi"/>
          <w:b/>
          <w:bCs/>
          <w:sz w:val="36"/>
          <w:szCs w:val="36"/>
          <w:shd w:val="clear" w:color="auto" w:fill="FFFFFF"/>
        </w:rPr>
        <w:t>IH 06 2022</w:t>
      </w:r>
    </w:p>
    <w:p w14:paraId="51EB475F" w14:textId="2B925647" w:rsidR="00BE5B57" w:rsidRPr="004504E6" w:rsidRDefault="00BE5B57" w:rsidP="0078270A">
      <w:pPr>
        <w:rPr>
          <w:rFonts w:cstheme="minorHAnsi"/>
          <w:sz w:val="36"/>
          <w:szCs w:val="36"/>
          <w:shd w:val="clear" w:color="auto" w:fill="FFFFFF"/>
        </w:rPr>
      </w:pPr>
      <w:r w:rsidRPr="004504E6">
        <w:rPr>
          <w:rFonts w:cstheme="minorHAnsi"/>
          <w:b/>
          <w:bCs/>
          <w:sz w:val="36"/>
          <w:szCs w:val="36"/>
          <w:shd w:val="clear" w:color="auto" w:fill="FFFFFF"/>
        </w:rPr>
        <w:t xml:space="preserve">« Thérapies non conventionnelles » ou « Médecines alternatives » ou « Médecines douces » ou « Thérapies complémentaires » : </w:t>
      </w:r>
      <w:r w:rsidRPr="004504E6">
        <w:rPr>
          <w:rFonts w:cstheme="minorHAnsi"/>
          <w:sz w:val="36"/>
          <w:szCs w:val="36"/>
          <w:shd w:val="clear" w:color="auto" w:fill="FFFFFF"/>
        </w:rPr>
        <w:t xml:space="preserve">Approches, pratiques, produits de santé et médicaux qui ne sont pas habituellement considérés comme faisant partie de la médecine conventionnelle, à un endroit et à </w:t>
      </w:r>
      <w:proofErr w:type="gramStart"/>
      <w:r w:rsidRPr="004504E6">
        <w:rPr>
          <w:rFonts w:cstheme="minorHAnsi"/>
          <w:sz w:val="36"/>
          <w:szCs w:val="36"/>
          <w:shd w:val="clear" w:color="auto" w:fill="FFFFFF"/>
        </w:rPr>
        <w:t>une période donnés</w:t>
      </w:r>
      <w:proofErr w:type="gramEnd"/>
      <w:r w:rsidR="00632009" w:rsidRPr="004504E6">
        <w:rPr>
          <w:rFonts w:cstheme="minorHAnsi"/>
          <w:sz w:val="36"/>
          <w:szCs w:val="36"/>
          <w:shd w:val="clear" w:color="auto" w:fill="FFFFFF"/>
        </w:rPr>
        <w:t>.</w:t>
      </w:r>
    </w:p>
    <w:p w14:paraId="55B68905" w14:textId="05B9A64A" w:rsidR="00632009" w:rsidRPr="004504E6" w:rsidRDefault="00632009" w:rsidP="004504E6">
      <w:pPr>
        <w:shd w:val="clear" w:color="auto" w:fill="FFFFFF" w:themeFill="background1"/>
        <w:rPr>
          <w:rFonts w:cstheme="minorHAnsi"/>
          <w:b/>
          <w:bCs/>
          <w:sz w:val="36"/>
          <w:szCs w:val="36"/>
          <w:shd w:val="clear" w:color="auto" w:fill="F8F7FD"/>
        </w:rPr>
      </w:pPr>
      <w:r>
        <w:rPr>
          <w:rFonts w:cstheme="minorHAnsi"/>
          <w:sz w:val="36"/>
          <w:szCs w:val="36"/>
          <w:shd w:val="clear" w:color="auto" w:fill="FFFFFF" w:themeFill="background1"/>
        </w:rPr>
        <w:t>« </w:t>
      </w:r>
      <w:r w:rsidRPr="005E1506">
        <w:rPr>
          <w:rFonts w:cstheme="minorHAnsi"/>
          <w:b/>
          <w:bCs/>
          <w:sz w:val="36"/>
          <w:szCs w:val="36"/>
          <w:shd w:val="clear" w:color="auto" w:fill="FFFFFF" w:themeFill="background1"/>
        </w:rPr>
        <w:t>Thérapie par Rescénarisation d’images mentales</w:t>
      </w:r>
      <w:r>
        <w:rPr>
          <w:rFonts w:cstheme="minorHAnsi"/>
          <w:sz w:val="36"/>
          <w:szCs w:val="36"/>
          <w:shd w:val="clear" w:color="auto" w:fill="FFFFFF" w:themeFill="background1"/>
        </w:rPr>
        <w:t> </w:t>
      </w:r>
      <w:r w:rsidRPr="00FC7252">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ou </w:t>
      </w:r>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RIM »</w:t>
      </w:r>
      <w:r>
        <w:rPr>
          <w:rFonts w:cstheme="minorHAnsi"/>
          <w:b/>
          <w:bCs/>
          <w:sz w:val="36"/>
          <w:szCs w:val="36"/>
          <w:shd w:val="clear" w:color="auto" w:fill="FFFFFF" w:themeFill="background1"/>
        </w:rPr>
        <w:t xml:space="preserve">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F911A6">
        <w:rPr>
          <w:rFonts w:cstheme="minorHAnsi"/>
          <w:b/>
          <w:bCs/>
          <w:sz w:val="36"/>
          <w:szCs w:val="36"/>
          <w:shd w:val="clear" w:color="auto" w:fill="FFFFFF" w:themeFill="background1"/>
        </w:rPr>
        <w:t>Rescénarisation </w:t>
      </w:r>
      <w:r>
        <w:rPr>
          <w:rFonts w:cstheme="minorHAnsi"/>
          <w:sz w:val="36"/>
          <w:szCs w:val="36"/>
          <w:shd w:val="clear" w:color="auto" w:fill="FFFFFF" w:themeFill="background1"/>
        </w:rPr>
        <w:t>»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 :</w:t>
      </w:r>
      <w:r w:rsidRPr="00FC7252">
        <w:rPr>
          <w:rFonts w:cstheme="minorHAnsi"/>
          <w:sz w:val="36"/>
          <w:szCs w:val="36"/>
          <w:shd w:val="clear" w:color="auto" w:fill="FFFFFF" w:themeFill="background1"/>
        </w:rPr>
        <w:t xml:space="preserve">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367C8A">
        <w:rPr>
          <w:rFonts w:cstheme="minorHAnsi"/>
          <w:sz w:val="36"/>
          <w:szCs w:val="36"/>
        </w:rPr>
        <w:t> trouble cauchemars </w:t>
      </w:r>
      <w:r w:rsidRPr="00E53045">
        <w:rPr>
          <w:rFonts w:cstheme="minorHAnsi"/>
          <w:sz w:val="36"/>
          <w:szCs w:val="36"/>
        </w:rPr>
        <w:t xml:space="preserve">» et les cauchemars associés au </w:t>
      </w:r>
      <w:r w:rsidRPr="00E53045">
        <w:rPr>
          <w:rFonts w:cstheme="minorHAnsi"/>
          <w:i/>
          <w:iCs/>
          <w:sz w:val="36"/>
          <w:szCs w:val="36"/>
        </w:rPr>
        <w:t>stress post-traumatique</w:t>
      </w:r>
      <w:r>
        <w:rPr>
          <w:rFonts w:cstheme="minorHAnsi"/>
          <w:sz w:val="36"/>
          <w:szCs w:val="36"/>
        </w:rPr>
        <w:t>*</w:t>
      </w:r>
      <w:r w:rsidR="00090B57">
        <w:rPr>
          <w:rFonts w:cstheme="minorHAnsi"/>
          <w:sz w:val="36"/>
          <w:szCs w:val="36"/>
        </w:rPr>
        <w:t xml:space="preserve"> </w:t>
      </w:r>
      <w:r w:rsidRPr="00E53045">
        <w:rPr>
          <w:rFonts w:cstheme="minorHAnsi"/>
          <w:sz w:val="36"/>
          <w:szCs w:val="36"/>
        </w:rPr>
        <w:t xml:space="preserve">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63FD10C9" w14:textId="77777777" w:rsidR="004504E6" w:rsidRDefault="00822D18" w:rsidP="0078270A">
      <w:pPr>
        <w:rPr>
          <w:rFonts w:cstheme="minorHAnsi"/>
          <w:i/>
          <w:iCs/>
          <w:sz w:val="36"/>
          <w:szCs w:val="36"/>
          <w:shd w:val="clear" w:color="auto" w:fill="FFFFFF" w:themeFill="background1"/>
        </w:rPr>
      </w:pPr>
      <w:r>
        <w:rPr>
          <w:rFonts w:eastAsia="Times New Roman" w:cstheme="minorHAnsi"/>
          <w:b/>
          <w:kern w:val="36"/>
          <w:sz w:val="36"/>
          <w:szCs w:val="36"/>
          <w:lang w:eastAsia="fr-FR"/>
        </w:rPr>
        <w:t>« Thérapies psychocorporelles »</w:t>
      </w:r>
      <w:r w:rsidRPr="008832E4">
        <w:rPr>
          <w:rFonts w:eastAsia="Times New Roman" w:cstheme="minorHAnsi"/>
          <w:b/>
          <w:kern w:val="36"/>
          <w:sz w:val="36"/>
          <w:szCs w:val="36"/>
          <w:lang w:eastAsia="fr-FR"/>
        </w:rPr>
        <w:t> </w:t>
      </w:r>
      <w:r w:rsidRPr="006A7024">
        <w:rPr>
          <w:rFonts w:eastAsia="Times New Roman" w:cstheme="minorHAnsi"/>
          <w:bCs/>
          <w:kern w:val="36"/>
          <w:sz w:val="36"/>
          <w:szCs w:val="36"/>
          <w:lang w:eastAsia="fr-FR"/>
        </w:rPr>
        <w:t>ou</w:t>
      </w:r>
      <w:r w:rsidRPr="008832E4">
        <w:rPr>
          <w:rFonts w:eastAsia="Times New Roman" w:cstheme="minorHAnsi"/>
          <w:b/>
          <w:i/>
          <w:iCs/>
          <w:kern w:val="36"/>
          <w:sz w:val="36"/>
          <w:szCs w:val="36"/>
          <w:lang w:eastAsia="fr-FR"/>
        </w:rPr>
        <w:t xml:space="preserve"> « </w:t>
      </w:r>
      <w:r w:rsidRPr="008832E4">
        <w:rPr>
          <w:rFonts w:eastAsia="Times New Roman" w:cstheme="minorHAnsi"/>
          <w:b/>
          <w:kern w:val="36"/>
          <w:sz w:val="36"/>
          <w:szCs w:val="36"/>
          <w:lang w:eastAsia="fr-FR"/>
        </w:rPr>
        <w:t>Techniques psychocorporelles »</w:t>
      </w:r>
      <w:r>
        <w:rPr>
          <w:rFonts w:eastAsia="Times New Roman" w:cstheme="minorHAnsi"/>
          <w:b/>
          <w:kern w:val="36"/>
          <w:sz w:val="36"/>
          <w:szCs w:val="36"/>
          <w:lang w:eastAsia="fr-FR"/>
        </w:rPr>
        <w:t xml:space="preserve"> </w:t>
      </w:r>
      <w:r w:rsidRPr="006A7024">
        <w:rPr>
          <w:rFonts w:eastAsia="Times New Roman" w:cstheme="minorHAnsi"/>
          <w:bCs/>
          <w:kern w:val="36"/>
          <w:sz w:val="36"/>
          <w:szCs w:val="36"/>
          <w:lang w:eastAsia="fr-FR"/>
        </w:rPr>
        <w:t xml:space="preserve">ou </w:t>
      </w:r>
      <w:r w:rsidRPr="008832E4">
        <w:rPr>
          <w:rFonts w:eastAsia="Times New Roman" w:cstheme="minorHAnsi"/>
          <w:b/>
          <w:i/>
          <w:iCs/>
          <w:kern w:val="36"/>
          <w:sz w:val="36"/>
          <w:szCs w:val="36"/>
          <w:lang w:eastAsia="fr-FR"/>
        </w:rPr>
        <w:t>« </w:t>
      </w:r>
      <w:r>
        <w:rPr>
          <w:rFonts w:eastAsia="Times New Roman" w:cstheme="minorHAnsi"/>
          <w:b/>
          <w:kern w:val="36"/>
          <w:sz w:val="36"/>
          <w:szCs w:val="36"/>
          <w:lang w:eastAsia="fr-FR"/>
        </w:rPr>
        <w:t>Prat</w:t>
      </w:r>
      <w:r w:rsidRPr="008832E4">
        <w:rPr>
          <w:rFonts w:eastAsia="Times New Roman" w:cstheme="minorHAnsi"/>
          <w:b/>
          <w:kern w:val="36"/>
          <w:sz w:val="36"/>
          <w:szCs w:val="36"/>
          <w:lang w:eastAsia="fr-FR"/>
        </w:rPr>
        <w:t>iques psychocorporelles »</w:t>
      </w:r>
      <w:r>
        <w:rPr>
          <w:rFonts w:eastAsia="Times New Roman" w:cstheme="minorHAnsi"/>
          <w:b/>
          <w:kern w:val="36"/>
          <w:sz w:val="36"/>
          <w:szCs w:val="36"/>
          <w:lang w:eastAsia="fr-FR"/>
        </w:rPr>
        <w:t xml:space="preserve"> </w:t>
      </w:r>
      <w:r w:rsidRPr="008832E4">
        <w:rPr>
          <w:rFonts w:eastAsia="Times New Roman" w:cstheme="minorHAnsi"/>
          <w:b/>
          <w:kern w:val="36"/>
          <w:sz w:val="36"/>
          <w:szCs w:val="36"/>
          <w:lang w:eastAsia="fr-FR"/>
        </w:rPr>
        <w:t xml:space="preserve">: </w:t>
      </w:r>
      <w:r w:rsidRPr="00D92230">
        <w:rPr>
          <w:rFonts w:cstheme="minorHAnsi"/>
          <w:sz w:val="36"/>
          <w:szCs w:val="36"/>
          <w:shd w:val="clear" w:color="auto" w:fill="FFFFFF" w:themeFill="background1"/>
        </w:rPr>
        <w:t>Approches </w:t>
      </w:r>
      <w:hyperlink r:id="rId542" w:tooltip="Psychothérapie" w:history="1">
        <w:r w:rsidRPr="00D92230">
          <w:rPr>
            <w:rFonts w:cstheme="minorHAnsi"/>
            <w:sz w:val="36"/>
            <w:szCs w:val="36"/>
            <w:shd w:val="clear" w:color="auto" w:fill="FFFFFF" w:themeFill="background1"/>
          </w:rPr>
          <w:t>psychothérapeutiques</w:t>
        </w:r>
      </w:hyperlink>
      <w:r w:rsidRPr="00D92230">
        <w:rPr>
          <w:rFonts w:cstheme="minorHAnsi"/>
          <w:sz w:val="36"/>
          <w:szCs w:val="36"/>
          <w:shd w:val="clear" w:color="auto" w:fill="FFFFFF" w:themeFill="background1"/>
        </w:rPr>
        <w:t> partant du corps, ou se servant du corps comme médiation, mais aussi plus largement méthodes impliquant un travail corporel à visée psychothérapeutique, </w:t>
      </w:r>
      <w:hyperlink r:id="rId543" w:tooltip="Prophylaxie" w:history="1">
        <w:r w:rsidRPr="00D92230">
          <w:rPr>
            <w:rFonts w:cstheme="minorHAnsi"/>
            <w:sz w:val="36"/>
            <w:szCs w:val="36"/>
            <w:shd w:val="clear" w:color="auto" w:fill="FFFFFF" w:themeFill="background1"/>
          </w:rPr>
          <w:t>prophylactique</w:t>
        </w:r>
      </w:hyperlink>
      <w:r w:rsidRPr="00D92230">
        <w:rPr>
          <w:rFonts w:cstheme="minorHAnsi"/>
          <w:sz w:val="36"/>
          <w:szCs w:val="36"/>
          <w:shd w:val="clear" w:color="auto" w:fill="FFFFFF" w:themeFill="background1"/>
        </w:rPr>
        <w:t> et préventif.</w:t>
      </w:r>
      <w:r>
        <w:rPr>
          <w:rFonts w:cstheme="minorHAnsi"/>
          <w:sz w:val="36"/>
          <w:szCs w:val="36"/>
          <w:shd w:val="clear" w:color="auto" w:fill="FFFFFF" w:themeFill="background1"/>
        </w:rPr>
        <w:t xml:space="preserve"> (</w:t>
      </w:r>
      <w:r w:rsidRPr="00367C8A">
        <w:rPr>
          <w:rFonts w:cstheme="minorHAnsi"/>
          <w:sz w:val="36"/>
          <w:szCs w:val="36"/>
          <w:shd w:val="clear" w:color="auto" w:fill="FFFFFF" w:themeFill="background1"/>
        </w:rPr>
        <w:t>Hypnose</w:t>
      </w:r>
      <w:r w:rsidRPr="00D92230">
        <w:rPr>
          <w:rFonts w:cstheme="minorHAnsi"/>
          <w:i/>
          <w:iCs/>
          <w:sz w:val="36"/>
          <w:szCs w:val="36"/>
          <w:shd w:val="clear" w:color="auto" w:fill="FFFFFF" w:themeFill="background1"/>
        </w:rPr>
        <w:t xml:space="preserve">, EMDR*, </w:t>
      </w:r>
      <w:r w:rsidRPr="00B1180A">
        <w:rPr>
          <w:rFonts w:cstheme="minorHAnsi"/>
          <w:sz w:val="36"/>
          <w:szCs w:val="36"/>
          <w:shd w:val="clear" w:color="auto" w:fill="FFFFFF" w:themeFill="background1"/>
        </w:rPr>
        <w:t>etc.</w:t>
      </w:r>
      <w:r w:rsidRPr="00D92230">
        <w:rPr>
          <w:rFonts w:cstheme="minorHAnsi"/>
          <w:i/>
          <w:iCs/>
          <w:sz w:val="36"/>
          <w:szCs w:val="36"/>
          <w:shd w:val="clear" w:color="auto" w:fill="FFFFFF" w:themeFill="background1"/>
        </w:rPr>
        <w:t>).</w:t>
      </w:r>
    </w:p>
    <w:p w14:paraId="0FC7A18F" w14:textId="5D3B09C1" w:rsidR="00191117" w:rsidRPr="00191117" w:rsidRDefault="00191117" w:rsidP="0078270A">
      <w:pPr>
        <w:rPr>
          <w:rFonts w:cstheme="minorHAnsi"/>
          <w:b/>
          <w:bCs/>
          <w:sz w:val="36"/>
          <w:szCs w:val="36"/>
          <w:shd w:val="clear" w:color="auto" w:fill="FFFFFF" w:themeFill="background1"/>
        </w:rPr>
      </w:pPr>
      <w:r w:rsidRPr="00191117">
        <w:rPr>
          <w:rFonts w:cstheme="minorHAnsi"/>
          <w:b/>
          <w:bCs/>
          <w:sz w:val="36"/>
          <w:szCs w:val="36"/>
          <w:shd w:val="clear" w:color="auto" w:fill="FFFFFF" w:themeFill="background1"/>
        </w:rPr>
        <w:t xml:space="preserve">« Thérapie psychodynamique » : </w:t>
      </w:r>
      <w:r w:rsidRPr="00191117">
        <w:rPr>
          <w:rFonts w:cstheme="minorHAnsi"/>
          <w:color w:val="000000" w:themeColor="text1"/>
          <w:sz w:val="36"/>
          <w:szCs w:val="36"/>
          <w:shd w:val="clear" w:color="auto" w:fill="FFFFFF" w:themeFill="background1"/>
        </w:rPr>
        <w:t xml:space="preserve">Thérapie centrée sur le fait d'aider les </w:t>
      </w:r>
      <w:r>
        <w:rPr>
          <w:rFonts w:cstheme="minorHAnsi"/>
          <w:color w:val="000000" w:themeColor="text1"/>
          <w:sz w:val="36"/>
          <w:szCs w:val="36"/>
          <w:shd w:val="clear" w:color="auto" w:fill="FFFFFF" w:themeFill="background1"/>
        </w:rPr>
        <w:t>patients</w:t>
      </w:r>
      <w:r w:rsidRPr="00191117">
        <w:rPr>
          <w:rFonts w:cstheme="minorHAnsi"/>
          <w:color w:val="000000" w:themeColor="text1"/>
          <w:sz w:val="36"/>
          <w:szCs w:val="36"/>
          <w:shd w:val="clear" w:color="auto" w:fill="FFFFFF" w:themeFill="background1"/>
        </w:rPr>
        <w:t xml:space="preserve"> à prendre conscience des processus inconscients. Plus spécifiquement, de la façon dont les sentiments, les impulsions et les mécanismes de défense peuvent influencer leur comportement présent.</w:t>
      </w:r>
      <w:r>
        <w:rPr>
          <w:rFonts w:cstheme="minorHAnsi"/>
          <w:color w:val="000000" w:themeColor="text1"/>
          <w:sz w:val="36"/>
          <w:szCs w:val="36"/>
          <w:shd w:val="clear" w:color="auto" w:fill="FFFFFF" w:themeFill="background1"/>
        </w:rPr>
        <w:t xml:space="preserve"> Variété de psychanalyse.</w:t>
      </w:r>
    </w:p>
    <w:p w14:paraId="7F12F7D3" w14:textId="296E0A99" w:rsidR="00822D18" w:rsidRDefault="004504E6" w:rsidP="004504E6">
      <w:pPr>
        <w:shd w:val="clear" w:color="auto" w:fill="FFFFFF" w:themeFill="background1"/>
        <w:rPr>
          <w:rFonts w:cstheme="minorHAnsi"/>
          <w:sz w:val="36"/>
          <w:szCs w:val="36"/>
          <w:shd w:val="clear" w:color="auto" w:fill="FFFFFF" w:themeFill="background1"/>
        </w:rPr>
      </w:pPr>
      <w:r w:rsidRPr="004504E6">
        <w:rPr>
          <w:rFonts w:cstheme="minorHAnsi"/>
          <w:b/>
          <w:bCs/>
          <w:sz w:val="36"/>
          <w:szCs w:val="36"/>
          <w:shd w:val="clear" w:color="auto" w:fill="FFFFFF" w:themeFill="background1"/>
        </w:rPr>
        <w:t>« Th</w:t>
      </w:r>
      <w:r>
        <w:rPr>
          <w:rFonts w:cstheme="minorHAnsi"/>
          <w:b/>
          <w:bCs/>
          <w:sz w:val="36"/>
          <w:szCs w:val="36"/>
          <w:shd w:val="clear" w:color="auto" w:fill="FFFFFF" w:themeFill="background1"/>
        </w:rPr>
        <w:t xml:space="preserve">érapie systémique » : </w:t>
      </w:r>
      <w:r>
        <w:rPr>
          <w:rFonts w:cstheme="minorHAnsi"/>
          <w:sz w:val="36"/>
          <w:szCs w:val="36"/>
          <w:shd w:val="clear" w:color="auto" w:fill="FFFFFF" w:themeFill="background1"/>
        </w:rPr>
        <w:t>Ce type de thérapie</w:t>
      </w:r>
      <w:r w:rsidR="00B437CF">
        <w:rPr>
          <w:rFonts w:cstheme="minorHAnsi"/>
          <w:sz w:val="36"/>
          <w:szCs w:val="36"/>
          <w:shd w:val="clear" w:color="auto" w:fill="FFFFFF" w:themeFill="background1"/>
        </w:rPr>
        <w:t xml:space="preserve"> brève</w:t>
      </w:r>
      <w:r>
        <w:rPr>
          <w:rFonts w:cstheme="minorHAnsi"/>
          <w:sz w:val="36"/>
          <w:szCs w:val="36"/>
          <w:shd w:val="clear" w:color="auto" w:fill="FFFFFF" w:themeFill="background1"/>
        </w:rPr>
        <w:t xml:space="preserve"> a été théorisé par</w:t>
      </w:r>
      <w:r w:rsidRPr="004504E6">
        <w:rPr>
          <w:rFonts w:cstheme="minorHAnsi"/>
          <w:sz w:val="36"/>
          <w:szCs w:val="36"/>
          <w:shd w:val="clear" w:color="auto" w:fill="FFFFFF" w:themeFill="background1"/>
        </w:rPr>
        <w:t xml:space="preserve"> l'</w:t>
      </w:r>
      <w:r w:rsidRPr="004504E6">
        <w:rPr>
          <w:rFonts w:cstheme="minorHAnsi"/>
          <w:i/>
          <w:iCs/>
          <w:sz w:val="36"/>
          <w:szCs w:val="36"/>
          <w:shd w:val="clear" w:color="auto" w:fill="FFFFFF" w:themeFill="background1"/>
        </w:rPr>
        <w:t>école de Palo Alto</w:t>
      </w:r>
      <w:r>
        <w:rPr>
          <w:rFonts w:cstheme="minorHAnsi"/>
          <w:sz w:val="36"/>
          <w:szCs w:val="36"/>
          <w:shd w:val="clear" w:color="auto" w:fill="FFFFFF" w:themeFill="background1"/>
        </w:rPr>
        <w:t xml:space="preserve">* et </w:t>
      </w:r>
      <w:r w:rsidRPr="004504E6">
        <w:rPr>
          <w:rFonts w:cstheme="minorHAnsi"/>
          <w:sz w:val="36"/>
          <w:szCs w:val="36"/>
          <w:shd w:val="clear" w:color="auto" w:fill="FFFFFF" w:themeFill="background1"/>
        </w:rPr>
        <w:t>considère que l'individu fait partie d'un système</w:t>
      </w:r>
      <w:r>
        <w:rPr>
          <w:rFonts w:cstheme="minorHAnsi"/>
          <w:sz w:val="36"/>
          <w:szCs w:val="36"/>
          <w:shd w:val="clear" w:color="auto" w:fill="FFFFFF" w:themeFill="background1"/>
        </w:rPr>
        <w:t xml:space="preserve"> (</w:t>
      </w:r>
      <w:r w:rsidRPr="00367C8A">
        <w:rPr>
          <w:rFonts w:cstheme="minorHAnsi"/>
          <w:sz w:val="36"/>
          <w:szCs w:val="36"/>
          <w:shd w:val="clear" w:color="auto" w:fill="FFFFFF" w:themeFill="background1"/>
        </w:rPr>
        <w:t>voire de plusieurs systèmes</w:t>
      </w:r>
      <w:r>
        <w:rPr>
          <w:rFonts w:cstheme="minorHAnsi"/>
          <w:sz w:val="36"/>
          <w:szCs w:val="36"/>
          <w:shd w:val="clear" w:color="auto" w:fill="FFFFFF" w:themeFill="background1"/>
        </w:rPr>
        <w:t xml:space="preserve">) et </w:t>
      </w:r>
      <w:r w:rsidRPr="004504E6">
        <w:rPr>
          <w:rFonts w:cstheme="minorHAnsi"/>
          <w:sz w:val="36"/>
          <w:szCs w:val="36"/>
          <w:shd w:val="clear" w:color="auto" w:fill="FFFFFF" w:themeFill="background1"/>
        </w:rPr>
        <w:t>est influencé dans sa façon d'être, aussi bien par lui-même que par les autres et son environnement.</w:t>
      </w:r>
    </w:p>
    <w:p w14:paraId="07A695AF" w14:textId="4BE0179E" w:rsidR="001D2198" w:rsidRPr="001D2198" w:rsidRDefault="001D2198" w:rsidP="004504E6">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Thermocoagulation » ou « Rhizolyse » ou « Fréquence pulsée » </w:t>
      </w:r>
      <w:r w:rsidRPr="00FE3E45">
        <w:rPr>
          <w:rFonts w:cstheme="minorHAnsi"/>
          <w:sz w:val="36"/>
          <w:szCs w:val="36"/>
          <w:shd w:val="clear" w:color="auto" w:fill="FFFFFF" w:themeFill="background1"/>
        </w:rPr>
        <w:t xml:space="preserve">: Technique de </w:t>
      </w:r>
      <w:r w:rsidRPr="00FE3E45">
        <w:rPr>
          <w:rFonts w:cstheme="minorHAnsi"/>
          <w:i/>
          <w:iCs/>
          <w:sz w:val="36"/>
          <w:szCs w:val="36"/>
          <w:shd w:val="clear" w:color="auto" w:fill="FFFFFF" w:themeFill="background1"/>
        </w:rPr>
        <w:t>neuromodulation</w:t>
      </w:r>
      <w:r w:rsidRPr="00FE3E45">
        <w:rPr>
          <w:rFonts w:cstheme="minorHAnsi"/>
          <w:sz w:val="36"/>
          <w:szCs w:val="36"/>
          <w:shd w:val="clear" w:color="auto" w:fill="FFFFFF" w:themeFill="background1"/>
        </w:rPr>
        <w:t xml:space="preserve"> * </w:t>
      </w:r>
      <w:r>
        <w:rPr>
          <w:rFonts w:cstheme="minorHAnsi"/>
          <w:sz w:val="36"/>
          <w:szCs w:val="36"/>
          <w:shd w:val="clear" w:color="auto" w:fill="FFFFFF" w:themeFill="background1"/>
        </w:rPr>
        <w:t>invasive (</w:t>
      </w:r>
      <w:r w:rsidRPr="00474742">
        <w:rPr>
          <w:rFonts w:cstheme="minorHAnsi"/>
          <w:sz w:val="36"/>
          <w:szCs w:val="36"/>
          <w:shd w:val="clear" w:color="auto" w:fill="FFFFFF" w:themeFill="background1"/>
        </w:rPr>
        <w:t>percutanée) utilisant une aiguille dans laquelle passe un courant électrique alternatif à haute fréquence. Celle-ci positionnée au contact d'un tissu permet la destruction localisée du tissu en contact.</w:t>
      </w:r>
      <w:r w:rsidRPr="00474742">
        <w:rPr>
          <w:rFonts w:cstheme="minorHAnsi"/>
          <w:b/>
          <w:bCs/>
          <w:sz w:val="36"/>
          <w:szCs w:val="36"/>
          <w:shd w:val="clear" w:color="auto" w:fill="FFFFFF"/>
        </w:rPr>
        <w:t> </w:t>
      </w:r>
      <w:r w:rsidRPr="00474742">
        <w:rPr>
          <w:rFonts w:cstheme="minorHAnsi"/>
          <w:sz w:val="36"/>
          <w:szCs w:val="36"/>
          <w:shd w:val="clear" w:color="auto" w:fill="FFFFFF"/>
        </w:rPr>
        <w:t>Utilisée pour traiter des douleurs chroniques en agissant sur les neurones transmettant la douleur. (Ex :</w:t>
      </w:r>
      <w:r w:rsidRPr="00FE3E45">
        <w:rPr>
          <w:rFonts w:cstheme="minorHAnsi"/>
          <w:i/>
          <w:iCs/>
          <w:sz w:val="36"/>
          <w:szCs w:val="36"/>
          <w:shd w:val="clear" w:color="auto" w:fill="FFFFFF"/>
        </w:rPr>
        <w:t xml:space="preserve"> </w:t>
      </w:r>
      <w:r w:rsidRPr="00474742">
        <w:rPr>
          <w:rFonts w:cstheme="minorHAnsi"/>
          <w:sz w:val="36"/>
          <w:szCs w:val="36"/>
          <w:shd w:val="clear" w:color="auto" w:fill="FFFFFF"/>
        </w:rPr>
        <w:t>lombalgies</w:t>
      </w:r>
      <w:r>
        <w:rPr>
          <w:rFonts w:cstheme="minorHAnsi"/>
          <w:sz w:val="36"/>
          <w:szCs w:val="36"/>
          <w:shd w:val="clear" w:color="auto" w:fill="FFFFFF"/>
        </w:rPr>
        <w:t>).</w:t>
      </w:r>
    </w:p>
    <w:p w14:paraId="32F28EAB" w14:textId="1BEBF39D" w:rsidR="00BA5FA2" w:rsidRDefault="00BA5FA2" w:rsidP="0078270A">
      <w:pPr>
        <w:rPr>
          <w:rFonts w:cstheme="minorHAnsi"/>
          <w:sz w:val="36"/>
          <w:szCs w:val="36"/>
          <w:shd w:val="clear" w:color="auto" w:fill="FFFFFF" w:themeFill="background1"/>
        </w:rPr>
      </w:pPr>
      <w:r>
        <w:rPr>
          <w:rFonts w:cstheme="minorHAnsi"/>
          <w:i/>
          <w:iCs/>
          <w:sz w:val="36"/>
          <w:szCs w:val="36"/>
          <w:shd w:val="clear" w:color="auto" w:fill="FFFFFF" w:themeFill="background1"/>
        </w:rPr>
        <w:t>« </w:t>
      </w:r>
      <w:r w:rsidRPr="00BA5FA2">
        <w:rPr>
          <w:rFonts w:cstheme="minorHAnsi"/>
          <w:b/>
          <w:bCs/>
          <w:sz w:val="36"/>
          <w:szCs w:val="36"/>
          <w:shd w:val="clear" w:color="auto" w:fill="FFFFFF" w:themeFill="background1"/>
        </w:rPr>
        <w:t>Thermothérapie </w:t>
      </w:r>
      <w:r>
        <w:rPr>
          <w:rFonts w:cstheme="minorHAnsi"/>
          <w:i/>
          <w:iCs/>
          <w:sz w:val="36"/>
          <w:szCs w:val="36"/>
          <w:shd w:val="clear" w:color="auto" w:fill="FFFFFF" w:themeFill="background1"/>
        </w:rPr>
        <w:t xml:space="preserve">» : </w:t>
      </w:r>
      <w:r w:rsidRPr="00BA5FA2">
        <w:rPr>
          <w:rFonts w:cstheme="minorHAnsi"/>
          <w:sz w:val="36"/>
          <w:szCs w:val="36"/>
          <w:shd w:val="clear" w:color="auto" w:fill="FFFFFF" w:themeFill="background1"/>
        </w:rPr>
        <w:t>Technique qui utilise la variation de température pour soulager de nombreuses douleurs</w:t>
      </w:r>
      <w:r>
        <w:rPr>
          <w:rFonts w:cstheme="minorHAnsi"/>
          <w:sz w:val="36"/>
          <w:szCs w:val="36"/>
          <w:shd w:val="clear" w:color="auto" w:fill="FFFFFF" w:themeFill="background1"/>
        </w:rPr>
        <w:t>. Grossièrement le froid est antiinflammatoire et anesthésiant (</w:t>
      </w:r>
      <w:r w:rsidRPr="00474742">
        <w:rPr>
          <w:rFonts w:cstheme="minorHAnsi"/>
          <w:sz w:val="36"/>
          <w:szCs w:val="36"/>
          <w:shd w:val="clear" w:color="auto" w:fill="FFFFFF" w:themeFill="background1"/>
        </w:rPr>
        <w:t>par ralentissement de la vitesse de conduction des fibres nerveuses</w:t>
      </w:r>
      <w:r w:rsidRPr="00BA5FA2">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et le chaud vasodilatateur ce qui favorise la décontraction des muscles. </w:t>
      </w:r>
    </w:p>
    <w:p w14:paraId="1C34A1B3" w14:textId="771BEBAF" w:rsidR="00B574E6" w:rsidRPr="00B574E6" w:rsidRDefault="00B574E6" w:rsidP="0078270A">
      <w:pPr>
        <w:rPr>
          <w:rFonts w:ascii="Arial" w:hAnsi="Arial" w:cs="Arial"/>
          <w:i/>
          <w:iCs/>
          <w:color w:val="202122"/>
          <w:sz w:val="21"/>
          <w:szCs w:val="21"/>
          <w:shd w:val="clear" w:color="auto" w:fill="FFFFFF"/>
        </w:rPr>
      </w:pPr>
      <w:r>
        <w:rPr>
          <w:rFonts w:cstheme="minorHAnsi"/>
          <w:b/>
          <w:bCs/>
          <w:sz w:val="36"/>
          <w:szCs w:val="36"/>
          <w:shd w:val="clear" w:color="auto" w:fill="FFFFFF"/>
        </w:rPr>
        <w:t xml:space="preserve">« Thought Field Therapy » ou « Thérapie du champ mental » ou « TFT » : </w:t>
      </w:r>
      <w:r w:rsidRPr="00F25644">
        <w:rPr>
          <w:rFonts w:cstheme="minorHAnsi"/>
          <w:i/>
          <w:iCs/>
          <w:sz w:val="36"/>
          <w:szCs w:val="36"/>
          <w:shd w:val="clear" w:color="auto" w:fill="FFFFFF"/>
        </w:rPr>
        <w:t>Pseudoscience*</w:t>
      </w:r>
      <w:r w:rsidRPr="00F25644">
        <w:rPr>
          <w:rFonts w:cstheme="minorHAnsi"/>
          <w:sz w:val="36"/>
          <w:szCs w:val="36"/>
          <w:shd w:val="clear" w:color="auto" w:fill="FFFFFF"/>
        </w:rPr>
        <w:t xml:space="preserve">inventée par </w:t>
      </w:r>
      <w:r w:rsidRPr="00474742">
        <w:rPr>
          <w:rFonts w:cstheme="minorHAnsi"/>
          <w:sz w:val="36"/>
          <w:szCs w:val="36"/>
          <w:u w:val="single"/>
          <w:shd w:val="clear" w:color="auto" w:fill="FFFFFF"/>
        </w:rPr>
        <w:t>Roger Callahan</w:t>
      </w:r>
      <w:r>
        <w:rPr>
          <w:rFonts w:cstheme="minorHAnsi"/>
          <w:i/>
          <w:iCs/>
          <w:sz w:val="36"/>
          <w:szCs w:val="36"/>
          <w:shd w:val="clear" w:color="auto" w:fill="FFFFFF"/>
        </w:rPr>
        <w:t>*</w:t>
      </w:r>
      <w:r w:rsidRPr="00F25644">
        <w:rPr>
          <w:rFonts w:cstheme="minorHAnsi"/>
          <w:sz w:val="36"/>
          <w:szCs w:val="36"/>
          <w:shd w:val="clear" w:color="auto" w:fill="FFFFFF"/>
        </w:rPr>
        <w:t>associant médecine chinoise</w:t>
      </w:r>
      <w:r>
        <w:rPr>
          <w:rFonts w:cstheme="minorHAnsi"/>
          <w:i/>
          <w:iCs/>
          <w:sz w:val="36"/>
          <w:szCs w:val="36"/>
          <w:shd w:val="clear" w:color="auto" w:fill="FFFFFF"/>
        </w:rPr>
        <w:t xml:space="preserve">, kinésiologie*, acupression*, </w:t>
      </w:r>
      <w:r w:rsidRPr="00F25644">
        <w:rPr>
          <w:rFonts w:cstheme="minorHAnsi"/>
          <w:sz w:val="36"/>
          <w:szCs w:val="36"/>
          <w:shd w:val="clear" w:color="auto" w:fill="FFFFFF"/>
        </w:rPr>
        <w:t>etc.</w:t>
      </w:r>
    </w:p>
    <w:p w14:paraId="73955815" w14:textId="295307B2" w:rsidR="00784F21" w:rsidRPr="00BA5FA2" w:rsidRDefault="00784F21" w:rsidP="0078270A">
      <w:pPr>
        <w:rPr>
          <w:rFonts w:cstheme="minorHAnsi"/>
          <w:sz w:val="36"/>
          <w:szCs w:val="36"/>
          <w:shd w:val="clear" w:color="auto" w:fill="FFFFFF" w:themeFill="background1"/>
        </w:rPr>
      </w:pPr>
      <w:r w:rsidRPr="00784F21">
        <w:rPr>
          <w:rFonts w:cstheme="minorHAnsi"/>
          <w:b/>
          <w:bCs/>
          <w:sz w:val="36"/>
          <w:szCs w:val="36"/>
          <w:shd w:val="clear" w:color="auto" w:fill="FFFFFF" w:themeFill="background1"/>
        </w:rPr>
        <w:t>« Tic »</w:t>
      </w:r>
      <w:r>
        <w:rPr>
          <w:rFonts w:cstheme="minorHAnsi"/>
          <w:sz w:val="36"/>
          <w:szCs w:val="36"/>
          <w:shd w:val="clear" w:color="auto" w:fill="FFFFFF" w:themeFill="background1"/>
        </w:rPr>
        <w:t xml:space="preserve"> : </w:t>
      </w:r>
      <w:r w:rsidRPr="00784F21">
        <w:rPr>
          <w:rFonts w:cstheme="minorHAnsi"/>
          <w:sz w:val="36"/>
          <w:szCs w:val="36"/>
          <w:shd w:val="clear" w:color="auto" w:fill="FFFFFF" w:themeFill="background1"/>
        </w:rPr>
        <w:t>Mouvement convulsif, geste bref automatique, répété involontairement.</w:t>
      </w:r>
    </w:p>
    <w:p w14:paraId="72D3DBED" w14:textId="3B47F03E" w:rsidR="007B6092" w:rsidRDefault="007B6092" w:rsidP="0078270A">
      <w:pPr>
        <w:rPr>
          <w:rFonts w:cstheme="minorHAnsi"/>
          <w:sz w:val="36"/>
          <w:szCs w:val="36"/>
          <w:shd w:val="clear" w:color="auto" w:fill="FFFFFF" w:themeFill="background1"/>
        </w:rPr>
      </w:pPr>
      <w:r w:rsidRPr="007B6092">
        <w:rPr>
          <w:rFonts w:cstheme="minorHAnsi"/>
          <w:b/>
          <w:bCs/>
          <w:i/>
          <w:iCs/>
          <w:sz w:val="36"/>
          <w:szCs w:val="36"/>
          <w:shd w:val="clear" w:color="auto" w:fill="FFFFFF" w:themeFill="background1"/>
        </w:rPr>
        <w:t>« </w:t>
      </w:r>
      <w:r w:rsidRPr="007B6092">
        <w:rPr>
          <w:rFonts w:cstheme="minorHAnsi"/>
          <w:b/>
          <w:bCs/>
          <w:sz w:val="36"/>
          <w:szCs w:val="36"/>
          <w:shd w:val="clear" w:color="auto" w:fill="FFFFFF" w:themeFill="background1"/>
        </w:rPr>
        <w:t>Tiers d’autorité »</w:t>
      </w:r>
      <w:r>
        <w:rPr>
          <w:rFonts w:cstheme="minorHAnsi"/>
          <w:i/>
          <w:iCs/>
          <w:sz w:val="36"/>
          <w:szCs w:val="36"/>
          <w:shd w:val="clear" w:color="auto" w:fill="FFFFFF" w:themeFill="background1"/>
        </w:rPr>
        <w:t xml:space="preserve"> : </w:t>
      </w:r>
      <w:r>
        <w:rPr>
          <w:rFonts w:cstheme="minorHAnsi"/>
          <w:sz w:val="36"/>
          <w:szCs w:val="36"/>
          <w:shd w:val="clear" w:color="auto" w:fill="FFFFFF" w:themeFill="background1"/>
        </w:rPr>
        <w:t xml:space="preserve">Personne qui pour le patient représente une autorité et dont il recherche l’approbation, l’autorisation d’agir. </w:t>
      </w:r>
    </w:p>
    <w:p w14:paraId="36C5A5A0" w14:textId="016137EF" w:rsidR="00957EF4" w:rsidRPr="00957EF4" w:rsidRDefault="00957EF4" w:rsidP="0078270A">
      <w:pPr>
        <w:rPr>
          <w:b/>
          <w:bCs/>
          <w:color w:val="000000"/>
          <w:sz w:val="36"/>
          <w:szCs w:val="36"/>
          <w:shd w:val="clear" w:color="auto" w:fill="FFFFFF"/>
        </w:rPr>
      </w:pPr>
      <w:r w:rsidRPr="006A7024">
        <w:rPr>
          <w:color w:val="000000"/>
          <w:sz w:val="36"/>
          <w:szCs w:val="36"/>
          <w:shd w:val="clear" w:color="auto" w:fill="FFFFFF"/>
        </w:rPr>
        <w:t>« </w:t>
      </w:r>
      <w:r>
        <w:rPr>
          <w:b/>
          <w:bCs/>
          <w:color w:val="000000"/>
          <w:sz w:val="36"/>
          <w:szCs w:val="36"/>
          <w:shd w:val="clear" w:color="auto" w:fill="FFFFFF"/>
        </w:rPr>
        <w:t>T</w:t>
      </w:r>
      <w:r w:rsidRPr="006A7024">
        <w:rPr>
          <w:b/>
          <w:bCs/>
          <w:color w:val="000000"/>
          <w:sz w:val="36"/>
          <w:szCs w:val="36"/>
          <w:shd w:val="clear" w:color="auto" w:fill="FFFFFF"/>
        </w:rPr>
        <w:t>iers de</w:t>
      </w:r>
      <w:r w:rsidRPr="006A7024">
        <w:rPr>
          <w:color w:val="000000"/>
          <w:sz w:val="36"/>
          <w:szCs w:val="36"/>
          <w:shd w:val="clear" w:color="auto" w:fill="FFFFFF"/>
        </w:rPr>
        <w:t xml:space="preserve"> </w:t>
      </w:r>
      <w:r w:rsidRPr="006A7024">
        <w:rPr>
          <w:b/>
          <w:bCs/>
          <w:color w:val="000000"/>
          <w:sz w:val="36"/>
          <w:szCs w:val="36"/>
          <w:shd w:val="clear" w:color="auto" w:fill="FFFFFF"/>
        </w:rPr>
        <w:t>confiance</w:t>
      </w:r>
      <w:r w:rsidRPr="007C0E6F">
        <w:rPr>
          <w:b/>
          <w:bCs/>
          <w:color w:val="000000"/>
          <w:sz w:val="36"/>
          <w:szCs w:val="36"/>
          <w:shd w:val="clear" w:color="auto" w:fill="FFFFFF"/>
        </w:rPr>
        <w:t xml:space="preserve"> » </w:t>
      </w:r>
      <w:r>
        <w:rPr>
          <w:b/>
          <w:bCs/>
          <w:color w:val="000000"/>
          <w:sz w:val="36"/>
          <w:szCs w:val="36"/>
          <w:shd w:val="clear" w:color="auto" w:fill="FFFFFF"/>
        </w:rPr>
        <w:t xml:space="preserve">ou </w:t>
      </w:r>
      <w:r w:rsidRPr="006A7024">
        <w:rPr>
          <w:b/>
          <w:bCs/>
          <w:color w:val="000000"/>
          <w:sz w:val="36"/>
          <w:szCs w:val="36"/>
          <w:shd w:val="clear" w:color="auto" w:fill="FFFFFF"/>
        </w:rPr>
        <w:t>« Tiers sécure »</w:t>
      </w:r>
      <w:r w:rsidRPr="006A7024">
        <w:rPr>
          <w:color w:val="000000"/>
          <w:sz w:val="36"/>
          <w:szCs w:val="36"/>
          <w:shd w:val="clear" w:color="auto" w:fill="FFFFFF"/>
        </w:rPr>
        <w:t> </w:t>
      </w:r>
      <w:r w:rsidRPr="00957EF4">
        <w:rPr>
          <w:b/>
          <w:bCs/>
          <w:color w:val="000000"/>
          <w:sz w:val="36"/>
          <w:szCs w:val="36"/>
          <w:shd w:val="clear" w:color="auto" w:fill="FFFFFF"/>
        </w:rPr>
        <w:t>ou</w:t>
      </w:r>
      <w:r w:rsidR="00367C8A" w:rsidRPr="006A7024">
        <w:rPr>
          <w:color w:val="000000"/>
          <w:sz w:val="36"/>
          <w:szCs w:val="36"/>
          <w:shd w:val="clear" w:color="auto" w:fill="FFFFFF"/>
        </w:rPr>
        <w:t xml:space="preserve"> </w:t>
      </w:r>
      <w:r w:rsidR="00367C8A" w:rsidRPr="00957EF4">
        <w:rPr>
          <w:b/>
          <w:bCs/>
          <w:color w:val="000000"/>
          <w:sz w:val="36"/>
          <w:szCs w:val="36"/>
          <w:shd w:val="clear" w:color="auto" w:fill="FFFFFF"/>
        </w:rPr>
        <w:t>«</w:t>
      </w:r>
      <w:r w:rsidR="00367C8A">
        <w:rPr>
          <w:b/>
          <w:bCs/>
          <w:color w:val="000000"/>
          <w:sz w:val="36"/>
          <w:szCs w:val="36"/>
          <w:shd w:val="clear" w:color="auto" w:fill="FFFFFF"/>
        </w:rPr>
        <w:t xml:space="preserve"> Caregiver</w:t>
      </w:r>
      <w:r w:rsidRPr="006A7024">
        <w:rPr>
          <w:color w:val="000000"/>
          <w:sz w:val="36"/>
          <w:szCs w:val="36"/>
          <w:shd w:val="clear" w:color="auto" w:fill="FFFFFF"/>
        </w:rPr>
        <w:t> </w:t>
      </w:r>
      <w:r w:rsidRPr="00957EF4">
        <w:rPr>
          <w:b/>
          <w:bCs/>
          <w:color w:val="000000"/>
          <w:sz w:val="36"/>
          <w:szCs w:val="36"/>
          <w:shd w:val="clear" w:color="auto" w:fill="FFFFFF"/>
        </w:rPr>
        <w:t>» ou</w:t>
      </w:r>
      <w:r w:rsidRPr="006A7024">
        <w:rPr>
          <w:color w:val="000000"/>
          <w:sz w:val="36"/>
          <w:szCs w:val="36"/>
          <w:shd w:val="clear" w:color="auto" w:fill="FFFFFF"/>
        </w:rPr>
        <w:t xml:space="preserve"> </w:t>
      </w:r>
      <w:r>
        <w:rPr>
          <w:b/>
          <w:bCs/>
          <w:color w:val="000000"/>
          <w:sz w:val="36"/>
          <w:szCs w:val="36"/>
          <w:shd w:val="clear" w:color="auto" w:fill="FFFFFF"/>
        </w:rPr>
        <w:t xml:space="preserve">« Tiers sécurisant » </w:t>
      </w:r>
      <w:r w:rsidRPr="007C0E6F">
        <w:rPr>
          <w:color w:val="000000"/>
          <w:sz w:val="36"/>
          <w:szCs w:val="36"/>
          <w:shd w:val="clear" w:color="auto" w:fill="FFFFFF"/>
        </w:rPr>
        <w:t>: Dans la « </w:t>
      </w:r>
      <w:r w:rsidRPr="007C0E6F">
        <w:rPr>
          <w:i/>
          <w:iCs/>
          <w:color w:val="000000"/>
          <w:sz w:val="36"/>
          <w:szCs w:val="36"/>
          <w:shd w:val="clear" w:color="auto" w:fill="FFFFFF"/>
        </w:rPr>
        <w:t>théorie de l’attachement</w:t>
      </w:r>
      <w:r w:rsidRPr="007C0E6F">
        <w:rPr>
          <w:color w:val="000000"/>
          <w:sz w:val="36"/>
          <w:szCs w:val="36"/>
          <w:shd w:val="clear" w:color="auto" w:fill="FFFFFF"/>
        </w:rPr>
        <w:t>* » personne qui prend soin de l’enfant de façon cohérente et continue</w:t>
      </w:r>
      <w:r>
        <w:rPr>
          <w:color w:val="000000"/>
          <w:sz w:val="36"/>
          <w:szCs w:val="36"/>
          <w:shd w:val="clear" w:color="auto" w:fill="FFFFFF"/>
        </w:rPr>
        <w:t xml:space="preserve"> et auprès de laquelle il se sent en sécurité et peut développer son autonomie</w:t>
      </w:r>
      <w:r w:rsidRPr="007C0E6F">
        <w:rPr>
          <w:color w:val="000000"/>
          <w:sz w:val="36"/>
          <w:szCs w:val="36"/>
          <w:shd w:val="clear" w:color="auto" w:fill="FFFFFF"/>
        </w:rPr>
        <w:t xml:space="preserve">. </w:t>
      </w:r>
      <w:r>
        <w:rPr>
          <w:color w:val="000000"/>
          <w:sz w:val="36"/>
          <w:szCs w:val="36"/>
          <w:shd w:val="clear" w:color="auto" w:fill="FFFFFF"/>
        </w:rPr>
        <w:t>(</w:t>
      </w:r>
      <w:r w:rsidRPr="00474742">
        <w:rPr>
          <w:color w:val="000000"/>
          <w:sz w:val="36"/>
          <w:szCs w:val="36"/>
          <w:shd w:val="clear" w:color="auto" w:fill="FFFFFF"/>
        </w:rPr>
        <w:t xml:space="preserve">Dans l’idéal les parents … mais ce peut être un autre membre de la famille, un éducateur, une famille d’accueil, etc. Ce qui compte c’est </w:t>
      </w:r>
      <w:r w:rsidRPr="00474742">
        <w:rPr>
          <w:b/>
          <w:bCs/>
          <w:color w:val="000000"/>
          <w:sz w:val="36"/>
          <w:szCs w:val="36"/>
          <w:shd w:val="clear" w:color="auto" w:fill="FFFFFF"/>
        </w:rPr>
        <w:t>ce que fait</w:t>
      </w:r>
      <w:r w:rsidRPr="00474742">
        <w:rPr>
          <w:color w:val="000000"/>
          <w:sz w:val="36"/>
          <w:szCs w:val="36"/>
          <w:shd w:val="clear" w:color="auto" w:fill="FFFFFF"/>
        </w:rPr>
        <w:t xml:space="preserve"> cette personne, pas qui elle est</w:t>
      </w:r>
      <w:r>
        <w:rPr>
          <w:color w:val="000000"/>
          <w:sz w:val="36"/>
          <w:szCs w:val="36"/>
          <w:shd w:val="clear" w:color="auto" w:fill="FFFFFF"/>
        </w:rPr>
        <w:t xml:space="preserve">). </w:t>
      </w:r>
      <w:r w:rsidRPr="001F03BF">
        <w:rPr>
          <w:b/>
          <w:bCs/>
          <w:color w:val="000000"/>
          <w:sz w:val="36"/>
          <w:szCs w:val="36"/>
          <w:shd w:val="clear" w:color="auto" w:fill="FFFFFF"/>
        </w:rPr>
        <w:t>IH 08 2022</w:t>
      </w:r>
      <w:r>
        <w:rPr>
          <w:b/>
          <w:bCs/>
          <w:color w:val="000000"/>
          <w:sz w:val="36"/>
          <w:szCs w:val="36"/>
          <w:shd w:val="clear" w:color="auto" w:fill="FFFFFF"/>
        </w:rPr>
        <w:t>.</w:t>
      </w:r>
    </w:p>
    <w:p w14:paraId="0FEBE03F" w14:textId="21D4BD95" w:rsidR="005551CE" w:rsidRDefault="005551CE" w:rsidP="0078270A">
      <w:pPr>
        <w:rPr>
          <w:b/>
          <w:bCs/>
          <w:color w:val="000000"/>
          <w:sz w:val="36"/>
          <w:szCs w:val="36"/>
          <w:shd w:val="clear" w:color="auto" w:fill="FFFFFF"/>
        </w:rPr>
      </w:pPr>
      <w:bookmarkStart w:id="772" w:name="_Hlk111308442"/>
      <w:r w:rsidRPr="006A7024">
        <w:rPr>
          <w:b/>
          <w:bCs/>
          <w:color w:val="000000"/>
          <w:sz w:val="36"/>
          <w:szCs w:val="36"/>
          <w:shd w:val="clear" w:color="auto" w:fill="FFFFFF"/>
        </w:rPr>
        <w:t>« Tiers sécure »</w:t>
      </w:r>
      <w:r w:rsidRPr="006A7024">
        <w:rPr>
          <w:color w:val="000000"/>
          <w:sz w:val="36"/>
          <w:szCs w:val="36"/>
          <w:shd w:val="clear" w:color="auto" w:fill="FFFFFF"/>
        </w:rPr>
        <w:t> ou</w:t>
      </w:r>
      <w:r w:rsidR="00367C8A" w:rsidRPr="006A7024">
        <w:rPr>
          <w:color w:val="000000"/>
          <w:sz w:val="36"/>
          <w:szCs w:val="36"/>
          <w:shd w:val="clear" w:color="auto" w:fill="FFFFFF"/>
        </w:rPr>
        <w:t xml:space="preserve"> «</w:t>
      </w:r>
      <w:r w:rsidR="00367C8A">
        <w:rPr>
          <w:b/>
          <w:bCs/>
          <w:color w:val="000000"/>
          <w:sz w:val="36"/>
          <w:szCs w:val="36"/>
          <w:shd w:val="clear" w:color="auto" w:fill="FFFFFF"/>
        </w:rPr>
        <w:t xml:space="preserve"> Caregiver</w:t>
      </w:r>
      <w:r w:rsidR="007C0E6F" w:rsidRPr="006A7024">
        <w:rPr>
          <w:color w:val="000000"/>
          <w:sz w:val="36"/>
          <w:szCs w:val="36"/>
          <w:shd w:val="clear" w:color="auto" w:fill="FFFFFF"/>
        </w:rPr>
        <w:t> » ou « </w:t>
      </w:r>
      <w:r w:rsidR="00957EF4">
        <w:rPr>
          <w:b/>
          <w:bCs/>
          <w:color w:val="000000"/>
          <w:sz w:val="36"/>
          <w:szCs w:val="36"/>
          <w:shd w:val="clear" w:color="auto" w:fill="FFFFFF"/>
        </w:rPr>
        <w:t>T</w:t>
      </w:r>
      <w:r w:rsidR="007C0E6F" w:rsidRPr="006A7024">
        <w:rPr>
          <w:b/>
          <w:bCs/>
          <w:color w:val="000000"/>
          <w:sz w:val="36"/>
          <w:szCs w:val="36"/>
          <w:shd w:val="clear" w:color="auto" w:fill="FFFFFF"/>
        </w:rPr>
        <w:t>iers de</w:t>
      </w:r>
      <w:r w:rsidR="007C0E6F" w:rsidRPr="006A7024">
        <w:rPr>
          <w:color w:val="000000"/>
          <w:sz w:val="36"/>
          <w:szCs w:val="36"/>
          <w:shd w:val="clear" w:color="auto" w:fill="FFFFFF"/>
        </w:rPr>
        <w:t xml:space="preserve"> </w:t>
      </w:r>
      <w:r w:rsidR="007C0E6F" w:rsidRPr="006A7024">
        <w:rPr>
          <w:b/>
          <w:bCs/>
          <w:color w:val="000000"/>
          <w:sz w:val="36"/>
          <w:szCs w:val="36"/>
          <w:shd w:val="clear" w:color="auto" w:fill="FFFFFF"/>
        </w:rPr>
        <w:t>confiance</w:t>
      </w:r>
      <w:r w:rsidR="007C0E6F" w:rsidRPr="007C0E6F">
        <w:rPr>
          <w:b/>
          <w:bCs/>
          <w:color w:val="000000"/>
          <w:sz w:val="36"/>
          <w:szCs w:val="36"/>
          <w:shd w:val="clear" w:color="auto" w:fill="FFFFFF"/>
        </w:rPr>
        <w:t xml:space="preserve"> » </w:t>
      </w:r>
      <w:r w:rsidR="00957EF4">
        <w:rPr>
          <w:b/>
          <w:bCs/>
          <w:color w:val="000000"/>
          <w:sz w:val="36"/>
          <w:szCs w:val="36"/>
          <w:shd w:val="clear" w:color="auto" w:fill="FFFFFF"/>
        </w:rPr>
        <w:t xml:space="preserve">ou « Tiers sécurisant » </w:t>
      </w:r>
      <w:r w:rsidR="007C0E6F" w:rsidRPr="007C0E6F">
        <w:rPr>
          <w:color w:val="000000"/>
          <w:sz w:val="36"/>
          <w:szCs w:val="36"/>
          <w:shd w:val="clear" w:color="auto" w:fill="FFFFFF"/>
        </w:rPr>
        <w:t>: Dans la « </w:t>
      </w:r>
      <w:r w:rsidR="007C0E6F" w:rsidRPr="007C0E6F">
        <w:rPr>
          <w:i/>
          <w:iCs/>
          <w:color w:val="000000"/>
          <w:sz w:val="36"/>
          <w:szCs w:val="36"/>
          <w:shd w:val="clear" w:color="auto" w:fill="FFFFFF"/>
        </w:rPr>
        <w:t>théorie de l’attachement</w:t>
      </w:r>
      <w:r w:rsidR="007C0E6F" w:rsidRPr="007C0E6F">
        <w:rPr>
          <w:color w:val="000000"/>
          <w:sz w:val="36"/>
          <w:szCs w:val="36"/>
          <w:shd w:val="clear" w:color="auto" w:fill="FFFFFF"/>
        </w:rPr>
        <w:t>* » personne qui prend soin de l’enfant de façon cohérente et continue</w:t>
      </w:r>
      <w:r w:rsidR="007C0E6F">
        <w:rPr>
          <w:color w:val="000000"/>
          <w:sz w:val="36"/>
          <w:szCs w:val="36"/>
          <w:shd w:val="clear" w:color="auto" w:fill="FFFFFF"/>
        </w:rPr>
        <w:t xml:space="preserve"> et auprès de laquelle il se sent en sécurité</w:t>
      </w:r>
      <w:r w:rsidR="00C7506F">
        <w:rPr>
          <w:color w:val="000000"/>
          <w:sz w:val="36"/>
          <w:szCs w:val="36"/>
          <w:shd w:val="clear" w:color="auto" w:fill="FFFFFF"/>
        </w:rPr>
        <w:t xml:space="preserve"> et peut développer son autonomie</w:t>
      </w:r>
      <w:r w:rsidR="007C0E6F" w:rsidRPr="007C0E6F">
        <w:rPr>
          <w:color w:val="000000"/>
          <w:sz w:val="36"/>
          <w:szCs w:val="36"/>
          <w:shd w:val="clear" w:color="auto" w:fill="FFFFFF"/>
        </w:rPr>
        <w:t xml:space="preserve">. </w:t>
      </w:r>
      <w:r w:rsidR="007C0E6F">
        <w:rPr>
          <w:color w:val="000000"/>
          <w:sz w:val="36"/>
          <w:szCs w:val="36"/>
          <w:shd w:val="clear" w:color="auto" w:fill="FFFFFF"/>
        </w:rPr>
        <w:t>(</w:t>
      </w:r>
      <w:r w:rsidR="007C0E6F" w:rsidRPr="00474742">
        <w:rPr>
          <w:color w:val="000000"/>
          <w:sz w:val="36"/>
          <w:szCs w:val="36"/>
          <w:shd w:val="clear" w:color="auto" w:fill="FFFFFF"/>
        </w:rPr>
        <w:t>Dans l’idéal les parents</w:t>
      </w:r>
      <w:r w:rsidR="00C7506F" w:rsidRPr="00474742">
        <w:rPr>
          <w:color w:val="000000"/>
          <w:sz w:val="36"/>
          <w:szCs w:val="36"/>
          <w:shd w:val="clear" w:color="auto" w:fill="FFFFFF"/>
        </w:rPr>
        <w:t xml:space="preserve"> </w:t>
      </w:r>
      <w:r w:rsidR="001F03BF" w:rsidRPr="00474742">
        <w:rPr>
          <w:color w:val="000000"/>
          <w:sz w:val="36"/>
          <w:szCs w:val="36"/>
          <w:shd w:val="clear" w:color="auto" w:fill="FFFFFF"/>
        </w:rPr>
        <w:t xml:space="preserve">… </w:t>
      </w:r>
      <w:r w:rsidR="007C0E6F" w:rsidRPr="00474742">
        <w:rPr>
          <w:color w:val="000000"/>
          <w:sz w:val="36"/>
          <w:szCs w:val="36"/>
          <w:shd w:val="clear" w:color="auto" w:fill="FFFFFF"/>
        </w:rPr>
        <w:t xml:space="preserve">mais ce peut être un autre membre de la famille, un </w:t>
      </w:r>
      <w:r w:rsidR="001F03BF" w:rsidRPr="00474742">
        <w:rPr>
          <w:color w:val="000000"/>
          <w:sz w:val="36"/>
          <w:szCs w:val="36"/>
          <w:shd w:val="clear" w:color="auto" w:fill="FFFFFF"/>
        </w:rPr>
        <w:t>éducateur,</w:t>
      </w:r>
      <w:r w:rsidR="004268B3" w:rsidRPr="00474742">
        <w:rPr>
          <w:color w:val="000000"/>
          <w:sz w:val="36"/>
          <w:szCs w:val="36"/>
          <w:shd w:val="clear" w:color="auto" w:fill="FFFFFF"/>
        </w:rPr>
        <w:t xml:space="preserve"> une famille d’</w:t>
      </w:r>
      <w:r w:rsidR="005C1C54" w:rsidRPr="00474742">
        <w:rPr>
          <w:color w:val="000000"/>
          <w:sz w:val="36"/>
          <w:szCs w:val="36"/>
          <w:shd w:val="clear" w:color="auto" w:fill="FFFFFF"/>
        </w:rPr>
        <w:t>accueil,</w:t>
      </w:r>
      <w:r w:rsidR="001F03BF" w:rsidRPr="00474742">
        <w:rPr>
          <w:color w:val="000000"/>
          <w:sz w:val="36"/>
          <w:szCs w:val="36"/>
          <w:shd w:val="clear" w:color="auto" w:fill="FFFFFF"/>
        </w:rPr>
        <w:t xml:space="preserve"> etc. Ce qui compte c’est </w:t>
      </w:r>
      <w:r w:rsidR="001F03BF" w:rsidRPr="00474742">
        <w:rPr>
          <w:b/>
          <w:bCs/>
          <w:color w:val="000000"/>
          <w:sz w:val="36"/>
          <w:szCs w:val="36"/>
          <w:shd w:val="clear" w:color="auto" w:fill="FFFFFF"/>
        </w:rPr>
        <w:t>ce que fait</w:t>
      </w:r>
      <w:r w:rsidR="001F03BF" w:rsidRPr="00474742">
        <w:rPr>
          <w:color w:val="000000"/>
          <w:sz w:val="36"/>
          <w:szCs w:val="36"/>
          <w:shd w:val="clear" w:color="auto" w:fill="FFFFFF"/>
        </w:rPr>
        <w:t xml:space="preserve"> cette personne, pas qui elle est</w:t>
      </w:r>
      <w:r w:rsidR="001F03BF">
        <w:rPr>
          <w:color w:val="000000"/>
          <w:sz w:val="36"/>
          <w:szCs w:val="36"/>
          <w:shd w:val="clear" w:color="auto" w:fill="FFFFFF"/>
        </w:rPr>
        <w:t xml:space="preserve">). </w:t>
      </w:r>
      <w:bookmarkEnd w:id="772"/>
      <w:r w:rsidR="001F03BF" w:rsidRPr="001F03BF">
        <w:rPr>
          <w:b/>
          <w:bCs/>
          <w:color w:val="000000"/>
          <w:sz w:val="36"/>
          <w:szCs w:val="36"/>
          <w:shd w:val="clear" w:color="auto" w:fill="FFFFFF"/>
        </w:rPr>
        <w:t>IH 08 2022</w:t>
      </w:r>
      <w:r w:rsidR="001F03BF">
        <w:rPr>
          <w:b/>
          <w:bCs/>
          <w:color w:val="000000"/>
          <w:sz w:val="36"/>
          <w:szCs w:val="36"/>
          <w:shd w:val="clear" w:color="auto" w:fill="FFFFFF"/>
        </w:rPr>
        <w:t>.</w:t>
      </w:r>
    </w:p>
    <w:p w14:paraId="44D25A98" w14:textId="0A70CF4D" w:rsidR="00957EF4" w:rsidRDefault="00957EF4" w:rsidP="0078270A">
      <w:pPr>
        <w:rPr>
          <w:b/>
          <w:bCs/>
          <w:color w:val="000000"/>
          <w:sz w:val="36"/>
          <w:szCs w:val="36"/>
          <w:shd w:val="clear" w:color="auto" w:fill="FFFFFF"/>
        </w:rPr>
      </w:pPr>
      <w:r>
        <w:rPr>
          <w:b/>
          <w:bCs/>
          <w:color w:val="000000"/>
          <w:sz w:val="36"/>
          <w:szCs w:val="36"/>
          <w:shd w:val="clear" w:color="auto" w:fill="FFFFFF"/>
        </w:rPr>
        <w:t xml:space="preserve">« Tiers sécurisant » ou </w:t>
      </w:r>
      <w:r w:rsidRPr="006A7024">
        <w:rPr>
          <w:b/>
          <w:bCs/>
          <w:color w:val="000000"/>
          <w:sz w:val="36"/>
          <w:szCs w:val="36"/>
          <w:shd w:val="clear" w:color="auto" w:fill="FFFFFF"/>
        </w:rPr>
        <w:t>« Tiers sécure »</w:t>
      </w:r>
      <w:r w:rsidRPr="006A7024">
        <w:rPr>
          <w:color w:val="000000"/>
          <w:sz w:val="36"/>
          <w:szCs w:val="36"/>
          <w:shd w:val="clear" w:color="auto" w:fill="FFFFFF"/>
        </w:rPr>
        <w:t> ou</w:t>
      </w:r>
      <w:r w:rsidR="00DA04F9" w:rsidRPr="006A7024">
        <w:rPr>
          <w:color w:val="000000"/>
          <w:sz w:val="36"/>
          <w:szCs w:val="36"/>
          <w:shd w:val="clear" w:color="auto" w:fill="FFFFFF"/>
        </w:rPr>
        <w:t xml:space="preserve"> «</w:t>
      </w:r>
      <w:r w:rsidR="00DA04F9">
        <w:rPr>
          <w:b/>
          <w:bCs/>
          <w:color w:val="000000"/>
          <w:sz w:val="36"/>
          <w:szCs w:val="36"/>
          <w:shd w:val="clear" w:color="auto" w:fill="FFFFFF"/>
        </w:rPr>
        <w:t xml:space="preserve"> Caregiver</w:t>
      </w:r>
      <w:r w:rsidRPr="006A7024">
        <w:rPr>
          <w:color w:val="000000"/>
          <w:sz w:val="36"/>
          <w:szCs w:val="36"/>
          <w:shd w:val="clear" w:color="auto" w:fill="FFFFFF"/>
        </w:rPr>
        <w:t> » ou « </w:t>
      </w:r>
      <w:r>
        <w:rPr>
          <w:b/>
          <w:bCs/>
          <w:color w:val="000000"/>
          <w:sz w:val="36"/>
          <w:szCs w:val="36"/>
          <w:shd w:val="clear" w:color="auto" w:fill="FFFFFF"/>
        </w:rPr>
        <w:t>T</w:t>
      </w:r>
      <w:r w:rsidRPr="006A7024">
        <w:rPr>
          <w:b/>
          <w:bCs/>
          <w:color w:val="000000"/>
          <w:sz w:val="36"/>
          <w:szCs w:val="36"/>
          <w:shd w:val="clear" w:color="auto" w:fill="FFFFFF"/>
        </w:rPr>
        <w:t>iers de</w:t>
      </w:r>
      <w:r w:rsidRPr="006A7024">
        <w:rPr>
          <w:color w:val="000000"/>
          <w:sz w:val="36"/>
          <w:szCs w:val="36"/>
          <w:shd w:val="clear" w:color="auto" w:fill="FFFFFF"/>
        </w:rPr>
        <w:t xml:space="preserve"> </w:t>
      </w:r>
      <w:r w:rsidRPr="006A7024">
        <w:rPr>
          <w:b/>
          <w:bCs/>
          <w:color w:val="000000"/>
          <w:sz w:val="36"/>
          <w:szCs w:val="36"/>
          <w:shd w:val="clear" w:color="auto" w:fill="FFFFFF"/>
        </w:rPr>
        <w:t>confiance</w:t>
      </w:r>
      <w:r w:rsidRPr="007C0E6F">
        <w:rPr>
          <w:b/>
          <w:bCs/>
          <w:color w:val="000000"/>
          <w:sz w:val="36"/>
          <w:szCs w:val="36"/>
          <w:shd w:val="clear" w:color="auto" w:fill="FFFFFF"/>
        </w:rPr>
        <w:t> »</w:t>
      </w:r>
      <w:r>
        <w:rPr>
          <w:b/>
          <w:bCs/>
          <w:color w:val="000000"/>
          <w:sz w:val="36"/>
          <w:szCs w:val="36"/>
          <w:shd w:val="clear" w:color="auto" w:fill="FFFFFF"/>
        </w:rPr>
        <w:t xml:space="preserve"> </w:t>
      </w:r>
      <w:r w:rsidRPr="007C0E6F">
        <w:rPr>
          <w:color w:val="000000"/>
          <w:sz w:val="36"/>
          <w:szCs w:val="36"/>
          <w:shd w:val="clear" w:color="auto" w:fill="FFFFFF"/>
        </w:rPr>
        <w:t>: Dans la « </w:t>
      </w:r>
      <w:r w:rsidRPr="007C0E6F">
        <w:rPr>
          <w:i/>
          <w:iCs/>
          <w:color w:val="000000"/>
          <w:sz w:val="36"/>
          <w:szCs w:val="36"/>
          <w:shd w:val="clear" w:color="auto" w:fill="FFFFFF"/>
        </w:rPr>
        <w:t>théorie de l’attachement</w:t>
      </w:r>
      <w:r w:rsidRPr="007C0E6F">
        <w:rPr>
          <w:color w:val="000000"/>
          <w:sz w:val="36"/>
          <w:szCs w:val="36"/>
          <w:shd w:val="clear" w:color="auto" w:fill="FFFFFF"/>
        </w:rPr>
        <w:t>* » personne qui prend soin de l’enfant de façon cohérente et continue</w:t>
      </w:r>
      <w:r>
        <w:rPr>
          <w:color w:val="000000"/>
          <w:sz w:val="36"/>
          <w:szCs w:val="36"/>
          <w:shd w:val="clear" w:color="auto" w:fill="FFFFFF"/>
        </w:rPr>
        <w:t xml:space="preserve"> et auprès de laquelle il se sent en sécurité et peut développer son autonomie</w:t>
      </w:r>
      <w:r w:rsidRPr="007C0E6F">
        <w:rPr>
          <w:color w:val="000000"/>
          <w:sz w:val="36"/>
          <w:szCs w:val="36"/>
          <w:shd w:val="clear" w:color="auto" w:fill="FFFFFF"/>
        </w:rPr>
        <w:t xml:space="preserve">. </w:t>
      </w:r>
      <w:r>
        <w:rPr>
          <w:color w:val="000000"/>
          <w:sz w:val="36"/>
          <w:szCs w:val="36"/>
          <w:shd w:val="clear" w:color="auto" w:fill="FFFFFF"/>
        </w:rPr>
        <w:t>(</w:t>
      </w:r>
      <w:r w:rsidRPr="00474742">
        <w:rPr>
          <w:color w:val="000000"/>
          <w:sz w:val="36"/>
          <w:szCs w:val="36"/>
          <w:shd w:val="clear" w:color="auto" w:fill="FFFFFF"/>
        </w:rPr>
        <w:t xml:space="preserve">Dans l’idéal les parents … mais ce peut être un autre membre de la famille, un éducateur, une famille d’accueil, etc. Ce qui compte c’est </w:t>
      </w:r>
      <w:r w:rsidRPr="00474742">
        <w:rPr>
          <w:b/>
          <w:bCs/>
          <w:color w:val="000000"/>
          <w:sz w:val="36"/>
          <w:szCs w:val="36"/>
          <w:shd w:val="clear" w:color="auto" w:fill="FFFFFF"/>
        </w:rPr>
        <w:t>ce que fait</w:t>
      </w:r>
      <w:r w:rsidRPr="00474742">
        <w:rPr>
          <w:color w:val="000000"/>
          <w:sz w:val="36"/>
          <w:szCs w:val="36"/>
          <w:shd w:val="clear" w:color="auto" w:fill="FFFFFF"/>
        </w:rPr>
        <w:t xml:space="preserve"> cette personne, pas qui elle est</w:t>
      </w:r>
      <w:r>
        <w:rPr>
          <w:color w:val="000000"/>
          <w:sz w:val="36"/>
          <w:szCs w:val="36"/>
          <w:shd w:val="clear" w:color="auto" w:fill="FFFFFF"/>
        </w:rPr>
        <w:t xml:space="preserve">). </w:t>
      </w:r>
      <w:r w:rsidRPr="001F03BF">
        <w:rPr>
          <w:b/>
          <w:bCs/>
          <w:color w:val="000000"/>
          <w:sz w:val="36"/>
          <w:szCs w:val="36"/>
          <w:shd w:val="clear" w:color="auto" w:fill="FFFFFF"/>
        </w:rPr>
        <w:t>IH 08 2022</w:t>
      </w:r>
      <w:r>
        <w:rPr>
          <w:b/>
          <w:bCs/>
          <w:color w:val="000000"/>
          <w:sz w:val="36"/>
          <w:szCs w:val="36"/>
          <w:shd w:val="clear" w:color="auto" w:fill="FFFFFF"/>
        </w:rPr>
        <w:t>.</w:t>
      </w:r>
    </w:p>
    <w:p w14:paraId="24EA616B" w14:textId="592BD5B4" w:rsidR="00611548" w:rsidRPr="00611548" w:rsidRDefault="00611548" w:rsidP="0078270A">
      <w:pPr>
        <w:rPr>
          <w:b/>
          <w:bCs/>
          <w:sz w:val="36"/>
          <w:szCs w:val="36"/>
          <w:shd w:val="clear" w:color="auto" w:fill="FFFFFF"/>
        </w:rPr>
      </w:pPr>
      <w:bookmarkStart w:id="773" w:name="_Hlk131345261"/>
      <w:bookmarkStart w:id="774" w:name="_Hlk131345523"/>
      <w:r>
        <w:rPr>
          <w:b/>
          <w:bCs/>
          <w:color w:val="000000"/>
          <w:sz w:val="36"/>
          <w:szCs w:val="36"/>
          <w:shd w:val="clear" w:color="auto" w:fill="FFFFFF"/>
        </w:rPr>
        <w:t>« Time out »</w:t>
      </w:r>
      <w:r w:rsidR="00D735A3">
        <w:rPr>
          <w:b/>
          <w:bCs/>
          <w:color w:val="000000"/>
          <w:sz w:val="36"/>
          <w:szCs w:val="36"/>
          <w:shd w:val="clear" w:color="auto" w:fill="FFFFFF"/>
        </w:rPr>
        <w:t xml:space="preserve"> ou « Temps-mort »</w:t>
      </w:r>
      <w:r>
        <w:rPr>
          <w:b/>
          <w:bCs/>
          <w:color w:val="000000"/>
          <w:sz w:val="36"/>
          <w:szCs w:val="36"/>
          <w:shd w:val="clear" w:color="auto" w:fill="FFFFFF"/>
        </w:rPr>
        <w:t xml:space="preserve"> : </w:t>
      </w:r>
      <w:bookmarkEnd w:id="773"/>
      <w:bookmarkEnd w:id="774"/>
      <w:r w:rsidR="00D735A3">
        <w:rPr>
          <w:color w:val="000000"/>
          <w:sz w:val="36"/>
          <w:szCs w:val="36"/>
          <w:shd w:val="clear" w:color="auto" w:fill="FFFFFF"/>
        </w:rPr>
        <w:t>Pratique éducative (</w:t>
      </w:r>
      <w:r w:rsidR="00D735A3" w:rsidRPr="00474742">
        <w:rPr>
          <w:color w:val="000000"/>
          <w:sz w:val="36"/>
          <w:szCs w:val="36"/>
          <w:shd w:val="clear" w:color="auto" w:fill="FFFFFF"/>
        </w:rPr>
        <w:t>classée dans les</w:t>
      </w:r>
      <w:r w:rsidR="00D735A3" w:rsidRPr="00D735A3">
        <w:rPr>
          <w:i/>
          <w:iCs/>
          <w:color w:val="000000"/>
          <w:sz w:val="36"/>
          <w:szCs w:val="36"/>
          <w:shd w:val="clear" w:color="auto" w:fill="FFFFFF"/>
        </w:rPr>
        <w:t xml:space="preserve"> renforcements négatifs*)</w:t>
      </w:r>
      <w:r w:rsidR="00D735A3">
        <w:rPr>
          <w:color w:val="000000"/>
          <w:sz w:val="36"/>
          <w:szCs w:val="36"/>
          <w:shd w:val="clear" w:color="auto" w:fill="FFFFFF"/>
        </w:rPr>
        <w:t xml:space="preserve"> qui consiste à isoler temporairement </w:t>
      </w:r>
      <w:r w:rsidR="00D735A3" w:rsidRPr="003A3083">
        <w:rPr>
          <w:i/>
          <w:iCs/>
          <w:color w:val="000000"/>
          <w:sz w:val="36"/>
          <w:szCs w:val="36"/>
          <w:shd w:val="clear" w:color="auto" w:fill="FFFFFF"/>
        </w:rPr>
        <w:t>(</w:t>
      </w:r>
      <w:r w:rsidR="00D735A3" w:rsidRPr="00864C39">
        <w:rPr>
          <w:color w:val="000000"/>
          <w:sz w:val="36"/>
          <w:szCs w:val="36"/>
          <w:shd w:val="clear" w:color="auto" w:fill="FFFFFF"/>
        </w:rPr>
        <w:t>moins de 5 minutes</w:t>
      </w:r>
      <w:r w:rsidR="00D735A3">
        <w:rPr>
          <w:color w:val="000000"/>
          <w:sz w:val="36"/>
          <w:szCs w:val="36"/>
          <w:shd w:val="clear" w:color="auto" w:fill="FFFFFF"/>
        </w:rPr>
        <w:t xml:space="preserve">) un enfant au comportement problématique. Son rôle est triple : </w:t>
      </w:r>
      <w:r w:rsidR="00D735A3" w:rsidRPr="00090B57">
        <w:rPr>
          <w:i/>
          <w:iCs/>
          <w:color w:val="000000"/>
          <w:sz w:val="36"/>
          <w:szCs w:val="36"/>
          <w:shd w:val="clear" w:color="auto" w:fill="FFFFFF"/>
        </w:rPr>
        <w:t>punition</w:t>
      </w:r>
      <w:r w:rsidR="00D735A3">
        <w:rPr>
          <w:color w:val="000000"/>
          <w:sz w:val="36"/>
          <w:szCs w:val="36"/>
          <w:shd w:val="clear" w:color="auto" w:fill="FFFFFF"/>
        </w:rPr>
        <w:t>*, extinction (</w:t>
      </w:r>
      <w:r w:rsidR="00D735A3" w:rsidRPr="00474742">
        <w:rPr>
          <w:color w:val="000000"/>
          <w:sz w:val="36"/>
          <w:szCs w:val="36"/>
          <w:shd w:val="clear" w:color="auto" w:fill="FFFFFF"/>
        </w:rPr>
        <w:t xml:space="preserve">retrait des stimulations qui </w:t>
      </w:r>
      <w:r w:rsidR="0008421F" w:rsidRPr="00474742">
        <w:rPr>
          <w:color w:val="000000"/>
          <w:sz w:val="36"/>
          <w:szCs w:val="36"/>
          <w:shd w:val="clear" w:color="auto" w:fill="FFFFFF"/>
        </w:rPr>
        <w:t>renforcent le comportement indésirable</w:t>
      </w:r>
      <w:r w:rsidR="0008421F">
        <w:rPr>
          <w:color w:val="000000"/>
          <w:sz w:val="36"/>
          <w:szCs w:val="36"/>
          <w:shd w:val="clear" w:color="auto" w:fill="FFFFFF"/>
        </w:rPr>
        <w:t xml:space="preserve">) et temps calme, facilitant un retour à la normale. </w:t>
      </w:r>
      <w:r w:rsidR="0008421F" w:rsidRPr="0008421F">
        <w:rPr>
          <w:b/>
          <w:bCs/>
          <w:color w:val="000000"/>
          <w:sz w:val="36"/>
          <w:szCs w:val="36"/>
          <w:shd w:val="clear" w:color="auto" w:fill="FFFFFF"/>
        </w:rPr>
        <w:t>IH 01 2025</w:t>
      </w:r>
    </w:p>
    <w:p w14:paraId="51759F44" w14:textId="500187A0" w:rsidR="00A3191F" w:rsidRDefault="00032653" w:rsidP="0078270A">
      <w:pPr>
        <w:rPr>
          <w:rFonts w:cstheme="minorHAnsi"/>
          <w:b/>
          <w:sz w:val="36"/>
          <w:szCs w:val="36"/>
        </w:rPr>
      </w:pPr>
      <w:r w:rsidRPr="005642A6">
        <w:rPr>
          <w:rFonts w:cstheme="minorHAnsi"/>
          <w:b/>
          <w:sz w:val="36"/>
          <w:szCs w:val="36"/>
        </w:rPr>
        <w:t>« Titine</w:t>
      </w:r>
      <w:r w:rsidRPr="005642A6">
        <w:rPr>
          <w:rFonts w:cstheme="minorHAnsi"/>
          <w:bCs/>
          <w:sz w:val="36"/>
          <w:szCs w:val="36"/>
        </w:rPr>
        <w:t xml:space="preserve"> » : </w:t>
      </w:r>
      <w:r w:rsidR="009743AF">
        <w:rPr>
          <w:rFonts w:cstheme="minorHAnsi"/>
          <w:bCs/>
          <w:sz w:val="36"/>
          <w:szCs w:val="36"/>
        </w:rPr>
        <w:t>P</w:t>
      </w:r>
      <w:r w:rsidRPr="005642A6">
        <w:rPr>
          <w:rFonts w:cstheme="minorHAnsi"/>
          <w:bCs/>
          <w:sz w:val="36"/>
          <w:szCs w:val="36"/>
        </w:rPr>
        <w:t xml:space="preserve">rotéine qui joue un </w:t>
      </w:r>
      <w:proofErr w:type="spellStart"/>
      <w:r w:rsidRPr="005642A6">
        <w:rPr>
          <w:rFonts w:cstheme="minorHAnsi"/>
          <w:bCs/>
          <w:sz w:val="36"/>
          <w:szCs w:val="36"/>
        </w:rPr>
        <w:t>role</w:t>
      </w:r>
      <w:proofErr w:type="spellEnd"/>
      <w:r w:rsidRPr="005642A6">
        <w:rPr>
          <w:rFonts w:cstheme="minorHAnsi"/>
          <w:bCs/>
          <w:sz w:val="36"/>
          <w:szCs w:val="36"/>
        </w:rPr>
        <w:t xml:space="preserve"> important dans l’élasticité et la récupération des fibres musculaires musculaire. Elle est produite notamment par l’étirement. </w:t>
      </w:r>
      <w:r w:rsidRPr="005642A6">
        <w:rPr>
          <w:rFonts w:cstheme="minorHAnsi"/>
          <w:b/>
          <w:sz w:val="36"/>
          <w:szCs w:val="36"/>
        </w:rPr>
        <w:t>IH 04 2021</w:t>
      </w:r>
    </w:p>
    <w:p w14:paraId="68AE550D" w14:textId="553D1A7F" w:rsidR="009743AF" w:rsidRPr="001757A3" w:rsidRDefault="009743AF" w:rsidP="0078270A">
      <w:pPr>
        <w:rPr>
          <w:rFonts w:cstheme="minorHAnsi"/>
          <w:b/>
          <w:sz w:val="36"/>
          <w:szCs w:val="36"/>
        </w:rPr>
      </w:pPr>
      <w:r>
        <w:rPr>
          <w:rFonts w:cstheme="minorHAnsi"/>
          <w:b/>
          <w:sz w:val="36"/>
          <w:szCs w:val="36"/>
        </w:rPr>
        <w:t>« TLMR » </w:t>
      </w:r>
      <w:r w:rsidR="00403E25">
        <w:rPr>
          <w:rFonts w:cstheme="minorHAnsi"/>
          <w:b/>
          <w:sz w:val="36"/>
          <w:szCs w:val="36"/>
        </w:rPr>
        <w:t xml:space="preserve">ou </w:t>
      </w:r>
      <w:r w:rsidRPr="00403E25">
        <w:rPr>
          <w:rFonts w:cstheme="minorHAnsi"/>
          <w:b/>
          <w:sz w:val="36"/>
          <w:szCs w:val="36"/>
        </w:rPr>
        <w:t>Thérapie du Lien et des Mondes Relationnels</w:t>
      </w:r>
      <w:r w:rsidR="00403E25">
        <w:rPr>
          <w:rFonts w:cstheme="minorHAnsi"/>
          <w:bCs/>
          <w:sz w:val="36"/>
          <w:szCs w:val="36"/>
        </w:rPr>
        <w:t xml:space="preserve"> : </w:t>
      </w:r>
      <w:r w:rsidRPr="009743AF">
        <w:rPr>
          <w:rFonts w:cstheme="minorHAnsi"/>
          <w:bCs/>
          <w:sz w:val="36"/>
          <w:szCs w:val="36"/>
        </w:rPr>
        <w:t>Nouvelle appellation</w:t>
      </w:r>
      <w:r>
        <w:rPr>
          <w:rFonts w:cstheme="minorHAnsi"/>
          <w:bCs/>
          <w:sz w:val="36"/>
          <w:szCs w:val="36"/>
        </w:rPr>
        <w:t xml:space="preserve"> de l’</w:t>
      </w:r>
      <w:r w:rsidRPr="009743AF">
        <w:rPr>
          <w:rFonts w:cstheme="minorHAnsi"/>
          <w:bCs/>
          <w:i/>
          <w:iCs/>
          <w:sz w:val="36"/>
          <w:szCs w:val="36"/>
        </w:rPr>
        <w:t>HTSMA</w:t>
      </w:r>
      <w:r>
        <w:rPr>
          <w:rFonts w:cstheme="minorHAnsi"/>
          <w:bCs/>
          <w:sz w:val="36"/>
          <w:szCs w:val="36"/>
        </w:rPr>
        <w:t>*.</w:t>
      </w:r>
      <w:r>
        <w:rPr>
          <w:rFonts w:cstheme="minorHAnsi"/>
          <w:b/>
          <w:sz w:val="36"/>
          <w:szCs w:val="36"/>
        </w:rPr>
        <w:t xml:space="preserve"> </w:t>
      </w:r>
    </w:p>
    <w:p w14:paraId="564E91AC" w14:textId="4749B967" w:rsidR="004A07C8" w:rsidRDefault="003E6E12" w:rsidP="003E6E12">
      <w:pPr>
        <w:rPr>
          <w:rFonts w:cstheme="minorHAnsi"/>
          <w:b/>
          <w:bCs/>
          <w:sz w:val="36"/>
          <w:szCs w:val="36"/>
          <w:shd w:val="clear" w:color="auto" w:fill="FFFFFF"/>
        </w:rPr>
      </w:pPr>
      <w:bookmarkStart w:id="775" w:name="_Hlk87188183"/>
      <w:r w:rsidRPr="005642A6">
        <w:rPr>
          <w:rFonts w:cstheme="minorHAnsi"/>
          <w:sz w:val="36"/>
          <w:szCs w:val="36"/>
          <w:shd w:val="clear" w:color="auto" w:fill="FFFFFF"/>
        </w:rPr>
        <w:t>« </w:t>
      </w:r>
      <w:r w:rsidRPr="005642A6">
        <w:rPr>
          <w:rFonts w:cstheme="minorHAnsi"/>
          <w:b/>
          <w:bCs/>
          <w:sz w:val="36"/>
          <w:szCs w:val="36"/>
          <w:shd w:val="clear" w:color="auto" w:fill="FFFFFF"/>
        </w:rPr>
        <w:t>TMS</w:t>
      </w:r>
      <w:r w:rsidRPr="005642A6">
        <w:rPr>
          <w:rFonts w:cstheme="minorHAnsi"/>
          <w:sz w:val="36"/>
          <w:szCs w:val="36"/>
          <w:shd w:val="clear" w:color="auto" w:fill="FFFFFF"/>
        </w:rPr>
        <w:t> </w:t>
      </w:r>
      <w:r w:rsidRPr="00403E25">
        <w:rPr>
          <w:rFonts w:cstheme="minorHAnsi"/>
          <w:b/>
          <w:bCs/>
          <w:sz w:val="36"/>
          <w:szCs w:val="36"/>
          <w:shd w:val="clear" w:color="auto" w:fill="FFFFFF"/>
        </w:rPr>
        <w:t>» </w:t>
      </w:r>
      <w:r w:rsidR="00403E25" w:rsidRPr="00403E25">
        <w:rPr>
          <w:rFonts w:cstheme="minorHAnsi"/>
          <w:b/>
          <w:bCs/>
          <w:sz w:val="36"/>
          <w:szCs w:val="36"/>
          <w:shd w:val="clear" w:color="auto" w:fill="FFFFFF"/>
        </w:rPr>
        <w:t>ou « </w:t>
      </w:r>
      <w:r w:rsidRPr="00403E25">
        <w:rPr>
          <w:rFonts w:cstheme="minorHAnsi"/>
          <w:b/>
          <w:bCs/>
          <w:sz w:val="36"/>
          <w:szCs w:val="36"/>
          <w:shd w:val="clear" w:color="auto" w:fill="FFFFFF"/>
        </w:rPr>
        <w:t>Transcranial Magnetic Stimulation</w:t>
      </w:r>
      <w:r w:rsidR="00403E25" w:rsidRPr="00403E25">
        <w:rPr>
          <w:rFonts w:cstheme="minorHAnsi"/>
          <w:b/>
          <w:bCs/>
          <w:sz w:val="36"/>
          <w:szCs w:val="36"/>
          <w:shd w:val="clear" w:color="auto" w:fill="FFFFFF"/>
        </w:rPr>
        <w:t> »</w:t>
      </w:r>
      <w:r w:rsidR="00403E25">
        <w:rPr>
          <w:rFonts w:cstheme="minorHAnsi"/>
          <w:sz w:val="36"/>
          <w:szCs w:val="36"/>
          <w:shd w:val="clear" w:color="auto" w:fill="FFFFFF"/>
        </w:rPr>
        <w:t> :</w:t>
      </w:r>
      <w:r w:rsidRPr="005642A6">
        <w:rPr>
          <w:rFonts w:cstheme="minorHAnsi"/>
          <w:sz w:val="36"/>
          <w:szCs w:val="36"/>
          <w:shd w:val="clear" w:color="auto" w:fill="FFFFFF"/>
        </w:rPr>
        <w:t xml:space="preserve"> Stimulation magnétique cérébrale transcutanée</w:t>
      </w:r>
      <w:r w:rsidR="009B374A" w:rsidRPr="005642A6">
        <w:rPr>
          <w:rFonts w:cstheme="minorHAnsi"/>
          <w:sz w:val="36"/>
          <w:szCs w:val="36"/>
          <w:shd w:val="clear" w:color="auto" w:fill="FFFFFF"/>
        </w:rPr>
        <w:t xml:space="preserve"> utilisée en psychiatrie pour des pathologies pharmaco-résistantes (</w:t>
      </w:r>
      <w:r w:rsidR="009B374A" w:rsidRPr="003A3083">
        <w:rPr>
          <w:rFonts w:cstheme="minorHAnsi"/>
          <w:sz w:val="36"/>
          <w:szCs w:val="36"/>
          <w:shd w:val="clear" w:color="auto" w:fill="FFFFFF"/>
        </w:rPr>
        <w:t>Schizophrénies, dépression)</w:t>
      </w:r>
      <w:r w:rsidRPr="005642A6">
        <w:rPr>
          <w:rFonts w:cstheme="minorHAnsi"/>
          <w:sz w:val="36"/>
          <w:szCs w:val="36"/>
          <w:shd w:val="clear" w:color="auto" w:fill="FFFFFF"/>
        </w:rPr>
        <w:t xml:space="preserve">.  </w:t>
      </w:r>
      <w:bookmarkEnd w:id="775"/>
      <w:r w:rsidR="009B374A" w:rsidRPr="005642A6">
        <w:rPr>
          <w:rFonts w:cstheme="minorHAnsi"/>
          <w:b/>
          <w:bCs/>
          <w:sz w:val="36"/>
          <w:szCs w:val="36"/>
          <w:shd w:val="clear" w:color="auto" w:fill="FFFFFF"/>
        </w:rPr>
        <w:t xml:space="preserve">IH </w:t>
      </w:r>
      <w:r w:rsidR="00B72E57">
        <w:rPr>
          <w:rFonts w:cstheme="minorHAnsi"/>
          <w:b/>
          <w:bCs/>
          <w:sz w:val="36"/>
          <w:szCs w:val="36"/>
          <w:shd w:val="clear" w:color="auto" w:fill="FFFFFF"/>
        </w:rPr>
        <w:t xml:space="preserve">11 </w:t>
      </w:r>
      <w:r w:rsidR="009B374A" w:rsidRPr="005642A6">
        <w:rPr>
          <w:rFonts w:cstheme="minorHAnsi"/>
          <w:b/>
          <w:bCs/>
          <w:sz w:val="36"/>
          <w:szCs w:val="36"/>
          <w:shd w:val="clear" w:color="auto" w:fill="FFFFFF"/>
        </w:rPr>
        <w:t>2021</w:t>
      </w:r>
      <w:r w:rsidR="004A07C8">
        <w:rPr>
          <w:rFonts w:cstheme="minorHAnsi"/>
          <w:b/>
          <w:bCs/>
          <w:sz w:val="36"/>
          <w:szCs w:val="36"/>
          <w:shd w:val="clear" w:color="auto" w:fill="FFFFFF"/>
        </w:rPr>
        <w:t>.</w:t>
      </w:r>
    </w:p>
    <w:p w14:paraId="5B09204F" w14:textId="2021320A" w:rsidR="002766AE" w:rsidRDefault="002766AE" w:rsidP="003E6E12">
      <w:pPr>
        <w:rPr>
          <w:rFonts w:cstheme="minorHAnsi"/>
          <w:b/>
          <w:bCs/>
          <w:sz w:val="36"/>
          <w:szCs w:val="36"/>
          <w:shd w:val="clear" w:color="auto" w:fill="FFFFFF"/>
        </w:rPr>
      </w:pPr>
      <w:bookmarkStart w:id="776" w:name="_Hlk221746120"/>
      <w:r>
        <w:rPr>
          <w:rFonts w:cstheme="minorHAnsi"/>
          <w:b/>
          <w:bCs/>
          <w:sz w:val="36"/>
          <w:szCs w:val="36"/>
          <w:shd w:val="clear" w:color="auto" w:fill="FFFFFF"/>
        </w:rPr>
        <w:t xml:space="preserve">« TMS » ou « Troubles MusculoSquelettiques » : </w:t>
      </w:r>
      <w:r w:rsidRPr="002766AE">
        <w:rPr>
          <w:rFonts w:cstheme="minorHAnsi"/>
          <w:color w:val="000000" w:themeColor="text1"/>
          <w:sz w:val="36"/>
          <w:szCs w:val="36"/>
          <w:shd w:val="clear" w:color="auto" w:fill="FFFFFF" w:themeFill="background1"/>
        </w:rPr>
        <w:t>Affections touchant les articulations, les muscles et les tendons</w:t>
      </w:r>
      <w:r>
        <w:rPr>
          <w:rFonts w:cstheme="minorHAnsi"/>
          <w:color w:val="000000" w:themeColor="text1"/>
          <w:sz w:val="36"/>
          <w:szCs w:val="36"/>
          <w:shd w:val="clear" w:color="auto" w:fill="FFFFFF" w:themeFill="background1"/>
        </w:rPr>
        <w:t>.</w:t>
      </w:r>
    </w:p>
    <w:p w14:paraId="6F73C1AA" w14:textId="52FA4A94" w:rsidR="00973BCF" w:rsidRDefault="00973BCF" w:rsidP="003E6E12">
      <w:pPr>
        <w:rPr>
          <w:rFonts w:cstheme="minorHAnsi"/>
          <w:b/>
          <w:bCs/>
          <w:sz w:val="36"/>
          <w:szCs w:val="36"/>
          <w:shd w:val="clear" w:color="auto" w:fill="FFFFFF"/>
        </w:rPr>
      </w:pPr>
      <w:bookmarkStart w:id="777" w:name="_Hlk171168982"/>
      <w:bookmarkEnd w:id="776"/>
      <w:r>
        <w:rPr>
          <w:rFonts w:cstheme="minorHAnsi"/>
          <w:b/>
          <w:bCs/>
          <w:sz w:val="36"/>
          <w:szCs w:val="36"/>
          <w:shd w:val="clear" w:color="auto" w:fill="FFFFFF"/>
        </w:rPr>
        <w:t xml:space="preserve">« TNC » ou « Trouble NeuroCognitif » : </w:t>
      </w:r>
      <w:r w:rsidRPr="00973BCF">
        <w:rPr>
          <w:rFonts w:cstheme="minorHAnsi"/>
          <w:sz w:val="36"/>
          <w:szCs w:val="36"/>
          <w:shd w:val="clear" w:color="auto" w:fill="FFFFFF" w:themeFill="background1"/>
        </w:rPr>
        <w:t>Altération d’une ou plusieurs fonctions cognitives, quel que soit le mécanisme en cause, son origine ou sa réversibilité (</w:t>
      </w:r>
      <w:r w:rsidRPr="00973BCF">
        <w:rPr>
          <w:rFonts w:cstheme="minorHAnsi"/>
          <w:i/>
          <w:iCs/>
          <w:sz w:val="36"/>
          <w:szCs w:val="36"/>
          <w:shd w:val="clear" w:color="auto" w:fill="FFFFFF" w:themeFill="background1"/>
        </w:rPr>
        <w:t>HAS*).</w:t>
      </w:r>
      <w:r w:rsidRPr="00973BCF">
        <w:rPr>
          <w:rFonts w:cstheme="minorHAnsi"/>
          <w:b/>
          <w:bCs/>
          <w:sz w:val="36"/>
          <w:szCs w:val="36"/>
          <w:shd w:val="clear" w:color="auto" w:fill="FFFFFF"/>
        </w:rPr>
        <w:t xml:space="preserve"> </w:t>
      </w:r>
    </w:p>
    <w:p w14:paraId="60B80CC1" w14:textId="08EDF8DE" w:rsidR="003E6E12" w:rsidRDefault="004A07C8" w:rsidP="003E6E12">
      <w:pPr>
        <w:rPr>
          <w:rFonts w:cstheme="minorHAnsi"/>
          <w:b/>
          <w:bCs/>
          <w:sz w:val="36"/>
          <w:szCs w:val="36"/>
          <w:shd w:val="clear" w:color="auto" w:fill="FFFFFF"/>
        </w:rPr>
      </w:pPr>
      <w:bookmarkStart w:id="778" w:name="_Hlk111296146"/>
      <w:bookmarkEnd w:id="777"/>
      <w:r>
        <w:rPr>
          <w:rFonts w:cstheme="minorHAnsi"/>
          <w:b/>
          <w:bCs/>
          <w:sz w:val="36"/>
          <w:szCs w:val="36"/>
          <w:shd w:val="clear" w:color="auto" w:fill="FFFFFF"/>
        </w:rPr>
        <w:t>« TNCM » </w:t>
      </w:r>
      <w:r w:rsidR="00403E25">
        <w:rPr>
          <w:rFonts w:cstheme="minorHAnsi"/>
          <w:b/>
          <w:bCs/>
          <w:sz w:val="36"/>
          <w:szCs w:val="36"/>
          <w:shd w:val="clear" w:color="auto" w:fill="FFFFFF"/>
        </w:rPr>
        <w:t>ou</w:t>
      </w:r>
      <w:r>
        <w:rPr>
          <w:rFonts w:cstheme="minorHAnsi"/>
          <w:b/>
          <w:bCs/>
          <w:sz w:val="36"/>
          <w:szCs w:val="36"/>
          <w:shd w:val="clear" w:color="auto" w:fill="FFFFFF"/>
        </w:rPr>
        <w:t xml:space="preserve"> </w:t>
      </w:r>
      <w:r w:rsidR="00403E25">
        <w:rPr>
          <w:rFonts w:cstheme="minorHAnsi"/>
          <w:b/>
          <w:bCs/>
          <w:sz w:val="36"/>
          <w:szCs w:val="36"/>
          <w:shd w:val="clear" w:color="auto" w:fill="FFFFFF"/>
        </w:rPr>
        <w:t>« </w:t>
      </w:r>
      <w:r w:rsidRPr="00403E25">
        <w:rPr>
          <w:rFonts w:cstheme="minorHAnsi"/>
          <w:b/>
          <w:bCs/>
          <w:sz w:val="36"/>
          <w:szCs w:val="36"/>
          <w:shd w:val="clear" w:color="auto" w:fill="FFFFFF"/>
        </w:rPr>
        <w:t>Trouble Neuro</w:t>
      </w:r>
      <w:r w:rsidR="00F86D6B" w:rsidRPr="00403E25">
        <w:rPr>
          <w:rFonts w:cstheme="minorHAnsi"/>
          <w:b/>
          <w:bCs/>
          <w:sz w:val="36"/>
          <w:szCs w:val="36"/>
          <w:shd w:val="clear" w:color="auto" w:fill="FFFFFF"/>
        </w:rPr>
        <w:t>C</w:t>
      </w:r>
      <w:r w:rsidRPr="00403E25">
        <w:rPr>
          <w:rFonts w:cstheme="minorHAnsi"/>
          <w:b/>
          <w:bCs/>
          <w:sz w:val="36"/>
          <w:szCs w:val="36"/>
          <w:shd w:val="clear" w:color="auto" w:fill="FFFFFF"/>
        </w:rPr>
        <w:t>ognitif Majeur</w:t>
      </w:r>
      <w:r w:rsidR="00403E25">
        <w:rPr>
          <w:rFonts w:cstheme="minorHAnsi"/>
          <w:b/>
          <w:bCs/>
          <w:sz w:val="36"/>
          <w:szCs w:val="36"/>
          <w:shd w:val="clear" w:color="auto" w:fill="FFFFFF"/>
        </w:rPr>
        <w:t> » :</w:t>
      </w:r>
      <w:r w:rsidR="00F86D6B">
        <w:rPr>
          <w:rFonts w:cstheme="minorHAnsi"/>
          <w:b/>
          <w:bCs/>
          <w:sz w:val="36"/>
          <w:szCs w:val="36"/>
          <w:shd w:val="clear" w:color="auto" w:fill="FFFFFF"/>
        </w:rPr>
        <w:t xml:space="preserve"> </w:t>
      </w:r>
      <w:r w:rsidR="009B374A" w:rsidRPr="005642A6">
        <w:rPr>
          <w:rFonts w:cstheme="minorHAnsi"/>
          <w:b/>
          <w:bCs/>
          <w:sz w:val="36"/>
          <w:szCs w:val="36"/>
          <w:shd w:val="clear" w:color="auto" w:fill="FFFFFF"/>
        </w:rPr>
        <w:t xml:space="preserve"> </w:t>
      </w:r>
      <w:r w:rsidR="00F86D6B">
        <w:rPr>
          <w:rFonts w:cstheme="minorHAnsi"/>
          <w:sz w:val="36"/>
          <w:szCs w:val="36"/>
          <w:shd w:val="clear" w:color="auto" w:fill="FFFFFF"/>
        </w:rPr>
        <w:t>Nouvelle appellation de la « </w:t>
      </w:r>
      <w:r w:rsidR="00F86D6B" w:rsidRPr="00F86D6B">
        <w:rPr>
          <w:rFonts w:cstheme="minorHAnsi"/>
          <w:i/>
          <w:iCs/>
          <w:sz w:val="36"/>
          <w:szCs w:val="36"/>
          <w:shd w:val="clear" w:color="auto" w:fill="FFFFFF"/>
        </w:rPr>
        <w:t>démence </w:t>
      </w:r>
      <w:r w:rsidR="00F86D6B">
        <w:rPr>
          <w:rFonts w:cstheme="minorHAnsi"/>
          <w:sz w:val="36"/>
          <w:szCs w:val="36"/>
          <w:shd w:val="clear" w:color="auto" w:fill="FFFFFF"/>
        </w:rPr>
        <w:t xml:space="preserve">». </w:t>
      </w:r>
      <w:bookmarkEnd w:id="778"/>
      <w:r w:rsidR="00F86D6B" w:rsidRPr="00F86D6B">
        <w:rPr>
          <w:rFonts w:cstheme="minorHAnsi"/>
          <w:b/>
          <w:bCs/>
          <w:sz w:val="36"/>
          <w:szCs w:val="36"/>
          <w:shd w:val="clear" w:color="auto" w:fill="FFFFFF"/>
        </w:rPr>
        <w:t>IH 08 2022</w:t>
      </w:r>
    </w:p>
    <w:p w14:paraId="046A925E" w14:textId="193616D0" w:rsidR="006B7D28" w:rsidRDefault="00784F21" w:rsidP="00784F21">
      <w:pPr>
        <w:rPr>
          <w:rFonts w:cstheme="minorHAnsi"/>
          <w:b/>
          <w:bCs/>
          <w:sz w:val="36"/>
          <w:szCs w:val="36"/>
          <w:shd w:val="clear" w:color="auto" w:fill="FFFFFF"/>
        </w:rPr>
      </w:pPr>
      <w:r w:rsidRPr="00A44705">
        <w:rPr>
          <w:rFonts w:cstheme="minorHAnsi"/>
          <w:b/>
          <w:bCs/>
          <w:sz w:val="36"/>
          <w:szCs w:val="36"/>
          <w:shd w:val="clear" w:color="auto" w:fill="FFFFFF"/>
        </w:rPr>
        <w:t>« TND » ou « Troubles NeuroDéveloppementaux » </w:t>
      </w:r>
      <w:r w:rsidRPr="00A44705">
        <w:rPr>
          <w:rFonts w:cstheme="minorHAnsi"/>
          <w:sz w:val="36"/>
          <w:szCs w:val="36"/>
          <w:shd w:val="clear" w:color="auto" w:fill="FFFFFF"/>
        </w:rPr>
        <w:t xml:space="preserve">: </w:t>
      </w:r>
      <w:r w:rsidRPr="00A44705">
        <w:rPr>
          <w:rFonts w:cstheme="minorHAnsi"/>
          <w:color w:val="000000"/>
          <w:sz w:val="36"/>
          <w:szCs w:val="36"/>
          <w:shd w:val="clear" w:color="auto" w:fill="FFFFFF"/>
        </w:rPr>
        <w:t>Déficit dans l’un des domaines du développement (langage, motricité, habiletés sociales…)</w:t>
      </w:r>
      <w:r w:rsidRPr="00A44705">
        <w:rPr>
          <w:rFonts w:cstheme="minorHAnsi"/>
          <w:sz w:val="36"/>
          <w:szCs w:val="36"/>
          <w:shd w:val="clear" w:color="auto" w:fill="FFFFFF"/>
        </w:rPr>
        <w:t xml:space="preserve"> qui apparait tôt dans l’enfance et persiste, n’est pas lié à une pathologie neurologique ou à une atteinte sensorielle et a un retentissement dans le domaine familial, scolaire, social, etc. Les troubles du neurodéveloppement regroupent :</w:t>
      </w:r>
      <w:r>
        <w:rPr>
          <w:rFonts w:cstheme="minorHAnsi"/>
          <w:sz w:val="36"/>
          <w:szCs w:val="36"/>
          <w:shd w:val="clear" w:color="auto" w:fill="FFFFFF"/>
        </w:rPr>
        <w:t xml:space="preserve"> </w:t>
      </w:r>
      <w:r w:rsidRPr="00A44705">
        <w:rPr>
          <w:rFonts w:cstheme="minorHAnsi"/>
          <w:sz w:val="36"/>
          <w:szCs w:val="36"/>
          <w:shd w:val="clear" w:color="auto" w:fill="FFFFFF"/>
        </w:rPr>
        <w:t>le trouble du développement intellectuel ;</w:t>
      </w:r>
      <w:r>
        <w:rPr>
          <w:rFonts w:cstheme="minorHAnsi"/>
          <w:sz w:val="36"/>
          <w:szCs w:val="36"/>
          <w:shd w:val="clear" w:color="auto" w:fill="FFFFFF"/>
        </w:rPr>
        <w:t xml:space="preserve"> </w:t>
      </w:r>
      <w:r w:rsidRPr="00A44705">
        <w:rPr>
          <w:rFonts w:cstheme="minorHAnsi"/>
          <w:sz w:val="36"/>
          <w:szCs w:val="36"/>
          <w:shd w:val="clear" w:color="auto" w:fill="FFFFFF"/>
        </w:rPr>
        <w:t xml:space="preserve">les </w:t>
      </w:r>
      <w:r w:rsidRPr="00A44705">
        <w:rPr>
          <w:rFonts w:cstheme="minorHAnsi"/>
          <w:i/>
          <w:iCs/>
          <w:sz w:val="36"/>
          <w:szCs w:val="36"/>
          <w:shd w:val="clear" w:color="auto" w:fill="FFFFFF"/>
        </w:rPr>
        <w:t>troubles du spectre de l’autisme*</w:t>
      </w:r>
      <w:r w:rsidRPr="00A44705">
        <w:rPr>
          <w:rFonts w:cstheme="minorHAnsi"/>
          <w:sz w:val="36"/>
          <w:szCs w:val="36"/>
          <w:shd w:val="clear" w:color="auto" w:fill="FFFFFF"/>
        </w:rPr>
        <w:t> ;</w:t>
      </w:r>
      <w:r>
        <w:rPr>
          <w:rFonts w:cstheme="minorHAnsi"/>
          <w:sz w:val="36"/>
          <w:szCs w:val="36"/>
          <w:shd w:val="clear" w:color="auto" w:fill="FFFFFF"/>
        </w:rPr>
        <w:t xml:space="preserve"> </w:t>
      </w:r>
      <w:r w:rsidRPr="00EA3E63">
        <w:rPr>
          <w:rFonts w:cstheme="minorHAnsi"/>
          <w:sz w:val="36"/>
          <w:szCs w:val="36"/>
          <w:shd w:val="clear" w:color="auto" w:fill="FFFFFF"/>
        </w:rPr>
        <w:t>les troubles du langage oral concernant la compréhension et/ou l’expression ;</w:t>
      </w:r>
      <w:r>
        <w:rPr>
          <w:rFonts w:cstheme="minorHAnsi"/>
          <w:sz w:val="36"/>
          <w:szCs w:val="36"/>
          <w:shd w:val="clear" w:color="auto" w:fill="FFFFFF"/>
        </w:rPr>
        <w:t xml:space="preserve"> </w:t>
      </w:r>
      <w:r w:rsidRPr="00EA3E63">
        <w:rPr>
          <w:rFonts w:cstheme="minorHAnsi"/>
          <w:sz w:val="36"/>
          <w:szCs w:val="36"/>
          <w:shd w:val="clear" w:color="auto" w:fill="FFFFFF"/>
        </w:rPr>
        <w:t>le trouble de la coordination avec des difficultés dans l’acquisition et l’exécution des actions motrices (dyspraxie) avec éventuellement un trouble du graphisme (dysgraphie) ;</w:t>
      </w:r>
      <w:r>
        <w:rPr>
          <w:rFonts w:cstheme="minorHAnsi"/>
          <w:sz w:val="36"/>
          <w:szCs w:val="36"/>
          <w:shd w:val="clear" w:color="auto" w:fill="FFFFFF"/>
        </w:rPr>
        <w:t xml:space="preserve"> </w:t>
      </w:r>
      <w:r w:rsidRPr="00EA3E63">
        <w:rPr>
          <w:rFonts w:cstheme="minorHAnsi"/>
          <w:sz w:val="36"/>
          <w:szCs w:val="36"/>
          <w:shd w:val="clear" w:color="auto" w:fill="FFFFFF"/>
        </w:rPr>
        <w:t>le </w:t>
      </w:r>
      <w:r w:rsidRPr="00EA3E63">
        <w:rPr>
          <w:rFonts w:cstheme="minorHAnsi"/>
          <w:i/>
          <w:iCs/>
          <w:sz w:val="36"/>
          <w:szCs w:val="36"/>
          <w:shd w:val="clear" w:color="auto" w:fill="FFFFFF"/>
        </w:rPr>
        <w:t>trouble de déficit de l’attention avec ou sans hyperactivité (TDAH)</w:t>
      </w:r>
      <w:r>
        <w:rPr>
          <w:rFonts w:cstheme="minorHAnsi"/>
          <w:sz w:val="36"/>
          <w:szCs w:val="36"/>
          <w:shd w:val="clear" w:color="auto" w:fill="FFFFFF"/>
        </w:rPr>
        <w:t>*</w:t>
      </w:r>
      <w:r w:rsidRPr="00EA3E63">
        <w:rPr>
          <w:rFonts w:cstheme="minorHAnsi"/>
          <w:sz w:val="36"/>
          <w:szCs w:val="36"/>
          <w:shd w:val="clear" w:color="auto" w:fill="FFFFFF"/>
        </w:rPr>
        <w:t> ;</w:t>
      </w:r>
      <w:r>
        <w:rPr>
          <w:rFonts w:cstheme="minorHAnsi"/>
          <w:sz w:val="36"/>
          <w:szCs w:val="36"/>
          <w:shd w:val="clear" w:color="auto" w:fill="FFFFFF"/>
        </w:rPr>
        <w:t xml:space="preserve"> </w:t>
      </w:r>
      <w:r w:rsidRPr="00EA3E63">
        <w:rPr>
          <w:rFonts w:cstheme="minorHAnsi"/>
          <w:sz w:val="36"/>
          <w:szCs w:val="36"/>
          <w:shd w:val="clear" w:color="auto" w:fill="FFFFFF"/>
        </w:rPr>
        <w:t>les troubles des apprentissages de la lecture et de l'orthographe (dyslexie-dysorthographie) ou des mathématiques (dyscalculie) ;</w:t>
      </w:r>
      <w:r>
        <w:rPr>
          <w:rFonts w:cstheme="minorHAnsi"/>
          <w:sz w:val="36"/>
          <w:szCs w:val="36"/>
          <w:shd w:val="clear" w:color="auto" w:fill="FFFFFF"/>
        </w:rPr>
        <w:t xml:space="preserve"> </w:t>
      </w:r>
      <w:r w:rsidRPr="00EA3E63">
        <w:rPr>
          <w:rFonts w:cstheme="minorHAnsi"/>
          <w:sz w:val="36"/>
          <w:szCs w:val="36"/>
          <w:shd w:val="clear" w:color="auto" w:fill="FFFFFF"/>
        </w:rPr>
        <w:t>les </w:t>
      </w:r>
      <w:r w:rsidRPr="00EA3E63">
        <w:rPr>
          <w:rFonts w:cstheme="minorHAnsi"/>
          <w:i/>
          <w:iCs/>
          <w:sz w:val="36"/>
          <w:szCs w:val="36"/>
          <w:shd w:val="clear" w:color="auto" w:fill="FFFFFF"/>
        </w:rPr>
        <w:t>tics</w:t>
      </w:r>
      <w:r>
        <w:rPr>
          <w:rFonts w:cstheme="minorHAnsi"/>
          <w:b/>
          <w:bCs/>
          <w:sz w:val="36"/>
          <w:szCs w:val="36"/>
          <w:shd w:val="clear" w:color="auto" w:fill="FFFFFF"/>
        </w:rPr>
        <w:t>*</w:t>
      </w:r>
      <w:r w:rsidRPr="00EA3E63">
        <w:rPr>
          <w:rFonts w:cstheme="minorHAnsi"/>
          <w:sz w:val="36"/>
          <w:szCs w:val="36"/>
          <w:shd w:val="clear" w:color="auto" w:fill="FFFFFF"/>
        </w:rPr>
        <w:t xml:space="preserve"> et le </w:t>
      </w:r>
      <w:r w:rsidRPr="00EA3E63">
        <w:rPr>
          <w:rFonts w:cstheme="minorHAnsi"/>
          <w:i/>
          <w:iCs/>
          <w:sz w:val="36"/>
          <w:szCs w:val="36"/>
          <w:shd w:val="clear" w:color="auto" w:fill="FFFFFF"/>
        </w:rPr>
        <w:t>syndrome de Gilles de la Tourette</w:t>
      </w:r>
      <w:r>
        <w:rPr>
          <w:rFonts w:cstheme="minorHAnsi"/>
          <w:sz w:val="36"/>
          <w:szCs w:val="36"/>
          <w:shd w:val="clear" w:color="auto" w:fill="FFFFFF"/>
        </w:rPr>
        <w:t>*</w:t>
      </w:r>
      <w:r w:rsidRPr="00EA3E63">
        <w:rPr>
          <w:rFonts w:cstheme="minorHAnsi"/>
          <w:sz w:val="36"/>
          <w:szCs w:val="36"/>
          <w:shd w:val="clear" w:color="auto" w:fill="FFFFFF"/>
        </w:rPr>
        <w:t>.</w:t>
      </w:r>
      <w:r w:rsidR="006332FC" w:rsidRPr="006332FC">
        <w:rPr>
          <w:rFonts w:cstheme="minorHAnsi"/>
          <w:b/>
          <w:bCs/>
          <w:sz w:val="36"/>
          <w:szCs w:val="36"/>
          <w:shd w:val="clear" w:color="auto" w:fill="FFFFFF"/>
        </w:rPr>
        <w:t>IH 09 2024</w:t>
      </w:r>
    </w:p>
    <w:p w14:paraId="214114D6" w14:textId="4ED2483A" w:rsidR="00B04629" w:rsidRPr="006332FC" w:rsidRDefault="00B04629" w:rsidP="00B04629">
      <w:pPr>
        <w:shd w:val="clear" w:color="auto" w:fill="FFFFFF" w:themeFill="background1"/>
        <w:rPr>
          <w:rFonts w:cstheme="minorHAnsi"/>
          <w:sz w:val="36"/>
          <w:szCs w:val="36"/>
          <w:shd w:val="clear" w:color="auto" w:fill="FFFFFF"/>
        </w:rPr>
      </w:pPr>
      <w:r w:rsidRPr="00B04629">
        <w:rPr>
          <w:rFonts w:cstheme="minorHAnsi"/>
          <w:b/>
          <w:bCs/>
          <w:sz w:val="36"/>
          <w:szCs w:val="36"/>
          <w:shd w:val="clear" w:color="auto" w:fill="FFFFFF"/>
        </w:rPr>
        <w:t>« TNF »</w:t>
      </w:r>
      <w:r>
        <w:rPr>
          <w:rFonts w:cstheme="minorHAnsi"/>
          <w:sz w:val="36"/>
          <w:szCs w:val="36"/>
          <w:shd w:val="clear" w:color="auto" w:fill="FFFFFF"/>
        </w:rPr>
        <w:t> </w:t>
      </w:r>
      <w:r w:rsidRPr="00B04629">
        <w:rPr>
          <w:rFonts w:cstheme="minorHAnsi"/>
          <w:b/>
          <w:bCs/>
          <w:sz w:val="36"/>
          <w:szCs w:val="36"/>
          <w:shd w:val="clear" w:color="auto" w:fill="FFFFFF"/>
        </w:rPr>
        <w:t>ou « Trouble Neurologique Fonctionnel »</w:t>
      </w:r>
      <w:r>
        <w:rPr>
          <w:rFonts w:cstheme="minorHAnsi"/>
          <w:b/>
          <w:bCs/>
          <w:sz w:val="36"/>
          <w:szCs w:val="36"/>
          <w:shd w:val="clear" w:color="auto" w:fill="FFFFFF"/>
        </w:rPr>
        <w:t xml:space="preserve"> </w:t>
      </w:r>
      <w:r>
        <w:rPr>
          <w:rFonts w:cstheme="minorHAnsi"/>
          <w:sz w:val="36"/>
          <w:szCs w:val="36"/>
          <w:shd w:val="clear" w:color="auto" w:fill="FFFFFF"/>
        </w:rPr>
        <w:t>: Trouble caractérisé par la présence d’</w:t>
      </w:r>
      <w:r w:rsidRPr="00B04629">
        <w:rPr>
          <w:rFonts w:cstheme="minorHAnsi"/>
          <w:sz w:val="36"/>
          <w:szCs w:val="36"/>
          <w:shd w:val="clear" w:color="auto" w:fill="FFFFFF"/>
        </w:rPr>
        <w:t>un ou plusieurs symptômes ou déficits neurologiques produits inconsciemment et involontairement, touchant habituellement la motricité volontaire ou les fonctions sensorielles.</w:t>
      </w:r>
      <w:r>
        <w:rPr>
          <w:rFonts w:cstheme="minorHAnsi"/>
          <w:sz w:val="36"/>
          <w:szCs w:val="36"/>
          <w:shd w:val="clear" w:color="auto" w:fill="FFFFFF"/>
        </w:rPr>
        <w:t xml:space="preserve"> Autrefois nommé trouble de conversion ou hystérie.</w:t>
      </w:r>
    </w:p>
    <w:p w14:paraId="616A1792" w14:textId="77777777" w:rsidR="009F7E69" w:rsidRDefault="0044464D" w:rsidP="00815FC3">
      <w:pPr>
        <w:shd w:val="clear" w:color="auto" w:fill="FFFFFF" w:themeFill="background1"/>
        <w:rPr>
          <w:rFonts w:cstheme="minorHAnsi"/>
          <w:sz w:val="36"/>
          <w:szCs w:val="36"/>
          <w:shd w:val="clear" w:color="auto" w:fill="FFFFFF"/>
        </w:rPr>
      </w:pPr>
      <w:bookmarkStart w:id="779" w:name="_Hlk127385744"/>
      <w:r>
        <w:rPr>
          <w:rFonts w:cstheme="minorHAnsi"/>
          <w:b/>
          <w:bCs/>
          <w:sz w:val="36"/>
          <w:szCs w:val="36"/>
          <w:shd w:val="clear" w:color="auto" w:fill="FFFFFF"/>
        </w:rPr>
        <w:t xml:space="preserve">« TOC » ou « Troubles Obsessionnels Compulsifs » :  </w:t>
      </w:r>
      <w:r w:rsidRPr="0044464D">
        <w:rPr>
          <w:rFonts w:cstheme="minorHAnsi"/>
          <w:sz w:val="36"/>
          <w:szCs w:val="36"/>
          <w:shd w:val="clear" w:color="auto" w:fill="FFFFFF"/>
        </w:rPr>
        <w:t>Pathologie</w:t>
      </w:r>
      <w:r>
        <w:rPr>
          <w:rFonts w:cstheme="minorHAnsi"/>
          <w:b/>
          <w:bCs/>
          <w:sz w:val="36"/>
          <w:szCs w:val="36"/>
          <w:shd w:val="clear" w:color="auto" w:fill="FFFFFF"/>
        </w:rPr>
        <w:t xml:space="preserve"> </w:t>
      </w:r>
      <w:r>
        <w:rPr>
          <w:rFonts w:cstheme="minorHAnsi"/>
          <w:sz w:val="36"/>
          <w:szCs w:val="36"/>
          <w:shd w:val="clear" w:color="auto" w:fill="FFFFFF"/>
        </w:rPr>
        <w:t>caractérisée par l’apparition d’idées ou d’images répétées, persistantes, non désirées et souvent anxiogènes (</w:t>
      </w:r>
      <w:r w:rsidRPr="000E24EF">
        <w:rPr>
          <w:rFonts w:cstheme="minorHAnsi"/>
          <w:i/>
          <w:iCs/>
          <w:sz w:val="36"/>
          <w:szCs w:val="36"/>
          <w:shd w:val="clear" w:color="auto" w:fill="FFFFFF"/>
        </w:rPr>
        <w:t>obsessions</w:t>
      </w:r>
      <w:r>
        <w:rPr>
          <w:rFonts w:cstheme="minorHAnsi"/>
          <w:sz w:val="36"/>
          <w:szCs w:val="36"/>
          <w:shd w:val="clear" w:color="auto" w:fill="FFFFFF"/>
        </w:rPr>
        <w:t>*) fréquemment à l’origine de comportements répétitifs (</w:t>
      </w:r>
      <w:r w:rsidRPr="000E24EF">
        <w:rPr>
          <w:rFonts w:cstheme="minorHAnsi"/>
          <w:i/>
          <w:iCs/>
          <w:sz w:val="36"/>
          <w:szCs w:val="36"/>
          <w:shd w:val="clear" w:color="auto" w:fill="FFFFFF"/>
        </w:rPr>
        <w:t>compulsion</w:t>
      </w:r>
      <w:r>
        <w:rPr>
          <w:rFonts w:cstheme="minorHAnsi"/>
          <w:sz w:val="36"/>
          <w:szCs w:val="36"/>
          <w:shd w:val="clear" w:color="auto" w:fill="FFFFFF"/>
        </w:rPr>
        <w:t>*), censés neutraliser l’anxiété et l’angoisse dues aux obsessions*.</w:t>
      </w:r>
      <w:r w:rsidR="000E24EF">
        <w:rPr>
          <w:rFonts w:cstheme="minorHAnsi"/>
          <w:sz w:val="36"/>
          <w:szCs w:val="36"/>
          <w:shd w:val="clear" w:color="auto" w:fill="FFFFFF"/>
        </w:rPr>
        <w:t xml:space="preserve">  </w:t>
      </w:r>
      <w:bookmarkEnd w:id="779"/>
      <w:r w:rsidRPr="0044464D">
        <w:rPr>
          <w:rFonts w:cstheme="minorHAnsi"/>
          <w:b/>
          <w:bCs/>
          <w:sz w:val="36"/>
          <w:szCs w:val="36"/>
          <w:shd w:val="clear" w:color="auto" w:fill="FFFFFF"/>
        </w:rPr>
        <w:t>IH 02 2023</w:t>
      </w:r>
      <w:r>
        <w:rPr>
          <w:rFonts w:cstheme="minorHAnsi"/>
          <w:sz w:val="36"/>
          <w:szCs w:val="36"/>
          <w:shd w:val="clear" w:color="auto" w:fill="FFFFFF"/>
        </w:rPr>
        <w:t>.</w:t>
      </w:r>
    </w:p>
    <w:p w14:paraId="449D540C" w14:textId="49C81BA8" w:rsidR="002D645E" w:rsidRPr="00865747" w:rsidRDefault="002D645E" w:rsidP="00815FC3">
      <w:pPr>
        <w:shd w:val="clear" w:color="auto" w:fill="FFFFFF" w:themeFill="background1"/>
        <w:rPr>
          <w:rFonts w:cstheme="minorHAnsi"/>
          <w:color w:val="000000" w:themeColor="text1"/>
          <w:sz w:val="36"/>
          <w:szCs w:val="36"/>
          <w:shd w:val="clear" w:color="auto" w:fill="FFFFFF"/>
        </w:rPr>
      </w:pPr>
      <w:r w:rsidRPr="002D645E">
        <w:rPr>
          <w:rFonts w:cstheme="minorHAnsi"/>
          <w:b/>
          <w:bCs/>
          <w:sz w:val="36"/>
          <w:szCs w:val="36"/>
          <w:shd w:val="clear" w:color="auto" w:fill="FFFFFF"/>
        </w:rPr>
        <w:t>« TOP »</w:t>
      </w:r>
      <w:r>
        <w:rPr>
          <w:rFonts w:cstheme="minorHAnsi"/>
          <w:sz w:val="36"/>
          <w:szCs w:val="36"/>
          <w:shd w:val="clear" w:color="auto" w:fill="FFFFFF"/>
        </w:rPr>
        <w:t> </w:t>
      </w:r>
      <w:r w:rsidRPr="00865747">
        <w:rPr>
          <w:rFonts w:cstheme="minorHAnsi"/>
          <w:b/>
          <w:bCs/>
          <w:sz w:val="36"/>
          <w:szCs w:val="36"/>
          <w:shd w:val="clear" w:color="auto" w:fill="FFFFFF"/>
        </w:rPr>
        <w:t>ou</w:t>
      </w:r>
      <w:r w:rsidR="00865747" w:rsidRPr="00865747">
        <w:rPr>
          <w:rFonts w:cstheme="minorHAnsi"/>
          <w:b/>
          <w:bCs/>
          <w:sz w:val="36"/>
          <w:szCs w:val="36"/>
          <w:shd w:val="clear" w:color="auto" w:fill="FFFFFF"/>
        </w:rPr>
        <w:t xml:space="preserve"> «</w:t>
      </w:r>
      <w:r>
        <w:rPr>
          <w:rFonts w:cstheme="minorHAnsi"/>
          <w:sz w:val="36"/>
          <w:szCs w:val="36"/>
          <w:shd w:val="clear" w:color="auto" w:fill="FFFFFF"/>
        </w:rPr>
        <w:t xml:space="preserve"> </w:t>
      </w:r>
      <w:r w:rsidRPr="00865747">
        <w:rPr>
          <w:rFonts w:cstheme="minorHAnsi"/>
          <w:b/>
          <w:bCs/>
          <w:sz w:val="36"/>
          <w:szCs w:val="36"/>
          <w:shd w:val="clear" w:color="auto" w:fill="FFFFFF"/>
        </w:rPr>
        <w:t>Techniques d’Optimisation du Potentiel</w:t>
      </w:r>
      <w:r w:rsidR="00865747">
        <w:rPr>
          <w:rFonts w:cstheme="minorHAnsi"/>
          <w:sz w:val="36"/>
          <w:szCs w:val="36"/>
          <w:shd w:val="clear" w:color="auto" w:fill="FFFFFF"/>
        </w:rPr>
        <w:t xml:space="preserve"> » : </w:t>
      </w:r>
      <w:r w:rsidR="00865747" w:rsidRPr="00865747">
        <w:rPr>
          <w:rFonts w:cstheme="minorHAnsi"/>
          <w:color w:val="000000" w:themeColor="text1"/>
          <w:sz w:val="36"/>
          <w:szCs w:val="36"/>
          <w:shd w:val="clear" w:color="auto" w:fill="FFFFFF"/>
        </w:rPr>
        <w:t xml:space="preserve">Ensemble de techniques </w:t>
      </w:r>
      <w:hyperlink r:id="rId544" w:tgtFrame="_blank" w:history="1">
        <w:r w:rsidR="00865747" w:rsidRPr="00865747">
          <w:rPr>
            <w:rStyle w:val="Lienhypertexte"/>
            <w:rFonts w:cstheme="minorHAnsi"/>
            <w:color w:val="000000" w:themeColor="text1"/>
            <w:sz w:val="36"/>
            <w:szCs w:val="36"/>
            <w:u w:val="none"/>
            <w:shd w:val="clear" w:color="auto" w:fill="FFFFFF"/>
          </w:rPr>
          <w:t>issues du monde militaire</w:t>
        </w:r>
      </w:hyperlink>
      <w:r w:rsidR="00865747" w:rsidRPr="00865747">
        <w:rPr>
          <w:rFonts w:cstheme="minorHAnsi"/>
          <w:color w:val="000000" w:themeColor="text1"/>
          <w:sz w:val="36"/>
          <w:szCs w:val="36"/>
          <w:shd w:val="clear" w:color="auto" w:fill="FFFFFF"/>
        </w:rPr>
        <w:t xml:space="preserve"> et ayant pour objectif le développement personnel via l'amélioration du fonctionnement psycho-physiologique, initialement lors de situations de conflit</w:t>
      </w:r>
      <w:r w:rsidR="00865747">
        <w:rPr>
          <w:rFonts w:cstheme="minorHAnsi"/>
          <w:color w:val="000000" w:themeColor="text1"/>
          <w:sz w:val="36"/>
          <w:szCs w:val="36"/>
          <w:shd w:val="clear" w:color="auto" w:fill="FFFFFF"/>
        </w:rPr>
        <w:t>, puis de plus en plus enseignées dans le monde civil.</w:t>
      </w:r>
    </w:p>
    <w:p w14:paraId="0D61ACD5" w14:textId="1AFEB83D" w:rsidR="00673898" w:rsidRDefault="00673898" w:rsidP="00815FC3">
      <w:pPr>
        <w:shd w:val="clear" w:color="auto" w:fill="FFFFFF" w:themeFill="background1"/>
        <w:rPr>
          <w:rFonts w:cstheme="minorHAnsi"/>
          <w:sz w:val="36"/>
          <w:szCs w:val="36"/>
          <w:shd w:val="clear" w:color="auto" w:fill="FFFFFF"/>
        </w:rPr>
      </w:pPr>
      <w:bookmarkStart w:id="780" w:name="_Hlk178604254"/>
      <w:r w:rsidRPr="00673898">
        <w:rPr>
          <w:rFonts w:cstheme="minorHAnsi"/>
          <w:b/>
          <w:bCs/>
          <w:sz w:val="36"/>
          <w:szCs w:val="36"/>
          <w:shd w:val="clear" w:color="auto" w:fill="FFFFFF"/>
        </w:rPr>
        <w:t>« Top down »</w:t>
      </w:r>
      <w:r>
        <w:rPr>
          <w:rFonts w:cstheme="minorHAnsi"/>
          <w:sz w:val="36"/>
          <w:szCs w:val="36"/>
          <w:shd w:val="clear" w:color="auto" w:fill="FFFFFF"/>
        </w:rPr>
        <w:t> : De haut en bas, descendant. En neuroscience désigne une information qui descend du cortex vers la périphérie. En management</w:t>
      </w:r>
      <w:r w:rsidR="00FF0DB9">
        <w:rPr>
          <w:rFonts w:cstheme="minorHAnsi"/>
          <w:sz w:val="36"/>
          <w:szCs w:val="36"/>
          <w:shd w:val="clear" w:color="auto" w:fill="FFFFFF"/>
        </w:rPr>
        <w:t xml:space="preserve"> : </w:t>
      </w:r>
      <w:r>
        <w:rPr>
          <w:rFonts w:cstheme="minorHAnsi"/>
          <w:sz w:val="36"/>
          <w:szCs w:val="36"/>
          <w:shd w:val="clear" w:color="auto" w:fill="FFFFFF"/>
        </w:rPr>
        <w:t>de la direction vers les employés.</w:t>
      </w:r>
    </w:p>
    <w:p w14:paraId="35C63C2B" w14:textId="14562E3B" w:rsidR="0030542E" w:rsidRDefault="0030542E" w:rsidP="00815FC3">
      <w:pPr>
        <w:shd w:val="clear" w:color="auto" w:fill="FFFFFF" w:themeFill="background1"/>
        <w:rPr>
          <w:rFonts w:cstheme="minorHAnsi"/>
          <w:sz w:val="36"/>
          <w:szCs w:val="36"/>
          <w:shd w:val="clear" w:color="auto" w:fill="FFFFFF"/>
        </w:rPr>
      </w:pPr>
      <w:r w:rsidRPr="0030542E">
        <w:rPr>
          <w:rFonts w:cstheme="minorHAnsi"/>
          <w:b/>
          <w:bCs/>
          <w:sz w:val="36"/>
          <w:szCs w:val="36"/>
          <w:shd w:val="clear" w:color="auto" w:fill="FFFFFF"/>
        </w:rPr>
        <w:t>« Transcendance de soi »</w:t>
      </w:r>
      <w:r>
        <w:rPr>
          <w:rFonts w:cstheme="minorHAnsi"/>
          <w:sz w:val="36"/>
          <w:szCs w:val="36"/>
          <w:shd w:val="clear" w:color="auto" w:fill="FFFFFF"/>
        </w:rPr>
        <w:t xml:space="preserve"> : Capacité à se dépasser, dépassement du concept de soi. </w:t>
      </w:r>
    </w:p>
    <w:p w14:paraId="230D87F3" w14:textId="5C1C4E7C" w:rsidR="00DC5120" w:rsidRDefault="00DC5120" w:rsidP="00815FC3">
      <w:pPr>
        <w:shd w:val="clear" w:color="auto" w:fill="FFFFFF" w:themeFill="background1"/>
        <w:rPr>
          <w:rFonts w:cstheme="minorHAnsi"/>
          <w:sz w:val="36"/>
          <w:szCs w:val="36"/>
          <w:shd w:val="clear" w:color="auto" w:fill="FFFFFF"/>
        </w:rPr>
      </w:pPr>
      <w:r w:rsidRPr="00DC5120">
        <w:rPr>
          <w:rFonts w:cstheme="minorHAnsi"/>
          <w:b/>
          <w:bCs/>
          <w:sz w:val="36"/>
          <w:szCs w:val="36"/>
          <w:shd w:val="clear" w:color="auto" w:fill="FFFFFF"/>
        </w:rPr>
        <w:t>« Traitement prédictif hiérarchique »</w:t>
      </w:r>
      <w:r>
        <w:rPr>
          <w:rFonts w:cstheme="minorHAnsi"/>
          <w:sz w:val="36"/>
          <w:szCs w:val="36"/>
          <w:shd w:val="clear" w:color="auto" w:fill="FFFFFF"/>
        </w:rPr>
        <w:t xml:space="preserve"> : Concept introduit par </w:t>
      </w:r>
      <w:r w:rsidRPr="00DC5120">
        <w:rPr>
          <w:rFonts w:cstheme="minorHAnsi"/>
          <w:sz w:val="36"/>
          <w:szCs w:val="36"/>
          <w:u w:val="single"/>
          <w:shd w:val="clear" w:color="auto" w:fill="FFFFFF"/>
        </w:rPr>
        <w:t>Andy Clark</w:t>
      </w:r>
      <w:r>
        <w:rPr>
          <w:rFonts w:cstheme="minorHAnsi"/>
          <w:sz w:val="36"/>
          <w:szCs w:val="36"/>
          <w:shd w:val="clear" w:color="auto" w:fill="FFFFFF"/>
        </w:rPr>
        <w:t xml:space="preserve">* </w:t>
      </w:r>
      <w:r w:rsidR="00FF0DB9">
        <w:rPr>
          <w:rFonts w:cstheme="minorHAnsi"/>
          <w:sz w:val="36"/>
          <w:szCs w:val="36"/>
          <w:shd w:val="clear" w:color="auto" w:fill="FFFFFF"/>
        </w:rPr>
        <w:t xml:space="preserve">(en 2013) </w:t>
      </w:r>
      <w:r>
        <w:rPr>
          <w:rFonts w:cstheme="minorHAnsi"/>
          <w:sz w:val="36"/>
          <w:szCs w:val="36"/>
          <w:shd w:val="clear" w:color="auto" w:fill="FFFFFF"/>
        </w:rPr>
        <w:t xml:space="preserve">selon lequel le cerveau est essentiellement une machine à prédire et à tendance à </w:t>
      </w:r>
      <w:r w:rsidR="00FF0DB9">
        <w:rPr>
          <w:rFonts w:cstheme="minorHAnsi"/>
          <w:sz w:val="36"/>
          <w:szCs w:val="36"/>
          <w:shd w:val="clear" w:color="auto" w:fill="FFFFFF"/>
        </w:rPr>
        <w:t xml:space="preserve">percevoir le monde en faisant des </w:t>
      </w:r>
      <w:r>
        <w:rPr>
          <w:rFonts w:cstheme="minorHAnsi"/>
          <w:sz w:val="36"/>
          <w:szCs w:val="36"/>
          <w:shd w:val="clear" w:color="auto" w:fill="FFFFFF"/>
        </w:rPr>
        <w:t>prédi</w:t>
      </w:r>
      <w:r w:rsidR="00FF0DB9">
        <w:rPr>
          <w:rFonts w:cstheme="minorHAnsi"/>
          <w:sz w:val="36"/>
          <w:szCs w:val="36"/>
          <w:shd w:val="clear" w:color="auto" w:fill="FFFFFF"/>
        </w:rPr>
        <w:t xml:space="preserve">ctions sur ce qui l’entoure et en confrontant le résultat concret à ses attentes. </w:t>
      </w:r>
      <w:r>
        <w:rPr>
          <w:rFonts w:cstheme="minorHAnsi"/>
          <w:sz w:val="36"/>
          <w:szCs w:val="36"/>
          <w:shd w:val="clear" w:color="auto" w:fill="FFFFFF"/>
        </w:rPr>
        <w:t xml:space="preserve"> </w:t>
      </w:r>
    </w:p>
    <w:p w14:paraId="5048E4BD" w14:textId="319DA6E5" w:rsidR="00D32311" w:rsidRDefault="00D32311" w:rsidP="00815FC3">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D32311">
        <w:rPr>
          <w:rFonts w:cstheme="minorHAnsi"/>
          <w:b/>
          <w:bCs/>
          <w:sz w:val="36"/>
          <w:szCs w:val="36"/>
          <w:shd w:val="clear" w:color="auto" w:fill="FFFFFF"/>
        </w:rPr>
        <w:t>Transe </w:t>
      </w:r>
      <w:r>
        <w:rPr>
          <w:rFonts w:cstheme="minorHAnsi"/>
          <w:sz w:val="36"/>
          <w:szCs w:val="36"/>
          <w:shd w:val="clear" w:color="auto" w:fill="FFFFFF"/>
        </w:rPr>
        <w:t>» : Terme utilisé anciennement pour indiquer une inquiétude (être en transes à l’idée de…) puis pour désigner un état de possession par une puissance surnaturelle (transe vaudou).</w:t>
      </w:r>
      <w:r w:rsidR="00524B53">
        <w:rPr>
          <w:rFonts w:cstheme="minorHAnsi"/>
          <w:sz w:val="36"/>
          <w:szCs w:val="36"/>
          <w:shd w:val="clear" w:color="auto" w:fill="FFFFFF"/>
        </w:rPr>
        <w:t xml:space="preserve"> </w:t>
      </w:r>
      <w:r>
        <w:rPr>
          <w:rFonts w:cstheme="minorHAnsi"/>
          <w:sz w:val="36"/>
          <w:szCs w:val="36"/>
          <w:shd w:val="clear" w:color="auto" w:fill="FFFFFF"/>
        </w:rPr>
        <w:t xml:space="preserve">En hypnose ce terme est actuellement utilisé pour désigner l’état hypnotique </w:t>
      </w:r>
      <w:r w:rsidR="00524B53">
        <w:rPr>
          <w:rFonts w:cstheme="minorHAnsi"/>
          <w:sz w:val="36"/>
          <w:szCs w:val="36"/>
          <w:shd w:val="clear" w:color="auto" w:fill="FFFFFF"/>
        </w:rPr>
        <w:t>(</w:t>
      </w:r>
      <w:r>
        <w:rPr>
          <w:rFonts w:cstheme="minorHAnsi"/>
          <w:sz w:val="36"/>
          <w:szCs w:val="36"/>
          <w:shd w:val="clear" w:color="auto" w:fill="FFFFFF"/>
        </w:rPr>
        <w:t>et le plus souvent la période qui suit l’</w:t>
      </w:r>
      <w:r w:rsidRPr="00524B53">
        <w:rPr>
          <w:rFonts w:cstheme="minorHAnsi"/>
          <w:i/>
          <w:iCs/>
          <w:sz w:val="36"/>
          <w:szCs w:val="36"/>
          <w:shd w:val="clear" w:color="auto" w:fill="FFFFFF"/>
        </w:rPr>
        <w:t>induction</w:t>
      </w:r>
      <w:r>
        <w:rPr>
          <w:rFonts w:cstheme="minorHAnsi"/>
          <w:sz w:val="36"/>
          <w:szCs w:val="36"/>
          <w:shd w:val="clear" w:color="auto" w:fill="FFFFFF"/>
        </w:rPr>
        <w:t>*</w:t>
      </w:r>
      <w:r w:rsidR="00524B53">
        <w:rPr>
          <w:rFonts w:cstheme="minorHAnsi"/>
          <w:sz w:val="36"/>
          <w:szCs w:val="36"/>
          <w:shd w:val="clear" w:color="auto" w:fill="FFFFFF"/>
        </w:rPr>
        <w:t xml:space="preserve">) caractérisé par la focalisation et la fixation de l’attention. On parle de </w:t>
      </w:r>
      <w:r w:rsidR="00524B53" w:rsidRPr="00524B53">
        <w:rPr>
          <w:rFonts w:cstheme="minorHAnsi"/>
          <w:sz w:val="36"/>
          <w:szCs w:val="36"/>
          <w:u w:val="single"/>
          <w:shd w:val="clear" w:color="auto" w:fill="FFFFFF"/>
        </w:rPr>
        <w:t xml:space="preserve">transe naturelle </w:t>
      </w:r>
      <w:r w:rsidR="00524B53">
        <w:rPr>
          <w:rFonts w:cstheme="minorHAnsi"/>
          <w:sz w:val="36"/>
          <w:szCs w:val="36"/>
          <w:shd w:val="clear" w:color="auto" w:fill="FFFFFF"/>
        </w:rPr>
        <w:t xml:space="preserve">quand cet état (proche de la rêverie et du vagabondage mental) survient spontanément (ex conduite automatique sur un trajet connu et/ou monotone) et est immédiatement réversible, par opposition avec la </w:t>
      </w:r>
      <w:r w:rsidR="00524B53" w:rsidRPr="00524B53">
        <w:rPr>
          <w:rFonts w:cstheme="minorHAnsi"/>
          <w:sz w:val="36"/>
          <w:szCs w:val="36"/>
          <w:u w:val="single"/>
          <w:shd w:val="clear" w:color="auto" w:fill="FFFFFF"/>
        </w:rPr>
        <w:t>transe induite</w:t>
      </w:r>
      <w:r w:rsidR="00524B53">
        <w:rPr>
          <w:rFonts w:cstheme="minorHAnsi"/>
          <w:sz w:val="36"/>
          <w:szCs w:val="36"/>
          <w:shd w:val="clear" w:color="auto" w:fill="FFFFFF"/>
        </w:rPr>
        <w:t xml:space="preserve"> qui fait intervenir une personne extérieure qui provoque et entretient une transe stable.</w:t>
      </w:r>
      <w:r w:rsidR="00E101E3">
        <w:rPr>
          <w:rFonts w:cstheme="minorHAnsi"/>
          <w:sz w:val="36"/>
          <w:szCs w:val="36"/>
          <w:shd w:val="clear" w:color="auto" w:fill="FFFFFF"/>
        </w:rPr>
        <w:t xml:space="preserve"> On parle de </w:t>
      </w:r>
      <w:r w:rsidR="00E101E3" w:rsidRPr="00E101E3">
        <w:rPr>
          <w:rFonts w:cstheme="minorHAnsi"/>
          <w:sz w:val="36"/>
          <w:szCs w:val="36"/>
          <w:u w:val="single"/>
          <w:shd w:val="clear" w:color="auto" w:fill="FFFFFF"/>
        </w:rPr>
        <w:t>transe formelle</w:t>
      </w:r>
      <w:r w:rsidR="00E101E3">
        <w:rPr>
          <w:rFonts w:cstheme="minorHAnsi"/>
          <w:sz w:val="36"/>
          <w:szCs w:val="36"/>
          <w:shd w:val="clear" w:color="auto" w:fill="FFFFFF"/>
        </w:rPr>
        <w:t xml:space="preserve"> pour différencier une séance (« classique ») où le patient évolue dans son monde intérieur et se dissocie de son environnement de façon prolongée, et l’</w:t>
      </w:r>
      <w:r w:rsidR="00E101E3" w:rsidRPr="00E101E3">
        <w:rPr>
          <w:rFonts w:cstheme="minorHAnsi"/>
          <w:sz w:val="36"/>
          <w:szCs w:val="36"/>
          <w:u w:val="single"/>
          <w:shd w:val="clear" w:color="auto" w:fill="FFFFFF"/>
        </w:rPr>
        <w:t xml:space="preserve">hypnose conversationnelle </w:t>
      </w:r>
      <w:r w:rsidR="00E101E3">
        <w:rPr>
          <w:rFonts w:cstheme="minorHAnsi"/>
          <w:sz w:val="36"/>
          <w:szCs w:val="36"/>
          <w:shd w:val="clear" w:color="auto" w:fill="FFFFFF"/>
        </w:rPr>
        <w:t>où la conversation avec l’opérateur est parsemée de brefs épisodes de transes. En ce qui concerne la transe formelle</w:t>
      </w:r>
      <w:r w:rsidR="003A3083">
        <w:rPr>
          <w:rFonts w:cstheme="minorHAnsi"/>
          <w:sz w:val="36"/>
          <w:szCs w:val="36"/>
          <w:shd w:val="clear" w:color="auto" w:fill="FFFFFF"/>
        </w:rPr>
        <w:t xml:space="preserve"> </w:t>
      </w:r>
      <w:r w:rsidR="008B1E73">
        <w:rPr>
          <w:rFonts w:cstheme="minorHAnsi"/>
          <w:sz w:val="36"/>
          <w:szCs w:val="36"/>
          <w:shd w:val="clear" w:color="auto" w:fill="FFFFFF"/>
        </w:rPr>
        <w:t>des échelles proposent</w:t>
      </w:r>
      <w:r w:rsidR="00E101E3">
        <w:rPr>
          <w:rFonts w:cstheme="minorHAnsi"/>
          <w:sz w:val="36"/>
          <w:szCs w:val="36"/>
          <w:shd w:val="clear" w:color="auto" w:fill="FFFFFF"/>
        </w:rPr>
        <w:t xml:space="preserve"> de quantifier sa profondeur (</w:t>
      </w:r>
      <w:r w:rsidR="00563A14" w:rsidRPr="004667D7">
        <w:rPr>
          <w:rFonts w:cstheme="minorHAnsi"/>
          <w:sz w:val="36"/>
          <w:szCs w:val="36"/>
          <w:u w:val="single"/>
          <w:shd w:val="clear" w:color="auto" w:fill="FFFFFF"/>
        </w:rPr>
        <w:t xml:space="preserve">LW. </w:t>
      </w:r>
      <w:r w:rsidR="00E101E3" w:rsidRPr="004667D7">
        <w:rPr>
          <w:rFonts w:cstheme="minorHAnsi"/>
          <w:sz w:val="36"/>
          <w:szCs w:val="36"/>
          <w:u w:val="single"/>
          <w:shd w:val="clear" w:color="auto" w:fill="FFFFFF"/>
        </w:rPr>
        <w:t>Davis</w:t>
      </w:r>
      <w:r w:rsidR="00563A14">
        <w:rPr>
          <w:rFonts w:cstheme="minorHAnsi"/>
          <w:sz w:val="36"/>
          <w:szCs w:val="36"/>
          <w:shd w:val="clear" w:color="auto" w:fill="FFFFFF"/>
        </w:rPr>
        <w:t xml:space="preserve">* et </w:t>
      </w:r>
      <w:r w:rsidR="004667D7" w:rsidRPr="004667D7">
        <w:rPr>
          <w:rFonts w:cstheme="minorHAnsi"/>
          <w:sz w:val="36"/>
          <w:szCs w:val="36"/>
          <w:u w:val="single"/>
          <w:shd w:val="clear" w:color="auto" w:fill="FFFFFF"/>
        </w:rPr>
        <w:t>R.W Husband</w:t>
      </w:r>
      <w:r w:rsidR="004667D7">
        <w:rPr>
          <w:rFonts w:cstheme="minorHAnsi"/>
          <w:sz w:val="36"/>
          <w:szCs w:val="36"/>
          <w:shd w:val="clear" w:color="auto" w:fill="FFFFFF"/>
        </w:rPr>
        <w:t xml:space="preserve">*, </w:t>
      </w:r>
      <w:r w:rsidR="004667D7" w:rsidRPr="004667D7">
        <w:rPr>
          <w:rFonts w:cstheme="minorHAnsi"/>
          <w:sz w:val="36"/>
          <w:szCs w:val="36"/>
          <w:u w:val="single"/>
          <w:shd w:val="clear" w:color="auto" w:fill="FFFFFF"/>
        </w:rPr>
        <w:t>Stanford</w:t>
      </w:r>
      <w:r w:rsidR="004667D7">
        <w:rPr>
          <w:rFonts w:cstheme="minorHAnsi"/>
          <w:sz w:val="36"/>
          <w:szCs w:val="36"/>
          <w:shd w:val="clear" w:color="auto" w:fill="FFFFFF"/>
        </w:rPr>
        <w:t>, etc.)</w:t>
      </w:r>
      <w:r w:rsidR="008B1E73">
        <w:rPr>
          <w:rFonts w:cstheme="minorHAnsi"/>
          <w:sz w:val="36"/>
          <w:szCs w:val="36"/>
          <w:shd w:val="clear" w:color="auto" w:fill="FFFFFF"/>
        </w:rPr>
        <w:t xml:space="preserve"> entre hypnose légère, moyenne et </w:t>
      </w:r>
      <w:r w:rsidR="008B1E73" w:rsidRPr="008B1E73">
        <w:rPr>
          <w:rFonts w:cstheme="minorHAnsi"/>
          <w:i/>
          <w:iCs/>
          <w:sz w:val="36"/>
          <w:szCs w:val="36"/>
          <w:shd w:val="clear" w:color="auto" w:fill="FFFFFF"/>
        </w:rPr>
        <w:t>profonde</w:t>
      </w:r>
      <w:r w:rsidR="008B1E73">
        <w:rPr>
          <w:rFonts w:cstheme="minorHAnsi"/>
          <w:sz w:val="36"/>
          <w:szCs w:val="36"/>
          <w:shd w:val="clear" w:color="auto" w:fill="FFFFFF"/>
        </w:rPr>
        <w:t>*, cette dernière possédant deux formes : léthargique ou somnambulique.</w:t>
      </w:r>
    </w:p>
    <w:p w14:paraId="1D64627E" w14:textId="24CD68BC" w:rsidR="003A3083" w:rsidRDefault="003A3083" w:rsidP="00815FC3">
      <w:pPr>
        <w:shd w:val="clear" w:color="auto" w:fill="FFFFFF" w:themeFill="background1"/>
        <w:rPr>
          <w:rFonts w:cstheme="minorHAnsi"/>
          <w:b/>
          <w:bCs/>
          <w:sz w:val="36"/>
          <w:szCs w:val="36"/>
          <w:shd w:val="clear" w:color="auto" w:fill="FFFFFF"/>
        </w:rPr>
      </w:pPr>
      <w:bookmarkStart w:id="781" w:name="_Hlk197884560"/>
      <w:bookmarkStart w:id="782" w:name="_Hlk197884615"/>
      <w:r w:rsidRPr="003A3083">
        <w:rPr>
          <w:rFonts w:cstheme="minorHAnsi"/>
          <w:b/>
          <w:bCs/>
          <w:sz w:val="36"/>
          <w:szCs w:val="36"/>
          <w:shd w:val="clear" w:color="auto" w:fill="FFFFFF"/>
        </w:rPr>
        <w:t>«</w:t>
      </w:r>
      <w:r>
        <w:rPr>
          <w:rFonts w:cstheme="minorHAnsi"/>
          <w:sz w:val="36"/>
          <w:szCs w:val="36"/>
          <w:shd w:val="clear" w:color="auto" w:fill="FFFFFF"/>
        </w:rPr>
        <w:t> </w:t>
      </w:r>
      <w:r w:rsidRPr="003A3083">
        <w:rPr>
          <w:rFonts w:cstheme="minorHAnsi"/>
          <w:b/>
          <w:bCs/>
          <w:sz w:val="36"/>
          <w:szCs w:val="36"/>
          <w:shd w:val="clear" w:color="auto" w:fill="FFFFFF"/>
        </w:rPr>
        <w:t>Transe cognitive auto induite</w:t>
      </w:r>
      <w:r>
        <w:rPr>
          <w:rFonts w:cstheme="minorHAnsi"/>
          <w:sz w:val="36"/>
          <w:szCs w:val="36"/>
          <w:shd w:val="clear" w:color="auto" w:fill="FFFFFF"/>
        </w:rPr>
        <w:t> </w:t>
      </w:r>
      <w:r w:rsidRPr="003A3083">
        <w:rPr>
          <w:rFonts w:cstheme="minorHAnsi"/>
          <w:b/>
          <w:bCs/>
          <w:sz w:val="36"/>
          <w:szCs w:val="36"/>
          <w:shd w:val="clear" w:color="auto" w:fill="FFFFFF"/>
        </w:rPr>
        <w:t>» ou « TCAI »</w:t>
      </w:r>
      <w:r>
        <w:rPr>
          <w:rFonts w:cstheme="minorHAnsi"/>
          <w:sz w:val="36"/>
          <w:szCs w:val="36"/>
          <w:shd w:val="clear" w:color="auto" w:fill="FFFFFF"/>
        </w:rPr>
        <w:t xml:space="preserve"> : Forme de transe chamanique obtenue par un engagement mental volontaire (sans chamane, sans tambours, sans mouvements, etc.) développée par </w:t>
      </w:r>
      <w:r w:rsidRPr="003A3083">
        <w:rPr>
          <w:rFonts w:cstheme="minorHAnsi"/>
          <w:sz w:val="36"/>
          <w:szCs w:val="36"/>
          <w:u w:val="single"/>
          <w:shd w:val="clear" w:color="auto" w:fill="FFFFFF"/>
        </w:rPr>
        <w:t>Corinne Sembrun</w:t>
      </w:r>
      <w:r>
        <w:rPr>
          <w:rFonts w:cstheme="minorHAnsi"/>
          <w:sz w:val="36"/>
          <w:szCs w:val="36"/>
          <w:shd w:val="clear" w:color="auto" w:fill="FFFFFF"/>
        </w:rPr>
        <w:t xml:space="preserve">* pour permettre l’étude de la transe chamanique. </w:t>
      </w:r>
      <w:r w:rsidRPr="003A3083">
        <w:rPr>
          <w:rFonts w:cstheme="minorHAnsi"/>
          <w:b/>
          <w:bCs/>
          <w:sz w:val="36"/>
          <w:szCs w:val="36"/>
          <w:shd w:val="clear" w:color="auto" w:fill="FFFFFF"/>
        </w:rPr>
        <w:t>IH 05 2025.</w:t>
      </w:r>
      <w:bookmarkEnd w:id="781"/>
    </w:p>
    <w:p w14:paraId="7737AAC4" w14:textId="0ABF0796" w:rsidR="00DA04F9" w:rsidRPr="00DA04F9" w:rsidRDefault="00DA04F9" w:rsidP="00815FC3">
      <w:pPr>
        <w:shd w:val="clear" w:color="auto" w:fill="FFFFFF" w:themeFill="background1"/>
        <w:rPr>
          <w:rFonts w:cstheme="minorHAnsi"/>
          <w:color w:val="000000" w:themeColor="text1"/>
          <w:sz w:val="36"/>
          <w:szCs w:val="36"/>
          <w:shd w:val="clear" w:color="auto" w:fill="FFFFFF"/>
        </w:rPr>
      </w:pPr>
      <w:r>
        <w:rPr>
          <w:rFonts w:cstheme="minorHAnsi"/>
          <w:b/>
          <w:bCs/>
          <w:sz w:val="36"/>
          <w:szCs w:val="36"/>
          <w:shd w:val="clear" w:color="auto" w:fill="FFFFFF"/>
        </w:rPr>
        <w:t>« Trauma psychique » </w:t>
      </w:r>
      <w:r w:rsidRPr="00DA04F9">
        <w:rPr>
          <w:rFonts w:cstheme="minorHAnsi"/>
          <w:b/>
          <w:bCs/>
          <w:sz w:val="36"/>
          <w:szCs w:val="36"/>
          <w:shd w:val="clear" w:color="auto" w:fill="FFFFFF"/>
        </w:rPr>
        <w:t xml:space="preserve">: </w:t>
      </w:r>
      <w:r w:rsidRPr="00DA04F9">
        <w:rPr>
          <w:rFonts w:cstheme="minorHAnsi"/>
          <w:color w:val="000000" w:themeColor="text1"/>
          <w:sz w:val="36"/>
          <w:szCs w:val="36"/>
          <w:shd w:val="clear" w:color="auto" w:fill="FFFFFF"/>
        </w:rPr>
        <w:t>Expérience soudaine et intense provoquée par un danger, source de menace pour la vie du sujet sans que celui-ci puisse y échapper ou qu'il ait autour de lui des moyens suffisants pour y faire face.</w:t>
      </w:r>
      <w:r>
        <w:rPr>
          <w:rFonts w:cstheme="minorHAnsi"/>
          <w:color w:val="000000" w:themeColor="text1"/>
          <w:sz w:val="36"/>
          <w:szCs w:val="36"/>
          <w:shd w:val="clear" w:color="auto" w:fill="FFFFFF"/>
        </w:rPr>
        <w:t xml:space="preserve"> Terme utilisé par </w:t>
      </w:r>
      <w:r w:rsidRPr="00DA04F9">
        <w:rPr>
          <w:rFonts w:cstheme="minorHAnsi"/>
          <w:color w:val="000000" w:themeColor="text1"/>
          <w:sz w:val="36"/>
          <w:szCs w:val="36"/>
          <w:u w:val="single"/>
          <w:shd w:val="clear" w:color="auto" w:fill="FFFFFF"/>
        </w:rPr>
        <w:t>Dominique Megglé</w:t>
      </w:r>
      <w:r>
        <w:rPr>
          <w:rFonts w:cstheme="minorHAnsi"/>
          <w:color w:val="000000" w:themeColor="text1"/>
          <w:sz w:val="36"/>
          <w:szCs w:val="36"/>
          <w:shd w:val="clear" w:color="auto" w:fill="FFFFFF"/>
        </w:rPr>
        <w:t xml:space="preserve">* pour le </w:t>
      </w:r>
      <w:r w:rsidRPr="00DA04F9">
        <w:rPr>
          <w:rFonts w:cstheme="minorHAnsi"/>
          <w:i/>
          <w:iCs/>
          <w:color w:val="000000" w:themeColor="text1"/>
          <w:sz w:val="36"/>
          <w:szCs w:val="36"/>
          <w:shd w:val="clear" w:color="auto" w:fill="FFFFFF"/>
        </w:rPr>
        <w:t>SSPT</w:t>
      </w:r>
      <w:r>
        <w:rPr>
          <w:rFonts w:cstheme="minorHAnsi"/>
          <w:color w:val="000000" w:themeColor="text1"/>
          <w:sz w:val="36"/>
          <w:szCs w:val="36"/>
          <w:shd w:val="clear" w:color="auto" w:fill="FFFFFF"/>
        </w:rPr>
        <w:t>* par exemple.</w:t>
      </w:r>
    </w:p>
    <w:bookmarkEnd w:id="782"/>
    <w:p w14:paraId="2F3BFACE" w14:textId="58695F4E" w:rsidR="00280727" w:rsidRDefault="00280727" w:rsidP="00815FC3">
      <w:pPr>
        <w:shd w:val="clear" w:color="auto" w:fill="FFFFFF" w:themeFill="background1"/>
        <w:rPr>
          <w:rFonts w:cstheme="minorHAnsi"/>
          <w:sz w:val="36"/>
          <w:szCs w:val="36"/>
          <w:shd w:val="clear" w:color="auto" w:fill="FFFFFF"/>
        </w:rPr>
      </w:pPr>
      <w:r w:rsidRPr="00280727">
        <w:rPr>
          <w:rFonts w:cstheme="minorHAnsi"/>
          <w:b/>
          <w:bCs/>
          <w:sz w:val="36"/>
          <w:szCs w:val="36"/>
          <w:shd w:val="clear" w:color="auto" w:fill="FFFFFF"/>
        </w:rPr>
        <w:t>« Triangle de Karpman »</w:t>
      </w:r>
      <w:r>
        <w:rPr>
          <w:rFonts w:cstheme="minorHAnsi"/>
          <w:sz w:val="36"/>
          <w:szCs w:val="36"/>
          <w:shd w:val="clear" w:color="auto" w:fill="FFFFFF"/>
        </w:rPr>
        <w:t> </w:t>
      </w:r>
      <w:r w:rsidRPr="00280727">
        <w:rPr>
          <w:rFonts w:cstheme="minorHAnsi"/>
          <w:b/>
          <w:bCs/>
          <w:sz w:val="36"/>
          <w:szCs w:val="36"/>
          <w:shd w:val="clear" w:color="auto" w:fill="FFFFFF"/>
        </w:rPr>
        <w:t>ou « Triangle dramatique »</w:t>
      </w:r>
      <w:r>
        <w:rPr>
          <w:rFonts w:cstheme="minorHAnsi"/>
          <w:sz w:val="36"/>
          <w:szCs w:val="36"/>
          <w:shd w:val="clear" w:color="auto" w:fill="FFFFFF"/>
        </w:rPr>
        <w:t xml:space="preserve"> : Figure d’</w:t>
      </w:r>
      <w:r w:rsidRPr="00280727">
        <w:rPr>
          <w:rFonts w:cstheme="minorHAnsi"/>
          <w:i/>
          <w:iCs/>
          <w:sz w:val="36"/>
          <w:szCs w:val="36"/>
          <w:shd w:val="clear" w:color="auto" w:fill="FFFFFF"/>
        </w:rPr>
        <w:t>analyse transactionnelle</w:t>
      </w:r>
      <w:r>
        <w:rPr>
          <w:rFonts w:cstheme="minorHAnsi"/>
          <w:sz w:val="36"/>
          <w:szCs w:val="36"/>
          <w:shd w:val="clear" w:color="auto" w:fill="FFFFFF"/>
        </w:rPr>
        <w:t xml:space="preserve">* (proposée par </w:t>
      </w:r>
      <w:r w:rsidRPr="00280727">
        <w:rPr>
          <w:rFonts w:cstheme="minorHAnsi"/>
          <w:sz w:val="36"/>
          <w:szCs w:val="36"/>
          <w:u w:val="single"/>
          <w:shd w:val="clear" w:color="auto" w:fill="FFFFFF"/>
        </w:rPr>
        <w:t>Stephen Karpman</w:t>
      </w:r>
      <w:r>
        <w:rPr>
          <w:rFonts w:cstheme="minorHAnsi"/>
          <w:sz w:val="36"/>
          <w:szCs w:val="36"/>
          <w:shd w:val="clear" w:color="auto" w:fill="FFFFFF"/>
        </w:rPr>
        <w:t>* en 1968), où deux personnes endossent successivement le rôle du sauveur, du bourreau ou de la victime.</w:t>
      </w:r>
    </w:p>
    <w:p w14:paraId="0C4D5A9A" w14:textId="271D6269" w:rsidR="00184A4E" w:rsidRPr="00864C39" w:rsidRDefault="00184A4E" w:rsidP="00815FC3">
      <w:pPr>
        <w:shd w:val="clear" w:color="auto" w:fill="FFFFFF" w:themeFill="background1"/>
        <w:rPr>
          <w:rFonts w:cstheme="minorHAnsi"/>
          <w:color w:val="C9C9C9" w:themeColor="accent3" w:themeTint="99"/>
          <w:sz w:val="36"/>
          <w:szCs w:val="36"/>
          <w:shd w:val="clear" w:color="auto" w:fill="FFFFFF"/>
        </w:rPr>
      </w:pPr>
      <w:bookmarkStart w:id="783" w:name="_Hlk220930315"/>
      <w:r>
        <w:rPr>
          <w:rFonts w:cstheme="minorHAnsi"/>
          <w:sz w:val="36"/>
          <w:szCs w:val="36"/>
          <w:shd w:val="clear" w:color="auto" w:fill="FFFFFF"/>
        </w:rPr>
        <w:t>« </w:t>
      </w:r>
      <w:r w:rsidRPr="00184A4E">
        <w:rPr>
          <w:rFonts w:cstheme="minorHAnsi"/>
          <w:b/>
          <w:bCs/>
          <w:sz w:val="36"/>
          <w:szCs w:val="36"/>
          <w:shd w:val="clear" w:color="auto" w:fill="FFFFFF"/>
        </w:rPr>
        <w:t>Triangulation </w:t>
      </w:r>
      <w:r>
        <w:rPr>
          <w:rFonts w:cstheme="minorHAnsi"/>
          <w:sz w:val="36"/>
          <w:szCs w:val="36"/>
          <w:shd w:val="clear" w:color="auto" w:fill="FFFFFF"/>
        </w:rPr>
        <w:t xml:space="preserve">» : En </w:t>
      </w:r>
      <w:r w:rsidRPr="00184A4E">
        <w:rPr>
          <w:rFonts w:cstheme="minorHAnsi"/>
          <w:i/>
          <w:iCs/>
          <w:sz w:val="36"/>
          <w:szCs w:val="36"/>
          <w:shd w:val="clear" w:color="auto" w:fill="FFFFFF"/>
        </w:rPr>
        <w:t>thérapie familiale systémique</w:t>
      </w:r>
      <w:r>
        <w:rPr>
          <w:rFonts w:cstheme="minorHAnsi"/>
          <w:sz w:val="36"/>
          <w:szCs w:val="36"/>
          <w:shd w:val="clear" w:color="auto" w:fill="FFFFFF"/>
        </w:rPr>
        <w:t xml:space="preserve">* c’est l’intervention d’une </w:t>
      </w:r>
      <w:r w:rsidRPr="00184A4E">
        <w:rPr>
          <w:rFonts w:cstheme="minorHAnsi"/>
          <w:sz w:val="36"/>
          <w:szCs w:val="36"/>
          <w:shd w:val="clear" w:color="auto" w:fill="FFFFFF"/>
        </w:rPr>
        <w:t xml:space="preserve">personne </w:t>
      </w:r>
      <w:r>
        <w:rPr>
          <w:rFonts w:cstheme="minorHAnsi"/>
          <w:sz w:val="36"/>
          <w:szCs w:val="36"/>
          <w:shd w:val="clear" w:color="auto" w:fill="FFFFFF"/>
        </w:rPr>
        <w:t xml:space="preserve">qui </w:t>
      </w:r>
      <w:r w:rsidRPr="00184A4E">
        <w:rPr>
          <w:rFonts w:cstheme="minorHAnsi"/>
          <w:sz w:val="36"/>
          <w:szCs w:val="36"/>
          <w:shd w:val="clear" w:color="auto" w:fill="FFFFFF"/>
        </w:rPr>
        <w:t>peut servir de substitut à la communication directe ou d'intermédiaire pour transmettre un message à la personne principale</w:t>
      </w:r>
      <w:r w:rsidR="003128FF">
        <w:rPr>
          <w:rFonts w:cstheme="minorHAnsi"/>
          <w:sz w:val="36"/>
          <w:szCs w:val="36"/>
          <w:shd w:val="clear" w:color="auto" w:fill="FFFFFF"/>
        </w:rPr>
        <w:t xml:space="preserve"> (par exemple l’enfant dans un conflit entre les parents). En </w:t>
      </w:r>
      <w:r w:rsidR="003128FF" w:rsidRPr="003128FF">
        <w:rPr>
          <w:rFonts w:cstheme="minorHAnsi"/>
          <w:b/>
          <w:bCs/>
          <w:i/>
          <w:iCs/>
          <w:sz w:val="36"/>
          <w:szCs w:val="36"/>
          <w:shd w:val="clear" w:color="auto" w:fill="FFFFFF"/>
        </w:rPr>
        <w:t>T</w:t>
      </w:r>
      <w:r w:rsidR="003128FF" w:rsidRPr="003128FF">
        <w:rPr>
          <w:rFonts w:cstheme="minorHAnsi"/>
          <w:i/>
          <w:iCs/>
          <w:sz w:val="36"/>
          <w:szCs w:val="36"/>
          <w:shd w:val="clear" w:color="auto" w:fill="FFFFFF"/>
        </w:rPr>
        <w:t xml:space="preserve">hérapie du </w:t>
      </w:r>
      <w:r w:rsidR="003128FF" w:rsidRPr="003128FF">
        <w:rPr>
          <w:rFonts w:cstheme="minorHAnsi"/>
          <w:b/>
          <w:bCs/>
          <w:i/>
          <w:iCs/>
          <w:sz w:val="36"/>
          <w:szCs w:val="36"/>
          <w:shd w:val="clear" w:color="auto" w:fill="FFFFFF"/>
        </w:rPr>
        <w:t>L</w:t>
      </w:r>
      <w:r w:rsidR="003128FF" w:rsidRPr="003128FF">
        <w:rPr>
          <w:rFonts w:cstheme="minorHAnsi"/>
          <w:i/>
          <w:iCs/>
          <w:sz w:val="36"/>
          <w:szCs w:val="36"/>
          <w:shd w:val="clear" w:color="auto" w:fill="FFFFFF"/>
        </w:rPr>
        <w:t xml:space="preserve">ien et des </w:t>
      </w:r>
      <w:r w:rsidR="003128FF" w:rsidRPr="003128FF">
        <w:rPr>
          <w:rFonts w:cstheme="minorHAnsi"/>
          <w:b/>
          <w:bCs/>
          <w:i/>
          <w:iCs/>
          <w:sz w:val="36"/>
          <w:szCs w:val="36"/>
          <w:shd w:val="clear" w:color="auto" w:fill="FFFFFF"/>
        </w:rPr>
        <w:t>M</w:t>
      </w:r>
      <w:r w:rsidR="003128FF" w:rsidRPr="003128FF">
        <w:rPr>
          <w:rFonts w:cstheme="minorHAnsi"/>
          <w:i/>
          <w:iCs/>
          <w:sz w:val="36"/>
          <w:szCs w:val="36"/>
          <w:shd w:val="clear" w:color="auto" w:fill="FFFFFF"/>
        </w:rPr>
        <w:t xml:space="preserve">ondes </w:t>
      </w:r>
      <w:r w:rsidR="003128FF" w:rsidRPr="003128FF">
        <w:rPr>
          <w:rFonts w:cstheme="minorHAnsi"/>
          <w:b/>
          <w:bCs/>
          <w:i/>
          <w:iCs/>
          <w:sz w:val="36"/>
          <w:szCs w:val="36"/>
          <w:shd w:val="clear" w:color="auto" w:fill="FFFFFF"/>
        </w:rPr>
        <w:t>R</w:t>
      </w:r>
      <w:r w:rsidR="003128FF" w:rsidRPr="003128FF">
        <w:rPr>
          <w:rFonts w:cstheme="minorHAnsi"/>
          <w:i/>
          <w:iCs/>
          <w:sz w:val="36"/>
          <w:szCs w:val="36"/>
          <w:shd w:val="clear" w:color="auto" w:fill="FFFFFF"/>
        </w:rPr>
        <w:t>elationnels</w:t>
      </w:r>
      <w:r w:rsidR="003128FF">
        <w:rPr>
          <w:rFonts w:cstheme="minorHAnsi"/>
          <w:sz w:val="36"/>
          <w:szCs w:val="36"/>
          <w:shd w:val="clear" w:color="auto" w:fill="FFFFFF"/>
        </w:rPr>
        <w:t>* c’est la création d’une « </w:t>
      </w:r>
      <w:r w:rsidR="003128FF" w:rsidRPr="003128FF">
        <w:rPr>
          <w:rFonts w:cstheme="minorHAnsi"/>
          <w:i/>
          <w:iCs/>
          <w:sz w:val="36"/>
          <w:szCs w:val="36"/>
          <w:shd w:val="clear" w:color="auto" w:fill="FFFFFF"/>
        </w:rPr>
        <w:t xml:space="preserve">structure relationnelle qui permet au </w:t>
      </w:r>
      <w:proofErr w:type="gramStart"/>
      <w:r w:rsidR="003128FF" w:rsidRPr="003128FF">
        <w:rPr>
          <w:rFonts w:cstheme="minorHAnsi"/>
          <w:i/>
          <w:iCs/>
          <w:sz w:val="36"/>
          <w:szCs w:val="36"/>
          <w:shd w:val="clear" w:color="auto" w:fill="FFFFFF"/>
        </w:rPr>
        <w:t>patient.e</w:t>
      </w:r>
      <w:proofErr w:type="gramEnd"/>
      <w:r w:rsidR="003128FF" w:rsidRPr="003128FF">
        <w:rPr>
          <w:rFonts w:cstheme="minorHAnsi"/>
          <w:i/>
          <w:iCs/>
          <w:sz w:val="36"/>
          <w:szCs w:val="36"/>
          <w:shd w:val="clear" w:color="auto" w:fill="FFFFFF"/>
        </w:rPr>
        <w:t xml:space="preserve"> de ne plus être fusionné avec sa souffrance</w:t>
      </w:r>
      <w:r w:rsidR="003128FF">
        <w:rPr>
          <w:rFonts w:cstheme="minorHAnsi"/>
          <w:sz w:val="36"/>
          <w:szCs w:val="36"/>
          <w:shd w:val="clear" w:color="auto" w:fill="FFFFFF"/>
        </w:rPr>
        <w:t> » (</w:t>
      </w:r>
      <w:r w:rsidR="003128FF" w:rsidRPr="003128FF">
        <w:rPr>
          <w:rFonts w:cstheme="minorHAnsi"/>
          <w:sz w:val="36"/>
          <w:szCs w:val="36"/>
          <w:u w:val="single"/>
          <w:shd w:val="clear" w:color="auto" w:fill="FFFFFF"/>
        </w:rPr>
        <w:t>Éric Bardot</w:t>
      </w:r>
      <w:r w:rsidR="003128FF">
        <w:rPr>
          <w:rFonts w:cstheme="minorHAnsi"/>
          <w:sz w:val="36"/>
          <w:szCs w:val="36"/>
          <w:shd w:val="clear" w:color="auto" w:fill="FFFFFF"/>
        </w:rPr>
        <w:t xml:space="preserve">*).  </w:t>
      </w:r>
      <w:bookmarkEnd w:id="783"/>
      <w:r w:rsidR="003128FF" w:rsidRPr="003128FF">
        <w:rPr>
          <w:rFonts w:cstheme="minorHAnsi"/>
          <w:b/>
          <w:bCs/>
          <w:sz w:val="36"/>
          <w:szCs w:val="36"/>
          <w:shd w:val="clear" w:color="auto" w:fill="FFFFFF"/>
        </w:rPr>
        <w:t>IH 02 2026</w:t>
      </w:r>
    </w:p>
    <w:p w14:paraId="15395359" w14:textId="35A9833E" w:rsidR="002C191E" w:rsidRDefault="002C191E" w:rsidP="00580943">
      <w:pPr>
        <w:shd w:val="clear" w:color="auto" w:fill="FFFFFF" w:themeFill="background1"/>
        <w:rPr>
          <w:rFonts w:cstheme="minorHAnsi"/>
          <w:color w:val="D5DCE4" w:themeColor="text2" w:themeTint="33"/>
          <w:sz w:val="36"/>
          <w:szCs w:val="36"/>
          <w:shd w:val="clear" w:color="auto" w:fill="FFFFFF"/>
        </w:rPr>
      </w:pPr>
      <w:r w:rsidRPr="002C191E">
        <w:rPr>
          <w:rFonts w:cstheme="minorHAnsi"/>
          <w:b/>
          <w:bCs/>
          <w:sz w:val="36"/>
          <w:szCs w:val="36"/>
          <w:shd w:val="clear" w:color="auto" w:fill="FFFFFF"/>
        </w:rPr>
        <w:t>« Trichotillomanie »</w:t>
      </w:r>
      <w:r>
        <w:rPr>
          <w:rFonts w:cstheme="minorHAnsi"/>
          <w:sz w:val="36"/>
          <w:szCs w:val="36"/>
          <w:shd w:val="clear" w:color="auto" w:fill="FFFFFF"/>
        </w:rPr>
        <w:t xml:space="preserve"> : </w:t>
      </w:r>
      <w:r w:rsidR="00580943" w:rsidRPr="00580943">
        <w:rPr>
          <w:rFonts w:cstheme="minorHAnsi"/>
          <w:sz w:val="36"/>
          <w:szCs w:val="36"/>
          <w:shd w:val="clear" w:color="auto" w:fill="FFFFFF"/>
        </w:rPr>
        <w:t> </w:t>
      </w:r>
      <w:r w:rsidR="00580943" w:rsidRPr="00580943">
        <w:rPr>
          <w:rFonts w:cstheme="minorHAnsi"/>
          <w:color w:val="000000" w:themeColor="text1"/>
          <w:sz w:val="36"/>
          <w:szCs w:val="36"/>
          <w:shd w:val="clear" w:color="auto" w:fill="FFFFFF"/>
        </w:rPr>
        <w:t>Trouble psychique caractérisé par l’arrachage compulsif de ses propres poils ou cheveux.</w:t>
      </w:r>
      <w:r w:rsidR="00580943" w:rsidRPr="00580943">
        <w:rPr>
          <w:rFonts w:cstheme="minorHAnsi"/>
          <w:color w:val="D5DCE4" w:themeColor="text2" w:themeTint="33"/>
          <w:sz w:val="36"/>
          <w:szCs w:val="36"/>
          <w:shd w:val="clear" w:color="auto" w:fill="FFFFFF"/>
        </w:rPr>
        <w:t xml:space="preserve"> </w:t>
      </w:r>
    </w:p>
    <w:p w14:paraId="758AC850" w14:textId="7EA68F1F" w:rsidR="00864C39" w:rsidRDefault="00864C39" w:rsidP="00580943">
      <w:pPr>
        <w:shd w:val="clear" w:color="auto" w:fill="FFFFFF" w:themeFill="background1"/>
        <w:rPr>
          <w:rFonts w:cstheme="minorHAnsi"/>
          <w:color w:val="000000" w:themeColor="text1"/>
          <w:sz w:val="36"/>
          <w:szCs w:val="36"/>
          <w:shd w:val="clear" w:color="auto" w:fill="FFFFFF"/>
        </w:rPr>
      </w:pPr>
      <w:bookmarkStart w:id="784" w:name="_Hlk207139381"/>
      <w:r w:rsidRPr="00864C39">
        <w:rPr>
          <w:rFonts w:cstheme="minorHAnsi"/>
          <w:b/>
          <w:bCs/>
          <w:color w:val="000000" w:themeColor="text1"/>
          <w:sz w:val="36"/>
          <w:szCs w:val="36"/>
          <w:shd w:val="clear" w:color="auto" w:fill="FFFFFF"/>
        </w:rPr>
        <w:t>« Trouble bipolaire »</w:t>
      </w:r>
      <w:r>
        <w:rPr>
          <w:rFonts w:cstheme="minorHAnsi"/>
          <w:b/>
          <w:bCs/>
          <w:color w:val="000000" w:themeColor="text1"/>
          <w:sz w:val="36"/>
          <w:szCs w:val="36"/>
          <w:shd w:val="clear" w:color="auto" w:fill="FFFFFF"/>
        </w:rPr>
        <w:t xml:space="preserve"> ou « Maladie bipolaire » ou « Psychose Maniaco-Dépressive » ou « PMD »  </w:t>
      </w:r>
      <w:r w:rsidRPr="00864C39">
        <w:rPr>
          <w:rFonts w:cstheme="minorHAnsi"/>
          <w:color w:val="000000" w:themeColor="text1"/>
          <w:sz w:val="36"/>
          <w:szCs w:val="36"/>
          <w:shd w:val="clear" w:color="auto" w:fill="FFFFFF"/>
        </w:rPr>
        <w:t xml:space="preserve">: </w:t>
      </w:r>
      <w:hyperlink r:id="rId545" w:tooltip="Trouble de l'humeur" w:history="1">
        <w:r w:rsidRPr="00864C39">
          <w:rPr>
            <w:rStyle w:val="Lienhypertexte"/>
            <w:rFonts w:cstheme="minorHAnsi"/>
            <w:color w:val="000000" w:themeColor="text1"/>
            <w:sz w:val="36"/>
            <w:szCs w:val="36"/>
            <w:u w:val="none"/>
            <w:shd w:val="clear" w:color="auto" w:fill="FFFFFF"/>
          </w:rPr>
          <w:t>T</w:t>
        </w:r>
      </w:hyperlink>
      <w:r>
        <w:rPr>
          <w:rFonts w:cstheme="minorHAnsi"/>
          <w:color w:val="000000" w:themeColor="text1"/>
          <w:sz w:val="36"/>
          <w:szCs w:val="36"/>
          <w:shd w:val="clear" w:color="auto" w:fill="FFFFFF"/>
        </w:rPr>
        <w:t xml:space="preserve">rouble de l’humeur </w:t>
      </w:r>
      <w:r w:rsidRPr="00864C39">
        <w:rPr>
          <w:rFonts w:cstheme="minorHAnsi"/>
          <w:color w:val="000000" w:themeColor="text1"/>
          <w:sz w:val="36"/>
          <w:szCs w:val="36"/>
          <w:shd w:val="clear" w:color="auto" w:fill="FFFFFF"/>
        </w:rPr>
        <w:t>caractérisé</w:t>
      </w:r>
      <w:r w:rsidRPr="00864C39">
        <w:rPr>
          <w:rFonts w:cstheme="minorHAnsi"/>
          <w:color w:val="4472C4" w:themeColor="accent1"/>
          <w:sz w:val="36"/>
          <w:szCs w:val="36"/>
          <w:shd w:val="clear" w:color="auto" w:fill="FFFFFF"/>
        </w:rPr>
        <w:t xml:space="preserve"> </w:t>
      </w:r>
      <w:r w:rsidRPr="00864C39">
        <w:rPr>
          <w:rFonts w:cstheme="minorHAnsi"/>
          <w:color w:val="000000" w:themeColor="text1"/>
          <w:sz w:val="36"/>
          <w:szCs w:val="36"/>
          <w:shd w:val="clear" w:color="auto" w:fill="FFFFFF"/>
        </w:rPr>
        <w:t>par une succession</w:t>
      </w:r>
      <w:r>
        <w:rPr>
          <w:rFonts w:cstheme="minorHAnsi"/>
          <w:color w:val="000000" w:themeColor="text1"/>
          <w:sz w:val="36"/>
          <w:szCs w:val="36"/>
          <w:shd w:val="clear" w:color="auto" w:fill="FFFFFF"/>
        </w:rPr>
        <w:t xml:space="preserve"> d’</w:t>
      </w:r>
      <w:r w:rsidRPr="00864C39">
        <w:rPr>
          <w:rFonts w:cstheme="minorHAnsi"/>
          <w:color w:val="000000" w:themeColor="text1"/>
          <w:sz w:val="36"/>
          <w:szCs w:val="36"/>
          <w:shd w:val="clear" w:color="auto" w:fill="FFFFFF"/>
        </w:rPr>
        <w:t>d'épisodes </w:t>
      </w:r>
      <w:hyperlink r:id="rId546" w:tooltip="Manie" w:history="1">
        <w:r w:rsidRPr="00864C39">
          <w:rPr>
            <w:rStyle w:val="Lienhypertexte"/>
            <w:rFonts w:cstheme="minorHAnsi"/>
            <w:color w:val="000000" w:themeColor="text1"/>
            <w:sz w:val="36"/>
            <w:szCs w:val="36"/>
            <w:u w:val="none"/>
            <w:shd w:val="clear" w:color="auto" w:fill="FFFFFF"/>
          </w:rPr>
          <w:t>maniaques</w:t>
        </w:r>
      </w:hyperlink>
      <w:r w:rsidRPr="00864C39">
        <w:rPr>
          <w:rFonts w:cstheme="minorHAnsi"/>
          <w:color w:val="000000" w:themeColor="text1"/>
          <w:sz w:val="36"/>
          <w:szCs w:val="36"/>
          <w:shd w:val="clear" w:color="auto" w:fill="FFFFFF"/>
        </w:rPr>
        <w:t> (ou </w:t>
      </w:r>
      <w:hyperlink r:id="rId547" w:tooltip="Hypomanie" w:history="1">
        <w:r w:rsidRPr="00864C39">
          <w:rPr>
            <w:rStyle w:val="Lienhypertexte"/>
            <w:rFonts w:cstheme="minorHAnsi"/>
            <w:color w:val="000000" w:themeColor="text1"/>
            <w:sz w:val="36"/>
            <w:szCs w:val="36"/>
            <w:u w:val="none"/>
            <w:shd w:val="clear" w:color="auto" w:fill="FFFFFF"/>
          </w:rPr>
          <w:t>hypomaniaques</w:t>
        </w:r>
      </w:hyperlink>
      <w:r w:rsidRPr="00864C39">
        <w:rPr>
          <w:rFonts w:cstheme="minorHAnsi"/>
          <w:color w:val="000000" w:themeColor="text1"/>
          <w:sz w:val="36"/>
          <w:szCs w:val="36"/>
          <w:shd w:val="clear" w:color="auto" w:fill="FFFFFF"/>
        </w:rPr>
        <w:t>) et </w:t>
      </w:r>
      <w:hyperlink r:id="rId548" w:tooltip="Dépression (psychiatrie)" w:history="1">
        <w:r w:rsidRPr="00864C39">
          <w:rPr>
            <w:rStyle w:val="Lienhypertexte"/>
            <w:rFonts w:cstheme="minorHAnsi"/>
            <w:color w:val="000000" w:themeColor="text1"/>
            <w:sz w:val="36"/>
            <w:szCs w:val="36"/>
            <w:u w:val="none"/>
            <w:shd w:val="clear" w:color="auto" w:fill="FFFFFF"/>
          </w:rPr>
          <w:t>dépressifs</w:t>
        </w:r>
      </w:hyperlink>
      <w:r w:rsidRPr="00864C39">
        <w:rPr>
          <w:rFonts w:cstheme="minorHAnsi"/>
          <w:color w:val="000000" w:themeColor="text1"/>
          <w:sz w:val="36"/>
          <w:szCs w:val="36"/>
          <w:shd w:val="clear" w:color="auto" w:fill="FFFFFF"/>
        </w:rPr>
        <w:t>.</w:t>
      </w:r>
    </w:p>
    <w:p w14:paraId="56CD813C" w14:textId="75628FFB" w:rsidR="008F67D4" w:rsidRPr="00864C39" w:rsidRDefault="008F67D4" w:rsidP="00580943">
      <w:pPr>
        <w:shd w:val="clear" w:color="auto" w:fill="FFFFFF" w:themeFill="background1"/>
        <w:rPr>
          <w:rFonts w:cstheme="minorHAnsi"/>
          <w:color w:val="00B050"/>
          <w:sz w:val="36"/>
          <w:szCs w:val="36"/>
          <w:shd w:val="clear" w:color="auto" w:fill="FFFFFF"/>
        </w:rPr>
      </w:pPr>
      <w:r w:rsidRPr="008F67D4">
        <w:rPr>
          <w:rFonts w:cstheme="minorHAnsi"/>
          <w:b/>
          <w:bCs/>
          <w:color w:val="000000" w:themeColor="text1"/>
          <w:sz w:val="36"/>
          <w:szCs w:val="36"/>
          <w:shd w:val="clear" w:color="auto" w:fill="FFFFFF"/>
        </w:rPr>
        <w:t>« Trouble cauchemars »</w:t>
      </w:r>
      <w:r>
        <w:rPr>
          <w:rFonts w:cstheme="minorHAnsi"/>
          <w:color w:val="000000" w:themeColor="text1"/>
          <w:sz w:val="36"/>
          <w:szCs w:val="36"/>
          <w:shd w:val="clear" w:color="auto" w:fill="FFFFFF"/>
        </w:rPr>
        <w:t xml:space="preserve"> : </w:t>
      </w:r>
      <w:r w:rsidRPr="008F67D4">
        <w:rPr>
          <w:rFonts w:cstheme="minorHAnsi"/>
          <w:color w:val="000000" w:themeColor="text1"/>
          <w:sz w:val="36"/>
          <w:szCs w:val="36"/>
          <w:shd w:val="clear" w:color="auto" w:fill="FFFFFF"/>
        </w:rPr>
        <w:t xml:space="preserve">Trouble du sommeil caractérisé par des </w:t>
      </w:r>
      <w:r w:rsidRPr="008F67D4">
        <w:rPr>
          <w:rFonts w:cstheme="minorHAnsi"/>
          <w:i/>
          <w:iCs/>
          <w:color w:val="000000" w:themeColor="text1"/>
          <w:sz w:val="36"/>
          <w:szCs w:val="36"/>
          <w:shd w:val="clear" w:color="auto" w:fill="FFFFFF"/>
        </w:rPr>
        <w:t>cauchemars</w:t>
      </w:r>
      <w:r>
        <w:rPr>
          <w:rFonts w:cstheme="minorHAnsi"/>
          <w:color w:val="000000" w:themeColor="text1"/>
          <w:sz w:val="36"/>
          <w:szCs w:val="36"/>
          <w:shd w:val="clear" w:color="auto" w:fill="FFFFFF"/>
        </w:rPr>
        <w:t>*</w:t>
      </w:r>
      <w:r w:rsidRPr="008F67D4">
        <w:rPr>
          <w:rFonts w:cstheme="minorHAnsi"/>
          <w:color w:val="000000" w:themeColor="text1"/>
          <w:sz w:val="36"/>
          <w:szCs w:val="36"/>
          <w:shd w:val="clear" w:color="auto" w:fill="FFFFFF"/>
        </w:rPr>
        <w:t xml:space="preserve"> récurrents et pénibles.</w:t>
      </w:r>
    </w:p>
    <w:bookmarkEnd w:id="784"/>
    <w:p w14:paraId="392EDDBD" w14:textId="4298DB5F" w:rsidR="0013403A" w:rsidRDefault="0013403A" w:rsidP="00815FC3">
      <w:pPr>
        <w:shd w:val="clear" w:color="auto" w:fill="FFFFFF" w:themeFill="background1"/>
        <w:rPr>
          <w:rFonts w:cstheme="minorHAnsi"/>
          <w:b/>
          <w:bCs/>
          <w:color w:val="000000" w:themeColor="text1"/>
          <w:sz w:val="36"/>
          <w:szCs w:val="36"/>
          <w:shd w:val="clear" w:color="auto" w:fill="FFFFFF"/>
        </w:rPr>
      </w:pPr>
      <w:r w:rsidRPr="0013403A">
        <w:rPr>
          <w:rFonts w:cstheme="minorHAnsi"/>
          <w:b/>
          <w:bCs/>
          <w:sz w:val="36"/>
          <w:szCs w:val="36"/>
          <w:shd w:val="clear" w:color="auto" w:fill="FFFFFF"/>
        </w:rPr>
        <w:t xml:space="preserve">« Trouble de l’alimentation évitante » ou « Avoidant Restrictive Food Intake Disorder » ou « ARFID » </w:t>
      </w:r>
      <w:bookmarkStart w:id="785" w:name="_Hlk186458797"/>
      <w:r w:rsidRPr="0013403A">
        <w:rPr>
          <w:rFonts w:cstheme="minorHAnsi"/>
          <w:b/>
          <w:bCs/>
          <w:sz w:val="36"/>
          <w:szCs w:val="36"/>
          <w:shd w:val="clear" w:color="auto" w:fill="FFFFFF"/>
        </w:rPr>
        <w:t xml:space="preserve">ou </w:t>
      </w:r>
      <w:bookmarkEnd w:id="785"/>
      <w:r w:rsidRPr="0013403A">
        <w:rPr>
          <w:rFonts w:cstheme="minorHAnsi"/>
          <w:b/>
          <w:bCs/>
          <w:sz w:val="36"/>
          <w:szCs w:val="36"/>
          <w:shd w:val="clear" w:color="auto" w:fill="FFFFFF"/>
        </w:rPr>
        <w:t>« Trouble de l’alimentation restrictive »</w:t>
      </w:r>
      <w:r>
        <w:rPr>
          <w:rFonts w:cstheme="minorHAnsi"/>
          <w:sz w:val="36"/>
          <w:szCs w:val="36"/>
          <w:shd w:val="clear" w:color="auto" w:fill="FFFFFF"/>
        </w:rPr>
        <w:t xml:space="preserve"> : </w:t>
      </w:r>
      <w:r w:rsidRPr="0013403A">
        <w:rPr>
          <w:rFonts w:cstheme="minorHAnsi"/>
          <w:color w:val="000000" w:themeColor="text1"/>
          <w:sz w:val="36"/>
          <w:szCs w:val="36"/>
          <w:shd w:val="clear" w:color="auto" w:fill="FFFFFF"/>
        </w:rPr>
        <w:t>Trouble de l'alimentation caractérisé par le fait qu'un enfant ou un adolescent ne s'alimente pas suffisamment pour satisfaire ses besoins énergétiques ou nutritionnels.</w:t>
      </w:r>
      <w:r>
        <w:rPr>
          <w:rFonts w:cstheme="minorHAnsi"/>
          <w:color w:val="000000" w:themeColor="text1"/>
          <w:sz w:val="36"/>
          <w:szCs w:val="36"/>
          <w:shd w:val="clear" w:color="auto" w:fill="FFFFFF"/>
        </w:rPr>
        <w:t xml:space="preserve"> </w:t>
      </w:r>
      <w:r w:rsidRPr="0013403A">
        <w:rPr>
          <w:rFonts w:cstheme="minorHAnsi"/>
          <w:b/>
          <w:bCs/>
          <w:color w:val="000000" w:themeColor="text1"/>
          <w:sz w:val="36"/>
          <w:szCs w:val="36"/>
          <w:shd w:val="clear" w:color="auto" w:fill="FFFFFF"/>
        </w:rPr>
        <w:t>IH 01 2025</w:t>
      </w:r>
    </w:p>
    <w:p w14:paraId="79F8A68A" w14:textId="67F32044" w:rsidR="0013403A" w:rsidRPr="0013403A" w:rsidRDefault="0013403A" w:rsidP="00815FC3">
      <w:pPr>
        <w:shd w:val="clear" w:color="auto" w:fill="FFFFFF" w:themeFill="background1"/>
        <w:rPr>
          <w:rFonts w:cstheme="minorHAnsi"/>
          <w:b/>
          <w:bCs/>
          <w:color w:val="000000" w:themeColor="text1"/>
          <w:sz w:val="36"/>
          <w:szCs w:val="36"/>
          <w:shd w:val="clear" w:color="auto" w:fill="FFFFFF"/>
        </w:rPr>
      </w:pPr>
      <w:r w:rsidRPr="0013403A">
        <w:rPr>
          <w:rFonts w:cstheme="minorHAnsi"/>
          <w:b/>
          <w:bCs/>
          <w:color w:val="000000" w:themeColor="text1"/>
          <w:sz w:val="36"/>
          <w:szCs w:val="36"/>
          <w:shd w:val="clear" w:color="auto" w:fill="FFFFFF"/>
        </w:rPr>
        <w:t xml:space="preserve"> « Trouble de l’alimentation restrictive » ou « Trouble de l’alimentation évitante » ou « Avoidant Restrictive Food Intake Disorder » ou « ARFID »</w:t>
      </w:r>
      <w:r>
        <w:rPr>
          <w:rFonts w:cstheme="minorHAnsi"/>
          <w:b/>
          <w:bCs/>
          <w:color w:val="000000" w:themeColor="text1"/>
          <w:sz w:val="36"/>
          <w:szCs w:val="36"/>
          <w:shd w:val="clear" w:color="auto" w:fill="FFFFFF"/>
        </w:rPr>
        <w:t xml:space="preserve"> </w:t>
      </w:r>
      <w:r w:rsidRPr="0013403A">
        <w:rPr>
          <w:rFonts w:cstheme="minorHAnsi"/>
          <w:b/>
          <w:bCs/>
          <w:color w:val="000000" w:themeColor="text1"/>
          <w:sz w:val="36"/>
          <w:szCs w:val="36"/>
          <w:shd w:val="clear" w:color="auto" w:fill="FFFFFF"/>
        </w:rPr>
        <w:t xml:space="preserve">: </w:t>
      </w:r>
      <w:r w:rsidRPr="0013403A">
        <w:rPr>
          <w:rFonts w:cstheme="minorHAnsi"/>
          <w:color w:val="000000" w:themeColor="text1"/>
          <w:sz w:val="36"/>
          <w:szCs w:val="36"/>
          <w:shd w:val="clear" w:color="auto" w:fill="FFFFFF"/>
        </w:rPr>
        <w:t>Trouble de l'alimentation caractérisé par le fait qu'un enfant ou un adolescent ne s'alimente pas suffisamment pour satisfaire ses besoins énergétiques ou nutritionnels.</w:t>
      </w:r>
      <w:r w:rsidRPr="0013403A">
        <w:rPr>
          <w:rFonts w:cstheme="minorHAnsi"/>
          <w:b/>
          <w:bCs/>
          <w:color w:val="000000" w:themeColor="text1"/>
          <w:sz w:val="36"/>
          <w:szCs w:val="36"/>
          <w:shd w:val="clear" w:color="auto" w:fill="FFFFFF"/>
        </w:rPr>
        <w:t xml:space="preserve"> IH 01 2025</w:t>
      </w:r>
    </w:p>
    <w:bookmarkEnd w:id="780"/>
    <w:p w14:paraId="2FE1F2A7" w14:textId="77777777" w:rsidR="00673898" w:rsidRDefault="00673898" w:rsidP="00673898">
      <w:pPr>
        <w:rPr>
          <w:rFonts w:cstheme="minorHAnsi"/>
          <w:b/>
          <w:bCs/>
          <w:sz w:val="36"/>
          <w:szCs w:val="36"/>
        </w:rPr>
      </w:pPr>
      <w:r>
        <w:rPr>
          <w:rFonts w:cstheme="minorHAnsi"/>
          <w:sz w:val="36"/>
          <w:szCs w:val="36"/>
          <w:shd w:val="clear" w:color="auto" w:fill="FFFFFF"/>
        </w:rPr>
        <w:t>« </w:t>
      </w:r>
      <w:r w:rsidRPr="00E758A6">
        <w:rPr>
          <w:rFonts w:cstheme="minorHAnsi"/>
          <w:b/>
          <w:bCs/>
          <w:sz w:val="36"/>
          <w:szCs w:val="36"/>
          <w:shd w:val="clear" w:color="auto" w:fill="FFFFFF"/>
        </w:rPr>
        <w:t>Trouble de la personnalité borderline</w:t>
      </w:r>
      <w:r w:rsidRPr="00403E25">
        <w:rPr>
          <w:rFonts w:cstheme="minorHAnsi"/>
          <w:b/>
          <w:bCs/>
          <w:sz w:val="36"/>
          <w:szCs w:val="36"/>
          <w:shd w:val="clear" w:color="auto" w:fill="FFFFFF"/>
        </w:rPr>
        <w:t>»</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403E25">
        <w:rPr>
          <w:rFonts w:cstheme="minorHAnsi"/>
          <w:b/>
          <w:bCs/>
          <w:i/>
          <w:iCs/>
          <w:sz w:val="36"/>
          <w:szCs w:val="36"/>
          <w:shd w:val="clear" w:color="auto" w:fill="FFFFFF"/>
        </w:rPr>
        <w:t>TPB</w:t>
      </w:r>
      <w:r w:rsidRPr="00403E25">
        <w:rPr>
          <w:rFonts w:cstheme="minorHAnsi"/>
          <w:b/>
          <w:bCs/>
          <w:sz w:val="36"/>
          <w:szCs w:val="36"/>
          <w:shd w:val="clear" w:color="auto" w:fill="FFFFFF"/>
        </w:rPr>
        <w:t> »</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w:t>
      </w:r>
      <w:r w:rsidRPr="00403E25">
        <w:rPr>
          <w:rFonts w:cstheme="minorHAnsi"/>
          <w:b/>
          <w:bCs/>
          <w:sz w:val="36"/>
          <w:szCs w:val="36"/>
          <w:shd w:val="clear" w:color="auto" w:fill="FFFFFF"/>
        </w:rPr>
        <w:t>» ou</w:t>
      </w:r>
      <w:r>
        <w:rPr>
          <w:rFonts w:cstheme="minorHAnsi"/>
          <w:sz w:val="36"/>
          <w:szCs w:val="36"/>
          <w:shd w:val="clear" w:color="auto" w:fill="FFFFFF"/>
        </w:rPr>
        <w:t xml:space="preserve"> </w:t>
      </w:r>
      <w:r w:rsidRPr="002C55CF">
        <w:rPr>
          <w:rFonts w:cstheme="minorHAnsi"/>
          <w:sz w:val="36"/>
          <w:szCs w:val="36"/>
          <w:shd w:val="clear" w:color="auto" w:fill="FFFFFF"/>
        </w:rPr>
        <w:t xml:space="preserve"> </w:t>
      </w:r>
      <w:r w:rsidRPr="00403E25">
        <w:rPr>
          <w:rFonts w:cstheme="minorHAnsi"/>
          <w:b/>
          <w:bCs/>
          <w:sz w:val="36"/>
          <w:szCs w:val="36"/>
          <w:shd w:val="clear" w:color="auto" w:fill="FFFFFF"/>
        </w:rPr>
        <w:t>«</w:t>
      </w:r>
      <w:r w:rsidRPr="00E758A6">
        <w:rPr>
          <w:rFonts w:cstheme="minorHAnsi"/>
          <w:b/>
          <w:bCs/>
          <w:sz w:val="36"/>
          <w:szCs w:val="36"/>
          <w:shd w:val="clear" w:color="auto" w:fill="FFFFFF"/>
        </w:rPr>
        <w:t>Trouble de la personnalité limite</w:t>
      </w:r>
      <w:r>
        <w:rPr>
          <w:rFonts w:cstheme="minorHAnsi"/>
          <w:sz w:val="36"/>
          <w:szCs w:val="36"/>
          <w:shd w:val="clear" w:color="auto" w:fill="FFFFFF"/>
        </w:rPr>
        <w:t> </w:t>
      </w:r>
      <w:r w:rsidRPr="00403E25">
        <w:rPr>
          <w:rFonts w:cstheme="minorHAnsi"/>
          <w:b/>
          <w:bCs/>
          <w:sz w:val="36"/>
          <w:szCs w:val="36"/>
          <w:shd w:val="clear" w:color="auto" w:fill="FFFFFF"/>
        </w:rPr>
        <w:t>»</w:t>
      </w:r>
      <w:r w:rsidRPr="002C55CF">
        <w:rPr>
          <w:rFonts w:cstheme="minorHAnsi"/>
          <w:sz w:val="36"/>
          <w:szCs w:val="36"/>
          <w:shd w:val="clear" w:color="auto" w:fill="FFFFFF"/>
        </w:rPr>
        <w:t xml:space="preserve"> </w:t>
      </w:r>
      <w:r w:rsidRPr="006F6C00">
        <w:rPr>
          <w:rFonts w:cstheme="minorHAnsi"/>
          <w:b/>
          <w:bCs/>
          <w:sz w:val="36"/>
          <w:szCs w:val="36"/>
          <w:shd w:val="clear" w:color="auto" w:fill="FFFFFF"/>
        </w:rPr>
        <w:t>ou « T</w:t>
      </w:r>
      <w:r w:rsidRPr="006F6C00">
        <w:rPr>
          <w:rFonts w:cstheme="minorHAnsi"/>
          <w:b/>
          <w:bCs/>
          <w:i/>
          <w:iCs/>
          <w:sz w:val="36"/>
          <w:szCs w:val="36"/>
          <w:shd w:val="clear" w:color="auto" w:fill="FFFFFF"/>
        </w:rPr>
        <w:t>PL</w:t>
      </w:r>
      <w:r w:rsidRPr="006F6C00">
        <w:rPr>
          <w:rFonts w:cstheme="minorHAnsi"/>
          <w:b/>
          <w:bCs/>
          <w:sz w:val="36"/>
          <w:szCs w:val="36"/>
          <w:shd w:val="clear" w:color="auto" w:fill="FFFFFF"/>
        </w:rPr>
        <w:t> »</w:t>
      </w:r>
      <w:r>
        <w:rPr>
          <w:rFonts w:cstheme="minorHAnsi"/>
          <w:sz w:val="36"/>
          <w:szCs w:val="36"/>
          <w:shd w:val="clear" w:color="auto" w:fill="FFFFFF"/>
        </w:rPr>
        <w:t> : T</w:t>
      </w:r>
      <w:hyperlink r:id="rId549" w:tooltip="Trouble de la personnalité" w:history="1">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550"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551"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552"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08F47963" w14:textId="263D6B87" w:rsidR="004C3246" w:rsidRDefault="004C3246" w:rsidP="004C3246">
      <w:pPr>
        <w:shd w:val="clear" w:color="auto" w:fill="FFFFFF" w:themeFill="background1"/>
        <w:rPr>
          <w:rFonts w:cstheme="minorHAnsi"/>
          <w:color w:val="000000" w:themeColor="text1"/>
          <w:sz w:val="36"/>
          <w:szCs w:val="36"/>
        </w:rPr>
      </w:pPr>
      <w:r>
        <w:rPr>
          <w:rFonts w:cstheme="minorHAnsi"/>
          <w:b/>
          <w:bCs/>
          <w:sz w:val="36"/>
          <w:szCs w:val="36"/>
        </w:rPr>
        <w:t xml:space="preserve">« Trouble des Symptômes Somatiques » ou « TSS » ou « Trouble somatoforme » ou Trouble psychosomatique » : </w:t>
      </w:r>
      <w:r w:rsidRPr="004C3246">
        <w:rPr>
          <w:rFonts w:cstheme="minorHAnsi"/>
          <w:color w:val="000000" w:themeColor="text1"/>
          <w:sz w:val="36"/>
          <w:szCs w:val="36"/>
        </w:rPr>
        <w:t xml:space="preserve">Trouble psychologique qui amène une personne à ressentir des symptômes corporels physiques en réponse à une détresse </w:t>
      </w:r>
      <w:r w:rsidR="00927462" w:rsidRPr="004C3246">
        <w:rPr>
          <w:rFonts w:cstheme="minorHAnsi"/>
          <w:color w:val="000000" w:themeColor="text1"/>
          <w:sz w:val="36"/>
          <w:szCs w:val="36"/>
        </w:rPr>
        <w:t>psychologique.</w:t>
      </w:r>
    </w:p>
    <w:p w14:paraId="3E3D9DA1" w14:textId="77777777" w:rsidR="00B35F91" w:rsidRDefault="00B35F91" w:rsidP="00B35F91">
      <w:pPr>
        <w:rPr>
          <w:rFonts w:cstheme="minorHAnsi"/>
          <w:b/>
          <w:bCs/>
          <w:sz w:val="36"/>
          <w:szCs w:val="36"/>
        </w:rPr>
      </w:pPr>
      <w:r>
        <w:rPr>
          <w:rFonts w:cstheme="minorHAnsi"/>
          <w:b/>
          <w:bCs/>
          <w:sz w:val="36"/>
          <w:szCs w:val="36"/>
        </w:rPr>
        <w:t xml:space="preserve">« Trouble dys » : </w:t>
      </w:r>
      <w:r w:rsidRPr="00AE4E69">
        <w:rPr>
          <w:rFonts w:cstheme="minorHAnsi"/>
          <w:color w:val="000000" w:themeColor="text1"/>
          <w:sz w:val="36"/>
          <w:szCs w:val="36"/>
          <w:shd w:val="clear" w:color="auto" w:fill="FFFFFF" w:themeFill="background1"/>
        </w:rPr>
        <w:t>Troubles spécifiques durables, qui concernent les dysfonctionnements, plus ou moins sévères, des fonctions </w:t>
      </w:r>
      <w:hyperlink r:id="rId553" w:tooltip="Cognition" w:history="1">
        <w:r w:rsidRPr="00AE4E69">
          <w:rPr>
            <w:rStyle w:val="Lienhypertexte"/>
            <w:rFonts w:cstheme="minorHAnsi"/>
            <w:color w:val="000000" w:themeColor="text1"/>
            <w:sz w:val="36"/>
            <w:szCs w:val="36"/>
            <w:u w:val="none"/>
            <w:shd w:val="clear" w:color="auto" w:fill="FFFFFF" w:themeFill="background1"/>
          </w:rPr>
          <w:t>cognitives</w:t>
        </w:r>
      </w:hyperlink>
      <w:r w:rsidRPr="00AE4E69">
        <w:rPr>
          <w:rFonts w:cstheme="minorHAnsi"/>
          <w:color w:val="000000" w:themeColor="text1"/>
          <w:sz w:val="36"/>
          <w:szCs w:val="36"/>
          <w:shd w:val="clear" w:color="auto" w:fill="FFFFFF" w:themeFill="background1"/>
        </w:rPr>
        <w:t> du </w:t>
      </w:r>
      <w:hyperlink r:id="rId554" w:tooltip="Cerveau" w:history="1">
        <w:r w:rsidRPr="00AE4E69">
          <w:rPr>
            <w:rStyle w:val="Lienhypertexte"/>
            <w:rFonts w:cstheme="minorHAnsi"/>
            <w:color w:val="000000" w:themeColor="text1"/>
            <w:sz w:val="36"/>
            <w:szCs w:val="36"/>
            <w:u w:val="none"/>
            <w:shd w:val="clear" w:color="auto" w:fill="FFFFFF" w:themeFill="background1"/>
          </w:rPr>
          <w:t>cerveau</w:t>
        </w:r>
      </w:hyperlink>
      <w:r w:rsidRPr="00AE4E69">
        <w:rPr>
          <w:rFonts w:cstheme="minorHAnsi"/>
          <w:color w:val="000000" w:themeColor="text1"/>
          <w:sz w:val="36"/>
          <w:szCs w:val="36"/>
          <w:shd w:val="clear" w:color="auto" w:fill="FFFFFF" w:themeFill="background1"/>
        </w:rPr>
        <w:t> relatives au </w:t>
      </w:r>
      <w:hyperlink r:id="rId555" w:tooltip="Langage" w:history="1">
        <w:r w:rsidRPr="00AE4E69">
          <w:rPr>
            <w:rStyle w:val="Lienhypertexte"/>
            <w:rFonts w:cstheme="minorHAnsi"/>
            <w:color w:val="000000" w:themeColor="text1"/>
            <w:sz w:val="36"/>
            <w:szCs w:val="36"/>
            <w:u w:val="none"/>
            <w:shd w:val="clear" w:color="auto" w:fill="FFFFFF" w:themeFill="background1"/>
          </w:rPr>
          <w:t>langage</w:t>
        </w:r>
      </w:hyperlink>
      <w:r w:rsidRPr="00AE4E69">
        <w:rPr>
          <w:rFonts w:cstheme="minorHAnsi"/>
          <w:color w:val="000000" w:themeColor="text1"/>
          <w:sz w:val="36"/>
          <w:szCs w:val="36"/>
          <w:shd w:val="clear" w:color="auto" w:fill="FFFFFF" w:themeFill="background1"/>
        </w:rPr>
        <w:t>, à l'</w:t>
      </w:r>
      <w:hyperlink r:id="rId556" w:tooltip="Écriture" w:history="1">
        <w:r w:rsidRPr="00AE4E69">
          <w:rPr>
            <w:rStyle w:val="Lienhypertexte"/>
            <w:rFonts w:cstheme="minorHAnsi"/>
            <w:color w:val="000000" w:themeColor="text1"/>
            <w:sz w:val="36"/>
            <w:szCs w:val="36"/>
            <w:u w:val="none"/>
            <w:shd w:val="clear" w:color="auto" w:fill="FFFFFF" w:themeFill="background1"/>
          </w:rPr>
          <w:t>écriture</w:t>
        </w:r>
      </w:hyperlink>
      <w:r w:rsidRPr="00AE4E69">
        <w:rPr>
          <w:rFonts w:cstheme="minorHAnsi"/>
          <w:color w:val="000000" w:themeColor="text1"/>
          <w:sz w:val="36"/>
          <w:szCs w:val="36"/>
          <w:shd w:val="clear" w:color="auto" w:fill="FFFFFF" w:themeFill="background1"/>
        </w:rPr>
        <w:t>, au </w:t>
      </w:r>
      <w:hyperlink r:id="rId557" w:tooltip="Calcul (mathématiques)" w:history="1">
        <w:r w:rsidRPr="00AE4E69">
          <w:rPr>
            <w:rStyle w:val="Lienhypertexte"/>
            <w:rFonts w:cstheme="minorHAnsi"/>
            <w:color w:val="000000" w:themeColor="text1"/>
            <w:sz w:val="36"/>
            <w:szCs w:val="36"/>
            <w:u w:val="none"/>
            <w:shd w:val="clear" w:color="auto" w:fill="FFFFFF" w:themeFill="background1"/>
          </w:rPr>
          <w:t>calcul</w:t>
        </w:r>
      </w:hyperlink>
      <w:r w:rsidRPr="00AE4E69">
        <w:rPr>
          <w:rFonts w:cstheme="minorHAnsi"/>
          <w:color w:val="000000" w:themeColor="text1"/>
          <w:sz w:val="36"/>
          <w:szCs w:val="36"/>
          <w:shd w:val="clear" w:color="auto" w:fill="FFFFFF" w:themeFill="background1"/>
        </w:rPr>
        <w:t>, aux </w:t>
      </w:r>
      <w:hyperlink r:id="rId558" w:tooltip="Geste" w:history="1">
        <w:r w:rsidRPr="00AE4E69">
          <w:rPr>
            <w:rStyle w:val="Lienhypertexte"/>
            <w:rFonts w:cstheme="minorHAnsi"/>
            <w:color w:val="000000" w:themeColor="text1"/>
            <w:sz w:val="36"/>
            <w:szCs w:val="36"/>
            <w:u w:val="none"/>
            <w:shd w:val="clear" w:color="auto" w:fill="FFFFFF" w:themeFill="background1"/>
          </w:rPr>
          <w:t>gestes</w:t>
        </w:r>
      </w:hyperlink>
      <w:r w:rsidRPr="00AE4E69">
        <w:rPr>
          <w:rFonts w:cstheme="minorHAnsi"/>
          <w:color w:val="000000" w:themeColor="text1"/>
          <w:sz w:val="36"/>
          <w:szCs w:val="36"/>
          <w:shd w:val="clear" w:color="auto" w:fill="FFFFFF" w:themeFill="background1"/>
        </w:rPr>
        <w:t> et à l'</w:t>
      </w:r>
      <w:hyperlink r:id="rId559" w:history="1">
        <w:r w:rsidRPr="00AE4E69">
          <w:rPr>
            <w:rStyle w:val="Lienhypertexte"/>
            <w:rFonts w:cstheme="minorHAnsi"/>
            <w:color w:val="000000" w:themeColor="text1"/>
            <w:sz w:val="36"/>
            <w:szCs w:val="36"/>
            <w:u w:val="none"/>
            <w:shd w:val="clear" w:color="auto" w:fill="FFFFFF" w:themeFill="background1"/>
          </w:rPr>
          <w:t>attention</w:t>
        </w:r>
      </w:hyperlink>
      <w:r>
        <w:rPr>
          <w:rFonts w:cstheme="minorHAnsi"/>
          <w:color w:val="000000" w:themeColor="text1"/>
          <w:sz w:val="36"/>
          <w:szCs w:val="36"/>
          <w:shd w:val="clear" w:color="auto" w:fill="FFFFFF" w:themeFill="background1"/>
        </w:rPr>
        <w:t xml:space="preserve">. Par exemple : </w:t>
      </w:r>
      <w:r w:rsidRPr="00AE4E69">
        <w:rPr>
          <w:rFonts w:cstheme="minorHAnsi"/>
          <w:color w:val="000000" w:themeColor="text1"/>
          <w:sz w:val="36"/>
          <w:szCs w:val="36"/>
          <w:shd w:val="clear" w:color="auto" w:fill="FFFFFF" w:themeFill="background1"/>
        </w:rPr>
        <w:t>dyslexie, dysorthographie, dyscalculie, dyspraxie, dysgraphie, dysphasie</w:t>
      </w:r>
      <w:r>
        <w:rPr>
          <w:rFonts w:cstheme="minorHAnsi"/>
          <w:color w:val="000000" w:themeColor="text1"/>
          <w:sz w:val="36"/>
          <w:szCs w:val="36"/>
          <w:shd w:val="clear" w:color="auto" w:fill="FFFFFF" w:themeFill="background1"/>
        </w:rPr>
        <w:t xml:space="preserve">, etc. </w:t>
      </w:r>
    </w:p>
    <w:p w14:paraId="35D10C7C" w14:textId="77777777" w:rsidR="00016133" w:rsidRDefault="00016133" w:rsidP="00016133">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TDPM » ou « Trouble Dysphorique PréMenstruel » : </w:t>
      </w:r>
      <w:r w:rsidRPr="003B1FC1">
        <w:rPr>
          <w:rFonts w:cstheme="minorHAnsi"/>
          <w:sz w:val="36"/>
          <w:szCs w:val="36"/>
          <w:shd w:val="clear" w:color="auto" w:fill="FFFFFF"/>
        </w:rPr>
        <w:t xml:space="preserve">Forme sévère du </w:t>
      </w:r>
      <w:r w:rsidRPr="00016133">
        <w:rPr>
          <w:rFonts w:cstheme="minorHAnsi"/>
          <w:b/>
          <w:bCs/>
          <w:i/>
          <w:iCs/>
          <w:sz w:val="36"/>
          <w:szCs w:val="36"/>
          <w:shd w:val="clear" w:color="auto" w:fill="FFFFFF"/>
        </w:rPr>
        <w:t>S</w:t>
      </w:r>
      <w:r w:rsidRPr="00016133">
        <w:rPr>
          <w:rFonts w:cstheme="minorHAnsi"/>
          <w:i/>
          <w:iCs/>
          <w:sz w:val="36"/>
          <w:szCs w:val="36"/>
          <w:shd w:val="clear" w:color="auto" w:fill="FFFFFF"/>
        </w:rPr>
        <w:t xml:space="preserve">yndrome </w:t>
      </w:r>
      <w:r w:rsidRPr="00016133">
        <w:rPr>
          <w:rFonts w:cstheme="minorHAnsi"/>
          <w:b/>
          <w:bCs/>
          <w:i/>
          <w:iCs/>
          <w:sz w:val="36"/>
          <w:szCs w:val="36"/>
          <w:shd w:val="clear" w:color="auto" w:fill="FFFFFF"/>
        </w:rPr>
        <w:t>P</w:t>
      </w:r>
      <w:r w:rsidRPr="00016133">
        <w:rPr>
          <w:rFonts w:cstheme="minorHAnsi"/>
          <w:i/>
          <w:iCs/>
          <w:sz w:val="36"/>
          <w:szCs w:val="36"/>
          <w:shd w:val="clear" w:color="auto" w:fill="FFFFFF"/>
        </w:rPr>
        <w:t>ré</w:t>
      </w:r>
      <w:r w:rsidRPr="00016133">
        <w:rPr>
          <w:rFonts w:cstheme="minorHAnsi"/>
          <w:b/>
          <w:bCs/>
          <w:i/>
          <w:iCs/>
          <w:sz w:val="36"/>
          <w:szCs w:val="36"/>
          <w:shd w:val="clear" w:color="auto" w:fill="FFFFFF"/>
        </w:rPr>
        <w:t>M</w:t>
      </w:r>
      <w:r w:rsidRPr="00016133">
        <w:rPr>
          <w:rFonts w:cstheme="minorHAnsi"/>
          <w:i/>
          <w:iCs/>
          <w:sz w:val="36"/>
          <w:szCs w:val="36"/>
          <w:shd w:val="clear" w:color="auto" w:fill="FFFFFF"/>
        </w:rPr>
        <w:t>enstruel</w:t>
      </w:r>
      <w:r>
        <w:rPr>
          <w:rFonts w:cstheme="minorHAnsi"/>
          <w:sz w:val="36"/>
          <w:szCs w:val="36"/>
          <w:shd w:val="clear" w:color="auto" w:fill="FFFFFF"/>
        </w:rPr>
        <w:t>*</w:t>
      </w:r>
      <w:r w:rsidRPr="003B1FC1">
        <w:rPr>
          <w:rFonts w:cstheme="minorHAnsi"/>
          <w:sz w:val="36"/>
          <w:szCs w:val="36"/>
          <w:shd w:val="clear" w:color="auto" w:fill="FFFFFF"/>
        </w:rPr>
        <w:t xml:space="preserve"> avec au premier plan des symptômes psychiatriques, survenant durant la dernière semaine de la phase lutéale</w:t>
      </w:r>
      <w:r>
        <w:rPr>
          <w:rFonts w:cstheme="minorHAnsi"/>
          <w:sz w:val="36"/>
          <w:szCs w:val="36"/>
          <w:shd w:val="clear" w:color="auto" w:fill="FFFFFF"/>
        </w:rPr>
        <w:t xml:space="preserve"> (entre ovulation et menstruation)</w:t>
      </w:r>
      <w:r w:rsidRPr="003B1FC1">
        <w:rPr>
          <w:rFonts w:cstheme="minorHAnsi"/>
          <w:sz w:val="36"/>
          <w:szCs w:val="36"/>
          <w:shd w:val="clear" w:color="auto" w:fill="FFFFFF"/>
        </w:rPr>
        <w:t xml:space="preserve"> et s’améliorant au début de la phase folliculaire. Les caractéristiques essentielles du TDPM sont : une humeur dépressive, une anxiété et une labilité émotionnelle marquées, ainsi qu’une diminution de l’intérêt pour les activités de la vie quotidienne. </w:t>
      </w:r>
    </w:p>
    <w:p w14:paraId="2178C329" w14:textId="0AC9B559" w:rsidR="004C3246" w:rsidRDefault="004C3246" w:rsidP="004C3246">
      <w:pPr>
        <w:shd w:val="clear" w:color="auto" w:fill="FFFFFF" w:themeFill="background1"/>
        <w:rPr>
          <w:rFonts w:cstheme="minorHAnsi"/>
          <w:color w:val="000000" w:themeColor="text1"/>
          <w:sz w:val="36"/>
          <w:szCs w:val="36"/>
        </w:rPr>
      </w:pPr>
      <w:r>
        <w:rPr>
          <w:rFonts w:cstheme="minorHAnsi"/>
          <w:b/>
          <w:bCs/>
          <w:sz w:val="36"/>
          <w:szCs w:val="36"/>
        </w:rPr>
        <w:t xml:space="preserve">Trouble psychosomatique » ou « Trouble des Symptômes Somatiques » ou « TSS » ou « Trouble somatoforme » : </w:t>
      </w:r>
      <w:r w:rsidRPr="004C3246">
        <w:rPr>
          <w:rFonts w:cstheme="minorHAnsi"/>
          <w:color w:val="000000" w:themeColor="text1"/>
          <w:sz w:val="36"/>
          <w:szCs w:val="36"/>
        </w:rPr>
        <w:t>Trouble psychologique qui amène une personne à ressentir des symptômes corporels physiques en réponse à une détresse psychologique </w:t>
      </w:r>
    </w:p>
    <w:p w14:paraId="7188278B" w14:textId="169C2E29" w:rsidR="002766AE" w:rsidRPr="002766AE" w:rsidRDefault="002766AE" w:rsidP="002766AE">
      <w:pPr>
        <w:rPr>
          <w:rFonts w:cstheme="minorHAnsi"/>
          <w:b/>
          <w:bCs/>
          <w:sz w:val="36"/>
          <w:szCs w:val="36"/>
          <w:shd w:val="clear" w:color="auto" w:fill="FFFFFF"/>
        </w:rPr>
      </w:pPr>
      <w:r>
        <w:rPr>
          <w:rFonts w:cstheme="minorHAnsi"/>
          <w:b/>
          <w:bCs/>
          <w:sz w:val="36"/>
          <w:szCs w:val="36"/>
          <w:shd w:val="clear" w:color="auto" w:fill="FFFFFF"/>
        </w:rPr>
        <w:t xml:space="preserve"> « Troubles MusculoSquelettiques » ou « TMS » : </w:t>
      </w:r>
      <w:r w:rsidRPr="002766AE">
        <w:rPr>
          <w:rFonts w:cstheme="minorHAnsi"/>
          <w:color w:val="000000" w:themeColor="text1"/>
          <w:sz w:val="36"/>
          <w:szCs w:val="36"/>
          <w:shd w:val="clear" w:color="auto" w:fill="FFFFFF" w:themeFill="background1"/>
        </w:rPr>
        <w:t>Affections touchant les articulations, les muscles et les tendons</w:t>
      </w:r>
      <w:r>
        <w:rPr>
          <w:rFonts w:cstheme="minorHAnsi"/>
          <w:color w:val="000000" w:themeColor="text1"/>
          <w:sz w:val="36"/>
          <w:szCs w:val="36"/>
          <w:shd w:val="clear" w:color="auto" w:fill="FFFFFF" w:themeFill="background1"/>
        </w:rPr>
        <w:t>.</w:t>
      </w:r>
    </w:p>
    <w:p w14:paraId="19E90BBB" w14:textId="3E2D2805" w:rsidR="004C3246" w:rsidRDefault="00784F21" w:rsidP="00815FC3">
      <w:pPr>
        <w:shd w:val="clear" w:color="auto" w:fill="FFFFFF" w:themeFill="background1"/>
        <w:rPr>
          <w:rFonts w:cstheme="minorHAnsi"/>
          <w:sz w:val="36"/>
          <w:szCs w:val="36"/>
          <w:shd w:val="clear" w:color="auto" w:fill="FFFFFF"/>
        </w:rPr>
      </w:pPr>
      <w:r w:rsidRPr="00A44705">
        <w:rPr>
          <w:rFonts w:cstheme="minorHAnsi"/>
          <w:b/>
          <w:bCs/>
          <w:sz w:val="36"/>
          <w:szCs w:val="36"/>
          <w:shd w:val="clear" w:color="auto" w:fill="FFFFFF"/>
        </w:rPr>
        <w:t xml:space="preserve"> « Troubles NeuroDéveloppementaux »</w:t>
      </w:r>
      <w:r>
        <w:rPr>
          <w:rFonts w:cstheme="minorHAnsi"/>
          <w:b/>
          <w:bCs/>
          <w:sz w:val="36"/>
          <w:szCs w:val="36"/>
          <w:shd w:val="clear" w:color="auto" w:fill="FFFFFF"/>
        </w:rPr>
        <w:t xml:space="preserve"> ou </w:t>
      </w:r>
      <w:r w:rsidRPr="00A44705">
        <w:rPr>
          <w:rFonts w:cstheme="minorHAnsi"/>
          <w:b/>
          <w:bCs/>
          <w:sz w:val="36"/>
          <w:szCs w:val="36"/>
          <w:shd w:val="clear" w:color="auto" w:fill="FFFFFF"/>
        </w:rPr>
        <w:t>« TND » </w:t>
      </w:r>
      <w:r w:rsidRPr="00A44705">
        <w:rPr>
          <w:rFonts w:cstheme="minorHAnsi"/>
          <w:sz w:val="36"/>
          <w:szCs w:val="36"/>
          <w:shd w:val="clear" w:color="auto" w:fill="FFFFFF"/>
        </w:rPr>
        <w:t xml:space="preserve">: </w:t>
      </w:r>
      <w:r w:rsidRPr="00A44705">
        <w:rPr>
          <w:rFonts w:cstheme="minorHAnsi"/>
          <w:color w:val="000000"/>
          <w:sz w:val="36"/>
          <w:szCs w:val="36"/>
          <w:shd w:val="clear" w:color="auto" w:fill="FFFFFF"/>
        </w:rPr>
        <w:t>Déficit dans l’un des domaines du développement (langage, motricité, habiletés sociales…)</w:t>
      </w:r>
      <w:r w:rsidRPr="00A44705">
        <w:rPr>
          <w:rFonts w:cstheme="minorHAnsi"/>
          <w:sz w:val="36"/>
          <w:szCs w:val="36"/>
          <w:shd w:val="clear" w:color="auto" w:fill="FFFFFF"/>
        </w:rPr>
        <w:t xml:space="preserve"> qui apparait tôt dans l’enfance et persiste, n’est pas lié à une pathologie neurologique ou à une atteinte sensorielle et a un retentissement dans le domaine familial, scolaire, social, etc. Les troubles du neurodéveloppement regroupent :</w:t>
      </w:r>
      <w:r>
        <w:rPr>
          <w:rFonts w:cstheme="minorHAnsi"/>
          <w:sz w:val="36"/>
          <w:szCs w:val="36"/>
          <w:shd w:val="clear" w:color="auto" w:fill="FFFFFF"/>
        </w:rPr>
        <w:t xml:space="preserve"> </w:t>
      </w:r>
      <w:r w:rsidRPr="00A44705">
        <w:rPr>
          <w:rFonts w:cstheme="minorHAnsi"/>
          <w:sz w:val="36"/>
          <w:szCs w:val="36"/>
          <w:shd w:val="clear" w:color="auto" w:fill="FFFFFF"/>
        </w:rPr>
        <w:t>le trouble du développement intellectuel ;</w:t>
      </w:r>
      <w:r>
        <w:rPr>
          <w:rFonts w:cstheme="minorHAnsi"/>
          <w:sz w:val="36"/>
          <w:szCs w:val="36"/>
          <w:shd w:val="clear" w:color="auto" w:fill="FFFFFF"/>
        </w:rPr>
        <w:t xml:space="preserve"> </w:t>
      </w:r>
      <w:r w:rsidRPr="00A44705">
        <w:rPr>
          <w:rFonts w:cstheme="minorHAnsi"/>
          <w:sz w:val="36"/>
          <w:szCs w:val="36"/>
          <w:shd w:val="clear" w:color="auto" w:fill="FFFFFF"/>
        </w:rPr>
        <w:t xml:space="preserve">les </w:t>
      </w:r>
      <w:r w:rsidRPr="00A44705">
        <w:rPr>
          <w:rFonts w:cstheme="minorHAnsi"/>
          <w:i/>
          <w:iCs/>
          <w:sz w:val="36"/>
          <w:szCs w:val="36"/>
          <w:shd w:val="clear" w:color="auto" w:fill="FFFFFF"/>
        </w:rPr>
        <w:t>troubles du spectre de l’autisme*</w:t>
      </w:r>
      <w:r w:rsidRPr="00A44705">
        <w:rPr>
          <w:rFonts w:cstheme="minorHAnsi"/>
          <w:sz w:val="36"/>
          <w:szCs w:val="36"/>
          <w:shd w:val="clear" w:color="auto" w:fill="FFFFFF"/>
        </w:rPr>
        <w:t> ;</w:t>
      </w:r>
      <w:r>
        <w:rPr>
          <w:rFonts w:cstheme="minorHAnsi"/>
          <w:sz w:val="36"/>
          <w:szCs w:val="36"/>
          <w:shd w:val="clear" w:color="auto" w:fill="FFFFFF"/>
        </w:rPr>
        <w:t xml:space="preserve"> </w:t>
      </w:r>
      <w:r w:rsidRPr="00EA3E63">
        <w:rPr>
          <w:rFonts w:cstheme="minorHAnsi"/>
          <w:sz w:val="36"/>
          <w:szCs w:val="36"/>
          <w:shd w:val="clear" w:color="auto" w:fill="FFFFFF"/>
        </w:rPr>
        <w:t>les troubles du langage oral concernant la compréhension et/ou l’expression ;</w:t>
      </w:r>
      <w:r>
        <w:rPr>
          <w:rFonts w:cstheme="minorHAnsi"/>
          <w:sz w:val="36"/>
          <w:szCs w:val="36"/>
          <w:shd w:val="clear" w:color="auto" w:fill="FFFFFF"/>
        </w:rPr>
        <w:t xml:space="preserve"> </w:t>
      </w:r>
      <w:r w:rsidRPr="00EA3E63">
        <w:rPr>
          <w:rFonts w:cstheme="minorHAnsi"/>
          <w:sz w:val="36"/>
          <w:szCs w:val="36"/>
          <w:shd w:val="clear" w:color="auto" w:fill="FFFFFF"/>
        </w:rPr>
        <w:t>le trouble de la coordination avec des difficultés dans l’acquisition et l’exécution des actions motrices (dyspraxie) avec éventuellement un trouble du graphisme (dysgraphie) ;</w:t>
      </w:r>
      <w:r>
        <w:rPr>
          <w:rFonts w:cstheme="minorHAnsi"/>
          <w:sz w:val="36"/>
          <w:szCs w:val="36"/>
          <w:shd w:val="clear" w:color="auto" w:fill="FFFFFF"/>
        </w:rPr>
        <w:t xml:space="preserve"> </w:t>
      </w:r>
      <w:r w:rsidRPr="00EA3E63">
        <w:rPr>
          <w:rFonts w:cstheme="minorHAnsi"/>
          <w:sz w:val="36"/>
          <w:szCs w:val="36"/>
          <w:shd w:val="clear" w:color="auto" w:fill="FFFFFF"/>
        </w:rPr>
        <w:t>le </w:t>
      </w:r>
      <w:r w:rsidRPr="00EA3E63">
        <w:rPr>
          <w:rFonts w:cstheme="minorHAnsi"/>
          <w:i/>
          <w:iCs/>
          <w:sz w:val="36"/>
          <w:szCs w:val="36"/>
          <w:shd w:val="clear" w:color="auto" w:fill="FFFFFF"/>
        </w:rPr>
        <w:t>trouble de déficit de l’attention avec ou sans hyperactivité (TDAH)</w:t>
      </w:r>
      <w:r>
        <w:rPr>
          <w:rFonts w:cstheme="minorHAnsi"/>
          <w:sz w:val="36"/>
          <w:szCs w:val="36"/>
          <w:shd w:val="clear" w:color="auto" w:fill="FFFFFF"/>
        </w:rPr>
        <w:t>*</w:t>
      </w:r>
      <w:r w:rsidRPr="00EA3E63">
        <w:rPr>
          <w:rFonts w:cstheme="minorHAnsi"/>
          <w:sz w:val="36"/>
          <w:szCs w:val="36"/>
          <w:shd w:val="clear" w:color="auto" w:fill="FFFFFF"/>
        </w:rPr>
        <w:t> ;</w:t>
      </w:r>
      <w:r>
        <w:rPr>
          <w:rFonts w:cstheme="minorHAnsi"/>
          <w:sz w:val="36"/>
          <w:szCs w:val="36"/>
          <w:shd w:val="clear" w:color="auto" w:fill="FFFFFF"/>
        </w:rPr>
        <w:t xml:space="preserve"> </w:t>
      </w:r>
      <w:r w:rsidRPr="00EA3E63">
        <w:rPr>
          <w:rFonts w:cstheme="minorHAnsi"/>
          <w:sz w:val="36"/>
          <w:szCs w:val="36"/>
          <w:shd w:val="clear" w:color="auto" w:fill="FFFFFF"/>
        </w:rPr>
        <w:t>les troubles des apprentissages de la lecture et de l'orthographe (dyslexie-dysorthographie) ou des mathématiques (dyscalculie) ;</w:t>
      </w:r>
      <w:r>
        <w:rPr>
          <w:rFonts w:cstheme="minorHAnsi"/>
          <w:sz w:val="36"/>
          <w:szCs w:val="36"/>
          <w:shd w:val="clear" w:color="auto" w:fill="FFFFFF"/>
        </w:rPr>
        <w:t xml:space="preserve"> </w:t>
      </w:r>
      <w:r w:rsidRPr="00EA3E63">
        <w:rPr>
          <w:rFonts w:cstheme="minorHAnsi"/>
          <w:sz w:val="36"/>
          <w:szCs w:val="36"/>
          <w:shd w:val="clear" w:color="auto" w:fill="FFFFFF"/>
        </w:rPr>
        <w:t>les </w:t>
      </w:r>
      <w:r w:rsidRPr="00EA3E63">
        <w:rPr>
          <w:rFonts w:cstheme="minorHAnsi"/>
          <w:i/>
          <w:iCs/>
          <w:sz w:val="36"/>
          <w:szCs w:val="36"/>
          <w:shd w:val="clear" w:color="auto" w:fill="FFFFFF"/>
        </w:rPr>
        <w:t>tics</w:t>
      </w:r>
      <w:r>
        <w:rPr>
          <w:rFonts w:cstheme="minorHAnsi"/>
          <w:b/>
          <w:bCs/>
          <w:sz w:val="36"/>
          <w:szCs w:val="36"/>
          <w:shd w:val="clear" w:color="auto" w:fill="FFFFFF"/>
        </w:rPr>
        <w:t>*</w:t>
      </w:r>
      <w:r w:rsidRPr="00EA3E63">
        <w:rPr>
          <w:rFonts w:cstheme="minorHAnsi"/>
          <w:sz w:val="36"/>
          <w:szCs w:val="36"/>
          <w:shd w:val="clear" w:color="auto" w:fill="FFFFFF"/>
        </w:rPr>
        <w:t xml:space="preserve"> et le </w:t>
      </w:r>
      <w:r w:rsidRPr="00EA3E63">
        <w:rPr>
          <w:rFonts w:cstheme="minorHAnsi"/>
          <w:i/>
          <w:iCs/>
          <w:sz w:val="36"/>
          <w:szCs w:val="36"/>
          <w:shd w:val="clear" w:color="auto" w:fill="FFFFFF"/>
        </w:rPr>
        <w:t>syndrome de Gilles de la Tourette</w:t>
      </w:r>
      <w:r>
        <w:rPr>
          <w:rFonts w:cstheme="minorHAnsi"/>
          <w:sz w:val="36"/>
          <w:szCs w:val="36"/>
          <w:shd w:val="clear" w:color="auto" w:fill="FFFFFF"/>
        </w:rPr>
        <w:t>*</w:t>
      </w:r>
      <w:r w:rsidRPr="00EA3E63">
        <w:rPr>
          <w:rFonts w:cstheme="minorHAnsi"/>
          <w:sz w:val="36"/>
          <w:szCs w:val="36"/>
          <w:shd w:val="clear" w:color="auto" w:fill="FFFFFF"/>
        </w:rPr>
        <w:t>.</w:t>
      </w:r>
    </w:p>
    <w:p w14:paraId="3C709CB3" w14:textId="32369ED3" w:rsidR="00611E8E" w:rsidRPr="009E5D42" w:rsidRDefault="00611E8E" w:rsidP="00815FC3">
      <w:pPr>
        <w:shd w:val="clear" w:color="auto" w:fill="FFFFFF" w:themeFill="background1"/>
        <w:rPr>
          <w:rFonts w:cstheme="minorHAnsi"/>
          <w:sz w:val="36"/>
          <w:szCs w:val="36"/>
          <w:shd w:val="clear" w:color="auto" w:fill="FFFFFF"/>
        </w:rPr>
      </w:pPr>
      <w:bookmarkStart w:id="786" w:name="_Hlk195890423"/>
      <w:r w:rsidRPr="00B04629">
        <w:rPr>
          <w:rFonts w:cstheme="minorHAnsi"/>
          <w:b/>
          <w:bCs/>
          <w:sz w:val="36"/>
          <w:szCs w:val="36"/>
          <w:shd w:val="clear" w:color="auto" w:fill="FFFFFF"/>
        </w:rPr>
        <w:t>« Trouble Neurologique Fonctionnel</w:t>
      </w:r>
      <w:r w:rsidR="00B04629" w:rsidRPr="00B04629">
        <w:rPr>
          <w:rFonts w:cstheme="minorHAnsi"/>
          <w:b/>
          <w:bCs/>
          <w:sz w:val="36"/>
          <w:szCs w:val="36"/>
          <w:shd w:val="clear" w:color="auto" w:fill="FFFFFF"/>
        </w:rPr>
        <w:t> » ou « TNF »</w:t>
      </w:r>
      <w:r w:rsidR="00B04629">
        <w:rPr>
          <w:rFonts w:cstheme="minorHAnsi"/>
          <w:sz w:val="36"/>
          <w:szCs w:val="36"/>
          <w:shd w:val="clear" w:color="auto" w:fill="FFFFFF"/>
        </w:rPr>
        <w:t> : Trouble caractérisé par la présence d’</w:t>
      </w:r>
      <w:r w:rsidR="00B04629" w:rsidRPr="00B04629">
        <w:rPr>
          <w:rFonts w:cstheme="minorHAnsi"/>
          <w:sz w:val="36"/>
          <w:szCs w:val="36"/>
          <w:shd w:val="clear" w:color="auto" w:fill="FFFFFF"/>
        </w:rPr>
        <w:t>un ou plusieurs symptômes ou déficits neurologiques produits inconsciemment et involontairement, touchant habituellement la motricité volontaire ou les fonctions sensorielles.</w:t>
      </w:r>
      <w:r w:rsidR="00B04629">
        <w:rPr>
          <w:rFonts w:cstheme="minorHAnsi"/>
          <w:sz w:val="36"/>
          <w:szCs w:val="36"/>
          <w:shd w:val="clear" w:color="auto" w:fill="FFFFFF"/>
        </w:rPr>
        <w:t xml:space="preserve"> Autrefois nommé trouble de conversion ou hystérie.</w:t>
      </w:r>
    </w:p>
    <w:p w14:paraId="010CEA5D" w14:textId="50251751" w:rsidR="00C24EE7" w:rsidRDefault="00C24EE7" w:rsidP="00815FC3">
      <w:pPr>
        <w:shd w:val="clear" w:color="auto" w:fill="FFFFFF" w:themeFill="background1"/>
        <w:rPr>
          <w:rFonts w:cstheme="minorHAnsi"/>
          <w:b/>
          <w:bCs/>
          <w:sz w:val="36"/>
          <w:szCs w:val="36"/>
          <w:shd w:val="clear" w:color="auto" w:fill="FFFFFF" w:themeFill="background1"/>
        </w:rPr>
      </w:pPr>
      <w:bookmarkStart w:id="787" w:name="_Hlk127786008"/>
      <w:bookmarkEnd w:id="786"/>
      <w:r>
        <w:rPr>
          <w:rFonts w:cstheme="minorHAnsi"/>
          <w:b/>
          <w:bCs/>
          <w:sz w:val="36"/>
          <w:szCs w:val="36"/>
          <w:shd w:val="clear" w:color="auto" w:fill="FFFFFF"/>
        </w:rPr>
        <w:t xml:space="preserve">« To do list » : </w:t>
      </w:r>
      <w:r>
        <w:rPr>
          <w:rFonts w:cstheme="minorHAnsi"/>
          <w:sz w:val="36"/>
          <w:szCs w:val="36"/>
          <w:shd w:val="clear" w:color="auto" w:fill="FFFFFF" w:themeFill="background1"/>
        </w:rPr>
        <w:t>L</w:t>
      </w:r>
      <w:r w:rsidRPr="00C24EE7">
        <w:rPr>
          <w:rFonts w:cstheme="minorHAnsi"/>
          <w:sz w:val="36"/>
          <w:szCs w:val="36"/>
          <w:shd w:val="clear" w:color="auto" w:fill="FFFFFF" w:themeFill="background1"/>
        </w:rPr>
        <w:t>iste de tâches qui contient tout ce que vous devez accomplir</w:t>
      </w:r>
      <w:r>
        <w:rPr>
          <w:rFonts w:cstheme="minorHAnsi"/>
          <w:sz w:val="36"/>
          <w:szCs w:val="36"/>
          <w:shd w:val="clear" w:color="auto" w:fill="FFFFFF" w:themeFill="background1"/>
        </w:rPr>
        <w:t>. (</w:t>
      </w:r>
      <w:r w:rsidRPr="00313571">
        <w:rPr>
          <w:rFonts w:cstheme="minorHAnsi"/>
          <w:sz w:val="36"/>
          <w:szCs w:val="36"/>
          <w:shd w:val="clear" w:color="auto" w:fill="FFFFFF" w:themeFill="background1"/>
        </w:rPr>
        <w:t xml:space="preserve">En thérapie on peut prescrire à un patient de prendre quelques minutes chaque soir pour écrire sur un papier, pas un écran…, trois choses importantes à faire le lendemain et ainsi lutter contre les </w:t>
      </w:r>
      <w:r w:rsidRPr="00090B57">
        <w:rPr>
          <w:rFonts w:cstheme="minorHAnsi"/>
          <w:i/>
          <w:iCs/>
          <w:sz w:val="36"/>
          <w:szCs w:val="36"/>
          <w:shd w:val="clear" w:color="auto" w:fill="FFFFFF" w:themeFill="background1"/>
        </w:rPr>
        <w:t>ruminations</w:t>
      </w:r>
      <w:r w:rsidRPr="00313571">
        <w:rPr>
          <w:rFonts w:cstheme="minorHAnsi"/>
          <w:sz w:val="36"/>
          <w:szCs w:val="36"/>
          <w:shd w:val="clear" w:color="auto" w:fill="FFFFFF" w:themeFill="background1"/>
        </w:rPr>
        <w:t>* nocturnes et favoriser le sommeil).</w:t>
      </w:r>
      <w:r>
        <w:rPr>
          <w:rFonts w:cstheme="minorHAnsi"/>
          <w:sz w:val="36"/>
          <w:szCs w:val="36"/>
          <w:shd w:val="clear" w:color="auto" w:fill="FFFFFF" w:themeFill="background1"/>
        </w:rPr>
        <w:t xml:space="preserve"> </w:t>
      </w:r>
      <w:bookmarkEnd w:id="787"/>
      <w:r w:rsidRPr="00C24EE7">
        <w:rPr>
          <w:rFonts w:cstheme="minorHAnsi"/>
          <w:b/>
          <w:bCs/>
          <w:sz w:val="36"/>
          <w:szCs w:val="36"/>
          <w:shd w:val="clear" w:color="auto" w:fill="FFFFFF" w:themeFill="background1"/>
        </w:rPr>
        <w:t>IH 03 2023</w:t>
      </w:r>
    </w:p>
    <w:p w14:paraId="1B7CFCA0" w14:textId="567AB868" w:rsidR="00A66A37" w:rsidRPr="00C65851" w:rsidRDefault="00A66A37" w:rsidP="00C65851">
      <w:pPr>
        <w:rPr>
          <w:rFonts w:cstheme="minorHAnsi"/>
          <w:b/>
          <w:bCs/>
          <w:sz w:val="36"/>
          <w:szCs w:val="36"/>
          <w:shd w:val="clear" w:color="auto" w:fill="FFFFFF"/>
        </w:rPr>
      </w:pPr>
      <w:bookmarkStart w:id="788" w:name="_Hlk179132739"/>
      <w:r>
        <w:rPr>
          <w:rFonts w:cstheme="minorHAnsi"/>
          <w:b/>
          <w:bCs/>
          <w:sz w:val="36"/>
          <w:szCs w:val="36"/>
          <w:shd w:val="clear" w:color="auto" w:fill="FFFFFF"/>
        </w:rPr>
        <w:t xml:space="preserve"> « Tomographie par Emission de Positrons » ou « TEP » ou « PET-scan » : </w:t>
      </w:r>
      <w:r w:rsidRPr="00A66A37">
        <w:rPr>
          <w:rFonts w:cstheme="minorHAnsi"/>
          <w:color w:val="000000" w:themeColor="text1"/>
          <w:sz w:val="36"/>
          <w:szCs w:val="36"/>
          <w:shd w:val="clear" w:color="auto" w:fill="FFFFFF" w:themeFill="background1"/>
        </w:rPr>
        <w:t xml:space="preserve">Scintigraphie effectuée après avoir injecté dans une veine un traceur faiblement radioactif (le </w:t>
      </w:r>
      <w:r w:rsidR="00367C8A" w:rsidRPr="00A66A37">
        <w:rPr>
          <w:rFonts w:cstheme="minorHAnsi"/>
          <w:color w:val="000000" w:themeColor="text1"/>
          <w:sz w:val="36"/>
          <w:szCs w:val="36"/>
          <w:shd w:val="clear" w:color="auto" w:fill="FFFFFF" w:themeFill="background1"/>
        </w:rPr>
        <w:t>fluorodéoxyglucose</w:t>
      </w:r>
      <w:r w:rsidR="00367C8A" w:rsidRPr="00A66A37">
        <w:rPr>
          <w:rFonts w:cstheme="minorHAnsi"/>
          <w:color w:val="1F1F1F"/>
          <w:sz w:val="36"/>
          <w:szCs w:val="36"/>
          <w:shd w:val="clear" w:color="auto" w:fill="FFFFFF"/>
        </w:rPr>
        <w:t>)</w:t>
      </w:r>
      <w:r w:rsidRPr="00A66A37">
        <w:rPr>
          <w:rFonts w:cstheme="minorHAnsi"/>
          <w:color w:val="1F1F1F"/>
          <w:sz w:val="36"/>
          <w:szCs w:val="36"/>
          <w:shd w:val="clear" w:color="auto" w:fill="FFFFFF"/>
        </w:rPr>
        <w:t xml:space="preserve"> pour suivre le métabolisme cérébral</w:t>
      </w:r>
      <w:r>
        <w:rPr>
          <w:rFonts w:cstheme="minorHAnsi"/>
          <w:color w:val="1F1F1F"/>
          <w:sz w:val="36"/>
          <w:szCs w:val="36"/>
          <w:shd w:val="clear" w:color="auto" w:fill="FFFFFF"/>
        </w:rPr>
        <w:t xml:space="preserve"> (consommation de glucose et d’oxygène)</w:t>
      </w:r>
      <w:r w:rsidRPr="00A66A37">
        <w:rPr>
          <w:rFonts w:cstheme="minorHAnsi"/>
          <w:color w:val="1F1F1F"/>
          <w:sz w:val="36"/>
          <w:szCs w:val="36"/>
          <w:shd w:val="clear" w:color="auto" w:fill="FFFFFF"/>
        </w:rPr>
        <w:t>. Cet examen permet d’obtenir des images en trois dimensions sur un écran d’ordinateur.</w:t>
      </w:r>
      <w:r>
        <w:rPr>
          <w:rFonts w:cstheme="minorHAnsi"/>
          <w:color w:val="1F1F1F"/>
          <w:sz w:val="36"/>
          <w:szCs w:val="36"/>
          <w:shd w:val="clear" w:color="auto" w:fill="FFFFFF"/>
        </w:rPr>
        <w:t xml:space="preserve"> Utilisé en neurosciences selon le principe que les zones cérébrales actives augmentent leur métabolisme. </w:t>
      </w:r>
      <w:bookmarkEnd w:id="788"/>
    </w:p>
    <w:p w14:paraId="3CB3931E" w14:textId="79A25151" w:rsidR="00307CD2" w:rsidRDefault="00CD4AA7" w:rsidP="00307CD2">
      <w:pPr>
        <w:shd w:val="clear" w:color="auto" w:fill="FFFFFF" w:themeFill="background1"/>
        <w:rPr>
          <w:rFonts w:cstheme="minorHAnsi"/>
          <w:b/>
          <w:sz w:val="36"/>
          <w:szCs w:val="36"/>
        </w:rPr>
      </w:pPr>
      <w:r w:rsidRPr="005B4539">
        <w:rPr>
          <w:rFonts w:cstheme="minorHAnsi"/>
          <w:b/>
          <w:sz w:val="36"/>
          <w:szCs w:val="36"/>
        </w:rPr>
        <w:t xml:space="preserve"> </w:t>
      </w:r>
      <w:bookmarkStart w:id="789" w:name="_Hlk147831862"/>
      <w:r w:rsidRPr="005B4539">
        <w:rPr>
          <w:rFonts w:cstheme="minorHAnsi"/>
          <w:b/>
          <w:sz w:val="36"/>
          <w:szCs w:val="36"/>
        </w:rPr>
        <w:t>« Tonsila</w:t>
      </w:r>
      <w:r>
        <w:rPr>
          <w:rFonts w:cstheme="minorHAnsi"/>
          <w:bCs/>
          <w:sz w:val="36"/>
          <w:szCs w:val="36"/>
        </w:rPr>
        <w:t xml:space="preserve"> » </w:t>
      </w:r>
      <w:r w:rsidRPr="009C5ACB">
        <w:rPr>
          <w:rFonts w:cstheme="minorHAnsi"/>
          <w:b/>
          <w:sz w:val="36"/>
          <w:szCs w:val="36"/>
        </w:rPr>
        <w:t xml:space="preserve">ou </w:t>
      </w:r>
      <w:r w:rsidR="009C5ACB" w:rsidRPr="009C5ACB">
        <w:rPr>
          <w:rFonts w:cstheme="minorHAnsi"/>
          <w:b/>
          <w:sz w:val="36"/>
          <w:szCs w:val="36"/>
        </w:rPr>
        <w:t>« Tonsille » ou</w:t>
      </w:r>
      <w:r w:rsidR="009C5ACB">
        <w:rPr>
          <w:rFonts w:cstheme="minorHAnsi"/>
          <w:bCs/>
          <w:sz w:val="36"/>
          <w:szCs w:val="36"/>
        </w:rPr>
        <w:t xml:space="preserve"> </w:t>
      </w:r>
      <w:r w:rsidRPr="005B4539">
        <w:rPr>
          <w:rFonts w:cstheme="minorHAnsi"/>
          <w:b/>
          <w:sz w:val="36"/>
          <w:szCs w:val="36"/>
        </w:rPr>
        <w:t xml:space="preserve">« Amygdale » </w:t>
      </w:r>
      <w:r>
        <w:rPr>
          <w:rFonts w:cstheme="minorHAnsi"/>
          <w:bCs/>
          <w:sz w:val="36"/>
          <w:szCs w:val="36"/>
        </w:rPr>
        <w:t xml:space="preserve">: </w:t>
      </w:r>
      <w:bookmarkEnd w:id="789"/>
      <w:r w:rsidR="00307CD2">
        <w:rPr>
          <w:rFonts w:cstheme="minorHAnsi"/>
          <w:bCs/>
          <w:sz w:val="36"/>
          <w:szCs w:val="36"/>
        </w:rPr>
        <w:t xml:space="preserve">En ORL ce sont deux formations lymphoïdes situées dans la gorge. En neurosciences c’est un </w:t>
      </w:r>
      <w:r w:rsidR="00307CD2" w:rsidRPr="00CD4AA7">
        <w:rPr>
          <w:rFonts w:cstheme="minorHAnsi"/>
          <w:sz w:val="36"/>
          <w:szCs w:val="36"/>
          <w:shd w:val="clear" w:color="auto" w:fill="FFFFFF" w:themeFill="background1"/>
        </w:rPr>
        <w:t xml:space="preserve">noyau bilatéral </w:t>
      </w:r>
      <w:r w:rsidR="00307CD2">
        <w:rPr>
          <w:rFonts w:cstheme="minorHAnsi"/>
          <w:sz w:val="36"/>
          <w:szCs w:val="36"/>
          <w:shd w:val="clear" w:color="auto" w:fill="FFFFFF" w:themeFill="background1"/>
        </w:rPr>
        <w:t>(</w:t>
      </w:r>
      <w:r w:rsidR="00307CD2" w:rsidRPr="00313571">
        <w:rPr>
          <w:rFonts w:cstheme="minorHAnsi"/>
          <w:sz w:val="36"/>
          <w:szCs w:val="36"/>
          <w:shd w:val="clear" w:color="auto" w:fill="FFFFFF" w:themeFill="background1"/>
        </w:rPr>
        <w:t>de forme évoquant l’amygdale ORL</w:t>
      </w:r>
      <w:r w:rsidR="00307CD2">
        <w:rPr>
          <w:rFonts w:cstheme="minorHAnsi"/>
          <w:sz w:val="36"/>
          <w:szCs w:val="36"/>
          <w:shd w:val="clear" w:color="auto" w:fill="FFFFFF" w:themeFill="background1"/>
        </w:rPr>
        <w:t xml:space="preserve">) </w:t>
      </w:r>
      <w:r w:rsidR="00307CD2" w:rsidRPr="00CD4AA7">
        <w:rPr>
          <w:rFonts w:cstheme="minorHAnsi"/>
          <w:sz w:val="36"/>
          <w:szCs w:val="36"/>
          <w:shd w:val="clear" w:color="auto" w:fill="FFFFFF" w:themeFill="background1"/>
        </w:rPr>
        <w:t>situé dans la région antéro-interne du </w:t>
      </w:r>
      <w:hyperlink r:id="rId560" w:tooltip="Lobe temporal" w:history="1">
        <w:r w:rsidR="00307CD2" w:rsidRPr="00CD4AA7">
          <w:rPr>
            <w:rFonts w:cstheme="minorHAnsi"/>
            <w:sz w:val="36"/>
            <w:szCs w:val="36"/>
            <w:shd w:val="clear" w:color="auto" w:fill="FFFFFF" w:themeFill="background1"/>
          </w:rPr>
          <w:t>lobe temporal</w:t>
        </w:r>
      </w:hyperlink>
      <w:r w:rsidR="00307CD2" w:rsidRPr="00CD4AA7">
        <w:rPr>
          <w:rFonts w:cstheme="minorHAnsi"/>
          <w:sz w:val="36"/>
          <w:szCs w:val="36"/>
          <w:shd w:val="clear" w:color="auto" w:fill="FFFFFF" w:themeFill="background1"/>
        </w:rPr>
        <w:t> au sein de l'</w:t>
      </w:r>
      <w:hyperlink r:id="rId561" w:tooltip="Uncus" w:history="1">
        <w:r w:rsidR="00307CD2" w:rsidRPr="00CD4AA7">
          <w:rPr>
            <w:rFonts w:cstheme="minorHAnsi"/>
            <w:sz w:val="36"/>
            <w:szCs w:val="36"/>
            <w:shd w:val="clear" w:color="auto" w:fill="FFFFFF" w:themeFill="background1"/>
          </w:rPr>
          <w:t>uncus</w:t>
        </w:r>
      </w:hyperlink>
      <w:r w:rsidR="00307CD2" w:rsidRPr="00CD4AA7">
        <w:rPr>
          <w:rFonts w:cstheme="minorHAnsi"/>
          <w:sz w:val="36"/>
          <w:szCs w:val="36"/>
          <w:shd w:val="clear" w:color="auto" w:fill="FFFFFF" w:themeFill="background1"/>
        </w:rPr>
        <w:t>, en avant de l'</w:t>
      </w:r>
      <w:hyperlink r:id="rId562" w:tooltip="Hippocampe (cerveau)" w:history="1">
        <w:r w:rsidR="00307CD2" w:rsidRPr="00CD4AA7">
          <w:rPr>
            <w:rFonts w:cstheme="minorHAnsi"/>
            <w:i/>
            <w:iCs/>
            <w:sz w:val="36"/>
            <w:szCs w:val="36"/>
            <w:shd w:val="clear" w:color="auto" w:fill="FFFFFF" w:themeFill="background1"/>
          </w:rPr>
          <w:t>hippocampe</w:t>
        </w:r>
      </w:hyperlink>
      <w:r w:rsidR="00307CD2">
        <w:rPr>
          <w:rFonts w:cstheme="minorHAnsi"/>
          <w:sz w:val="36"/>
          <w:szCs w:val="36"/>
          <w:shd w:val="clear" w:color="auto" w:fill="FFFFFF" w:themeFill="background1"/>
        </w:rPr>
        <w:t>*</w:t>
      </w:r>
      <w:r w:rsidR="00307CD2" w:rsidRPr="00CD4AA7">
        <w:rPr>
          <w:rFonts w:cstheme="minorHAnsi"/>
          <w:sz w:val="36"/>
          <w:szCs w:val="36"/>
          <w:shd w:val="clear" w:color="auto" w:fill="FFFFFF" w:themeFill="background1"/>
        </w:rPr>
        <w:t> et sous le cortex péri-amygdalien</w:t>
      </w:r>
      <w:r w:rsidR="00307CD2" w:rsidRPr="00CD4AA7">
        <w:rPr>
          <w:rFonts w:ascii="Arial" w:hAnsi="Arial" w:cs="Arial"/>
          <w:color w:val="202122"/>
          <w:sz w:val="21"/>
          <w:szCs w:val="21"/>
          <w:shd w:val="clear" w:color="auto" w:fill="FFFFFF"/>
        </w:rPr>
        <w:t>.</w:t>
      </w:r>
      <w:r w:rsidR="00307CD2">
        <w:rPr>
          <w:rFonts w:ascii="Arial" w:hAnsi="Arial" w:cs="Arial"/>
          <w:color w:val="202122"/>
          <w:sz w:val="21"/>
          <w:szCs w:val="21"/>
          <w:shd w:val="clear" w:color="auto" w:fill="FFFFFF"/>
        </w:rPr>
        <w:t xml:space="preserve"> </w:t>
      </w:r>
      <w:proofErr w:type="gramStart"/>
      <w:r w:rsidR="00307CD2" w:rsidRPr="00CD4AA7">
        <w:rPr>
          <w:rFonts w:cstheme="minorHAnsi"/>
          <w:color w:val="202122"/>
          <w:sz w:val="36"/>
          <w:szCs w:val="36"/>
          <w:shd w:val="clear" w:color="auto" w:fill="FFFFFF"/>
        </w:rPr>
        <w:t>qui</w:t>
      </w:r>
      <w:proofErr w:type="gramEnd"/>
      <w:r w:rsidR="00307CD2" w:rsidRPr="00CD4AA7">
        <w:rPr>
          <w:rFonts w:cstheme="minorHAnsi"/>
          <w:color w:val="202122"/>
          <w:sz w:val="36"/>
          <w:szCs w:val="36"/>
          <w:shd w:val="clear" w:color="auto" w:fill="FFFFFF"/>
        </w:rPr>
        <w:t xml:space="preserve"> appartien</w:t>
      </w:r>
      <w:r w:rsidR="00307CD2">
        <w:rPr>
          <w:rFonts w:cstheme="minorHAnsi"/>
          <w:color w:val="202122"/>
          <w:sz w:val="36"/>
          <w:szCs w:val="36"/>
          <w:shd w:val="clear" w:color="auto" w:fill="FFFFFF"/>
        </w:rPr>
        <w:t>t</w:t>
      </w:r>
      <w:r w:rsidR="00307CD2" w:rsidRPr="00CD4AA7">
        <w:rPr>
          <w:rFonts w:cstheme="minorHAnsi"/>
          <w:color w:val="202122"/>
          <w:sz w:val="36"/>
          <w:szCs w:val="36"/>
          <w:shd w:val="clear" w:color="auto" w:fill="FFFFFF"/>
        </w:rPr>
        <w:t xml:space="preserve"> au </w:t>
      </w:r>
      <w:r w:rsidR="00307CD2" w:rsidRPr="00CD4AA7">
        <w:rPr>
          <w:rFonts w:cstheme="minorHAnsi"/>
          <w:i/>
          <w:iCs/>
          <w:color w:val="202122"/>
          <w:sz w:val="36"/>
          <w:szCs w:val="36"/>
          <w:shd w:val="clear" w:color="auto" w:fill="FFFFFF"/>
        </w:rPr>
        <w:t>système limbique</w:t>
      </w:r>
      <w:r w:rsidR="00307CD2">
        <w:rPr>
          <w:rFonts w:cstheme="minorHAnsi"/>
          <w:color w:val="202122"/>
          <w:sz w:val="36"/>
          <w:szCs w:val="36"/>
          <w:shd w:val="clear" w:color="auto" w:fill="FFFFFF"/>
        </w:rPr>
        <w:t xml:space="preserve">* et joue un grand </w:t>
      </w:r>
      <w:proofErr w:type="spellStart"/>
      <w:r w:rsidR="00307CD2">
        <w:rPr>
          <w:rFonts w:cstheme="minorHAnsi"/>
          <w:color w:val="202122"/>
          <w:sz w:val="36"/>
          <w:szCs w:val="36"/>
          <w:shd w:val="clear" w:color="auto" w:fill="FFFFFF"/>
        </w:rPr>
        <w:t>role</w:t>
      </w:r>
      <w:proofErr w:type="spellEnd"/>
      <w:r w:rsidR="00307CD2">
        <w:rPr>
          <w:rFonts w:cstheme="minorHAnsi"/>
          <w:color w:val="202122"/>
          <w:sz w:val="36"/>
          <w:szCs w:val="36"/>
          <w:shd w:val="clear" w:color="auto" w:fill="FFFFFF"/>
        </w:rPr>
        <w:t xml:space="preserve"> dans la régulation des émotions (</w:t>
      </w:r>
      <w:r w:rsidR="00307CD2" w:rsidRPr="00313571">
        <w:rPr>
          <w:rFonts w:cstheme="minorHAnsi"/>
          <w:color w:val="202122"/>
          <w:sz w:val="36"/>
          <w:szCs w:val="36"/>
          <w:shd w:val="clear" w:color="auto" w:fill="FFFFFF"/>
        </w:rPr>
        <w:t>et notamment la peur</w:t>
      </w:r>
      <w:r w:rsidR="00307CD2">
        <w:rPr>
          <w:rFonts w:cstheme="minorHAnsi"/>
          <w:color w:val="202122"/>
          <w:sz w:val="36"/>
          <w:szCs w:val="36"/>
          <w:shd w:val="clear" w:color="auto" w:fill="FFFFFF"/>
        </w:rPr>
        <w:t xml:space="preserve">). </w:t>
      </w:r>
      <w:r w:rsidR="00307CD2" w:rsidRPr="00307CD2">
        <w:rPr>
          <w:rFonts w:cstheme="minorHAnsi"/>
          <w:b/>
          <w:bCs/>
          <w:color w:val="202122"/>
          <w:sz w:val="36"/>
          <w:szCs w:val="36"/>
          <w:shd w:val="clear" w:color="auto" w:fill="FFFFFF"/>
        </w:rPr>
        <w:t>IH 12 2024.</w:t>
      </w:r>
      <w:r w:rsidR="00307CD2">
        <w:rPr>
          <w:rFonts w:cstheme="minorHAnsi"/>
          <w:b/>
          <w:sz w:val="36"/>
          <w:szCs w:val="36"/>
        </w:rPr>
        <w:t xml:space="preserve"> </w:t>
      </w:r>
    </w:p>
    <w:p w14:paraId="5CF549E0" w14:textId="5D380FC6" w:rsidR="00307CD2" w:rsidRDefault="009C5ACB" w:rsidP="00307CD2">
      <w:pPr>
        <w:shd w:val="clear" w:color="auto" w:fill="FFFFFF" w:themeFill="background1"/>
        <w:rPr>
          <w:rFonts w:cstheme="minorHAnsi"/>
          <w:b/>
          <w:sz w:val="36"/>
          <w:szCs w:val="36"/>
        </w:rPr>
      </w:pPr>
      <w:r w:rsidRPr="009C5ACB">
        <w:rPr>
          <w:rFonts w:cstheme="minorHAnsi"/>
          <w:b/>
          <w:sz w:val="36"/>
          <w:szCs w:val="36"/>
        </w:rPr>
        <w:t xml:space="preserve">« Tonsille » </w:t>
      </w:r>
      <w:r>
        <w:rPr>
          <w:rFonts w:cstheme="minorHAnsi"/>
          <w:b/>
          <w:sz w:val="36"/>
          <w:szCs w:val="36"/>
        </w:rPr>
        <w:t xml:space="preserve">ou </w:t>
      </w:r>
      <w:r w:rsidRPr="005B4539">
        <w:rPr>
          <w:rFonts w:cstheme="minorHAnsi"/>
          <w:b/>
          <w:sz w:val="36"/>
          <w:szCs w:val="36"/>
        </w:rPr>
        <w:t>« Tonsila</w:t>
      </w:r>
      <w:r>
        <w:rPr>
          <w:rFonts w:cstheme="minorHAnsi"/>
          <w:bCs/>
          <w:sz w:val="36"/>
          <w:szCs w:val="36"/>
        </w:rPr>
        <w:t xml:space="preserve"> » </w:t>
      </w:r>
      <w:r w:rsidRPr="009C5ACB">
        <w:rPr>
          <w:rFonts w:cstheme="minorHAnsi"/>
          <w:b/>
          <w:sz w:val="36"/>
          <w:szCs w:val="36"/>
        </w:rPr>
        <w:t xml:space="preserve">ou </w:t>
      </w:r>
      <w:r w:rsidRPr="005B4539">
        <w:rPr>
          <w:rFonts w:cstheme="minorHAnsi"/>
          <w:b/>
          <w:sz w:val="36"/>
          <w:szCs w:val="36"/>
        </w:rPr>
        <w:t xml:space="preserve">« Amygdale » </w:t>
      </w:r>
      <w:r w:rsidR="00307CD2">
        <w:rPr>
          <w:rFonts w:cstheme="minorHAnsi"/>
          <w:bCs/>
          <w:sz w:val="36"/>
          <w:szCs w:val="36"/>
        </w:rPr>
        <w:t xml:space="preserve">: En ORL ce sont deux formations lymphoïdes situées dans la gorge. En neurosciences c’est un </w:t>
      </w:r>
      <w:r w:rsidR="00307CD2" w:rsidRPr="00CD4AA7">
        <w:rPr>
          <w:rFonts w:cstheme="minorHAnsi"/>
          <w:sz w:val="36"/>
          <w:szCs w:val="36"/>
          <w:shd w:val="clear" w:color="auto" w:fill="FFFFFF" w:themeFill="background1"/>
        </w:rPr>
        <w:t xml:space="preserve">noyau bilatéral </w:t>
      </w:r>
      <w:r w:rsidR="00307CD2">
        <w:rPr>
          <w:rFonts w:cstheme="minorHAnsi"/>
          <w:sz w:val="36"/>
          <w:szCs w:val="36"/>
          <w:shd w:val="clear" w:color="auto" w:fill="FFFFFF" w:themeFill="background1"/>
        </w:rPr>
        <w:t>(</w:t>
      </w:r>
      <w:r w:rsidR="00307CD2" w:rsidRPr="00313571">
        <w:rPr>
          <w:rFonts w:cstheme="minorHAnsi"/>
          <w:sz w:val="36"/>
          <w:szCs w:val="36"/>
          <w:shd w:val="clear" w:color="auto" w:fill="FFFFFF" w:themeFill="background1"/>
        </w:rPr>
        <w:t>de forme évoquant l’amygdale ORL</w:t>
      </w:r>
      <w:r w:rsidR="00307CD2">
        <w:rPr>
          <w:rFonts w:cstheme="minorHAnsi"/>
          <w:sz w:val="36"/>
          <w:szCs w:val="36"/>
          <w:shd w:val="clear" w:color="auto" w:fill="FFFFFF" w:themeFill="background1"/>
        </w:rPr>
        <w:t xml:space="preserve">) </w:t>
      </w:r>
      <w:r w:rsidR="00307CD2" w:rsidRPr="00CD4AA7">
        <w:rPr>
          <w:rFonts w:cstheme="minorHAnsi"/>
          <w:sz w:val="36"/>
          <w:szCs w:val="36"/>
          <w:shd w:val="clear" w:color="auto" w:fill="FFFFFF" w:themeFill="background1"/>
        </w:rPr>
        <w:t>situé dans la région antéro-interne du </w:t>
      </w:r>
      <w:hyperlink r:id="rId563" w:tooltip="Lobe temporal" w:history="1">
        <w:r w:rsidR="00307CD2" w:rsidRPr="00CD4AA7">
          <w:rPr>
            <w:rFonts w:cstheme="minorHAnsi"/>
            <w:sz w:val="36"/>
            <w:szCs w:val="36"/>
            <w:shd w:val="clear" w:color="auto" w:fill="FFFFFF" w:themeFill="background1"/>
          </w:rPr>
          <w:t>lobe temporal</w:t>
        </w:r>
      </w:hyperlink>
      <w:r w:rsidR="00307CD2" w:rsidRPr="00CD4AA7">
        <w:rPr>
          <w:rFonts w:cstheme="minorHAnsi"/>
          <w:sz w:val="36"/>
          <w:szCs w:val="36"/>
          <w:shd w:val="clear" w:color="auto" w:fill="FFFFFF" w:themeFill="background1"/>
        </w:rPr>
        <w:t> au sein de l'</w:t>
      </w:r>
      <w:hyperlink r:id="rId564" w:tooltip="Uncus" w:history="1">
        <w:r w:rsidR="00307CD2" w:rsidRPr="00CD4AA7">
          <w:rPr>
            <w:rFonts w:cstheme="minorHAnsi"/>
            <w:sz w:val="36"/>
            <w:szCs w:val="36"/>
            <w:shd w:val="clear" w:color="auto" w:fill="FFFFFF" w:themeFill="background1"/>
          </w:rPr>
          <w:t>uncus</w:t>
        </w:r>
      </w:hyperlink>
      <w:r w:rsidR="00307CD2" w:rsidRPr="00CD4AA7">
        <w:rPr>
          <w:rFonts w:cstheme="minorHAnsi"/>
          <w:sz w:val="36"/>
          <w:szCs w:val="36"/>
          <w:shd w:val="clear" w:color="auto" w:fill="FFFFFF" w:themeFill="background1"/>
        </w:rPr>
        <w:t>, en avant de l'</w:t>
      </w:r>
      <w:hyperlink r:id="rId565" w:tooltip="Hippocampe (cerveau)" w:history="1">
        <w:r w:rsidR="00307CD2" w:rsidRPr="00CD4AA7">
          <w:rPr>
            <w:rFonts w:cstheme="minorHAnsi"/>
            <w:i/>
            <w:iCs/>
            <w:sz w:val="36"/>
            <w:szCs w:val="36"/>
            <w:shd w:val="clear" w:color="auto" w:fill="FFFFFF" w:themeFill="background1"/>
          </w:rPr>
          <w:t>hippocampe</w:t>
        </w:r>
      </w:hyperlink>
      <w:r w:rsidR="00307CD2">
        <w:rPr>
          <w:rFonts w:cstheme="minorHAnsi"/>
          <w:sz w:val="36"/>
          <w:szCs w:val="36"/>
          <w:shd w:val="clear" w:color="auto" w:fill="FFFFFF" w:themeFill="background1"/>
        </w:rPr>
        <w:t>*</w:t>
      </w:r>
      <w:r w:rsidR="00307CD2" w:rsidRPr="00CD4AA7">
        <w:rPr>
          <w:rFonts w:cstheme="minorHAnsi"/>
          <w:sz w:val="36"/>
          <w:szCs w:val="36"/>
          <w:shd w:val="clear" w:color="auto" w:fill="FFFFFF" w:themeFill="background1"/>
        </w:rPr>
        <w:t> et sous le cortex péri-amygdalien</w:t>
      </w:r>
      <w:r w:rsidR="00090B57">
        <w:rPr>
          <w:rFonts w:ascii="Arial" w:hAnsi="Arial" w:cs="Arial"/>
          <w:color w:val="202122"/>
          <w:sz w:val="21"/>
          <w:szCs w:val="21"/>
          <w:shd w:val="clear" w:color="auto" w:fill="FFFFFF"/>
        </w:rPr>
        <w:t xml:space="preserve"> </w:t>
      </w:r>
      <w:r w:rsidR="00307CD2" w:rsidRPr="00CD4AA7">
        <w:rPr>
          <w:rFonts w:cstheme="minorHAnsi"/>
          <w:color w:val="202122"/>
          <w:sz w:val="36"/>
          <w:szCs w:val="36"/>
          <w:shd w:val="clear" w:color="auto" w:fill="FFFFFF"/>
        </w:rPr>
        <w:t>qui appartien</w:t>
      </w:r>
      <w:r w:rsidR="00307CD2">
        <w:rPr>
          <w:rFonts w:cstheme="minorHAnsi"/>
          <w:color w:val="202122"/>
          <w:sz w:val="36"/>
          <w:szCs w:val="36"/>
          <w:shd w:val="clear" w:color="auto" w:fill="FFFFFF"/>
        </w:rPr>
        <w:t>t</w:t>
      </w:r>
      <w:r w:rsidR="00307CD2" w:rsidRPr="00CD4AA7">
        <w:rPr>
          <w:rFonts w:cstheme="minorHAnsi"/>
          <w:color w:val="202122"/>
          <w:sz w:val="36"/>
          <w:szCs w:val="36"/>
          <w:shd w:val="clear" w:color="auto" w:fill="FFFFFF"/>
        </w:rPr>
        <w:t xml:space="preserve"> au </w:t>
      </w:r>
      <w:r w:rsidR="00307CD2" w:rsidRPr="00CD4AA7">
        <w:rPr>
          <w:rFonts w:cstheme="minorHAnsi"/>
          <w:i/>
          <w:iCs/>
          <w:color w:val="202122"/>
          <w:sz w:val="36"/>
          <w:szCs w:val="36"/>
          <w:shd w:val="clear" w:color="auto" w:fill="FFFFFF"/>
        </w:rPr>
        <w:t>système limbique</w:t>
      </w:r>
      <w:r w:rsidR="00307CD2">
        <w:rPr>
          <w:rFonts w:cstheme="minorHAnsi"/>
          <w:color w:val="202122"/>
          <w:sz w:val="36"/>
          <w:szCs w:val="36"/>
          <w:shd w:val="clear" w:color="auto" w:fill="FFFFFF"/>
        </w:rPr>
        <w:t xml:space="preserve">* et joue un grand </w:t>
      </w:r>
      <w:proofErr w:type="spellStart"/>
      <w:r w:rsidR="00307CD2">
        <w:rPr>
          <w:rFonts w:cstheme="minorHAnsi"/>
          <w:color w:val="202122"/>
          <w:sz w:val="36"/>
          <w:szCs w:val="36"/>
          <w:shd w:val="clear" w:color="auto" w:fill="FFFFFF"/>
        </w:rPr>
        <w:t>role</w:t>
      </w:r>
      <w:proofErr w:type="spellEnd"/>
      <w:r w:rsidR="00307CD2">
        <w:rPr>
          <w:rFonts w:cstheme="minorHAnsi"/>
          <w:color w:val="202122"/>
          <w:sz w:val="36"/>
          <w:szCs w:val="36"/>
          <w:shd w:val="clear" w:color="auto" w:fill="FFFFFF"/>
        </w:rPr>
        <w:t xml:space="preserve"> dans la régulation des émotions (</w:t>
      </w:r>
      <w:r w:rsidR="00307CD2" w:rsidRPr="00313571">
        <w:rPr>
          <w:rFonts w:cstheme="minorHAnsi"/>
          <w:color w:val="202122"/>
          <w:sz w:val="36"/>
          <w:szCs w:val="36"/>
          <w:shd w:val="clear" w:color="auto" w:fill="FFFFFF"/>
        </w:rPr>
        <w:t>et notamment la peur</w:t>
      </w:r>
      <w:r w:rsidR="00307CD2">
        <w:rPr>
          <w:rFonts w:cstheme="minorHAnsi"/>
          <w:color w:val="202122"/>
          <w:sz w:val="36"/>
          <w:szCs w:val="36"/>
          <w:shd w:val="clear" w:color="auto" w:fill="FFFFFF"/>
        </w:rPr>
        <w:t xml:space="preserve">). </w:t>
      </w:r>
      <w:r w:rsidR="00307CD2" w:rsidRPr="00307CD2">
        <w:rPr>
          <w:rFonts w:cstheme="minorHAnsi"/>
          <w:b/>
          <w:bCs/>
          <w:color w:val="202122"/>
          <w:sz w:val="36"/>
          <w:szCs w:val="36"/>
          <w:shd w:val="clear" w:color="auto" w:fill="FFFFFF"/>
        </w:rPr>
        <w:t>IH 12 2024.</w:t>
      </w:r>
      <w:r w:rsidR="00307CD2">
        <w:rPr>
          <w:rFonts w:cstheme="minorHAnsi"/>
          <w:b/>
          <w:sz w:val="36"/>
          <w:szCs w:val="36"/>
        </w:rPr>
        <w:t xml:space="preserve"> </w:t>
      </w:r>
    </w:p>
    <w:p w14:paraId="5F458FE7" w14:textId="36D9CF5F" w:rsidR="00E67819" w:rsidRDefault="00E67819" w:rsidP="00307CD2">
      <w:pPr>
        <w:shd w:val="clear" w:color="auto" w:fill="FFFFFF" w:themeFill="background1"/>
        <w:rPr>
          <w:rFonts w:cstheme="minorHAnsi"/>
          <w:b/>
          <w:sz w:val="36"/>
          <w:szCs w:val="36"/>
        </w:rPr>
      </w:pPr>
      <w:r>
        <w:rPr>
          <w:rFonts w:cstheme="minorHAnsi"/>
          <w:b/>
          <w:sz w:val="36"/>
          <w:szCs w:val="36"/>
        </w:rPr>
        <w:t xml:space="preserve">« Toucher par les sons » ou « Sonothérapie » ou « Sonologie » : </w:t>
      </w:r>
      <w:r>
        <w:rPr>
          <w:rFonts w:cstheme="minorHAnsi"/>
          <w:bCs/>
          <w:sz w:val="36"/>
          <w:szCs w:val="36"/>
        </w:rPr>
        <w:t>Technique de soin utilisant les sons (</w:t>
      </w:r>
      <w:r w:rsidRPr="00367C8A">
        <w:rPr>
          <w:rFonts w:cstheme="minorHAnsi"/>
          <w:bCs/>
          <w:sz w:val="36"/>
          <w:szCs w:val="36"/>
        </w:rPr>
        <w:t>bols tibétains, gong, voix, diapason, etc</w:t>
      </w:r>
      <w:r>
        <w:rPr>
          <w:rFonts w:cstheme="minorHAnsi"/>
          <w:bCs/>
          <w:i/>
          <w:iCs/>
          <w:sz w:val="36"/>
          <w:szCs w:val="36"/>
        </w:rPr>
        <w:t>.</w:t>
      </w:r>
      <w:r>
        <w:rPr>
          <w:rFonts w:cstheme="minorHAnsi"/>
          <w:bCs/>
          <w:sz w:val="36"/>
          <w:szCs w:val="36"/>
        </w:rPr>
        <w:t xml:space="preserve">) et leurs vibrations pour détendre le corps et l’esprit. Inventée en 1980 par le musicien </w:t>
      </w:r>
      <w:r w:rsidRPr="00313571">
        <w:rPr>
          <w:rFonts w:cstheme="minorHAnsi"/>
          <w:bCs/>
          <w:sz w:val="36"/>
          <w:szCs w:val="36"/>
          <w:u w:val="single"/>
        </w:rPr>
        <w:t>Emmanuel Comte</w:t>
      </w:r>
      <w:r>
        <w:rPr>
          <w:rFonts w:cstheme="minorHAnsi"/>
          <w:bCs/>
          <w:sz w:val="36"/>
          <w:szCs w:val="36"/>
        </w:rPr>
        <w:t xml:space="preserve">*. Pas de validation scientifique actuellement. </w:t>
      </w:r>
      <w:r>
        <w:rPr>
          <w:rFonts w:cstheme="minorHAnsi"/>
          <w:b/>
          <w:sz w:val="36"/>
          <w:szCs w:val="36"/>
        </w:rPr>
        <w:t>IH 05 2022 / 10 2022</w:t>
      </w:r>
    </w:p>
    <w:p w14:paraId="6672103C" w14:textId="0B03528A" w:rsidR="00C36C70" w:rsidRPr="00E67819" w:rsidRDefault="00C36C70" w:rsidP="003E6E12">
      <w:pPr>
        <w:rPr>
          <w:rFonts w:cstheme="minorHAnsi"/>
          <w:b/>
          <w:sz w:val="36"/>
          <w:szCs w:val="36"/>
        </w:rPr>
      </w:pPr>
      <w:r>
        <w:rPr>
          <w:rFonts w:cstheme="minorHAnsi"/>
          <w:b/>
          <w:sz w:val="36"/>
          <w:szCs w:val="36"/>
        </w:rPr>
        <w:t xml:space="preserve">« Top down » : </w:t>
      </w:r>
      <w:r w:rsidRPr="00C36C70">
        <w:rPr>
          <w:rFonts w:cstheme="minorHAnsi"/>
          <w:bCs/>
          <w:sz w:val="36"/>
          <w:szCs w:val="36"/>
        </w:rPr>
        <w:t>De haut en bas</w:t>
      </w:r>
      <w:r>
        <w:rPr>
          <w:rFonts w:cstheme="minorHAnsi"/>
          <w:bCs/>
          <w:sz w:val="36"/>
          <w:szCs w:val="36"/>
        </w:rPr>
        <w:t xml:space="preserve">, descendant. En neurologie désigne une information qui part des zones cognitives d’ordre supérieur vers les zones de traitement sensoriel de premier ordre. </w:t>
      </w:r>
    </w:p>
    <w:p w14:paraId="30AA32B6" w14:textId="33770FB5" w:rsidR="001B7758" w:rsidRDefault="003F0942" w:rsidP="001B7758">
      <w:pPr>
        <w:shd w:val="clear" w:color="auto" w:fill="FFFFFF" w:themeFill="background1"/>
        <w:rPr>
          <w:rFonts w:cstheme="minorHAnsi"/>
          <w:b/>
          <w:bCs/>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TOS</w:t>
      </w:r>
      <w:r w:rsidR="001B7758">
        <w:rPr>
          <w:rFonts w:cstheme="minorHAnsi"/>
          <w:b/>
          <w:bCs/>
          <w:sz w:val="36"/>
          <w:szCs w:val="36"/>
          <w:shd w:val="clear" w:color="auto" w:fill="FFFFFF"/>
        </w:rPr>
        <w:t xml:space="preserve"> » </w:t>
      </w:r>
      <w:r w:rsidR="001B7758" w:rsidRPr="001B7758">
        <w:rPr>
          <w:rFonts w:cstheme="minorHAnsi"/>
          <w:b/>
          <w:bCs/>
          <w:sz w:val="36"/>
          <w:szCs w:val="36"/>
          <w:shd w:val="clear" w:color="auto" w:fill="FFFFFF"/>
        </w:rPr>
        <w:t xml:space="preserve">ou « Thérapie Orientée Solutions » </w:t>
      </w:r>
      <w:r w:rsidR="001B7758">
        <w:rPr>
          <w:rFonts w:cstheme="minorHAnsi"/>
          <w:b/>
          <w:bCs/>
          <w:sz w:val="36"/>
          <w:szCs w:val="36"/>
          <w:shd w:val="clear" w:color="auto" w:fill="FFFFFF"/>
        </w:rPr>
        <w:t xml:space="preserve">ou « Thérapie brève solutionniste » : </w:t>
      </w:r>
      <w:r w:rsidR="001B7758" w:rsidRPr="001B7758">
        <w:rPr>
          <w:rFonts w:cstheme="minorHAnsi"/>
          <w:sz w:val="36"/>
          <w:szCs w:val="36"/>
          <w:shd w:val="clear" w:color="auto" w:fill="FFFFFF"/>
        </w:rPr>
        <w:t>Approche thérapeutique</w:t>
      </w:r>
      <w:r w:rsidR="001B7758">
        <w:rPr>
          <w:rFonts w:cstheme="minorHAnsi"/>
          <w:sz w:val="36"/>
          <w:szCs w:val="36"/>
          <w:shd w:val="clear" w:color="auto" w:fill="FFFFFF"/>
        </w:rPr>
        <w:t>,</w:t>
      </w:r>
      <w:r w:rsidR="001B7758" w:rsidRPr="001B7758">
        <w:rPr>
          <w:rFonts w:cstheme="minorHAnsi"/>
          <w:sz w:val="36"/>
          <w:szCs w:val="36"/>
          <w:shd w:val="clear" w:color="auto" w:fill="FFFFFF"/>
        </w:rPr>
        <w:t xml:space="preserve"> </w:t>
      </w:r>
      <w:r w:rsidR="001B7758">
        <w:rPr>
          <w:rFonts w:cstheme="minorHAnsi"/>
          <w:sz w:val="36"/>
          <w:szCs w:val="36"/>
          <w:shd w:val="clear" w:color="auto" w:fill="FFFFFF"/>
        </w:rPr>
        <w:t xml:space="preserve">développée par </w:t>
      </w:r>
      <w:r w:rsidR="001B7758" w:rsidRPr="00474742">
        <w:rPr>
          <w:rFonts w:cstheme="minorHAnsi"/>
          <w:sz w:val="36"/>
          <w:szCs w:val="36"/>
          <w:u w:val="single"/>
          <w:shd w:val="clear" w:color="auto" w:fill="FFFFFF"/>
        </w:rPr>
        <w:t>Steve de Shazer</w:t>
      </w:r>
      <w:r w:rsidR="001B7758" w:rsidRPr="00474742">
        <w:rPr>
          <w:rFonts w:cstheme="minorHAnsi"/>
          <w:sz w:val="36"/>
          <w:szCs w:val="36"/>
          <w:shd w:val="clear" w:color="auto" w:fill="FFFFFF"/>
        </w:rPr>
        <w:t xml:space="preserve">* et </w:t>
      </w:r>
      <w:r w:rsidR="001B7758" w:rsidRPr="00474742">
        <w:rPr>
          <w:rFonts w:cstheme="minorHAnsi"/>
          <w:sz w:val="36"/>
          <w:szCs w:val="36"/>
          <w:u w:val="single"/>
          <w:shd w:val="clear" w:color="auto" w:fill="FFFFFF"/>
        </w:rPr>
        <w:t>Insoo Kim Berg</w:t>
      </w:r>
      <w:r w:rsidR="001B7758">
        <w:rPr>
          <w:rFonts w:cstheme="minorHAnsi"/>
          <w:sz w:val="36"/>
          <w:szCs w:val="36"/>
          <w:shd w:val="clear" w:color="auto" w:fill="FFFFFF"/>
        </w:rPr>
        <w:t xml:space="preserve">*, dirigée vers un objectif de changement thérapeutique et qui </w:t>
      </w:r>
      <w:r w:rsidR="001B7758" w:rsidRPr="001B7758">
        <w:rPr>
          <w:rFonts w:cstheme="minorHAnsi"/>
          <w:sz w:val="36"/>
          <w:szCs w:val="36"/>
          <w:shd w:val="clear" w:color="auto" w:fill="FFFFFF"/>
        </w:rPr>
        <w:t>se concentre sur ce que les clients veulent accomplir sans explorer l’histoire et la provenance des problèmes.</w:t>
      </w:r>
      <w:r w:rsidR="001B7758">
        <w:rPr>
          <w:rFonts w:cstheme="minorHAnsi"/>
          <w:sz w:val="36"/>
          <w:szCs w:val="36"/>
          <w:shd w:val="clear" w:color="auto" w:fill="FFFFFF"/>
        </w:rPr>
        <w:t xml:space="preserve"> </w:t>
      </w:r>
      <w:r w:rsidR="001B7758" w:rsidRPr="001B7758">
        <w:rPr>
          <w:rFonts w:cstheme="minorHAnsi"/>
          <w:b/>
          <w:bCs/>
          <w:sz w:val="36"/>
          <w:szCs w:val="36"/>
          <w:shd w:val="clear" w:color="auto" w:fill="FFFFFF"/>
        </w:rPr>
        <w:t>IH 05 2023.</w:t>
      </w:r>
      <w:r w:rsidR="001B7758">
        <w:rPr>
          <w:rFonts w:cstheme="minorHAnsi"/>
          <w:sz w:val="36"/>
          <w:szCs w:val="36"/>
          <w:shd w:val="clear" w:color="auto" w:fill="FFFFFF"/>
        </w:rPr>
        <w:t xml:space="preserve"> </w:t>
      </w:r>
    </w:p>
    <w:p w14:paraId="77C7DA2D" w14:textId="3EFFFC21" w:rsidR="00A754AA" w:rsidRDefault="00A754AA" w:rsidP="003E6E12">
      <w:pPr>
        <w:rPr>
          <w:rFonts w:cstheme="minorHAnsi"/>
          <w:b/>
          <w:bCs/>
          <w:sz w:val="36"/>
          <w:szCs w:val="36"/>
          <w:shd w:val="clear" w:color="auto" w:fill="FFFFFF"/>
        </w:rPr>
      </w:pPr>
      <w:r w:rsidRPr="00403E25">
        <w:rPr>
          <w:rFonts w:cstheme="minorHAnsi"/>
          <w:b/>
          <w:bCs/>
          <w:sz w:val="36"/>
          <w:szCs w:val="36"/>
          <w:shd w:val="clear" w:color="auto" w:fill="FFFFFF"/>
        </w:rPr>
        <w:t>« TPB » </w:t>
      </w:r>
      <w:r w:rsidR="00403E25" w:rsidRPr="00403E25">
        <w:rPr>
          <w:rFonts w:cstheme="minorHAnsi"/>
          <w:b/>
          <w:bCs/>
          <w:sz w:val="36"/>
          <w:szCs w:val="36"/>
          <w:shd w:val="clear" w:color="auto" w:fill="FFFFFF"/>
        </w:rPr>
        <w:t>ou « </w:t>
      </w:r>
      <w:r w:rsidRPr="00403E25">
        <w:rPr>
          <w:rFonts w:cstheme="minorHAnsi"/>
          <w:b/>
          <w:bCs/>
          <w:sz w:val="36"/>
          <w:szCs w:val="36"/>
          <w:shd w:val="clear" w:color="auto" w:fill="FFFFFF"/>
        </w:rPr>
        <w:t>Trouble de la Personnalité Borderline</w:t>
      </w:r>
      <w:r w:rsidR="00403E25" w:rsidRPr="00403E25">
        <w:rPr>
          <w:rFonts w:cstheme="minorHAnsi"/>
          <w:b/>
          <w:bCs/>
          <w:sz w:val="36"/>
          <w:szCs w:val="36"/>
          <w:shd w:val="clear" w:color="auto" w:fill="FFFFFF"/>
        </w:rPr>
        <w:t> »</w:t>
      </w:r>
      <w:r w:rsidR="003D5C77">
        <w:rPr>
          <w:rFonts w:cstheme="minorHAnsi"/>
          <w:b/>
          <w:bCs/>
          <w:sz w:val="36"/>
          <w:szCs w:val="36"/>
          <w:shd w:val="clear" w:color="auto" w:fill="FFFFFF"/>
        </w:rPr>
        <w:t xml:space="preserve"> ou </w:t>
      </w:r>
      <w:r w:rsidR="003D5C77" w:rsidRPr="003D5C77">
        <w:rPr>
          <w:rFonts w:cstheme="minorHAnsi"/>
          <w:b/>
          <w:bCs/>
          <w:sz w:val="36"/>
          <w:szCs w:val="36"/>
          <w:shd w:val="clear" w:color="auto" w:fill="FFFFFF"/>
        </w:rPr>
        <w:t>« Trouble de la personnalité limite » ou « TPL »</w:t>
      </w:r>
      <w:r w:rsidR="003D5C77">
        <w:rPr>
          <w:rFonts w:cstheme="minorHAnsi"/>
          <w:sz w:val="36"/>
          <w:szCs w:val="36"/>
          <w:shd w:val="clear" w:color="auto" w:fill="FFFFFF"/>
        </w:rPr>
        <w:t xml:space="preserve"> </w:t>
      </w:r>
      <w:r w:rsidR="003D5C77" w:rsidRPr="003D5C77">
        <w:rPr>
          <w:rFonts w:cstheme="minorHAnsi"/>
          <w:b/>
          <w:bCs/>
          <w:sz w:val="36"/>
          <w:szCs w:val="36"/>
          <w:shd w:val="clear" w:color="auto" w:fill="FFFFFF"/>
        </w:rPr>
        <w:t>ou « Etat limite »</w:t>
      </w:r>
      <w:r w:rsidR="003D5C77">
        <w:rPr>
          <w:rFonts w:cstheme="minorHAnsi"/>
          <w:sz w:val="36"/>
          <w:szCs w:val="36"/>
          <w:shd w:val="clear" w:color="auto" w:fill="FFFFFF"/>
        </w:rPr>
        <w:t xml:space="preserve">  </w:t>
      </w:r>
      <w:r w:rsidR="003D5C77" w:rsidRPr="003D5C77">
        <w:rPr>
          <w:rFonts w:cstheme="minorHAnsi"/>
          <w:b/>
          <w:bCs/>
          <w:sz w:val="36"/>
          <w:szCs w:val="36"/>
          <w:shd w:val="clear" w:color="auto" w:fill="FFFFFF"/>
        </w:rPr>
        <w:t xml:space="preserve">ou </w:t>
      </w:r>
      <w:r w:rsidR="003D5C77" w:rsidRPr="002C55CF">
        <w:rPr>
          <w:rFonts w:cstheme="minorHAnsi"/>
          <w:sz w:val="36"/>
          <w:szCs w:val="36"/>
          <w:shd w:val="clear" w:color="auto" w:fill="FFFFFF"/>
        </w:rPr>
        <w:t>« </w:t>
      </w:r>
      <w:r w:rsidR="003D5C77" w:rsidRPr="002C55CF">
        <w:rPr>
          <w:rFonts w:cstheme="minorHAnsi"/>
          <w:b/>
          <w:bCs/>
          <w:sz w:val="36"/>
          <w:szCs w:val="36"/>
          <w:shd w:val="clear" w:color="auto" w:fill="FFFFFF"/>
        </w:rPr>
        <w:t>Borderline</w:t>
      </w:r>
      <w:r w:rsidR="003D5C77" w:rsidRPr="002C55CF">
        <w:rPr>
          <w:rFonts w:cstheme="minorHAnsi"/>
          <w:sz w:val="36"/>
          <w:szCs w:val="36"/>
          <w:shd w:val="clear" w:color="auto" w:fill="FFFFFF"/>
        </w:rPr>
        <w:t> » : </w:t>
      </w:r>
      <w:hyperlink r:id="rId566" w:tooltip="Trouble de la personnalité" w:history="1">
        <w:r w:rsidR="003D5C77">
          <w:rPr>
            <w:rFonts w:cstheme="minorHAnsi"/>
            <w:sz w:val="36"/>
            <w:szCs w:val="36"/>
            <w:shd w:val="clear" w:color="auto" w:fill="FFFFFF"/>
          </w:rPr>
          <w:t>T</w:t>
        </w:r>
        <w:r w:rsidR="003D5C77" w:rsidRPr="002C55CF">
          <w:rPr>
            <w:rFonts w:cstheme="minorHAnsi"/>
            <w:sz w:val="36"/>
            <w:szCs w:val="36"/>
            <w:shd w:val="clear" w:color="auto" w:fill="FFFFFF"/>
          </w:rPr>
          <w:t>rouble de la personnalité</w:t>
        </w:r>
      </w:hyperlink>
      <w:r w:rsidR="003D5C77" w:rsidRPr="002C55CF">
        <w:rPr>
          <w:rFonts w:cstheme="minorHAnsi"/>
          <w:sz w:val="36"/>
          <w:szCs w:val="36"/>
          <w:shd w:val="clear" w:color="auto" w:fill="FFFFFF"/>
        </w:rPr>
        <w:t> caractérisé par une impulsivité majeure et une instabilité marquée des </w:t>
      </w:r>
      <w:hyperlink r:id="rId567" w:tooltip="Émotion" w:history="1">
        <w:r w:rsidR="003D5C77" w:rsidRPr="002C55CF">
          <w:rPr>
            <w:rFonts w:cstheme="minorHAnsi"/>
            <w:sz w:val="36"/>
            <w:szCs w:val="36"/>
            <w:shd w:val="clear" w:color="auto" w:fill="FFFFFF"/>
          </w:rPr>
          <w:t>émotions</w:t>
        </w:r>
      </w:hyperlink>
      <w:r w:rsidR="003D5C77" w:rsidRPr="002C55CF">
        <w:rPr>
          <w:rFonts w:cstheme="minorHAnsi"/>
          <w:sz w:val="36"/>
          <w:szCs w:val="36"/>
          <w:shd w:val="clear" w:color="auto" w:fill="FFFFFF"/>
        </w:rPr>
        <w:t>, des </w:t>
      </w:r>
      <w:hyperlink r:id="rId568" w:tooltip="Relation interpersonnelle" w:history="1">
        <w:r w:rsidR="003D5C77" w:rsidRPr="002C55CF">
          <w:rPr>
            <w:rFonts w:cstheme="minorHAnsi"/>
            <w:sz w:val="36"/>
            <w:szCs w:val="36"/>
            <w:shd w:val="clear" w:color="auto" w:fill="FFFFFF"/>
          </w:rPr>
          <w:t>relations interpersonnelles</w:t>
        </w:r>
      </w:hyperlink>
      <w:r w:rsidR="003D5C77" w:rsidRPr="002C55CF">
        <w:rPr>
          <w:rFonts w:cstheme="minorHAnsi"/>
          <w:sz w:val="36"/>
          <w:szCs w:val="36"/>
          <w:shd w:val="clear" w:color="auto" w:fill="FFFFFF"/>
        </w:rPr>
        <w:t> et de l'</w:t>
      </w:r>
      <w:hyperlink r:id="rId569" w:history="1">
        <w:r w:rsidR="003D5C77" w:rsidRPr="002C55CF">
          <w:rPr>
            <w:rFonts w:cstheme="minorHAnsi"/>
            <w:sz w:val="36"/>
            <w:szCs w:val="36"/>
            <w:shd w:val="clear" w:color="auto" w:fill="FFFFFF"/>
          </w:rPr>
          <w:t>image</w:t>
        </w:r>
      </w:hyperlink>
      <w:r w:rsidR="003D5C77" w:rsidRPr="002C55CF">
        <w:rPr>
          <w:rFonts w:cstheme="minorHAnsi"/>
          <w:sz w:val="36"/>
          <w:szCs w:val="36"/>
        </w:rPr>
        <w:t xml:space="preserve"> de soi. </w:t>
      </w:r>
      <w:r w:rsidR="003D5C77" w:rsidRPr="002C55CF">
        <w:rPr>
          <w:rFonts w:cstheme="minorHAnsi"/>
          <w:b/>
          <w:bCs/>
          <w:sz w:val="36"/>
          <w:szCs w:val="36"/>
        </w:rPr>
        <w:t>IH 01 2022</w:t>
      </w:r>
      <w:r w:rsidRPr="00403E25">
        <w:rPr>
          <w:rFonts w:cstheme="minorHAnsi"/>
          <w:b/>
          <w:bCs/>
          <w:sz w:val="36"/>
          <w:szCs w:val="36"/>
          <w:shd w:val="clear" w:color="auto" w:fill="FFFFFF"/>
        </w:rPr>
        <w:t xml:space="preserve"> </w:t>
      </w:r>
    </w:p>
    <w:p w14:paraId="2C919DAA" w14:textId="499FA343" w:rsidR="003D5C77" w:rsidRPr="003D5C77" w:rsidRDefault="003D5C77" w:rsidP="003E6E12">
      <w:pPr>
        <w:rPr>
          <w:rFonts w:cstheme="minorHAnsi"/>
          <w:sz w:val="36"/>
          <w:szCs w:val="36"/>
          <w:shd w:val="clear" w:color="auto" w:fill="FFFFFF"/>
        </w:rPr>
      </w:pPr>
      <w:r w:rsidRPr="003D5C77">
        <w:rPr>
          <w:rFonts w:cstheme="minorHAnsi"/>
          <w:b/>
          <w:bCs/>
          <w:sz w:val="36"/>
          <w:szCs w:val="36"/>
          <w:shd w:val="clear" w:color="auto" w:fill="FFFFFF"/>
        </w:rPr>
        <w:t>« TPL »</w:t>
      </w:r>
      <w:r>
        <w:rPr>
          <w:rFonts w:cstheme="minorHAnsi"/>
          <w:sz w:val="36"/>
          <w:szCs w:val="36"/>
          <w:shd w:val="clear" w:color="auto" w:fill="FFFFFF"/>
        </w:rPr>
        <w:t xml:space="preserve"> </w:t>
      </w:r>
      <w:commentRangeStart w:id="790"/>
      <w:r w:rsidRPr="003D5C77">
        <w:rPr>
          <w:rFonts w:cstheme="minorHAnsi"/>
          <w:b/>
          <w:bCs/>
          <w:sz w:val="36"/>
          <w:szCs w:val="36"/>
          <w:shd w:val="clear" w:color="auto" w:fill="FFFFFF"/>
        </w:rPr>
        <w:t>ou</w:t>
      </w:r>
      <w:commentRangeEnd w:id="790"/>
      <w:r>
        <w:rPr>
          <w:rStyle w:val="Marquedecommentaire"/>
        </w:rPr>
        <w:commentReference w:id="790"/>
      </w:r>
      <w:r w:rsidRPr="003D5C77">
        <w:rPr>
          <w:rFonts w:cstheme="minorHAnsi"/>
          <w:b/>
          <w:bCs/>
          <w:sz w:val="36"/>
          <w:szCs w:val="36"/>
          <w:shd w:val="clear" w:color="auto" w:fill="FFFFFF"/>
        </w:rPr>
        <w:t xml:space="preserve"> </w:t>
      </w:r>
      <w:r>
        <w:rPr>
          <w:rFonts w:cstheme="minorHAnsi"/>
          <w:b/>
          <w:bCs/>
          <w:sz w:val="36"/>
          <w:szCs w:val="36"/>
          <w:shd w:val="clear" w:color="auto" w:fill="FFFFFF"/>
        </w:rPr>
        <w:t>« </w:t>
      </w:r>
      <w:r w:rsidRPr="003D5C77">
        <w:rPr>
          <w:rFonts w:cstheme="minorHAnsi"/>
          <w:b/>
          <w:bCs/>
          <w:sz w:val="36"/>
          <w:szCs w:val="36"/>
          <w:shd w:val="clear" w:color="auto" w:fill="FFFFFF"/>
        </w:rPr>
        <w:t xml:space="preserve">Trouble de la personnalité limite » ou </w:t>
      </w:r>
      <w:r w:rsidRPr="00403E25">
        <w:rPr>
          <w:rFonts w:cstheme="minorHAnsi"/>
          <w:b/>
          <w:bCs/>
          <w:sz w:val="36"/>
          <w:szCs w:val="36"/>
          <w:shd w:val="clear" w:color="auto" w:fill="FFFFFF"/>
        </w:rPr>
        <w:t>« TPB » ou « Trouble de la Personnalité Borderline »</w:t>
      </w:r>
      <w:r>
        <w:rPr>
          <w:rFonts w:cstheme="minorHAnsi"/>
          <w:b/>
          <w:bCs/>
          <w:sz w:val="36"/>
          <w:szCs w:val="36"/>
          <w:shd w:val="clear" w:color="auto" w:fill="FFFFFF"/>
        </w:rPr>
        <w:t xml:space="preserve"> ou</w:t>
      </w:r>
      <w:r w:rsidRPr="003D5C77">
        <w:rPr>
          <w:rFonts w:cstheme="minorHAnsi"/>
          <w:b/>
          <w:bCs/>
          <w:sz w:val="36"/>
          <w:szCs w:val="36"/>
          <w:shd w:val="clear" w:color="auto" w:fill="FFFFFF"/>
        </w:rPr>
        <w:t> « Etat limite »</w:t>
      </w:r>
      <w:r>
        <w:rPr>
          <w:rFonts w:cstheme="minorHAnsi"/>
          <w:sz w:val="36"/>
          <w:szCs w:val="36"/>
          <w:shd w:val="clear" w:color="auto" w:fill="FFFFFF"/>
        </w:rPr>
        <w:t xml:space="preserve">  </w:t>
      </w:r>
      <w:r w:rsidRPr="003D5C77">
        <w:rPr>
          <w:rFonts w:cstheme="minorHAnsi"/>
          <w:b/>
          <w:bCs/>
          <w:sz w:val="36"/>
          <w:szCs w:val="36"/>
          <w:shd w:val="clear" w:color="auto" w:fill="FFFFFF"/>
        </w:rPr>
        <w:t xml:space="preserve">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 </w:t>
      </w:r>
      <w:hyperlink r:id="rId570" w:tooltip="Trouble de la personnalité" w:history="1">
        <w:r>
          <w:rPr>
            <w:rFonts w:cstheme="minorHAnsi"/>
            <w:sz w:val="36"/>
            <w:szCs w:val="36"/>
            <w:shd w:val="clear" w:color="auto" w:fill="FFFFFF"/>
          </w:rPr>
          <w:t>T</w:t>
        </w:r>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571"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572"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573"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r w:rsidRPr="00403E25">
        <w:rPr>
          <w:rFonts w:cstheme="minorHAnsi"/>
          <w:b/>
          <w:bCs/>
          <w:sz w:val="36"/>
          <w:szCs w:val="36"/>
          <w:shd w:val="clear" w:color="auto" w:fill="FFFFFF"/>
        </w:rPr>
        <w:t xml:space="preserve"> </w:t>
      </w:r>
    </w:p>
    <w:p w14:paraId="152A5F19" w14:textId="090303B8" w:rsidR="00B72E57" w:rsidRDefault="00B72E57" w:rsidP="003E6E12">
      <w:pPr>
        <w:rPr>
          <w:rFonts w:cstheme="minorHAnsi"/>
          <w:b/>
          <w:bCs/>
          <w:sz w:val="36"/>
          <w:szCs w:val="36"/>
          <w:shd w:val="clear" w:color="auto" w:fill="FFFFFF"/>
        </w:rPr>
      </w:pPr>
      <w:r>
        <w:rPr>
          <w:rFonts w:cstheme="minorHAnsi"/>
          <w:sz w:val="36"/>
          <w:szCs w:val="36"/>
          <w:shd w:val="clear" w:color="auto" w:fill="FFFFFF"/>
        </w:rPr>
        <w:t>« </w:t>
      </w:r>
      <w:r w:rsidRPr="00327122">
        <w:rPr>
          <w:rFonts w:cstheme="minorHAnsi"/>
          <w:b/>
          <w:bCs/>
          <w:sz w:val="36"/>
          <w:szCs w:val="36"/>
          <w:shd w:val="clear" w:color="auto" w:fill="FFFFFF"/>
        </w:rPr>
        <w:t>Tracance </w:t>
      </w:r>
      <w:r>
        <w:rPr>
          <w:rFonts w:cstheme="minorHAnsi"/>
          <w:sz w:val="36"/>
          <w:szCs w:val="36"/>
          <w:shd w:val="clear" w:color="auto" w:fill="FFFFFF"/>
        </w:rPr>
        <w:t xml:space="preserve">» : </w:t>
      </w:r>
      <w:r w:rsidR="00403E25">
        <w:rPr>
          <w:rFonts w:cstheme="minorHAnsi"/>
          <w:sz w:val="36"/>
          <w:szCs w:val="36"/>
          <w:shd w:val="clear" w:color="auto" w:fill="FFFFFF"/>
        </w:rPr>
        <w:t>M</w:t>
      </w:r>
      <w:r>
        <w:rPr>
          <w:rFonts w:cstheme="minorHAnsi"/>
          <w:sz w:val="36"/>
          <w:szCs w:val="36"/>
          <w:shd w:val="clear" w:color="auto" w:fill="FFFFFF"/>
        </w:rPr>
        <w:t xml:space="preserve">ot valise </w:t>
      </w:r>
      <w:r w:rsidR="001D120E">
        <w:rPr>
          <w:rFonts w:cstheme="minorHAnsi"/>
          <w:sz w:val="36"/>
          <w:szCs w:val="36"/>
          <w:shd w:val="clear" w:color="auto" w:fill="FFFFFF"/>
        </w:rPr>
        <w:t>(</w:t>
      </w:r>
      <w:r w:rsidR="001D120E" w:rsidRPr="00313571">
        <w:rPr>
          <w:rFonts w:cstheme="minorHAnsi"/>
          <w:sz w:val="36"/>
          <w:szCs w:val="36"/>
          <w:shd w:val="clear" w:color="auto" w:fill="FFFFFF"/>
        </w:rPr>
        <w:t>travail</w:t>
      </w:r>
      <w:r w:rsidRPr="00313571">
        <w:rPr>
          <w:rFonts w:cstheme="minorHAnsi"/>
          <w:sz w:val="36"/>
          <w:szCs w:val="36"/>
          <w:shd w:val="clear" w:color="auto" w:fill="FFFFFF"/>
        </w:rPr>
        <w:t xml:space="preserve"> + </w:t>
      </w:r>
      <w:r w:rsidR="001D120E" w:rsidRPr="00313571">
        <w:rPr>
          <w:rFonts w:cstheme="minorHAnsi"/>
          <w:sz w:val="36"/>
          <w:szCs w:val="36"/>
          <w:shd w:val="clear" w:color="auto" w:fill="FFFFFF"/>
        </w:rPr>
        <w:t>vacances</w:t>
      </w:r>
      <w:r w:rsidR="001D120E">
        <w:rPr>
          <w:rFonts w:cstheme="minorHAnsi"/>
          <w:sz w:val="36"/>
          <w:szCs w:val="36"/>
          <w:shd w:val="clear" w:color="auto" w:fill="FFFFFF"/>
        </w:rPr>
        <w:t>)</w:t>
      </w:r>
      <w:r>
        <w:rPr>
          <w:rFonts w:cstheme="minorHAnsi"/>
          <w:sz w:val="36"/>
          <w:szCs w:val="36"/>
          <w:shd w:val="clear" w:color="auto" w:fill="FFFFFF"/>
        </w:rPr>
        <w:t xml:space="preserve"> qui désigne le fait d’associer vacances et télétravail</w:t>
      </w:r>
      <w:r w:rsidRPr="00594EFF">
        <w:rPr>
          <w:rFonts w:cstheme="minorHAnsi"/>
          <w:i/>
          <w:iCs/>
          <w:sz w:val="36"/>
          <w:szCs w:val="36"/>
          <w:shd w:val="clear" w:color="auto" w:fill="FFFFFF"/>
        </w:rPr>
        <w:t xml:space="preserve">. </w:t>
      </w:r>
      <w:r w:rsidR="00594EFF">
        <w:rPr>
          <w:rFonts w:cstheme="minorHAnsi"/>
          <w:i/>
          <w:iCs/>
          <w:sz w:val="36"/>
          <w:szCs w:val="36"/>
          <w:shd w:val="clear" w:color="auto" w:fill="FFFFFF"/>
        </w:rPr>
        <w:t>(</w:t>
      </w:r>
      <w:hyperlink r:id="rId574" w:history="1">
        <w:r w:rsidRPr="00594EFF">
          <w:rPr>
            <w:rStyle w:val="Lienhypertexte"/>
            <w:rFonts w:cstheme="minorHAnsi"/>
            <w:i/>
            <w:iCs/>
            <w:color w:val="auto"/>
            <w:sz w:val="36"/>
            <w:szCs w:val="36"/>
            <w:u w:val="none"/>
            <w:shd w:val="clear" w:color="auto" w:fill="FFFFFF"/>
          </w:rPr>
          <w:t>Surtout utilisé par les cadres</w:t>
        </w:r>
        <w:r w:rsidR="00594EFF">
          <w:rPr>
            <w:rStyle w:val="Lienhypertexte"/>
            <w:rFonts w:cstheme="minorHAnsi"/>
            <w:i/>
            <w:iCs/>
            <w:color w:val="auto"/>
            <w:sz w:val="36"/>
            <w:szCs w:val="36"/>
            <w:u w:val="none"/>
            <w:shd w:val="clear" w:color="auto" w:fill="FFFFFF"/>
          </w:rPr>
          <w:t>)</w:t>
        </w:r>
        <w:r w:rsidRPr="00594EFF">
          <w:rPr>
            <w:rStyle w:val="Lienhypertexte"/>
            <w:rFonts w:cstheme="minorHAnsi"/>
            <w:i/>
            <w:iCs/>
            <w:color w:val="auto"/>
            <w:sz w:val="36"/>
            <w:szCs w:val="36"/>
            <w:u w:val="none"/>
            <w:shd w:val="clear" w:color="auto" w:fill="FFFFFF"/>
          </w:rPr>
          <w:t>.</w:t>
        </w:r>
      </w:hyperlink>
      <w:r>
        <w:rPr>
          <w:rFonts w:cstheme="minorHAnsi"/>
          <w:sz w:val="36"/>
          <w:szCs w:val="36"/>
          <w:shd w:val="clear" w:color="auto" w:fill="FFFFFF"/>
        </w:rPr>
        <w:t xml:space="preserve"> </w:t>
      </w:r>
      <w:r w:rsidRPr="00B72E57">
        <w:rPr>
          <w:rFonts w:cstheme="minorHAnsi"/>
          <w:b/>
          <w:bCs/>
          <w:sz w:val="36"/>
          <w:szCs w:val="36"/>
          <w:shd w:val="clear" w:color="auto" w:fill="FFFFFF"/>
        </w:rPr>
        <w:t>IH 08 2022</w:t>
      </w:r>
    </w:p>
    <w:p w14:paraId="2E3C53E7" w14:textId="52B3F760" w:rsidR="00C61A07" w:rsidRDefault="00C61A07" w:rsidP="00C61A0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Training-autogène » : </w:t>
      </w:r>
      <w:r w:rsidRPr="00C61A07">
        <w:rPr>
          <w:rFonts w:cstheme="minorHAnsi"/>
          <w:sz w:val="36"/>
          <w:szCs w:val="36"/>
          <w:shd w:val="clear" w:color="auto" w:fill="FFFFFF"/>
        </w:rPr>
        <w:t>Technique de relaxation profonde proche de l'autohypnose qui utilise la suggestion et la concentration pour éliminer le stress</w:t>
      </w:r>
      <w:r w:rsidR="00E616A0">
        <w:rPr>
          <w:rFonts w:cstheme="minorHAnsi"/>
          <w:sz w:val="36"/>
          <w:szCs w:val="36"/>
          <w:shd w:val="clear" w:color="auto" w:fill="FFFFFF"/>
        </w:rPr>
        <w:t>.</w:t>
      </w:r>
      <w:r w:rsidRPr="00C61A07">
        <w:rPr>
          <w:rFonts w:cstheme="minorHAnsi"/>
          <w:sz w:val="36"/>
          <w:szCs w:val="36"/>
          <w:shd w:val="clear" w:color="auto" w:fill="FFFFFF"/>
        </w:rPr>
        <w:t xml:space="preserve"> </w:t>
      </w:r>
      <w:r w:rsidR="00E616A0">
        <w:rPr>
          <w:rFonts w:cstheme="minorHAnsi"/>
          <w:sz w:val="36"/>
          <w:szCs w:val="36"/>
          <w:shd w:val="clear" w:color="auto" w:fill="FFFFFF"/>
        </w:rPr>
        <w:t>I</w:t>
      </w:r>
      <w:r w:rsidRPr="00C61A07">
        <w:rPr>
          <w:rFonts w:cstheme="minorHAnsi"/>
          <w:sz w:val="36"/>
          <w:szCs w:val="36"/>
          <w:shd w:val="clear" w:color="auto" w:fill="FFFFFF"/>
        </w:rPr>
        <w:t xml:space="preserve">nventée en 1932 par </w:t>
      </w:r>
      <w:r w:rsidRPr="00474742">
        <w:rPr>
          <w:rFonts w:cstheme="minorHAnsi"/>
          <w:sz w:val="36"/>
          <w:szCs w:val="36"/>
          <w:u w:val="single"/>
          <w:shd w:val="clear" w:color="auto" w:fill="FFFFFF"/>
        </w:rPr>
        <w:t>Johannes Heinrich Schultz</w:t>
      </w:r>
      <w:r w:rsidRPr="00C61A07">
        <w:rPr>
          <w:rFonts w:cstheme="minorHAnsi"/>
          <w:sz w:val="36"/>
          <w:szCs w:val="36"/>
          <w:shd w:val="clear" w:color="auto" w:fill="FFFFFF"/>
        </w:rPr>
        <w:t>*.</w:t>
      </w:r>
    </w:p>
    <w:p w14:paraId="68CF96E7" w14:textId="0CB89803" w:rsidR="00BF11B0" w:rsidRDefault="00BF11B0" w:rsidP="00C61A07">
      <w:pPr>
        <w:shd w:val="clear" w:color="auto" w:fill="FFFFFF" w:themeFill="background1"/>
        <w:rPr>
          <w:rFonts w:cstheme="minorHAnsi"/>
          <w:sz w:val="36"/>
          <w:szCs w:val="36"/>
          <w:shd w:val="clear" w:color="auto" w:fill="FFFFFF"/>
        </w:rPr>
      </w:pPr>
      <w:r w:rsidRPr="00BF11B0">
        <w:rPr>
          <w:rFonts w:cstheme="minorHAnsi"/>
          <w:b/>
          <w:bCs/>
          <w:sz w:val="36"/>
          <w:szCs w:val="36"/>
          <w:shd w:val="clear" w:color="auto" w:fill="FFFFFF"/>
        </w:rPr>
        <w:t xml:space="preserve"> « Traits de caractère » ou </w:t>
      </w:r>
      <w:r w:rsidRPr="000346E9">
        <w:rPr>
          <w:rFonts w:cstheme="minorHAnsi"/>
          <w:b/>
          <w:bCs/>
          <w:sz w:val="36"/>
          <w:szCs w:val="36"/>
          <w:shd w:val="clear" w:color="auto" w:fill="FFFFFF"/>
        </w:rPr>
        <w:t>« Trait de personnalité </w:t>
      </w:r>
      <w:r w:rsidRPr="00BF11B0">
        <w:rPr>
          <w:rFonts w:cstheme="minorHAnsi"/>
          <w:b/>
          <w:bCs/>
          <w:sz w:val="36"/>
          <w:szCs w:val="36"/>
          <w:shd w:val="clear" w:color="auto" w:fill="FFFFFF"/>
        </w:rPr>
        <w:t>» </w:t>
      </w:r>
      <w:r>
        <w:rPr>
          <w:rFonts w:cstheme="minorHAnsi"/>
          <w:sz w:val="36"/>
          <w:szCs w:val="36"/>
          <w:shd w:val="clear" w:color="auto" w:fill="FFFFFF"/>
        </w:rPr>
        <w:t xml:space="preserve">: </w:t>
      </w:r>
      <w:r w:rsidRPr="000346E9">
        <w:rPr>
          <w:rFonts w:cstheme="minorHAnsi"/>
          <w:sz w:val="36"/>
          <w:szCs w:val="36"/>
          <w:shd w:val="clear" w:color="auto" w:fill="FFFFFF"/>
        </w:rPr>
        <w:t>Comportements et personnalité relevant de l'acquis. Les traits de caractère et les traits de tempérament définissent notre personnalité et nos comportements. Les traits de caractère varient pendant la vie d'un individu, en fonction des expériences et des situations rencontrées.</w:t>
      </w:r>
      <w:r>
        <w:rPr>
          <w:rFonts w:cstheme="minorHAnsi"/>
          <w:sz w:val="36"/>
          <w:szCs w:val="36"/>
          <w:shd w:val="clear" w:color="auto" w:fill="FFFFFF"/>
        </w:rPr>
        <w:t xml:space="preserve"> Les </w:t>
      </w:r>
      <w:r w:rsidRPr="00474742">
        <w:rPr>
          <w:rFonts w:cstheme="minorHAnsi"/>
          <w:i/>
          <w:iCs/>
          <w:sz w:val="36"/>
          <w:szCs w:val="36"/>
          <w:shd w:val="clear" w:color="auto" w:fill="FFFFFF"/>
        </w:rPr>
        <w:t>Big five</w:t>
      </w:r>
      <w:r>
        <w:rPr>
          <w:rFonts w:cstheme="minorHAnsi"/>
          <w:sz w:val="36"/>
          <w:szCs w:val="36"/>
          <w:shd w:val="clear" w:color="auto" w:fill="FFFFFF"/>
        </w:rPr>
        <w:t>* définissent les 5 traits de personnalité principaux.</w:t>
      </w:r>
    </w:p>
    <w:p w14:paraId="56CA6C98" w14:textId="2ECF09A9" w:rsidR="00403E25" w:rsidRDefault="00403E25" w:rsidP="00C61A07">
      <w:pPr>
        <w:shd w:val="clear" w:color="auto" w:fill="FFFFFF" w:themeFill="background1"/>
        <w:rPr>
          <w:rFonts w:cstheme="minorHAnsi"/>
          <w:sz w:val="36"/>
          <w:szCs w:val="36"/>
          <w:shd w:val="clear" w:color="auto" w:fill="FFFFFF"/>
        </w:rPr>
      </w:pPr>
      <w:r w:rsidRPr="000346E9">
        <w:rPr>
          <w:rFonts w:cstheme="minorHAnsi"/>
          <w:b/>
          <w:bCs/>
          <w:sz w:val="36"/>
          <w:szCs w:val="36"/>
          <w:shd w:val="clear" w:color="auto" w:fill="FFFFFF"/>
        </w:rPr>
        <w:t>« Trait de personnalité </w:t>
      </w:r>
      <w:r w:rsidRPr="00BF11B0">
        <w:rPr>
          <w:rFonts w:cstheme="minorHAnsi"/>
          <w:b/>
          <w:bCs/>
          <w:sz w:val="36"/>
          <w:szCs w:val="36"/>
          <w:shd w:val="clear" w:color="auto" w:fill="FFFFFF"/>
        </w:rPr>
        <w:t>» </w:t>
      </w:r>
      <w:r w:rsidR="00BF11B0" w:rsidRPr="00BF11B0">
        <w:rPr>
          <w:rFonts w:cstheme="minorHAnsi"/>
          <w:b/>
          <w:bCs/>
          <w:sz w:val="36"/>
          <w:szCs w:val="36"/>
          <w:shd w:val="clear" w:color="auto" w:fill="FFFFFF"/>
        </w:rPr>
        <w:t xml:space="preserve">ou « Traits de caractère » </w:t>
      </w:r>
      <w:r>
        <w:rPr>
          <w:rFonts w:cstheme="minorHAnsi"/>
          <w:sz w:val="36"/>
          <w:szCs w:val="36"/>
          <w:shd w:val="clear" w:color="auto" w:fill="FFFFFF"/>
        </w:rPr>
        <w:t xml:space="preserve">: </w:t>
      </w:r>
      <w:r w:rsidRPr="000346E9">
        <w:rPr>
          <w:rFonts w:cstheme="minorHAnsi"/>
          <w:sz w:val="36"/>
          <w:szCs w:val="36"/>
          <w:shd w:val="clear" w:color="auto" w:fill="FFFFFF"/>
        </w:rPr>
        <w:t>Comportements et personnalité relevant de l'acquis. Les traits de caractère et les traits de tempérament définissent notre personnalité et nos comportements. Les traits de caractère varient pendant la vie d'un individu, en fonction des expériences et des situations rencontrées.</w:t>
      </w:r>
      <w:r>
        <w:rPr>
          <w:rFonts w:cstheme="minorHAnsi"/>
          <w:sz w:val="36"/>
          <w:szCs w:val="36"/>
          <w:shd w:val="clear" w:color="auto" w:fill="FFFFFF"/>
        </w:rPr>
        <w:t xml:space="preserve"> Les </w:t>
      </w:r>
      <w:r w:rsidRPr="00474742">
        <w:rPr>
          <w:rFonts w:cstheme="minorHAnsi"/>
          <w:i/>
          <w:iCs/>
          <w:sz w:val="36"/>
          <w:szCs w:val="36"/>
          <w:shd w:val="clear" w:color="auto" w:fill="FFFFFF"/>
        </w:rPr>
        <w:t>Big five</w:t>
      </w:r>
      <w:r>
        <w:rPr>
          <w:rFonts w:cstheme="minorHAnsi"/>
          <w:sz w:val="36"/>
          <w:szCs w:val="36"/>
          <w:shd w:val="clear" w:color="auto" w:fill="FFFFFF"/>
        </w:rPr>
        <w:t>* définissent les 5 traits de personnalité principaux.</w:t>
      </w:r>
    </w:p>
    <w:p w14:paraId="34484AFB" w14:textId="20DA0E77" w:rsidR="00772CA4" w:rsidRPr="00772CA4" w:rsidRDefault="00772CA4" w:rsidP="00C61A07">
      <w:pPr>
        <w:shd w:val="clear" w:color="auto" w:fill="FFFFFF" w:themeFill="background1"/>
        <w:rPr>
          <w:rFonts w:cstheme="minorHAnsi"/>
          <w:color w:val="202124"/>
          <w:sz w:val="36"/>
          <w:szCs w:val="36"/>
          <w:shd w:val="clear" w:color="auto" w:fill="FFFFFF"/>
        </w:rPr>
      </w:pPr>
      <w:r>
        <w:rPr>
          <w:rFonts w:cstheme="minorHAnsi"/>
          <w:b/>
          <w:bCs/>
          <w:color w:val="202124"/>
          <w:sz w:val="36"/>
          <w:szCs w:val="36"/>
          <w:shd w:val="clear" w:color="auto" w:fill="FFFFFF"/>
        </w:rPr>
        <w:t>« Traitement par l’Affect Positif »</w:t>
      </w:r>
      <w:r w:rsidRPr="00772CA4">
        <w:rPr>
          <w:rFonts w:cstheme="minorHAnsi"/>
          <w:b/>
          <w:bCs/>
          <w:color w:val="202124"/>
          <w:sz w:val="36"/>
          <w:szCs w:val="36"/>
          <w:shd w:val="clear" w:color="auto" w:fill="FFFFFF"/>
        </w:rPr>
        <w:t xml:space="preserve"> </w:t>
      </w:r>
      <w:r>
        <w:rPr>
          <w:rFonts w:cstheme="minorHAnsi"/>
          <w:b/>
          <w:bCs/>
          <w:color w:val="202124"/>
          <w:sz w:val="36"/>
          <w:szCs w:val="36"/>
          <w:shd w:val="clear" w:color="auto" w:fill="FFFFFF"/>
        </w:rPr>
        <w:t xml:space="preserve">ou « Positive Affect Treatment » ou « PAT » : </w:t>
      </w:r>
      <w:r w:rsidRPr="00C07E02">
        <w:rPr>
          <w:rFonts w:cstheme="minorHAnsi"/>
          <w:color w:val="202124"/>
          <w:sz w:val="36"/>
          <w:szCs w:val="36"/>
          <w:shd w:val="clear" w:color="auto" w:fill="FFFFFF"/>
        </w:rPr>
        <w:t xml:space="preserve">Thérapie initiée </w:t>
      </w:r>
      <w:r>
        <w:rPr>
          <w:rFonts w:cstheme="minorHAnsi"/>
          <w:color w:val="202124"/>
          <w:sz w:val="36"/>
          <w:szCs w:val="36"/>
          <w:shd w:val="clear" w:color="auto" w:fill="FFFFFF"/>
        </w:rPr>
        <w:t xml:space="preserve">(en 2023) </w:t>
      </w:r>
      <w:r w:rsidRPr="00C07E02">
        <w:rPr>
          <w:rFonts w:cstheme="minorHAnsi"/>
          <w:color w:val="202124"/>
          <w:sz w:val="36"/>
          <w:szCs w:val="36"/>
          <w:shd w:val="clear" w:color="auto" w:fill="FFFFFF"/>
        </w:rPr>
        <w:t xml:space="preserve">par </w:t>
      </w:r>
      <w:r w:rsidRPr="00C07E02">
        <w:rPr>
          <w:rFonts w:cstheme="minorHAnsi"/>
          <w:color w:val="202124"/>
          <w:sz w:val="36"/>
          <w:szCs w:val="36"/>
          <w:u w:val="single"/>
          <w:shd w:val="clear" w:color="auto" w:fill="FFFFFF"/>
        </w:rPr>
        <w:t>Michelle Craske</w:t>
      </w:r>
      <w:r w:rsidRPr="00C07E02">
        <w:rPr>
          <w:rFonts w:cstheme="minorHAnsi"/>
          <w:color w:val="202124"/>
          <w:sz w:val="36"/>
          <w:szCs w:val="36"/>
          <w:shd w:val="clear" w:color="auto" w:fill="FFFFFF"/>
        </w:rPr>
        <w:t xml:space="preserve">* et </w:t>
      </w:r>
      <w:r w:rsidRPr="00C07E02">
        <w:rPr>
          <w:rFonts w:cstheme="minorHAnsi"/>
          <w:color w:val="202124"/>
          <w:sz w:val="36"/>
          <w:szCs w:val="36"/>
          <w:u w:val="single"/>
          <w:shd w:val="clear" w:color="auto" w:fill="FFFFFF"/>
        </w:rPr>
        <w:t>Alicia Meuret</w:t>
      </w:r>
      <w:r w:rsidRPr="00C07E02">
        <w:rPr>
          <w:rFonts w:cstheme="minorHAnsi"/>
          <w:color w:val="202124"/>
          <w:sz w:val="36"/>
          <w:szCs w:val="36"/>
          <w:shd w:val="clear" w:color="auto" w:fill="FFFFFF"/>
        </w:rPr>
        <w:t>*</w:t>
      </w:r>
      <w:r>
        <w:rPr>
          <w:rFonts w:cstheme="minorHAnsi"/>
          <w:color w:val="202124"/>
          <w:sz w:val="36"/>
          <w:szCs w:val="36"/>
          <w:shd w:val="clear" w:color="auto" w:fill="FFFFFF"/>
        </w:rPr>
        <w:t xml:space="preserve"> qui vise à détecter et amplifier les émotions positives </w:t>
      </w:r>
      <w:proofErr w:type="gramStart"/>
      <w:r>
        <w:rPr>
          <w:rFonts w:cstheme="minorHAnsi"/>
          <w:color w:val="202124"/>
          <w:sz w:val="36"/>
          <w:szCs w:val="36"/>
          <w:shd w:val="clear" w:color="auto" w:fill="FFFFFF"/>
        </w:rPr>
        <w:t>des patient</w:t>
      </w:r>
      <w:proofErr w:type="gramEnd"/>
      <w:r>
        <w:rPr>
          <w:rFonts w:cstheme="minorHAnsi"/>
          <w:color w:val="202124"/>
          <w:sz w:val="36"/>
          <w:szCs w:val="36"/>
          <w:shd w:val="clear" w:color="auto" w:fill="FFFFFF"/>
        </w:rPr>
        <w:t>.</w:t>
      </w:r>
      <w:proofErr w:type="gramStart"/>
      <w:r>
        <w:rPr>
          <w:rFonts w:cstheme="minorHAnsi"/>
          <w:color w:val="202124"/>
          <w:sz w:val="36"/>
          <w:szCs w:val="36"/>
          <w:shd w:val="clear" w:color="auto" w:fill="FFFFFF"/>
        </w:rPr>
        <w:t>e.s</w:t>
      </w:r>
      <w:proofErr w:type="gramEnd"/>
      <w:r>
        <w:rPr>
          <w:rFonts w:cstheme="minorHAnsi"/>
          <w:color w:val="202124"/>
          <w:sz w:val="36"/>
          <w:szCs w:val="36"/>
          <w:shd w:val="clear" w:color="auto" w:fill="FFFFFF"/>
        </w:rPr>
        <w:t xml:space="preserve"> pour les aider à retrouver bonheur et enthousiasme. </w:t>
      </w:r>
      <w:r w:rsidRPr="00C07E02">
        <w:rPr>
          <w:rFonts w:cstheme="minorHAnsi"/>
          <w:b/>
          <w:bCs/>
          <w:color w:val="202124"/>
          <w:sz w:val="36"/>
          <w:szCs w:val="36"/>
          <w:shd w:val="clear" w:color="auto" w:fill="FFFFFF"/>
        </w:rPr>
        <w:t>IH 07 2025</w:t>
      </w:r>
    </w:p>
    <w:p w14:paraId="6176A95B" w14:textId="1E5894E0" w:rsidR="00AB0BFE" w:rsidRPr="00AB0BFE" w:rsidRDefault="00AB0BFE" w:rsidP="00AB0BFE">
      <w:pPr>
        <w:rPr>
          <w:rFonts w:cstheme="minorHAnsi"/>
          <w:bCs/>
          <w:sz w:val="36"/>
          <w:szCs w:val="36"/>
        </w:rPr>
      </w:pPr>
      <w:r w:rsidRPr="00FB1047">
        <w:rPr>
          <w:rFonts w:cstheme="minorHAnsi"/>
          <w:b/>
          <w:sz w:val="36"/>
          <w:szCs w:val="36"/>
        </w:rPr>
        <w:t xml:space="preserve"> « Transclasse »</w:t>
      </w:r>
      <w:r>
        <w:rPr>
          <w:rFonts w:cstheme="minorHAnsi"/>
          <w:bCs/>
          <w:sz w:val="36"/>
          <w:szCs w:val="36"/>
        </w:rPr>
        <w:t> </w:t>
      </w:r>
      <w:r w:rsidRPr="00FB1047">
        <w:rPr>
          <w:rFonts w:cstheme="minorHAnsi"/>
          <w:b/>
          <w:sz w:val="36"/>
          <w:szCs w:val="36"/>
        </w:rPr>
        <w:t>ou « Transfuge social » ou « Transfuge de classe »</w:t>
      </w:r>
      <w:r>
        <w:rPr>
          <w:rFonts w:cstheme="minorHAnsi"/>
          <w:b/>
          <w:sz w:val="36"/>
          <w:szCs w:val="36"/>
        </w:rPr>
        <w:t xml:space="preserve"> </w:t>
      </w:r>
      <w:r>
        <w:rPr>
          <w:rFonts w:cstheme="minorHAnsi"/>
          <w:bCs/>
          <w:sz w:val="36"/>
          <w:szCs w:val="36"/>
        </w:rPr>
        <w:t xml:space="preserve">: Terme inventé par la </w:t>
      </w:r>
      <w:r w:rsidRPr="00FB1047">
        <w:rPr>
          <w:rFonts w:cstheme="minorHAnsi"/>
          <w:bCs/>
          <w:sz w:val="36"/>
          <w:szCs w:val="36"/>
        </w:rPr>
        <w:t>philosophe </w:t>
      </w:r>
      <w:r w:rsidRPr="00FB1047">
        <w:rPr>
          <w:rFonts w:cstheme="minorHAnsi"/>
          <w:bCs/>
          <w:sz w:val="36"/>
          <w:szCs w:val="36"/>
          <w:u w:val="single"/>
        </w:rPr>
        <w:t>Chantal Jaquet</w:t>
      </w:r>
      <w:r>
        <w:rPr>
          <w:rFonts w:cstheme="minorHAnsi"/>
          <w:bCs/>
          <w:sz w:val="36"/>
          <w:szCs w:val="36"/>
        </w:rPr>
        <w:t>* pour désigner un i</w:t>
      </w:r>
      <w:r w:rsidRPr="00FB1047">
        <w:rPr>
          <w:rFonts w:cstheme="minorHAnsi"/>
          <w:bCs/>
          <w:sz w:val="36"/>
          <w:szCs w:val="36"/>
        </w:rPr>
        <w:t>ndividu ayant vécu un changement de </w:t>
      </w:r>
      <w:hyperlink r:id="rId575" w:tooltip="Milieu social" w:history="1">
        <w:r w:rsidRPr="00FB1047">
          <w:rPr>
            <w:rStyle w:val="Lienhypertexte"/>
            <w:rFonts w:cstheme="minorHAnsi"/>
            <w:bCs/>
            <w:color w:val="000000" w:themeColor="text1"/>
            <w:sz w:val="36"/>
            <w:szCs w:val="36"/>
            <w:u w:val="none"/>
          </w:rPr>
          <w:t>milieu social</w:t>
        </w:r>
      </w:hyperlink>
      <w:r w:rsidRPr="00FB1047">
        <w:rPr>
          <w:rFonts w:cstheme="minorHAnsi"/>
          <w:bCs/>
          <w:sz w:val="36"/>
          <w:szCs w:val="36"/>
        </w:rPr>
        <w:t xml:space="preserve"> au cours de sa vie. </w:t>
      </w:r>
    </w:p>
    <w:p w14:paraId="49ABC3C9" w14:textId="5B781884" w:rsidR="00524720" w:rsidRDefault="00524720" w:rsidP="00C61A07">
      <w:pPr>
        <w:shd w:val="clear" w:color="auto" w:fill="FFFFFF" w:themeFill="background1"/>
        <w:rPr>
          <w:rFonts w:cstheme="minorHAnsi"/>
          <w:b/>
          <w:bCs/>
          <w:sz w:val="36"/>
          <w:szCs w:val="36"/>
          <w:shd w:val="clear" w:color="auto" w:fill="FFFFFF"/>
        </w:rPr>
      </w:pPr>
      <w:bookmarkStart w:id="791" w:name="_Hlk134718551"/>
      <w:r>
        <w:rPr>
          <w:rFonts w:cstheme="minorHAnsi"/>
          <w:sz w:val="36"/>
          <w:szCs w:val="36"/>
          <w:shd w:val="clear" w:color="auto" w:fill="FFFFFF"/>
        </w:rPr>
        <w:t>« </w:t>
      </w:r>
      <w:proofErr w:type="spellStart"/>
      <w:r w:rsidRPr="00524720">
        <w:rPr>
          <w:rFonts w:cstheme="minorHAnsi"/>
          <w:b/>
          <w:bCs/>
          <w:sz w:val="36"/>
          <w:szCs w:val="36"/>
          <w:shd w:val="clear" w:color="auto" w:fill="FFFFFF"/>
        </w:rPr>
        <w:t>Transcommunication</w:t>
      </w:r>
      <w:proofErr w:type="spellEnd"/>
      <w:r w:rsidRPr="00524720">
        <w:rPr>
          <w:rFonts w:cstheme="minorHAnsi"/>
          <w:b/>
          <w:bCs/>
          <w:sz w:val="36"/>
          <w:szCs w:val="36"/>
          <w:shd w:val="clear" w:color="auto" w:fill="FFFFFF"/>
        </w:rPr>
        <w:t xml:space="preserve"> hypnotique</w:t>
      </w:r>
      <w:r>
        <w:rPr>
          <w:rFonts w:cstheme="minorHAnsi"/>
          <w:sz w:val="36"/>
          <w:szCs w:val="36"/>
          <w:shd w:val="clear" w:color="auto" w:fill="FFFFFF"/>
        </w:rPr>
        <w:t> » : Pratique, utilisant l’hypnose, censée nous permettre d’entrer en relation avec les défunts, animaux compris</w:t>
      </w:r>
      <w:bookmarkStart w:id="792" w:name="_Hlk134719149"/>
      <w:r>
        <w:rPr>
          <w:rFonts w:cstheme="minorHAnsi"/>
          <w:sz w:val="36"/>
          <w:szCs w:val="36"/>
          <w:shd w:val="clear" w:color="auto" w:fill="FFFFFF"/>
        </w:rPr>
        <w:t xml:space="preserve">… </w:t>
      </w:r>
      <w:bookmarkEnd w:id="791"/>
      <w:r w:rsidR="00E86EC3">
        <w:rPr>
          <w:rFonts w:cstheme="minorHAnsi"/>
          <w:sz w:val="36"/>
          <w:szCs w:val="36"/>
          <w:shd w:val="clear" w:color="auto" w:fill="FFFFFF"/>
        </w:rPr>
        <w:t xml:space="preserve">inventée par </w:t>
      </w:r>
      <w:r w:rsidR="00E86EC3" w:rsidRPr="00474742">
        <w:rPr>
          <w:rFonts w:cstheme="minorHAnsi"/>
          <w:sz w:val="36"/>
          <w:szCs w:val="36"/>
          <w:u w:val="single"/>
          <w:shd w:val="clear" w:color="auto" w:fill="FFFFFF"/>
        </w:rPr>
        <w:t>Jean-Jacques Charbonnier</w:t>
      </w:r>
      <w:r w:rsidR="00E86EC3">
        <w:rPr>
          <w:rFonts w:cstheme="minorHAnsi"/>
          <w:sz w:val="36"/>
          <w:szCs w:val="36"/>
          <w:shd w:val="clear" w:color="auto" w:fill="FFFFFF"/>
        </w:rPr>
        <w:t>*</w:t>
      </w:r>
      <w:bookmarkEnd w:id="792"/>
      <w:r w:rsidR="00E86EC3">
        <w:rPr>
          <w:rFonts w:cstheme="minorHAnsi"/>
          <w:sz w:val="36"/>
          <w:szCs w:val="36"/>
          <w:shd w:val="clear" w:color="auto" w:fill="FFFFFF"/>
        </w:rPr>
        <w:t>.</w:t>
      </w:r>
      <w:r w:rsidR="00403E25">
        <w:rPr>
          <w:rFonts w:cstheme="minorHAnsi"/>
          <w:sz w:val="36"/>
          <w:szCs w:val="36"/>
          <w:shd w:val="clear" w:color="auto" w:fill="FFFFFF"/>
        </w:rPr>
        <w:t xml:space="preserve"> Aucune base scientifique…</w:t>
      </w:r>
      <w:r w:rsidRPr="00524720">
        <w:rPr>
          <w:rFonts w:cstheme="minorHAnsi"/>
          <w:b/>
          <w:bCs/>
          <w:sz w:val="36"/>
          <w:szCs w:val="36"/>
          <w:shd w:val="clear" w:color="auto" w:fill="FFFFFF"/>
        </w:rPr>
        <w:t>IH 05 2023</w:t>
      </w:r>
    </w:p>
    <w:p w14:paraId="00D31BF8" w14:textId="2712E5DF" w:rsidR="00621CF8" w:rsidRDefault="00621CF8" w:rsidP="00C61A0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Transe » : </w:t>
      </w:r>
      <w:r w:rsidRPr="00621CF8">
        <w:rPr>
          <w:rFonts w:cstheme="minorHAnsi"/>
          <w:sz w:val="36"/>
          <w:szCs w:val="36"/>
          <w:shd w:val="clear" w:color="auto" w:fill="FFFFFF"/>
        </w:rPr>
        <w:t>Terme</w:t>
      </w:r>
      <w:r>
        <w:rPr>
          <w:rFonts w:cstheme="minorHAnsi"/>
          <w:sz w:val="36"/>
          <w:szCs w:val="36"/>
          <w:shd w:val="clear" w:color="auto" w:fill="FFFFFF"/>
        </w:rPr>
        <w:t xml:space="preserve"> utilisé pour désigner l’état hypnotique soit un mode de fonctionnement psychique qui implique à la fois les niveaux du conscient et de l’inconscient et est un médiateur entre ces deux mondes. </w:t>
      </w:r>
    </w:p>
    <w:p w14:paraId="2EAD1BEB" w14:textId="5A7D8900" w:rsidR="001B7087" w:rsidRDefault="001B7087" w:rsidP="00C61A07">
      <w:pPr>
        <w:shd w:val="clear" w:color="auto" w:fill="FFFFFF" w:themeFill="background1"/>
        <w:rPr>
          <w:b/>
          <w:bCs/>
          <w:sz w:val="36"/>
          <w:szCs w:val="36"/>
          <w:shd w:val="clear" w:color="auto" w:fill="FFFFFF" w:themeFill="background1"/>
        </w:rPr>
      </w:pPr>
      <w:bookmarkStart w:id="793" w:name="_Hlk115453422"/>
      <w:r w:rsidRPr="00AA6FFC">
        <w:rPr>
          <w:b/>
          <w:bCs/>
          <w:sz w:val="36"/>
          <w:szCs w:val="36"/>
          <w:shd w:val="clear" w:color="auto" w:fill="FFFFFF" w:themeFill="background1"/>
        </w:rPr>
        <w:t>« Transe cognitive auto-induite »</w:t>
      </w:r>
      <w:r w:rsidRPr="00AA6FFC">
        <w:rPr>
          <w:sz w:val="36"/>
          <w:szCs w:val="36"/>
          <w:shd w:val="clear" w:color="auto" w:fill="FFFFFF" w:themeFill="background1"/>
        </w:rPr>
        <w:t> : Etat de conscience modifiée volontaire caractéris</w:t>
      </w:r>
      <w:r w:rsidR="00AA6FFC" w:rsidRPr="00AA6FFC">
        <w:rPr>
          <w:sz w:val="36"/>
          <w:szCs w:val="36"/>
          <w:shd w:val="clear" w:color="auto" w:fill="FFFFFF" w:themeFill="background1"/>
        </w:rPr>
        <w:t>é</w:t>
      </w:r>
      <w:r w:rsidRPr="00AA6FFC">
        <w:rPr>
          <w:sz w:val="36"/>
          <w:szCs w:val="36"/>
          <w:shd w:val="clear" w:color="auto" w:fill="FFFFFF" w:themeFill="background1"/>
        </w:rPr>
        <w:t xml:space="preserve"> par une conscience modifiée de l’environnement, une absorption intense dans l’expérience immersive, une imagerie interne très développée, ainsi</w:t>
      </w:r>
      <w:r w:rsidRPr="001B7087">
        <w:rPr>
          <w:sz w:val="36"/>
          <w:szCs w:val="36"/>
          <w:shd w:val="clear" w:color="auto" w:fill="FAFAFA"/>
        </w:rPr>
        <w:t xml:space="preserve"> </w:t>
      </w:r>
      <w:r w:rsidRPr="00AA6FFC">
        <w:rPr>
          <w:sz w:val="36"/>
          <w:szCs w:val="36"/>
          <w:shd w:val="clear" w:color="auto" w:fill="FFFFFF" w:themeFill="background1"/>
        </w:rPr>
        <w:t>qu’une modification des processus somato-sensoriels. Cette technique est héritée des pratiques traditionnelles</w:t>
      </w:r>
      <w:r w:rsidRPr="001B7087">
        <w:rPr>
          <w:sz w:val="36"/>
          <w:szCs w:val="36"/>
          <w:shd w:val="clear" w:color="auto" w:fill="FAFAFA"/>
        </w:rPr>
        <w:t xml:space="preserve"> </w:t>
      </w:r>
      <w:r w:rsidRPr="00AA6FFC">
        <w:rPr>
          <w:sz w:val="36"/>
          <w:szCs w:val="36"/>
          <w:shd w:val="clear" w:color="auto" w:fill="FFFFFF" w:themeFill="background1"/>
        </w:rPr>
        <w:t>chamaniques mongoles, où elle est en général induite par des rythmes de percussions au cours d’un rituel. Dans ce</w:t>
      </w:r>
      <w:r w:rsidRPr="001B7087">
        <w:rPr>
          <w:sz w:val="36"/>
          <w:szCs w:val="36"/>
          <w:shd w:val="clear" w:color="auto" w:fill="FAFAFA"/>
        </w:rPr>
        <w:t xml:space="preserve"> </w:t>
      </w:r>
      <w:r w:rsidRPr="00AA6FFC">
        <w:rPr>
          <w:sz w:val="36"/>
          <w:szCs w:val="36"/>
          <w:shd w:val="clear" w:color="auto" w:fill="FFFFFF" w:themeFill="background1"/>
        </w:rPr>
        <w:t>contexte, le but du chamane est d’accéder à la transe pour pouvoir entrer en contact avec des « </w:t>
      </w:r>
      <w:r w:rsidRPr="00350677">
        <w:rPr>
          <w:i/>
          <w:iCs/>
          <w:sz w:val="36"/>
          <w:szCs w:val="36"/>
          <w:shd w:val="clear" w:color="auto" w:fill="FFFFFF" w:themeFill="background1"/>
        </w:rPr>
        <w:t>esprits</w:t>
      </w:r>
      <w:r w:rsidRPr="00AA6FFC">
        <w:rPr>
          <w:sz w:val="36"/>
          <w:szCs w:val="36"/>
          <w:shd w:val="clear" w:color="auto" w:fill="FFFFFF" w:themeFill="background1"/>
        </w:rPr>
        <w:t> », considérés</w:t>
      </w:r>
      <w:r w:rsidRPr="001B7087">
        <w:rPr>
          <w:sz w:val="36"/>
          <w:szCs w:val="36"/>
          <w:shd w:val="clear" w:color="auto" w:fill="FAFAFA"/>
        </w:rPr>
        <w:t xml:space="preserve"> </w:t>
      </w:r>
      <w:r w:rsidRPr="00AA6FFC">
        <w:rPr>
          <w:sz w:val="36"/>
          <w:szCs w:val="36"/>
          <w:shd w:val="clear" w:color="auto" w:fill="FFFFFF" w:themeFill="background1"/>
        </w:rPr>
        <w:t>traditionnellement comme garants du maintien de l’harmonie, afin d’en recevoir des informations utiles à leur</w:t>
      </w:r>
      <w:r w:rsidRPr="001B7087">
        <w:rPr>
          <w:sz w:val="36"/>
          <w:szCs w:val="36"/>
          <w:shd w:val="clear" w:color="auto" w:fill="FAFAFA"/>
        </w:rPr>
        <w:t xml:space="preserve"> </w:t>
      </w:r>
      <w:r w:rsidRPr="00AA6FFC">
        <w:rPr>
          <w:sz w:val="36"/>
          <w:szCs w:val="36"/>
          <w:shd w:val="clear" w:color="auto" w:fill="FFFFFF" w:themeFill="background1"/>
        </w:rPr>
        <w:t>communauté.</w:t>
      </w:r>
      <w:r w:rsidRPr="001B7087">
        <w:rPr>
          <w:sz w:val="36"/>
          <w:szCs w:val="36"/>
          <w:shd w:val="clear" w:color="auto" w:fill="FAFAFA"/>
        </w:rPr>
        <w:t> </w:t>
      </w:r>
      <w:r w:rsidR="00AA6FFC" w:rsidRPr="00474742">
        <w:rPr>
          <w:sz w:val="36"/>
          <w:szCs w:val="36"/>
          <w:u w:val="single"/>
          <w:shd w:val="clear" w:color="auto" w:fill="FFFFFF" w:themeFill="background1"/>
        </w:rPr>
        <w:t>Corinne Sombrun</w:t>
      </w:r>
      <w:r w:rsidR="00AA6FFC" w:rsidRPr="00DB7E49">
        <w:rPr>
          <w:sz w:val="36"/>
          <w:szCs w:val="36"/>
          <w:shd w:val="clear" w:color="auto" w:fill="FFFFFF" w:themeFill="background1"/>
        </w:rPr>
        <w:t>* a beaucoup</w:t>
      </w:r>
      <w:r w:rsidR="00AA6FFC">
        <w:rPr>
          <w:sz w:val="36"/>
          <w:szCs w:val="36"/>
          <w:shd w:val="clear" w:color="auto" w:fill="FAFAFA"/>
        </w:rPr>
        <w:t xml:space="preserve"> </w:t>
      </w:r>
      <w:r w:rsidR="00AA6FFC" w:rsidRPr="00DB7E49">
        <w:rPr>
          <w:sz w:val="36"/>
          <w:szCs w:val="36"/>
          <w:shd w:val="clear" w:color="auto" w:fill="FFFFFF" w:themeFill="background1"/>
        </w:rPr>
        <w:t>contribué à son étude scientifique</w:t>
      </w:r>
      <w:r w:rsidR="00350677">
        <w:rPr>
          <w:sz w:val="36"/>
          <w:szCs w:val="36"/>
          <w:shd w:val="clear" w:color="auto" w:fill="FFFFFF" w:themeFill="background1"/>
        </w:rPr>
        <w:t xml:space="preserve"> et en a développé une forme « </w:t>
      </w:r>
      <w:r w:rsidR="00350677" w:rsidRPr="000C3D80">
        <w:rPr>
          <w:sz w:val="36"/>
          <w:szCs w:val="36"/>
          <w:shd w:val="clear" w:color="auto" w:fill="FFFFFF" w:themeFill="background1"/>
        </w:rPr>
        <w:t>laïque</w:t>
      </w:r>
      <w:r w:rsidR="00350677">
        <w:rPr>
          <w:sz w:val="36"/>
          <w:szCs w:val="36"/>
          <w:shd w:val="clear" w:color="auto" w:fill="FFFFFF" w:themeFill="background1"/>
        </w:rPr>
        <w:t> »</w:t>
      </w:r>
      <w:r w:rsidR="00AA6FFC" w:rsidRPr="00DB7E49">
        <w:rPr>
          <w:sz w:val="36"/>
          <w:szCs w:val="36"/>
          <w:shd w:val="clear" w:color="auto" w:fill="FFFFFF" w:themeFill="background1"/>
        </w:rPr>
        <w:t xml:space="preserve">. </w:t>
      </w:r>
      <w:bookmarkEnd w:id="793"/>
      <w:r w:rsidR="00AA6FFC" w:rsidRPr="00DB7E49">
        <w:rPr>
          <w:b/>
          <w:bCs/>
          <w:sz w:val="36"/>
          <w:szCs w:val="36"/>
          <w:shd w:val="clear" w:color="auto" w:fill="FFFFFF" w:themeFill="background1"/>
        </w:rPr>
        <w:t>IH 10 2022</w:t>
      </w:r>
    </w:p>
    <w:p w14:paraId="4C6BCB40" w14:textId="5C11D1F9" w:rsidR="00976180" w:rsidRPr="00976180" w:rsidRDefault="00976180" w:rsidP="00C61A07">
      <w:pPr>
        <w:shd w:val="clear" w:color="auto" w:fill="FFFFFF" w:themeFill="background1"/>
        <w:rPr>
          <w:sz w:val="36"/>
          <w:szCs w:val="36"/>
          <w:shd w:val="clear" w:color="auto" w:fill="FFFFFF" w:themeFill="background1"/>
        </w:rPr>
      </w:pPr>
      <w:r>
        <w:rPr>
          <w:b/>
          <w:bCs/>
          <w:sz w:val="36"/>
          <w:szCs w:val="36"/>
          <w:shd w:val="clear" w:color="auto" w:fill="FFFFFF" w:themeFill="background1"/>
        </w:rPr>
        <w:t xml:space="preserve">« Transe d’observation » : </w:t>
      </w:r>
      <w:r w:rsidRPr="00976180">
        <w:rPr>
          <w:sz w:val="36"/>
          <w:szCs w:val="36"/>
          <w:shd w:val="clear" w:color="auto" w:fill="FFFFFF" w:themeFill="background1"/>
        </w:rPr>
        <w:t>Transe hypnotique auto induite chez le thérapeute dans le but d’être totalement à l’écoute du patient reçu en thérapie et en résonnance avec lui.</w:t>
      </w:r>
      <w:r>
        <w:rPr>
          <w:sz w:val="36"/>
          <w:szCs w:val="36"/>
          <w:shd w:val="clear" w:color="auto" w:fill="FFFFFF" w:themeFill="background1"/>
        </w:rPr>
        <w:t xml:space="preserve"> </w:t>
      </w:r>
      <w:r w:rsidR="00FD26D6">
        <w:rPr>
          <w:sz w:val="36"/>
          <w:szCs w:val="36"/>
          <w:shd w:val="clear" w:color="auto" w:fill="FFFFFF" w:themeFill="background1"/>
        </w:rPr>
        <w:t>« </w:t>
      </w:r>
      <w:bookmarkStart w:id="794" w:name="_Hlk197877217"/>
      <w:r w:rsidRPr="00FD26D6">
        <w:rPr>
          <w:i/>
          <w:iCs/>
          <w:sz w:val="36"/>
          <w:szCs w:val="36"/>
          <w:shd w:val="clear" w:color="auto" w:fill="FFFFFF" w:themeFill="background1"/>
        </w:rPr>
        <w:t xml:space="preserve">Une partie </w:t>
      </w:r>
      <w:r w:rsidR="00FD26D6" w:rsidRPr="00FD26D6">
        <w:rPr>
          <w:i/>
          <w:iCs/>
          <w:sz w:val="36"/>
          <w:szCs w:val="36"/>
          <w:shd w:val="clear" w:color="auto" w:fill="FFFFFF" w:themeFill="background1"/>
        </w:rPr>
        <w:t>de moi observe, tandis qu’une autre partie s’engage </w:t>
      </w:r>
      <w:r w:rsidR="00FD26D6">
        <w:rPr>
          <w:sz w:val="36"/>
          <w:szCs w:val="36"/>
          <w:shd w:val="clear" w:color="auto" w:fill="FFFFFF" w:themeFill="background1"/>
        </w:rPr>
        <w:t>» (</w:t>
      </w:r>
      <w:r w:rsidR="000C3D80" w:rsidRPr="00FD26D6">
        <w:rPr>
          <w:sz w:val="36"/>
          <w:szCs w:val="36"/>
          <w:u w:val="single"/>
          <w:shd w:val="clear" w:color="auto" w:fill="FFFFFF" w:themeFill="background1"/>
        </w:rPr>
        <w:t>Éric</w:t>
      </w:r>
      <w:r w:rsidR="00FD26D6" w:rsidRPr="00FD26D6">
        <w:rPr>
          <w:sz w:val="36"/>
          <w:szCs w:val="36"/>
          <w:u w:val="single"/>
          <w:shd w:val="clear" w:color="auto" w:fill="FFFFFF" w:themeFill="background1"/>
        </w:rPr>
        <w:t xml:space="preserve"> Bardot</w:t>
      </w:r>
      <w:r w:rsidR="00FD26D6">
        <w:rPr>
          <w:sz w:val="36"/>
          <w:szCs w:val="36"/>
          <w:shd w:val="clear" w:color="auto" w:fill="FFFFFF" w:themeFill="background1"/>
        </w:rPr>
        <w:t>*).</w:t>
      </w:r>
      <w:bookmarkEnd w:id="794"/>
    </w:p>
    <w:p w14:paraId="6274FFCB" w14:textId="5B3C7A7C" w:rsidR="009E5D42" w:rsidRDefault="009E5D42" w:rsidP="009E5D42">
      <w:pPr>
        <w:rPr>
          <w:rFonts w:cstheme="minorHAnsi"/>
          <w:bCs/>
          <w:sz w:val="36"/>
          <w:szCs w:val="36"/>
        </w:rPr>
      </w:pPr>
      <w:r w:rsidRPr="009E5D42">
        <w:rPr>
          <w:rFonts w:cstheme="minorHAnsi"/>
          <w:b/>
          <w:sz w:val="36"/>
          <w:szCs w:val="36"/>
        </w:rPr>
        <w:t xml:space="preserve"> « Transe profonde » ou</w:t>
      </w:r>
      <w:r w:rsidRPr="009E5D42">
        <w:rPr>
          <w:rFonts w:cstheme="minorHAnsi"/>
          <w:bCs/>
          <w:sz w:val="36"/>
          <w:szCs w:val="36"/>
        </w:rPr>
        <w:t xml:space="preserve"> </w:t>
      </w:r>
      <w:r w:rsidRPr="009E5D42">
        <w:rPr>
          <w:rFonts w:cstheme="minorHAnsi"/>
          <w:b/>
          <w:sz w:val="36"/>
          <w:szCs w:val="36"/>
        </w:rPr>
        <w:t>« Hypnose profonde »</w:t>
      </w:r>
      <w:r w:rsidRPr="009E5D42">
        <w:rPr>
          <w:rFonts w:cstheme="minorHAnsi"/>
          <w:bCs/>
          <w:sz w:val="36"/>
          <w:szCs w:val="36"/>
        </w:rPr>
        <w:t xml:space="preserve"> : Transe très profonde au cours de laquelle le patient perd tout contact avec la réalité. Cet état manifeste un fonctionnement purement inconscient du patient : il ne s’imagine pas être un enfant, il </w:t>
      </w:r>
      <w:r w:rsidRPr="009E5D42">
        <w:rPr>
          <w:rFonts w:cstheme="minorHAnsi"/>
          <w:bCs/>
          <w:sz w:val="36"/>
          <w:szCs w:val="36"/>
          <w:u w:val="single"/>
        </w:rPr>
        <w:t>est</w:t>
      </w:r>
      <w:r w:rsidRPr="009E5D42">
        <w:rPr>
          <w:rFonts w:cstheme="minorHAnsi"/>
          <w:bCs/>
          <w:sz w:val="36"/>
          <w:szCs w:val="36"/>
        </w:rPr>
        <w:t xml:space="preserve"> un enfant (</w:t>
      </w:r>
      <w:r w:rsidRPr="009E5D42">
        <w:rPr>
          <w:rFonts w:cstheme="minorHAnsi"/>
          <w:bCs/>
          <w:i/>
          <w:iCs/>
          <w:sz w:val="36"/>
          <w:szCs w:val="36"/>
        </w:rPr>
        <w:t>hallucination</w:t>
      </w:r>
      <w:r w:rsidRPr="009E5D42">
        <w:rPr>
          <w:rFonts w:cstheme="minorHAnsi"/>
          <w:bCs/>
          <w:sz w:val="36"/>
          <w:szCs w:val="36"/>
        </w:rPr>
        <w:t>*)</w:t>
      </w:r>
      <w:r w:rsidR="005E7F9A">
        <w:rPr>
          <w:rFonts w:cstheme="minorHAnsi"/>
          <w:bCs/>
          <w:sz w:val="36"/>
          <w:szCs w:val="36"/>
        </w:rPr>
        <w:t xml:space="preserve"> </w:t>
      </w:r>
      <w:r w:rsidRPr="009E5D42">
        <w:rPr>
          <w:rFonts w:cstheme="minorHAnsi"/>
          <w:bCs/>
          <w:sz w:val="36"/>
          <w:szCs w:val="36"/>
        </w:rPr>
        <w:t xml:space="preserve">… Cette transe est suivie d’une </w:t>
      </w:r>
      <w:r w:rsidRPr="009E5D42">
        <w:rPr>
          <w:rFonts w:cstheme="minorHAnsi"/>
          <w:bCs/>
          <w:i/>
          <w:iCs/>
          <w:sz w:val="36"/>
          <w:szCs w:val="36"/>
        </w:rPr>
        <w:t>amnésie</w:t>
      </w:r>
      <w:r w:rsidRPr="009E5D42">
        <w:rPr>
          <w:rFonts w:cstheme="minorHAnsi"/>
          <w:bCs/>
          <w:sz w:val="36"/>
          <w:szCs w:val="36"/>
        </w:rPr>
        <w:t xml:space="preserve">* totale. Il existe deux formes : </w:t>
      </w:r>
      <w:r w:rsidRPr="009E5D42">
        <w:rPr>
          <w:rFonts w:cstheme="minorHAnsi"/>
          <w:bCs/>
          <w:i/>
          <w:iCs/>
          <w:sz w:val="36"/>
          <w:szCs w:val="36"/>
        </w:rPr>
        <w:t>stuporeuse</w:t>
      </w:r>
      <w:r w:rsidRPr="009E5D42">
        <w:rPr>
          <w:rFonts w:cstheme="minorHAnsi"/>
          <w:bCs/>
          <w:sz w:val="36"/>
          <w:szCs w:val="36"/>
        </w:rPr>
        <w:t xml:space="preserve">* ou </w:t>
      </w:r>
      <w:r w:rsidRPr="009E5D42">
        <w:rPr>
          <w:rFonts w:cstheme="minorHAnsi"/>
          <w:bCs/>
          <w:i/>
          <w:iCs/>
          <w:sz w:val="36"/>
          <w:szCs w:val="36"/>
        </w:rPr>
        <w:t>somnambulique</w:t>
      </w:r>
      <w:r w:rsidRPr="009E5D42">
        <w:rPr>
          <w:rFonts w:cstheme="minorHAnsi"/>
          <w:bCs/>
          <w:sz w:val="36"/>
          <w:szCs w:val="36"/>
        </w:rPr>
        <w:t xml:space="preserve">*. </w:t>
      </w:r>
      <w:r w:rsidRPr="009E5D42">
        <w:rPr>
          <w:rFonts w:cstheme="minorHAnsi"/>
          <w:b/>
          <w:sz w:val="36"/>
          <w:szCs w:val="36"/>
        </w:rPr>
        <w:t>IH 11 2024</w:t>
      </w:r>
      <w:r w:rsidRPr="009E5D42">
        <w:rPr>
          <w:rFonts w:cstheme="minorHAnsi"/>
          <w:bCs/>
          <w:sz w:val="36"/>
          <w:szCs w:val="36"/>
        </w:rPr>
        <w:t>.</w:t>
      </w:r>
    </w:p>
    <w:p w14:paraId="7E2F5E18" w14:textId="35C1B4F5" w:rsidR="00FB1047" w:rsidRDefault="00FB1047" w:rsidP="009E5D42">
      <w:pPr>
        <w:rPr>
          <w:rFonts w:cstheme="minorHAnsi"/>
          <w:bCs/>
          <w:sz w:val="36"/>
          <w:szCs w:val="36"/>
        </w:rPr>
      </w:pPr>
      <w:r w:rsidRPr="00FB1047">
        <w:rPr>
          <w:rFonts w:cstheme="minorHAnsi"/>
          <w:b/>
          <w:sz w:val="36"/>
          <w:szCs w:val="36"/>
        </w:rPr>
        <w:t>« Transfuge de classe » ou « Transfuge social » ou « Transclasse »</w:t>
      </w:r>
      <w:r>
        <w:rPr>
          <w:rFonts w:cstheme="minorHAnsi"/>
          <w:bCs/>
          <w:sz w:val="36"/>
          <w:szCs w:val="36"/>
        </w:rPr>
        <w:t xml:space="preserve"> : Terme inventé par la </w:t>
      </w:r>
      <w:r w:rsidRPr="00FB1047">
        <w:rPr>
          <w:rFonts w:cstheme="minorHAnsi"/>
          <w:bCs/>
          <w:sz w:val="36"/>
          <w:szCs w:val="36"/>
        </w:rPr>
        <w:t>philosophe </w:t>
      </w:r>
      <w:r w:rsidRPr="00FB1047">
        <w:rPr>
          <w:rFonts w:cstheme="minorHAnsi"/>
          <w:bCs/>
          <w:sz w:val="36"/>
          <w:szCs w:val="36"/>
          <w:u w:val="single"/>
        </w:rPr>
        <w:t>Chantal Jaquet</w:t>
      </w:r>
      <w:r>
        <w:rPr>
          <w:rFonts w:cstheme="minorHAnsi"/>
          <w:bCs/>
          <w:sz w:val="36"/>
          <w:szCs w:val="36"/>
        </w:rPr>
        <w:t>* pour désigner un i</w:t>
      </w:r>
      <w:r w:rsidRPr="00FB1047">
        <w:rPr>
          <w:rFonts w:cstheme="minorHAnsi"/>
          <w:bCs/>
          <w:sz w:val="36"/>
          <w:szCs w:val="36"/>
        </w:rPr>
        <w:t>ndividu ayant vécu un changement de </w:t>
      </w:r>
      <w:hyperlink r:id="rId576" w:tooltip="Milieu social" w:history="1">
        <w:r w:rsidRPr="00FB1047">
          <w:rPr>
            <w:rStyle w:val="Lienhypertexte"/>
            <w:rFonts w:cstheme="minorHAnsi"/>
            <w:bCs/>
            <w:color w:val="000000" w:themeColor="text1"/>
            <w:sz w:val="36"/>
            <w:szCs w:val="36"/>
            <w:u w:val="none"/>
          </w:rPr>
          <w:t>milieu social</w:t>
        </w:r>
      </w:hyperlink>
      <w:r w:rsidRPr="00FB1047">
        <w:rPr>
          <w:rFonts w:cstheme="minorHAnsi"/>
          <w:bCs/>
          <w:sz w:val="36"/>
          <w:szCs w:val="36"/>
        </w:rPr>
        <w:t xml:space="preserve"> au cours de sa vie. </w:t>
      </w:r>
    </w:p>
    <w:p w14:paraId="30363F3D" w14:textId="35536324" w:rsidR="00AB0BFE" w:rsidRPr="009E5D42" w:rsidRDefault="00AB0BFE" w:rsidP="009E5D42">
      <w:pPr>
        <w:rPr>
          <w:rFonts w:cstheme="minorHAnsi"/>
          <w:bCs/>
          <w:sz w:val="36"/>
          <w:szCs w:val="36"/>
        </w:rPr>
      </w:pPr>
      <w:bookmarkStart w:id="795" w:name="_Hlk186480557"/>
      <w:r w:rsidRPr="00FB1047">
        <w:rPr>
          <w:rFonts w:cstheme="minorHAnsi"/>
          <w:b/>
          <w:sz w:val="36"/>
          <w:szCs w:val="36"/>
        </w:rPr>
        <w:t>« Transfuge social » ou « Transfuge de classe » ou « Transclasse »</w:t>
      </w:r>
      <w:r>
        <w:rPr>
          <w:rFonts w:cstheme="minorHAnsi"/>
          <w:bCs/>
          <w:sz w:val="36"/>
          <w:szCs w:val="36"/>
        </w:rPr>
        <w:t xml:space="preserve"> : Terme inventé par la </w:t>
      </w:r>
      <w:r w:rsidRPr="00FB1047">
        <w:rPr>
          <w:rFonts w:cstheme="minorHAnsi"/>
          <w:bCs/>
          <w:sz w:val="36"/>
          <w:szCs w:val="36"/>
        </w:rPr>
        <w:t>philosophe </w:t>
      </w:r>
      <w:r w:rsidRPr="00FB1047">
        <w:rPr>
          <w:rFonts w:cstheme="minorHAnsi"/>
          <w:bCs/>
          <w:sz w:val="36"/>
          <w:szCs w:val="36"/>
          <w:u w:val="single"/>
        </w:rPr>
        <w:t>Chantal Jaquet</w:t>
      </w:r>
      <w:r>
        <w:rPr>
          <w:rFonts w:cstheme="minorHAnsi"/>
          <w:bCs/>
          <w:sz w:val="36"/>
          <w:szCs w:val="36"/>
        </w:rPr>
        <w:t>* pour désigner un i</w:t>
      </w:r>
      <w:r w:rsidRPr="00FB1047">
        <w:rPr>
          <w:rFonts w:cstheme="minorHAnsi"/>
          <w:bCs/>
          <w:sz w:val="36"/>
          <w:szCs w:val="36"/>
        </w:rPr>
        <w:t>ndividu ayant vécu un changement de </w:t>
      </w:r>
      <w:hyperlink r:id="rId577" w:tooltip="Milieu social" w:history="1">
        <w:r w:rsidRPr="00FB1047">
          <w:rPr>
            <w:rStyle w:val="Lienhypertexte"/>
            <w:rFonts w:cstheme="minorHAnsi"/>
            <w:bCs/>
            <w:color w:val="000000" w:themeColor="text1"/>
            <w:sz w:val="36"/>
            <w:szCs w:val="36"/>
            <w:u w:val="none"/>
          </w:rPr>
          <w:t>milieu social</w:t>
        </w:r>
      </w:hyperlink>
      <w:r w:rsidRPr="00FB1047">
        <w:rPr>
          <w:rFonts w:cstheme="minorHAnsi"/>
          <w:bCs/>
          <w:sz w:val="36"/>
          <w:szCs w:val="36"/>
        </w:rPr>
        <w:t xml:space="preserve"> au cours de sa vie. </w:t>
      </w:r>
    </w:p>
    <w:p w14:paraId="0D925310" w14:textId="36840384" w:rsidR="001757A3" w:rsidRDefault="001757A3" w:rsidP="003E6E12">
      <w:pPr>
        <w:rPr>
          <w:rFonts w:cstheme="minorHAnsi"/>
          <w:b/>
          <w:sz w:val="36"/>
          <w:szCs w:val="36"/>
        </w:rPr>
      </w:pPr>
      <w:bookmarkStart w:id="796" w:name="_Hlk100492357"/>
      <w:bookmarkEnd w:id="795"/>
      <w:r>
        <w:rPr>
          <w:rFonts w:cstheme="minorHAnsi"/>
          <w:bCs/>
          <w:sz w:val="36"/>
          <w:szCs w:val="36"/>
        </w:rPr>
        <w:t>« </w:t>
      </w:r>
      <w:r>
        <w:rPr>
          <w:rFonts w:cstheme="minorHAnsi"/>
          <w:b/>
          <w:sz w:val="36"/>
          <w:szCs w:val="36"/>
        </w:rPr>
        <w:t>T</w:t>
      </w:r>
      <w:r w:rsidRPr="003074CA">
        <w:rPr>
          <w:rFonts w:cstheme="minorHAnsi"/>
          <w:b/>
          <w:sz w:val="36"/>
          <w:szCs w:val="36"/>
        </w:rPr>
        <w:t>ranse sèche</w:t>
      </w:r>
      <w:r>
        <w:rPr>
          <w:rFonts w:cstheme="minorHAnsi"/>
          <w:bCs/>
          <w:sz w:val="36"/>
          <w:szCs w:val="36"/>
        </w:rPr>
        <w:t> </w:t>
      </w:r>
      <w:r w:rsidRPr="00403E25">
        <w:rPr>
          <w:rFonts w:cstheme="minorHAnsi"/>
          <w:b/>
          <w:sz w:val="36"/>
          <w:szCs w:val="36"/>
        </w:rPr>
        <w:t>» ou</w:t>
      </w:r>
      <w:r w:rsidRPr="001757A3">
        <w:rPr>
          <w:rFonts w:cstheme="minorHAnsi"/>
          <w:bCs/>
          <w:sz w:val="36"/>
          <w:szCs w:val="36"/>
        </w:rPr>
        <w:t xml:space="preserve"> </w:t>
      </w:r>
      <w:r w:rsidRPr="003074CA">
        <w:rPr>
          <w:rFonts w:cstheme="minorHAnsi"/>
          <w:b/>
          <w:sz w:val="36"/>
          <w:szCs w:val="36"/>
        </w:rPr>
        <w:t>« Hypnose sèche »</w:t>
      </w:r>
      <w:r>
        <w:rPr>
          <w:rFonts w:cstheme="minorHAnsi"/>
          <w:bCs/>
          <w:sz w:val="36"/>
          <w:szCs w:val="36"/>
        </w:rPr>
        <w:t xml:space="preserve"> : </w:t>
      </w:r>
      <w:r w:rsidRPr="00590BA8">
        <w:rPr>
          <w:rFonts w:cstheme="minorHAnsi"/>
          <w:bCs/>
          <w:sz w:val="36"/>
          <w:szCs w:val="36"/>
        </w:rPr>
        <w:t xml:space="preserve"> </w:t>
      </w:r>
      <w:r w:rsidR="00C61A07">
        <w:rPr>
          <w:rFonts w:cstheme="minorHAnsi"/>
          <w:bCs/>
          <w:sz w:val="36"/>
          <w:szCs w:val="36"/>
        </w:rPr>
        <w:t>H</w:t>
      </w:r>
      <w:r>
        <w:rPr>
          <w:rFonts w:cstheme="minorHAnsi"/>
          <w:bCs/>
          <w:sz w:val="36"/>
          <w:szCs w:val="36"/>
        </w:rPr>
        <w:t>ypnose débarrassée de toute suggestion hormis celles nécessaires pour entrer en transe sans rien en attendre de particulier</w:t>
      </w:r>
      <w:bookmarkEnd w:id="796"/>
      <w:r>
        <w:rPr>
          <w:rFonts w:cstheme="minorHAnsi"/>
          <w:bCs/>
          <w:sz w:val="36"/>
          <w:szCs w:val="36"/>
        </w:rPr>
        <w:t xml:space="preserve">. </w:t>
      </w:r>
      <w:r w:rsidRPr="001757A3">
        <w:rPr>
          <w:rFonts w:cstheme="minorHAnsi"/>
          <w:b/>
          <w:sz w:val="36"/>
          <w:szCs w:val="36"/>
        </w:rPr>
        <w:t>IH 04 2022.</w:t>
      </w:r>
    </w:p>
    <w:p w14:paraId="0187C289" w14:textId="6A8E507E" w:rsidR="00CA3439" w:rsidRDefault="00CA3439" w:rsidP="003E6E12">
      <w:pPr>
        <w:rPr>
          <w:rFonts w:cstheme="minorHAnsi"/>
          <w:bCs/>
          <w:sz w:val="36"/>
          <w:szCs w:val="36"/>
        </w:rPr>
      </w:pPr>
      <w:r>
        <w:rPr>
          <w:rFonts w:cstheme="minorHAnsi"/>
          <w:b/>
          <w:sz w:val="36"/>
          <w:szCs w:val="36"/>
        </w:rPr>
        <w:t xml:space="preserve">« Trauma complexe » : </w:t>
      </w:r>
      <w:r w:rsidRPr="00CA3439">
        <w:rPr>
          <w:rFonts w:cstheme="minorHAnsi"/>
          <w:bCs/>
          <w:sz w:val="36"/>
          <w:szCs w:val="36"/>
        </w:rPr>
        <w:t>Terme visant à décrire les difficultés relationnelles, affectives, comportementales et/ou identitaires qui peuvent provenir d'une exposition chronique ou répétée à des facteurs de stress interpersonnels traumatiques</w:t>
      </w:r>
      <w:r>
        <w:rPr>
          <w:rFonts w:cstheme="minorHAnsi"/>
          <w:bCs/>
          <w:sz w:val="36"/>
          <w:szCs w:val="36"/>
        </w:rPr>
        <w:t>.</w:t>
      </w:r>
      <w:r w:rsidRPr="00CA3439">
        <w:rPr>
          <w:rFonts w:cstheme="minorHAnsi"/>
          <w:bCs/>
          <w:sz w:val="36"/>
          <w:szCs w:val="36"/>
        </w:rPr>
        <w:t xml:space="preserve"> </w:t>
      </w:r>
    </w:p>
    <w:p w14:paraId="448F2382" w14:textId="13570433" w:rsidR="00EF4039" w:rsidRDefault="00EF4039" w:rsidP="003E6E12">
      <w:pPr>
        <w:rPr>
          <w:rFonts w:cstheme="minorHAnsi"/>
          <w:bCs/>
          <w:sz w:val="36"/>
          <w:szCs w:val="36"/>
        </w:rPr>
      </w:pPr>
      <w:bookmarkStart w:id="797" w:name="_Hlk216351075"/>
      <w:r w:rsidRPr="00EF4039">
        <w:rPr>
          <w:rFonts w:cstheme="minorHAnsi"/>
          <w:b/>
          <w:sz w:val="36"/>
          <w:szCs w:val="36"/>
        </w:rPr>
        <w:t>« Trauma psychique »</w:t>
      </w:r>
      <w:r>
        <w:rPr>
          <w:rFonts w:cstheme="minorHAnsi"/>
          <w:bCs/>
          <w:sz w:val="36"/>
          <w:szCs w:val="36"/>
        </w:rPr>
        <w:t> : E</w:t>
      </w:r>
      <w:r w:rsidRPr="00EF4039">
        <w:rPr>
          <w:rFonts w:cstheme="minorHAnsi"/>
          <w:bCs/>
          <w:sz w:val="36"/>
          <w:szCs w:val="36"/>
        </w:rPr>
        <w:t>xpérience soudaine et intense provoquée par un danger, source de menace pour la vie d</w:t>
      </w:r>
      <w:r>
        <w:rPr>
          <w:rFonts w:cstheme="minorHAnsi"/>
          <w:bCs/>
          <w:sz w:val="36"/>
          <w:szCs w:val="36"/>
        </w:rPr>
        <w:t>e la personne</w:t>
      </w:r>
      <w:r w:rsidRPr="00EF4039">
        <w:rPr>
          <w:rFonts w:cstheme="minorHAnsi"/>
          <w:bCs/>
          <w:sz w:val="36"/>
          <w:szCs w:val="36"/>
        </w:rPr>
        <w:t xml:space="preserve"> sans que cel</w:t>
      </w:r>
      <w:r>
        <w:rPr>
          <w:rFonts w:cstheme="minorHAnsi"/>
          <w:bCs/>
          <w:sz w:val="36"/>
          <w:szCs w:val="36"/>
        </w:rPr>
        <w:t>le</w:t>
      </w:r>
      <w:r w:rsidRPr="00EF4039">
        <w:rPr>
          <w:rFonts w:cstheme="minorHAnsi"/>
          <w:bCs/>
          <w:sz w:val="36"/>
          <w:szCs w:val="36"/>
        </w:rPr>
        <w:t>-ci puisse y échapper ou qu'il ait autour d</w:t>
      </w:r>
      <w:r>
        <w:rPr>
          <w:rFonts w:cstheme="minorHAnsi"/>
          <w:bCs/>
          <w:sz w:val="36"/>
          <w:szCs w:val="36"/>
        </w:rPr>
        <w:t xml:space="preserve">’elle </w:t>
      </w:r>
      <w:r w:rsidRPr="00EF4039">
        <w:rPr>
          <w:rFonts w:cstheme="minorHAnsi"/>
          <w:bCs/>
          <w:sz w:val="36"/>
          <w:szCs w:val="36"/>
        </w:rPr>
        <w:t>des moyens suffisants pour y faire face.</w:t>
      </w:r>
      <w:r>
        <w:rPr>
          <w:rFonts w:cstheme="minorHAnsi"/>
          <w:bCs/>
          <w:sz w:val="36"/>
          <w:szCs w:val="36"/>
        </w:rPr>
        <w:t xml:space="preserve"> Il existe aussi une forme plus insidieuse faite de traumatismes répétés (brimades, humiliations, etc.) au cours de l’enfance. </w:t>
      </w:r>
      <w:bookmarkEnd w:id="797"/>
      <w:r w:rsidRPr="00EF4039">
        <w:rPr>
          <w:rFonts w:cstheme="minorHAnsi"/>
          <w:b/>
          <w:sz w:val="36"/>
          <w:szCs w:val="36"/>
        </w:rPr>
        <w:t>IH 12 2025</w:t>
      </w:r>
    </w:p>
    <w:p w14:paraId="034A8DAE" w14:textId="078DA831" w:rsidR="000E22F4" w:rsidRDefault="000E22F4" w:rsidP="003E6E12">
      <w:pPr>
        <w:rPr>
          <w:rFonts w:cstheme="minorHAnsi"/>
          <w:b/>
          <w:sz w:val="36"/>
          <w:szCs w:val="36"/>
          <w:shd w:val="clear" w:color="auto" w:fill="FFFFFF" w:themeFill="background1"/>
        </w:rPr>
      </w:pPr>
      <w:r>
        <w:rPr>
          <w:rFonts w:cstheme="minorHAnsi"/>
          <w:b/>
          <w:sz w:val="36"/>
          <w:szCs w:val="36"/>
        </w:rPr>
        <w:t xml:space="preserve"> « Trauma Releasing Exercice » ou « TRE » : </w:t>
      </w:r>
      <w:r w:rsidRPr="000E22F4">
        <w:rPr>
          <w:rFonts w:cstheme="minorHAnsi"/>
          <w:bCs/>
          <w:sz w:val="36"/>
          <w:szCs w:val="36"/>
        </w:rPr>
        <w:t>Thérapie</w:t>
      </w:r>
      <w:r>
        <w:rPr>
          <w:rFonts w:cstheme="minorHAnsi"/>
          <w:bCs/>
          <w:sz w:val="36"/>
          <w:szCs w:val="36"/>
        </w:rPr>
        <w:t>,</w:t>
      </w:r>
      <w:r w:rsidRPr="000E22F4">
        <w:rPr>
          <w:rFonts w:cstheme="minorHAnsi"/>
          <w:bCs/>
          <w:sz w:val="36"/>
          <w:szCs w:val="36"/>
        </w:rPr>
        <w:t xml:space="preserve"> inventée </w:t>
      </w:r>
      <w:r w:rsidRPr="000E22F4">
        <w:rPr>
          <w:rFonts w:cstheme="minorHAnsi"/>
          <w:bCs/>
          <w:sz w:val="36"/>
          <w:szCs w:val="36"/>
          <w:shd w:val="clear" w:color="auto" w:fill="FFFFFF" w:themeFill="background1"/>
        </w:rPr>
        <w:t xml:space="preserve">par </w:t>
      </w:r>
      <w:r w:rsidRPr="00474742">
        <w:rPr>
          <w:rFonts w:cstheme="minorHAnsi"/>
          <w:bCs/>
          <w:sz w:val="36"/>
          <w:szCs w:val="36"/>
          <w:u w:val="single"/>
          <w:shd w:val="clear" w:color="auto" w:fill="FFFFFF" w:themeFill="background1"/>
        </w:rPr>
        <w:t>David Berceli</w:t>
      </w:r>
      <w:r w:rsidRPr="000E22F4">
        <w:rPr>
          <w:rFonts w:cstheme="minorHAnsi"/>
          <w:bCs/>
          <w:sz w:val="36"/>
          <w:szCs w:val="36"/>
          <w:shd w:val="clear" w:color="auto" w:fill="FFFFFF" w:themeFill="background1"/>
        </w:rPr>
        <w:t>*</w:t>
      </w:r>
      <w:r>
        <w:rPr>
          <w:rFonts w:cstheme="minorHAnsi"/>
          <w:bCs/>
          <w:sz w:val="36"/>
          <w:szCs w:val="36"/>
          <w:shd w:val="clear" w:color="auto" w:fill="FFFFFF" w:themeFill="background1"/>
        </w:rPr>
        <w:t>,</w:t>
      </w:r>
      <w:r w:rsidRPr="000E22F4">
        <w:rPr>
          <w:rFonts w:cstheme="minorHAnsi"/>
          <w:bCs/>
          <w:sz w:val="36"/>
          <w:szCs w:val="36"/>
          <w:shd w:val="clear" w:color="auto" w:fill="FFFFFF" w:themeFill="background1"/>
        </w:rPr>
        <w:t xml:space="preserve"> qui consiste à activer en toute sécurité un mécanisme naturel de réflexe de tremblements ou de vibrations afin de libérer la tension musculaire, calmant ainsi le système nerveux.</w:t>
      </w:r>
      <w:r>
        <w:rPr>
          <w:rFonts w:cstheme="minorHAnsi"/>
          <w:bCs/>
          <w:sz w:val="36"/>
          <w:szCs w:val="36"/>
          <w:shd w:val="clear" w:color="auto" w:fill="FFFFFF" w:themeFill="background1"/>
        </w:rPr>
        <w:t xml:space="preserve"> </w:t>
      </w:r>
      <w:r w:rsidRPr="000E22F4">
        <w:rPr>
          <w:rFonts w:cstheme="minorHAnsi"/>
          <w:b/>
          <w:sz w:val="36"/>
          <w:szCs w:val="36"/>
          <w:shd w:val="clear" w:color="auto" w:fill="FFFFFF" w:themeFill="background1"/>
        </w:rPr>
        <w:t>IH 04 2024</w:t>
      </w:r>
    </w:p>
    <w:p w14:paraId="2A3EF2A0" w14:textId="62E43AD0" w:rsidR="008238FE" w:rsidRPr="000E22F4" w:rsidRDefault="008238FE" w:rsidP="003E6E12">
      <w:pPr>
        <w:rPr>
          <w:rFonts w:cstheme="minorHAnsi"/>
          <w:b/>
          <w:sz w:val="36"/>
          <w:szCs w:val="36"/>
        </w:rPr>
      </w:pPr>
      <w:r>
        <w:rPr>
          <w:rFonts w:cstheme="minorHAnsi"/>
          <w:b/>
          <w:sz w:val="36"/>
          <w:szCs w:val="36"/>
          <w:shd w:val="clear" w:color="auto" w:fill="FFFFFF" w:themeFill="background1"/>
        </w:rPr>
        <w:t xml:space="preserve">« Traumatisme contextuel » : </w:t>
      </w:r>
      <w:r w:rsidRPr="008238FE">
        <w:rPr>
          <w:rFonts w:cstheme="minorHAnsi"/>
          <w:bCs/>
          <w:sz w:val="36"/>
          <w:szCs w:val="36"/>
          <w:shd w:val="clear" w:color="auto" w:fill="FFFFFF" w:themeFill="background1"/>
        </w:rPr>
        <w:t>Traumatisme lié à un évènement unique</w:t>
      </w:r>
      <w:r>
        <w:rPr>
          <w:rFonts w:cstheme="minorHAnsi"/>
          <w:bCs/>
          <w:sz w:val="36"/>
          <w:szCs w:val="36"/>
          <w:shd w:val="clear" w:color="auto" w:fill="FFFFFF" w:themeFill="background1"/>
        </w:rPr>
        <w:t xml:space="preserve"> dans un monde relationnel auparavant sécure (accident, catastrophe, etc.).</w:t>
      </w:r>
    </w:p>
    <w:p w14:paraId="77180F9B" w14:textId="5C5A68A0" w:rsidR="008D33A0" w:rsidRDefault="008D33A0" w:rsidP="003E6E12">
      <w:pPr>
        <w:rPr>
          <w:rFonts w:cstheme="minorHAnsi"/>
          <w:b/>
          <w:sz w:val="36"/>
          <w:szCs w:val="36"/>
        </w:rPr>
      </w:pPr>
      <w:bookmarkStart w:id="798" w:name="_Hlk147832092"/>
      <w:r>
        <w:rPr>
          <w:rFonts w:cstheme="minorHAnsi"/>
          <w:bCs/>
          <w:sz w:val="36"/>
          <w:szCs w:val="36"/>
        </w:rPr>
        <w:t>« </w:t>
      </w:r>
      <w:r w:rsidRPr="008D33A0">
        <w:rPr>
          <w:rFonts w:cstheme="minorHAnsi"/>
          <w:b/>
          <w:sz w:val="36"/>
          <w:szCs w:val="36"/>
        </w:rPr>
        <w:t>Traumatisme mental</w:t>
      </w:r>
      <w:r>
        <w:rPr>
          <w:rFonts w:cstheme="minorHAnsi"/>
          <w:bCs/>
          <w:sz w:val="36"/>
          <w:szCs w:val="36"/>
        </w:rPr>
        <w:t xml:space="preserve"> » : Terme utilisé par </w:t>
      </w:r>
      <w:r w:rsidRPr="00474742">
        <w:rPr>
          <w:rFonts w:cstheme="minorHAnsi"/>
          <w:bCs/>
          <w:sz w:val="36"/>
          <w:szCs w:val="36"/>
          <w:u w:val="thick"/>
        </w:rPr>
        <w:t>Dominique Megglé</w:t>
      </w:r>
      <w:r>
        <w:rPr>
          <w:rFonts w:cstheme="minorHAnsi"/>
          <w:bCs/>
          <w:sz w:val="36"/>
          <w:szCs w:val="36"/>
        </w:rPr>
        <w:t xml:space="preserve">* pour désigner le </w:t>
      </w:r>
      <w:r w:rsidRPr="008D33A0">
        <w:rPr>
          <w:rFonts w:cstheme="minorHAnsi"/>
          <w:b/>
          <w:i/>
          <w:iCs/>
          <w:sz w:val="36"/>
          <w:szCs w:val="36"/>
        </w:rPr>
        <w:t>S</w:t>
      </w:r>
      <w:r w:rsidRPr="008D33A0">
        <w:rPr>
          <w:rFonts w:cstheme="minorHAnsi"/>
          <w:bCs/>
          <w:i/>
          <w:iCs/>
          <w:sz w:val="36"/>
          <w:szCs w:val="36"/>
        </w:rPr>
        <w:t xml:space="preserve">yndrome de </w:t>
      </w:r>
      <w:r w:rsidRPr="008D33A0">
        <w:rPr>
          <w:rFonts w:cstheme="minorHAnsi"/>
          <w:b/>
          <w:i/>
          <w:iCs/>
          <w:sz w:val="36"/>
          <w:szCs w:val="36"/>
        </w:rPr>
        <w:t>S</w:t>
      </w:r>
      <w:r w:rsidRPr="008D33A0">
        <w:rPr>
          <w:rFonts w:cstheme="minorHAnsi"/>
          <w:bCs/>
          <w:i/>
          <w:iCs/>
          <w:sz w:val="36"/>
          <w:szCs w:val="36"/>
        </w:rPr>
        <w:t xml:space="preserve">tress </w:t>
      </w:r>
      <w:r w:rsidRPr="008D33A0">
        <w:rPr>
          <w:rFonts w:cstheme="minorHAnsi"/>
          <w:b/>
          <w:i/>
          <w:iCs/>
          <w:sz w:val="36"/>
          <w:szCs w:val="36"/>
        </w:rPr>
        <w:t>P</w:t>
      </w:r>
      <w:r w:rsidRPr="008D33A0">
        <w:rPr>
          <w:rFonts w:cstheme="minorHAnsi"/>
          <w:bCs/>
          <w:i/>
          <w:iCs/>
          <w:sz w:val="36"/>
          <w:szCs w:val="36"/>
        </w:rPr>
        <w:t xml:space="preserve">ost </w:t>
      </w:r>
      <w:r w:rsidRPr="008D33A0">
        <w:rPr>
          <w:rFonts w:cstheme="minorHAnsi"/>
          <w:b/>
          <w:i/>
          <w:iCs/>
          <w:sz w:val="36"/>
          <w:szCs w:val="36"/>
        </w:rPr>
        <w:t>T</w:t>
      </w:r>
      <w:r w:rsidRPr="008D33A0">
        <w:rPr>
          <w:rFonts w:cstheme="minorHAnsi"/>
          <w:bCs/>
          <w:i/>
          <w:iCs/>
          <w:sz w:val="36"/>
          <w:szCs w:val="36"/>
        </w:rPr>
        <w:t>raumatique</w:t>
      </w:r>
      <w:r w:rsidR="000E22F4">
        <w:rPr>
          <w:rFonts w:cstheme="minorHAnsi"/>
          <w:bCs/>
          <w:i/>
          <w:iCs/>
          <w:sz w:val="36"/>
          <w:szCs w:val="36"/>
        </w:rPr>
        <w:t>*</w:t>
      </w:r>
      <w:r>
        <w:rPr>
          <w:rFonts w:cstheme="minorHAnsi"/>
          <w:bCs/>
          <w:sz w:val="36"/>
          <w:szCs w:val="36"/>
        </w:rPr>
        <w:t xml:space="preserve">. </w:t>
      </w:r>
      <w:bookmarkEnd w:id="798"/>
      <w:r w:rsidRPr="008D33A0">
        <w:rPr>
          <w:rFonts w:cstheme="minorHAnsi"/>
          <w:b/>
          <w:sz w:val="36"/>
          <w:szCs w:val="36"/>
        </w:rPr>
        <w:t>IH 10 2023</w:t>
      </w:r>
    </w:p>
    <w:p w14:paraId="79597055" w14:textId="3559FB33" w:rsidR="009320BB" w:rsidRDefault="009320BB" w:rsidP="003E6E12">
      <w:pPr>
        <w:rPr>
          <w:rFonts w:cstheme="minorHAnsi"/>
          <w:b/>
          <w:sz w:val="36"/>
          <w:szCs w:val="36"/>
        </w:rPr>
      </w:pPr>
      <w:bookmarkStart w:id="799" w:name="_Hlk164169861"/>
      <w:r>
        <w:rPr>
          <w:rFonts w:cstheme="minorHAnsi"/>
          <w:b/>
          <w:sz w:val="36"/>
          <w:szCs w:val="36"/>
        </w:rPr>
        <w:t>« TRE » ou « Trauma Rel</w:t>
      </w:r>
      <w:r w:rsidR="000E22F4">
        <w:rPr>
          <w:rFonts w:cstheme="minorHAnsi"/>
          <w:b/>
          <w:sz w:val="36"/>
          <w:szCs w:val="36"/>
        </w:rPr>
        <w:t xml:space="preserve">easing Exercice » : </w:t>
      </w:r>
      <w:r w:rsidR="000E22F4" w:rsidRPr="000E22F4">
        <w:rPr>
          <w:rFonts w:cstheme="minorHAnsi"/>
          <w:bCs/>
          <w:sz w:val="36"/>
          <w:szCs w:val="36"/>
        </w:rPr>
        <w:t>Thérapie</w:t>
      </w:r>
      <w:r w:rsidR="000E22F4">
        <w:rPr>
          <w:rFonts w:cstheme="minorHAnsi"/>
          <w:bCs/>
          <w:sz w:val="36"/>
          <w:szCs w:val="36"/>
        </w:rPr>
        <w:t>,</w:t>
      </w:r>
      <w:r w:rsidR="000E22F4" w:rsidRPr="000E22F4">
        <w:rPr>
          <w:rFonts w:cstheme="minorHAnsi"/>
          <w:bCs/>
          <w:sz w:val="36"/>
          <w:szCs w:val="36"/>
        </w:rPr>
        <w:t xml:space="preserve"> inventée </w:t>
      </w:r>
      <w:r w:rsidR="000E22F4" w:rsidRPr="000E22F4">
        <w:rPr>
          <w:rFonts w:cstheme="minorHAnsi"/>
          <w:bCs/>
          <w:sz w:val="36"/>
          <w:szCs w:val="36"/>
          <w:shd w:val="clear" w:color="auto" w:fill="FFFFFF" w:themeFill="background1"/>
        </w:rPr>
        <w:t xml:space="preserve">par </w:t>
      </w:r>
      <w:r w:rsidR="000E22F4" w:rsidRPr="00474742">
        <w:rPr>
          <w:rFonts w:cstheme="minorHAnsi"/>
          <w:bCs/>
          <w:sz w:val="36"/>
          <w:szCs w:val="36"/>
          <w:u w:val="single"/>
          <w:shd w:val="clear" w:color="auto" w:fill="FFFFFF" w:themeFill="background1"/>
        </w:rPr>
        <w:t>David Berceli</w:t>
      </w:r>
      <w:r w:rsidR="000E22F4" w:rsidRPr="000E22F4">
        <w:rPr>
          <w:rFonts w:cstheme="minorHAnsi"/>
          <w:bCs/>
          <w:sz w:val="36"/>
          <w:szCs w:val="36"/>
          <w:shd w:val="clear" w:color="auto" w:fill="FFFFFF" w:themeFill="background1"/>
        </w:rPr>
        <w:t>*</w:t>
      </w:r>
      <w:r w:rsidR="000E22F4">
        <w:rPr>
          <w:rFonts w:cstheme="minorHAnsi"/>
          <w:bCs/>
          <w:sz w:val="36"/>
          <w:szCs w:val="36"/>
          <w:shd w:val="clear" w:color="auto" w:fill="FFFFFF" w:themeFill="background1"/>
        </w:rPr>
        <w:t>,</w:t>
      </w:r>
      <w:r w:rsidR="000E22F4" w:rsidRPr="000E22F4">
        <w:rPr>
          <w:rFonts w:cstheme="minorHAnsi"/>
          <w:bCs/>
          <w:sz w:val="36"/>
          <w:szCs w:val="36"/>
          <w:shd w:val="clear" w:color="auto" w:fill="FFFFFF" w:themeFill="background1"/>
        </w:rPr>
        <w:t xml:space="preserve"> qui consiste à activer en toute sécurité un mécanisme naturel de réflexe de tremblements ou de vibrations afin de libérer la tension musculaire, calmant ainsi le système nerveux.</w:t>
      </w:r>
      <w:r w:rsidR="000E22F4">
        <w:rPr>
          <w:rFonts w:cstheme="minorHAnsi"/>
          <w:bCs/>
          <w:sz w:val="36"/>
          <w:szCs w:val="36"/>
          <w:shd w:val="clear" w:color="auto" w:fill="FFFFFF" w:themeFill="background1"/>
        </w:rPr>
        <w:t xml:space="preserve"> </w:t>
      </w:r>
      <w:bookmarkEnd w:id="799"/>
      <w:r w:rsidR="000E22F4" w:rsidRPr="000E22F4">
        <w:rPr>
          <w:rFonts w:cstheme="minorHAnsi"/>
          <w:b/>
          <w:sz w:val="36"/>
          <w:szCs w:val="36"/>
          <w:shd w:val="clear" w:color="auto" w:fill="FFFFFF" w:themeFill="background1"/>
        </w:rPr>
        <w:t>IH 04 2024</w:t>
      </w:r>
    </w:p>
    <w:p w14:paraId="7A1DEDA9" w14:textId="57A677FA" w:rsidR="00E53DC8" w:rsidRPr="00E53DC8" w:rsidRDefault="00E53DC8" w:rsidP="00E53DC8">
      <w:pPr>
        <w:shd w:val="clear" w:color="auto" w:fill="FFFFFF" w:themeFill="background1"/>
        <w:rPr>
          <w:rFonts w:cstheme="minorHAnsi"/>
          <w:bCs/>
          <w:sz w:val="36"/>
          <w:szCs w:val="36"/>
        </w:rPr>
      </w:pPr>
      <w:bookmarkStart w:id="800" w:name="_Hlk164167749"/>
      <w:r>
        <w:rPr>
          <w:rFonts w:cstheme="minorHAnsi"/>
          <w:b/>
          <w:sz w:val="36"/>
          <w:szCs w:val="36"/>
        </w:rPr>
        <w:t xml:space="preserve">« Tremblement neurogénique » : </w:t>
      </w:r>
      <w:r w:rsidRPr="00E53DC8">
        <w:rPr>
          <w:rFonts w:cstheme="minorHAnsi"/>
          <w:bCs/>
          <w:sz w:val="36"/>
          <w:szCs w:val="36"/>
        </w:rPr>
        <w:t>Mécanisme corporel d'autorégulation qui permet à l'organisme, qui a subi une stimulation excessive, de décharger le trop-plein et de revenir à l'équilibre.</w:t>
      </w:r>
      <w:r>
        <w:rPr>
          <w:rFonts w:cstheme="minorHAnsi"/>
          <w:bCs/>
          <w:sz w:val="36"/>
          <w:szCs w:val="36"/>
        </w:rPr>
        <w:t xml:space="preserve"> </w:t>
      </w:r>
      <w:bookmarkEnd w:id="800"/>
      <w:r w:rsidRPr="00E53DC8">
        <w:rPr>
          <w:rFonts w:cstheme="minorHAnsi"/>
          <w:b/>
          <w:sz w:val="36"/>
          <w:szCs w:val="36"/>
        </w:rPr>
        <w:t>IH 04 2024</w:t>
      </w:r>
    </w:p>
    <w:p w14:paraId="7D275F7F" w14:textId="200C88E8" w:rsidR="00F348B9" w:rsidRPr="00F348B9" w:rsidRDefault="00F348B9" w:rsidP="00F348B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Triade noire »  ou « Triade sombre de la personnalité » : </w:t>
      </w:r>
      <w:r w:rsidRPr="00536AC6">
        <w:rPr>
          <w:rFonts w:cstheme="minorHAnsi"/>
          <w:sz w:val="36"/>
          <w:szCs w:val="36"/>
          <w:shd w:val="clear" w:color="auto" w:fill="FFFFFF"/>
        </w:rPr>
        <w:t xml:space="preserve">Théorie de la personnalité </w:t>
      </w:r>
      <w:r>
        <w:rPr>
          <w:rFonts w:cstheme="minorHAnsi"/>
          <w:sz w:val="36"/>
          <w:szCs w:val="36"/>
          <w:shd w:val="clear" w:color="auto" w:fill="FFFFFF"/>
        </w:rPr>
        <w:t>(</w:t>
      </w:r>
      <w:r w:rsidRPr="005E7F9A">
        <w:rPr>
          <w:rFonts w:cstheme="minorHAnsi"/>
          <w:sz w:val="36"/>
          <w:szCs w:val="36"/>
          <w:shd w:val="clear" w:color="auto" w:fill="FFFFFF"/>
        </w:rPr>
        <w:t xml:space="preserve">développée en premier lieu par </w:t>
      </w:r>
      <w:r w:rsidRPr="005E7F9A">
        <w:rPr>
          <w:rFonts w:cstheme="minorHAnsi"/>
          <w:sz w:val="36"/>
          <w:szCs w:val="36"/>
          <w:u w:val="single"/>
          <w:shd w:val="clear" w:color="auto" w:fill="FFFFFF"/>
        </w:rPr>
        <w:t>Delroy L. Paulhus*</w:t>
      </w:r>
      <w:r w:rsidRPr="005E7F9A">
        <w:rPr>
          <w:rFonts w:cstheme="minorHAnsi"/>
          <w:sz w:val="36"/>
          <w:szCs w:val="36"/>
          <w:shd w:val="clear" w:color="auto" w:fill="FFFFFF"/>
        </w:rPr>
        <w:t xml:space="preserve"> et </w:t>
      </w:r>
      <w:r w:rsidRPr="005E7F9A">
        <w:rPr>
          <w:rFonts w:cstheme="minorHAnsi"/>
          <w:sz w:val="36"/>
          <w:szCs w:val="36"/>
          <w:u w:val="single"/>
          <w:shd w:val="clear" w:color="auto" w:fill="FFFFFF"/>
        </w:rPr>
        <w:t>Kevin M. William</w:t>
      </w:r>
      <w:r w:rsidRPr="005E7F9A">
        <w:rPr>
          <w:rFonts w:cstheme="minorHAnsi"/>
          <w:sz w:val="36"/>
          <w:szCs w:val="36"/>
          <w:shd w:val="clear" w:color="auto" w:fill="FFFFFF"/>
        </w:rPr>
        <w:t>s</w:t>
      </w:r>
      <w:r w:rsidRPr="00474742">
        <w:rPr>
          <w:rFonts w:cstheme="minorHAnsi"/>
          <w:sz w:val="36"/>
          <w:szCs w:val="36"/>
          <w:shd w:val="clear" w:color="auto" w:fill="FFFFFF"/>
        </w:rPr>
        <w:t>* en 2002</w:t>
      </w:r>
      <w:r>
        <w:rPr>
          <w:rFonts w:cstheme="minorHAnsi"/>
          <w:sz w:val="36"/>
          <w:szCs w:val="36"/>
          <w:shd w:val="clear" w:color="auto" w:fill="FFFFFF"/>
        </w:rPr>
        <w:t>)</w:t>
      </w:r>
      <w:r w:rsidRPr="00536AC6">
        <w:rPr>
          <w:rFonts w:cstheme="minorHAnsi"/>
          <w:sz w:val="36"/>
          <w:szCs w:val="36"/>
          <w:shd w:val="clear" w:color="auto" w:fill="FFFFFF"/>
        </w:rPr>
        <w:t>, qui décrit un groupe de trois traits de la personnalité — le </w:t>
      </w:r>
      <w:hyperlink r:id="rId578" w:tooltip="Narcissisme" w:history="1">
        <w:r w:rsidRPr="00536AC6">
          <w:rPr>
            <w:rStyle w:val="Lienhypertexte"/>
            <w:rFonts w:cstheme="minorHAnsi"/>
            <w:color w:val="auto"/>
            <w:sz w:val="36"/>
            <w:szCs w:val="36"/>
            <w:u w:val="none"/>
            <w:shd w:val="clear" w:color="auto" w:fill="FFFFFF"/>
          </w:rPr>
          <w:t>narcissisme</w:t>
        </w:r>
      </w:hyperlink>
      <w:r w:rsidRPr="00536AC6">
        <w:rPr>
          <w:rFonts w:cstheme="minorHAnsi"/>
          <w:sz w:val="36"/>
          <w:szCs w:val="36"/>
          <w:shd w:val="clear" w:color="auto" w:fill="FFFFFF"/>
        </w:rPr>
        <w:t>, le </w:t>
      </w:r>
      <w:hyperlink r:id="rId579" w:tooltip="Machiavélisme" w:history="1">
        <w:r w:rsidRPr="00536AC6">
          <w:rPr>
            <w:rStyle w:val="Lienhypertexte"/>
            <w:rFonts w:cstheme="minorHAnsi"/>
            <w:color w:val="auto"/>
            <w:sz w:val="36"/>
            <w:szCs w:val="36"/>
            <w:u w:val="none"/>
            <w:shd w:val="clear" w:color="auto" w:fill="FFFFFF"/>
          </w:rPr>
          <w:t>machiavélisme</w:t>
        </w:r>
      </w:hyperlink>
      <w:r w:rsidRPr="00536AC6">
        <w:rPr>
          <w:rFonts w:cstheme="minorHAnsi"/>
          <w:sz w:val="36"/>
          <w:szCs w:val="36"/>
          <w:shd w:val="clear" w:color="auto" w:fill="FFFFFF"/>
        </w:rPr>
        <w:t> et la </w:t>
      </w:r>
      <w:hyperlink r:id="rId580" w:tooltip="Psychopathie" w:history="1">
        <w:r w:rsidRPr="00536AC6">
          <w:rPr>
            <w:rStyle w:val="Lienhypertexte"/>
            <w:rFonts w:cstheme="minorHAnsi"/>
            <w:color w:val="auto"/>
            <w:sz w:val="36"/>
            <w:szCs w:val="36"/>
            <w:u w:val="none"/>
            <w:shd w:val="clear" w:color="auto" w:fill="FFFFFF"/>
          </w:rPr>
          <w:t>psychopathie</w:t>
        </w:r>
      </w:hyperlink>
      <w:r w:rsidRPr="00536AC6">
        <w:rPr>
          <w:rFonts w:cstheme="minorHAnsi"/>
          <w:sz w:val="36"/>
          <w:szCs w:val="36"/>
          <w:shd w:val="clear" w:color="auto" w:fill="FFFFFF"/>
        </w:rPr>
        <w:t> — tous aversifs, empiriquement distincts, ces catégories diagnostiques ayant quelques facteurs en commun</w:t>
      </w:r>
      <w:r>
        <w:rPr>
          <w:rFonts w:cstheme="minorHAnsi"/>
          <w:sz w:val="36"/>
          <w:szCs w:val="36"/>
          <w:shd w:val="clear" w:color="auto" w:fill="FFFFFF"/>
        </w:rPr>
        <w:t>.</w:t>
      </w:r>
    </w:p>
    <w:p w14:paraId="2BEE81E7" w14:textId="5F80C353" w:rsidR="0078000A" w:rsidRDefault="0078000A" w:rsidP="006E18B6">
      <w:pPr>
        <w:shd w:val="clear" w:color="auto" w:fill="FFFFFF" w:themeFill="background1"/>
        <w:rPr>
          <w:rFonts w:cstheme="minorHAnsi"/>
          <w:b/>
          <w:bCs/>
          <w:sz w:val="36"/>
          <w:szCs w:val="36"/>
          <w:shd w:val="clear" w:color="auto" w:fill="FFFFFF"/>
        </w:rPr>
      </w:pPr>
      <w:r>
        <w:rPr>
          <w:rFonts w:cstheme="minorHAnsi"/>
          <w:b/>
          <w:sz w:val="36"/>
          <w:szCs w:val="36"/>
        </w:rPr>
        <w:t xml:space="preserve"> « Triade sauveur-persécuteur-victime » ou « Triangle de Karpman » ou « Triangle dramatique » : </w:t>
      </w:r>
      <w:r w:rsidR="00871721" w:rsidRPr="0078000A">
        <w:rPr>
          <w:rFonts w:cstheme="minorHAnsi"/>
          <w:bCs/>
          <w:sz w:val="36"/>
          <w:szCs w:val="36"/>
        </w:rPr>
        <w:t>Figure d’</w:t>
      </w:r>
      <w:r w:rsidR="00871721">
        <w:rPr>
          <w:rFonts w:cstheme="minorHAnsi"/>
          <w:bCs/>
          <w:sz w:val="36"/>
          <w:szCs w:val="36"/>
        </w:rPr>
        <w:t> « </w:t>
      </w:r>
      <w:r w:rsidR="00871721" w:rsidRPr="00871721">
        <w:rPr>
          <w:rFonts w:cstheme="minorHAnsi"/>
          <w:bCs/>
          <w:i/>
          <w:iCs/>
          <w:sz w:val="36"/>
          <w:szCs w:val="36"/>
        </w:rPr>
        <w:t>analyse transactionnelle</w:t>
      </w:r>
      <w:r w:rsidR="00871721">
        <w:rPr>
          <w:rFonts w:cstheme="minorHAnsi"/>
          <w:b/>
          <w:sz w:val="36"/>
          <w:szCs w:val="36"/>
        </w:rPr>
        <w:t>* </w:t>
      </w:r>
      <w:r w:rsidR="00871721" w:rsidRPr="00871721">
        <w:rPr>
          <w:rFonts w:cstheme="minorHAnsi"/>
          <w:bCs/>
          <w:sz w:val="36"/>
          <w:szCs w:val="36"/>
          <w:shd w:val="clear" w:color="auto" w:fill="FFFFFF" w:themeFill="background1"/>
        </w:rPr>
        <w:t>p</w:t>
      </w:r>
      <w:r w:rsidR="00871721" w:rsidRPr="00871721">
        <w:rPr>
          <w:rFonts w:cstheme="minorHAnsi"/>
          <w:sz w:val="36"/>
          <w:szCs w:val="36"/>
          <w:shd w:val="clear" w:color="auto" w:fill="FFFFFF" w:themeFill="background1"/>
        </w:rPr>
        <w:t>roposée par</w:t>
      </w:r>
      <w:r w:rsidR="00871721" w:rsidRPr="00090B57">
        <w:rPr>
          <w:rFonts w:cstheme="minorHAnsi"/>
          <w:sz w:val="36"/>
          <w:szCs w:val="36"/>
          <w:shd w:val="clear" w:color="auto" w:fill="FFFFFF" w:themeFill="background1"/>
        </w:rPr>
        <w:t> </w:t>
      </w:r>
      <w:hyperlink r:id="rId581" w:tooltip="Stephen Karpman (page inexistante)" w:history="1">
        <w:r w:rsidR="00871721" w:rsidRPr="00090B57">
          <w:rPr>
            <w:rFonts w:cstheme="minorHAnsi"/>
            <w:sz w:val="36"/>
            <w:szCs w:val="36"/>
            <w:u w:val="single"/>
            <w:shd w:val="clear" w:color="auto" w:fill="FFFFFF" w:themeFill="background1"/>
          </w:rPr>
          <w:t>Stephen Karpman</w:t>
        </w:r>
      </w:hyperlink>
      <w:r w:rsidR="00871721">
        <w:rPr>
          <w:rFonts w:cstheme="minorHAnsi"/>
          <w:sz w:val="36"/>
          <w:szCs w:val="36"/>
          <w:shd w:val="clear" w:color="auto" w:fill="FFFFFF" w:themeFill="background1"/>
        </w:rPr>
        <w:t>*</w:t>
      </w:r>
      <w:r w:rsidR="00871721" w:rsidRPr="00871721">
        <w:rPr>
          <w:rFonts w:cstheme="minorHAnsi"/>
          <w:sz w:val="36"/>
          <w:szCs w:val="36"/>
          <w:shd w:val="clear" w:color="auto" w:fill="FFFFFF" w:themeFill="background1"/>
        </w:rPr>
        <w:t>  en </w:t>
      </w:r>
      <w:hyperlink r:id="rId582" w:tooltip="1968" w:history="1">
        <w:r w:rsidR="00871721" w:rsidRPr="00871721">
          <w:rPr>
            <w:rFonts w:cstheme="minorHAnsi"/>
            <w:sz w:val="36"/>
            <w:szCs w:val="36"/>
            <w:shd w:val="clear" w:color="auto" w:fill="FFFFFF" w:themeFill="background1"/>
          </w:rPr>
          <w:t>1968</w:t>
        </w:r>
      </w:hyperlink>
      <w:r w:rsidR="00871721" w:rsidRPr="00871721">
        <w:rPr>
          <w:rFonts w:cstheme="minorHAnsi"/>
          <w:sz w:val="36"/>
          <w:szCs w:val="36"/>
          <w:shd w:val="clear" w:color="auto" w:fill="FFFFFF" w:themeFill="background1"/>
        </w:rPr>
        <w:t> qui met en évidence un scénario relationnel typique entre</w:t>
      </w:r>
      <w:r w:rsidR="00871721" w:rsidRPr="0078000A">
        <w:rPr>
          <w:rFonts w:cstheme="minorHAnsi"/>
          <w:sz w:val="36"/>
          <w:szCs w:val="36"/>
          <w:shd w:val="clear" w:color="auto" w:fill="FFFFFF"/>
        </w:rPr>
        <w:t xml:space="preserve"> trois individus. Chacun de ces individus joue un rôle bien précis dans ce type d’interactions : le rôle de victime, le rôle de sauveur, ou le rôle de persécuteur.</w:t>
      </w:r>
      <w:r w:rsidR="00871721" w:rsidRPr="0078000A">
        <w:rPr>
          <w:rFonts w:ascii="PT Sans" w:hAnsi="PT Sans"/>
          <w:b/>
          <w:bCs/>
          <w:color w:val="333333"/>
          <w:sz w:val="27"/>
          <w:szCs w:val="27"/>
          <w:shd w:val="clear" w:color="auto" w:fill="FFFFFF"/>
        </w:rPr>
        <w:t xml:space="preserve"> </w:t>
      </w:r>
      <w:r w:rsidR="00871721" w:rsidRPr="0078000A">
        <w:rPr>
          <w:rFonts w:cstheme="minorHAnsi"/>
          <w:sz w:val="36"/>
          <w:szCs w:val="36"/>
          <w:shd w:val="clear" w:color="auto" w:fill="FFFFFF"/>
        </w:rPr>
        <w:t>Chaque personne qui interagit dans le triangle de Karpman attend quelque chose de la part de son entourage, et entraîne celui-ci à jouer les rôles complémentaires. Les protagonistes trouvent des intérêts inavoués dans ce jeu psychologique… Ils perçoivent la réalité de la situation de façon biaisée, et se comportent donc comme des acteurs qui joueraient une pièce de théâtre dramatique…</w:t>
      </w:r>
      <w:r w:rsidR="00871721">
        <w:rPr>
          <w:rFonts w:cstheme="minorHAnsi"/>
          <w:sz w:val="36"/>
          <w:szCs w:val="36"/>
          <w:shd w:val="clear" w:color="auto" w:fill="FFFFFF"/>
        </w:rPr>
        <w:t xml:space="preserve"> </w:t>
      </w:r>
      <w:r w:rsidRPr="0078000A">
        <w:rPr>
          <w:rFonts w:cstheme="minorHAnsi"/>
          <w:b/>
          <w:bCs/>
          <w:sz w:val="36"/>
          <w:szCs w:val="36"/>
          <w:shd w:val="clear" w:color="auto" w:fill="FFFFFF"/>
        </w:rPr>
        <w:t>IH 10 2022</w:t>
      </w:r>
    </w:p>
    <w:p w14:paraId="6DD05D1E" w14:textId="5940B65F" w:rsidR="00FE047A" w:rsidRPr="00536AC6" w:rsidRDefault="00FE047A" w:rsidP="006E18B6">
      <w:pPr>
        <w:shd w:val="clear" w:color="auto" w:fill="FFFFFF" w:themeFill="background1"/>
        <w:rPr>
          <w:rFonts w:cstheme="minorHAnsi"/>
          <w:sz w:val="36"/>
          <w:szCs w:val="36"/>
          <w:shd w:val="clear" w:color="auto" w:fill="FFFFFF"/>
        </w:rPr>
      </w:pPr>
      <w:bookmarkStart w:id="801" w:name="_Hlk160478123"/>
      <w:r>
        <w:rPr>
          <w:rFonts w:cstheme="minorHAnsi"/>
          <w:b/>
          <w:bCs/>
          <w:sz w:val="36"/>
          <w:szCs w:val="36"/>
          <w:shd w:val="clear" w:color="auto" w:fill="FFFFFF"/>
        </w:rPr>
        <w:t xml:space="preserve">« Triade sombre de la personnalité » ou </w:t>
      </w:r>
      <w:r w:rsidR="00536AC6">
        <w:rPr>
          <w:rFonts w:cstheme="minorHAnsi"/>
          <w:b/>
          <w:bCs/>
          <w:sz w:val="36"/>
          <w:szCs w:val="36"/>
          <w:shd w:val="clear" w:color="auto" w:fill="FFFFFF"/>
        </w:rPr>
        <w:t xml:space="preserve">« Triade noire » : </w:t>
      </w:r>
      <w:r w:rsidR="00536AC6" w:rsidRPr="00536AC6">
        <w:rPr>
          <w:rFonts w:cstheme="minorHAnsi"/>
          <w:sz w:val="36"/>
          <w:szCs w:val="36"/>
          <w:shd w:val="clear" w:color="auto" w:fill="FFFFFF"/>
        </w:rPr>
        <w:t xml:space="preserve">Théorie de la personnalité </w:t>
      </w:r>
      <w:r w:rsidR="00536AC6">
        <w:rPr>
          <w:rFonts w:cstheme="minorHAnsi"/>
          <w:sz w:val="36"/>
          <w:szCs w:val="36"/>
          <w:shd w:val="clear" w:color="auto" w:fill="FFFFFF"/>
        </w:rPr>
        <w:t>(</w:t>
      </w:r>
      <w:r w:rsidR="00536AC6" w:rsidRPr="00474742">
        <w:rPr>
          <w:rFonts w:cstheme="minorHAnsi"/>
          <w:sz w:val="36"/>
          <w:szCs w:val="36"/>
          <w:shd w:val="clear" w:color="auto" w:fill="FFFFFF"/>
        </w:rPr>
        <w:t xml:space="preserve">développée en premier lieu par </w:t>
      </w:r>
      <w:r w:rsidR="00536AC6" w:rsidRPr="00474742">
        <w:rPr>
          <w:rFonts w:cstheme="minorHAnsi"/>
          <w:sz w:val="36"/>
          <w:szCs w:val="36"/>
          <w:u w:val="single"/>
          <w:shd w:val="clear" w:color="auto" w:fill="FFFFFF"/>
        </w:rPr>
        <w:t>Delroy L. Paulhus*</w:t>
      </w:r>
      <w:r w:rsidR="00536AC6" w:rsidRPr="00474742">
        <w:rPr>
          <w:rFonts w:cstheme="minorHAnsi"/>
          <w:sz w:val="36"/>
          <w:szCs w:val="36"/>
          <w:shd w:val="clear" w:color="auto" w:fill="FFFFFF"/>
        </w:rPr>
        <w:t xml:space="preserve"> et </w:t>
      </w:r>
      <w:r w:rsidR="00536AC6" w:rsidRPr="00474742">
        <w:rPr>
          <w:rFonts w:cstheme="minorHAnsi"/>
          <w:sz w:val="36"/>
          <w:szCs w:val="36"/>
          <w:u w:val="single"/>
          <w:shd w:val="clear" w:color="auto" w:fill="FFFFFF"/>
        </w:rPr>
        <w:t>Kevin M. William</w:t>
      </w:r>
      <w:r w:rsidR="00536AC6" w:rsidRPr="00474742">
        <w:rPr>
          <w:rFonts w:cstheme="minorHAnsi"/>
          <w:sz w:val="36"/>
          <w:szCs w:val="36"/>
          <w:shd w:val="clear" w:color="auto" w:fill="FFFFFF"/>
        </w:rPr>
        <w:t>s</w:t>
      </w:r>
      <w:r w:rsidR="00F348B9" w:rsidRPr="00474742">
        <w:rPr>
          <w:rFonts w:cstheme="minorHAnsi"/>
          <w:sz w:val="36"/>
          <w:szCs w:val="36"/>
          <w:shd w:val="clear" w:color="auto" w:fill="FFFFFF"/>
        </w:rPr>
        <w:t>*</w:t>
      </w:r>
      <w:r w:rsidR="00536AC6" w:rsidRPr="00474742">
        <w:rPr>
          <w:rFonts w:cstheme="minorHAnsi"/>
          <w:sz w:val="36"/>
          <w:szCs w:val="36"/>
          <w:shd w:val="clear" w:color="auto" w:fill="FFFFFF"/>
        </w:rPr>
        <w:t xml:space="preserve"> en 2002</w:t>
      </w:r>
      <w:r w:rsidR="00536AC6">
        <w:rPr>
          <w:rFonts w:cstheme="minorHAnsi"/>
          <w:sz w:val="36"/>
          <w:szCs w:val="36"/>
          <w:shd w:val="clear" w:color="auto" w:fill="FFFFFF"/>
        </w:rPr>
        <w:t>)</w:t>
      </w:r>
      <w:r w:rsidR="00536AC6" w:rsidRPr="00536AC6">
        <w:rPr>
          <w:rFonts w:cstheme="minorHAnsi"/>
          <w:sz w:val="36"/>
          <w:szCs w:val="36"/>
          <w:shd w:val="clear" w:color="auto" w:fill="FFFFFF"/>
        </w:rPr>
        <w:t>, qui décrit un groupe de trois traits de la personnalité — le </w:t>
      </w:r>
      <w:hyperlink r:id="rId583" w:tooltip="Narcissisme" w:history="1">
        <w:r w:rsidR="00536AC6" w:rsidRPr="00536AC6">
          <w:rPr>
            <w:rStyle w:val="Lienhypertexte"/>
            <w:rFonts w:cstheme="minorHAnsi"/>
            <w:color w:val="auto"/>
            <w:sz w:val="36"/>
            <w:szCs w:val="36"/>
            <w:u w:val="none"/>
            <w:shd w:val="clear" w:color="auto" w:fill="FFFFFF"/>
          </w:rPr>
          <w:t>narcissisme</w:t>
        </w:r>
      </w:hyperlink>
      <w:r w:rsidR="00536AC6" w:rsidRPr="00536AC6">
        <w:rPr>
          <w:rFonts w:cstheme="minorHAnsi"/>
          <w:sz w:val="36"/>
          <w:szCs w:val="36"/>
          <w:shd w:val="clear" w:color="auto" w:fill="FFFFFF"/>
        </w:rPr>
        <w:t>, le </w:t>
      </w:r>
      <w:hyperlink r:id="rId584" w:tooltip="Machiavélisme" w:history="1">
        <w:r w:rsidR="00536AC6" w:rsidRPr="00536AC6">
          <w:rPr>
            <w:rStyle w:val="Lienhypertexte"/>
            <w:rFonts w:cstheme="minorHAnsi"/>
            <w:color w:val="auto"/>
            <w:sz w:val="36"/>
            <w:szCs w:val="36"/>
            <w:u w:val="none"/>
            <w:shd w:val="clear" w:color="auto" w:fill="FFFFFF"/>
          </w:rPr>
          <w:t>machiavélisme</w:t>
        </w:r>
      </w:hyperlink>
      <w:r w:rsidR="00536AC6" w:rsidRPr="00536AC6">
        <w:rPr>
          <w:rFonts w:cstheme="minorHAnsi"/>
          <w:sz w:val="36"/>
          <w:szCs w:val="36"/>
          <w:shd w:val="clear" w:color="auto" w:fill="FFFFFF"/>
        </w:rPr>
        <w:t> et la </w:t>
      </w:r>
      <w:hyperlink r:id="rId585" w:tooltip="Psychopathie" w:history="1">
        <w:r w:rsidR="00536AC6" w:rsidRPr="00536AC6">
          <w:rPr>
            <w:rStyle w:val="Lienhypertexte"/>
            <w:rFonts w:cstheme="minorHAnsi"/>
            <w:color w:val="auto"/>
            <w:sz w:val="36"/>
            <w:szCs w:val="36"/>
            <w:u w:val="none"/>
            <w:shd w:val="clear" w:color="auto" w:fill="FFFFFF"/>
          </w:rPr>
          <w:t>psychopathie</w:t>
        </w:r>
      </w:hyperlink>
      <w:r w:rsidR="00536AC6" w:rsidRPr="00536AC6">
        <w:rPr>
          <w:rFonts w:cstheme="minorHAnsi"/>
          <w:sz w:val="36"/>
          <w:szCs w:val="36"/>
          <w:shd w:val="clear" w:color="auto" w:fill="FFFFFF"/>
        </w:rPr>
        <w:t> — tous aversifs, empiriquement distincts, ces catégories diagnostiques ayant quelques facteurs en commun</w:t>
      </w:r>
      <w:r w:rsidR="00536AC6">
        <w:rPr>
          <w:rFonts w:cstheme="minorHAnsi"/>
          <w:sz w:val="36"/>
          <w:szCs w:val="36"/>
          <w:shd w:val="clear" w:color="auto" w:fill="FFFFFF"/>
        </w:rPr>
        <w:t>.</w:t>
      </w:r>
    </w:p>
    <w:p w14:paraId="11DE69B5" w14:textId="44087367" w:rsidR="0078000A" w:rsidRDefault="0078000A" w:rsidP="0078000A">
      <w:pPr>
        <w:shd w:val="clear" w:color="auto" w:fill="FFFFFF" w:themeFill="background1"/>
        <w:rPr>
          <w:rFonts w:cstheme="minorHAnsi"/>
          <w:b/>
          <w:bCs/>
          <w:sz w:val="36"/>
          <w:szCs w:val="36"/>
          <w:shd w:val="clear" w:color="auto" w:fill="FFFFFF"/>
        </w:rPr>
      </w:pPr>
      <w:bookmarkStart w:id="802" w:name="_Hlk116227029"/>
      <w:bookmarkEnd w:id="801"/>
      <w:r>
        <w:rPr>
          <w:rFonts w:cstheme="minorHAnsi"/>
          <w:b/>
          <w:sz w:val="36"/>
          <w:szCs w:val="36"/>
        </w:rPr>
        <w:t xml:space="preserve">« Triangle de Karpman » ou « Triangle dramatique » ou « Triade sauveur-persécuteur-victime » : </w:t>
      </w:r>
      <w:bookmarkStart w:id="803" w:name="_Hlk116227482"/>
      <w:r w:rsidRPr="0078000A">
        <w:rPr>
          <w:rFonts w:cstheme="minorHAnsi"/>
          <w:bCs/>
          <w:sz w:val="36"/>
          <w:szCs w:val="36"/>
        </w:rPr>
        <w:t>Figure d’</w:t>
      </w:r>
      <w:r w:rsidRPr="00871721">
        <w:rPr>
          <w:rFonts w:cstheme="minorHAnsi"/>
          <w:bCs/>
          <w:i/>
          <w:iCs/>
          <w:sz w:val="36"/>
          <w:szCs w:val="36"/>
        </w:rPr>
        <w:t>analyse transactionnelle</w:t>
      </w:r>
      <w:r>
        <w:rPr>
          <w:rFonts w:cstheme="minorHAnsi"/>
          <w:b/>
          <w:sz w:val="36"/>
          <w:szCs w:val="36"/>
        </w:rPr>
        <w:t>*</w:t>
      </w:r>
      <w:r w:rsidR="00871721">
        <w:rPr>
          <w:rFonts w:cstheme="minorHAnsi"/>
          <w:b/>
          <w:sz w:val="36"/>
          <w:szCs w:val="36"/>
        </w:rPr>
        <w:t> </w:t>
      </w:r>
      <w:r w:rsidR="00871721" w:rsidRPr="00871721">
        <w:rPr>
          <w:rFonts w:cstheme="minorHAnsi"/>
          <w:bCs/>
          <w:sz w:val="36"/>
          <w:szCs w:val="36"/>
          <w:shd w:val="clear" w:color="auto" w:fill="FFFFFF" w:themeFill="background1"/>
        </w:rPr>
        <w:t>p</w:t>
      </w:r>
      <w:r w:rsidR="00871721" w:rsidRPr="00871721">
        <w:rPr>
          <w:rFonts w:cstheme="minorHAnsi"/>
          <w:sz w:val="36"/>
          <w:szCs w:val="36"/>
          <w:shd w:val="clear" w:color="auto" w:fill="FFFFFF" w:themeFill="background1"/>
        </w:rPr>
        <w:t>roposée par </w:t>
      </w:r>
      <w:hyperlink r:id="rId586" w:tooltip="Stephen Karpman (page inexistante)" w:history="1">
        <w:r w:rsidR="00871721" w:rsidRPr="00090B57">
          <w:rPr>
            <w:rFonts w:cstheme="minorHAnsi"/>
            <w:i/>
            <w:iCs/>
            <w:sz w:val="36"/>
            <w:szCs w:val="36"/>
            <w:u w:val="single"/>
            <w:shd w:val="clear" w:color="auto" w:fill="FFFFFF" w:themeFill="background1"/>
          </w:rPr>
          <w:t>Stephen Karpman</w:t>
        </w:r>
      </w:hyperlink>
      <w:r w:rsidR="00871721">
        <w:rPr>
          <w:rFonts w:cstheme="minorHAnsi"/>
          <w:sz w:val="36"/>
          <w:szCs w:val="36"/>
          <w:shd w:val="clear" w:color="auto" w:fill="FFFFFF" w:themeFill="background1"/>
        </w:rPr>
        <w:t>*</w:t>
      </w:r>
      <w:r w:rsidR="00871721" w:rsidRPr="00871721">
        <w:rPr>
          <w:rFonts w:cstheme="minorHAnsi"/>
          <w:sz w:val="36"/>
          <w:szCs w:val="36"/>
          <w:shd w:val="clear" w:color="auto" w:fill="FFFFFF" w:themeFill="background1"/>
        </w:rPr>
        <w:t> en </w:t>
      </w:r>
      <w:hyperlink r:id="rId587" w:tooltip="1968" w:history="1">
        <w:r w:rsidR="00871721" w:rsidRPr="00871721">
          <w:rPr>
            <w:rFonts w:cstheme="minorHAnsi"/>
            <w:sz w:val="36"/>
            <w:szCs w:val="36"/>
            <w:shd w:val="clear" w:color="auto" w:fill="FFFFFF" w:themeFill="background1"/>
          </w:rPr>
          <w:t>1968</w:t>
        </w:r>
      </w:hyperlink>
      <w:r w:rsidR="00871721" w:rsidRPr="00871721">
        <w:rPr>
          <w:rFonts w:cstheme="minorHAnsi"/>
          <w:sz w:val="36"/>
          <w:szCs w:val="36"/>
          <w:shd w:val="clear" w:color="auto" w:fill="FFFFFF" w:themeFill="background1"/>
        </w:rPr>
        <w:t> qui met en évidence un scénario relationnel typique entre</w:t>
      </w:r>
      <w:r w:rsidRPr="0078000A">
        <w:rPr>
          <w:rFonts w:cstheme="minorHAnsi"/>
          <w:sz w:val="36"/>
          <w:szCs w:val="36"/>
          <w:shd w:val="clear" w:color="auto" w:fill="FFFFFF"/>
        </w:rPr>
        <w:t xml:space="preserve"> trois individus. Chacun de ces individus joue un rôle bien précis dans ce type d’interactions : le rôle de victime, le rôle de sauveur, ou le rôle de persécuteur.</w:t>
      </w:r>
      <w:r w:rsidRPr="0078000A">
        <w:rPr>
          <w:rFonts w:ascii="PT Sans" w:hAnsi="PT Sans"/>
          <w:b/>
          <w:bCs/>
          <w:color w:val="333333"/>
          <w:sz w:val="27"/>
          <w:szCs w:val="27"/>
          <w:shd w:val="clear" w:color="auto" w:fill="FFFFFF"/>
        </w:rPr>
        <w:t xml:space="preserve"> </w:t>
      </w:r>
      <w:r w:rsidRPr="0078000A">
        <w:rPr>
          <w:rFonts w:cstheme="minorHAnsi"/>
          <w:sz w:val="36"/>
          <w:szCs w:val="36"/>
          <w:shd w:val="clear" w:color="auto" w:fill="FFFFFF"/>
        </w:rPr>
        <w:t>Chaque personne qui interagit dans le triangle de Karpman attend quelque chose de la part de son entourage, et entraîne celui-ci à jouer les rôles complémentaires. Les protagonistes trouvent des intérêts inavoués dans ce jeu psychologique… Ils perçoivent la réalité de la situation de façon biaisée, et se comportent donc comme des acteurs qui joueraient une pièce de théâtre dramatique…</w:t>
      </w:r>
      <w:r>
        <w:rPr>
          <w:rFonts w:cstheme="minorHAnsi"/>
          <w:sz w:val="36"/>
          <w:szCs w:val="36"/>
          <w:shd w:val="clear" w:color="auto" w:fill="FFFFFF"/>
        </w:rPr>
        <w:t xml:space="preserve"> </w:t>
      </w:r>
      <w:bookmarkEnd w:id="802"/>
      <w:bookmarkEnd w:id="803"/>
      <w:r w:rsidRPr="0078000A">
        <w:rPr>
          <w:rFonts w:cstheme="minorHAnsi"/>
          <w:b/>
          <w:bCs/>
          <w:sz w:val="36"/>
          <w:szCs w:val="36"/>
          <w:shd w:val="clear" w:color="auto" w:fill="FFFFFF"/>
        </w:rPr>
        <w:t>IH 10 2022</w:t>
      </w:r>
    </w:p>
    <w:p w14:paraId="78EF603F" w14:textId="047823E7" w:rsidR="0078000A" w:rsidRDefault="0078000A" w:rsidP="0078000A">
      <w:pPr>
        <w:shd w:val="clear" w:color="auto" w:fill="FFFFFF" w:themeFill="background1"/>
        <w:rPr>
          <w:rFonts w:cstheme="minorHAnsi"/>
          <w:b/>
          <w:bCs/>
          <w:sz w:val="36"/>
          <w:szCs w:val="36"/>
          <w:shd w:val="clear" w:color="auto" w:fill="FFFFFF"/>
        </w:rPr>
      </w:pPr>
      <w:r>
        <w:rPr>
          <w:rFonts w:cstheme="minorHAnsi"/>
          <w:b/>
          <w:sz w:val="36"/>
          <w:szCs w:val="36"/>
        </w:rPr>
        <w:t xml:space="preserve"> « Triangle dramatique » ou « Triade sauveur-persécuteur-victime »</w:t>
      </w:r>
      <w:r w:rsidRPr="0078000A">
        <w:rPr>
          <w:rFonts w:cstheme="minorHAnsi"/>
          <w:b/>
          <w:sz w:val="36"/>
          <w:szCs w:val="36"/>
        </w:rPr>
        <w:t xml:space="preserve"> </w:t>
      </w:r>
      <w:r>
        <w:rPr>
          <w:rFonts w:cstheme="minorHAnsi"/>
          <w:b/>
          <w:sz w:val="36"/>
          <w:szCs w:val="36"/>
        </w:rPr>
        <w:t xml:space="preserve">ou « Triangle de Karpman » : </w:t>
      </w:r>
      <w:r w:rsidR="00871721" w:rsidRPr="0078000A">
        <w:rPr>
          <w:rFonts w:cstheme="minorHAnsi"/>
          <w:bCs/>
          <w:sz w:val="36"/>
          <w:szCs w:val="36"/>
        </w:rPr>
        <w:t>Figure d’</w:t>
      </w:r>
      <w:r w:rsidR="00871721">
        <w:rPr>
          <w:rFonts w:cstheme="minorHAnsi"/>
          <w:bCs/>
          <w:sz w:val="36"/>
          <w:szCs w:val="36"/>
        </w:rPr>
        <w:t> « </w:t>
      </w:r>
      <w:r w:rsidR="00871721" w:rsidRPr="00871721">
        <w:rPr>
          <w:rFonts w:cstheme="minorHAnsi"/>
          <w:bCs/>
          <w:i/>
          <w:iCs/>
          <w:sz w:val="36"/>
          <w:szCs w:val="36"/>
        </w:rPr>
        <w:t>analyse transactionnelle</w:t>
      </w:r>
      <w:r w:rsidR="00871721">
        <w:rPr>
          <w:rFonts w:cstheme="minorHAnsi"/>
          <w:b/>
          <w:sz w:val="36"/>
          <w:szCs w:val="36"/>
        </w:rPr>
        <w:t>* </w:t>
      </w:r>
      <w:r w:rsidR="00871721" w:rsidRPr="00871721">
        <w:rPr>
          <w:rFonts w:cstheme="minorHAnsi"/>
          <w:bCs/>
          <w:sz w:val="36"/>
          <w:szCs w:val="36"/>
          <w:shd w:val="clear" w:color="auto" w:fill="FFFFFF" w:themeFill="background1"/>
        </w:rPr>
        <w:t>p</w:t>
      </w:r>
      <w:r w:rsidR="00871721" w:rsidRPr="00871721">
        <w:rPr>
          <w:rFonts w:cstheme="minorHAnsi"/>
          <w:sz w:val="36"/>
          <w:szCs w:val="36"/>
          <w:shd w:val="clear" w:color="auto" w:fill="FFFFFF" w:themeFill="background1"/>
        </w:rPr>
        <w:t>roposée par </w:t>
      </w:r>
      <w:hyperlink r:id="rId588" w:tooltip="Stephen Karpman (page inexistante)" w:history="1">
        <w:r w:rsidR="00871721" w:rsidRPr="00090B57">
          <w:rPr>
            <w:rFonts w:cstheme="minorHAnsi"/>
            <w:sz w:val="36"/>
            <w:szCs w:val="36"/>
            <w:u w:val="single"/>
            <w:shd w:val="clear" w:color="auto" w:fill="FFFFFF" w:themeFill="background1"/>
          </w:rPr>
          <w:t>Stephen Karpman</w:t>
        </w:r>
      </w:hyperlink>
      <w:r w:rsidR="00871721">
        <w:rPr>
          <w:rFonts w:cstheme="minorHAnsi"/>
          <w:sz w:val="36"/>
          <w:szCs w:val="36"/>
          <w:shd w:val="clear" w:color="auto" w:fill="FFFFFF" w:themeFill="background1"/>
        </w:rPr>
        <w:t>*</w:t>
      </w:r>
      <w:r w:rsidR="00871721" w:rsidRPr="00871721">
        <w:rPr>
          <w:rFonts w:cstheme="minorHAnsi"/>
          <w:sz w:val="36"/>
          <w:szCs w:val="36"/>
          <w:shd w:val="clear" w:color="auto" w:fill="FFFFFF" w:themeFill="background1"/>
        </w:rPr>
        <w:t>  en </w:t>
      </w:r>
      <w:hyperlink r:id="rId589" w:tooltip="1968" w:history="1">
        <w:r w:rsidR="00871721" w:rsidRPr="00871721">
          <w:rPr>
            <w:rFonts w:cstheme="minorHAnsi"/>
            <w:sz w:val="36"/>
            <w:szCs w:val="36"/>
            <w:shd w:val="clear" w:color="auto" w:fill="FFFFFF" w:themeFill="background1"/>
          </w:rPr>
          <w:t>1968</w:t>
        </w:r>
      </w:hyperlink>
      <w:r w:rsidR="00871721" w:rsidRPr="00871721">
        <w:rPr>
          <w:rFonts w:cstheme="minorHAnsi"/>
          <w:sz w:val="36"/>
          <w:szCs w:val="36"/>
          <w:shd w:val="clear" w:color="auto" w:fill="FFFFFF" w:themeFill="background1"/>
        </w:rPr>
        <w:t> qui met en évidence un scénario relationnel typique entre</w:t>
      </w:r>
      <w:r w:rsidR="00871721" w:rsidRPr="0078000A">
        <w:rPr>
          <w:rFonts w:cstheme="minorHAnsi"/>
          <w:sz w:val="36"/>
          <w:szCs w:val="36"/>
          <w:shd w:val="clear" w:color="auto" w:fill="FFFFFF"/>
        </w:rPr>
        <w:t xml:space="preserve"> trois individus. Chacun de ces individus joue un rôle bien précis dans ce type d’interactions : le rôle de victime, le rôle de sauveur, ou le rôle de persécuteur.</w:t>
      </w:r>
      <w:r w:rsidR="00871721" w:rsidRPr="0078000A">
        <w:rPr>
          <w:rFonts w:ascii="PT Sans" w:hAnsi="PT Sans"/>
          <w:b/>
          <w:bCs/>
          <w:color w:val="333333"/>
          <w:sz w:val="27"/>
          <w:szCs w:val="27"/>
          <w:shd w:val="clear" w:color="auto" w:fill="FFFFFF"/>
        </w:rPr>
        <w:t xml:space="preserve"> </w:t>
      </w:r>
      <w:r w:rsidR="00871721" w:rsidRPr="0078000A">
        <w:rPr>
          <w:rFonts w:cstheme="minorHAnsi"/>
          <w:sz w:val="36"/>
          <w:szCs w:val="36"/>
          <w:shd w:val="clear" w:color="auto" w:fill="FFFFFF"/>
        </w:rPr>
        <w:t xml:space="preserve">Chaque personne qui interagit dans le </w:t>
      </w:r>
      <w:r w:rsidR="00871721" w:rsidRPr="00474742">
        <w:rPr>
          <w:rFonts w:cstheme="minorHAnsi"/>
          <w:i/>
          <w:iCs/>
          <w:sz w:val="36"/>
          <w:szCs w:val="36"/>
          <w:shd w:val="clear" w:color="auto" w:fill="FFFFFF"/>
        </w:rPr>
        <w:t>triangle de Karpman</w:t>
      </w:r>
      <w:r w:rsidR="00474742">
        <w:rPr>
          <w:rFonts w:cstheme="minorHAnsi"/>
          <w:sz w:val="36"/>
          <w:szCs w:val="36"/>
          <w:shd w:val="clear" w:color="auto" w:fill="FFFFFF"/>
        </w:rPr>
        <w:t>*</w:t>
      </w:r>
      <w:r w:rsidR="00871721" w:rsidRPr="0078000A">
        <w:rPr>
          <w:rFonts w:cstheme="minorHAnsi"/>
          <w:sz w:val="36"/>
          <w:szCs w:val="36"/>
          <w:shd w:val="clear" w:color="auto" w:fill="FFFFFF"/>
        </w:rPr>
        <w:t xml:space="preserve"> attend quelque chose de la part de son entourage, et entraîne celui-ci à jouer les rôles complémentaires. Les protagonistes trouvent des intérêts inavoués dans ce jeu psychologique… Ils perçoivent la réalité de la situation de façon biaisée, et se comportent donc comme des acteurs qui joueraient une pièce de théâtre dramatique…</w:t>
      </w:r>
      <w:r w:rsidR="00871721">
        <w:rPr>
          <w:rFonts w:cstheme="minorHAnsi"/>
          <w:sz w:val="36"/>
          <w:szCs w:val="36"/>
          <w:shd w:val="clear" w:color="auto" w:fill="FFFFFF"/>
        </w:rPr>
        <w:t xml:space="preserve"> </w:t>
      </w:r>
      <w:r>
        <w:rPr>
          <w:rFonts w:cstheme="minorHAnsi"/>
          <w:sz w:val="36"/>
          <w:szCs w:val="36"/>
          <w:shd w:val="clear" w:color="auto" w:fill="FFFFFF"/>
        </w:rPr>
        <w:t xml:space="preserve"> </w:t>
      </w:r>
      <w:r w:rsidRPr="0078000A">
        <w:rPr>
          <w:rFonts w:cstheme="minorHAnsi"/>
          <w:b/>
          <w:bCs/>
          <w:sz w:val="36"/>
          <w:szCs w:val="36"/>
          <w:shd w:val="clear" w:color="auto" w:fill="FFFFFF"/>
        </w:rPr>
        <w:t>IH 10 2022</w:t>
      </w:r>
    </w:p>
    <w:p w14:paraId="4B03F394" w14:textId="244D3C70" w:rsidR="00915EA0" w:rsidRPr="0078000A" w:rsidRDefault="00915EA0" w:rsidP="0078000A">
      <w:pPr>
        <w:shd w:val="clear" w:color="auto" w:fill="FFFFFF" w:themeFill="background1"/>
        <w:rPr>
          <w:rFonts w:cstheme="minorHAnsi"/>
          <w:sz w:val="36"/>
          <w:szCs w:val="36"/>
        </w:rPr>
      </w:pPr>
      <w:r>
        <w:rPr>
          <w:rFonts w:cstheme="minorHAnsi"/>
          <w:b/>
          <w:bCs/>
          <w:sz w:val="36"/>
          <w:szCs w:val="36"/>
          <w:shd w:val="clear" w:color="auto" w:fill="FFFFFF"/>
        </w:rPr>
        <w:t xml:space="preserve">« Triangulation » : </w:t>
      </w:r>
      <w:r w:rsidRPr="00915EA0">
        <w:rPr>
          <w:rFonts w:cstheme="minorHAnsi"/>
          <w:sz w:val="36"/>
          <w:szCs w:val="36"/>
          <w:shd w:val="clear" w:color="auto" w:fill="FFFFFF"/>
        </w:rPr>
        <w:t xml:space="preserve">Pour </w:t>
      </w:r>
      <w:proofErr w:type="spellStart"/>
      <w:r w:rsidRPr="00474742">
        <w:rPr>
          <w:rFonts w:cstheme="minorHAnsi"/>
          <w:sz w:val="36"/>
          <w:szCs w:val="36"/>
          <w:u w:val="single"/>
          <w:shd w:val="clear" w:color="auto" w:fill="FFFFFF"/>
        </w:rPr>
        <w:t>Eric</w:t>
      </w:r>
      <w:proofErr w:type="spellEnd"/>
      <w:r w:rsidRPr="00474742">
        <w:rPr>
          <w:rFonts w:cstheme="minorHAnsi"/>
          <w:sz w:val="36"/>
          <w:szCs w:val="36"/>
          <w:u w:val="single"/>
          <w:shd w:val="clear" w:color="auto" w:fill="FFFFFF"/>
        </w:rPr>
        <w:t xml:space="preserve"> Bardot</w:t>
      </w:r>
      <w:r>
        <w:rPr>
          <w:rFonts w:cstheme="minorHAnsi"/>
          <w:sz w:val="36"/>
          <w:szCs w:val="36"/>
          <w:shd w:val="clear" w:color="auto" w:fill="FFFFFF"/>
        </w:rPr>
        <w:t>*</w:t>
      </w:r>
      <w:r w:rsidRPr="00915EA0">
        <w:rPr>
          <w:rFonts w:cstheme="minorHAnsi"/>
          <w:sz w:val="36"/>
          <w:szCs w:val="36"/>
          <w:shd w:val="clear" w:color="auto" w:fill="FFFFFF"/>
        </w:rPr>
        <w:t xml:space="preserve"> c’est l’utilisation</w:t>
      </w:r>
      <w:r>
        <w:rPr>
          <w:rFonts w:cstheme="minorHAnsi"/>
          <w:sz w:val="36"/>
          <w:szCs w:val="36"/>
          <w:shd w:val="clear" w:color="auto" w:fill="FFFFFF"/>
        </w:rPr>
        <w:t xml:space="preserve"> d’un point ou d’une scène imaginaire, entre le patient et le thérapeute, pour y donner vie à une </w:t>
      </w:r>
      <w:r w:rsidRPr="00915EA0">
        <w:rPr>
          <w:rFonts w:cstheme="minorHAnsi"/>
          <w:i/>
          <w:iCs/>
          <w:sz w:val="36"/>
          <w:szCs w:val="36"/>
          <w:shd w:val="clear" w:color="auto" w:fill="FFFFFF"/>
        </w:rPr>
        <w:t>forme</w:t>
      </w:r>
      <w:r>
        <w:rPr>
          <w:rFonts w:cstheme="minorHAnsi"/>
          <w:sz w:val="36"/>
          <w:szCs w:val="36"/>
          <w:shd w:val="clear" w:color="auto" w:fill="FFFFFF"/>
        </w:rPr>
        <w:t>* partagée qui va servir de base au travail thérapeutique.</w:t>
      </w:r>
      <w:r w:rsidR="00FC2F36">
        <w:rPr>
          <w:rFonts w:cstheme="minorHAnsi"/>
          <w:sz w:val="36"/>
          <w:szCs w:val="36"/>
          <w:shd w:val="clear" w:color="auto" w:fill="FFFFFF"/>
        </w:rPr>
        <w:t xml:space="preserve"> </w:t>
      </w:r>
      <w:r w:rsidR="00FC2F36" w:rsidRPr="00FC2F36">
        <w:rPr>
          <w:rFonts w:cstheme="minorHAnsi"/>
          <w:b/>
          <w:bCs/>
          <w:sz w:val="36"/>
          <w:szCs w:val="36"/>
          <w:shd w:val="clear" w:color="auto" w:fill="FFFFFF"/>
        </w:rPr>
        <w:t>IH 03 2024</w:t>
      </w:r>
    </w:p>
    <w:p w14:paraId="1C48DA8A" w14:textId="25A8FCD2" w:rsidR="00A55983" w:rsidRDefault="00A55983" w:rsidP="003E6E12">
      <w:pPr>
        <w:rPr>
          <w:rFonts w:cstheme="minorHAnsi"/>
          <w:b/>
          <w:sz w:val="36"/>
          <w:szCs w:val="36"/>
        </w:rPr>
      </w:pPr>
      <w:bookmarkStart w:id="804" w:name="_Hlk109740838"/>
      <w:r>
        <w:rPr>
          <w:rFonts w:cstheme="minorHAnsi"/>
          <w:b/>
          <w:sz w:val="36"/>
          <w:szCs w:val="36"/>
        </w:rPr>
        <w:t xml:space="preserve">« Trigger » : </w:t>
      </w:r>
      <w:r>
        <w:rPr>
          <w:rFonts w:cstheme="minorHAnsi"/>
          <w:bCs/>
          <w:sz w:val="36"/>
          <w:szCs w:val="36"/>
        </w:rPr>
        <w:t>G</w:t>
      </w:r>
      <w:r w:rsidRPr="00A55983">
        <w:rPr>
          <w:rFonts w:cstheme="minorHAnsi"/>
          <w:bCs/>
          <w:sz w:val="36"/>
          <w:szCs w:val="36"/>
        </w:rPr>
        <w:t>âchette, déclencheur</w:t>
      </w:r>
      <w:r>
        <w:rPr>
          <w:rFonts w:cstheme="minorHAnsi"/>
          <w:b/>
          <w:sz w:val="36"/>
          <w:szCs w:val="36"/>
        </w:rPr>
        <w:t xml:space="preserve">. </w:t>
      </w:r>
      <w:r w:rsidRPr="00A55983">
        <w:rPr>
          <w:rFonts w:cstheme="minorHAnsi"/>
          <w:bCs/>
          <w:sz w:val="36"/>
          <w:szCs w:val="36"/>
        </w:rPr>
        <w:t>En hypnose</w:t>
      </w:r>
      <w:r>
        <w:rPr>
          <w:rFonts w:cstheme="minorHAnsi"/>
          <w:b/>
          <w:sz w:val="36"/>
          <w:szCs w:val="36"/>
        </w:rPr>
        <w:t xml:space="preserve"> </w:t>
      </w:r>
      <w:r w:rsidRPr="00A55983">
        <w:rPr>
          <w:rFonts w:cstheme="minorHAnsi"/>
          <w:bCs/>
          <w:sz w:val="36"/>
          <w:szCs w:val="36"/>
        </w:rPr>
        <w:t>c’est le terme anglais pour « </w:t>
      </w:r>
      <w:r w:rsidRPr="00403E25">
        <w:rPr>
          <w:rFonts w:cstheme="minorHAnsi"/>
          <w:bCs/>
          <w:i/>
          <w:iCs/>
          <w:sz w:val="36"/>
          <w:szCs w:val="36"/>
        </w:rPr>
        <w:t>ancrage*</w:t>
      </w:r>
      <w:r w:rsidRPr="00403E25">
        <w:rPr>
          <w:rFonts w:cstheme="minorHAnsi"/>
          <w:bCs/>
          <w:sz w:val="36"/>
          <w:szCs w:val="36"/>
        </w:rPr>
        <w:t> </w:t>
      </w:r>
      <w:r w:rsidRPr="00A55983">
        <w:rPr>
          <w:rFonts w:cstheme="minorHAnsi"/>
          <w:bCs/>
          <w:sz w:val="36"/>
          <w:szCs w:val="36"/>
        </w:rPr>
        <w:t>»</w:t>
      </w:r>
      <w:r w:rsidR="00760994">
        <w:rPr>
          <w:rFonts w:cstheme="minorHAnsi"/>
          <w:bCs/>
          <w:sz w:val="36"/>
          <w:szCs w:val="36"/>
        </w:rPr>
        <w:t xml:space="preserve">, en </w:t>
      </w:r>
      <w:r w:rsidR="00760994" w:rsidRPr="00403E25">
        <w:rPr>
          <w:rFonts w:cstheme="minorHAnsi"/>
          <w:bCs/>
          <w:i/>
          <w:iCs/>
          <w:sz w:val="36"/>
          <w:szCs w:val="36"/>
        </w:rPr>
        <w:t>ASMR</w:t>
      </w:r>
      <w:r w:rsidR="00760994">
        <w:rPr>
          <w:rFonts w:cstheme="minorHAnsi"/>
          <w:bCs/>
          <w:sz w:val="36"/>
          <w:szCs w:val="36"/>
        </w:rPr>
        <w:t>* cela désigne aussi un stimulus (</w:t>
      </w:r>
      <w:r w:rsidR="00760994" w:rsidRPr="00474742">
        <w:rPr>
          <w:rFonts w:cstheme="minorHAnsi"/>
          <w:bCs/>
          <w:sz w:val="36"/>
          <w:szCs w:val="36"/>
        </w:rPr>
        <w:t>auditif, visuel, gustatif, etc.)</w:t>
      </w:r>
      <w:r w:rsidR="00760994">
        <w:rPr>
          <w:rFonts w:cstheme="minorHAnsi"/>
          <w:bCs/>
          <w:sz w:val="36"/>
          <w:szCs w:val="36"/>
        </w:rPr>
        <w:t xml:space="preserve"> qui permet de déclencher un processus provoquant l’état recherché. </w:t>
      </w:r>
      <w:bookmarkEnd w:id="804"/>
      <w:r w:rsidR="00760994" w:rsidRPr="00007B3E">
        <w:rPr>
          <w:rFonts w:cstheme="minorHAnsi"/>
          <w:b/>
          <w:sz w:val="36"/>
          <w:szCs w:val="36"/>
        </w:rPr>
        <w:t>IH 08 2022</w:t>
      </w:r>
      <w:r w:rsidR="00786A5D">
        <w:rPr>
          <w:rFonts w:cstheme="minorHAnsi"/>
          <w:b/>
          <w:sz w:val="36"/>
          <w:szCs w:val="36"/>
        </w:rPr>
        <w:t>.</w:t>
      </w:r>
    </w:p>
    <w:p w14:paraId="41565ECA" w14:textId="5043B5F8" w:rsidR="00E4695D" w:rsidRPr="00257D68" w:rsidRDefault="00E4695D" w:rsidP="00257D68">
      <w:pPr>
        <w:shd w:val="clear" w:color="auto" w:fill="FFFFFF" w:themeFill="background1"/>
        <w:rPr>
          <w:rFonts w:cstheme="minorHAnsi"/>
          <w:bCs/>
          <w:color w:val="000000" w:themeColor="text1"/>
          <w:sz w:val="36"/>
          <w:szCs w:val="36"/>
        </w:rPr>
      </w:pPr>
      <w:r>
        <w:rPr>
          <w:rFonts w:cstheme="minorHAnsi"/>
          <w:b/>
          <w:sz w:val="36"/>
          <w:szCs w:val="36"/>
        </w:rPr>
        <w:t xml:space="preserve">« Trijumeau » : </w:t>
      </w:r>
      <w:r w:rsidRPr="00257D68">
        <w:rPr>
          <w:rFonts w:cstheme="minorHAnsi"/>
          <w:bCs/>
          <w:color w:val="000000" w:themeColor="text1"/>
          <w:sz w:val="36"/>
          <w:szCs w:val="36"/>
        </w:rPr>
        <w:t>Cinquième </w:t>
      </w:r>
      <w:hyperlink r:id="rId590" w:tooltip="Nerf crânien" w:history="1">
        <w:r w:rsidRPr="00257D68">
          <w:rPr>
            <w:rStyle w:val="Lienhypertexte"/>
            <w:rFonts w:cstheme="minorHAnsi"/>
            <w:bCs/>
            <w:color w:val="000000" w:themeColor="text1"/>
            <w:sz w:val="36"/>
            <w:szCs w:val="36"/>
            <w:u w:val="none"/>
          </w:rPr>
          <w:t>nerf crânien</w:t>
        </w:r>
      </w:hyperlink>
      <w:r w:rsidR="00257D68" w:rsidRPr="00257D68">
        <w:rPr>
          <w:rFonts w:cstheme="minorHAnsi"/>
          <w:bCs/>
          <w:color w:val="000000" w:themeColor="text1"/>
          <w:sz w:val="36"/>
          <w:szCs w:val="36"/>
        </w:rPr>
        <w:t>,</w:t>
      </w:r>
      <w:r w:rsidRPr="00257D68">
        <w:rPr>
          <w:rFonts w:cstheme="minorHAnsi"/>
          <w:bCs/>
          <w:color w:val="000000" w:themeColor="text1"/>
          <w:sz w:val="36"/>
          <w:szCs w:val="36"/>
        </w:rPr>
        <w:t xml:space="preserve"> à la fois </w:t>
      </w:r>
      <w:hyperlink r:id="rId591" w:tooltip="Motricité" w:history="1">
        <w:r w:rsidRPr="00257D68">
          <w:rPr>
            <w:rStyle w:val="Lienhypertexte"/>
            <w:rFonts w:cstheme="minorHAnsi"/>
            <w:bCs/>
            <w:color w:val="000000" w:themeColor="text1"/>
            <w:sz w:val="36"/>
            <w:szCs w:val="36"/>
            <w:u w:val="none"/>
          </w:rPr>
          <w:t>mot</w:t>
        </w:r>
        <w:r w:rsidR="00257D68" w:rsidRPr="00257D68">
          <w:rPr>
            <w:rStyle w:val="Lienhypertexte"/>
            <w:rFonts w:cstheme="minorHAnsi"/>
            <w:bCs/>
            <w:color w:val="000000" w:themeColor="text1"/>
            <w:sz w:val="36"/>
            <w:szCs w:val="36"/>
            <w:u w:val="none"/>
          </w:rPr>
          <w:t>eur</w:t>
        </w:r>
      </w:hyperlink>
      <w:r w:rsidRPr="00257D68">
        <w:rPr>
          <w:rFonts w:cstheme="minorHAnsi"/>
          <w:bCs/>
          <w:color w:val="000000" w:themeColor="text1"/>
          <w:sz w:val="36"/>
          <w:szCs w:val="36"/>
        </w:rPr>
        <w:t> (</w:t>
      </w:r>
      <w:r w:rsidRPr="00257D68">
        <w:rPr>
          <w:rFonts w:cstheme="minorHAnsi"/>
          <w:bCs/>
          <w:i/>
          <w:iCs/>
          <w:color w:val="000000" w:themeColor="text1"/>
          <w:sz w:val="36"/>
          <w:szCs w:val="36"/>
        </w:rPr>
        <w:t> </w:t>
      </w:r>
      <w:hyperlink r:id="rId592" w:tooltip="Morsure" w:history="1">
        <w:r w:rsidRPr="00090B57">
          <w:rPr>
            <w:rStyle w:val="Lienhypertexte"/>
            <w:rFonts w:cstheme="minorHAnsi"/>
            <w:bCs/>
            <w:color w:val="000000" w:themeColor="text1"/>
            <w:sz w:val="36"/>
            <w:szCs w:val="36"/>
            <w:u w:val="none"/>
          </w:rPr>
          <w:t>mordre</w:t>
        </w:r>
      </w:hyperlink>
      <w:r w:rsidRPr="00090B57">
        <w:rPr>
          <w:rFonts w:cstheme="minorHAnsi"/>
          <w:bCs/>
          <w:color w:val="000000" w:themeColor="text1"/>
          <w:sz w:val="36"/>
          <w:szCs w:val="36"/>
        </w:rPr>
        <w:t>, </w:t>
      </w:r>
      <w:hyperlink r:id="rId593" w:tooltip="Mastication" w:history="1">
        <w:r w:rsidRPr="00090B57">
          <w:rPr>
            <w:rStyle w:val="Lienhypertexte"/>
            <w:rFonts w:cstheme="minorHAnsi"/>
            <w:bCs/>
            <w:color w:val="000000" w:themeColor="text1"/>
            <w:sz w:val="36"/>
            <w:szCs w:val="36"/>
            <w:u w:val="none"/>
          </w:rPr>
          <w:t>mâcher</w:t>
        </w:r>
      </w:hyperlink>
      <w:r w:rsidR="00257D68" w:rsidRPr="00090B57">
        <w:rPr>
          <w:rFonts w:cstheme="minorHAnsi"/>
          <w:bCs/>
          <w:color w:val="000000" w:themeColor="text1"/>
          <w:sz w:val="36"/>
          <w:szCs w:val="36"/>
        </w:rPr>
        <w:t>,</w:t>
      </w:r>
      <w:r w:rsidRPr="00090B57">
        <w:rPr>
          <w:rFonts w:cstheme="minorHAnsi"/>
          <w:bCs/>
          <w:color w:val="000000" w:themeColor="text1"/>
          <w:sz w:val="36"/>
          <w:szCs w:val="36"/>
        </w:rPr>
        <w:t xml:space="preserve"> avaler</w:t>
      </w:r>
      <w:r w:rsidRPr="005E7F9A">
        <w:rPr>
          <w:rFonts w:cstheme="minorHAnsi"/>
          <w:bCs/>
          <w:i/>
          <w:iCs/>
          <w:color w:val="000000" w:themeColor="text1"/>
          <w:sz w:val="36"/>
          <w:szCs w:val="36"/>
        </w:rPr>
        <w:t xml:space="preserve">) </w:t>
      </w:r>
      <w:r w:rsidRPr="00474742">
        <w:rPr>
          <w:rFonts w:cstheme="minorHAnsi"/>
          <w:bCs/>
          <w:color w:val="000000" w:themeColor="text1"/>
          <w:sz w:val="36"/>
          <w:szCs w:val="36"/>
        </w:rPr>
        <w:t xml:space="preserve">et </w:t>
      </w:r>
      <w:hyperlink r:id="rId594" w:anchor="Perception_sensorielle" w:tooltip="Perception" w:history="1">
        <w:r w:rsidRPr="00474742">
          <w:rPr>
            <w:rStyle w:val="Lienhypertexte"/>
            <w:rFonts w:cstheme="minorHAnsi"/>
            <w:bCs/>
            <w:color w:val="000000" w:themeColor="text1"/>
            <w:sz w:val="36"/>
            <w:szCs w:val="36"/>
            <w:u w:val="none"/>
          </w:rPr>
          <w:t>sensitif</w:t>
        </w:r>
      </w:hyperlink>
      <w:r w:rsidR="00257D68" w:rsidRPr="00474742">
        <w:rPr>
          <w:rFonts w:cstheme="minorHAnsi"/>
          <w:bCs/>
          <w:color w:val="000000" w:themeColor="text1"/>
          <w:sz w:val="36"/>
          <w:szCs w:val="36"/>
        </w:rPr>
        <w:t xml:space="preserve"> (</w:t>
      </w:r>
      <w:r w:rsidRPr="00474742">
        <w:rPr>
          <w:rFonts w:cstheme="minorHAnsi"/>
          <w:bCs/>
          <w:color w:val="000000" w:themeColor="text1"/>
          <w:sz w:val="36"/>
          <w:szCs w:val="36"/>
        </w:rPr>
        <w:t xml:space="preserve"> la </w:t>
      </w:r>
      <w:hyperlink r:id="rId595" w:tooltip="Face" w:history="1">
        <w:r w:rsidRPr="00474742">
          <w:rPr>
            <w:rStyle w:val="Lienhypertexte"/>
            <w:rFonts w:cstheme="minorHAnsi"/>
            <w:bCs/>
            <w:color w:val="000000" w:themeColor="text1"/>
            <w:sz w:val="36"/>
            <w:szCs w:val="36"/>
            <w:u w:val="none"/>
          </w:rPr>
          <w:t>face</w:t>
        </w:r>
      </w:hyperlink>
      <w:r w:rsidRPr="00474742">
        <w:rPr>
          <w:rFonts w:cstheme="minorHAnsi"/>
          <w:bCs/>
          <w:color w:val="000000" w:themeColor="text1"/>
          <w:sz w:val="36"/>
          <w:szCs w:val="36"/>
        </w:rPr>
        <w:t> et une partie de la  sphère </w:t>
      </w:r>
      <w:hyperlink r:id="rId596" w:tooltip="Oto-rhino-laryngologie" w:history="1">
        <w:r w:rsidRPr="00474742">
          <w:rPr>
            <w:rStyle w:val="Lienhypertexte"/>
            <w:rFonts w:cstheme="minorHAnsi"/>
            <w:bCs/>
            <w:color w:val="000000" w:themeColor="text1"/>
            <w:sz w:val="36"/>
            <w:szCs w:val="36"/>
            <w:u w:val="none"/>
          </w:rPr>
          <w:t>ORL</w:t>
        </w:r>
      </w:hyperlink>
      <w:r w:rsidRPr="00474742">
        <w:rPr>
          <w:rFonts w:cstheme="minorHAnsi"/>
          <w:bCs/>
          <w:color w:val="000000" w:themeColor="text1"/>
          <w:sz w:val="36"/>
          <w:szCs w:val="36"/>
        </w:rPr>
        <w:t> </w:t>
      </w:r>
      <w:r w:rsidR="00257D68" w:rsidRPr="00257D68">
        <w:rPr>
          <w:rFonts w:cstheme="minorHAnsi"/>
          <w:bCs/>
          <w:color w:val="000000" w:themeColor="text1"/>
          <w:sz w:val="36"/>
          <w:szCs w:val="36"/>
        </w:rPr>
        <w:t>).</w:t>
      </w:r>
      <w:r w:rsidR="00257D68">
        <w:rPr>
          <w:rFonts w:cstheme="minorHAnsi"/>
          <w:bCs/>
          <w:color w:val="000000" w:themeColor="text1"/>
          <w:sz w:val="36"/>
          <w:szCs w:val="36"/>
        </w:rPr>
        <w:t xml:space="preserve"> Responsable de névralgies redoutables.</w:t>
      </w:r>
    </w:p>
    <w:p w14:paraId="42019FD8" w14:textId="584BC0DE" w:rsidR="00E4523B" w:rsidRDefault="00E4523B" w:rsidP="00E4523B">
      <w:pPr>
        <w:shd w:val="clear" w:color="auto" w:fill="FFFFFF" w:themeFill="background1"/>
        <w:rPr>
          <w:rFonts w:cstheme="minorHAnsi"/>
          <w:b/>
          <w:sz w:val="36"/>
          <w:szCs w:val="36"/>
        </w:rPr>
      </w:pPr>
      <w:bookmarkStart w:id="805" w:name="_Hlk158924360"/>
      <w:bookmarkStart w:id="806" w:name="_Hlk158922972"/>
      <w:r>
        <w:rPr>
          <w:rFonts w:cstheme="minorHAnsi"/>
          <w:b/>
          <w:sz w:val="36"/>
          <w:szCs w:val="36"/>
        </w:rPr>
        <w:t xml:space="preserve">« Trouble Affectif Saisonnier » ou « TAS » ou « Dépression saisonnière » : </w:t>
      </w:r>
      <w:r w:rsidRPr="00E4523B">
        <w:rPr>
          <w:rFonts w:cstheme="minorHAnsi"/>
          <w:bCs/>
          <w:sz w:val="36"/>
          <w:szCs w:val="36"/>
        </w:rPr>
        <w:t xml:space="preserve">Forme de dépression </w:t>
      </w:r>
      <w:r>
        <w:rPr>
          <w:rFonts w:cstheme="minorHAnsi"/>
          <w:bCs/>
          <w:sz w:val="36"/>
          <w:szCs w:val="36"/>
        </w:rPr>
        <w:t xml:space="preserve">où les </w:t>
      </w:r>
      <w:r w:rsidRPr="00E4523B">
        <w:rPr>
          <w:rFonts w:cstheme="minorHAnsi"/>
          <w:bCs/>
          <w:sz w:val="36"/>
          <w:szCs w:val="36"/>
        </w:rPr>
        <w:t>symptômes sont liés au rythme des saisons, et où ces symptômes changent la capacité de la personne à accomplir ses activités quotidiennes.</w:t>
      </w:r>
      <w:r w:rsidR="002223D6" w:rsidRPr="002223D6">
        <w:rPr>
          <w:rFonts w:cstheme="minorHAnsi"/>
          <w:bCs/>
          <w:sz w:val="36"/>
          <w:szCs w:val="36"/>
        </w:rPr>
        <w:t xml:space="preserve"> </w:t>
      </w:r>
      <w:r w:rsidR="002223D6">
        <w:rPr>
          <w:rFonts w:cstheme="minorHAnsi"/>
          <w:bCs/>
          <w:sz w:val="36"/>
          <w:szCs w:val="36"/>
        </w:rPr>
        <w:t xml:space="preserve">Réagit bien à la </w:t>
      </w:r>
      <w:r w:rsidR="002223D6" w:rsidRPr="002223D6">
        <w:rPr>
          <w:rFonts w:cstheme="minorHAnsi"/>
          <w:bCs/>
          <w:i/>
          <w:iCs/>
          <w:sz w:val="36"/>
          <w:szCs w:val="36"/>
        </w:rPr>
        <w:t>luminothé</w:t>
      </w:r>
      <w:r w:rsidR="002223D6">
        <w:rPr>
          <w:rFonts w:cstheme="minorHAnsi"/>
          <w:bCs/>
          <w:i/>
          <w:iCs/>
          <w:sz w:val="36"/>
          <w:szCs w:val="36"/>
        </w:rPr>
        <w:t>r</w:t>
      </w:r>
      <w:r w:rsidR="002223D6" w:rsidRPr="002223D6">
        <w:rPr>
          <w:rFonts w:cstheme="minorHAnsi"/>
          <w:bCs/>
          <w:i/>
          <w:iCs/>
          <w:sz w:val="36"/>
          <w:szCs w:val="36"/>
        </w:rPr>
        <w:t>apie</w:t>
      </w:r>
      <w:r w:rsidR="002223D6">
        <w:rPr>
          <w:rFonts w:cstheme="minorHAnsi"/>
          <w:bCs/>
          <w:sz w:val="36"/>
          <w:szCs w:val="36"/>
        </w:rPr>
        <w:t xml:space="preserve">*. </w:t>
      </w:r>
      <w:bookmarkEnd w:id="805"/>
      <w:r w:rsidR="002223D6" w:rsidRPr="002223D6">
        <w:rPr>
          <w:rFonts w:cstheme="minorHAnsi"/>
          <w:b/>
          <w:sz w:val="36"/>
          <w:szCs w:val="36"/>
        </w:rPr>
        <w:t>IH 02 2024</w:t>
      </w:r>
    </w:p>
    <w:p w14:paraId="7F015ABE" w14:textId="42572C48" w:rsidR="00C37C79" w:rsidRPr="00C37C79" w:rsidRDefault="00C37C79" w:rsidP="00C37C79">
      <w:pPr>
        <w:shd w:val="clear" w:color="auto" w:fill="FFFFFF" w:themeFill="background1"/>
        <w:rPr>
          <w:rFonts w:cstheme="minorHAnsi"/>
          <w:color w:val="000000" w:themeColor="text1"/>
          <w:sz w:val="36"/>
          <w:szCs w:val="36"/>
        </w:rPr>
      </w:pPr>
      <w:r w:rsidRPr="00C37C79">
        <w:rPr>
          <w:rFonts w:cstheme="minorHAnsi"/>
          <w:b/>
          <w:bCs/>
          <w:color w:val="000000" w:themeColor="text1"/>
          <w:sz w:val="36"/>
          <w:szCs w:val="36"/>
          <w:shd w:val="clear" w:color="auto" w:fill="FFFFFF" w:themeFill="background1"/>
        </w:rPr>
        <w:t xml:space="preserve">« Trouble </w:t>
      </w:r>
      <w:r>
        <w:rPr>
          <w:rFonts w:cstheme="minorHAnsi"/>
          <w:b/>
          <w:bCs/>
          <w:color w:val="000000" w:themeColor="text1"/>
          <w:sz w:val="36"/>
          <w:szCs w:val="36"/>
          <w:shd w:val="clear" w:color="auto" w:fill="FFFFFF" w:themeFill="background1"/>
        </w:rPr>
        <w:t>anxieux</w:t>
      </w:r>
      <w:r w:rsidRPr="00C37C79">
        <w:rPr>
          <w:rFonts w:cstheme="minorHAnsi"/>
          <w:b/>
          <w:bCs/>
          <w:color w:val="000000" w:themeColor="text1"/>
          <w:sz w:val="36"/>
          <w:szCs w:val="36"/>
          <w:shd w:val="clear" w:color="auto" w:fill="FFFFFF" w:themeFill="background1"/>
        </w:rPr>
        <w:t xml:space="preserve"> </w:t>
      </w:r>
      <w:r>
        <w:rPr>
          <w:rFonts w:cstheme="minorHAnsi"/>
          <w:b/>
          <w:bCs/>
          <w:color w:val="000000" w:themeColor="text1"/>
          <w:sz w:val="36"/>
          <w:szCs w:val="36"/>
          <w:shd w:val="clear" w:color="auto" w:fill="FFFFFF" w:themeFill="background1"/>
        </w:rPr>
        <w:t>g</w:t>
      </w:r>
      <w:r w:rsidRPr="00C37C79">
        <w:rPr>
          <w:rFonts w:cstheme="minorHAnsi"/>
          <w:b/>
          <w:bCs/>
          <w:color w:val="000000" w:themeColor="text1"/>
          <w:sz w:val="36"/>
          <w:szCs w:val="36"/>
          <w:shd w:val="clear" w:color="auto" w:fill="FFFFFF" w:themeFill="background1"/>
        </w:rPr>
        <w:t xml:space="preserve">énéralisée » ou « TAG » : </w:t>
      </w:r>
      <w:r w:rsidRPr="00C37C79">
        <w:rPr>
          <w:rFonts w:cstheme="minorHAnsi"/>
          <w:color w:val="000000" w:themeColor="text1"/>
          <w:sz w:val="36"/>
          <w:szCs w:val="36"/>
          <w:shd w:val="clear" w:color="auto" w:fill="FFFFFF" w:themeFill="background1"/>
        </w:rPr>
        <w:t>Trouble psychiatrique caractéris</w:t>
      </w:r>
      <w:r>
        <w:rPr>
          <w:rFonts w:cstheme="minorHAnsi"/>
          <w:color w:val="000000" w:themeColor="text1"/>
          <w:sz w:val="36"/>
          <w:szCs w:val="36"/>
          <w:shd w:val="clear" w:color="auto" w:fill="FFFFFF" w:themeFill="background1"/>
        </w:rPr>
        <w:t>é</w:t>
      </w:r>
      <w:r w:rsidRPr="00C37C79">
        <w:rPr>
          <w:rFonts w:cstheme="minorHAnsi"/>
          <w:color w:val="000000" w:themeColor="text1"/>
          <w:sz w:val="36"/>
          <w:szCs w:val="36"/>
          <w:shd w:val="clear" w:color="auto" w:fill="FFFFFF" w:themeFill="background1"/>
        </w:rPr>
        <w:t xml:space="preserve"> par des manifestations physiques </w:t>
      </w:r>
      <w:hyperlink r:id="rId597" w:tooltip="Paroxysme" w:history="1">
        <w:r w:rsidRPr="00C37C79">
          <w:rPr>
            <w:rStyle w:val="Lienhypertexte"/>
            <w:rFonts w:cstheme="minorHAnsi"/>
            <w:color w:val="000000" w:themeColor="text1"/>
            <w:sz w:val="36"/>
            <w:szCs w:val="36"/>
            <w:u w:val="none"/>
            <w:shd w:val="clear" w:color="auto" w:fill="FFFFFF" w:themeFill="background1"/>
          </w:rPr>
          <w:t>paroxystiques</w:t>
        </w:r>
      </w:hyperlink>
      <w:r w:rsidRPr="00C37C79">
        <w:rPr>
          <w:rFonts w:cstheme="minorHAnsi"/>
          <w:color w:val="000000" w:themeColor="text1"/>
          <w:sz w:val="36"/>
          <w:szCs w:val="36"/>
          <w:shd w:val="clear" w:color="auto" w:fill="FFFFFF" w:themeFill="background1"/>
        </w:rPr>
        <w:t> sur fond d'</w:t>
      </w:r>
      <w:hyperlink r:id="rId598" w:tooltip="Anxiété" w:history="1">
        <w:r w:rsidRPr="00C37C79">
          <w:rPr>
            <w:rStyle w:val="Lienhypertexte"/>
            <w:rFonts w:cstheme="minorHAnsi"/>
            <w:color w:val="000000" w:themeColor="text1"/>
            <w:sz w:val="36"/>
            <w:szCs w:val="36"/>
            <w:u w:val="none"/>
            <w:shd w:val="clear" w:color="auto" w:fill="FFFFFF" w:themeFill="background1"/>
          </w:rPr>
          <w:t>anxiété</w:t>
        </w:r>
      </w:hyperlink>
      <w:r w:rsidRPr="00C37C79">
        <w:rPr>
          <w:rFonts w:cstheme="minorHAnsi"/>
          <w:color w:val="000000" w:themeColor="text1"/>
          <w:sz w:val="36"/>
          <w:szCs w:val="36"/>
          <w:shd w:val="clear" w:color="auto" w:fill="FFFFFF" w:themeFill="background1"/>
        </w:rPr>
        <w:t> permanente</w:t>
      </w:r>
      <w:r>
        <w:rPr>
          <w:rFonts w:cstheme="minorHAnsi"/>
          <w:color w:val="000000" w:themeColor="text1"/>
          <w:sz w:val="36"/>
          <w:szCs w:val="36"/>
          <w:shd w:val="clear" w:color="auto" w:fill="FFFFFF" w:themeFill="background1"/>
        </w:rPr>
        <w:t xml:space="preserve">. </w:t>
      </w:r>
    </w:p>
    <w:p w14:paraId="22C95F13" w14:textId="13400E16" w:rsidR="00C00B82" w:rsidRDefault="00C00B82" w:rsidP="00C00B82">
      <w:pPr>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Trouble anxieux lié à la maladie » ou « Hypocondrie »</w:t>
      </w:r>
      <w:r w:rsidR="00090B57">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w:t>
      </w:r>
      <w:r w:rsidRPr="00D11E61">
        <w:rPr>
          <w:rFonts w:cstheme="minorHAnsi"/>
          <w:color w:val="000000" w:themeColor="text1"/>
          <w:sz w:val="36"/>
          <w:szCs w:val="36"/>
          <w:shd w:val="clear" w:color="auto" w:fill="FFFFFF" w:themeFill="background1"/>
        </w:rPr>
        <w:t>Inquiétude permanente concernant la santé, l'état et le fonctionnement de ses organes, provoquée par un trouble psychique bénin (</w:t>
      </w:r>
      <w:r w:rsidRPr="00D11E61">
        <w:rPr>
          <w:rFonts w:cstheme="minorHAnsi"/>
          <w:i/>
          <w:iCs/>
          <w:color w:val="000000" w:themeColor="text1"/>
          <w:sz w:val="36"/>
          <w:szCs w:val="36"/>
          <w:shd w:val="clear" w:color="auto" w:fill="FFFFFF" w:themeFill="background1"/>
        </w:rPr>
        <w:t>anxiété</w:t>
      </w:r>
      <w:r>
        <w:rPr>
          <w:rFonts w:cstheme="minorHAnsi"/>
          <w:color w:val="000000" w:themeColor="text1"/>
          <w:sz w:val="36"/>
          <w:szCs w:val="36"/>
          <w:shd w:val="clear" w:color="auto" w:fill="FFFFFF" w:themeFill="background1"/>
        </w:rPr>
        <w:t>*</w:t>
      </w:r>
      <w:r w:rsidRPr="00D11E61">
        <w:rPr>
          <w:rFonts w:cstheme="minorHAnsi"/>
          <w:color w:val="000000" w:themeColor="text1"/>
          <w:sz w:val="36"/>
          <w:szCs w:val="36"/>
          <w:shd w:val="clear" w:color="auto" w:fill="FFFFFF" w:themeFill="background1"/>
        </w:rPr>
        <w:t>, par exemple) ou grave (psychose, par exemple).</w:t>
      </w:r>
    </w:p>
    <w:p w14:paraId="214EE6AA" w14:textId="5FE7D33A" w:rsidR="008B5147" w:rsidRDefault="008B5147" w:rsidP="00C00B82">
      <w:pPr>
        <w:rPr>
          <w:rFonts w:cstheme="minorHAnsi"/>
          <w:color w:val="000000" w:themeColor="text1"/>
          <w:sz w:val="36"/>
          <w:szCs w:val="36"/>
          <w:shd w:val="clear" w:color="auto" w:fill="FFFFFF" w:themeFill="background1"/>
        </w:rPr>
      </w:pPr>
      <w:r w:rsidRPr="008B5147">
        <w:rPr>
          <w:rFonts w:cstheme="minorHAnsi"/>
          <w:b/>
          <w:bCs/>
          <w:color w:val="000000" w:themeColor="text1"/>
          <w:sz w:val="36"/>
          <w:szCs w:val="36"/>
          <w:shd w:val="clear" w:color="auto" w:fill="FFFFFF" w:themeFill="background1"/>
        </w:rPr>
        <w:t>« Trouble cauchemardesque »</w:t>
      </w:r>
      <w:r>
        <w:rPr>
          <w:rFonts w:cstheme="minorHAnsi"/>
          <w:color w:val="000000" w:themeColor="text1"/>
          <w:sz w:val="36"/>
          <w:szCs w:val="36"/>
          <w:shd w:val="clear" w:color="auto" w:fill="FFFFFF" w:themeFill="background1"/>
        </w:rPr>
        <w:t xml:space="preserve"> : </w:t>
      </w:r>
      <w:r w:rsidRPr="008B5147">
        <w:rPr>
          <w:rFonts w:cstheme="minorHAnsi"/>
          <w:color w:val="000000" w:themeColor="text1"/>
          <w:sz w:val="36"/>
          <w:szCs w:val="36"/>
          <w:shd w:val="clear" w:color="auto" w:fill="FFFFFF" w:themeFill="background1"/>
        </w:rPr>
        <w:t>On parle de trouble des cauchemars lorsque les cauchemars surviennent souvent, provoquent de la détresse, perturbent le sommeil, causent des problèmes de fonctionnement pendant la journée ou créent la peur de s'endormir </w:t>
      </w:r>
    </w:p>
    <w:bookmarkEnd w:id="806"/>
    <w:p w14:paraId="7CD2E675" w14:textId="3BDE0D09" w:rsidR="00403E25" w:rsidRDefault="00403E25" w:rsidP="003E6E12">
      <w:pPr>
        <w:rPr>
          <w:rFonts w:cstheme="minorHAnsi"/>
          <w:b/>
          <w:bCs/>
          <w:sz w:val="36"/>
          <w:szCs w:val="36"/>
        </w:rPr>
      </w:pPr>
      <w:r>
        <w:rPr>
          <w:rFonts w:cstheme="minorHAnsi"/>
          <w:sz w:val="36"/>
          <w:szCs w:val="36"/>
          <w:shd w:val="clear" w:color="auto" w:fill="FFFFFF"/>
        </w:rPr>
        <w:t>« </w:t>
      </w:r>
      <w:r w:rsidRPr="00E758A6">
        <w:rPr>
          <w:rFonts w:cstheme="minorHAnsi"/>
          <w:b/>
          <w:bCs/>
          <w:sz w:val="36"/>
          <w:szCs w:val="36"/>
          <w:shd w:val="clear" w:color="auto" w:fill="FFFFFF"/>
        </w:rPr>
        <w:t>Trouble de la personnalité borderline</w:t>
      </w:r>
      <w:r w:rsidRPr="00403E25">
        <w:rPr>
          <w:rFonts w:cstheme="minorHAnsi"/>
          <w:b/>
          <w:bCs/>
          <w:sz w:val="36"/>
          <w:szCs w:val="36"/>
          <w:shd w:val="clear" w:color="auto" w:fill="FFFFFF"/>
        </w:rPr>
        <w:t>»</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403E25">
        <w:rPr>
          <w:rFonts w:cstheme="minorHAnsi"/>
          <w:b/>
          <w:bCs/>
          <w:i/>
          <w:iCs/>
          <w:sz w:val="36"/>
          <w:szCs w:val="36"/>
          <w:shd w:val="clear" w:color="auto" w:fill="FFFFFF"/>
        </w:rPr>
        <w:t>TPB</w:t>
      </w:r>
      <w:r w:rsidRPr="00403E25">
        <w:rPr>
          <w:rFonts w:cstheme="minorHAnsi"/>
          <w:b/>
          <w:bCs/>
          <w:sz w:val="36"/>
          <w:szCs w:val="36"/>
          <w:shd w:val="clear" w:color="auto" w:fill="FFFFFF"/>
        </w:rPr>
        <w:t> »</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w:t>
      </w:r>
      <w:r w:rsidRPr="00403E25">
        <w:rPr>
          <w:rFonts w:cstheme="minorHAnsi"/>
          <w:b/>
          <w:bCs/>
          <w:sz w:val="36"/>
          <w:szCs w:val="36"/>
          <w:shd w:val="clear" w:color="auto" w:fill="FFFFFF"/>
        </w:rPr>
        <w:t>» ou</w:t>
      </w:r>
      <w:r>
        <w:rPr>
          <w:rFonts w:cstheme="minorHAnsi"/>
          <w:sz w:val="36"/>
          <w:szCs w:val="36"/>
          <w:shd w:val="clear" w:color="auto" w:fill="FFFFFF"/>
        </w:rPr>
        <w:t xml:space="preserve"> </w:t>
      </w:r>
      <w:r w:rsidRPr="002C55CF">
        <w:rPr>
          <w:rFonts w:cstheme="minorHAnsi"/>
          <w:sz w:val="36"/>
          <w:szCs w:val="36"/>
          <w:shd w:val="clear" w:color="auto" w:fill="FFFFFF"/>
        </w:rPr>
        <w:t xml:space="preserve"> </w:t>
      </w:r>
      <w:r w:rsidRPr="00403E25">
        <w:rPr>
          <w:rFonts w:cstheme="minorHAnsi"/>
          <w:b/>
          <w:bCs/>
          <w:sz w:val="36"/>
          <w:szCs w:val="36"/>
          <w:shd w:val="clear" w:color="auto" w:fill="FFFFFF"/>
        </w:rPr>
        <w:t>«</w:t>
      </w:r>
      <w:r w:rsidRPr="00E758A6">
        <w:rPr>
          <w:rFonts w:cstheme="minorHAnsi"/>
          <w:b/>
          <w:bCs/>
          <w:sz w:val="36"/>
          <w:szCs w:val="36"/>
          <w:shd w:val="clear" w:color="auto" w:fill="FFFFFF"/>
        </w:rPr>
        <w:t>Trouble de la personnalité limite</w:t>
      </w:r>
      <w:r>
        <w:rPr>
          <w:rFonts w:cstheme="minorHAnsi"/>
          <w:sz w:val="36"/>
          <w:szCs w:val="36"/>
          <w:shd w:val="clear" w:color="auto" w:fill="FFFFFF"/>
        </w:rPr>
        <w:t> </w:t>
      </w:r>
      <w:r w:rsidRPr="00403E25">
        <w:rPr>
          <w:rFonts w:cstheme="minorHAnsi"/>
          <w:b/>
          <w:bCs/>
          <w:sz w:val="36"/>
          <w:szCs w:val="36"/>
          <w:shd w:val="clear" w:color="auto" w:fill="FFFFFF"/>
        </w:rPr>
        <w:t>»</w:t>
      </w:r>
      <w:r w:rsidRPr="002C55CF">
        <w:rPr>
          <w:rFonts w:cstheme="minorHAnsi"/>
          <w:sz w:val="36"/>
          <w:szCs w:val="36"/>
          <w:shd w:val="clear" w:color="auto" w:fill="FFFFFF"/>
        </w:rPr>
        <w:t xml:space="preserve"> </w:t>
      </w:r>
      <w:r w:rsidRPr="006F6C00">
        <w:rPr>
          <w:rFonts w:cstheme="minorHAnsi"/>
          <w:b/>
          <w:bCs/>
          <w:sz w:val="36"/>
          <w:szCs w:val="36"/>
          <w:shd w:val="clear" w:color="auto" w:fill="FFFFFF"/>
        </w:rPr>
        <w:t>ou « T</w:t>
      </w:r>
      <w:r w:rsidRPr="006F6C00">
        <w:rPr>
          <w:rFonts w:cstheme="minorHAnsi"/>
          <w:b/>
          <w:bCs/>
          <w:i/>
          <w:iCs/>
          <w:sz w:val="36"/>
          <w:szCs w:val="36"/>
          <w:shd w:val="clear" w:color="auto" w:fill="FFFFFF"/>
        </w:rPr>
        <w:t>PL</w:t>
      </w:r>
      <w:r w:rsidRPr="006F6C00">
        <w:rPr>
          <w:rFonts w:cstheme="minorHAnsi"/>
          <w:b/>
          <w:bCs/>
          <w:sz w:val="36"/>
          <w:szCs w:val="36"/>
          <w:shd w:val="clear" w:color="auto" w:fill="FFFFFF"/>
        </w:rPr>
        <w:t> »</w:t>
      </w:r>
      <w:r>
        <w:rPr>
          <w:rFonts w:cstheme="minorHAnsi"/>
          <w:sz w:val="36"/>
          <w:szCs w:val="36"/>
          <w:shd w:val="clear" w:color="auto" w:fill="FFFFFF"/>
        </w:rPr>
        <w:t> : T</w:t>
      </w:r>
      <w:hyperlink r:id="rId599" w:tooltip="Trouble de la personnalité" w:history="1">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600"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601"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602"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222B8794" w14:textId="42055C81" w:rsidR="00865CEE" w:rsidRPr="00865CEE" w:rsidRDefault="00865CEE" w:rsidP="00865CEE">
      <w:pPr>
        <w:shd w:val="clear" w:color="auto" w:fill="FFFFFF" w:themeFill="background1"/>
        <w:rPr>
          <w:rFonts w:cstheme="minorHAnsi"/>
          <w:sz w:val="36"/>
          <w:szCs w:val="36"/>
        </w:rPr>
      </w:pPr>
      <w:r>
        <w:rPr>
          <w:rFonts w:cstheme="minorHAnsi"/>
          <w:b/>
          <w:bCs/>
          <w:sz w:val="36"/>
          <w:szCs w:val="36"/>
        </w:rPr>
        <w:t xml:space="preserve">« Trouble de la personnalité histrionique » ou « Hystérie » : </w:t>
      </w:r>
      <w:r w:rsidRPr="00865CEE">
        <w:rPr>
          <w:rFonts w:cstheme="minorHAnsi"/>
          <w:sz w:val="36"/>
          <w:szCs w:val="36"/>
        </w:rPr>
        <w:t>Affection mentale caractérisée par un schéma généralisé d’émotivité et de recherche d’attention excessives.</w:t>
      </w:r>
      <w:r>
        <w:rPr>
          <w:rFonts w:cstheme="minorHAnsi"/>
          <w:sz w:val="36"/>
          <w:szCs w:val="36"/>
        </w:rPr>
        <w:t xml:space="preserve"> La personne hystérique se sent vide et à maladivement besoin du regard d’autrui. </w:t>
      </w:r>
    </w:p>
    <w:p w14:paraId="75553A7D" w14:textId="61E20702" w:rsidR="005E681E" w:rsidRDefault="005E681E" w:rsidP="005E681E">
      <w:pPr>
        <w:rPr>
          <w:rFonts w:cstheme="minorHAnsi"/>
          <w:b/>
          <w:bCs/>
          <w:sz w:val="36"/>
          <w:szCs w:val="36"/>
          <w:shd w:val="clear" w:color="auto" w:fill="FFFFFF" w:themeFill="background1"/>
        </w:rPr>
      </w:pPr>
      <w:r w:rsidRPr="00594EFF">
        <w:rPr>
          <w:rFonts w:cstheme="minorHAnsi"/>
          <w:b/>
          <w:bCs/>
          <w:color w:val="222222"/>
          <w:sz w:val="36"/>
          <w:szCs w:val="36"/>
          <w:shd w:val="clear" w:color="auto" w:fill="FFFFFF"/>
        </w:rPr>
        <w:t xml:space="preserve"> </w:t>
      </w:r>
      <w:r>
        <w:rPr>
          <w:rFonts w:cstheme="minorHAnsi"/>
          <w:b/>
          <w:bCs/>
          <w:color w:val="222222"/>
          <w:sz w:val="36"/>
          <w:szCs w:val="36"/>
          <w:shd w:val="clear" w:color="auto" w:fill="FFFFFF"/>
        </w:rPr>
        <w:t>« Trouble de la personnalité multiple »</w:t>
      </w:r>
      <w:r w:rsidRPr="00594EFF">
        <w:rPr>
          <w:rFonts w:cstheme="minorHAnsi"/>
          <w:b/>
          <w:bCs/>
          <w:color w:val="222222"/>
          <w:sz w:val="36"/>
          <w:szCs w:val="36"/>
          <w:shd w:val="clear" w:color="auto" w:fill="FFFFFF"/>
        </w:rPr>
        <w:t> </w:t>
      </w:r>
      <w:r>
        <w:rPr>
          <w:rFonts w:cstheme="minorHAnsi"/>
          <w:b/>
          <w:bCs/>
          <w:color w:val="222222"/>
          <w:sz w:val="36"/>
          <w:szCs w:val="36"/>
          <w:shd w:val="clear" w:color="auto" w:fill="FFFFFF"/>
        </w:rPr>
        <w:t xml:space="preserve">ou </w:t>
      </w:r>
      <w:r w:rsidRPr="00594EFF">
        <w:rPr>
          <w:rFonts w:cstheme="minorHAnsi"/>
          <w:b/>
          <w:bCs/>
          <w:color w:val="222222"/>
          <w:sz w:val="36"/>
          <w:szCs w:val="36"/>
          <w:shd w:val="clear" w:color="auto" w:fill="FFFFFF"/>
        </w:rPr>
        <w:t>« TDI »</w:t>
      </w:r>
      <w:r>
        <w:rPr>
          <w:rFonts w:cstheme="minorHAnsi"/>
          <w:b/>
          <w:bCs/>
          <w:color w:val="222222"/>
          <w:sz w:val="36"/>
          <w:szCs w:val="36"/>
          <w:shd w:val="clear" w:color="auto" w:fill="FFFFFF"/>
        </w:rPr>
        <w:t xml:space="preserve"> ou </w:t>
      </w:r>
      <w:r w:rsidRPr="00594EFF">
        <w:rPr>
          <w:rFonts w:cstheme="minorHAnsi"/>
          <w:b/>
          <w:bCs/>
          <w:color w:val="222222"/>
          <w:sz w:val="36"/>
          <w:szCs w:val="36"/>
          <w:shd w:val="clear" w:color="auto" w:fill="FFFFFF"/>
        </w:rPr>
        <w:t>« Trouble dissociatif de l’identité »</w:t>
      </w:r>
      <w:r>
        <w:rPr>
          <w:rFonts w:cstheme="minorHAnsi"/>
          <w:b/>
          <w:bCs/>
          <w:color w:val="222222"/>
          <w:sz w:val="36"/>
          <w:szCs w:val="36"/>
          <w:shd w:val="clear" w:color="auto" w:fill="FFFFFF"/>
        </w:rPr>
        <w:t xml:space="preserve"> </w:t>
      </w:r>
      <w:r w:rsidRPr="00594EFF">
        <w:rPr>
          <w:rFonts w:cstheme="minorHAnsi"/>
          <w:b/>
          <w:bCs/>
          <w:color w:val="222222"/>
          <w:sz w:val="36"/>
          <w:szCs w:val="36"/>
          <w:shd w:val="clear" w:color="auto" w:fill="FFFFFF"/>
        </w:rPr>
        <w:t xml:space="preserve">: </w:t>
      </w:r>
      <w:r>
        <w:rPr>
          <w:rFonts w:cstheme="minorHAnsi"/>
          <w:color w:val="222222"/>
          <w:sz w:val="36"/>
          <w:szCs w:val="36"/>
          <w:shd w:val="clear" w:color="auto" w:fill="FFFFFF"/>
        </w:rPr>
        <w:t xml:space="preserve">Trouble dissociatif </w:t>
      </w:r>
      <w:r w:rsidRPr="00786A5D">
        <w:rPr>
          <w:rFonts w:cstheme="minorHAnsi"/>
          <w:sz w:val="36"/>
          <w:szCs w:val="36"/>
          <w:shd w:val="clear" w:color="auto" w:fill="FFFFFF" w:themeFill="background1"/>
        </w:rPr>
        <w:t>avec présence de deux ou plusieurs identités ou « </w:t>
      </w:r>
      <w:r w:rsidRPr="00786A5D">
        <w:rPr>
          <w:rFonts w:cstheme="minorHAnsi"/>
          <w:i/>
          <w:iCs/>
          <w:sz w:val="36"/>
          <w:szCs w:val="36"/>
          <w:shd w:val="clear" w:color="auto" w:fill="FFFFFF" w:themeFill="background1"/>
        </w:rPr>
        <w:t>états de personnalité</w:t>
      </w:r>
      <w:r w:rsidRPr="00786A5D">
        <w:rPr>
          <w:rFonts w:cstheme="minorHAnsi"/>
          <w:sz w:val="36"/>
          <w:szCs w:val="36"/>
          <w:shd w:val="clear" w:color="auto" w:fill="FFFFFF" w:themeFill="background1"/>
        </w:rPr>
        <w:t xml:space="preserve"> » distincts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alters*)</w:t>
      </w:r>
      <w:r>
        <w:rPr>
          <w:rFonts w:cstheme="minorHAnsi"/>
          <w:sz w:val="36"/>
          <w:szCs w:val="36"/>
          <w:shd w:val="clear" w:color="auto" w:fill="FFFFFF" w:themeFill="background1"/>
        </w:rPr>
        <w:t xml:space="preserve"> </w:t>
      </w:r>
      <w:r w:rsidRPr="00786A5D">
        <w:rPr>
          <w:rFonts w:cstheme="minorHAnsi"/>
          <w:sz w:val="36"/>
          <w:szCs w:val="36"/>
          <w:shd w:val="clear" w:color="auto" w:fill="FFFFFF" w:themeFill="background1"/>
        </w:rPr>
        <w:t xml:space="preserve">qui prennent tour à tour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switch*)</w:t>
      </w:r>
      <w:r w:rsidR="00090B57">
        <w:rPr>
          <w:rFonts w:cstheme="minorHAnsi"/>
          <w:sz w:val="36"/>
          <w:szCs w:val="36"/>
          <w:shd w:val="clear" w:color="auto" w:fill="FFFFFF" w:themeFill="background1"/>
        </w:rPr>
        <w:t xml:space="preserve"> l</w:t>
      </w:r>
      <w:r w:rsidRPr="00786A5D">
        <w:rPr>
          <w:rFonts w:cstheme="minorHAnsi"/>
          <w:sz w:val="36"/>
          <w:szCs w:val="36"/>
          <w:shd w:val="clear" w:color="auto" w:fill="FFFFFF" w:themeFill="background1"/>
        </w:rPr>
        <w:t>e contrôle du comportement du sujet</w:t>
      </w:r>
      <w:r>
        <w:rPr>
          <w:rFonts w:cstheme="minorHAnsi"/>
          <w:sz w:val="36"/>
          <w:szCs w:val="36"/>
          <w:shd w:val="clear" w:color="auto" w:fill="FFFFFF" w:themeFill="background1"/>
        </w:rPr>
        <w:t xml:space="preserve"> (</w:t>
      </w:r>
      <w:r w:rsidRPr="00BF2E72">
        <w:rPr>
          <w:rFonts w:cstheme="minorHAnsi"/>
          <w:i/>
          <w:iCs/>
          <w:sz w:val="36"/>
          <w:szCs w:val="36"/>
          <w:shd w:val="clear" w:color="auto" w:fill="FFFFFF" w:themeFill="background1"/>
        </w:rPr>
        <w:t>front*),</w:t>
      </w:r>
      <w:r w:rsidRPr="00786A5D">
        <w:rPr>
          <w:rFonts w:cstheme="minorHAnsi"/>
          <w:sz w:val="36"/>
          <w:szCs w:val="36"/>
          <w:shd w:val="clear" w:color="auto" w:fill="FFFFFF" w:themeFill="background1"/>
        </w:rPr>
        <w:t xml:space="preserve"> s'accompagnant d'une incapacité à évoquer des souvenirs </w:t>
      </w:r>
      <w:r>
        <w:rPr>
          <w:rFonts w:cstheme="minorHAnsi"/>
          <w:sz w:val="36"/>
          <w:szCs w:val="36"/>
          <w:shd w:val="clear" w:color="auto" w:fill="FFFFFF" w:themeFill="background1"/>
        </w:rPr>
        <w:t>personnels. « </w:t>
      </w:r>
      <w:r w:rsidRPr="00BF2E72">
        <w:rPr>
          <w:rFonts w:cstheme="minorHAnsi"/>
          <w:i/>
          <w:iCs/>
          <w:sz w:val="36"/>
          <w:szCs w:val="36"/>
          <w:shd w:val="clear" w:color="auto" w:fill="FFFFFF" w:themeFill="background1"/>
        </w:rPr>
        <w:t>Processus normal qui est utilisé initialement à titre défensif par un individu pour gérer des expériences traumatiques, et qui évolue</w:t>
      </w:r>
      <w:r>
        <w:rPr>
          <w:rFonts w:cstheme="minorHAnsi"/>
          <w:i/>
          <w:iCs/>
          <w:sz w:val="36"/>
          <w:szCs w:val="36"/>
          <w:shd w:val="clear" w:color="auto" w:fill="FFFFFF" w:themeFill="background1"/>
        </w:rPr>
        <w:t xml:space="preserve"> </w:t>
      </w:r>
      <w:r w:rsidRPr="00BF2E72">
        <w:rPr>
          <w:rFonts w:cstheme="minorHAnsi"/>
          <w:i/>
          <w:iCs/>
          <w:sz w:val="36"/>
          <w:szCs w:val="36"/>
          <w:shd w:val="clear" w:color="auto" w:fill="FFFFFF" w:themeFill="background1"/>
        </w:rPr>
        <w:t>avec le temps vers un processus mal adapté ou pathologique</w:t>
      </w:r>
      <w:r>
        <w:rPr>
          <w:rFonts w:cstheme="minorHAnsi"/>
          <w:sz w:val="36"/>
          <w:szCs w:val="36"/>
          <w:shd w:val="clear" w:color="auto" w:fill="FFFFFF" w:themeFill="background1"/>
        </w:rPr>
        <w:t> ». (</w:t>
      </w:r>
      <w:r w:rsidRPr="00090B57">
        <w:rPr>
          <w:rFonts w:cstheme="minorHAnsi"/>
          <w:sz w:val="36"/>
          <w:szCs w:val="36"/>
          <w:u w:val="single"/>
          <w:shd w:val="clear" w:color="auto" w:fill="FFFFFF" w:themeFill="background1"/>
        </w:rPr>
        <w:t>Franck Putnam</w:t>
      </w:r>
      <w:r w:rsidRPr="00BF2E72">
        <w:rPr>
          <w:rFonts w:cstheme="minorHAnsi"/>
          <w:i/>
          <w:iCs/>
          <w:sz w:val="36"/>
          <w:szCs w:val="36"/>
          <w:shd w:val="clear" w:color="auto" w:fill="FFFFFF" w:themeFill="background1"/>
        </w:rPr>
        <w:t>* 1989</w:t>
      </w:r>
      <w:r>
        <w:rPr>
          <w:rFonts w:cstheme="minorHAnsi"/>
          <w:sz w:val="36"/>
          <w:szCs w:val="36"/>
          <w:shd w:val="clear" w:color="auto" w:fill="FFFFFF" w:themeFill="background1"/>
        </w:rPr>
        <w:t xml:space="preserve">). </w:t>
      </w:r>
      <w:r w:rsidRPr="003D2E4C">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04 2024</w:t>
      </w:r>
    </w:p>
    <w:p w14:paraId="1C636D35" w14:textId="04F50878" w:rsidR="00652720" w:rsidRDefault="00652720" w:rsidP="003E6E12">
      <w:pPr>
        <w:rPr>
          <w:rFonts w:cstheme="minorHAnsi"/>
          <w:color w:val="222222"/>
          <w:sz w:val="36"/>
          <w:szCs w:val="36"/>
          <w:shd w:val="clear" w:color="auto" w:fill="FFFFFF"/>
        </w:rPr>
      </w:pPr>
      <w:r w:rsidRPr="00652720">
        <w:rPr>
          <w:rFonts w:cstheme="minorHAnsi"/>
          <w:b/>
          <w:bCs/>
          <w:color w:val="222222"/>
          <w:sz w:val="36"/>
          <w:szCs w:val="36"/>
          <w:shd w:val="clear" w:color="auto" w:fill="FFFFFF"/>
        </w:rPr>
        <w:t>« Trouble</w:t>
      </w:r>
      <w:r>
        <w:rPr>
          <w:rFonts w:cstheme="minorHAnsi"/>
          <w:b/>
          <w:bCs/>
          <w:color w:val="222222"/>
          <w:sz w:val="36"/>
          <w:szCs w:val="36"/>
          <w:shd w:val="clear" w:color="auto" w:fill="FFFFFF"/>
        </w:rPr>
        <w:t>s</w:t>
      </w:r>
      <w:r w:rsidRPr="00652720">
        <w:rPr>
          <w:rFonts w:cstheme="minorHAnsi"/>
          <w:b/>
          <w:bCs/>
          <w:color w:val="222222"/>
          <w:sz w:val="36"/>
          <w:szCs w:val="36"/>
          <w:shd w:val="clear" w:color="auto" w:fill="FFFFFF"/>
        </w:rPr>
        <w:t xml:space="preserve"> des Conduites Alimentaires » ou TCA</w:t>
      </w:r>
      <w:r>
        <w:rPr>
          <w:rFonts w:cstheme="minorHAnsi"/>
          <w:color w:val="222222"/>
          <w:sz w:val="36"/>
          <w:szCs w:val="36"/>
          <w:shd w:val="clear" w:color="auto" w:fill="FFFFFF"/>
        </w:rPr>
        <w:t xml:space="preserve">. Troubles caractérisés par une obsession de la nourriture, du poids et de l’apparence qui affecte négativement la santé et la vie quotidienne des patients.  La forme la plus grave, </w:t>
      </w:r>
      <w:r w:rsidR="001B0709">
        <w:rPr>
          <w:rFonts w:cstheme="minorHAnsi"/>
          <w:color w:val="222222"/>
          <w:sz w:val="36"/>
          <w:szCs w:val="36"/>
          <w:shd w:val="clear" w:color="auto" w:fill="FFFFFF"/>
        </w:rPr>
        <w:t>l</w:t>
      </w:r>
      <w:proofErr w:type="gramStart"/>
      <w:r w:rsidR="001B0709">
        <w:rPr>
          <w:rFonts w:cstheme="minorHAnsi"/>
          <w:color w:val="222222"/>
          <w:sz w:val="36"/>
          <w:szCs w:val="36"/>
          <w:shd w:val="clear" w:color="auto" w:fill="FFFFFF"/>
        </w:rPr>
        <w:t>’«</w:t>
      </w:r>
      <w:proofErr w:type="gramEnd"/>
      <w:r>
        <w:rPr>
          <w:rFonts w:cstheme="minorHAnsi"/>
          <w:color w:val="222222"/>
          <w:sz w:val="36"/>
          <w:szCs w:val="36"/>
          <w:shd w:val="clear" w:color="auto" w:fill="FFFFFF"/>
        </w:rPr>
        <w:t> </w:t>
      </w:r>
      <w:r w:rsidRPr="00A704F4">
        <w:rPr>
          <w:rFonts w:cstheme="minorHAnsi"/>
          <w:i/>
          <w:iCs/>
          <w:color w:val="222222"/>
          <w:sz w:val="36"/>
          <w:szCs w:val="36"/>
          <w:shd w:val="clear" w:color="auto" w:fill="FFFFFF"/>
        </w:rPr>
        <w:t>anorexie mentale</w:t>
      </w:r>
      <w:r>
        <w:rPr>
          <w:rFonts w:cstheme="minorHAnsi"/>
          <w:color w:val="222222"/>
          <w:sz w:val="36"/>
          <w:szCs w:val="36"/>
          <w:shd w:val="clear" w:color="auto" w:fill="FFFFFF"/>
        </w:rPr>
        <w:t>*, peut mettre en jeu le pronostic vital.</w:t>
      </w:r>
    </w:p>
    <w:p w14:paraId="468051BB" w14:textId="36521BF8" w:rsidR="003D5C77" w:rsidRDefault="003D5C77" w:rsidP="003E6E12">
      <w:pPr>
        <w:rPr>
          <w:rFonts w:cstheme="minorHAnsi"/>
          <w:b/>
          <w:bCs/>
          <w:sz w:val="36"/>
          <w:szCs w:val="36"/>
        </w:rPr>
      </w:pPr>
      <w:r w:rsidRPr="003D5C77">
        <w:rPr>
          <w:rFonts w:cstheme="minorHAnsi"/>
          <w:b/>
          <w:bCs/>
          <w:sz w:val="36"/>
          <w:szCs w:val="36"/>
          <w:shd w:val="clear" w:color="auto" w:fill="FFFFFF"/>
        </w:rPr>
        <w:t>« Trouble de la personnalité borderline » ou « TPB » ou « Etat limite »</w:t>
      </w:r>
      <w:r>
        <w:rPr>
          <w:rFonts w:cstheme="minorHAnsi"/>
          <w:sz w:val="36"/>
          <w:szCs w:val="36"/>
          <w:shd w:val="clear" w:color="auto" w:fill="FFFFFF"/>
        </w:rPr>
        <w:t xml:space="preserve">  </w:t>
      </w:r>
      <w:r w:rsidRPr="003D5C77">
        <w:rPr>
          <w:rFonts w:cstheme="minorHAnsi"/>
          <w:b/>
          <w:bCs/>
          <w:sz w:val="36"/>
          <w:szCs w:val="36"/>
          <w:shd w:val="clear" w:color="auto" w:fill="FFFFFF"/>
        </w:rPr>
        <w:t xml:space="preserve">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w:t>
      </w:r>
      <w:r w:rsidRPr="003D5C77">
        <w:rPr>
          <w:rFonts w:cstheme="minorHAnsi"/>
          <w:b/>
          <w:bCs/>
          <w:sz w:val="36"/>
          <w:szCs w:val="36"/>
          <w:shd w:val="clear" w:color="auto" w:fill="FFFFFF"/>
        </w:rPr>
        <w:t>ou « Trouble de la personnalité limite » ou « TPL »</w:t>
      </w:r>
      <w:r>
        <w:rPr>
          <w:rFonts w:cstheme="minorHAnsi"/>
          <w:sz w:val="36"/>
          <w:szCs w:val="36"/>
          <w:shd w:val="clear" w:color="auto" w:fill="FFFFFF"/>
        </w:rPr>
        <w:t xml:space="preserve"> </w:t>
      </w:r>
      <w:r w:rsidRPr="002C55CF">
        <w:rPr>
          <w:rFonts w:cstheme="minorHAnsi"/>
          <w:sz w:val="36"/>
          <w:szCs w:val="36"/>
          <w:shd w:val="clear" w:color="auto" w:fill="FFFFFF"/>
        </w:rPr>
        <w:t>: </w:t>
      </w:r>
      <w:hyperlink r:id="rId603" w:tooltip="Trouble de la personnalité" w:history="1">
        <w:r>
          <w:rPr>
            <w:rFonts w:cstheme="minorHAnsi"/>
            <w:sz w:val="36"/>
            <w:szCs w:val="36"/>
            <w:shd w:val="clear" w:color="auto" w:fill="FFFFFF"/>
          </w:rPr>
          <w:t>T</w:t>
        </w:r>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604"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605"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606"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6FB6D71D" w14:textId="631D42BA" w:rsidR="003D5C77" w:rsidRPr="003D5C77" w:rsidRDefault="003D5C77" w:rsidP="003E6E12">
      <w:pPr>
        <w:rPr>
          <w:rFonts w:cstheme="minorHAnsi"/>
          <w:sz w:val="36"/>
          <w:szCs w:val="36"/>
          <w:shd w:val="clear" w:color="auto" w:fill="FFFFFF"/>
        </w:rPr>
      </w:pPr>
      <w:r w:rsidRPr="003D5C77">
        <w:rPr>
          <w:rFonts w:cstheme="minorHAnsi"/>
          <w:b/>
          <w:bCs/>
          <w:sz w:val="36"/>
          <w:szCs w:val="36"/>
          <w:shd w:val="clear" w:color="auto" w:fill="FFFFFF"/>
        </w:rPr>
        <w:t>« Trouble de la personnalité limite » ou « TPL »</w:t>
      </w:r>
      <w:r>
        <w:rPr>
          <w:rFonts w:cstheme="minorHAnsi"/>
          <w:sz w:val="36"/>
          <w:szCs w:val="36"/>
          <w:shd w:val="clear" w:color="auto" w:fill="FFFFFF"/>
        </w:rPr>
        <w:t xml:space="preserve"> </w:t>
      </w:r>
      <w:r w:rsidRPr="003D5C77">
        <w:rPr>
          <w:rFonts w:cstheme="minorHAnsi"/>
          <w:b/>
          <w:bCs/>
          <w:sz w:val="36"/>
          <w:szCs w:val="36"/>
          <w:shd w:val="clear" w:color="auto" w:fill="FFFFFF"/>
        </w:rPr>
        <w:t>ou</w:t>
      </w:r>
      <w:r>
        <w:rPr>
          <w:rFonts w:cstheme="minorHAnsi"/>
          <w:sz w:val="36"/>
          <w:szCs w:val="36"/>
          <w:shd w:val="clear" w:color="auto" w:fill="FFFFFF"/>
        </w:rPr>
        <w:t xml:space="preserve"> </w:t>
      </w:r>
      <w:r w:rsidRPr="003D5C77">
        <w:rPr>
          <w:rFonts w:cstheme="minorHAnsi"/>
          <w:b/>
          <w:bCs/>
          <w:sz w:val="36"/>
          <w:szCs w:val="36"/>
          <w:shd w:val="clear" w:color="auto" w:fill="FFFFFF"/>
        </w:rPr>
        <w:t>« Trouble de la personnalité borderline » ou « TPB » ou « Etat limite »</w:t>
      </w:r>
      <w:r>
        <w:rPr>
          <w:rFonts w:cstheme="minorHAnsi"/>
          <w:sz w:val="36"/>
          <w:szCs w:val="36"/>
          <w:shd w:val="clear" w:color="auto" w:fill="FFFFFF"/>
        </w:rPr>
        <w:t xml:space="preserve">  </w:t>
      </w:r>
      <w:r w:rsidRPr="003D5C77">
        <w:rPr>
          <w:rFonts w:cstheme="minorHAnsi"/>
          <w:b/>
          <w:bCs/>
          <w:sz w:val="36"/>
          <w:szCs w:val="36"/>
          <w:shd w:val="clear" w:color="auto" w:fill="FFFFFF"/>
        </w:rPr>
        <w:t xml:space="preserve">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 </w:t>
      </w:r>
      <w:hyperlink r:id="rId607" w:tooltip="Trouble de la personnalité" w:history="1">
        <w:r>
          <w:rPr>
            <w:rFonts w:cstheme="minorHAnsi"/>
            <w:sz w:val="36"/>
            <w:szCs w:val="36"/>
            <w:shd w:val="clear" w:color="auto" w:fill="FFFFFF"/>
          </w:rPr>
          <w:t>T</w:t>
        </w:r>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608"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609"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610"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16F3C1F0" w14:textId="19047656" w:rsidR="005E681E" w:rsidRDefault="005E681E" w:rsidP="005E681E">
      <w:pPr>
        <w:rPr>
          <w:rFonts w:cstheme="minorHAnsi"/>
          <w:b/>
          <w:bCs/>
          <w:sz w:val="36"/>
          <w:szCs w:val="36"/>
          <w:shd w:val="clear" w:color="auto" w:fill="FFFFFF" w:themeFill="background1"/>
        </w:rPr>
      </w:pPr>
      <w:bookmarkStart w:id="807" w:name="_Hlk113551816"/>
      <w:bookmarkStart w:id="808" w:name="_Hlk64137117"/>
      <w:r>
        <w:rPr>
          <w:rFonts w:cstheme="minorHAnsi"/>
          <w:b/>
          <w:bCs/>
          <w:color w:val="222222"/>
          <w:sz w:val="36"/>
          <w:szCs w:val="36"/>
          <w:shd w:val="clear" w:color="auto" w:fill="FFFFFF"/>
        </w:rPr>
        <w:t>« Trouble de la personnalité multiple »</w:t>
      </w:r>
      <w:r w:rsidRPr="00594EFF">
        <w:rPr>
          <w:rFonts w:cstheme="minorHAnsi"/>
          <w:b/>
          <w:bCs/>
          <w:color w:val="222222"/>
          <w:sz w:val="36"/>
          <w:szCs w:val="36"/>
          <w:shd w:val="clear" w:color="auto" w:fill="FFFFFF"/>
        </w:rPr>
        <w:t> </w:t>
      </w:r>
      <w:r>
        <w:rPr>
          <w:rFonts w:cstheme="minorHAnsi"/>
          <w:b/>
          <w:bCs/>
          <w:color w:val="222222"/>
          <w:sz w:val="36"/>
          <w:szCs w:val="36"/>
          <w:shd w:val="clear" w:color="auto" w:fill="FFFFFF"/>
        </w:rPr>
        <w:t xml:space="preserve">ou </w:t>
      </w:r>
      <w:r w:rsidRPr="00594EFF">
        <w:rPr>
          <w:rFonts w:cstheme="minorHAnsi"/>
          <w:b/>
          <w:bCs/>
          <w:color w:val="222222"/>
          <w:sz w:val="36"/>
          <w:szCs w:val="36"/>
          <w:shd w:val="clear" w:color="auto" w:fill="FFFFFF"/>
        </w:rPr>
        <w:t>« TDI »</w:t>
      </w:r>
      <w:r>
        <w:rPr>
          <w:rFonts w:cstheme="minorHAnsi"/>
          <w:b/>
          <w:bCs/>
          <w:color w:val="222222"/>
          <w:sz w:val="36"/>
          <w:szCs w:val="36"/>
          <w:shd w:val="clear" w:color="auto" w:fill="FFFFFF"/>
        </w:rPr>
        <w:t xml:space="preserve"> ou </w:t>
      </w:r>
      <w:r w:rsidRPr="00594EFF">
        <w:rPr>
          <w:rFonts w:cstheme="minorHAnsi"/>
          <w:b/>
          <w:bCs/>
          <w:color w:val="222222"/>
          <w:sz w:val="36"/>
          <w:szCs w:val="36"/>
          <w:shd w:val="clear" w:color="auto" w:fill="FFFFFF"/>
        </w:rPr>
        <w:t xml:space="preserve">« Trouble dissociatif de l’identité » : </w:t>
      </w:r>
      <w:r>
        <w:rPr>
          <w:rFonts w:cstheme="minorHAnsi"/>
          <w:color w:val="222222"/>
          <w:sz w:val="36"/>
          <w:szCs w:val="36"/>
          <w:shd w:val="clear" w:color="auto" w:fill="FFFFFF"/>
        </w:rPr>
        <w:t xml:space="preserve">Trouble dissociatif </w:t>
      </w:r>
      <w:r w:rsidRPr="00786A5D">
        <w:rPr>
          <w:rFonts w:cstheme="minorHAnsi"/>
          <w:sz w:val="36"/>
          <w:szCs w:val="36"/>
          <w:shd w:val="clear" w:color="auto" w:fill="FFFFFF" w:themeFill="background1"/>
        </w:rPr>
        <w:t>avec présence de deux ou plusieurs identités ou « </w:t>
      </w:r>
      <w:r w:rsidRPr="00786A5D">
        <w:rPr>
          <w:rFonts w:cstheme="minorHAnsi"/>
          <w:i/>
          <w:iCs/>
          <w:sz w:val="36"/>
          <w:szCs w:val="36"/>
          <w:shd w:val="clear" w:color="auto" w:fill="FFFFFF" w:themeFill="background1"/>
        </w:rPr>
        <w:t>états de personnalité</w:t>
      </w:r>
      <w:r w:rsidRPr="00786A5D">
        <w:rPr>
          <w:rFonts w:cstheme="minorHAnsi"/>
          <w:sz w:val="36"/>
          <w:szCs w:val="36"/>
          <w:shd w:val="clear" w:color="auto" w:fill="FFFFFF" w:themeFill="background1"/>
        </w:rPr>
        <w:t xml:space="preserve"> » distincts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alters*)</w:t>
      </w:r>
      <w:r>
        <w:rPr>
          <w:rFonts w:cstheme="minorHAnsi"/>
          <w:sz w:val="36"/>
          <w:szCs w:val="36"/>
          <w:shd w:val="clear" w:color="auto" w:fill="FFFFFF" w:themeFill="background1"/>
        </w:rPr>
        <w:t xml:space="preserve"> </w:t>
      </w:r>
      <w:r w:rsidRPr="00786A5D">
        <w:rPr>
          <w:rFonts w:cstheme="minorHAnsi"/>
          <w:sz w:val="36"/>
          <w:szCs w:val="36"/>
          <w:shd w:val="clear" w:color="auto" w:fill="FFFFFF" w:themeFill="background1"/>
        </w:rPr>
        <w:t xml:space="preserve">qui prennent tour à tour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switch*)</w:t>
      </w:r>
      <w:r w:rsidR="005E7F9A">
        <w:rPr>
          <w:rFonts w:cstheme="minorHAnsi"/>
          <w:i/>
          <w:iCs/>
          <w:sz w:val="36"/>
          <w:szCs w:val="36"/>
          <w:shd w:val="clear" w:color="auto" w:fill="FFFFFF" w:themeFill="background1"/>
        </w:rPr>
        <w:t xml:space="preserve"> </w:t>
      </w:r>
      <w:r w:rsidRPr="00786A5D">
        <w:rPr>
          <w:rFonts w:cstheme="minorHAnsi"/>
          <w:sz w:val="36"/>
          <w:szCs w:val="36"/>
          <w:shd w:val="clear" w:color="auto" w:fill="FFFFFF" w:themeFill="background1"/>
        </w:rPr>
        <w:t>le contrôle du comportement du sujet</w:t>
      </w:r>
      <w:r>
        <w:rPr>
          <w:rFonts w:cstheme="minorHAnsi"/>
          <w:sz w:val="36"/>
          <w:szCs w:val="36"/>
          <w:shd w:val="clear" w:color="auto" w:fill="FFFFFF" w:themeFill="background1"/>
        </w:rPr>
        <w:t xml:space="preserve"> (</w:t>
      </w:r>
      <w:r w:rsidRPr="00BF2E72">
        <w:rPr>
          <w:rFonts w:cstheme="minorHAnsi"/>
          <w:i/>
          <w:iCs/>
          <w:sz w:val="36"/>
          <w:szCs w:val="36"/>
          <w:shd w:val="clear" w:color="auto" w:fill="FFFFFF" w:themeFill="background1"/>
        </w:rPr>
        <w:t>front*),</w:t>
      </w:r>
      <w:r w:rsidRPr="00786A5D">
        <w:rPr>
          <w:rFonts w:cstheme="minorHAnsi"/>
          <w:sz w:val="36"/>
          <w:szCs w:val="36"/>
          <w:shd w:val="clear" w:color="auto" w:fill="FFFFFF" w:themeFill="background1"/>
        </w:rPr>
        <w:t xml:space="preserve"> s'accompagnant d'une incapacité à évoquer des souvenirs </w:t>
      </w:r>
      <w:r>
        <w:rPr>
          <w:rFonts w:cstheme="minorHAnsi"/>
          <w:sz w:val="36"/>
          <w:szCs w:val="36"/>
          <w:shd w:val="clear" w:color="auto" w:fill="FFFFFF" w:themeFill="background1"/>
        </w:rPr>
        <w:t>personnels. « </w:t>
      </w:r>
      <w:r w:rsidRPr="00BF2E72">
        <w:rPr>
          <w:rFonts w:cstheme="minorHAnsi"/>
          <w:i/>
          <w:iCs/>
          <w:sz w:val="36"/>
          <w:szCs w:val="36"/>
          <w:shd w:val="clear" w:color="auto" w:fill="FFFFFF" w:themeFill="background1"/>
        </w:rPr>
        <w:t>Processus normal qui est utilisé initialement à titre défensif par un individu pour gérer des expériences traumatiques, et qui évolue</w:t>
      </w:r>
      <w:r>
        <w:rPr>
          <w:rFonts w:cstheme="minorHAnsi"/>
          <w:i/>
          <w:iCs/>
          <w:sz w:val="36"/>
          <w:szCs w:val="36"/>
          <w:shd w:val="clear" w:color="auto" w:fill="FFFFFF" w:themeFill="background1"/>
        </w:rPr>
        <w:t xml:space="preserve"> </w:t>
      </w:r>
      <w:r w:rsidRPr="00BF2E72">
        <w:rPr>
          <w:rFonts w:cstheme="minorHAnsi"/>
          <w:i/>
          <w:iCs/>
          <w:sz w:val="36"/>
          <w:szCs w:val="36"/>
          <w:shd w:val="clear" w:color="auto" w:fill="FFFFFF" w:themeFill="background1"/>
        </w:rPr>
        <w:t>avec le temps vers un processus mal adapté ou pathologique</w:t>
      </w:r>
      <w:r>
        <w:rPr>
          <w:rFonts w:cstheme="minorHAnsi"/>
          <w:sz w:val="36"/>
          <w:szCs w:val="36"/>
          <w:shd w:val="clear" w:color="auto" w:fill="FFFFFF" w:themeFill="background1"/>
        </w:rPr>
        <w:t> ». (</w:t>
      </w:r>
      <w:r w:rsidRPr="00090B57">
        <w:rPr>
          <w:rFonts w:cstheme="minorHAnsi"/>
          <w:sz w:val="36"/>
          <w:szCs w:val="36"/>
          <w:u w:val="single"/>
          <w:shd w:val="clear" w:color="auto" w:fill="FFFFFF" w:themeFill="background1"/>
        </w:rPr>
        <w:t>Franck Putnam</w:t>
      </w:r>
      <w:r w:rsidRPr="00090B57">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 xml:space="preserve"> 1989</w:t>
      </w:r>
      <w:r>
        <w:rPr>
          <w:rFonts w:cstheme="minorHAnsi"/>
          <w:sz w:val="36"/>
          <w:szCs w:val="36"/>
          <w:shd w:val="clear" w:color="auto" w:fill="FFFFFF" w:themeFill="background1"/>
        </w:rPr>
        <w:t xml:space="preserve">). </w:t>
      </w:r>
      <w:r w:rsidRPr="003D2E4C">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04 2024</w:t>
      </w:r>
    </w:p>
    <w:p w14:paraId="4772509F" w14:textId="6B083CC9" w:rsidR="008C477E" w:rsidRPr="008C477E" w:rsidRDefault="008C477E" w:rsidP="008C477E">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Trouble de Stress Post Traumatique » ou « TSPT » ou « Syndrome de Stress Post Traumatique » ou « SSPT »  : </w:t>
      </w:r>
      <w:r>
        <w:rPr>
          <w:rFonts w:cstheme="minorHAnsi"/>
          <w:sz w:val="36"/>
          <w:szCs w:val="36"/>
          <w:shd w:val="clear" w:color="auto" w:fill="FFFFFF"/>
        </w:rPr>
        <w:t>Trouble psychiatrique survenant après un traumatisme grave (</w:t>
      </w:r>
      <w:r w:rsidRPr="005E7F9A">
        <w:rPr>
          <w:rFonts w:cstheme="minorHAnsi"/>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5E7F9A">
        <w:rPr>
          <w:rFonts w:cstheme="minorHAnsi"/>
          <w:sz w:val="36"/>
          <w:szCs w:val="36"/>
          <w:shd w:val="clear" w:color="auto" w:fill="FFFFFF"/>
        </w:rPr>
        <w:t>notamment en cas de </w:t>
      </w:r>
      <w:hyperlink r:id="rId611" w:tooltip="Torture" w:history="1">
        <w:r w:rsidRPr="005E7F9A">
          <w:rPr>
            <w:rFonts w:cstheme="minorHAnsi"/>
            <w:sz w:val="36"/>
            <w:szCs w:val="36"/>
            <w:shd w:val="clear" w:color="auto" w:fill="FFFFFF"/>
          </w:rPr>
          <w:t>torture</w:t>
        </w:r>
      </w:hyperlink>
      <w:r w:rsidRPr="005E7F9A">
        <w:rPr>
          <w:rFonts w:cstheme="minorHAnsi"/>
          <w:sz w:val="36"/>
          <w:szCs w:val="36"/>
          <w:shd w:val="clear" w:color="auto" w:fill="FFFFFF"/>
        </w:rPr>
        <w:t>, </w:t>
      </w:r>
      <w:hyperlink r:id="rId612" w:tooltip="Viol" w:history="1">
        <w:r w:rsidRPr="005E7F9A">
          <w:rPr>
            <w:rFonts w:cstheme="minorHAnsi"/>
            <w:sz w:val="36"/>
            <w:szCs w:val="36"/>
            <w:shd w:val="clear" w:color="auto" w:fill="FFFFFF"/>
          </w:rPr>
          <w:t>viol</w:t>
        </w:r>
      </w:hyperlink>
      <w:r w:rsidRPr="005E7F9A">
        <w:rPr>
          <w:rFonts w:cstheme="minorHAnsi"/>
          <w:sz w:val="36"/>
          <w:szCs w:val="36"/>
          <w:shd w:val="clear" w:color="auto" w:fill="FFFFFF"/>
        </w:rPr>
        <w:t>, accident grave, </w:t>
      </w:r>
      <w:hyperlink r:id="rId613" w:tooltip="Mort" w:history="1">
        <w:r w:rsidRPr="005E7F9A">
          <w:rPr>
            <w:rFonts w:cstheme="minorHAnsi"/>
            <w:sz w:val="36"/>
            <w:szCs w:val="36"/>
            <w:shd w:val="clear" w:color="auto" w:fill="FFFFFF"/>
          </w:rPr>
          <w:t>mort</w:t>
        </w:r>
      </w:hyperlink>
      <w:r w:rsidRPr="005E7F9A">
        <w:rPr>
          <w:rFonts w:cstheme="minorHAnsi"/>
          <w:sz w:val="36"/>
          <w:szCs w:val="36"/>
          <w:shd w:val="clear" w:color="auto" w:fill="FFFFFF"/>
        </w:rPr>
        <w:t> violente, maltraitance, négligence de soins de la petite enfance, manipulation, agression, maladie grave, naissance, </w:t>
      </w:r>
      <w:hyperlink r:id="rId614" w:tooltip="Guerre" w:history="1">
        <w:r w:rsidRPr="005E7F9A">
          <w:rPr>
            <w:rFonts w:cstheme="minorHAnsi"/>
            <w:sz w:val="36"/>
            <w:szCs w:val="36"/>
            <w:shd w:val="clear" w:color="auto" w:fill="FFFFFF"/>
          </w:rPr>
          <w:t>guerre</w:t>
        </w:r>
      </w:hyperlink>
      <w:r w:rsidRPr="005E7F9A">
        <w:rPr>
          <w:rFonts w:cstheme="minorHAnsi"/>
          <w:sz w:val="36"/>
          <w:szCs w:val="36"/>
          <w:shd w:val="clear" w:color="auto" w:fill="FFFFFF"/>
        </w:rPr>
        <w:t>, </w:t>
      </w:r>
      <w:hyperlink r:id="rId615" w:tooltip="Attentat" w:history="1">
        <w:r w:rsidRPr="005E7F9A">
          <w:rPr>
            <w:rFonts w:cstheme="minorHAnsi"/>
            <w:sz w:val="36"/>
            <w:szCs w:val="36"/>
            <w:shd w:val="clear" w:color="auto" w:fill="FFFFFF"/>
          </w:rPr>
          <w:t>attentat</w:t>
        </w:r>
      </w:hyperlink>
      <w:r w:rsidRPr="005E7F9A">
        <w:rPr>
          <w:rFonts w:cstheme="minorHAnsi"/>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w:t>
      </w:r>
      <w:r w:rsidRPr="00065DD3">
        <w:rPr>
          <w:rFonts w:cstheme="minorHAnsi"/>
          <w:i/>
          <w:iCs/>
          <w:sz w:val="36"/>
          <w:szCs w:val="36"/>
          <w:shd w:val="clear" w:color="auto" w:fill="FFFFFF"/>
        </w:rPr>
        <w:t>mouvements alternatifs</w:t>
      </w:r>
      <w:r>
        <w:rPr>
          <w:rFonts w:cstheme="minorHAnsi"/>
          <w:sz w:val="36"/>
          <w:szCs w:val="36"/>
          <w:shd w:val="clear" w:color="auto" w:fill="FFFFFF"/>
        </w:rPr>
        <w:t xml:space="preserve">*. </w:t>
      </w:r>
      <w:r w:rsidRPr="008C477E">
        <w:rPr>
          <w:rFonts w:cstheme="minorHAnsi"/>
          <w:b/>
          <w:bCs/>
          <w:sz w:val="36"/>
          <w:szCs w:val="36"/>
          <w:shd w:val="clear" w:color="auto" w:fill="FFFFFF"/>
        </w:rPr>
        <w:t>IH 10 2025</w:t>
      </w:r>
    </w:p>
    <w:p w14:paraId="64FB3AAD" w14:textId="6625230F" w:rsidR="006E3DF6" w:rsidRPr="006E3DF6" w:rsidRDefault="00196459" w:rsidP="006E3DF6">
      <w:pPr>
        <w:shd w:val="clear" w:color="auto" w:fill="FFFFFF" w:themeFill="background1"/>
        <w:rPr>
          <w:rFonts w:cstheme="minorHAnsi"/>
          <w:sz w:val="36"/>
          <w:szCs w:val="36"/>
          <w:shd w:val="clear" w:color="auto" w:fill="FFFFFF" w:themeFill="background1"/>
        </w:rPr>
      </w:pPr>
      <w:bookmarkStart w:id="809" w:name="_Hlk171170530"/>
      <w:r>
        <w:rPr>
          <w:rFonts w:cstheme="minorHAnsi"/>
          <w:b/>
          <w:bCs/>
          <w:sz w:val="36"/>
          <w:szCs w:val="36"/>
          <w:shd w:val="clear" w:color="auto" w:fill="FFFFFF" w:themeFill="background1"/>
        </w:rPr>
        <w:t>« Trouble</w:t>
      </w:r>
      <w:r w:rsidR="006E3DF6">
        <w:rPr>
          <w:rFonts w:cstheme="minorHAnsi"/>
          <w:b/>
          <w:bCs/>
          <w:sz w:val="36"/>
          <w:szCs w:val="36"/>
          <w:shd w:val="clear" w:color="auto" w:fill="FFFFFF" w:themeFill="background1"/>
        </w:rPr>
        <w:t xml:space="preserve"> du comportement » ou « Symptômes Comportementaux et Psychologiques » ou « SCPD » :  </w:t>
      </w:r>
      <w:r w:rsidR="006E3DF6" w:rsidRPr="006E3DF6">
        <w:rPr>
          <w:rFonts w:cstheme="minorHAnsi"/>
          <w:sz w:val="36"/>
          <w:szCs w:val="36"/>
          <w:shd w:val="clear" w:color="auto" w:fill="FFFFFF" w:themeFill="background1"/>
        </w:rPr>
        <w:t>Affections cliniquement significatives qui se caractérisent par un changement du mode de pensée, de l'humeur (</w:t>
      </w:r>
      <w:r w:rsidR="006E3DF6" w:rsidRPr="00196459">
        <w:rPr>
          <w:rFonts w:cstheme="minorHAnsi"/>
          <w:sz w:val="36"/>
          <w:szCs w:val="36"/>
          <w:shd w:val="clear" w:color="auto" w:fill="FFFFFF" w:themeFill="background1"/>
        </w:rPr>
        <w:t>affects</w:t>
      </w:r>
      <w:r w:rsidR="006E3DF6" w:rsidRPr="006E3DF6">
        <w:rPr>
          <w:rFonts w:cstheme="minorHAnsi"/>
          <w:sz w:val="36"/>
          <w:szCs w:val="36"/>
          <w:shd w:val="clear" w:color="auto" w:fill="FFFFFF" w:themeFill="background1"/>
        </w:rPr>
        <w:t>) ou du comportement associé à une détresse psychique et/ou à une altération des fonctions mentales.</w:t>
      </w:r>
    </w:p>
    <w:bookmarkEnd w:id="809"/>
    <w:p w14:paraId="4BECD6CB" w14:textId="75707976" w:rsidR="00DE6B26" w:rsidRDefault="003F4DA3" w:rsidP="003E0CD9">
      <w:pPr>
        <w:rPr>
          <w:rFonts w:cstheme="minorHAnsi"/>
          <w:sz w:val="36"/>
          <w:szCs w:val="36"/>
          <w:shd w:val="clear" w:color="auto" w:fill="FFFFFF" w:themeFill="background1"/>
        </w:rPr>
      </w:pPr>
      <w:r>
        <w:rPr>
          <w:rFonts w:cstheme="minorHAnsi"/>
          <w:b/>
          <w:bCs/>
          <w:sz w:val="36"/>
          <w:szCs w:val="36"/>
          <w:shd w:val="clear" w:color="auto" w:fill="FFFFFF" w:themeFill="background1"/>
        </w:rPr>
        <w:t>« Trouble du comportement en sommeil paradoxal</w:t>
      </w:r>
      <w:r w:rsidR="00A673B0">
        <w:rPr>
          <w:rFonts w:cstheme="minorHAnsi"/>
          <w:b/>
          <w:bCs/>
          <w:sz w:val="36"/>
          <w:szCs w:val="36"/>
          <w:shd w:val="clear" w:color="auto" w:fill="FFFFFF" w:themeFill="background1"/>
        </w:rPr>
        <w:t> » ou « TCSP » :</w:t>
      </w:r>
      <w:r w:rsidR="00A673B0" w:rsidRPr="00A673B0">
        <w:rPr>
          <w:bCs/>
          <w:sz w:val="36"/>
          <w:szCs w:val="36"/>
        </w:rPr>
        <w:t xml:space="preserve"> </w:t>
      </w:r>
      <w:r w:rsidR="00A673B0" w:rsidRPr="00A673B0">
        <w:rPr>
          <w:rFonts w:cstheme="minorHAnsi"/>
          <w:sz w:val="36"/>
          <w:szCs w:val="36"/>
          <w:shd w:val="clear" w:color="auto" w:fill="FFFFFF" w:themeFill="background1"/>
        </w:rPr>
        <w:t>Pathologie du sommeil dans laquelle les mouvements ne sont pas inhibés durant le sommeil paradoxal (</w:t>
      </w:r>
      <w:r w:rsidR="00A673B0" w:rsidRPr="00196459">
        <w:rPr>
          <w:rFonts w:cstheme="minorHAnsi"/>
          <w:sz w:val="36"/>
          <w:szCs w:val="36"/>
          <w:shd w:val="clear" w:color="auto" w:fill="FFFFFF" w:themeFill="background1"/>
        </w:rPr>
        <w:t>d’où risques de blessures et plaintes conjugales</w:t>
      </w:r>
      <w:r w:rsidR="00A673B0" w:rsidRPr="00A673B0">
        <w:rPr>
          <w:rFonts w:cstheme="minorHAnsi"/>
          <w:i/>
          <w:iCs/>
          <w:sz w:val="36"/>
          <w:szCs w:val="36"/>
          <w:shd w:val="clear" w:color="auto" w:fill="FFFFFF" w:themeFill="background1"/>
        </w:rPr>
        <w:t>…</w:t>
      </w:r>
      <w:r w:rsidR="00A673B0" w:rsidRPr="00A673B0">
        <w:rPr>
          <w:rFonts w:cstheme="minorHAnsi"/>
          <w:sz w:val="36"/>
          <w:szCs w:val="36"/>
          <w:shd w:val="clear" w:color="auto" w:fill="FFFFFF" w:themeFill="background1"/>
        </w:rPr>
        <w:t>)</w:t>
      </w:r>
      <w:r w:rsidR="00A673B0">
        <w:rPr>
          <w:rFonts w:cstheme="minorHAnsi"/>
          <w:sz w:val="36"/>
          <w:szCs w:val="36"/>
          <w:shd w:val="clear" w:color="auto" w:fill="FFFFFF" w:themeFill="background1"/>
        </w:rPr>
        <w:t>. C</w:t>
      </w:r>
      <w:r w:rsidR="00A673B0" w:rsidRPr="00A673B0">
        <w:rPr>
          <w:rFonts w:cstheme="minorHAnsi"/>
          <w:sz w:val="36"/>
          <w:szCs w:val="36"/>
          <w:shd w:val="clear" w:color="auto" w:fill="FFFFFF" w:themeFill="background1"/>
        </w:rPr>
        <w:t>e trouble est fortement associé (</w:t>
      </w:r>
      <w:r w:rsidR="00A673B0" w:rsidRPr="00196459">
        <w:rPr>
          <w:rFonts w:cstheme="minorHAnsi"/>
          <w:sz w:val="36"/>
          <w:szCs w:val="36"/>
          <w:shd w:val="clear" w:color="auto" w:fill="FFFFFF" w:themeFill="background1"/>
        </w:rPr>
        <w:t>80%</w:t>
      </w:r>
      <w:r w:rsidR="00A673B0" w:rsidRPr="00A673B0">
        <w:rPr>
          <w:rFonts w:cstheme="minorHAnsi"/>
          <w:i/>
          <w:iCs/>
          <w:sz w:val="36"/>
          <w:szCs w:val="36"/>
          <w:shd w:val="clear" w:color="auto" w:fill="FFFFFF" w:themeFill="background1"/>
        </w:rPr>
        <w:t>)</w:t>
      </w:r>
      <w:r w:rsidR="00A673B0" w:rsidRPr="00A673B0">
        <w:rPr>
          <w:rFonts w:cstheme="minorHAnsi"/>
          <w:sz w:val="36"/>
          <w:szCs w:val="36"/>
          <w:shd w:val="clear" w:color="auto" w:fill="FFFFFF" w:themeFill="background1"/>
        </w:rPr>
        <w:t xml:space="preserve"> au risque de développer, dans un délai moyen de 10 ans, une maladie neurodégénérative de type </w:t>
      </w:r>
      <w:proofErr w:type="spellStart"/>
      <w:r w:rsidR="00A673B0" w:rsidRPr="00C65851">
        <w:rPr>
          <w:rFonts w:cstheme="minorHAnsi"/>
          <w:sz w:val="36"/>
          <w:szCs w:val="36"/>
          <w:shd w:val="clear" w:color="auto" w:fill="FFFFFF" w:themeFill="background1"/>
        </w:rPr>
        <w:t>synucléinopathie</w:t>
      </w:r>
      <w:proofErr w:type="spellEnd"/>
      <w:r w:rsidR="00A673B0" w:rsidRPr="00C65851">
        <w:rPr>
          <w:rFonts w:cstheme="minorHAnsi"/>
          <w:sz w:val="36"/>
          <w:szCs w:val="36"/>
          <w:shd w:val="clear" w:color="auto" w:fill="FFFFFF" w:themeFill="background1"/>
        </w:rPr>
        <w:t xml:space="preserve"> (Parkinson, démence à corps de Lewy, atrophie </w:t>
      </w:r>
      <w:proofErr w:type="spellStart"/>
      <w:r w:rsidR="00A673B0" w:rsidRPr="00C65851">
        <w:rPr>
          <w:rFonts w:cstheme="minorHAnsi"/>
          <w:sz w:val="36"/>
          <w:szCs w:val="36"/>
          <w:shd w:val="clear" w:color="auto" w:fill="FFFFFF" w:themeFill="background1"/>
        </w:rPr>
        <w:t>multisystématisée</w:t>
      </w:r>
      <w:proofErr w:type="spellEnd"/>
      <w:r w:rsidR="00A673B0" w:rsidRPr="00C65851">
        <w:rPr>
          <w:rFonts w:cstheme="minorHAnsi"/>
          <w:sz w:val="36"/>
          <w:szCs w:val="36"/>
          <w:shd w:val="clear" w:color="auto" w:fill="FFFFFF" w:themeFill="background1"/>
        </w:rPr>
        <w:t xml:space="preserve">). </w:t>
      </w:r>
    </w:p>
    <w:p w14:paraId="1A28F329" w14:textId="2FF76774" w:rsidR="00CF7761" w:rsidRPr="00CF7761" w:rsidRDefault="00CF7761" w:rsidP="00CF7761">
      <w:pPr>
        <w:shd w:val="clear" w:color="auto" w:fill="FFFFFF" w:themeFill="background1"/>
        <w:rPr>
          <w:rFonts w:cstheme="minorHAnsi"/>
          <w:color w:val="000000" w:themeColor="text1"/>
          <w:sz w:val="36"/>
          <w:szCs w:val="36"/>
          <w:shd w:val="clear" w:color="auto" w:fill="FFFFFF" w:themeFill="background1"/>
        </w:rPr>
      </w:pPr>
      <w:r>
        <w:rPr>
          <w:rFonts w:cstheme="minorHAnsi"/>
          <w:b/>
          <w:bCs/>
          <w:sz w:val="36"/>
          <w:szCs w:val="36"/>
          <w:shd w:val="clear" w:color="auto" w:fill="FFFFFF" w:themeFill="background1"/>
        </w:rPr>
        <w:t xml:space="preserve"> « Trouble du Comportement Sexuel Compulsif »</w:t>
      </w:r>
      <w:r w:rsidRPr="00CF7761">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TCSC » : </w:t>
      </w:r>
      <w:r w:rsidRPr="00BB1D34">
        <w:rPr>
          <w:rFonts w:cstheme="minorHAnsi"/>
          <w:color w:val="000000" w:themeColor="text1"/>
          <w:sz w:val="36"/>
          <w:szCs w:val="36"/>
          <w:shd w:val="clear" w:color="auto" w:fill="FFFFFF" w:themeFill="background1"/>
        </w:rPr>
        <w:t>Incapacité persistante à contrôler des impulsions ou des envies sexuelles intenses et répétitives, ce qui entraîne un comportement sexuel répétitif.</w:t>
      </w:r>
      <w:r>
        <w:rPr>
          <w:rFonts w:cstheme="minorHAnsi"/>
          <w:b/>
          <w:bCs/>
          <w:sz w:val="36"/>
          <w:szCs w:val="36"/>
          <w:shd w:val="clear" w:color="auto" w:fill="FFFFFF" w:themeFill="background1"/>
        </w:rPr>
        <w:t xml:space="preserve"> </w:t>
      </w:r>
      <w:r w:rsidRPr="00BB1D34">
        <w:rPr>
          <w:rFonts w:cstheme="minorHAnsi"/>
          <w:color w:val="000000" w:themeColor="text1"/>
          <w:sz w:val="36"/>
          <w:szCs w:val="36"/>
          <w:shd w:val="clear" w:color="auto" w:fill="FFFFFF" w:themeFill="background1"/>
        </w:rPr>
        <w:t>Comportement sexuel avec perte de liberté, envahissement psychique, activité qui devient centrale, perte de contrôle, poursuite des conduites malgré les conséquences négatives, dommages conjugaux, financiers, psychologiques, professionnels, judiciaires et infectieux.</w:t>
      </w:r>
      <w:r>
        <w:rPr>
          <w:rFonts w:cstheme="minorHAnsi"/>
          <w:color w:val="000000" w:themeColor="text1"/>
          <w:sz w:val="36"/>
          <w:szCs w:val="36"/>
          <w:shd w:val="clear" w:color="auto" w:fill="FFFFFF" w:themeFill="background1"/>
        </w:rPr>
        <w:t xml:space="preserve"> </w:t>
      </w:r>
      <w:r w:rsidRPr="00C51331">
        <w:rPr>
          <w:rFonts w:cstheme="minorHAnsi"/>
          <w:b/>
          <w:bCs/>
          <w:color w:val="000000" w:themeColor="text1"/>
          <w:sz w:val="36"/>
          <w:szCs w:val="36"/>
          <w:shd w:val="clear" w:color="auto" w:fill="FFFFFF" w:themeFill="background1"/>
        </w:rPr>
        <w:t>IH 10 2024</w:t>
      </w:r>
    </w:p>
    <w:p w14:paraId="684AA832" w14:textId="362B2A8B" w:rsidR="00C65851" w:rsidRPr="00C65851" w:rsidRDefault="00C65851" w:rsidP="00C65851">
      <w:pPr>
        <w:shd w:val="clear" w:color="auto" w:fill="FFFFFF" w:themeFill="background1"/>
        <w:rPr>
          <w:rFonts w:cstheme="minorHAnsi"/>
          <w:color w:val="000000" w:themeColor="text1"/>
          <w:sz w:val="36"/>
          <w:szCs w:val="36"/>
          <w:shd w:val="clear" w:color="auto" w:fill="FFFFFF" w:themeFill="background1"/>
        </w:rPr>
      </w:pPr>
      <w:r w:rsidRPr="00C65851">
        <w:rPr>
          <w:rFonts w:cstheme="minorHAnsi"/>
          <w:b/>
          <w:bCs/>
          <w:sz w:val="36"/>
          <w:szCs w:val="36"/>
          <w:shd w:val="clear" w:color="auto" w:fill="FFFFFF" w:themeFill="background1"/>
        </w:rPr>
        <w:t xml:space="preserve">« Trouble Dysphorique PréMenstruel » ou « TDPM » : </w:t>
      </w:r>
      <w:r w:rsidRPr="00C65851">
        <w:rPr>
          <w:rFonts w:cstheme="minorHAnsi"/>
          <w:color w:val="000000" w:themeColor="text1"/>
          <w:sz w:val="36"/>
          <w:szCs w:val="36"/>
          <w:shd w:val="clear" w:color="auto" w:fill="FFFFFF" w:themeFill="background1"/>
        </w:rPr>
        <w:t>Syndrome caractérisé par des symptômes émotionnels, cognitifs et physiques qui provoquent une détresse ou une altération importante chez les femmes pendant la phase lutéale du cycle menstrue</w:t>
      </w:r>
      <w:r>
        <w:rPr>
          <w:rFonts w:cstheme="minorHAnsi"/>
          <w:color w:val="000000" w:themeColor="text1"/>
          <w:sz w:val="36"/>
          <w:szCs w:val="36"/>
          <w:shd w:val="clear" w:color="auto" w:fill="FFFFFF" w:themeFill="background1"/>
        </w:rPr>
        <w:t xml:space="preserve">l (dépression, anxiété, irritabilité, labilité émotionnelle). </w:t>
      </w:r>
    </w:p>
    <w:p w14:paraId="726D773D" w14:textId="109B7DEC" w:rsidR="00C51331" w:rsidRDefault="00C51331" w:rsidP="00DE6B26">
      <w:pPr>
        <w:shd w:val="clear" w:color="auto" w:fill="FFFFFF" w:themeFill="background1"/>
        <w:rPr>
          <w:rFonts w:cstheme="minorHAnsi"/>
          <w:color w:val="000000" w:themeColor="text1"/>
          <w:sz w:val="36"/>
          <w:szCs w:val="36"/>
          <w:shd w:val="clear" w:color="auto" w:fill="FFFFFF" w:themeFill="background1"/>
        </w:rPr>
      </w:pPr>
      <w:bookmarkStart w:id="810" w:name="_Hlk201751348"/>
      <w:bookmarkStart w:id="811" w:name="_Hlk162795870"/>
      <w:r>
        <w:rPr>
          <w:rFonts w:cstheme="minorHAnsi"/>
          <w:b/>
          <w:bCs/>
          <w:sz w:val="36"/>
          <w:szCs w:val="36"/>
          <w:shd w:val="clear" w:color="auto" w:fill="FFFFFF" w:themeFill="background1"/>
        </w:rPr>
        <w:t xml:space="preserve">« TCSC » ou « Trouble du Comportement Sexuel Compulsif » : </w:t>
      </w:r>
      <w:r w:rsidRPr="00BB1D34">
        <w:rPr>
          <w:rFonts w:cstheme="minorHAnsi"/>
          <w:color w:val="000000" w:themeColor="text1"/>
          <w:sz w:val="36"/>
          <w:szCs w:val="36"/>
          <w:shd w:val="clear" w:color="auto" w:fill="FFFFFF" w:themeFill="background1"/>
        </w:rPr>
        <w:t>Incapacité persistante à contrôler des impulsions ou des envies sexuelles intenses et répétitives, ce qui entraîne un comportement sexuel répétitif.</w:t>
      </w:r>
      <w:r>
        <w:rPr>
          <w:rFonts w:cstheme="minorHAnsi"/>
          <w:b/>
          <w:bCs/>
          <w:sz w:val="36"/>
          <w:szCs w:val="36"/>
          <w:shd w:val="clear" w:color="auto" w:fill="FFFFFF" w:themeFill="background1"/>
        </w:rPr>
        <w:t xml:space="preserve"> </w:t>
      </w:r>
      <w:r w:rsidRPr="00BB1D34">
        <w:rPr>
          <w:rFonts w:cstheme="minorHAnsi"/>
          <w:color w:val="000000" w:themeColor="text1"/>
          <w:sz w:val="36"/>
          <w:szCs w:val="36"/>
          <w:shd w:val="clear" w:color="auto" w:fill="FFFFFF" w:themeFill="background1"/>
        </w:rPr>
        <w:t>Comportement sexuel avec perte de liberté, envahissement psychique, activité qui devient centrale, perte de contrôle, poursuite des conduites malgré les conséquences négatives, dommages conjugaux, financiers, psychologiques, professionnels, judiciaires et infectieux.</w:t>
      </w:r>
      <w:r>
        <w:rPr>
          <w:rFonts w:cstheme="minorHAnsi"/>
          <w:color w:val="000000" w:themeColor="text1"/>
          <w:sz w:val="36"/>
          <w:szCs w:val="36"/>
          <w:shd w:val="clear" w:color="auto" w:fill="FFFFFF" w:themeFill="background1"/>
        </w:rPr>
        <w:t xml:space="preserve"> </w:t>
      </w:r>
      <w:r w:rsidRPr="00C51331">
        <w:rPr>
          <w:rFonts w:cstheme="minorHAnsi"/>
          <w:b/>
          <w:bCs/>
          <w:color w:val="000000" w:themeColor="text1"/>
          <w:sz w:val="36"/>
          <w:szCs w:val="36"/>
          <w:shd w:val="clear" w:color="auto" w:fill="FFFFFF" w:themeFill="background1"/>
        </w:rPr>
        <w:t>IH 10 2024</w:t>
      </w:r>
    </w:p>
    <w:bookmarkEnd w:id="810"/>
    <w:p w14:paraId="76B67AEA" w14:textId="484C3E1B" w:rsidR="003E0CD9" w:rsidRPr="003E0CD9" w:rsidRDefault="003E0CD9" w:rsidP="00DE6B26">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Trouble du Spectre de l’Autisme » ou « Autisme » ou « TSA » </w:t>
      </w:r>
      <w:r w:rsidR="008E1596">
        <w:rPr>
          <w:rFonts w:cstheme="minorHAnsi"/>
          <w:b/>
          <w:bCs/>
          <w:sz w:val="36"/>
          <w:szCs w:val="36"/>
          <w:shd w:val="clear" w:color="auto" w:fill="FFFFFF" w:themeFill="background1"/>
        </w:rPr>
        <w:t xml:space="preserve">ou « Trouble Envahissant du Développement » ou « TED » </w:t>
      </w:r>
      <w:r>
        <w:rPr>
          <w:rFonts w:cstheme="minorHAnsi"/>
          <w:b/>
          <w:bCs/>
          <w:sz w:val="36"/>
          <w:szCs w:val="36"/>
          <w:shd w:val="clear" w:color="auto" w:fill="FFFFFF" w:themeFill="background1"/>
        </w:rPr>
        <w:t>:</w:t>
      </w:r>
      <w:r w:rsidRPr="00056F6E">
        <w:rPr>
          <w:rFonts w:ascii="Source Sans Pro" w:hAnsi="Source Sans Pro"/>
          <w:color w:val="003357"/>
          <w:sz w:val="27"/>
          <w:szCs w:val="27"/>
          <w:shd w:val="clear" w:color="auto" w:fill="FFFFFF"/>
        </w:rPr>
        <w:t xml:space="preserve"> </w:t>
      </w:r>
      <w:r w:rsidRPr="00056F6E">
        <w:rPr>
          <w:rFonts w:cstheme="minorHAnsi"/>
          <w:sz w:val="36"/>
          <w:szCs w:val="36"/>
          <w:shd w:val="clear" w:color="auto" w:fill="FFFFFF"/>
        </w:rPr>
        <w:t>Handicap dû à un</w:t>
      </w:r>
      <w:r>
        <w:rPr>
          <w:rFonts w:ascii="Source Sans Pro" w:hAnsi="Source Sans Pro"/>
          <w:color w:val="003357"/>
          <w:sz w:val="27"/>
          <w:szCs w:val="27"/>
          <w:shd w:val="clear" w:color="auto" w:fill="FFFFFF"/>
        </w:rPr>
        <w:t xml:space="preserve"> </w:t>
      </w:r>
      <w:r>
        <w:rPr>
          <w:rFonts w:cstheme="minorHAnsi"/>
          <w:sz w:val="36"/>
          <w:szCs w:val="36"/>
          <w:shd w:val="clear" w:color="auto" w:fill="FFFFFF" w:themeFill="background1"/>
        </w:rPr>
        <w:t>t</w:t>
      </w:r>
      <w:r w:rsidRPr="00056F6E">
        <w:rPr>
          <w:rFonts w:cstheme="minorHAnsi"/>
          <w:sz w:val="36"/>
          <w:szCs w:val="36"/>
          <w:shd w:val="clear" w:color="auto" w:fill="FFFFFF" w:themeFill="background1"/>
        </w:rPr>
        <w:t xml:space="preserve">rouble du neurodéveloppement </w:t>
      </w:r>
      <w:r w:rsidR="005E7F9A">
        <w:rPr>
          <w:rFonts w:cstheme="minorHAnsi"/>
          <w:sz w:val="36"/>
          <w:szCs w:val="36"/>
          <w:shd w:val="clear" w:color="auto" w:fill="FFFFFF" w:themeFill="background1"/>
        </w:rPr>
        <w:t>(</w:t>
      </w:r>
      <w:r w:rsidR="005E7F9A" w:rsidRPr="00196459">
        <w:rPr>
          <w:rFonts w:cstheme="minorHAnsi"/>
          <w:sz w:val="36"/>
          <w:szCs w:val="36"/>
          <w:shd w:val="clear" w:color="auto" w:fill="FFFFFF" w:themeFill="background1"/>
        </w:rPr>
        <w:t>altérations</w:t>
      </w:r>
      <w:r w:rsidRPr="00196459">
        <w:rPr>
          <w:rFonts w:cstheme="minorHAnsi"/>
          <w:sz w:val="36"/>
          <w:szCs w:val="36"/>
          <w:shd w:val="clear" w:color="auto" w:fill="FFFFFF" w:themeFill="background1"/>
        </w:rPr>
        <w:t xml:space="preserve"> du développement du cerveau avant la naissance</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qui se manifeste au niveau</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du </w:t>
      </w:r>
      <w:r w:rsidRPr="00056F6E">
        <w:rPr>
          <w:rFonts w:cstheme="minorHAnsi"/>
          <w:sz w:val="36"/>
          <w:szCs w:val="36"/>
          <w:shd w:val="clear" w:color="auto" w:fill="FFFFFF" w:themeFill="background1"/>
        </w:rPr>
        <w:t xml:space="preserve">langage,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motricité,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perception,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 xml:space="preserve">es émotions,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es interactions sociales…</w:t>
      </w:r>
    </w:p>
    <w:p w14:paraId="4838ED05" w14:textId="4D707BF9" w:rsidR="003B1FC1" w:rsidRDefault="003B1FC1" w:rsidP="003B1FC1">
      <w:pPr>
        <w:shd w:val="clear" w:color="auto" w:fill="FFFFFF" w:themeFill="background1"/>
        <w:rPr>
          <w:rFonts w:cstheme="minorHAnsi"/>
          <w:sz w:val="36"/>
          <w:szCs w:val="36"/>
          <w:shd w:val="clear" w:color="auto" w:fill="FFFFFF"/>
        </w:rPr>
      </w:pPr>
      <w:bookmarkStart w:id="812" w:name="_Hlk126678909"/>
      <w:bookmarkEnd w:id="811"/>
      <w:r>
        <w:rPr>
          <w:rFonts w:cstheme="minorHAnsi"/>
          <w:b/>
          <w:bCs/>
          <w:sz w:val="36"/>
          <w:szCs w:val="36"/>
          <w:shd w:val="clear" w:color="auto" w:fill="FFFFFF" w:themeFill="background1"/>
        </w:rPr>
        <w:t xml:space="preserve">« Trouble dysphorique prémenstruel » ou « TDPM » : </w:t>
      </w:r>
      <w:r w:rsidRPr="003B1FC1">
        <w:rPr>
          <w:rFonts w:cstheme="minorHAnsi"/>
          <w:sz w:val="36"/>
          <w:szCs w:val="36"/>
          <w:shd w:val="clear" w:color="auto" w:fill="FFFFFF"/>
        </w:rPr>
        <w:t>Forme sévère du syndrome prémenstruel avec au premier plan des symptômes psychiatriques, survenant durant la dernière semaine de la phase lutéale et s’améliorant au début de la phase folliculaire. Les caractéristiques essentielles du TDPM sont : une humeur dépressive, une anxiété et une labilité émotionnelle marquées, ainsi qu’une diminution de l’intérêt pour les activités de la vie quotidienne. </w:t>
      </w:r>
    </w:p>
    <w:p w14:paraId="072C4E6C" w14:textId="63CA8366" w:rsidR="008E1596" w:rsidRPr="008E1596" w:rsidRDefault="008E1596" w:rsidP="003B1FC1">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Trouble Envahissant du Développement » ou « TED » ou « Trouble du Spectre de l’Autisme » ou « Autisme » ou « TSA » :</w:t>
      </w:r>
      <w:r w:rsidRPr="00056F6E">
        <w:rPr>
          <w:rFonts w:ascii="Source Sans Pro" w:hAnsi="Source Sans Pro"/>
          <w:color w:val="003357"/>
          <w:sz w:val="27"/>
          <w:szCs w:val="27"/>
          <w:shd w:val="clear" w:color="auto" w:fill="FFFFFF"/>
        </w:rPr>
        <w:t xml:space="preserve"> </w:t>
      </w:r>
      <w:r w:rsidRPr="00056F6E">
        <w:rPr>
          <w:rFonts w:cstheme="minorHAnsi"/>
          <w:sz w:val="36"/>
          <w:szCs w:val="36"/>
          <w:shd w:val="clear" w:color="auto" w:fill="FFFFFF"/>
        </w:rPr>
        <w:t>Handicap dû à un</w:t>
      </w:r>
      <w:r>
        <w:rPr>
          <w:rFonts w:ascii="Source Sans Pro" w:hAnsi="Source Sans Pro"/>
          <w:color w:val="003357"/>
          <w:sz w:val="27"/>
          <w:szCs w:val="27"/>
          <w:shd w:val="clear" w:color="auto" w:fill="FFFFFF"/>
        </w:rPr>
        <w:t xml:space="preserve"> </w:t>
      </w:r>
      <w:r>
        <w:rPr>
          <w:rFonts w:cstheme="minorHAnsi"/>
          <w:sz w:val="36"/>
          <w:szCs w:val="36"/>
          <w:shd w:val="clear" w:color="auto" w:fill="FFFFFF" w:themeFill="background1"/>
        </w:rPr>
        <w:t>t</w:t>
      </w:r>
      <w:r w:rsidRPr="00056F6E">
        <w:rPr>
          <w:rFonts w:cstheme="minorHAnsi"/>
          <w:sz w:val="36"/>
          <w:szCs w:val="36"/>
          <w:shd w:val="clear" w:color="auto" w:fill="FFFFFF" w:themeFill="background1"/>
        </w:rPr>
        <w:t xml:space="preserve">rouble du neurodéveloppement </w:t>
      </w:r>
      <w:r w:rsidR="005E7F9A">
        <w:rPr>
          <w:rFonts w:cstheme="minorHAnsi"/>
          <w:sz w:val="36"/>
          <w:szCs w:val="36"/>
          <w:shd w:val="clear" w:color="auto" w:fill="FFFFFF" w:themeFill="background1"/>
        </w:rPr>
        <w:t>(</w:t>
      </w:r>
      <w:r w:rsidR="005E7F9A" w:rsidRPr="00196459">
        <w:rPr>
          <w:rFonts w:cstheme="minorHAnsi"/>
          <w:sz w:val="36"/>
          <w:szCs w:val="36"/>
          <w:shd w:val="clear" w:color="auto" w:fill="FFFFFF" w:themeFill="background1"/>
        </w:rPr>
        <w:t>altérations</w:t>
      </w:r>
      <w:r w:rsidRPr="00196459">
        <w:rPr>
          <w:rFonts w:cstheme="minorHAnsi"/>
          <w:sz w:val="36"/>
          <w:szCs w:val="36"/>
          <w:shd w:val="clear" w:color="auto" w:fill="FFFFFF" w:themeFill="background1"/>
        </w:rPr>
        <w:t xml:space="preserve"> du développement du cerveau avant la naissance</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qui se manifeste au niveau</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du </w:t>
      </w:r>
      <w:r w:rsidRPr="00056F6E">
        <w:rPr>
          <w:rFonts w:cstheme="minorHAnsi"/>
          <w:sz w:val="36"/>
          <w:szCs w:val="36"/>
          <w:shd w:val="clear" w:color="auto" w:fill="FFFFFF" w:themeFill="background1"/>
        </w:rPr>
        <w:t xml:space="preserve">langage,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motricité,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perception,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 xml:space="preserve">es émotions,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es interactions sociales…</w:t>
      </w:r>
    </w:p>
    <w:p w14:paraId="0DF86810" w14:textId="702EAB40" w:rsidR="00973BCF" w:rsidRPr="00973BCF" w:rsidRDefault="00973BCF" w:rsidP="00973BCF">
      <w:pPr>
        <w:rPr>
          <w:rFonts w:cstheme="minorHAnsi"/>
          <w:b/>
          <w:bCs/>
          <w:sz w:val="36"/>
          <w:szCs w:val="36"/>
          <w:shd w:val="clear" w:color="auto" w:fill="FFFFFF"/>
        </w:rPr>
      </w:pPr>
      <w:r w:rsidRPr="00973BCF">
        <w:rPr>
          <w:rFonts w:cstheme="minorHAnsi"/>
          <w:b/>
          <w:bCs/>
          <w:sz w:val="36"/>
          <w:szCs w:val="36"/>
          <w:shd w:val="clear" w:color="auto" w:fill="FFFFFF"/>
        </w:rPr>
        <w:t>« Trouble NeuroCognitif » </w:t>
      </w:r>
      <w:r>
        <w:rPr>
          <w:rFonts w:cstheme="minorHAnsi"/>
          <w:b/>
          <w:bCs/>
          <w:sz w:val="36"/>
          <w:szCs w:val="36"/>
          <w:shd w:val="clear" w:color="auto" w:fill="FFFFFF"/>
        </w:rPr>
        <w:t xml:space="preserve">ou « TNC » : </w:t>
      </w:r>
      <w:r w:rsidRPr="00973BCF">
        <w:rPr>
          <w:rFonts w:cstheme="minorHAnsi"/>
          <w:sz w:val="36"/>
          <w:szCs w:val="36"/>
          <w:shd w:val="clear" w:color="auto" w:fill="FFFFFF" w:themeFill="background1"/>
        </w:rPr>
        <w:t>Altération d’une ou plusieurs fonctions cognitives, quel que soit le mécanisme en cause, son origine ou sa réversibilité (</w:t>
      </w:r>
      <w:r w:rsidRPr="00973BCF">
        <w:rPr>
          <w:rFonts w:cstheme="minorHAnsi"/>
          <w:i/>
          <w:iCs/>
          <w:sz w:val="36"/>
          <w:szCs w:val="36"/>
          <w:shd w:val="clear" w:color="auto" w:fill="FFFFFF" w:themeFill="background1"/>
        </w:rPr>
        <w:t>HAS*).</w:t>
      </w:r>
      <w:r w:rsidRPr="00973BCF">
        <w:rPr>
          <w:rFonts w:cstheme="minorHAnsi"/>
          <w:b/>
          <w:bCs/>
          <w:sz w:val="36"/>
          <w:szCs w:val="36"/>
          <w:shd w:val="clear" w:color="auto" w:fill="FFFFFF"/>
        </w:rPr>
        <w:t xml:space="preserve"> </w:t>
      </w:r>
    </w:p>
    <w:p w14:paraId="6F50DD1D" w14:textId="5F702CD2" w:rsidR="0044464D" w:rsidRDefault="0044464D" w:rsidP="0044464D">
      <w:pPr>
        <w:rPr>
          <w:rFonts w:cstheme="minorHAnsi"/>
          <w:b/>
          <w:bCs/>
          <w:sz w:val="36"/>
          <w:szCs w:val="36"/>
          <w:shd w:val="clear" w:color="auto" w:fill="FFFFFF"/>
        </w:rPr>
      </w:pPr>
      <w:r w:rsidRPr="0044464D">
        <w:rPr>
          <w:rFonts w:cstheme="minorHAnsi"/>
          <w:b/>
          <w:bCs/>
          <w:sz w:val="36"/>
          <w:szCs w:val="36"/>
          <w:shd w:val="clear" w:color="auto" w:fill="FFFFFF"/>
        </w:rPr>
        <w:t xml:space="preserve"> « Trouble Obsessionnel Compulsif »</w:t>
      </w:r>
      <w:r>
        <w:rPr>
          <w:rFonts w:cstheme="minorHAnsi"/>
          <w:b/>
          <w:bCs/>
          <w:sz w:val="36"/>
          <w:szCs w:val="36"/>
          <w:shd w:val="clear" w:color="auto" w:fill="FFFFFF"/>
        </w:rPr>
        <w:t xml:space="preserve"> </w:t>
      </w:r>
      <w:r w:rsidRPr="0044464D">
        <w:rPr>
          <w:rFonts w:cstheme="minorHAnsi"/>
          <w:sz w:val="36"/>
          <w:szCs w:val="36"/>
          <w:shd w:val="clear" w:color="auto" w:fill="FFFFFF"/>
        </w:rPr>
        <w:t xml:space="preserve">ou </w:t>
      </w:r>
      <w:r>
        <w:rPr>
          <w:rFonts w:cstheme="minorHAnsi"/>
          <w:b/>
          <w:bCs/>
          <w:sz w:val="36"/>
          <w:szCs w:val="36"/>
          <w:shd w:val="clear" w:color="auto" w:fill="FFFFFF"/>
        </w:rPr>
        <w:t xml:space="preserve">« TOC » </w:t>
      </w:r>
      <w:r w:rsidRPr="0044464D">
        <w:rPr>
          <w:rFonts w:cstheme="minorHAnsi"/>
          <w:b/>
          <w:bCs/>
          <w:sz w:val="36"/>
          <w:szCs w:val="36"/>
          <w:shd w:val="clear" w:color="auto" w:fill="FFFFFF"/>
        </w:rPr>
        <w:t xml:space="preserve">:  </w:t>
      </w:r>
      <w:r w:rsidRPr="0044464D">
        <w:rPr>
          <w:rFonts w:cstheme="minorHAnsi"/>
          <w:sz w:val="36"/>
          <w:szCs w:val="36"/>
          <w:shd w:val="clear" w:color="auto" w:fill="FFFFFF"/>
        </w:rPr>
        <w:t>Pathologie</w:t>
      </w:r>
      <w:r w:rsidRPr="0044464D">
        <w:rPr>
          <w:rFonts w:cstheme="minorHAnsi"/>
          <w:b/>
          <w:bCs/>
          <w:sz w:val="36"/>
          <w:szCs w:val="36"/>
          <w:shd w:val="clear" w:color="auto" w:fill="FFFFFF"/>
        </w:rPr>
        <w:t xml:space="preserve"> </w:t>
      </w:r>
      <w:r w:rsidRPr="0044464D">
        <w:rPr>
          <w:rFonts w:cstheme="minorHAnsi"/>
          <w:sz w:val="36"/>
          <w:szCs w:val="36"/>
          <w:shd w:val="clear" w:color="auto" w:fill="FFFFFF"/>
        </w:rPr>
        <w:t>caractérisée par l’apparition d’idées ou d’images répétées, persistantes, non désirées et souvent anxiogènes (</w:t>
      </w:r>
      <w:r w:rsidRPr="0044464D">
        <w:rPr>
          <w:rFonts w:cstheme="minorHAnsi"/>
          <w:i/>
          <w:iCs/>
          <w:sz w:val="36"/>
          <w:szCs w:val="36"/>
          <w:shd w:val="clear" w:color="auto" w:fill="FFFFFF"/>
        </w:rPr>
        <w:t>obsessions</w:t>
      </w:r>
      <w:r w:rsidRPr="0044464D">
        <w:rPr>
          <w:rFonts w:cstheme="minorHAnsi"/>
          <w:sz w:val="36"/>
          <w:szCs w:val="36"/>
          <w:shd w:val="clear" w:color="auto" w:fill="FFFFFF"/>
        </w:rPr>
        <w:t>*) fréquemment à l’origine de comportements répétitifs (</w:t>
      </w:r>
      <w:r w:rsidRPr="0044464D">
        <w:rPr>
          <w:rFonts w:cstheme="minorHAnsi"/>
          <w:i/>
          <w:iCs/>
          <w:sz w:val="36"/>
          <w:szCs w:val="36"/>
          <w:shd w:val="clear" w:color="auto" w:fill="FFFFFF"/>
        </w:rPr>
        <w:t>compulsion</w:t>
      </w:r>
      <w:r w:rsidRPr="0044464D">
        <w:rPr>
          <w:rFonts w:cstheme="minorHAnsi"/>
          <w:sz w:val="36"/>
          <w:szCs w:val="36"/>
          <w:shd w:val="clear" w:color="auto" w:fill="FFFFFF"/>
        </w:rPr>
        <w:t xml:space="preserve">*), censés neutraliser l’anxiété et l’angoisse dues aux obsessions*.  </w:t>
      </w:r>
      <w:r w:rsidRPr="0044464D">
        <w:rPr>
          <w:rFonts w:cstheme="minorHAnsi"/>
          <w:b/>
          <w:bCs/>
          <w:sz w:val="36"/>
          <w:szCs w:val="36"/>
          <w:shd w:val="clear" w:color="auto" w:fill="FFFFFF"/>
        </w:rPr>
        <w:t>IH 02 2023.</w:t>
      </w:r>
    </w:p>
    <w:p w14:paraId="76EB777D" w14:textId="2F9C5D27" w:rsidR="006F6C00" w:rsidRPr="006F6C00" w:rsidRDefault="006F6C00" w:rsidP="006F6C0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Trouble psychosomatique » : </w:t>
      </w:r>
      <w:r w:rsidRPr="006937E1">
        <w:rPr>
          <w:rFonts w:cstheme="minorHAnsi"/>
          <w:sz w:val="36"/>
          <w:szCs w:val="36"/>
          <w:shd w:val="clear" w:color="auto" w:fill="FFFFFF"/>
        </w:rPr>
        <w:t>Symptômes physiques qui affectent un organe ou un système physiologique et dont les causes sont essentiellement émotionnelles ou psychiques</w:t>
      </w:r>
      <w:r>
        <w:rPr>
          <w:rFonts w:cstheme="minorHAnsi"/>
          <w:sz w:val="36"/>
          <w:szCs w:val="36"/>
          <w:shd w:val="clear" w:color="auto" w:fill="FFFFFF"/>
        </w:rPr>
        <w:t>. Symptômes fonctionnels à examens complémentaires sans particularité.</w:t>
      </w:r>
    </w:p>
    <w:p w14:paraId="7C48881F" w14:textId="44BEEABD" w:rsidR="002D534C" w:rsidRDefault="002D534C" w:rsidP="0044464D">
      <w:pPr>
        <w:rPr>
          <w:rFonts w:cstheme="minorHAnsi"/>
          <w:b/>
          <w:bCs/>
          <w:sz w:val="36"/>
          <w:szCs w:val="36"/>
          <w:shd w:val="clear" w:color="auto" w:fill="FFFFFF"/>
        </w:rPr>
      </w:pPr>
      <w:r>
        <w:rPr>
          <w:rFonts w:cstheme="minorHAnsi"/>
          <w:b/>
          <w:bCs/>
          <w:sz w:val="36"/>
          <w:szCs w:val="36"/>
          <w:shd w:val="clear" w:color="auto" w:fill="FFFFFF"/>
        </w:rPr>
        <w:t xml:space="preserve">« TS » : </w:t>
      </w:r>
      <w:r w:rsidRPr="002D534C">
        <w:rPr>
          <w:rFonts w:cstheme="minorHAnsi"/>
          <w:sz w:val="36"/>
          <w:szCs w:val="36"/>
          <w:shd w:val="clear" w:color="auto" w:fill="FFFFFF"/>
        </w:rPr>
        <w:t>Abréviation pour</w:t>
      </w:r>
      <w:r>
        <w:rPr>
          <w:rFonts w:cstheme="minorHAnsi"/>
          <w:b/>
          <w:bCs/>
          <w:sz w:val="36"/>
          <w:szCs w:val="36"/>
          <w:shd w:val="clear" w:color="auto" w:fill="FFFFFF"/>
        </w:rPr>
        <w:t xml:space="preserve"> </w:t>
      </w:r>
      <w:r w:rsidRPr="00F3108F">
        <w:rPr>
          <w:rFonts w:cstheme="minorHAnsi"/>
          <w:b/>
          <w:bCs/>
          <w:i/>
          <w:iCs/>
          <w:sz w:val="36"/>
          <w:szCs w:val="36"/>
          <w:shd w:val="clear" w:color="auto" w:fill="FFFFFF"/>
        </w:rPr>
        <w:t>T</w:t>
      </w:r>
      <w:r w:rsidRPr="00F3108F">
        <w:rPr>
          <w:rFonts w:cstheme="minorHAnsi"/>
          <w:i/>
          <w:iCs/>
          <w:sz w:val="36"/>
          <w:szCs w:val="36"/>
          <w:shd w:val="clear" w:color="auto" w:fill="FFFFFF"/>
        </w:rPr>
        <w:t xml:space="preserve">hérapie </w:t>
      </w:r>
      <w:r w:rsidRPr="00F3108F">
        <w:rPr>
          <w:rFonts w:cstheme="minorHAnsi"/>
          <w:b/>
          <w:bCs/>
          <w:i/>
          <w:iCs/>
          <w:sz w:val="36"/>
          <w:szCs w:val="36"/>
          <w:shd w:val="clear" w:color="auto" w:fill="FFFFFF"/>
        </w:rPr>
        <w:t>S</w:t>
      </w:r>
      <w:r w:rsidRPr="00F3108F">
        <w:rPr>
          <w:rFonts w:cstheme="minorHAnsi"/>
          <w:i/>
          <w:iCs/>
          <w:sz w:val="36"/>
          <w:szCs w:val="36"/>
          <w:shd w:val="clear" w:color="auto" w:fill="FFFFFF"/>
        </w:rPr>
        <w:t>tratégique</w:t>
      </w:r>
      <w:r w:rsidR="00F3108F">
        <w:rPr>
          <w:rFonts w:cstheme="minorHAnsi"/>
          <w:sz w:val="36"/>
          <w:szCs w:val="36"/>
          <w:shd w:val="clear" w:color="auto" w:fill="FFFFFF"/>
        </w:rPr>
        <w:t>*</w:t>
      </w:r>
      <w:r w:rsidR="00F3108F" w:rsidRPr="00F3108F">
        <w:rPr>
          <w:rFonts w:cstheme="minorHAnsi"/>
          <w:sz w:val="36"/>
          <w:szCs w:val="36"/>
          <w:shd w:val="clear" w:color="auto" w:fill="FFFFFF"/>
        </w:rPr>
        <w:t xml:space="preserve"> ou </w:t>
      </w:r>
      <w:r w:rsidR="00F3108F" w:rsidRPr="00F3108F">
        <w:rPr>
          <w:rFonts w:cstheme="minorHAnsi"/>
          <w:b/>
          <w:bCs/>
          <w:i/>
          <w:iCs/>
          <w:sz w:val="36"/>
          <w:szCs w:val="36"/>
          <w:shd w:val="clear" w:color="auto" w:fill="FFFFFF"/>
        </w:rPr>
        <w:t>T</w:t>
      </w:r>
      <w:r w:rsidR="00F3108F" w:rsidRPr="00F3108F">
        <w:rPr>
          <w:rFonts w:cstheme="minorHAnsi"/>
          <w:i/>
          <w:iCs/>
          <w:sz w:val="36"/>
          <w:szCs w:val="36"/>
          <w:shd w:val="clear" w:color="auto" w:fill="FFFFFF"/>
        </w:rPr>
        <w:t xml:space="preserve">entative de </w:t>
      </w:r>
      <w:r w:rsidR="00F3108F" w:rsidRPr="00F3108F">
        <w:rPr>
          <w:rFonts w:cstheme="minorHAnsi"/>
          <w:b/>
          <w:bCs/>
          <w:i/>
          <w:iCs/>
          <w:sz w:val="36"/>
          <w:szCs w:val="36"/>
          <w:shd w:val="clear" w:color="auto" w:fill="FFFFFF"/>
        </w:rPr>
        <w:t>S</w:t>
      </w:r>
      <w:r w:rsidR="00F3108F" w:rsidRPr="00F3108F">
        <w:rPr>
          <w:rFonts w:cstheme="minorHAnsi"/>
          <w:i/>
          <w:iCs/>
          <w:sz w:val="36"/>
          <w:szCs w:val="36"/>
          <w:shd w:val="clear" w:color="auto" w:fill="FFFFFF"/>
        </w:rPr>
        <w:t>uicide</w:t>
      </w:r>
      <w:r w:rsidR="00F3108F" w:rsidRPr="00F3108F">
        <w:rPr>
          <w:rFonts w:cstheme="minorHAnsi"/>
          <w:sz w:val="36"/>
          <w:szCs w:val="36"/>
          <w:shd w:val="clear" w:color="auto" w:fill="FFFFFF"/>
        </w:rPr>
        <w:t xml:space="preserve"> ou </w:t>
      </w:r>
      <w:r w:rsidR="00F3108F" w:rsidRPr="00F3108F">
        <w:rPr>
          <w:rFonts w:cstheme="minorHAnsi"/>
          <w:b/>
          <w:bCs/>
          <w:i/>
          <w:iCs/>
          <w:sz w:val="36"/>
          <w:szCs w:val="36"/>
          <w:shd w:val="clear" w:color="auto" w:fill="FFFFFF"/>
        </w:rPr>
        <w:t>T</w:t>
      </w:r>
      <w:r w:rsidR="00F3108F" w:rsidRPr="00F3108F">
        <w:rPr>
          <w:rFonts w:cstheme="minorHAnsi"/>
          <w:i/>
          <w:iCs/>
          <w:sz w:val="36"/>
          <w:szCs w:val="36"/>
          <w:shd w:val="clear" w:color="auto" w:fill="FFFFFF"/>
        </w:rPr>
        <w:t xml:space="preserve">entative de </w:t>
      </w:r>
      <w:r w:rsidR="00F3108F" w:rsidRPr="00F3108F">
        <w:rPr>
          <w:rFonts w:cstheme="minorHAnsi"/>
          <w:b/>
          <w:bCs/>
          <w:i/>
          <w:iCs/>
          <w:sz w:val="36"/>
          <w:szCs w:val="36"/>
          <w:shd w:val="clear" w:color="auto" w:fill="FFFFFF"/>
        </w:rPr>
        <w:t>S</w:t>
      </w:r>
      <w:r w:rsidR="00F3108F" w:rsidRPr="00F3108F">
        <w:rPr>
          <w:rFonts w:cstheme="minorHAnsi"/>
          <w:i/>
          <w:iCs/>
          <w:sz w:val="36"/>
          <w:szCs w:val="36"/>
          <w:shd w:val="clear" w:color="auto" w:fill="FFFFFF"/>
        </w:rPr>
        <w:t>olution</w:t>
      </w:r>
      <w:r w:rsidR="00F3108F">
        <w:rPr>
          <w:rFonts w:cstheme="minorHAnsi"/>
          <w:sz w:val="36"/>
          <w:szCs w:val="36"/>
          <w:shd w:val="clear" w:color="auto" w:fill="FFFFFF"/>
        </w:rPr>
        <w:t>*</w:t>
      </w:r>
      <w:r w:rsidR="00F3108F" w:rsidRPr="00F3108F">
        <w:rPr>
          <w:rFonts w:cstheme="minorHAnsi"/>
          <w:sz w:val="36"/>
          <w:szCs w:val="36"/>
          <w:shd w:val="clear" w:color="auto" w:fill="FFFFFF"/>
        </w:rPr>
        <w:t>.</w:t>
      </w:r>
      <w:r w:rsidR="00F3108F">
        <w:rPr>
          <w:rFonts w:cstheme="minorHAnsi"/>
          <w:b/>
          <w:bCs/>
          <w:sz w:val="36"/>
          <w:szCs w:val="36"/>
          <w:shd w:val="clear" w:color="auto" w:fill="FFFFFF"/>
        </w:rPr>
        <w:t xml:space="preserve"> </w:t>
      </w:r>
    </w:p>
    <w:bookmarkEnd w:id="812"/>
    <w:p w14:paraId="76079A97" w14:textId="142A3CCB" w:rsidR="003E0CD9" w:rsidRPr="003E0CD9" w:rsidRDefault="003E0CD9" w:rsidP="003E0CD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TSA » ou « Trouble du Spectre de l’Autisme » ou « Autisme » :</w:t>
      </w:r>
      <w:r w:rsidRPr="00056F6E">
        <w:rPr>
          <w:rFonts w:ascii="Source Sans Pro" w:hAnsi="Source Sans Pro"/>
          <w:color w:val="003357"/>
          <w:sz w:val="27"/>
          <w:szCs w:val="27"/>
          <w:shd w:val="clear" w:color="auto" w:fill="FFFFFF"/>
        </w:rPr>
        <w:t xml:space="preserve"> </w:t>
      </w:r>
      <w:r w:rsidRPr="00056F6E">
        <w:rPr>
          <w:rFonts w:cstheme="minorHAnsi"/>
          <w:sz w:val="36"/>
          <w:szCs w:val="36"/>
          <w:shd w:val="clear" w:color="auto" w:fill="FFFFFF"/>
        </w:rPr>
        <w:t>Handicap dû à un</w:t>
      </w:r>
      <w:r>
        <w:rPr>
          <w:rFonts w:ascii="Source Sans Pro" w:hAnsi="Source Sans Pro"/>
          <w:color w:val="003357"/>
          <w:sz w:val="27"/>
          <w:szCs w:val="27"/>
          <w:shd w:val="clear" w:color="auto" w:fill="FFFFFF"/>
        </w:rPr>
        <w:t xml:space="preserve"> </w:t>
      </w:r>
      <w:r>
        <w:rPr>
          <w:rFonts w:cstheme="minorHAnsi"/>
          <w:sz w:val="36"/>
          <w:szCs w:val="36"/>
          <w:shd w:val="clear" w:color="auto" w:fill="FFFFFF" w:themeFill="background1"/>
        </w:rPr>
        <w:t>t</w:t>
      </w:r>
      <w:r w:rsidRPr="00056F6E">
        <w:rPr>
          <w:rFonts w:cstheme="minorHAnsi"/>
          <w:sz w:val="36"/>
          <w:szCs w:val="36"/>
          <w:shd w:val="clear" w:color="auto" w:fill="FFFFFF" w:themeFill="background1"/>
        </w:rPr>
        <w:t xml:space="preserve">rouble du neurodéveloppement </w:t>
      </w:r>
      <w:r w:rsidR="005E7F9A">
        <w:rPr>
          <w:rFonts w:cstheme="minorHAnsi"/>
          <w:sz w:val="36"/>
          <w:szCs w:val="36"/>
          <w:shd w:val="clear" w:color="auto" w:fill="FFFFFF" w:themeFill="background1"/>
        </w:rPr>
        <w:t>(</w:t>
      </w:r>
      <w:r w:rsidR="005E7F9A" w:rsidRPr="00056F6E">
        <w:rPr>
          <w:rFonts w:cstheme="minorHAnsi"/>
          <w:sz w:val="36"/>
          <w:szCs w:val="36"/>
          <w:shd w:val="clear" w:color="auto" w:fill="FFFFFF" w:themeFill="background1"/>
        </w:rPr>
        <w:t>altérations</w:t>
      </w:r>
      <w:r w:rsidRPr="00056F6E">
        <w:rPr>
          <w:rFonts w:cstheme="minorHAnsi"/>
          <w:i/>
          <w:iCs/>
          <w:sz w:val="36"/>
          <w:szCs w:val="36"/>
          <w:shd w:val="clear" w:color="auto" w:fill="FFFFFF" w:themeFill="background1"/>
        </w:rPr>
        <w:t xml:space="preserve"> </w:t>
      </w:r>
      <w:r w:rsidRPr="005E7F9A">
        <w:rPr>
          <w:rFonts w:cstheme="minorHAnsi"/>
          <w:sz w:val="36"/>
          <w:szCs w:val="36"/>
          <w:shd w:val="clear" w:color="auto" w:fill="FFFFFF" w:themeFill="background1"/>
        </w:rPr>
        <w:t>du développement du cerveau avant la naissance</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qui se manifeste au niveau</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du </w:t>
      </w:r>
      <w:r w:rsidRPr="00056F6E">
        <w:rPr>
          <w:rFonts w:cstheme="minorHAnsi"/>
          <w:sz w:val="36"/>
          <w:szCs w:val="36"/>
          <w:shd w:val="clear" w:color="auto" w:fill="FFFFFF" w:themeFill="background1"/>
        </w:rPr>
        <w:t xml:space="preserve">langage,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motricité,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perception,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 xml:space="preserve">es émotions,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es interactions sociales…</w:t>
      </w:r>
    </w:p>
    <w:p w14:paraId="22F57122" w14:textId="6E0096BA" w:rsidR="008C477E" w:rsidRDefault="008C477E" w:rsidP="008C477E">
      <w:pPr>
        <w:shd w:val="clear" w:color="auto" w:fill="FFFFFF" w:themeFill="background1"/>
        <w:rPr>
          <w:rFonts w:cstheme="minorHAnsi"/>
          <w:b/>
          <w:bCs/>
          <w:sz w:val="36"/>
          <w:szCs w:val="36"/>
          <w:shd w:val="clear" w:color="auto" w:fill="FFFFFF"/>
        </w:rPr>
      </w:pPr>
      <w:bookmarkStart w:id="813" w:name="_Hlk210687676"/>
      <w:bookmarkStart w:id="814" w:name="_Hlk213762470"/>
      <w:r>
        <w:rPr>
          <w:rFonts w:cstheme="minorHAnsi"/>
          <w:b/>
          <w:bCs/>
          <w:sz w:val="36"/>
          <w:szCs w:val="36"/>
          <w:shd w:val="clear" w:color="auto" w:fill="FFFFFF"/>
        </w:rPr>
        <w:t xml:space="preserve">« Trouble de Stress Post Traumatique » ou « TSPT » ou « Syndrome de Stress Post Traumatique » ou « SSPT »  : </w:t>
      </w:r>
      <w:r>
        <w:rPr>
          <w:rFonts w:cstheme="minorHAnsi"/>
          <w:sz w:val="36"/>
          <w:szCs w:val="36"/>
          <w:shd w:val="clear" w:color="auto" w:fill="FFFFFF"/>
        </w:rPr>
        <w:t>Trouble psychiatrique survenant après un traumatisme grave (</w:t>
      </w:r>
      <w:r w:rsidRPr="005E7F9A">
        <w:rPr>
          <w:rFonts w:cstheme="minorHAnsi"/>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5E7F9A">
        <w:rPr>
          <w:rFonts w:cstheme="minorHAnsi"/>
          <w:sz w:val="36"/>
          <w:szCs w:val="36"/>
          <w:shd w:val="clear" w:color="auto" w:fill="FFFFFF"/>
        </w:rPr>
        <w:t>notamment en cas de </w:t>
      </w:r>
      <w:hyperlink r:id="rId616" w:tooltip="Torture" w:history="1">
        <w:r w:rsidRPr="005E7F9A">
          <w:rPr>
            <w:rFonts w:cstheme="minorHAnsi"/>
            <w:sz w:val="36"/>
            <w:szCs w:val="36"/>
            <w:shd w:val="clear" w:color="auto" w:fill="FFFFFF"/>
          </w:rPr>
          <w:t>torture</w:t>
        </w:r>
      </w:hyperlink>
      <w:r w:rsidRPr="005E7F9A">
        <w:rPr>
          <w:rFonts w:cstheme="minorHAnsi"/>
          <w:sz w:val="36"/>
          <w:szCs w:val="36"/>
          <w:shd w:val="clear" w:color="auto" w:fill="FFFFFF"/>
        </w:rPr>
        <w:t>, </w:t>
      </w:r>
      <w:hyperlink r:id="rId617" w:tooltip="Viol" w:history="1">
        <w:r w:rsidRPr="005E7F9A">
          <w:rPr>
            <w:rFonts w:cstheme="minorHAnsi"/>
            <w:sz w:val="36"/>
            <w:szCs w:val="36"/>
            <w:shd w:val="clear" w:color="auto" w:fill="FFFFFF"/>
          </w:rPr>
          <w:t>viol</w:t>
        </w:r>
      </w:hyperlink>
      <w:r w:rsidRPr="005E7F9A">
        <w:rPr>
          <w:rFonts w:cstheme="minorHAnsi"/>
          <w:sz w:val="36"/>
          <w:szCs w:val="36"/>
          <w:shd w:val="clear" w:color="auto" w:fill="FFFFFF"/>
        </w:rPr>
        <w:t>, accident grave, </w:t>
      </w:r>
      <w:hyperlink r:id="rId618" w:tooltip="Mort" w:history="1">
        <w:r w:rsidRPr="005E7F9A">
          <w:rPr>
            <w:rFonts w:cstheme="minorHAnsi"/>
            <w:sz w:val="36"/>
            <w:szCs w:val="36"/>
            <w:shd w:val="clear" w:color="auto" w:fill="FFFFFF"/>
          </w:rPr>
          <w:t>mort</w:t>
        </w:r>
      </w:hyperlink>
      <w:r w:rsidRPr="005E7F9A">
        <w:rPr>
          <w:rFonts w:cstheme="minorHAnsi"/>
          <w:sz w:val="36"/>
          <w:szCs w:val="36"/>
          <w:shd w:val="clear" w:color="auto" w:fill="FFFFFF"/>
        </w:rPr>
        <w:t> violente, maltraitance, négligence de soins de la petite enfance, manipulation, agression, maladie grave, naissance, </w:t>
      </w:r>
      <w:hyperlink r:id="rId619" w:tooltip="Guerre" w:history="1">
        <w:r w:rsidRPr="005E7F9A">
          <w:rPr>
            <w:rFonts w:cstheme="minorHAnsi"/>
            <w:sz w:val="36"/>
            <w:szCs w:val="36"/>
            <w:shd w:val="clear" w:color="auto" w:fill="FFFFFF"/>
          </w:rPr>
          <w:t>guerre</w:t>
        </w:r>
      </w:hyperlink>
      <w:r w:rsidRPr="005E7F9A">
        <w:rPr>
          <w:rFonts w:cstheme="minorHAnsi"/>
          <w:sz w:val="36"/>
          <w:szCs w:val="36"/>
          <w:shd w:val="clear" w:color="auto" w:fill="FFFFFF"/>
        </w:rPr>
        <w:t>, </w:t>
      </w:r>
      <w:hyperlink r:id="rId620" w:tooltip="Attentat" w:history="1">
        <w:r w:rsidRPr="005E7F9A">
          <w:rPr>
            <w:rFonts w:cstheme="minorHAnsi"/>
            <w:sz w:val="36"/>
            <w:szCs w:val="36"/>
            <w:shd w:val="clear" w:color="auto" w:fill="FFFFFF"/>
          </w:rPr>
          <w:t>attentat</w:t>
        </w:r>
      </w:hyperlink>
      <w:r w:rsidRPr="005E7F9A">
        <w:rPr>
          <w:rFonts w:cstheme="minorHAnsi"/>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w:t>
      </w:r>
      <w:r w:rsidRPr="00065DD3">
        <w:rPr>
          <w:rFonts w:cstheme="minorHAnsi"/>
          <w:i/>
          <w:iCs/>
          <w:sz w:val="36"/>
          <w:szCs w:val="36"/>
          <w:shd w:val="clear" w:color="auto" w:fill="FFFFFF"/>
        </w:rPr>
        <w:t>mouvements alternatifs</w:t>
      </w:r>
      <w:r>
        <w:rPr>
          <w:rFonts w:cstheme="minorHAnsi"/>
          <w:sz w:val="36"/>
          <w:szCs w:val="36"/>
          <w:shd w:val="clear" w:color="auto" w:fill="FFFFFF"/>
        </w:rPr>
        <w:t xml:space="preserve">*. </w:t>
      </w:r>
      <w:bookmarkEnd w:id="813"/>
      <w:r w:rsidRPr="008C477E">
        <w:rPr>
          <w:rFonts w:cstheme="minorHAnsi"/>
          <w:b/>
          <w:bCs/>
          <w:sz w:val="36"/>
          <w:szCs w:val="36"/>
          <w:shd w:val="clear" w:color="auto" w:fill="FFFFFF"/>
        </w:rPr>
        <w:t>IH 10 2025</w:t>
      </w:r>
      <w:bookmarkEnd w:id="814"/>
    </w:p>
    <w:p w14:paraId="27A34353" w14:textId="12D3071B" w:rsidR="00196459" w:rsidRPr="008C477E" w:rsidRDefault="00196459" w:rsidP="008C477E">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TSPT » ou « Trouble de Stress Post Traumatique » ou « Syndrome de Stress Post Traumatique » ou « SSPT »  : </w:t>
      </w:r>
      <w:r>
        <w:rPr>
          <w:rFonts w:cstheme="minorHAnsi"/>
          <w:sz w:val="36"/>
          <w:szCs w:val="36"/>
          <w:shd w:val="clear" w:color="auto" w:fill="FFFFFF"/>
        </w:rPr>
        <w:t>Trouble psychiatrique survenant après un traumatisme grave (</w:t>
      </w:r>
      <w:r w:rsidRPr="005E7F9A">
        <w:rPr>
          <w:rFonts w:cstheme="minorHAnsi"/>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5E7F9A">
        <w:rPr>
          <w:rFonts w:cstheme="minorHAnsi"/>
          <w:sz w:val="36"/>
          <w:szCs w:val="36"/>
          <w:shd w:val="clear" w:color="auto" w:fill="FFFFFF"/>
        </w:rPr>
        <w:t>notamment en cas de </w:t>
      </w:r>
      <w:hyperlink r:id="rId621" w:tooltip="Torture" w:history="1">
        <w:r w:rsidRPr="005E7F9A">
          <w:rPr>
            <w:rFonts w:cstheme="minorHAnsi"/>
            <w:sz w:val="36"/>
            <w:szCs w:val="36"/>
            <w:shd w:val="clear" w:color="auto" w:fill="FFFFFF"/>
          </w:rPr>
          <w:t>torture</w:t>
        </w:r>
      </w:hyperlink>
      <w:r w:rsidRPr="005E7F9A">
        <w:rPr>
          <w:rFonts w:cstheme="minorHAnsi"/>
          <w:sz w:val="36"/>
          <w:szCs w:val="36"/>
          <w:shd w:val="clear" w:color="auto" w:fill="FFFFFF"/>
        </w:rPr>
        <w:t>, </w:t>
      </w:r>
      <w:hyperlink r:id="rId622" w:tooltip="Viol" w:history="1">
        <w:r w:rsidRPr="005E7F9A">
          <w:rPr>
            <w:rFonts w:cstheme="minorHAnsi"/>
            <w:sz w:val="36"/>
            <w:szCs w:val="36"/>
            <w:shd w:val="clear" w:color="auto" w:fill="FFFFFF"/>
          </w:rPr>
          <w:t>viol</w:t>
        </w:r>
      </w:hyperlink>
      <w:r w:rsidRPr="005E7F9A">
        <w:rPr>
          <w:rFonts w:cstheme="minorHAnsi"/>
          <w:sz w:val="36"/>
          <w:szCs w:val="36"/>
          <w:shd w:val="clear" w:color="auto" w:fill="FFFFFF"/>
        </w:rPr>
        <w:t>, accident grave, </w:t>
      </w:r>
      <w:hyperlink r:id="rId623" w:tooltip="Mort" w:history="1">
        <w:r w:rsidRPr="005E7F9A">
          <w:rPr>
            <w:rFonts w:cstheme="minorHAnsi"/>
            <w:sz w:val="36"/>
            <w:szCs w:val="36"/>
            <w:shd w:val="clear" w:color="auto" w:fill="FFFFFF"/>
          </w:rPr>
          <w:t>mort</w:t>
        </w:r>
      </w:hyperlink>
      <w:r w:rsidRPr="005E7F9A">
        <w:rPr>
          <w:rFonts w:cstheme="minorHAnsi"/>
          <w:sz w:val="36"/>
          <w:szCs w:val="36"/>
          <w:shd w:val="clear" w:color="auto" w:fill="FFFFFF"/>
        </w:rPr>
        <w:t> violente, maltraitance, négligence de soins de la petite enfance, manipulation, agression, maladie grave, naissance, </w:t>
      </w:r>
      <w:hyperlink r:id="rId624" w:tooltip="Guerre" w:history="1">
        <w:r w:rsidRPr="005E7F9A">
          <w:rPr>
            <w:rFonts w:cstheme="minorHAnsi"/>
            <w:sz w:val="36"/>
            <w:szCs w:val="36"/>
            <w:shd w:val="clear" w:color="auto" w:fill="FFFFFF"/>
          </w:rPr>
          <w:t>guerre</w:t>
        </w:r>
      </w:hyperlink>
      <w:r w:rsidRPr="005E7F9A">
        <w:rPr>
          <w:rFonts w:cstheme="minorHAnsi"/>
          <w:sz w:val="36"/>
          <w:szCs w:val="36"/>
          <w:shd w:val="clear" w:color="auto" w:fill="FFFFFF"/>
        </w:rPr>
        <w:t>, </w:t>
      </w:r>
      <w:hyperlink r:id="rId625" w:tooltip="Attentat" w:history="1">
        <w:r w:rsidRPr="005E7F9A">
          <w:rPr>
            <w:rFonts w:cstheme="minorHAnsi"/>
            <w:sz w:val="36"/>
            <w:szCs w:val="36"/>
            <w:shd w:val="clear" w:color="auto" w:fill="FFFFFF"/>
          </w:rPr>
          <w:t>attentat</w:t>
        </w:r>
      </w:hyperlink>
      <w:r w:rsidRPr="005E7F9A">
        <w:rPr>
          <w:rFonts w:cstheme="minorHAnsi"/>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w:t>
      </w:r>
      <w:r w:rsidRPr="00065DD3">
        <w:rPr>
          <w:rFonts w:cstheme="minorHAnsi"/>
          <w:i/>
          <w:iCs/>
          <w:sz w:val="36"/>
          <w:szCs w:val="36"/>
          <w:shd w:val="clear" w:color="auto" w:fill="FFFFFF"/>
        </w:rPr>
        <w:t>mouvements alternatifs</w:t>
      </w:r>
      <w:r>
        <w:rPr>
          <w:rFonts w:cstheme="minorHAnsi"/>
          <w:sz w:val="36"/>
          <w:szCs w:val="36"/>
          <w:shd w:val="clear" w:color="auto" w:fill="FFFFFF"/>
        </w:rPr>
        <w:t xml:space="preserve">*. </w:t>
      </w:r>
      <w:r w:rsidRPr="008C477E">
        <w:rPr>
          <w:rFonts w:cstheme="minorHAnsi"/>
          <w:b/>
          <w:bCs/>
          <w:sz w:val="36"/>
          <w:szCs w:val="36"/>
          <w:shd w:val="clear" w:color="auto" w:fill="FFFFFF"/>
        </w:rPr>
        <w:t>IH 10 2025</w:t>
      </w:r>
    </w:p>
    <w:p w14:paraId="03CFA7DA" w14:textId="7EE54F2A" w:rsidR="004C3246" w:rsidRDefault="00535C9C" w:rsidP="004C3246">
      <w:pPr>
        <w:shd w:val="clear" w:color="auto" w:fill="FFFFFF" w:themeFill="background1"/>
        <w:rPr>
          <w:rFonts w:cstheme="minorHAnsi"/>
          <w:color w:val="000000" w:themeColor="text1"/>
          <w:sz w:val="36"/>
          <w:szCs w:val="36"/>
        </w:rPr>
      </w:pPr>
      <w:r>
        <w:rPr>
          <w:rFonts w:cstheme="minorHAnsi"/>
          <w:b/>
          <w:bCs/>
          <w:sz w:val="36"/>
          <w:szCs w:val="36"/>
        </w:rPr>
        <w:t xml:space="preserve"> « TSS » ou </w:t>
      </w:r>
      <w:r w:rsidR="004C3246">
        <w:rPr>
          <w:rFonts w:cstheme="minorHAnsi"/>
          <w:b/>
          <w:bCs/>
          <w:sz w:val="36"/>
          <w:szCs w:val="36"/>
        </w:rPr>
        <w:t xml:space="preserve">« Trouble des Symptômes Somatiques » ou </w:t>
      </w:r>
      <w:r>
        <w:rPr>
          <w:rFonts w:cstheme="minorHAnsi"/>
          <w:b/>
          <w:bCs/>
          <w:sz w:val="36"/>
          <w:szCs w:val="36"/>
        </w:rPr>
        <w:t>« T</w:t>
      </w:r>
      <w:r w:rsidR="004C3246">
        <w:rPr>
          <w:rFonts w:cstheme="minorHAnsi"/>
          <w:b/>
          <w:bCs/>
          <w:sz w:val="36"/>
          <w:szCs w:val="36"/>
        </w:rPr>
        <w:t xml:space="preserve">rouble psychosomatique » ou « Trouble somatoforme » : </w:t>
      </w:r>
      <w:r w:rsidR="004C3246" w:rsidRPr="004C3246">
        <w:rPr>
          <w:rFonts w:cstheme="minorHAnsi"/>
          <w:color w:val="000000" w:themeColor="text1"/>
          <w:sz w:val="36"/>
          <w:szCs w:val="36"/>
        </w:rPr>
        <w:t>Trouble psychologique qui amène une personne à ressentir des symptômes corporels physiques en réponse à une détresse psychologique</w:t>
      </w:r>
      <w:r>
        <w:rPr>
          <w:rFonts w:cstheme="minorHAnsi"/>
          <w:color w:val="000000" w:themeColor="text1"/>
          <w:sz w:val="36"/>
          <w:szCs w:val="36"/>
        </w:rPr>
        <w:t>.</w:t>
      </w:r>
    </w:p>
    <w:p w14:paraId="02F408B7" w14:textId="4D1A3169" w:rsidR="008708B7" w:rsidRDefault="008708B7" w:rsidP="004C3246">
      <w:pPr>
        <w:shd w:val="clear" w:color="auto" w:fill="FFFFFF" w:themeFill="background1"/>
        <w:rPr>
          <w:rFonts w:cstheme="minorHAnsi"/>
          <w:color w:val="000000" w:themeColor="text1"/>
          <w:sz w:val="36"/>
          <w:szCs w:val="36"/>
        </w:rPr>
      </w:pPr>
      <w:bookmarkStart w:id="815" w:name="_Hlk201960324"/>
      <w:r w:rsidRPr="008708B7">
        <w:rPr>
          <w:rFonts w:cstheme="minorHAnsi"/>
          <w:b/>
          <w:bCs/>
          <w:color w:val="000000" w:themeColor="text1"/>
          <w:sz w:val="36"/>
          <w:szCs w:val="36"/>
        </w:rPr>
        <w:t>« TUA »</w:t>
      </w:r>
      <w:r>
        <w:rPr>
          <w:rFonts w:cstheme="minorHAnsi"/>
          <w:color w:val="000000" w:themeColor="text1"/>
          <w:sz w:val="36"/>
          <w:szCs w:val="36"/>
        </w:rPr>
        <w:t xml:space="preserve"> : </w:t>
      </w:r>
      <w:r w:rsidRPr="008708B7">
        <w:rPr>
          <w:rFonts w:cstheme="minorHAnsi"/>
          <w:b/>
          <w:bCs/>
          <w:color w:val="000000" w:themeColor="text1"/>
          <w:sz w:val="36"/>
          <w:szCs w:val="36"/>
        </w:rPr>
        <w:t>T</w:t>
      </w:r>
      <w:r>
        <w:rPr>
          <w:rFonts w:cstheme="minorHAnsi"/>
          <w:color w:val="000000" w:themeColor="text1"/>
          <w:sz w:val="36"/>
          <w:szCs w:val="36"/>
        </w:rPr>
        <w:t>rouble lié à l’</w:t>
      </w:r>
      <w:r w:rsidRPr="008708B7">
        <w:rPr>
          <w:rFonts w:cstheme="minorHAnsi"/>
          <w:b/>
          <w:bCs/>
          <w:color w:val="000000" w:themeColor="text1"/>
          <w:sz w:val="36"/>
          <w:szCs w:val="36"/>
        </w:rPr>
        <w:t>U</w:t>
      </w:r>
      <w:r>
        <w:rPr>
          <w:rFonts w:cstheme="minorHAnsi"/>
          <w:color w:val="000000" w:themeColor="text1"/>
          <w:sz w:val="36"/>
          <w:szCs w:val="36"/>
        </w:rPr>
        <w:t>sage de l’</w:t>
      </w:r>
      <w:r w:rsidRPr="008708B7">
        <w:rPr>
          <w:rFonts w:cstheme="minorHAnsi"/>
          <w:b/>
          <w:bCs/>
          <w:color w:val="000000" w:themeColor="text1"/>
          <w:sz w:val="36"/>
          <w:szCs w:val="36"/>
        </w:rPr>
        <w:t>A</w:t>
      </w:r>
      <w:r>
        <w:rPr>
          <w:rFonts w:cstheme="minorHAnsi"/>
          <w:color w:val="000000" w:themeColor="text1"/>
          <w:sz w:val="36"/>
          <w:szCs w:val="36"/>
        </w:rPr>
        <w:t>lcool</w:t>
      </w:r>
      <w:bookmarkEnd w:id="815"/>
      <w:r>
        <w:rPr>
          <w:rFonts w:cstheme="minorHAnsi"/>
          <w:color w:val="000000" w:themeColor="text1"/>
          <w:sz w:val="36"/>
          <w:szCs w:val="36"/>
        </w:rPr>
        <w:t>.</w:t>
      </w:r>
      <w:r w:rsidRPr="008708B7">
        <w:rPr>
          <w:rFonts w:cstheme="minorHAnsi"/>
          <w:b/>
          <w:bCs/>
          <w:color w:val="000000" w:themeColor="text1"/>
          <w:sz w:val="36"/>
          <w:szCs w:val="36"/>
        </w:rPr>
        <w:t xml:space="preserve"> </w:t>
      </w:r>
      <w:r w:rsidRPr="00CF7761">
        <w:rPr>
          <w:rFonts w:cstheme="minorHAnsi"/>
          <w:b/>
          <w:bCs/>
          <w:color w:val="000000" w:themeColor="text1"/>
          <w:sz w:val="36"/>
          <w:szCs w:val="36"/>
        </w:rPr>
        <w:t>IH 07 2025</w:t>
      </w:r>
    </w:p>
    <w:p w14:paraId="6AB9BB4E" w14:textId="2F8419E4" w:rsidR="00CF7761" w:rsidRPr="004C3246" w:rsidRDefault="00CF7761" w:rsidP="004C3246">
      <w:pPr>
        <w:shd w:val="clear" w:color="auto" w:fill="FFFFFF" w:themeFill="background1"/>
        <w:rPr>
          <w:rFonts w:cstheme="minorHAnsi"/>
          <w:color w:val="000000" w:themeColor="text1"/>
          <w:sz w:val="36"/>
          <w:szCs w:val="36"/>
        </w:rPr>
      </w:pPr>
      <w:bookmarkStart w:id="816" w:name="_Hlk201751285"/>
      <w:r w:rsidRPr="00CF7761">
        <w:rPr>
          <w:rFonts w:cstheme="minorHAnsi"/>
          <w:b/>
          <w:bCs/>
          <w:color w:val="000000" w:themeColor="text1"/>
          <w:sz w:val="36"/>
          <w:szCs w:val="36"/>
        </w:rPr>
        <w:t>« TUO »</w:t>
      </w:r>
      <w:r>
        <w:rPr>
          <w:rFonts w:cstheme="minorHAnsi"/>
          <w:color w:val="000000" w:themeColor="text1"/>
          <w:sz w:val="36"/>
          <w:szCs w:val="36"/>
        </w:rPr>
        <w:t xml:space="preserve"> : </w:t>
      </w:r>
      <w:r w:rsidRPr="00CF7761">
        <w:rPr>
          <w:rFonts w:cstheme="minorHAnsi"/>
          <w:b/>
          <w:bCs/>
          <w:color w:val="000000" w:themeColor="text1"/>
          <w:sz w:val="36"/>
          <w:szCs w:val="36"/>
        </w:rPr>
        <w:t>T</w:t>
      </w:r>
      <w:r>
        <w:rPr>
          <w:rFonts w:cstheme="minorHAnsi"/>
          <w:color w:val="000000" w:themeColor="text1"/>
          <w:sz w:val="36"/>
          <w:szCs w:val="36"/>
        </w:rPr>
        <w:t>rouble de l’</w:t>
      </w:r>
      <w:r w:rsidRPr="00CF7761">
        <w:rPr>
          <w:rFonts w:cstheme="minorHAnsi"/>
          <w:b/>
          <w:bCs/>
          <w:color w:val="000000" w:themeColor="text1"/>
          <w:sz w:val="36"/>
          <w:szCs w:val="36"/>
        </w:rPr>
        <w:t>U</w:t>
      </w:r>
      <w:r>
        <w:rPr>
          <w:rFonts w:cstheme="minorHAnsi"/>
          <w:color w:val="000000" w:themeColor="text1"/>
          <w:sz w:val="36"/>
          <w:szCs w:val="36"/>
        </w:rPr>
        <w:t xml:space="preserve">sage </w:t>
      </w:r>
      <w:r w:rsidR="005E7F9A">
        <w:rPr>
          <w:rFonts w:cstheme="minorHAnsi"/>
          <w:color w:val="000000" w:themeColor="text1"/>
          <w:sz w:val="36"/>
          <w:szCs w:val="36"/>
        </w:rPr>
        <w:t>d’Opioïde</w:t>
      </w:r>
      <w:r>
        <w:rPr>
          <w:rFonts w:cstheme="minorHAnsi"/>
          <w:color w:val="000000" w:themeColor="text1"/>
          <w:sz w:val="36"/>
          <w:szCs w:val="36"/>
        </w:rPr>
        <w:t>.</w:t>
      </w:r>
      <w:bookmarkEnd w:id="816"/>
      <w:r>
        <w:rPr>
          <w:rFonts w:cstheme="minorHAnsi"/>
          <w:color w:val="000000" w:themeColor="text1"/>
          <w:sz w:val="36"/>
          <w:szCs w:val="36"/>
        </w:rPr>
        <w:t xml:space="preserve"> </w:t>
      </w:r>
      <w:r w:rsidRPr="00CF7761">
        <w:rPr>
          <w:rFonts w:cstheme="minorHAnsi"/>
          <w:b/>
          <w:bCs/>
          <w:color w:val="000000" w:themeColor="text1"/>
          <w:sz w:val="36"/>
          <w:szCs w:val="36"/>
        </w:rPr>
        <w:t>IH 07 2025</w:t>
      </w:r>
    </w:p>
    <w:bookmarkEnd w:id="807"/>
    <w:p w14:paraId="237FE371" w14:textId="2BCB782A" w:rsidR="003E6E12" w:rsidRDefault="003E6E12" w:rsidP="003E6E12">
      <w:pPr>
        <w:rPr>
          <w:rFonts w:cstheme="minorHAnsi"/>
          <w:b/>
          <w:bCs/>
          <w:sz w:val="36"/>
          <w:szCs w:val="36"/>
          <w:shd w:val="clear" w:color="auto" w:fill="FFFFFF"/>
        </w:rPr>
      </w:pPr>
      <w:r w:rsidRPr="005642A6">
        <w:rPr>
          <w:rFonts w:cstheme="minorHAnsi"/>
          <w:b/>
          <w:bCs/>
          <w:sz w:val="36"/>
          <w:szCs w:val="36"/>
          <w:shd w:val="clear" w:color="auto" w:fill="FFFFFF"/>
        </w:rPr>
        <w:t>« </w:t>
      </w:r>
      <w:proofErr w:type="spellStart"/>
      <w:r w:rsidRPr="005642A6">
        <w:rPr>
          <w:rFonts w:cstheme="minorHAnsi"/>
          <w:b/>
          <w:bCs/>
          <w:sz w:val="36"/>
          <w:szCs w:val="36"/>
          <w:shd w:val="clear" w:color="auto" w:fill="FFFFFF"/>
        </w:rPr>
        <w:t>Twitches</w:t>
      </w:r>
      <w:proofErr w:type="spellEnd"/>
      <w:r w:rsidRPr="005642A6">
        <w:rPr>
          <w:rFonts w:cstheme="minorHAnsi"/>
          <w:b/>
          <w:bCs/>
          <w:sz w:val="36"/>
          <w:szCs w:val="36"/>
          <w:shd w:val="clear" w:color="auto" w:fill="FFFFFF"/>
        </w:rPr>
        <w:t xml:space="preserve"> » : </w:t>
      </w:r>
      <w:r w:rsidR="00CF7761">
        <w:rPr>
          <w:rFonts w:cstheme="minorHAnsi"/>
          <w:sz w:val="36"/>
          <w:szCs w:val="36"/>
          <w:shd w:val="clear" w:color="auto" w:fill="FFFFFF"/>
        </w:rPr>
        <w:t>B</w:t>
      </w:r>
      <w:r w:rsidRPr="005642A6">
        <w:rPr>
          <w:rFonts w:cstheme="minorHAnsi"/>
          <w:sz w:val="36"/>
          <w:szCs w:val="36"/>
          <w:shd w:val="clear" w:color="auto" w:fill="FFFFFF"/>
        </w:rPr>
        <w:t>rèves secousses musculaires qui accompagnent le sommeil paradoxal</w:t>
      </w:r>
      <w:bookmarkEnd w:id="808"/>
      <w:r w:rsidRPr="005642A6">
        <w:rPr>
          <w:rFonts w:cstheme="minorHAnsi"/>
          <w:sz w:val="36"/>
          <w:szCs w:val="36"/>
          <w:shd w:val="clear" w:color="auto" w:fill="FFFFFF"/>
        </w:rPr>
        <w:t xml:space="preserve">. </w:t>
      </w:r>
      <w:r w:rsidRPr="005642A6">
        <w:rPr>
          <w:rFonts w:cstheme="minorHAnsi"/>
          <w:b/>
          <w:bCs/>
          <w:sz w:val="36"/>
          <w:szCs w:val="36"/>
          <w:shd w:val="clear" w:color="auto" w:fill="FFFFFF"/>
        </w:rPr>
        <w:t>IH 02 2021</w:t>
      </w:r>
    </w:p>
    <w:p w14:paraId="78B524A1" w14:textId="1CBB5C90" w:rsidR="00F01F45" w:rsidRDefault="00F01F45" w:rsidP="003E6E12">
      <w:pPr>
        <w:rPr>
          <w:rFonts w:cstheme="minorHAnsi"/>
          <w:b/>
          <w:bCs/>
          <w:sz w:val="36"/>
          <w:szCs w:val="36"/>
          <w:shd w:val="clear" w:color="auto" w:fill="FFFFFF"/>
        </w:rPr>
      </w:pPr>
      <w:bookmarkStart w:id="817" w:name="_Hlk116036616"/>
      <w:r>
        <w:rPr>
          <w:rFonts w:cstheme="minorHAnsi"/>
          <w:b/>
          <w:bCs/>
          <w:sz w:val="36"/>
          <w:szCs w:val="36"/>
          <w:shd w:val="clear" w:color="auto" w:fill="FFFFFF"/>
        </w:rPr>
        <w:t xml:space="preserve">« Truisme » : </w:t>
      </w:r>
      <w:r>
        <w:rPr>
          <w:rFonts w:cstheme="minorHAnsi"/>
          <w:sz w:val="36"/>
          <w:szCs w:val="36"/>
          <w:shd w:val="clear" w:color="auto" w:fill="FFFFFF"/>
        </w:rPr>
        <w:t>Affirmation incontestable à laquelle le cerveau ne peut que répondre (</w:t>
      </w:r>
      <w:r w:rsidRPr="006E7977">
        <w:rPr>
          <w:rFonts w:cstheme="minorHAnsi"/>
          <w:sz w:val="36"/>
          <w:szCs w:val="36"/>
          <w:shd w:val="clear" w:color="auto" w:fill="FFFFFF"/>
        </w:rPr>
        <w:t>oralement ou mentalement</w:t>
      </w:r>
      <w:r w:rsidR="006E7977">
        <w:rPr>
          <w:rFonts w:cstheme="minorHAnsi"/>
          <w:sz w:val="36"/>
          <w:szCs w:val="36"/>
          <w:shd w:val="clear" w:color="auto" w:fill="FFFFFF"/>
        </w:rPr>
        <w:t>)</w:t>
      </w:r>
      <w:r w:rsidR="00811438">
        <w:rPr>
          <w:rFonts w:cstheme="minorHAnsi"/>
          <w:sz w:val="36"/>
          <w:szCs w:val="36"/>
          <w:shd w:val="clear" w:color="auto" w:fill="FFFFFF"/>
        </w:rPr>
        <w:t> : OUI. C’est un outil fondamental dans la pratique de l’hypnose notamment dans le « </w:t>
      </w:r>
      <w:r w:rsidR="00811438" w:rsidRPr="006F6C00">
        <w:rPr>
          <w:rFonts w:cstheme="minorHAnsi"/>
          <w:i/>
          <w:iCs/>
          <w:sz w:val="36"/>
          <w:szCs w:val="36"/>
          <w:shd w:val="clear" w:color="auto" w:fill="FFFFFF"/>
        </w:rPr>
        <w:t>Yes-set</w:t>
      </w:r>
      <w:r w:rsidR="00811438">
        <w:rPr>
          <w:rFonts w:cstheme="minorHAnsi"/>
          <w:sz w:val="36"/>
          <w:szCs w:val="36"/>
          <w:shd w:val="clear" w:color="auto" w:fill="FFFFFF"/>
        </w:rPr>
        <w:t>* ». Exemple : « </w:t>
      </w:r>
      <w:r w:rsidR="00811438" w:rsidRPr="00811438">
        <w:rPr>
          <w:rFonts w:cstheme="minorHAnsi"/>
          <w:i/>
          <w:iCs/>
          <w:sz w:val="36"/>
          <w:szCs w:val="36"/>
          <w:shd w:val="clear" w:color="auto" w:fill="FFFFFF"/>
        </w:rPr>
        <w:t>Vous êtes réveillé</w:t>
      </w:r>
      <w:r w:rsidR="00811438">
        <w:rPr>
          <w:rFonts w:cstheme="minorHAnsi"/>
          <w:sz w:val="36"/>
          <w:szCs w:val="36"/>
          <w:shd w:val="clear" w:color="auto" w:fill="FFFFFF"/>
        </w:rPr>
        <w:t> », « </w:t>
      </w:r>
      <w:r w:rsidR="00811438" w:rsidRPr="00811438">
        <w:rPr>
          <w:rFonts w:cstheme="minorHAnsi"/>
          <w:i/>
          <w:iCs/>
          <w:sz w:val="36"/>
          <w:szCs w:val="36"/>
          <w:shd w:val="clear" w:color="auto" w:fill="FFFFFF"/>
        </w:rPr>
        <w:t>Vous respirez</w:t>
      </w:r>
      <w:r w:rsidR="00811438">
        <w:rPr>
          <w:rFonts w:cstheme="minorHAnsi"/>
          <w:sz w:val="36"/>
          <w:szCs w:val="36"/>
          <w:shd w:val="clear" w:color="auto" w:fill="FFFFFF"/>
        </w:rPr>
        <w:t> », « </w:t>
      </w:r>
      <w:r w:rsidR="00811438" w:rsidRPr="00811438">
        <w:rPr>
          <w:rFonts w:cstheme="minorHAnsi"/>
          <w:i/>
          <w:iCs/>
          <w:sz w:val="36"/>
          <w:szCs w:val="36"/>
          <w:shd w:val="clear" w:color="auto" w:fill="FFFFFF"/>
        </w:rPr>
        <w:t>Vous lisez cette rubrique</w:t>
      </w:r>
      <w:r w:rsidR="00811438">
        <w:rPr>
          <w:rFonts w:cstheme="minorHAnsi"/>
          <w:sz w:val="36"/>
          <w:szCs w:val="36"/>
          <w:shd w:val="clear" w:color="auto" w:fill="FFFFFF"/>
        </w:rPr>
        <w:t xml:space="preserve"> », etc. </w:t>
      </w:r>
      <w:bookmarkEnd w:id="817"/>
      <w:r w:rsidR="00811438" w:rsidRPr="00811438">
        <w:rPr>
          <w:rFonts w:cstheme="minorHAnsi"/>
          <w:b/>
          <w:bCs/>
          <w:sz w:val="36"/>
          <w:szCs w:val="36"/>
          <w:shd w:val="clear" w:color="auto" w:fill="FFFFFF"/>
        </w:rPr>
        <w:t>IH 10 2022</w:t>
      </w:r>
    </w:p>
    <w:p w14:paraId="66483ECA" w14:textId="77777777" w:rsidR="009E6F75" w:rsidRDefault="009E6F75" w:rsidP="003E6E12">
      <w:pPr>
        <w:rPr>
          <w:rFonts w:cstheme="minorHAnsi"/>
          <w:b/>
          <w:bCs/>
          <w:sz w:val="36"/>
          <w:szCs w:val="36"/>
          <w:shd w:val="clear" w:color="auto" w:fill="FFFFFF"/>
        </w:rPr>
      </w:pPr>
    </w:p>
    <w:p w14:paraId="48AC06AB" w14:textId="63B396C9" w:rsidR="00F9740F" w:rsidRDefault="00F9740F" w:rsidP="003E6E12">
      <w:pPr>
        <w:rPr>
          <w:rFonts w:cstheme="minorHAnsi"/>
          <w:b/>
          <w:bCs/>
          <w:sz w:val="36"/>
          <w:szCs w:val="36"/>
          <w:shd w:val="clear" w:color="auto" w:fill="FFFFFF"/>
        </w:rPr>
      </w:pPr>
      <w:bookmarkStart w:id="818" w:name="_Hlk168583876"/>
      <w:r>
        <w:rPr>
          <w:rFonts w:cstheme="minorHAnsi"/>
          <w:b/>
          <w:bCs/>
          <w:sz w:val="36"/>
          <w:szCs w:val="36"/>
          <w:shd w:val="clear" w:color="auto" w:fill="FFFFFF"/>
        </w:rPr>
        <w:t xml:space="preserve">« Ultradien » : </w:t>
      </w:r>
      <w:r w:rsidRPr="00F9740F">
        <w:rPr>
          <w:rFonts w:cstheme="minorHAnsi"/>
          <w:sz w:val="36"/>
          <w:szCs w:val="36"/>
          <w:shd w:val="clear" w:color="auto" w:fill="FFFFFF"/>
        </w:rPr>
        <w:t>Rythme biologique de période inférieure à 24 heures</w:t>
      </w:r>
      <w:r w:rsidR="00C653CD">
        <w:rPr>
          <w:rFonts w:cstheme="minorHAnsi"/>
          <w:sz w:val="36"/>
          <w:szCs w:val="36"/>
          <w:shd w:val="clear" w:color="auto" w:fill="FFFFFF"/>
        </w:rPr>
        <w:t xml:space="preserve"> qui se répète plusieurs fois par jour</w:t>
      </w:r>
      <w:r w:rsidRPr="00F9740F">
        <w:rPr>
          <w:rFonts w:cstheme="minorHAnsi"/>
          <w:sz w:val="36"/>
          <w:szCs w:val="36"/>
          <w:shd w:val="clear" w:color="auto" w:fill="FFFFFF"/>
        </w:rPr>
        <w:t>.</w:t>
      </w:r>
      <w:r>
        <w:rPr>
          <w:rFonts w:cstheme="minorHAnsi"/>
          <w:sz w:val="36"/>
          <w:szCs w:val="36"/>
          <w:shd w:val="clear" w:color="auto" w:fill="FFFFFF"/>
        </w:rPr>
        <w:t xml:space="preserve"> Par exemple le sommeil </w:t>
      </w:r>
      <w:r w:rsidR="0078059A">
        <w:rPr>
          <w:rFonts w:cstheme="minorHAnsi"/>
          <w:sz w:val="36"/>
          <w:szCs w:val="36"/>
          <w:shd w:val="clear" w:color="auto" w:fill="FFFFFF"/>
        </w:rPr>
        <w:t xml:space="preserve">humain </w:t>
      </w:r>
      <w:r>
        <w:rPr>
          <w:rFonts w:cstheme="minorHAnsi"/>
          <w:sz w:val="36"/>
          <w:szCs w:val="36"/>
          <w:shd w:val="clear" w:color="auto" w:fill="FFFFFF"/>
        </w:rPr>
        <w:t xml:space="preserve">est composé de l’enchainement de </w:t>
      </w:r>
      <w:r w:rsidR="0078059A">
        <w:rPr>
          <w:rFonts w:cstheme="minorHAnsi"/>
          <w:sz w:val="36"/>
          <w:szCs w:val="36"/>
          <w:shd w:val="clear" w:color="auto" w:fill="FFFFFF"/>
        </w:rPr>
        <w:t>plusieurs cycles</w:t>
      </w:r>
      <w:r>
        <w:rPr>
          <w:rFonts w:cstheme="minorHAnsi"/>
          <w:sz w:val="36"/>
          <w:szCs w:val="36"/>
          <w:shd w:val="clear" w:color="auto" w:fill="FFFFFF"/>
        </w:rPr>
        <w:t xml:space="preserve"> de 90 minutes environ.</w:t>
      </w:r>
      <w:r w:rsidR="00C653CD">
        <w:rPr>
          <w:rFonts w:cstheme="minorHAnsi"/>
          <w:sz w:val="36"/>
          <w:szCs w:val="36"/>
          <w:shd w:val="clear" w:color="auto" w:fill="FFFFFF"/>
        </w:rPr>
        <w:t xml:space="preserve"> </w:t>
      </w:r>
      <w:r w:rsidR="00C653CD" w:rsidRPr="00474742">
        <w:rPr>
          <w:rFonts w:cstheme="minorHAnsi"/>
          <w:sz w:val="36"/>
          <w:szCs w:val="36"/>
          <w:u w:val="single"/>
          <w:shd w:val="clear" w:color="auto" w:fill="FFFFFF"/>
        </w:rPr>
        <w:t>Ernest Rossi</w:t>
      </w:r>
      <w:r w:rsidR="00C653CD">
        <w:rPr>
          <w:rFonts w:cstheme="minorHAnsi"/>
          <w:sz w:val="36"/>
          <w:szCs w:val="36"/>
          <w:shd w:val="clear" w:color="auto" w:fill="FFFFFF"/>
        </w:rPr>
        <w:t>*</w:t>
      </w:r>
      <w:r>
        <w:rPr>
          <w:rFonts w:cstheme="minorHAnsi"/>
          <w:sz w:val="36"/>
          <w:szCs w:val="36"/>
          <w:shd w:val="clear" w:color="auto" w:fill="FFFFFF"/>
        </w:rPr>
        <w:t xml:space="preserve"> </w:t>
      </w:r>
      <w:r w:rsidR="00C653CD">
        <w:rPr>
          <w:rFonts w:cstheme="minorHAnsi"/>
          <w:sz w:val="36"/>
          <w:szCs w:val="36"/>
          <w:shd w:val="clear" w:color="auto" w:fill="FFFFFF"/>
        </w:rPr>
        <w:t xml:space="preserve">a beaucoup insisté sur l’importance de ces rythmes. </w:t>
      </w:r>
      <w:bookmarkEnd w:id="818"/>
      <w:r w:rsidR="0078059A" w:rsidRPr="0078059A">
        <w:rPr>
          <w:rFonts w:cstheme="minorHAnsi"/>
          <w:b/>
          <w:bCs/>
          <w:sz w:val="36"/>
          <w:szCs w:val="36"/>
          <w:shd w:val="clear" w:color="auto" w:fill="FFFFFF"/>
        </w:rPr>
        <w:t>IH 06 2024.</w:t>
      </w:r>
    </w:p>
    <w:p w14:paraId="33B1B8DB" w14:textId="02E39C6A" w:rsidR="0018486A" w:rsidRPr="0018486A" w:rsidRDefault="0018486A" w:rsidP="003E6E12">
      <w:pPr>
        <w:rPr>
          <w:rFonts w:cstheme="minorHAnsi"/>
          <w:sz w:val="36"/>
          <w:szCs w:val="36"/>
          <w:shd w:val="clear" w:color="auto" w:fill="FFFFFF"/>
        </w:rPr>
      </w:pPr>
      <w:r>
        <w:rPr>
          <w:rFonts w:cstheme="minorHAnsi"/>
          <w:b/>
          <w:bCs/>
          <w:sz w:val="36"/>
          <w:szCs w:val="36"/>
          <w:shd w:val="clear" w:color="auto" w:fill="FFFFFF"/>
        </w:rPr>
        <w:t xml:space="preserve">« Umami » : </w:t>
      </w:r>
      <w:r w:rsidRPr="0018486A">
        <w:rPr>
          <w:rFonts w:cstheme="minorHAnsi"/>
          <w:sz w:val="36"/>
          <w:szCs w:val="36"/>
          <w:shd w:val="clear" w:color="auto" w:fill="FFFFFF"/>
        </w:rPr>
        <w:t>Cinquième saveur de base (avec le sucré, l’acide, l’amer et le salé)</w:t>
      </w:r>
      <w:r>
        <w:rPr>
          <w:rFonts w:cstheme="minorHAnsi"/>
          <w:sz w:val="36"/>
          <w:szCs w:val="36"/>
          <w:shd w:val="clear" w:color="auto" w:fill="FFFFFF"/>
        </w:rPr>
        <w:t xml:space="preserve"> due au glutamate monosodique. </w:t>
      </w:r>
    </w:p>
    <w:p w14:paraId="7713456C" w14:textId="7C9C4F9A" w:rsidR="00474742" w:rsidRPr="00474742" w:rsidRDefault="00474742" w:rsidP="003E6E12">
      <w:pPr>
        <w:rPr>
          <w:rFonts w:cstheme="minorHAnsi"/>
          <w:sz w:val="36"/>
          <w:szCs w:val="36"/>
          <w:shd w:val="clear" w:color="auto" w:fill="FFFFFF"/>
        </w:rPr>
      </w:pPr>
      <w:bookmarkStart w:id="819" w:name="_Hlk196862081"/>
      <w:r>
        <w:rPr>
          <w:rFonts w:cstheme="minorHAnsi"/>
          <w:b/>
          <w:bCs/>
          <w:sz w:val="36"/>
          <w:szCs w:val="36"/>
          <w:shd w:val="clear" w:color="auto" w:fill="FFFFFF"/>
        </w:rPr>
        <w:t xml:space="preserve">« Unité psychosomatique » : </w:t>
      </w:r>
      <w:r w:rsidRPr="00474742">
        <w:rPr>
          <w:rFonts w:cstheme="minorHAnsi"/>
          <w:sz w:val="36"/>
          <w:szCs w:val="36"/>
          <w:shd w:val="clear" w:color="auto" w:fill="FFFFFF"/>
        </w:rPr>
        <w:t xml:space="preserve">La </w:t>
      </w:r>
      <w:r w:rsidRPr="00474742">
        <w:rPr>
          <w:rFonts w:cstheme="minorHAnsi"/>
          <w:i/>
          <w:iCs/>
          <w:sz w:val="36"/>
          <w:szCs w:val="36"/>
          <w:shd w:val="clear" w:color="auto" w:fill="FFFFFF"/>
        </w:rPr>
        <w:t>psychosomatique intégrative</w:t>
      </w:r>
      <w:r w:rsidRPr="00474742">
        <w:rPr>
          <w:rFonts w:cstheme="minorHAnsi"/>
          <w:sz w:val="36"/>
          <w:szCs w:val="36"/>
          <w:shd w:val="clear" w:color="auto" w:fill="FFFFFF"/>
        </w:rPr>
        <w:t>* considère l’être humain come un système</w:t>
      </w:r>
      <w:r>
        <w:rPr>
          <w:rFonts w:cstheme="minorHAnsi"/>
          <w:b/>
          <w:bCs/>
          <w:sz w:val="36"/>
          <w:szCs w:val="36"/>
          <w:shd w:val="clear" w:color="auto" w:fill="FFFFFF"/>
        </w:rPr>
        <w:t xml:space="preserve"> </w:t>
      </w:r>
      <w:r w:rsidRPr="00474742">
        <w:rPr>
          <w:rFonts w:cstheme="minorHAnsi"/>
          <w:sz w:val="36"/>
          <w:szCs w:val="36"/>
          <w:shd w:val="clear" w:color="auto" w:fill="FFFFFF"/>
        </w:rPr>
        <w:t xml:space="preserve">complexe comprenant </w:t>
      </w:r>
      <w:r>
        <w:rPr>
          <w:rFonts w:cstheme="minorHAnsi"/>
          <w:sz w:val="36"/>
          <w:szCs w:val="36"/>
          <w:shd w:val="clear" w:color="auto" w:fill="FFFFFF"/>
        </w:rPr>
        <w:t>le système psychique, le système nerveux central, le système nerveux autonome, le système immunitaire</w:t>
      </w:r>
      <w:r w:rsidR="004A4695">
        <w:rPr>
          <w:rFonts w:cstheme="minorHAnsi"/>
          <w:sz w:val="36"/>
          <w:szCs w:val="36"/>
          <w:shd w:val="clear" w:color="auto" w:fill="FFFFFF"/>
        </w:rPr>
        <w:t xml:space="preserve"> et</w:t>
      </w:r>
      <w:r>
        <w:rPr>
          <w:rFonts w:cstheme="minorHAnsi"/>
          <w:sz w:val="36"/>
          <w:szCs w:val="36"/>
          <w:shd w:val="clear" w:color="auto" w:fill="FFFFFF"/>
        </w:rPr>
        <w:t xml:space="preserve"> le génome</w:t>
      </w:r>
      <w:bookmarkEnd w:id="819"/>
      <w:r>
        <w:rPr>
          <w:rFonts w:cstheme="minorHAnsi"/>
          <w:sz w:val="36"/>
          <w:szCs w:val="36"/>
          <w:shd w:val="clear" w:color="auto" w:fill="FFFFFF"/>
        </w:rPr>
        <w:t xml:space="preserve">. </w:t>
      </w:r>
      <w:r w:rsidRPr="00474742">
        <w:rPr>
          <w:rFonts w:cstheme="minorHAnsi"/>
          <w:b/>
          <w:bCs/>
          <w:sz w:val="36"/>
          <w:szCs w:val="36"/>
          <w:shd w:val="clear" w:color="auto" w:fill="FFFFFF"/>
        </w:rPr>
        <w:t>IH 05 2025</w:t>
      </w:r>
    </w:p>
    <w:p w14:paraId="72F80707" w14:textId="533E2B04" w:rsidR="00576ED5" w:rsidRDefault="00576ED5" w:rsidP="003E6E12">
      <w:pPr>
        <w:rPr>
          <w:rFonts w:cstheme="minorHAnsi"/>
          <w:sz w:val="36"/>
          <w:szCs w:val="36"/>
          <w:shd w:val="clear" w:color="auto" w:fill="FFFFFF"/>
        </w:rPr>
      </w:pPr>
      <w:r>
        <w:rPr>
          <w:rFonts w:cstheme="minorHAnsi"/>
          <w:b/>
          <w:bCs/>
          <w:sz w:val="36"/>
          <w:szCs w:val="36"/>
          <w:shd w:val="clear" w:color="auto" w:fill="FFFFFF"/>
        </w:rPr>
        <w:t>« Universalisme » </w:t>
      </w:r>
      <w:r w:rsidRPr="00576ED5">
        <w:rPr>
          <w:rFonts w:cstheme="minorHAnsi"/>
          <w:sz w:val="36"/>
          <w:szCs w:val="36"/>
          <w:shd w:val="clear" w:color="auto" w:fill="FFFFFF"/>
        </w:rPr>
        <w:t>:  Principe qui vise à mettre en œuvre des actions de prévention universelles ou de promotion de la santé qui s'adressent à l'ensemble de la population</w:t>
      </w:r>
      <w:r>
        <w:rPr>
          <w:rFonts w:cstheme="minorHAnsi"/>
          <w:sz w:val="36"/>
          <w:szCs w:val="36"/>
          <w:shd w:val="clear" w:color="auto" w:fill="FFFFFF"/>
        </w:rPr>
        <w:t xml:space="preserve">. </w:t>
      </w:r>
    </w:p>
    <w:p w14:paraId="5DB7B75F" w14:textId="6ADA48B0" w:rsidR="00E3677D" w:rsidRDefault="00E3677D" w:rsidP="003E6E12">
      <w:pPr>
        <w:rPr>
          <w:rFonts w:cstheme="minorHAnsi"/>
          <w:sz w:val="36"/>
          <w:szCs w:val="36"/>
          <w:shd w:val="clear" w:color="auto" w:fill="FFFFFF"/>
        </w:rPr>
      </w:pPr>
      <w:bookmarkStart w:id="820" w:name="_Hlk191478577"/>
      <w:r w:rsidRPr="00E3677D">
        <w:rPr>
          <w:rFonts w:cstheme="minorHAnsi"/>
          <w:b/>
          <w:bCs/>
          <w:sz w:val="36"/>
          <w:szCs w:val="36"/>
          <w:shd w:val="clear" w:color="auto" w:fill="FFFFFF"/>
        </w:rPr>
        <w:t>« Urinothérapie »</w:t>
      </w:r>
      <w:r>
        <w:rPr>
          <w:rFonts w:cstheme="minorHAnsi"/>
          <w:sz w:val="36"/>
          <w:szCs w:val="36"/>
          <w:shd w:val="clear" w:color="auto" w:fill="FFFFFF"/>
        </w:rPr>
        <w:t> </w:t>
      </w:r>
      <w:r w:rsidRPr="00E3677D">
        <w:rPr>
          <w:rFonts w:cstheme="minorHAnsi"/>
          <w:b/>
          <w:bCs/>
          <w:sz w:val="36"/>
          <w:szCs w:val="36"/>
          <w:shd w:val="clear" w:color="auto" w:fill="FFFFFF"/>
        </w:rPr>
        <w:t>ou « Amaroli </w:t>
      </w:r>
      <w:r w:rsidR="005E7F9A" w:rsidRPr="00E3677D">
        <w:rPr>
          <w:rFonts w:cstheme="minorHAnsi"/>
          <w:b/>
          <w:bCs/>
          <w:sz w:val="36"/>
          <w:szCs w:val="36"/>
          <w:shd w:val="clear" w:color="auto" w:fill="FFFFFF"/>
        </w:rPr>
        <w:t>»</w:t>
      </w:r>
      <w:r w:rsidR="005E7F9A">
        <w:rPr>
          <w:rFonts w:cstheme="minorHAnsi"/>
          <w:sz w:val="36"/>
          <w:szCs w:val="36"/>
          <w:shd w:val="clear" w:color="auto" w:fill="FFFFFF"/>
        </w:rPr>
        <w:t xml:space="preserve"> :</w:t>
      </w:r>
      <w:r>
        <w:rPr>
          <w:rFonts w:cstheme="minorHAnsi"/>
          <w:sz w:val="36"/>
          <w:szCs w:val="36"/>
          <w:shd w:val="clear" w:color="auto" w:fill="FFFFFF"/>
        </w:rPr>
        <w:t xml:space="preserve"> Pratique consistant à boire une partie de son urine pour entretenir sa santé ou guérir. </w:t>
      </w:r>
      <w:r w:rsidRPr="00E3677D">
        <w:rPr>
          <w:rFonts w:cstheme="minorHAnsi"/>
          <w:i/>
          <w:iCs/>
          <w:sz w:val="36"/>
          <w:szCs w:val="36"/>
          <w:shd w:val="clear" w:color="auto" w:fill="FFFFFF"/>
        </w:rPr>
        <w:t>Pseudo science</w:t>
      </w:r>
      <w:r>
        <w:rPr>
          <w:rFonts w:cstheme="minorHAnsi"/>
          <w:sz w:val="36"/>
          <w:szCs w:val="36"/>
          <w:shd w:val="clear" w:color="auto" w:fill="FFFFFF"/>
        </w:rPr>
        <w:t xml:space="preserve">*.  </w:t>
      </w:r>
    </w:p>
    <w:p w14:paraId="1F529E2A" w14:textId="52E0933D" w:rsidR="002217FE" w:rsidRPr="00576ED5" w:rsidRDefault="002217FE" w:rsidP="002217FE">
      <w:pPr>
        <w:shd w:val="clear" w:color="auto" w:fill="FFFFFF" w:themeFill="background1"/>
        <w:rPr>
          <w:rFonts w:cstheme="minorHAnsi"/>
          <w:sz w:val="36"/>
          <w:szCs w:val="36"/>
          <w:shd w:val="clear" w:color="auto" w:fill="FFFFFF"/>
        </w:rPr>
      </w:pPr>
      <w:r w:rsidRPr="002217FE">
        <w:rPr>
          <w:rFonts w:cstheme="minorHAnsi"/>
          <w:b/>
          <w:bCs/>
          <w:sz w:val="36"/>
          <w:szCs w:val="36"/>
          <w:shd w:val="clear" w:color="auto" w:fill="FFFFFF"/>
        </w:rPr>
        <w:t>« Utopie »</w:t>
      </w:r>
      <w:r>
        <w:rPr>
          <w:rFonts w:cstheme="minorHAnsi"/>
          <w:sz w:val="36"/>
          <w:szCs w:val="36"/>
          <w:shd w:val="clear" w:color="auto" w:fill="FFFFFF"/>
        </w:rPr>
        <w:t> </w:t>
      </w:r>
      <w:r w:rsidRPr="002217FE">
        <w:rPr>
          <w:rFonts w:cstheme="minorHAnsi"/>
          <w:sz w:val="36"/>
          <w:szCs w:val="36"/>
          <w:shd w:val="clear" w:color="auto" w:fill="FFFFFF" w:themeFill="background1"/>
        </w:rPr>
        <w:t>:</w:t>
      </w:r>
      <w:r w:rsidRPr="002217FE">
        <w:rPr>
          <w:rFonts w:cstheme="minorHAnsi"/>
          <w:color w:val="000000" w:themeColor="text1"/>
          <w:sz w:val="36"/>
          <w:szCs w:val="36"/>
          <w:shd w:val="clear" w:color="auto" w:fill="FFFFFF" w:themeFill="background1"/>
        </w:rPr>
        <w:t xml:space="preserve"> Idéal, vue politique ou sociale qui ne tient pas compte de la réalité.</w:t>
      </w:r>
    </w:p>
    <w:p w14:paraId="4A30E6D7" w14:textId="6E4ACCCA" w:rsidR="009E6F75" w:rsidRPr="00F01F45" w:rsidRDefault="009E6F75" w:rsidP="003E6E12">
      <w:pPr>
        <w:rPr>
          <w:rFonts w:cstheme="minorHAnsi"/>
          <w:sz w:val="36"/>
          <w:szCs w:val="36"/>
          <w:shd w:val="clear" w:color="auto" w:fill="FFFFFF"/>
        </w:rPr>
      </w:pPr>
      <w:bookmarkStart w:id="821" w:name="_Hlk182746131"/>
      <w:bookmarkEnd w:id="820"/>
      <w:r>
        <w:rPr>
          <w:rFonts w:cstheme="minorHAnsi"/>
          <w:b/>
          <w:bCs/>
          <w:sz w:val="36"/>
          <w:szCs w:val="36"/>
          <w:shd w:val="clear" w:color="auto" w:fill="FFFFFF"/>
        </w:rPr>
        <w:t xml:space="preserve">« U turn » ou « 180° » ou « Virage à 180° » : </w:t>
      </w:r>
      <w:r w:rsidRPr="006D4901">
        <w:rPr>
          <w:rFonts w:cstheme="minorHAnsi"/>
          <w:sz w:val="36"/>
          <w:szCs w:val="36"/>
          <w:shd w:val="clear" w:color="auto" w:fill="FFFFFF"/>
        </w:rPr>
        <w:t>Technique utilisée en thérapie brève</w:t>
      </w:r>
      <w:r>
        <w:rPr>
          <w:rFonts w:cstheme="minorHAnsi"/>
          <w:sz w:val="36"/>
          <w:szCs w:val="36"/>
          <w:shd w:val="clear" w:color="auto" w:fill="FFFFFF"/>
        </w:rPr>
        <w:t xml:space="preserve"> qui consiste à prendre le contre-pied des tentatives de solution inefficaces</w:t>
      </w:r>
      <w:r w:rsidR="00501BCB">
        <w:rPr>
          <w:rFonts w:cstheme="minorHAnsi"/>
          <w:sz w:val="36"/>
          <w:szCs w:val="36"/>
          <w:shd w:val="clear" w:color="auto" w:fill="FFFFFF"/>
        </w:rPr>
        <w:t xml:space="preserve"> (</w:t>
      </w:r>
      <w:r w:rsidR="00501BCB" w:rsidRPr="00501BCB">
        <w:rPr>
          <w:rFonts w:cstheme="minorHAnsi"/>
          <w:i/>
          <w:iCs/>
          <w:sz w:val="36"/>
          <w:szCs w:val="36"/>
          <w:shd w:val="clear" w:color="auto" w:fill="FFFFFF"/>
        </w:rPr>
        <w:t>prescription paradoxale</w:t>
      </w:r>
      <w:r w:rsidR="00501BCB">
        <w:rPr>
          <w:rFonts w:cstheme="minorHAnsi"/>
          <w:sz w:val="36"/>
          <w:szCs w:val="36"/>
          <w:shd w:val="clear" w:color="auto" w:fill="FFFFFF"/>
        </w:rPr>
        <w:t>* par exemple).</w:t>
      </w:r>
      <w:r w:rsidR="00810850">
        <w:rPr>
          <w:rFonts w:cstheme="minorHAnsi"/>
          <w:sz w:val="36"/>
          <w:szCs w:val="36"/>
          <w:shd w:val="clear" w:color="auto" w:fill="FFFFFF"/>
        </w:rPr>
        <w:t xml:space="preserve"> </w:t>
      </w:r>
      <w:bookmarkEnd w:id="821"/>
      <w:r w:rsidR="00810850" w:rsidRPr="00810850">
        <w:rPr>
          <w:rFonts w:cstheme="minorHAnsi"/>
          <w:b/>
          <w:bCs/>
          <w:sz w:val="36"/>
          <w:szCs w:val="36"/>
          <w:shd w:val="clear" w:color="auto" w:fill="FFFFFF"/>
        </w:rPr>
        <w:t>IH 11 2024.</w:t>
      </w:r>
    </w:p>
    <w:p w14:paraId="7D7CB068" w14:textId="77777777" w:rsidR="00F05B66" w:rsidRDefault="00F05B66" w:rsidP="00841390">
      <w:pPr>
        <w:shd w:val="clear" w:color="auto" w:fill="FFFFFF" w:themeFill="background1"/>
        <w:rPr>
          <w:rFonts w:cstheme="minorHAnsi"/>
          <w:b/>
          <w:bCs/>
          <w:sz w:val="36"/>
          <w:szCs w:val="36"/>
          <w:shd w:val="clear" w:color="auto" w:fill="FFFFFF" w:themeFill="background1"/>
          <w:lang w:val="en-US"/>
        </w:rPr>
      </w:pPr>
      <w:bookmarkStart w:id="822" w:name="_Hlk33525424"/>
    </w:p>
    <w:p w14:paraId="4D92AA1E" w14:textId="508F8FE7" w:rsidR="00F05B66" w:rsidRDefault="00F05B66" w:rsidP="00841390">
      <w:pPr>
        <w:shd w:val="clear" w:color="auto" w:fill="FFFFFF" w:themeFill="background1"/>
        <w:rPr>
          <w:rFonts w:cstheme="minorHAnsi"/>
          <w:sz w:val="36"/>
          <w:szCs w:val="36"/>
          <w:shd w:val="clear" w:color="auto" w:fill="FFFFFF" w:themeFill="background1"/>
          <w:lang w:val="en-US"/>
        </w:rPr>
      </w:pPr>
      <w:r>
        <w:rPr>
          <w:rFonts w:cstheme="minorHAnsi"/>
          <w:b/>
          <w:bCs/>
          <w:sz w:val="36"/>
          <w:szCs w:val="36"/>
          <w:shd w:val="clear" w:color="auto" w:fill="FFFFFF" w:themeFill="background1"/>
          <w:lang w:val="en-US"/>
        </w:rPr>
        <w:t xml:space="preserve">“Vabbing”: </w:t>
      </w:r>
      <w:r>
        <w:rPr>
          <w:rFonts w:cstheme="minorHAnsi"/>
          <w:sz w:val="36"/>
          <w:szCs w:val="36"/>
          <w:shd w:val="clear" w:color="auto" w:fill="FFFFFF" w:themeFill="background1"/>
          <w:lang w:val="en-US"/>
        </w:rPr>
        <w:t xml:space="preserve">Technique de </w:t>
      </w:r>
      <w:r w:rsidR="006F6C00">
        <w:rPr>
          <w:rFonts w:cstheme="minorHAnsi"/>
          <w:sz w:val="36"/>
          <w:szCs w:val="36"/>
          <w:shd w:val="clear" w:color="auto" w:fill="FFFFFF" w:themeFill="background1"/>
          <w:lang w:val="en-US"/>
        </w:rPr>
        <w:t>seduction</w:t>
      </w:r>
      <w:r>
        <w:rPr>
          <w:rFonts w:cstheme="minorHAnsi"/>
          <w:sz w:val="36"/>
          <w:szCs w:val="36"/>
          <w:shd w:val="clear" w:color="auto" w:fill="FFFFFF" w:themeFill="background1"/>
          <w:lang w:val="en-US"/>
        </w:rPr>
        <w:t xml:space="preserve"> f</w:t>
      </w:r>
      <w:r w:rsidR="005E7F9A">
        <w:rPr>
          <w:rFonts w:cstheme="minorHAnsi"/>
          <w:sz w:val="36"/>
          <w:szCs w:val="36"/>
          <w:shd w:val="clear" w:color="auto" w:fill="FFFFFF" w:themeFill="background1"/>
          <w:lang w:val="en-US"/>
        </w:rPr>
        <w:t>é</w:t>
      </w:r>
      <w:r>
        <w:rPr>
          <w:rFonts w:cstheme="minorHAnsi"/>
          <w:sz w:val="36"/>
          <w:szCs w:val="36"/>
          <w:shd w:val="clear" w:color="auto" w:fill="FFFFFF" w:themeFill="background1"/>
          <w:lang w:val="en-US"/>
        </w:rPr>
        <w:t xml:space="preserve">minine qui consiste à se parfumer avec ses sécrétions vaginales! </w:t>
      </w:r>
    </w:p>
    <w:p w14:paraId="03C9CD3F" w14:textId="1D14876D" w:rsidR="002A01E0" w:rsidRPr="00F05B66" w:rsidRDefault="002A01E0" w:rsidP="00841390">
      <w:pPr>
        <w:shd w:val="clear" w:color="auto" w:fill="FFFFFF" w:themeFill="background1"/>
        <w:rPr>
          <w:rFonts w:cstheme="minorHAnsi"/>
          <w:sz w:val="36"/>
          <w:szCs w:val="36"/>
          <w:shd w:val="clear" w:color="auto" w:fill="FFFFFF" w:themeFill="background1"/>
          <w:lang w:val="en-US"/>
        </w:rPr>
      </w:pPr>
      <w:r>
        <w:rPr>
          <w:rFonts w:cstheme="minorHAnsi"/>
          <w:b/>
          <w:bCs/>
          <w:sz w:val="36"/>
          <w:szCs w:val="36"/>
          <w:shd w:val="clear" w:color="auto" w:fill="FFFFFF" w:themeFill="background1"/>
        </w:rPr>
        <w:t xml:space="preserve">« Vacillation mentale » ou « Mind blanking » ou « VM » : </w:t>
      </w:r>
      <w:r>
        <w:rPr>
          <w:rFonts w:cstheme="minorHAnsi"/>
          <w:sz w:val="36"/>
          <w:szCs w:val="36"/>
          <w:shd w:val="clear" w:color="auto" w:fill="FFFFFF" w:themeFill="background1"/>
        </w:rPr>
        <w:t xml:space="preserve"> Etat mental où l’esprit d’un sujet éveillé « vagabonde » si bien qu’il est incapable ensuite de rapporter ce qu’il avait à l’esprit.</w:t>
      </w:r>
    </w:p>
    <w:p w14:paraId="65CA25BA" w14:textId="7B787744" w:rsidR="00A27BB5" w:rsidRDefault="00842186" w:rsidP="00841390">
      <w:pPr>
        <w:shd w:val="clear" w:color="auto" w:fill="FFFFFF" w:themeFill="background1"/>
        <w:rPr>
          <w:rFonts w:cstheme="minorHAnsi"/>
          <w:b/>
          <w:bCs/>
          <w:sz w:val="36"/>
          <w:szCs w:val="36"/>
          <w:shd w:val="clear" w:color="auto" w:fill="FFFFFF" w:themeFill="background1"/>
        </w:rPr>
      </w:pPr>
      <w:bookmarkStart w:id="823" w:name="_Hlk198142497"/>
      <w:r w:rsidRPr="00E510BC">
        <w:rPr>
          <w:rFonts w:cstheme="minorHAnsi"/>
          <w:b/>
          <w:bCs/>
          <w:sz w:val="36"/>
          <w:szCs w:val="36"/>
          <w:shd w:val="clear" w:color="auto" w:fill="FFFFFF" w:themeFill="background1"/>
          <w:lang w:val="en-US"/>
        </w:rPr>
        <w:t>« Vagabondage mental</w:t>
      </w:r>
      <w:r w:rsidR="00032653" w:rsidRPr="00E510BC">
        <w:rPr>
          <w:rFonts w:cstheme="minorHAnsi"/>
          <w:b/>
          <w:bCs/>
          <w:sz w:val="36"/>
          <w:szCs w:val="36"/>
          <w:shd w:val="clear" w:color="auto" w:fill="FFFFFF" w:themeFill="background1"/>
          <w:lang w:val="en-US"/>
        </w:rPr>
        <w:t xml:space="preserve"> </w:t>
      </w:r>
      <w:r w:rsidR="0075209C" w:rsidRPr="0075209C">
        <w:rPr>
          <w:rFonts w:cstheme="minorHAnsi"/>
          <w:b/>
          <w:bCs/>
          <w:sz w:val="36"/>
          <w:szCs w:val="36"/>
          <w:shd w:val="clear" w:color="auto" w:fill="FFFFFF" w:themeFill="background1"/>
          <w:lang w:val="en-US"/>
        </w:rPr>
        <w:t>ou</w:t>
      </w:r>
      <w:r w:rsidR="00032653" w:rsidRPr="0075209C">
        <w:rPr>
          <w:rFonts w:cstheme="minorHAnsi"/>
          <w:b/>
          <w:bCs/>
          <w:sz w:val="36"/>
          <w:szCs w:val="36"/>
          <w:shd w:val="clear" w:color="auto" w:fill="FFFFFF" w:themeFill="background1"/>
          <w:lang w:val="en-US"/>
        </w:rPr>
        <w:t xml:space="preserve"> </w:t>
      </w:r>
      <w:r w:rsidR="0075209C">
        <w:rPr>
          <w:rFonts w:cstheme="minorHAnsi"/>
          <w:b/>
          <w:bCs/>
          <w:sz w:val="36"/>
          <w:szCs w:val="36"/>
          <w:shd w:val="clear" w:color="auto" w:fill="FFFFFF" w:themeFill="background1"/>
          <w:lang w:val="en-US"/>
        </w:rPr>
        <w:t>“</w:t>
      </w:r>
      <w:r w:rsidR="00032653" w:rsidRPr="0075209C">
        <w:rPr>
          <w:rFonts w:cstheme="minorHAnsi"/>
          <w:b/>
          <w:bCs/>
          <w:sz w:val="36"/>
          <w:szCs w:val="36"/>
          <w:shd w:val="clear" w:color="auto" w:fill="FFFFFF" w:themeFill="background1"/>
          <w:lang w:val="en-US"/>
        </w:rPr>
        <w:t>wandering »</w:t>
      </w:r>
      <w:r w:rsidR="0075209C" w:rsidRPr="0075209C">
        <w:rPr>
          <w:rFonts w:cstheme="minorHAnsi"/>
          <w:b/>
          <w:bCs/>
          <w:sz w:val="36"/>
          <w:szCs w:val="36"/>
          <w:shd w:val="clear" w:color="auto" w:fill="FFFFFF" w:themeFill="background1"/>
          <w:lang w:val="en-US"/>
        </w:rPr>
        <w:t xml:space="preserve"> ou </w:t>
      </w:r>
      <w:r w:rsidR="00032653" w:rsidRPr="0075209C">
        <w:rPr>
          <w:rFonts w:cstheme="minorHAnsi"/>
          <w:b/>
          <w:bCs/>
          <w:sz w:val="36"/>
          <w:szCs w:val="36"/>
          <w:shd w:val="clear" w:color="auto" w:fill="FFFFFF" w:themeFill="background1"/>
          <w:lang w:val="en-US"/>
        </w:rPr>
        <w:t>« Random Episodic Silent Thinking »:</w:t>
      </w:r>
      <w:r w:rsidR="00032653" w:rsidRPr="00E510BC">
        <w:rPr>
          <w:rFonts w:cstheme="minorHAnsi"/>
          <w:sz w:val="36"/>
          <w:szCs w:val="36"/>
          <w:shd w:val="clear" w:color="auto" w:fill="FFFFFF" w:themeFill="background1"/>
          <w:lang w:val="en-US"/>
        </w:rPr>
        <w:t xml:space="preserve"> </w:t>
      </w:r>
      <w:r w:rsidRPr="00E510BC">
        <w:rPr>
          <w:rFonts w:cstheme="minorHAnsi"/>
          <w:sz w:val="36"/>
          <w:szCs w:val="36"/>
          <w:shd w:val="clear" w:color="auto" w:fill="FFFFFF" w:themeFill="background1"/>
          <w:lang w:val="en-US"/>
        </w:rPr>
        <w:t xml:space="preserve"> </w:t>
      </w:r>
      <w:r w:rsidRPr="00E510BC">
        <w:rPr>
          <w:rFonts w:cstheme="minorHAnsi"/>
          <w:sz w:val="36"/>
          <w:szCs w:val="36"/>
          <w:shd w:val="clear" w:color="auto" w:fill="FFFFFF" w:themeFill="background1"/>
        </w:rPr>
        <w:t>Terme qui désigne un état ou</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l’esprit s’évade et passe de pensées focalisées sur un but donné et présent à des pensées imaginaires sur le passé ou le</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 xml:space="preserve">futur. </w:t>
      </w:r>
      <w:r w:rsidR="00E510BC">
        <w:rPr>
          <w:rFonts w:cstheme="minorHAnsi"/>
          <w:sz w:val="36"/>
          <w:szCs w:val="36"/>
          <w:shd w:val="clear" w:color="auto" w:fill="FFFFFF" w:themeFill="background1"/>
        </w:rPr>
        <w:t>(</w:t>
      </w:r>
      <w:r w:rsidRPr="0075209C">
        <w:rPr>
          <w:rFonts w:cstheme="minorHAnsi"/>
          <w:sz w:val="36"/>
          <w:szCs w:val="36"/>
          <w:shd w:val="clear" w:color="auto" w:fill="FFFFFF" w:themeFill="background1"/>
        </w:rPr>
        <w:t>En résumé rêvasser !</w:t>
      </w:r>
      <w:r w:rsidR="00E510BC" w:rsidRPr="0075209C">
        <w:rPr>
          <w:rFonts w:cstheme="minorHAnsi"/>
          <w:sz w:val="36"/>
          <w:szCs w:val="36"/>
          <w:shd w:val="clear" w:color="auto" w:fill="FFFFFF" w:themeFill="background1"/>
        </w:rPr>
        <w:t>)</w:t>
      </w:r>
      <w:r w:rsidR="00E510BC">
        <w:rPr>
          <w:rFonts w:cstheme="minorHAnsi"/>
          <w:sz w:val="36"/>
          <w:szCs w:val="36"/>
          <w:shd w:val="clear" w:color="auto" w:fill="FFFFFF" w:themeFill="background1"/>
        </w:rPr>
        <w:t xml:space="preserve"> </w:t>
      </w:r>
      <w:r w:rsidR="00616A93" w:rsidRPr="005642A6">
        <w:rPr>
          <w:rFonts w:cstheme="minorHAnsi"/>
          <w:sz w:val="36"/>
          <w:szCs w:val="36"/>
          <w:shd w:val="clear" w:color="auto" w:fill="F8F7FD"/>
        </w:rPr>
        <w:t xml:space="preserve"> </w:t>
      </w:r>
      <w:r w:rsidR="00141607" w:rsidRPr="00E510BC">
        <w:rPr>
          <w:rFonts w:cstheme="minorHAnsi"/>
          <w:b/>
          <w:bCs/>
          <w:sz w:val="36"/>
          <w:szCs w:val="36"/>
          <w:shd w:val="clear" w:color="auto" w:fill="FFFFFF" w:themeFill="background1"/>
        </w:rPr>
        <w:t>IH 03 2020</w:t>
      </w:r>
      <w:bookmarkStart w:id="824" w:name="_Hlk37505143"/>
      <w:bookmarkEnd w:id="822"/>
      <w:bookmarkEnd w:id="823"/>
    </w:p>
    <w:p w14:paraId="3D474E75" w14:textId="14B70C78" w:rsidR="00AD4852" w:rsidRPr="00AD4852" w:rsidRDefault="00AD4852" w:rsidP="00841390">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xml:space="preserve">« Vaginisme » : </w:t>
      </w:r>
      <w:r w:rsidRPr="00AD4852">
        <w:rPr>
          <w:rFonts w:cstheme="minorHAnsi"/>
          <w:sz w:val="36"/>
          <w:szCs w:val="36"/>
          <w:shd w:val="clear" w:color="auto" w:fill="FFFFFF" w:themeFill="background1"/>
        </w:rPr>
        <w:t>Spasme</w:t>
      </w:r>
      <w:r w:rsidR="006E7977">
        <w:rPr>
          <w:rFonts w:cstheme="minorHAnsi"/>
          <w:sz w:val="36"/>
          <w:szCs w:val="36"/>
          <w:shd w:val="clear" w:color="auto" w:fill="FFFFFF" w:themeFill="background1"/>
        </w:rPr>
        <w:t xml:space="preserve"> </w:t>
      </w:r>
      <w:r w:rsidRPr="00AD4852">
        <w:rPr>
          <w:rFonts w:cstheme="minorHAnsi"/>
          <w:sz w:val="36"/>
          <w:szCs w:val="36"/>
          <w:shd w:val="clear" w:color="auto" w:fill="FFFFFF" w:themeFill="background1"/>
        </w:rPr>
        <w:t>(involontaire) des muscles du plancher pelvien qui entourent le vagin, provoquant</w:t>
      </w:r>
      <w:r>
        <w:rPr>
          <w:rFonts w:cstheme="minorHAnsi"/>
          <w:sz w:val="36"/>
          <w:szCs w:val="36"/>
          <w:shd w:val="clear" w:color="auto" w:fill="FFFFFF" w:themeFill="background1"/>
        </w:rPr>
        <w:t xml:space="preserve"> l’occlusion de l’ouverture vaginale. L’intromission est impossible ou douloureuse. </w:t>
      </w:r>
    </w:p>
    <w:p w14:paraId="3E45B7CE" w14:textId="0C4CE126" w:rsidR="007735BB" w:rsidRDefault="003F0942" w:rsidP="00841390">
      <w:pPr>
        <w:shd w:val="clear" w:color="auto" w:fill="FFFFFF" w:themeFill="background1"/>
        <w:rPr>
          <w:rFonts w:cstheme="minorHAnsi"/>
          <w:sz w:val="36"/>
          <w:szCs w:val="36"/>
          <w:shd w:val="clear" w:color="auto" w:fill="FFFFFF" w:themeFill="background1"/>
        </w:rPr>
      </w:pPr>
      <w:r w:rsidRPr="008202FC">
        <w:rPr>
          <w:rFonts w:cstheme="minorHAnsi"/>
          <w:b/>
          <w:bCs/>
          <w:sz w:val="36"/>
          <w:szCs w:val="36"/>
          <w:shd w:val="clear" w:color="auto" w:fill="FFFFFF" w:themeFill="background1"/>
        </w:rPr>
        <w:t>« VAKOG ». A</w:t>
      </w:r>
      <w:r w:rsidRPr="008202FC">
        <w:rPr>
          <w:rFonts w:cstheme="minorHAnsi"/>
          <w:sz w:val="36"/>
          <w:szCs w:val="36"/>
          <w:shd w:val="clear" w:color="auto" w:fill="FFFFFF" w:themeFill="background1"/>
        </w:rPr>
        <w:t xml:space="preserve">cronyme pour </w:t>
      </w:r>
      <w:r w:rsidRPr="008202FC">
        <w:rPr>
          <w:rFonts w:cstheme="minorHAnsi"/>
          <w:b/>
          <w:bCs/>
          <w:sz w:val="36"/>
          <w:szCs w:val="36"/>
          <w:shd w:val="clear" w:color="auto" w:fill="FFFFFF" w:themeFill="background1"/>
        </w:rPr>
        <w:t>V</w:t>
      </w:r>
      <w:r w:rsidRPr="008202FC">
        <w:rPr>
          <w:rFonts w:cstheme="minorHAnsi"/>
          <w:sz w:val="36"/>
          <w:szCs w:val="36"/>
          <w:shd w:val="clear" w:color="auto" w:fill="FFFFFF" w:themeFill="background1"/>
        </w:rPr>
        <w:t xml:space="preserve">isuel </w:t>
      </w:r>
      <w:r w:rsidRPr="008202FC">
        <w:rPr>
          <w:rFonts w:cstheme="minorHAnsi"/>
          <w:b/>
          <w:bCs/>
          <w:sz w:val="36"/>
          <w:szCs w:val="36"/>
          <w:shd w:val="clear" w:color="auto" w:fill="FFFFFF" w:themeFill="background1"/>
        </w:rPr>
        <w:t>A</w:t>
      </w:r>
      <w:r w:rsidRPr="008202FC">
        <w:rPr>
          <w:rFonts w:cstheme="minorHAnsi"/>
          <w:sz w:val="36"/>
          <w:szCs w:val="36"/>
          <w:shd w:val="clear" w:color="auto" w:fill="FFFFFF" w:themeFill="background1"/>
        </w:rPr>
        <w:t xml:space="preserve">uditif </w:t>
      </w:r>
      <w:r w:rsidRPr="008202FC">
        <w:rPr>
          <w:rFonts w:cstheme="minorHAnsi"/>
          <w:b/>
          <w:bCs/>
          <w:sz w:val="36"/>
          <w:szCs w:val="36"/>
          <w:shd w:val="clear" w:color="auto" w:fill="FFFFFF" w:themeFill="background1"/>
        </w:rPr>
        <w:t>K</w:t>
      </w:r>
      <w:r w:rsidRPr="008202FC">
        <w:rPr>
          <w:rFonts w:cstheme="minorHAnsi"/>
          <w:sz w:val="36"/>
          <w:szCs w:val="36"/>
          <w:shd w:val="clear" w:color="auto" w:fill="FFFFFF" w:themeFill="background1"/>
        </w:rPr>
        <w:t xml:space="preserve">inesthésique </w:t>
      </w:r>
      <w:r w:rsidRPr="008202FC">
        <w:rPr>
          <w:rFonts w:cstheme="minorHAnsi"/>
          <w:b/>
          <w:bCs/>
          <w:sz w:val="36"/>
          <w:szCs w:val="36"/>
          <w:shd w:val="clear" w:color="auto" w:fill="FFFFFF" w:themeFill="background1"/>
        </w:rPr>
        <w:t>O</w:t>
      </w:r>
      <w:r w:rsidRPr="008202FC">
        <w:rPr>
          <w:rFonts w:cstheme="minorHAnsi"/>
          <w:sz w:val="36"/>
          <w:szCs w:val="36"/>
          <w:shd w:val="clear" w:color="auto" w:fill="FFFFFF" w:themeFill="background1"/>
        </w:rPr>
        <w:t xml:space="preserve">lfactif </w:t>
      </w:r>
      <w:r w:rsidRPr="008202FC">
        <w:rPr>
          <w:rFonts w:cstheme="minorHAnsi"/>
          <w:b/>
          <w:bCs/>
          <w:sz w:val="36"/>
          <w:szCs w:val="36"/>
          <w:shd w:val="clear" w:color="auto" w:fill="FFFFFF" w:themeFill="background1"/>
        </w:rPr>
        <w:t>G</w:t>
      </w:r>
      <w:r w:rsidRPr="008202FC">
        <w:rPr>
          <w:rFonts w:cstheme="minorHAnsi"/>
          <w:sz w:val="36"/>
          <w:szCs w:val="36"/>
          <w:shd w:val="clear" w:color="auto" w:fill="FFFFFF" w:themeFill="background1"/>
        </w:rPr>
        <w:t>ustatif.</w:t>
      </w:r>
      <w:r w:rsidRPr="008202FC">
        <w:rPr>
          <w:rFonts w:cstheme="minorHAnsi"/>
          <w:b/>
          <w:bCs/>
          <w:sz w:val="36"/>
          <w:szCs w:val="36"/>
          <w:shd w:val="clear" w:color="auto" w:fill="FFFFFF" w:themeFill="background1"/>
        </w:rPr>
        <w:t xml:space="preserve"> </w:t>
      </w:r>
      <w:r w:rsidRPr="008202FC">
        <w:rPr>
          <w:rFonts w:cstheme="minorHAnsi"/>
          <w:sz w:val="36"/>
          <w:szCs w:val="36"/>
          <w:shd w:val="clear" w:color="auto" w:fill="FFFFFF" w:themeFill="background1"/>
        </w:rPr>
        <w:t>Désigne l’utilisation</w:t>
      </w:r>
      <w:r w:rsidRPr="008202FC">
        <w:rPr>
          <w:rFonts w:cstheme="minorHAnsi"/>
          <w:b/>
          <w:bCs/>
          <w:sz w:val="36"/>
          <w:szCs w:val="36"/>
          <w:shd w:val="clear" w:color="auto" w:fill="FFFFFF" w:themeFill="background1"/>
        </w:rPr>
        <w:t xml:space="preserve"> </w:t>
      </w:r>
      <w:r w:rsidRPr="008202FC">
        <w:rPr>
          <w:rFonts w:cstheme="minorHAnsi"/>
          <w:sz w:val="36"/>
          <w:szCs w:val="36"/>
          <w:shd w:val="clear" w:color="auto" w:fill="FFFFFF" w:themeFill="background1"/>
        </w:rPr>
        <w:t>des données sensorielles</w:t>
      </w:r>
      <w:r w:rsidRPr="005642A6">
        <w:rPr>
          <w:rFonts w:cstheme="minorHAnsi"/>
          <w:b/>
          <w:bCs/>
          <w:sz w:val="36"/>
          <w:szCs w:val="36"/>
          <w:shd w:val="clear" w:color="auto" w:fill="F8F7FD"/>
        </w:rPr>
        <w:t xml:space="preserve"> </w:t>
      </w:r>
      <w:r w:rsidRPr="008202FC">
        <w:rPr>
          <w:rFonts w:cstheme="minorHAnsi"/>
          <w:sz w:val="36"/>
          <w:szCs w:val="36"/>
          <w:shd w:val="clear" w:color="auto" w:fill="FFFFFF" w:themeFill="background1"/>
        </w:rPr>
        <w:t>lors des séances d’hypnose.</w:t>
      </w:r>
      <w:r w:rsidRPr="005642A6">
        <w:rPr>
          <w:rFonts w:cstheme="minorHAnsi"/>
          <w:sz w:val="36"/>
          <w:szCs w:val="36"/>
          <w:shd w:val="clear" w:color="auto" w:fill="F8F7FD"/>
        </w:rPr>
        <w:t xml:space="preserve"> </w:t>
      </w:r>
      <w:r w:rsidR="001E059F" w:rsidRPr="001E059F">
        <w:rPr>
          <w:rFonts w:cstheme="minorHAnsi"/>
          <w:sz w:val="36"/>
          <w:szCs w:val="36"/>
          <w:shd w:val="clear" w:color="auto" w:fill="FFFFFF" w:themeFill="background1"/>
        </w:rPr>
        <w:t xml:space="preserve">On parle plus souvent à présent du </w:t>
      </w:r>
      <w:r w:rsidR="001E059F" w:rsidRPr="001E059F">
        <w:rPr>
          <w:rFonts w:cstheme="minorHAnsi"/>
          <w:i/>
          <w:iCs/>
          <w:sz w:val="36"/>
          <w:szCs w:val="36"/>
          <w:shd w:val="clear" w:color="auto" w:fill="FFFFFF" w:themeFill="background1"/>
        </w:rPr>
        <w:t>PA</w:t>
      </w:r>
      <w:r w:rsidR="001E059F">
        <w:rPr>
          <w:rFonts w:cstheme="minorHAnsi"/>
          <w:i/>
          <w:iCs/>
          <w:sz w:val="36"/>
          <w:szCs w:val="36"/>
          <w:shd w:val="clear" w:color="auto" w:fill="FFFFFF" w:themeFill="background1"/>
        </w:rPr>
        <w:t>VT</w:t>
      </w:r>
      <w:r w:rsidR="001E059F" w:rsidRPr="001E059F">
        <w:rPr>
          <w:rFonts w:cstheme="minorHAnsi"/>
          <w:i/>
          <w:iCs/>
          <w:sz w:val="36"/>
          <w:szCs w:val="36"/>
          <w:shd w:val="clear" w:color="auto" w:fill="FFFFFF" w:themeFill="background1"/>
        </w:rPr>
        <w:t>OG</w:t>
      </w:r>
      <w:r w:rsidR="001E059F" w:rsidRPr="001E059F">
        <w:rPr>
          <w:rFonts w:cstheme="minorHAnsi"/>
          <w:sz w:val="36"/>
          <w:szCs w:val="36"/>
          <w:shd w:val="clear" w:color="auto" w:fill="FFFFFF" w:themeFill="background1"/>
        </w:rPr>
        <w:t>*.</w:t>
      </w:r>
    </w:p>
    <w:p w14:paraId="4D77E90D" w14:textId="4E34693F" w:rsidR="00B82AA7" w:rsidRDefault="00B82AA7" w:rsidP="00841390">
      <w:pPr>
        <w:shd w:val="clear" w:color="auto" w:fill="FFFFFF" w:themeFill="background1"/>
        <w:rPr>
          <w:rFonts w:cstheme="minorHAnsi"/>
          <w:sz w:val="36"/>
          <w:szCs w:val="36"/>
          <w:shd w:val="clear" w:color="auto" w:fill="F8F7FD"/>
        </w:rPr>
      </w:pPr>
      <w:r w:rsidRPr="00B82AA7">
        <w:rPr>
          <w:rFonts w:cstheme="minorHAnsi"/>
          <w:b/>
          <w:bCs/>
          <w:sz w:val="36"/>
          <w:szCs w:val="36"/>
          <w:shd w:val="clear" w:color="auto" w:fill="FFFFFF" w:themeFill="background1"/>
        </w:rPr>
        <w:t>« Valence »</w:t>
      </w:r>
      <w:r>
        <w:rPr>
          <w:rFonts w:cstheme="minorHAnsi"/>
          <w:sz w:val="36"/>
          <w:szCs w:val="36"/>
          <w:shd w:val="clear" w:color="auto" w:fill="FFFFFF" w:themeFill="background1"/>
        </w:rPr>
        <w:t xml:space="preserve"> : </w:t>
      </w:r>
      <w:r w:rsidRPr="00B82AA7">
        <w:rPr>
          <w:rFonts w:cstheme="minorHAnsi"/>
          <w:color w:val="000000"/>
          <w:sz w:val="36"/>
          <w:szCs w:val="36"/>
          <w:shd w:val="clear" w:color="auto" w:fill="FFFFFF" w:themeFill="background1"/>
        </w:rPr>
        <w:t>Terme utilisé en psychologie pour désigner la qualité intrinsèquement agréable ou désagréable d'un stimulus ou d'une situation</w:t>
      </w:r>
      <w:r w:rsidRPr="00B82AA7">
        <w:rPr>
          <w:rFonts w:cstheme="minorHAnsi"/>
          <w:sz w:val="36"/>
          <w:szCs w:val="36"/>
          <w:shd w:val="clear" w:color="auto" w:fill="FFFFFF" w:themeFill="background1"/>
        </w:rPr>
        <w:t>.</w:t>
      </w:r>
    </w:p>
    <w:p w14:paraId="6A8AB948" w14:textId="7123EB6E" w:rsidR="001418FA" w:rsidRDefault="001418FA" w:rsidP="00841390">
      <w:pPr>
        <w:shd w:val="clear" w:color="auto" w:fill="FFFFFF" w:themeFill="background1"/>
        <w:rPr>
          <w:rFonts w:cstheme="minorHAnsi"/>
          <w:b/>
          <w:bCs/>
          <w:sz w:val="36"/>
          <w:szCs w:val="36"/>
          <w:shd w:val="clear" w:color="auto" w:fill="FFFFFF" w:themeFill="background1"/>
        </w:rPr>
      </w:pPr>
      <w:bookmarkStart w:id="825" w:name="_Hlk160903844"/>
      <w:r w:rsidRPr="00B87B0D">
        <w:rPr>
          <w:rFonts w:cstheme="minorHAnsi"/>
          <w:b/>
          <w:bCs/>
          <w:sz w:val="36"/>
          <w:szCs w:val="36"/>
          <w:shd w:val="clear" w:color="auto" w:fill="FFFFFF" w:themeFill="background1"/>
        </w:rPr>
        <w:t>« Valeur »</w:t>
      </w:r>
      <w:r w:rsidRPr="00B87B0D">
        <w:rPr>
          <w:rFonts w:cstheme="minorHAnsi"/>
          <w:sz w:val="36"/>
          <w:szCs w:val="36"/>
          <w:shd w:val="clear" w:color="auto" w:fill="FFFFFF" w:themeFill="background1"/>
        </w:rPr>
        <w:t xml:space="preserve"> : En thérapie c’est ce qui donne un sens à la vie du patient, ce qu’il </w:t>
      </w:r>
      <w:r w:rsidRPr="000131B9">
        <w:rPr>
          <w:rFonts w:cstheme="minorHAnsi"/>
          <w:sz w:val="36"/>
          <w:szCs w:val="36"/>
          <w:shd w:val="clear" w:color="auto" w:fill="FFFFFF" w:themeFill="background1"/>
        </w:rPr>
        <w:t>aspire à respecter le</w:t>
      </w:r>
      <w:r>
        <w:rPr>
          <w:rFonts w:cstheme="minorHAnsi"/>
          <w:sz w:val="36"/>
          <w:szCs w:val="36"/>
          <w:shd w:val="clear" w:color="auto" w:fill="F8F7FD"/>
        </w:rPr>
        <w:t xml:space="preserve"> </w:t>
      </w:r>
      <w:r w:rsidRPr="00B87B0D">
        <w:rPr>
          <w:rFonts w:cstheme="minorHAnsi"/>
          <w:sz w:val="36"/>
          <w:szCs w:val="36"/>
          <w:shd w:val="clear" w:color="auto" w:fill="FFFFFF" w:themeFill="background1"/>
        </w:rPr>
        <w:t>plus profondément : honneur, respect</w:t>
      </w:r>
      <w:r>
        <w:rPr>
          <w:rFonts w:cstheme="minorHAnsi"/>
          <w:sz w:val="36"/>
          <w:szCs w:val="36"/>
          <w:shd w:val="clear" w:color="auto" w:fill="F8F7FD"/>
        </w:rPr>
        <w:t xml:space="preserve">, </w:t>
      </w:r>
      <w:r w:rsidRPr="00B87B0D">
        <w:rPr>
          <w:rFonts w:cstheme="minorHAnsi"/>
          <w:sz w:val="36"/>
          <w:szCs w:val="36"/>
          <w:shd w:val="clear" w:color="auto" w:fill="FFFFFF" w:themeFill="background1"/>
        </w:rPr>
        <w:t>fidélité, fiabilité, courage, patriotisme, solidarité, etc.</w:t>
      </w:r>
      <w:r w:rsidR="000131B9">
        <w:rPr>
          <w:rFonts w:cstheme="minorHAnsi"/>
          <w:sz w:val="36"/>
          <w:szCs w:val="36"/>
          <w:shd w:val="clear" w:color="auto" w:fill="FFFFFF" w:themeFill="background1"/>
        </w:rPr>
        <w:t xml:space="preserve"> Ce sont des « </w:t>
      </w:r>
      <w:r w:rsidR="000131B9" w:rsidRPr="000131B9">
        <w:rPr>
          <w:rFonts w:cstheme="minorHAnsi"/>
          <w:i/>
          <w:iCs/>
          <w:color w:val="000000" w:themeColor="text1"/>
          <w:sz w:val="36"/>
          <w:szCs w:val="36"/>
          <w:shd w:val="clear" w:color="auto" w:fill="FFFFFF" w:themeFill="background1"/>
        </w:rPr>
        <w:t>M</w:t>
      </w:r>
      <w:hyperlink r:id="rId626" w:tooltip="Motivation" w:history="1">
        <w:r w:rsidR="000131B9" w:rsidRPr="000131B9">
          <w:rPr>
            <w:rStyle w:val="Lienhypertexte"/>
            <w:rFonts w:cstheme="minorHAnsi"/>
            <w:i/>
            <w:iCs/>
            <w:color w:val="000000" w:themeColor="text1"/>
            <w:sz w:val="36"/>
            <w:szCs w:val="36"/>
            <w:u w:val="none"/>
            <w:shd w:val="clear" w:color="auto" w:fill="FFFFFF" w:themeFill="background1"/>
          </w:rPr>
          <w:t>otivations</w:t>
        </w:r>
      </w:hyperlink>
      <w:r w:rsidR="000131B9" w:rsidRPr="000131B9">
        <w:rPr>
          <w:rFonts w:cstheme="minorHAnsi"/>
          <w:i/>
          <w:iCs/>
          <w:color w:val="000000" w:themeColor="text1"/>
          <w:sz w:val="36"/>
          <w:szCs w:val="36"/>
          <w:shd w:val="clear" w:color="auto" w:fill="FFFFFF" w:themeFill="background1"/>
        </w:rPr>
        <w:t> trans-situationnelles, organisées hiérarchiquement, qui guident la vie</w:t>
      </w:r>
      <w:r w:rsidR="000131B9" w:rsidRPr="000131B9">
        <w:rPr>
          <w:rFonts w:cstheme="minorHAnsi"/>
          <w:sz w:val="36"/>
          <w:szCs w:val="36"/>
          <w:shd w:val="clear" w:color="auto" w:fill="FFFFFF" w:themeFill="background1"/>
        </w:rPr>
        <w:t xml:space="preserve"> » </w:t>
      </w:r>
      <w:r w:rsidR="000131B9" w:rsidRPr="0075209C">
        <w:rPr>
          <w:rFonts w:cstheme="minorHAnsi"/>
          <w:sz w:val="36"/>
          <w:szCs w:val="36"/>
          <w:shd w:val="clear" w:color="auto" w:fill="FFFFFF" w:themeFill="background1"/>
        </w:rPr>
        <w:t>(</w:t>
      </w:r>
      <w:r w:rsidR="000131B9" w:rsidRPr="0075209C">
        <w:rPr>
          <w:rFonts w:cstheme="minorHAnsi"/>
          <w:sz w:val="36"/>
          <w:szCs w:val="36"/>
          <w:u w:val="single"/>
          <w:shd w:val="clear" w:color="auto" w:fill="FFFFFF" w:themeFill="background1"/>
        </w:rPr>
        <w:t>Wach M</w:t>
      </w:r>
      <w:r w:rsidR="000131B9" w:rsidRPr="0075209C">
        <w:rPr>
          <w:rFonts w:cstheme="minorHAnsi"/>
          <w:sz w:val="36"/>
          <w:szCs w:val="36"/>
          <w:shd w:val="clear" w:color="auto" w:fill="FFFFFF" w:themeFill="background1"/>
        </w:rPr>
        <w:t xml:space="preserve">. &amp; </w:t>
      </w:r>
      <w:r w:rsidR="000131B9" w:rsidRPr="0075209C">
        <w:rPr>
          <w:rFonts w:cstheme="minorHAnsi"/>
          <w:sz w:val="36"/>
          <w:szCs w:val="36"/>
          <w:u w:val="single"/>
          <w:shd w:val="clear" w:color="auto" w:fill="FFFFFF" w:themeFill="background1"/>
        </w:rPr>
        <w:t>Hammer B</w:t>
      </w:r>
      <w:r w:rsidR="000131B9" w:rsidRPr="0075209C">
        <w:rPr>
          <w:rFonts w:cstheme="minorHAnsi"/>
          <w:sz w:val="36"/>
          <w:szCs w:val="36"/>
          <w:shd w:val="clear" w:color="auto" w:fill="FFFFFF" w:themeFill="background1"/>
        </w:rPr>
        <w:t>.)</w:t>
      </w:r>
      <w:r w:rsidR="000131B9">
        <w:rPr>
          <w:rFonts w:cstheme="minorHAnsi"/>
          <w:sz w:val="36"/>
          <w:szCs w:val="36"/>
          <w:shd w:val="clear" w:color="auto" w:fill="FFFFFF" w:themeFill="background1"/>
        </w:rPr>
        <w:t xml:space="preserve"> ou des « </w:t>
      </w:r>
      <w:r w:rsidR="000131B9" w:rsidRPr="000131B9">
        <w:rPr>
          <w:rFonts w:cstheme="minorHAnsi"/>
          <w:i/>
          <w:iCs/>
          <w:sz w:val="36"/>
          <w:szCs w:val="36"/>
          <w:shd w:val="clear" w:color="auto" w:fill="FFFFFF" w:themeFill="background1"/>
        </w:rPr>
        <w:t>Actes symboliques qui font sens et qui nous donnent un sentiment d’accomplissement, en augmentant l’énergie que l’on peut leur consacrer</w:t>
      </w:r>
      <w:r w:rsidR="000131B9">
        <w:rPr>
          <w:rFonts w:cstheme="minorHAnsi"/>
          <w:sz w:val="36"/>
          <w:szCs w:val="36"/>
          <w:shd w:val="clear" w:color="auto" w:fill="FFFFFF" w:themeFill="background1"/>
        </w:rPr>
        <w:t> » (</w:t>
      </w:r>
      <w:r w:rsidR="000131B9" w:rsidRPr="00313571">
        <w:rPr>
          <w:rFonts w:cstheme="minorHAnsi"/>
          <w:sz w:val="36"/>
          <w:szCs w:val="36"/>
          <w:u w:val="single"/>
          <w:shd w:val="clear" w:color="auto" w:fill="FFFFFF" w:themeFill="background1"/>
        </w:rPr>
        <w:t>Jean-Louis Monestès</w:t>
      </w:r>
      <w:r w:rsidR="000131B9" w:rsidRPr="00313571">
        <w:rPr>
          <w:rFonts w:cstheme="minorHAnsi"/>
          <w:sz w:val="36"/>
          <w:szCs w:val="36"/>
          <w:shd w:val="clear" w:color="auto" w:fill="FFFFFF" w:themeFill="background1"/>
        </w:rPr>
        <w:t>*).</w:t>
      </w:r>
      <w:r w:rsidR="00AF23EF">
        <w:rPr>
          <w:rFonts w:cstheme="minorHAnsi"/>
          <w:sz w:val="36"/>
          <w:szCs w:val="36"/>
          <w:shd w:val="clear" w:color="auto" w:fill="FFFFFF" w:themeFill="background1"/>
        </w:rPr>
        <w:t xml:space="preserve"> </w:t>
      </w:r>
      <w:bookmarkEnd w:id="825"/>
      <w:r w:rsidR="00AF23EF" w:rsidRPr="00AF23EF">
        <w:rPr>
          <w:rFonts w:cstheme="minorHAnsi"/>
          <w:b/>
          <w:bCs/>
          <w:sz w:val="36"/>
          <w:szCs w:val="36"/>
          <w:shd w:val="clear" w:color="auto" w:fill="FFFFFF" w:themeFill="background1"/>
        </w:rPr>
        <w:t>IH 03 2024.</w:t>
      </w:r>
    </w:p>
    <w:p w14:paraId="5BEC1DDA" w14:textId="15C44302" w:rsidR="00313571" w:rsidRDefault="00313571" w:rsidP="00841390">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Variabilité de la Fréquence Cardiaque » ou « VFC » </w:t>
      </w:r>
      <w:r w:rsidRPr="00313571">
        <w:rPr>
          <w:rFonts w:cstheme="minorHAnsi"/>
          <w:color w:val="000000" w:themeColor="text1"/>
          <w:sz w:val="36"/>
          <w:szCs w:val="36"/>
          <w:shd w:val="clear" w:color="auto" w:fill="FFFFFF" w:themeFill="background1"/>
        </w:rPr>
        <w:t>:  Variations des intervalles de temps entre les battements cardiaques</w:t>
      </w:r>
      <w:r w:rsidRPr="00313571">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Cette fluctuation naturelle du rythme cardiaque entre deux battements reflète l’adaptabilité du </w:t>
      </w:r>
      <w:r w:rsidRPr="007928B7">
        <w:rPr>
          <w:rFonts w:cstheme="minorHAnsi"/>
          <w:i/>
          <w:iCs/>
          <w:sz w:val="36"/>
          <w:szCs w:val="36"/>
          <w:shd w:val="clear" w:color="auto" w:fill="FFFFFF" w:themeFill="background1"/>
        </w:rPr>
        <w:t>SNA</w:t>
      </w:r>
      <w:r>
        <w:rPr>
          <w:rFonts w:cstheme="minorHAnsi"/>
          <w:sz w:val="36"/>
          <w:szCs w:val="36"/>
          <w:shd w:val="clear" w:color="auto" w:fill="FFFFFF" w:themeFill="background1"/>
        </w:rPr>
        <w:t>* ainsi que son équilibre entre stress et récupération</w:t>
      </w:r>
      <w:r w:rsidR="007928B7">
        <w:rPr>
          <w:rFonts w:cstheme="minorHAnsi"/>
          <w:sz w:val="36"/>
          <w:szCs w:val="36"/>
          <w:shd w:val="clear" w:color="auto" w:fill="FFFFFF" w:themeFill="background1"/>
        </w:rPr>
        <w:t xml:space="preserve">. Une plus grande variabilité est associée à une bonne santé cardiovasculaire. </w:t>
      </w:r>
    </w:p>
    <w:p w14:paraId="0DFD5D6B" w14:textId="1B5B8912" w:rsidR="00993AE6" w:rsidRPr="009415C2" w:rsidRDefault="00993AE6" w:rsidP="00993AE6">
      <w:pPr>
        <w:shd w:val="clear" w:color="auto" w:fill="FFFFFF" w:themeFill="background1"/>
        <w:rPr>
          <w:rFonts w:cstheme="minorHAnsi"/>
          <w:b/>
          <w:bCs/>
          <w:sz w:val="36"/>
          <w:szCs w:val="36"/>
          <w:shd w:val="clear" w:color="auto" w:fill="FFFFFF"/>
        </w:rPr>
      </w:pPr>
      <w:bookmarkStart w:id="826" w:name="_Hlk134372381"/>
      <w:r w:rsidRPr="0073124D">
        <w:rPr>
          <w:rFonts w:cstheme="minorHAnsi"/>
          <w:b/>
          <w:bCs/>
          <w:sz w:val="36"/>
          <w:szCs w:val="36"/>
          <w:shd w:val="clear" w:color="auto" w:fill="FFFFFF"/>
        </w:rPr>
        <w:t>« Ventousothérapie »</w:t>
      </w:r>
      <w:r>
        <w:rPr>
          <w:rFonts w:cstheme="minorHAnsi"/>
          <w:b/>
          <w:bCs/>
          <w:sz w:val="36"/>
          <w:szCs w:val="36"/>
          <w:shd w:val="clear" w:color="auto" w:fill="FFFFFF"/>
        </w:rPr>
        <w:t xml:space="preserve"> ou « Hijama » ou « Cupping » </w:t>
      </w:r>
      <w:r w:rsidRPr="0073124D">
        <w:rPr>
          <w:rFonts w:cstheme="minorHAnsi"/>
          <w:b/>
          <w:bCs/>
          <w:sz w:val="36"/>
          <w:szCs w:val="36"/>
          <w:shd w:val="clear" w:color="auto" w:fill="FFFFFF"/>
        </w:rPr>
        <w:t xml:space="preserve">: </w:t>
      </w:r>
      <w:r w:rsidRPr="0073124D">
        <w:rPr>
          <w:rFonts w:cstheme="minorHAnsi"/>
          <w:sz w:val="36"/>
          <w:szCs w:val="36"/>
          <w:shd w:val="clear" w:color="auto" w:fill="FFFFFF"/>
        </w:rPr>
        <w:t>Pratique qui consiste à apposer plusieurs ventouses sur le corps</w:t>
      </w:r>
      <w:r>
        <w:rPr>
          <w:rFonts w:cstheme="minorHAnsi"/>
          <w:sz w:val="36"/>
          <w:szCs w:val="36"/>
          <w:shd w:val="clear" w:color="auto" w:fill="FFFFFF"/>
        </w:rPr>
        <w:t>, avec scarification de la peau (humides) ou sans scarifications (sèches)</w:t>
      </w:r>
      <w:r w:rsidRPr="0073124D">
        <w:rPr>
          <w:rFonts w:cstheme="minorHAnsi"/>
          <w:sz w:val="36"/>
          <w:szCs w:val="36"/>
          <w:shd w:val="clear" w:color="auto" w:fill="FFFFFF"/>
        </w:rPr>
        <w:t xml:space="preserve"> </w:t>
      </w:r>
      <w:r>
        <w:rPr>
          <w:rFonts w:cstheme="minorHAnsi"/>
          <w:sz w:val="36"/>
          <w:szCs w:val="36"/>
          <w:shd w:val="clear" w:color="auto" w:fill="FFFFFF"/>
        </w:rPr>
        <w:t xml:space="preserve">dans un but antalgique ou pour favoriser la récupération musculaire. </w:t>
      </w:r>
      <w:r w:rsidRPr="009415C2">
        <w:rPr>
          <w:rFonts w:cstheme="minorHAnsi"/>
          <w:sz w:val="36"/>
          <w:szCs w:val="36"/>
          <w:shd w:val="clear" w:color="auto" w:fill="FFFFFF"/>
        </w:rPr>
        <w:t>Pas de validation scientifique supérieure à</w:t>
      </w:r>
      <w:r>
        <w:rPr>
          <w:rFonts w:cstheme="minorHAnsi"/>
          <w:i/>
          <w:iCs/>
          <w:sz w:val="36"/>
          <w:szCs w:val="36"/>
          <w:shd w:val="clear" w:color="auto" w:fill="FFFFFF"/>
        </w:rPr>
        <w:t xml:space="preserve"> </w:t>
      </w:r>
      <w:r w:rsidRPr="009415C2">
        <w:rPr>
          <w:rFonts w:cstheme="minorHAnsi"/>
          <w:sz w:val="36"/>
          <w:szCs w:val="36"/>
          <w:shd w:val="clear" w:color="auto" w:fill="FFFFFF"/>
        </w:rPr>
        <w:t>l’</w:t>
      </w:r>
      <w:r>
        <w:rPr>
          <w:rFonts w:cstheme="minorHAnsi"/>
          <w:i/>
          <w:iCs/>
          <w:sz w:val="36"/>
          <w:szCs w:val="36"/>
          <w:shd w:val="clear" w:color="auto" w:fill="FFFFFF"/>
        </w:rPr>
        <w:t>effet placebo*.</w:t>
      </w:r>
      <w:r w:rsidRPr="0073124D">
        <w:rPr>
          <w:rFonts w:cstheme="minorHAnsi"/>
          <w:b/>
          <w:bCs/>
          <w:sz w:val="36"/>
          <w:szCs w:val="36"/>
          <w:shd w:val="clear" w:color="auto" w:fill="FFFFFF"/>
        </w:rPr>
        <w:t xml:space="preserve"> </w:t>
      </w:r>
      <w:r>
        <w:rPr>
          <w:rFonts w:cstheme="minorHAnsi"/>
          <w:b/>
          <w:bCs/>
          <w:sz w:val="36"/>
          <w:szCs w:val="36"/>
          <w:shd w:val="clear" w:color="auto" w:fill="FFFFFF"/>
        </w:rPr>
        <w:t>IH 02 2026</w:t>
      </w:r>
    </w:p>
    <w:p w14:paraId="6C35D42C" w14:textId="1F7A4D79" w:rsidR="004D071F" w:rsidRPr="004D071F" w:rsidRDefault="004D071F" w:rsidP="004D071F">
      <w:pPr>
        <w:rPr>
          <w:rFonts w:cstheme="minorHAnsi"/>
          <w:color w:val="000000" w:themeColor="text1"/>
          <w:sz w:val="36"/>
          <w:szCs w:val="36"/>
          <w:shd w:val="clear" w:color="auto" w:fill="FFFFFF" w:themeFill="background1"/>
        </w:rPr>
      </w:pPr>
      <w:r w:rsidRPr="00BB7B10">
        <w:rPr>
          <w:rFonts w:cstheme="minorHAnsi"/>
          <w:b/>
          <w:bCs/>
          <w:sz w:val="36"/>
          <w:szCs w:val="36"/>
          <w:shd w:val="clear" w:color="auto" w:fill="FFFFFF" w:themeFill="background1"/>
        </w:rPr>
        <w:t>« Vérification des faits »</w:t>
      </w:r>
      <w:r>
        <w:rPr>
          <w:rFonts w:cstheme="minorHAnsi"/>
          <w:sz w:val="36"/>
          <w:szCs w:val="36"/>
          <w:shd w:val="clear" w:color="auto" w:fill="FFFFFF" w:themeFill="background1"/>
        </w:rPr>
        <w:t xml:space="preserve"> </w:t>
      </w:r>
      <w:r w:rsidRPr="00BB7B10">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BB7B10">
        <w:rPr>
          <w:rFonts w:cstheme="minorHAnsi"/>
          <w:b/>
          <w:bCs/>
          <w:sz w:val="36"/>
          <w:szCs w:val="36"/>
          <w:shd w:val="clear" w:color="auto" w:fill="FFFFFF" w:themeFill="background1"/>
        </w:rPr>
        <w:t>« Fact-checking »</w:t>
      </w:r>
      <w:r>
        <w:rPr>
          <w:rFonts w:cstheme="minorHAnsi"/>
          <w:sz w:val="36"/>
          <w:szCs w:val="36"/>
          <w:shd w:val="clear" w:color="auto" w:fill="FFFFFF" w:themeFill="background1"/>
        </w:rPr>
        <w:t xml:space="preserve"> : </w:t>
      </w:r>
      <w:r w:rsidRPr="00BB7B10">
        <w:rPr>
          <w:rFonts w:cstheme="minorHAnsi"/>
          <w:color w:val="000000" w:themeColor="text1"/>
          <w:sz w:val="36"/>
          <w:szCs w:val="36"/>
          <w:shd w:val="clear" w:color="auto" w:fill="FFFFFF" w:themeFill="background1"/>
        </w:rPr>
        <w:t>Technique consistant d'une part à vérifier la véracité des </w:t>
      </w:r>
      <w:hyperlink r:id="rId627" w:tooltip="Fait" w:history="1">
        <w:r w:rsidRPr="00BB7B10">
          <w:rPr>
            <w:rStyle w:val="Lienhypertexte"/>
            <w:rFonts w:cstheme="minorHAnsi"/>
            <w:color w:val="000000" w:themeColor="text1"/>
            <w:sz w:val="36"/>
            <w:szCs w:val="36"/>
            <w:u w:val="none"/>
            <w:shd w:val="clear" w:color="auto" w:fill="FFFFFF" w:themeFill="background1"/>
          </w:rPr>
          <w:t>faits</w:t>
        </w:r>
      </w:hyperlink>
      <w:r w:rsidRPr="00BB7B10">
        <w:rPr>
          <w:rFonts w:cstheme="minorHAnsi"/>
          <w:color w:val="000000" w:themeColor="text1"/>
          <w:sz w:val="36"/>
          <w:szCs w:val="36"/>
          <w:shd w:val="clear" w:color="auto" w:fill="FFFFFF" w:themeFill="background1"/>
        </w:rPr>
        <w:t> et l'exactitude des chiffres présentés dans les </w:t>
      </w:r>
      <w:hyperlink r:id="rId628" w:tooltip="Média" w:history="1">
        <w:r w:rsidRPr="00BB7B10">
          <w:rPr>
            <w:rStyle w:val="Lienhypertexte"/>
            <w:rFonts w:cstheme="minorHAnsi"/>
            <w:color w:val="000000" w:themeColor="text1"/>
            <w:sz w:val="36"/>
            <w:szCs w:val="36"/>
            <w:u w:val="none"/>
            <w:shd w:val="clear" w:color="auto" w:fill="FFFFFF" w:themeFill="background1"/>
          </w:rPr>
          <w:t>médias</w:t>
        </w:r>
      </w:hyperlink>
      <w:r w:rsidRPr="00BB7B10">
        <w:rPr>
          <w:rFonts w:cstheme="minorHAnsi"/>
          <w:color w:val="000000" w:themeColor="text1"/>
          <w:sz w:val="36"/>
          <w:szCs w:val="36"/>
          <w:shd w:val="clear" w:color="auto" w:fill="FFFFFF" w:themeFill="background1"/>
        </w:rPr>
        <w:t> par des personnes publiques</w:t>
      </w:r>
      <w:r>
        <w:rPr>
          <w:rFonts w:cstheme="minorHAnsi"/>
          <w:color w:val="000000" w:themeColor="text1"/>
          <w:sz w:val="36"/>
          <w:szCs w:val="36"/>
          <w:shd w:val="clear" w:color="auto" w:fill="FFFFFF" w:themeFill="background1"/>
        </w:rPr>
        <w:t xml:space="preserve"> (</w:t>
      </w:r>
      <w:r w:rsidRPr="00BB7B10">
        <w:rPr>
          <w:rFonts w:cstheme="minorHAnsi"/>
          <w:color w:val="000000" w:themeColor="text1"/>
          <w:sz w:val="36"/>
          <w:szCs w:val="36"/>
          <w:shd w:val="clear" w:color="auto" w:fill="FFFFFF" w:themeFill="background1"/>
        </w:rPr>
        <w:t>notamment des </w:t>
      </w:r>
      <w:hyperlink r:id="rId629" w:tooltip="Personnalités politiques" w:history="1">
        <w:r w:rsidRPr="00BB7B10">
          <w:rPr>
            <w:rStyle w:val="Lienhypertexte"/>
            <w:rFonts w:cstheme="minorHAnsi"/>
            <w:color w:val="000000" w:themeColor="text1"/>
            <w:sz w:val="36"/>
            <w:szCs w:val="36"/>
            <w:u w:val="none"/>
            <w:shd w:val="clear" w:color="auto" w:fill="FFFFFF" w:themeFill="background1"/>
          </w:rPr>
          <w:t>personnalités politiques</w:t>
        </w:r>
      </w:hyperlink>
      <w:r w:rsidRPr="00BB7B10">
        <w:rPr>
          <w:rFonts w:cstheme="minorHAnsi"/>
          <w:color w:val="000000" w:themeColor="text1"/>
          <w:sz w:val="36"/>
          <w:szCs w:val="36"/>
          <w:shd w:val="clear" w:color="auto" w:fill="FFFFFF" w:themeFill="background1"/>
        </w:rPr>
        <w:t> et des </w:t>
      </w:r>
      <w:hyperlink r:id="rId630" w:tooltip="Experts" w:history="1">
        <w:r w:rsidRPr="00BB7B10">
          <w:rPr>
            <w:rStyle w:val="Lienhypertexte"/>
            <w:rFonts w:cstheme="minorHAnsi"/>
            <w:color w:val="000000" w:themeColor="text1"/>
            <w:sz w:val="36"/>
            <w:szCs w:val="36"/>
            <w:u w:val="none"/>
            <w:shd w:val="clear" w:color="auto" w:fill="FFFFFF" w:themeFill="background1"/>
          </w:rPr>
          <w:t>experts</w:t>
        </w:r>
      </w:hyperlink>
      <w:r>
        <w:rPr>
          <w:rFonts w:cstheme="minorHAnsi"/>
          <w:color w:val="000000" w:themeColor="text1"/>
          <w:sz w:val="36"/>
          <w:szCs w:val="36"/>
          <w:shd w:val="clear" w:color="auto" w:fill="FFFFFF" w:themeFill="background1"/>
        </w:rPr>
        <w:t>)</w:t>
      </w:r>
      <w:r w:rsidRPr="00BB7B10">
        <w:rPr>
          <w:rFonts w:cstheme="minorHAnsi"/>
          <w:color w:val="000000" w:themeColor="text1"/>
          <w:sz w:val="36"/>
          <w:szCs w:val="36"/>
          <w:shd w:val="clear" w:color="auto" w:fill="FFFFFF" w:themeFill="background1"/>
        </w:rPr>
        <w:t>, et, d'autre part, à évaluer le niveau d'</w:t>
      </w:r>
      <w:hyperlink r:id="rId631" w:tooltip="Objectivité" w:history="1">
        <w:r w:rsidRPr="00BB7B10">
          <w:rPr>
            <w:rStyle w:val="Lienhypertexte"/>
            <w:rFonts w:cstheme="minorHAnsi"/>
            <w:color w:val="000000" w:themeColor="text1"/>
            <w:sz w:val="36"/>
            <w:szCs w:val="36"/>
            <w:u w:val="none"/>
            <w:shd w:val="clear" w:color="auto" w:fill="FFFFFF" w:themeFill="background1"/>
          </w:rPr>
          <w:t>objectivité</w:t>
        </w:r>
      </w:hyperlink>
      <w:r w:rsidRPr="00BB7B10">
        <w:rPr>
          <w:rFonts w:cstheme="minorHAnsi"/>
          <w:color w:val="000000" w:themeColor="text1"/>
          <w:sz w:val="36"/>
          <w:szCs w:val="36"/>
          <w:shd w:val="clear" w:color="auto" w:fill="FFFFFF" w:themeFill="background1"/>
        </w:rPr>
        <w:t> des médias eux-mêmes dans leur </w:t>
      </w:r>
      <w:hyperlink r:id="rId632" w:tooltip="Traitement de l'information" w:history="1">
        <w:r w:rsidRPr="00BB7B10">
          <w:rPr>
            <w:rStyle w:val="Lienhypertexte"/>
            <w:rFonts w:cstheme="minorHAnsi"/>
            <w:color w:val="000000" w:themeColor="text1"/>
            <w:sz w:val="36"/>
            <w:szCs w:val="36"/>
            <w:u w:val="none"/>
            <w:shd w:val="clear" w:color="auto" w:fill="FFFFFF" w:themeFill="background1"/>
          </w:rPr>
          <w:t>traitement de l'information</w:t>
        </w:r>
      </w:hyperlink>
      <w:r>
        <w:rPr>
          <w:rFonts w:cstheme="minorHAnsi"/>
          <w:color w:val="000000" w:themeColor="text1"/>
          <w:sz w:val="36"/>
          <w:szCs w:val="36"/>
          <w:shd w:val="clear" w:color="auto" w:fill="FFFFFF" w:themeFill="background1"/>
        </w:rPr>
        <w:t xml:space="preserve"> afin de lutter contre les </w:t>
      </w:r>
      <w:r w:rsidRPr="00BB7B10">
        <w:rPr>
          <w:rFonts w:cstheme="minorHAnsi"/>
          <w:i/>
          <w:iCs/>
          <w:color w:val="000000" w:themeColor="text1"/>
          <w:sz w:val="36"/>
          <w:szCs w:val="36"/>
          <w:shd w:val="clear" w:color="auto" w:fill="FFFFFF" w:themeFill="background1"/>
        </w:rPr>
        <w:t>fakes news</w:t>
      </w:r>
      <w:r>
        <w:rPr>
          <w:rFonts w:cstheme="minorHAnsi"/>
          <w:color w:val="000000" w:themeColor="text1"/>
          <w:sz w:val="36"/>
          <w:szCs w:val="36"/>
          <w:shd w:val="clear" w:color="auto" w:fill="FFFFFF" w:themeFill="background1"/>
        </w:rPr>
        <w:t>*.</w:t>
      </w:r>
    </w:p>
    <w:p w14:paraId="52DA9B4D" w14:textId="5E492F11" w:rsidR="00CC60DB" w:rsidRDefault="009D2C69" w:rsidP="00841390">
      <w:pPr>
        <w:shd w:val="clear" w:color="auto" w:fill="FFFFFF" w:themeFill="background1"/>
        <w:rPr>
          <w:rFonts w:cstheme="minorHAnsi"/>
          <w:b/>
          <w:bCs/>
          <w:sz w:val="36"/>
          <w:szCs w:val="36"/>
          <w:shd w:val="clear" w:color="auto" w:fill="FFFFFF" w:themeFill="background1"/>
        </w:rPr>
      </w:pPr>
      <w:bookmarkStart w:id="827" w:name="_Hlk38789221"/>
      <w:bookmarkStart w:id="828" w:name="_Hlk111284300"/>
      <w:bookmarkEnd w:id="826"/>
      <w:r w:rsidRPr="00E510BC">
        <w:rPr>
          <w:rFonts w:cstheme="minorHAnsi"/>
          <w:sz w:val="36"/>
          <w:szCs w:val="36"/>
          <w:shd w:val="clear" w:color="auto" w:fill="FFFFFF" w:themeFill="background1"/>
        </w:rPr>
        <w:t>«</w:t>
      </w:r>
      <w:r w:rsidRPr="00E510BC">
        <w:rPr>
          <w:rFonts w:cstheme="minorHAnsi"/>
          <w:b/>
          <w:bCs/>
          <w:sz w:val="36"/>
          <w:szCs w:val="36"/>
          <w:shd w:val="clear" w:color="auto" w:fill="FFFFFF" w:themeFill="background1"/>
        </w:rPr>
        <w:t> Vésication</w:t>
      </w:r>
      <w:r w:rsidRPr="00E510BC">
        <w:rPr>
          <w:rFonts w:cstheme="minorHAnsi"/>
          <w:sz w:val="36"/>
          <w:szCs w:val="36"/>
          <w:shd w:val="clear" w:color="auto" w:fill="FFFFFF" w:themeFill="background1"/>
        </w:rPr>
        <w:t> ». Technique qui consiste à provoquer des brûlures (</w:t>
      </w:r>
      <w:r w:rsidRPr="00E510BC">
        <w:rPr>
          <w:rFonts w:cstheme="minorHAnsi"/>
          <w:i/>
          <w:iCs/>
          <w:sz w:val="36"/>
          <w:szCs w:val="36"/>
          <w:shd w:val="clear" w:color="auto" w:fill="FFFFFF" w:themeFill="background1"/>
        </w:rPr>
        <w:t>cloques</w:t>
      </w:r>
      <w:r w:rsidRPr="00E510BC">
        <w:rPr>
          <w:rFonts w:cstheme="minorHAnsi"/>
          <w:sz w:val="36"/>
          <w:szCs w:val="36"/>
          <w:shd w:val="clear" w:color="auto" w:fill="FFFFFF" w:themeFill="background1"/>
        </w:rPr>
        <w:t>) par hypnose. Ce test</w:t>
      </w:r>
      <w:r w:rsidR="00BD5C47">
        <w:rPr>
          <w:rFonts w:cstheme="minorHAnsi"/>
          <w:sz w:val="36"/>
          <w:szCs w:val="36"/>
          <w:shd w:val="clear" w:color="auto" w:fill="FFFFFF" w:themeFill="background1"/>
        </w:rPr>
        <w:t xml:space="preserve"> (inventé par </w:t>
      </w:r>
      <w:r w:rsidR="00E46DDF" w:rsidRPr="00313571">
        <w:rPr>
          <w:rFonts w:cstheme="minorHAnsi"/>
          <w:sz w:val="36"/>
          <w:szCs w:val="36"/>
          <w:u w:val="single"/>
          <w:shd w:val="clear" w:color="auto" w:fill="FFFFFF" w:themeFill="background1"/>
        </w:rPr>
        <w:t>Théodore-Vincent Focachon</w:t>
      </w:r>
      <w:r w:rsidR="00E46DDF">
        <w:rPr>
          <w:rFonts w:cstheme="minorHAnsi"/>
          <w:sz w:val="36"/>
          <w:szCs w:val="36"/>
          <w:shd w:val="clear" w:color="auto" w:fill="FFFFFF" w:themeFill="background1"/>
        </w:rPr>
        <w:t>* en 1884)</w:t>
      </w:r>
      <w:r w:rsidRPr="00E510BC">
        <w:rPr>
          <w:rFonts w:cstheme="minorHAnsi"/>
          <w:sz w:val="36"/>
          <w:szCs w:val="36"/>
          <w:shd w:val="clear" w:color="auto" w:fill="FFFFFF" w:themeFill="background1"/>
        </w:rPr>
        <w:t xml:space="preserve"> était autrefois utilisé</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dans des études expérimentales de l’hypnose, par exemple en posant une pièce de monnaie sur la peau du patient</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hypnotisé et en suggérant qu’elle devenait brûlante !</w:t>
      </w:r>
      <w:r w:rsidR="006C51F5" w:rsidRPr="005642A6">
        <w:rPr>
          <w:rFonts w:cstheme="minorHAnsi"/>
          <w:b/>
          <w:bCs/>
          <w:sz w:val="36"/>
          <w:szCs w:val="36"/>
          <w:shd w:val="clear" w:color="auto" w:fill="F8F7FD"/>
        </w:rPr>
        <w:t xml:space="preserve"> </w:t>
      </w:r>
      <w:bookmarkEnd w:id="827"/>
      <w:r w:rsidR="006C51F5" w:rsidRPr="00E510BC">
        <w:rPr>
          <w:rFonts w:cstheme="minorHAnsi"/>
          <w:b/>
          <w:bCs/>
          <w:sz w:val="36"/>
          <w:szCs w:val="36"/>
          <w:shd w:val="clear" w:color="auto" w:fill="FFFFFF" w:themeFill="background1"/>
        </w:rPr>
        <w:t>IH 05 2020</w:t>
      </w:r>
      <w:r w:rsidR="00E510BC">
        <w:rPr>
          <w:rFonts w:cstheme="minorHAnsi"/>
          <w:b/>
          <w:bCs/>
          <w:sz w:val="36"/>
          <w:szCs w:val="36"/>
          <w:shd w:val="clear" w:color="auto" w:fill="FFFFFF" w:themeFill="background1"/>
        </w:rPr>
        <w:t xml:space="preserve">. </w:t>
      </w:r>
      <w:r w:rsidR="00E510BC" w:rsidRPr="00E510BC">
        <w:rPr>
          <w:rFonts w:cstheme="minorHAnsi"/>
          <w:sz w:val="36"/>
          <w:szCs w:val="36"/>
          <w:shd w:val="clear" w:color="auto" w:fill="FFFFFF" w:themeFill="background1"/>
        </w:rPr>
        <w:t xml:space="preserve">Belle démonstration par </w:t>
      </w:r>
      <w:r w:rsidR="00E510BC" w:rsidRPr="00313571">
        <w:rPr>
          <w:rFonts w:cstheme="minorHAnsi"/>
          <w:sz w:val="36"/>
          <w:szCs w:val="36"/>
          <w:u w:val="single"/>
          <w:shd w:val="clear" w:color="auto" w:fill="FFFFFF" w:themeFill="background1"/>
        </w:rPr>
        <w:t>Léon Chertok</w:t>
      </w:r>
      <w:r w:rsidR="00E510BC" w:rsidRPr="00E510BC">
        <w:rPr>
          <w:rFonts w:cstheme="minorHAnsi"/>
          <w:sz w:val="36"/>
          <w:szCs w:val="36"/>
          <w:shd w:val="clear" w:color="auto" w:fill="FFFFFF" w:themeFill="background1"/>
        </w:rPr>
        <w:t>* dans le film « </w:t>
      </w:r>
      <w:r w:rsidR="00313571">
        <w:rPr>
          <w:rFonts w:cstheme="minorHAnsi"/>
          <w:i/>
          <w:iCs/>
          <w:sz w:val="36"/>
          <w:szCs w:val="36"/>
          <w:shd w:val="clear" w:color="auto" w:fill="FFFFFF" w:themeFill="background1"/>
        </w:rPr>
        <w:t>L</w:t>
      </w:r>
      <w:r w:rsidR="00E510BC" w:rsidRPr="0047066F">
        <w:rPr>
          <w:rFonts w:cstheme="minorHAnsi"/>
          <w:i/>
          <w:iCs/>
          <w:sz w:val="36"/>
          <w:szCs w:val="36"/>
          <w:shd w:val="clear" w:color="auto" w:fill="FFFFFF" w:themeFill="background1"/>
        </w:rPr>
        <w:t>e corps et la raison</w:t>
      </w:r>
      <w:r w:rsidR="00E510BC" w:rsidRPr="00E510BC">
        <w:rPr>
          <w:rFonts w:cstheme="minorHAnsi"/>
          <w:sz w:val="36"/>
          <w:szCs w:val="36"/>
          <w:shd w:val="clear" w:color="auto" w:fill="FFFFFF" w:themeFill="background1"/>
        </w:rPr>
        <w:t> »</w:t>
      </w:r>
      <w:r w:rsidR="0047066F">
        <w:rPr>
          <w:rFonts w:cstheme="minorHAnsi"/>
          <w:sz w:val="36"/>
          <w:szCs w:val="36"/>
          <w:shd w:val="clear" w:color="auto" w:fill="FFFFFF" w:themeFill="background1"/>
        </w:rPr>
        <w:t xml:space="preserve"> en 1990</w:t>
      </w:r>
      <w:r w:rsidR="00E510BC" w:rsidRPr="00E510BC">
        <w:rPr>
          <w:rFonts w:cstheme="minorHAnsi"/>
          <w:sz w:val="36"/>
          <w:szCs w:val="36"/>
          <w:shd w:val="clear" w:color="auto" w:fill="FFFFFF" w:themeFill="background1"/>
        </w:rPr>
        <w:t>.</w:t>
      </w:r>
      <w:r w:rsidR="00E510BC">
        <w:rPr>
          <w:rFonts w:cstheme="minorHAnsi"/>
          <w:b/>
          <w:bCs/>
          <w:sz w:val="36"/>
          <w:szCs w:val="36"/>
          <w:shd w:val="clear" w:color="auto" w:fill="FFFFFF" w:themeFill="background1"/>
        </w:rPr>
        <w:t xml:space="preserve"> </w:t>
      </w:r>
      <w:bookmarkEnd w:id="828"/>
      <w:r w:rsidR="0047066F">
        <w:rPr>
          <w:rFonts w:cstheme="minorHAnsi"/>
          <w:b/>
          <w:bCs/>
          <w:sz w:val="36"/>
          <w:szCs w:val="36"/>
          <w:shd w:val="clear" w:color="auto" w:fill="FFFFFF" w:themeFill="background1"/>
        </w:rPr>
        <w:t xml:space="preserve">IH 08 2022. </w:t>
      </w:r>
    </w:p>
    <w:p w14:paraId="6D34356C" w14:textId="220F0877" w:rsidR="005A54A0" w:rsidRDefault="005A54A0" w:rsidP="005A54A0">
      <w:pPr>
        <w:rPr>
          <w:rFonts w:cstheme="minorHAnsi"/>
          <w:sz w:val="36"/>
          <w:szCs w:val="36"/>
        </w:rPr>
      </w:pPr>
      <w:bookmarkStart w:id="829" w:name="_Hlk58763368"/>
      <w:bookmarkStart w:id="830" w:name="_Hlk63951884"/>
      <w:r w:rsidRPr="005642A6">
        <w:rPr>
          <w:rFonts w:cstheme="minorHAnsi"/>
          <w:b/>
          <w:bCs/>
          <w:sz w:val="36"/>
          <w:szCs w:val="36"/>
        </w:rPr>
        <w:t>« Vicariant »</w:t>
      </w:r>
      <w:r w:rsidR="001F7198">
        <w:rPr>
          <w:rFonts w:cstheme="minorHAnsi"/>
          <w:b/>
          <w:bCs/>
          <w:sz w:val="36"/>
          <w:szCs w:val="36"/>
        </w:rPr>
        <w:t xml:space="preserve"> : </w:t>
      </w:r>
      <w:r w:rsidR="001F7198" w:rsidRPr="001F7198">
        <w:rPr>
          <w:rFonts w:cstheme="minorHAnsi"/>
          <w:sz w:val="36"/>
          <w:szCs w:val="36"/>
        </w:rPr>
        <w:t>Qui pallie temporairement à l’insuffisance d’un organe. En psychologie</w:t>
      </w:r>
      <w:r w:rsidR="001F7198">
        <w:rPr>
          <w:rFonts w:cstheme="minorHAnsi"/>
          <w:sz w:val="36"/>
          <w:szCs w:val="36"/>
        </w:rPr>
        <w:t xml:space="preserve"> </w:t>
      </w:r>
      <w:r w:rsidR="006826A3">
        <w:rPr>
          <w:rFonts w:cstheme="minorHAnsi"/>
          <w:sz w:val="36"/>
          <w:szCs w:val="36"/>
        </w:rPr>
        <w:t xml:space="preserve">ce terme </w:t>
      </w:r>
      <w:r w:rsidR="001F7198">
        <w:rPr>
          <w:rFonts w:cstheme="minorHAnsi"/>
          <w:sz w:val="36"/>
          <w:szCs w:val="36"/>
        </w:rPr>
        <w:t xml:space="preserve">désigne une voie d’acquisition de connaissance non conventionnelle, inspirée par les explications ou les agissements des autres. Par </w:t>
      </w:r>
      <w:r w:rsidR="000C2448">
        <w:rPr>
          <w:rFonts w:cstheme="minorHAnsi"/>
          <w:sz w:val="36"/>
          <w:szCs w:val="36"/>
        </w:rPr>
        <w:t xml:space="preserve">exemple </w:t>
      </w:r>
      <w:r w:rsidR="006826A3">
        <w:rPr>
          <w:rFonts w:cstheme="minorHAnsi"/>
          <w:sz w:val="36"/>
          <w:szCs w:val="36"/>
        </w:rPr>
        <w:t>« </w:t>
      </w:r>
      <w:r w:rsidR="006826A3" w:rsidRPr="00313571">
        <w:rPr>
          <w:rFonts w:cstheme="minorHAnsi"/>
          <w:sz w:val="36"/>
          <w:szCs w:val="36"/>
        </w:rPr>
        <w:t>apprentissage vicariant</w:t>
      </w:r>
      <w:r w:rsidR="006826A3">
        <w:rPr>
          <w:rFonts w:cstheme="minorHAnsi"/>
          <w:sz w:val="36"/>
          <w:szCs w:val="36"/>
        </w:rPr>
        <w:t xml:space="preserve"> » par l’observation. </w:t>
      </w:r>
    </w:p>
    <w:p w14:paraId="35C490DA" w14:textId="5B8BF831" w:rsidR="00F456C1" w:rsidRDefault="00F456C1" w:rsidP="005A54A0">
      <w:pPr>
        <w:rPr>
          <w:rFonts w:cstheme="minorHAnsi"/>
          <w:sz w:val="36"/>
          <w:szCs w:val="36"/>
        </w:rPr>
      </w:pPr>
      <w:r w:rsidRPr="00F456C1">
        <w:rPr>
          <w:rFonts w:cstheme="minorHAnsi"/>
          <w:b/>
          <w:bCs/>
          <w:sz w:val="36"/>
          <w:szCs w:val="36"/>
        </w:rPr>
        <w:t>« VIH » </w:t>
      </w:r>
      <w:r w:rsidR="006F6C00" w:rsidRPr="006F6C00">
        <w:rPr>
          <w:rFonts w:cstheme="minorHAnsi"/>
          <w:b/>
          <w:bCs/>
          <w:sz w:val="36"/>
          <w:szCs w:val="36"/>
        </w:rPr>
        <w:t>ou « </w:t>
      </w:r>
      <w:r w:rsidRPr="006F6C00">
        <w:rPr>
          <w:rFonts w:cstheme="minorHAnsi"/>
          <w:b/>
          <w:bCs/>
          <w:sz w:val="36"/>
          <w:szCs w:val="36"/>
        </w:rPr>
        <w:t>Virus de l’Immunodéficience Humaine</w:t>
      </w:r>
      <w:r w:rsidR="006F6C00" w:rsidRPr="006F6C00">
        <w:rPr>
          <w:rFonts w:cstheme="minorHAnsi"/>
          <w:b/>
          <w:bCs/>
          <w:sz w:val="36"/>
          <w:szCs w:val="36"/>
        </w:rPr>
        <w:t> »</w:t>
      </w:r>
      <w:r w:rsidR="006F6C00">
        <w:rPr>
          <w:rFonts w:cstheme="minorHAnsi"/>
          <w:sz w:val="36"/>
          <w:szCs w:val="36"/>
        </w:rPr>
        <w:t xml:space="preserve"> : Virus </w:t>
      </w:r>
      <w:r>
        <w:rPr>
          <w:rFonts w:cstheme="minorHAnsi"/>
          <w:sz w:val="36"/>
          <w:szCs w:val="36"/>
        </w:rPr>
        <w:t xml:space="preserve">responsable du </w:t>
      </w:r>
      <w:r w:rsidRPr="00F456C1">
        <w:rPr>
          <w:rFonts w:cstheme="minorHAnsi"/>
          <w:i/>
          <w:iCs/>
          <w:sz w:val="36"/>
          <w:szCs w:val="36"/>
        </w:rPr>
        <w:t>SIDA</w:t>
      </w:r>
      <w:r>
        <w:rPr>
          <w:rFonts w:cstheme="minorHAnsi"/>
          <w:sz w:val="36"/>
          <w:szCs w:val="36"/>
        </w:rPr>
        <w:t>*.</w:t>
      </w:r>
    </w:p>
    <w:p w14:paraId="31830422" w14:textId="23BD5ED9" w:rsidR="009E6F75" w:rsidRPr="006F6C00" w:rsidRDefault="009E6F75" w:rsidP="005A54A0">
      <w:pPr>
        <w:rPr>
          <w:rFonts w:cstheme="minorHAnsi"/>
          <w:sz w:val="36"/>
          <w:szCs w:val="36"/>
          <w:shd w:val="clear" w:color="auto" w:fill="FFFFFF"/>
        </w:rPr>
      </w:pPr>
      <w:r>
        <w:rPr>
          <w:rFonts w:cstheme="minorHAnsi"/>
          <w:b/>
          <w:bCs/>
          <w:sz w:val="36"/>
          <w:szCs w:val="36"/>
          <w:shd w:val="clear" w:color="auto" w:fill="FFFFFF"/>
        </w:rPr>
        <w:t xml:space="preserve">« Virage à 180° » ou « U turn » ou « 180° » : </w:t>
      </w:r>
      <w:r w:rsidRPr="006D4901">
        <w:rPr>
          <w:rFonts w:cstheme="minorHAnsi"/>
          <w:sz w:val="36"/>
          <w:szCs w:val="36"/>
          <w:shd w:val="clear" w:color="auto" w:fill="FFFFFF"/>
        </w:rPr>
        <w:t>Technique utilisée en thérapie brève</w:t>
      </w:r>
      <w:r>
        <w:rPr>
          <w:rFonts w:cstheme="minorHAnsi"/>
          <w:sz w:val="36"/>
          <w:szCs w:val="36"/>
          <w:shd w:val="clear" w:color="auto" w:fill="FFFFFF"/>
        </w:rPr>
        <w:t xml:space="preserve"> qui consiste à prendre le contre-pied des tentatives de solution inefficaces.</w:t>
      </w:r>
    </w:p>
    <w:p w14:paraId="7624B8FA" w14:textId="53EF37D8" w:rsidR="00DC6033" w:rsidRDefault="00DC6033" w:rsidP="00DC6033">
      <w:pPr>
        <w:shd w:val="clear" w:color="auto" w:fill="FFFFFF" w:themeFill="background1"/>
        <w:rPr>
          <w:rFonts w:cstheme="minorHAnsi"/>
          <w:b/>
          <w:bCs/>
          <w:sz w:val="36"/>
          <w:szCs w:val="36"/>
          <w:shd w:val="clear" w:color="auto" w:fill="FFFFFF"/>
        </w:rPr>
      </w:pPr>
      <w:bookmarkStart w:id="831" w:name="_Hlk116392350"/>
      <w:r w:rsidRPr="003A22FD">
        <w:rPr>
          <w:rFonts w:cstheme="minorHAnsi"/>
          <w:b/>
          <w:bCs/>
          <w:sz w:val="36"/>
          <w:szCs w:val="36"/>
          <w:shd w:val="clear" w:color="auto" w:fill="FFFFFF"/>
        </w:rPr>
        <w:t>« Visualisation »</w:t>
      </w:r>
      <w:r w:rsidRPr="003A22FD">
        <w:rPr>
          <w:rFonts w:cstheme="minorHAnsi"/>
          <w:sz w:val="36"/>
          <w:szCs w:val="36"/>
          <w:shd w:val="clear" w:color="auto" w:fill="FFFFFF"/>
        </w:rPr>
        <w:t> </w:t>
      </w:r>
      <w:r w:rsidRPr="003A22FD">
        <w:rPr>
          <w:rFonts w:cstheme="minorHAnsi"/>
          <w:b/>
          <w:bCs/>
          <w:sz w:val="36"/>
          <w:szCs w:val="36"/>
          <w:shd w:val="clear" w:color="auto" w:fill="FFFFFF"/>
        </w:rPr>
        <w:t xml:space="preserve">ou </w:t>
      </w:r>
      <w:bookmarkStart w:id="832" w:name="_Hlk116392408"/>
      <w:r w:rsidRPr="003A22FD">
        <w:rPr>
          <w:rFonts w:cstheme="minorHAnsi"/>
          <w:b/>
          <w:bCs/>
          <w:sz w:val="36"/>
          <w:szCs w:val="36"/>
          <w:shd w:val="clear" w:color="auto" w:fill="FFFFFF"/>
        </w:rPr>
        <w:t>« Imagerie mentale</w:t>
      </w:r>
      <w:r>
        <w:rPr>
          <w:rFonts w:cstheme="minorHAnsi"/>
          <w:sz w:val="36"/>
          <w:szCs w:val="36"/>
          <w:shd w:val="clear" w:color="auto" w:fill="FFFFFF"/>
        </w:rPr>
        <w:t xml:space="preserve"> » : Technique qui </w:t>
      </w:r>
      <w:r w:rsidRPr="003A22FD">
        <w:rPr>
          <w:rFonts w:cstheme="minorHAnsi"/>
          <w:sz w:val="36"/>
          <w:szCs w:val="36"/>
          <w:shd w:val="clear" w:color="auto" w:fill="FFFFFF"/>
        </w:rPr>
        <w:t xml:space="preserve">consiste à utiliser délibérément les images mentales d'un </w:t>
      </w:r>
      <w:r>
        <w:rPr>
          <w:rFonts w:cstheme="minorHAnsi"/>
          <w:sz w:val="36"/>
          <w:szCs w:val="36"/>
          <w:shd w:val="clear" w:color="auto" w:fill="FFFFFF"/>
        </w:rPr>
        <w:t>patient</w:t>
      </w:r>
      <w:r w:rsidRPr="003A22FD">
        <w:rPr>
          <w:rFonts w:cstheme="minorHAnsi"/>
          <w:sz w:val="36"/>
          <w:szCs w:val="36"/>
          <w:shd w:val="clear" w:color="auto" w:fill="FFFFFF"/>
        </w:rPr>
        <w:t xml:space="preserve"> afin de produire un changement désiré ou amener une meilleure compréhension de soi. </w:t>
      </w:r>
      <w:r w:rsidR="00A675A9">
        <w:rPr>
          <w:rFonts w:cstheme="minorHAnsi"/>
          <w:sz w:val="36"/>
          <w:szCs w:val="36"/>
          <w:shd w:val="clear" w:color="auto" w:fill="FFFFFF"/>
        </w:rPr>
        <w:t xml:space="preserve">Technique qui permet de projeter en imagination une situation que l’on se prépare à vivre et qui génère une forte appréhension. </w:t>
      </w:r>
      <w:r w:rsidRPr="003A22FD">
        <w:rPr>
          <w:rFonts w:cstheme="minorHAnsi"/>
          <w:b/>
          <w:bCs/>
          <w:sz w:val="36"/>
          <w:szCs w:val="36"/>
          <w:shd w:val="clear" w:color="auto" w:fill="FFFFFF"/>
        </w:rPr>
        <w:t>IH 10 2022.</w:t>
      </w:r>
      <w:bookmarkEnd w:id="831"/>
      <w:bookmarkEnd w:id="832"/>
    </w:p>
    <w:p w14:paraId="06A6919E" w14:textId="47528DA1" w:rsidR="00DC6033" w:rsidRDefault="00DC6033" w:rsidP="00DC6033">
      <w:pPr>
        <w:shd w:val="clear" w:color="auto" w:fill="FFFFFF" w:themeFill="background1"/>
        <w:rPr>
          <w:b/>
          <w:sz w:val="36"/>
          <w:szCs w:val="36"/>
        </w:rPr>
      </w:pPr>
      <w:bookmarkStart w:id="833" w:name="_Hlk132400064"/>
      <w:r>
        <w:rPr>
          <w:rFonts w:cstheme="minorHAnsi"/>
          <w:b/>
          <w:bCs/>
          <w:sz w:val="36"/>
          <w:szCs w:val="36"/>
          <w:shd w:val="clear" w:color="auto" w:fill="FFFFFF"/>
        </w:rPr>
        <w:t xml:space="preserve">« Vitalité » : </w:t>
      </w:r>
      <w:r>
        <w:rPr>
          <w:bCs/>
          <w:sz w:val="36"/>
          <w:szCs w:val="36"/>
        </w:rPr>
        <w:t>Manière dont un geste est réalisé et ce que cela révèle de l’état d’esprit (</w:t>
      </w:r>
      <w:r w:rsidRPr="006F6C00">
        <w:rPr>
          <w:bCs/>
          <w:i/>
          <w:iCs/>
          <w:sz w:val="36"/>
          <w:szCs w:val="36"/>
        </w:rPr>
        <w:t>mindset</w:t>
      </w:r>
      <w:r>
        <w:rPr>
          <w:bCs/>
          <w:sz w:val="36"/>
          <w:szCs w:val="36"/>
        </w:rPr>
        <w:t xml:space="preserve">*) de son auteur </w:t>
      </w:r>
      <w:r w:rsidRPr="00E842EE">
        <w:rPr>
          <w:bCs/>
          <w:i/>
          <w:iCs/>
          <w:sz w:val="36"/>
          <w:szCs w:val="36"/>
        </w:rPr>
        <w:t>(</w:t>
      </w:r>
      <w:r w:rsidRPr="00313571">
        <w:rPr>
          <w:bCs/>
          <w:sz w:val="36"/>
          <w:szCs w:val="36"/>
        </w:rPr>
        <w:t xml:space="preserve">selon les conceptions de </w:t>
      </w:r>
      <w:r w:rsidRPr="00313571">
        <w:rPr>
          <w:bCs/>
          <w:sz w:val="36"/>
          <w:szCs w:val="36"/>
          <w:u w:val="single"/>
        </w:rPr>
        <w:t>Daniel Stern</w:t>
      </w:r>
      <w:r w:rsidRPr="00313571">
        <w:rPr>
          <w:bCs/>
          <w:sz w:val="36"/>
          <w:szCs w:val="36"/>
        </w:rPr>
        <w:t xml:space="preserve">* et </w:t>
      </w:r>
      <w:r w:rsidRPr="00313571">
        <w:rPr>
          <w:bCs/>
          <w:sz w:val="36"/>
          <w:szCs w:val="36"/>
          <w:u w:val="single"/>
        </w:rPr>
        <w:t>Giaccom Rizzolatti</w:t>
      </w:r>
      <w:r w:rsidRPr="00E842EE">
        <w:rPr>
          <w:bCs/>
          <w:i/>
          <w:iCs/>
          <w:sz w:val="36"/>
          <w:szCs w:val="36"/>
        </w:rPr>
        <w:t>*</w:t>
      </w:r>
      <w:r>
        <w:rPr>
          <w:bCs/>
          <w:sz w:val="36"/>
          <w:szCs w:val="36"/>
        </w:rPr>
        <w:t xml:space="preserve">). </w:t>
      </w:r>
      <w:bookmarkEnd w:id="833"/>
      <w:r w:rsidRPr="00DC6033">
        <w:rPr>
          <w:b/>
          <w:sz w:val="36"/>
          <w:szCs w:val="36"/>
        </w:rPr>
        <w:t>IH 04 2023</w:t>
      </w:r>
    </w:p>
    <w:p w14:paraId="6B3399C7" w14:textId="18E566FC" w:rsidR="002A01E0" w:rsidRPr="00F05B66" w:rsidRDefault="002A01E0" w:rsidP="002A01E0">
      <w:pPr>
        <w:shd w:val="clear" w:color="auto" w:fill="FFFFFF" w:themeFill="background1"/>
        <w:rPr>
          <w:rFonts w:cstheme="minorHAnsi"/>
          <w:sz w:val="36"/>
          <w:szCs w:val="36"/>
          <w:shd w:val="clear" w:color="auto" w:fill="FFFFFF" w:themeFill="background1"/>
          <w:lang w:val="en-US"/>
        </w:rPr>
      </w:pPr>
      <w:r>
        <w:rPr>
          <w:rFonts w:cstheme="minorHAnsi"/>
          <w:b/>
          <w:bCs/>
          <w:sz w:val="36"/>
          <w:szCs w:val="36"/>
          <w:shd w:val="clear" w:color="auto" w:fill="FFFFFF" w:themeFill="background1"/>
        </w:rPr>
        <w:t xml:space="preserve"> « VM » ou « Vacillation mentale » ou « Mind blanking » : </w:t>
      </w:r>
      <w:r>
        <w:rPr>
          <w:rFonts w:cstheme="minorHAnsi"/>
          <w:sz w:val="36"/>
          <w:szCs w:val="36"/>
          <w:shd w:val="clear" w:color="auto" w:fill="FFFFFF" w:themeFill="background1"/>
        </w:rPr>
        <w:t xml:space="preserve"> Etat mental où l’esprit d’un sujet éveillé « vagabonde » si bien qu’il est incapable ensuite de rapporter ce qu’il avait à l’esprit.</w:t>
      </w:r>
    </w:p>
    <w:p w14:paraId="28FF74E1" w14:textId="77777777" w:rsidR="002A01E0" w:rsidRDefault="002A01E0" w:rsidP="00DC6033">
      <w:pPr>
        <w:shd w:val="clear" w:color="auto" w:fill="FFFFFF" w:themeFill="background1"/>
        <w:rPr>
          <w:b/>
          <w:sz w:val="36"/>
          <w:szCs w:val="36"/>
        </w:rPr>
      </w:pPr>
    </w:p>
    <w:p w14:paraId="11C86BC2" w14:textId="5412F32A" w:rsidR="00D74971" w:rsidRPr="00D74971" w:rsidRDefault="00D74971" w:rsidP="00DC6033">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Voyage astral » ou « Sortie de corps » ou « Out-of-body experience » ou « Décorporation » : </w:t>
      </w:r>
      <w:r w:rsidRPr="00564B13">
        <w:rPr>
          <w:rFonts w:cstheme="minorHAnsi"/>
          <w:sz w:val="36"/>
          <w:szCs w:val="36"/>
          <w:shd w:val="clear" w:color="auto" w:fill="FFFFFF"/>
        </w:rPr>
        <w:t>Phénomène psychologique dans lequel</w:t>
      </w:r>
      <w:r w:rsidRPr="00564B13">
        <w:rPr>
          <w:rFonts w:ascii="Arial" w:hAnsi="Arial" w:cs="Arial"/>
          <w:sz w:val="30"/>
          <w:szCs w:val="30"/>
          <w:shd w:val="clear" w:color="auto" w:fill="FFFFFF"/>
        </w:rPr>
        <w:t xml:space="preserve"> </w:t>
      </w:r>
      <w:r w:rsidRPr="00564B13">
        <w:rPr>
          <w:rFonts w:cstheme="minorHAnsi"/>
          <w:sz w:val="36"/>
          <w:szCs w:val="36"/>
          <w:shd w:val="clear" w:color="auto" w:fill="FFFFFF"/>
        </w:rPr>
        <w:t>la personne a la sensation de flotter dans les airs et de voir son propre corps de l'extérieur, souvent d'un point de vue surélevé.</w:t>
      </w:r>
      <w:r>
        <w:rPr>
          <w:rFonts w:cstheme="minorHAnsi"/>
          <w:sz w:val="36"/>
          <w:szCs w:val="36"/>
          <w:shd w:val="clear" w:color="auto" w:fill="FFFFFF"/>
        </w:rPr>
        <w:t xml:space="preserve"> C’est une </w:t>
      </w:r>
      <w:r w:rsidRPr="00D74971">
        <w:rPr>
          <w:rFonts w:cstheme="minorHAnsi"/>
          <w:i/>
          <w:iCs/>
          <w:sz w:val="36"/>
          <w:szCs w:val="36"/>
          <w:shd w:val="clear" w:color="auto" w:fill="FFFFFF"/>
        </w:rPr>
        <w:t>dissociation</w:t>
      </w:r>
      <w:r>
        <w:rPr>
          <w:rFonts w:cstheme="minorHAnsi"/>
          <w:sz w:val="36"/>
          <w:szCs w:val="36"/>
          <w:shd w:val="clear" w:color="auto" w:fill="FFFFFF"/>
        </w:rPr>
        <w:t>* intense souvent observée en cas de trauma majeur (</w:t>
      </w:r>
      <w:r w:rsidRPr="007C10BC">
        <w:rPr>
          <w:rFonts w:cstheme="minorHAnsi"/>
          <w:sz w:val="36"/>
          <w:szCs w:val="36"/>
          <w:shd w:val="clear" w:color="auto" w:fill="FFFFFF"/>
        </w:rPr>
        <w:t>viol, torture, etc.).</w:t>
      </w:r>
      <w:r>
        <w:rPr>
          <w:rFonts w:cstheme="minorHAnsi"/>
          <w:sz w:val="36"/>
          <w:szCs w:val="36"/>
          <w:shd w:val="clear" w:color="auto" w:fill="FFFFFF"/>
        </w:rPr>
        <w:t xml:space="preserve"> Nombreuses interprétations </w:t>
      </w:r>
      <w:r w:rsidRPr="00D74971">
        <w:rPr>
          <w:rFonts w:cstheme="minorHAnsi"/>
          <w:i/>
          <w:iCs/>
          <w:sz w:val="36"/>
          <w:szCs w:val="36"/>
          <w:shd w:val="clear" w:color="auto" w:fill="FFFFFF"/>
        </w:rPr>
        <w:t>ésotériques</w:t>
      </w:r>
      <w:r>
        <w:rPr>
          <w:rFonts w:cstheme="minorHAnsi"/>
          <w:sz w:val="36"/>
          <w:szCs w:val="36"/>
          <w:shd w:val="clear" w:color="auto" w:fill="FFFFFF"/>
        </w:rPr>
        <w:t xml:space="preserve">*… </w:t>
      </w:r>
      <w:r w:rsidRPr="00D74971">
        <w:rPr>
          <w:rFonts w:cstheme="minorHAnsi"/>
          <w:b/>
          <w:bCs/>
          <w:sz w:val="36"/>
          <w:szCs w:val="36"/>
          <w:shd w:val="clear" w:color="auto" w:fill="FFFFFF"/>
        </w:rPr>
        <w:t>IH 10 2023</w:t>
      </w:r>
    </w:p>
    <w:p w14:paraId="531F18CA" w14:textId="65B56093" w:rsidR="00075898" w:rsidRDefault="00075898" w:rsidP="005A54A0">
      <w:pPr>
        <w:rPr>
          <w:rFonts w:cstheme="minorHAnsi"/>
          <w:b/>
          <w:bCs/>
          <w:sz w:val="36"/>
          <w:szCs w:val="36"/>
        </w:rPr>
      </w:pPr>
      <w:bookmarkStart w:id="834" w:name="_Hlk109127514"/>
      <w:r w:rsidRPr="00075898">
        <w:rPr>
          <w:rFonts w:cstheme="minorHAnsi"/>
          <w:b/>
          <w:bCs/>
          <w:i/>
          <w:iCs/>
          <w:sz w:val="36"/>
          <w:szCs w:val="36"/>
        </w:rPr>
        <w:t>« </w:t>
      </w:r>
      <w:r w:rsidRPr="006F6C00">
        <w:rPr>
          <w:rFonts w:cstheme="minorHAnsi"/>
          <w:b/>
          <w:bCs/>
          <w:sz w:val="36"/>
          <w:szCs w:val="36"/>
        </w:rPr>
        <w:t>Voxel</w:t>
      </w:r>
      <w:r w:rsidRPr="00075898">
        <w:rPr>
          <w:rFonts w:cstheme="minorHAnsi"/>
          <w:b/>
          <w:bCs/>
          <w:i/>
          <w:iCs/>
          <w:sz w:val="36"/>
          <w:szCs w:val="36"/>
        </w:rPr>
        <w:t xml:space="preserve"> » :  </w:t>
      </w:r>
      <w:r w:rsidRPr="00075898">
        <w:rPr>
          <w:rFonts w:cstheme="minorHAnsi"/>
          <w:sz w:val="36"/>
          <w:szCs w:val="36"/>
        </w:rPr>
        <w:t>Equivalent d’un</w:t>
      </w:r>
      <w:r w:rsidRPr="00075898">
        <w:rPr>
          <w:rFonts w:cstheme="minorHAnsi"/>
          <w:i/>
          <w:iCs/>
          <w:sz w:val="36"/>
          <w:szCs w:val="36"/>
        </w:rPr>
        <w:t xml:space="preserve"> «</w:t>
      </w:r>
      <w:r w:rsidRPr="002A01E0">
        <w:rPr>
          <w:rFonts w:cstheme="minorHAnsi"/>
          <w:sz w:val="36"/>
          <w:szCs w:val="36"/>
        </w:rPr>
        <w:t> pixel</w:t>
      </w:r>
      <w:r w:rsidRPr="00075898">
        <w:rPr>
          <w:rFonts w:cstheme="minorHAnsi"/>
          <w:i/>
          <w:iCs/>
          <w:sz w:val="36"/>
          <w:szCs w:val="36"/>
        </w:rPr>
        <w:t> </w:t>
      </w:r>
      <w:r>
        <w:rPr>
          <w:rFonts w:cstheme="minorHAnsi"/>
          <w:sz w:val="36"/>
          <w:szCs w:val="36"/>
        </w:rPr>
        <w:t xml:space="preserve">» mais en volume. </w:t>
      </w:r>
      <w:bookmarkEnd w:id="834"/>
      <w:r w:rsidRPr="00075898">
        <w:rPr>
          <w:rFonts w:cstheme="minorHAnsi"/>
          <w:b/>
          <w:bCs/>
          <w:sz w:val="36"/>
          <w:szCs w:val="36"/>
        </w:rPr>
        <w:t>IH 08 2022</w:t>
      </w:r>
    </w:p>
    <w:p w14:paraId="7A46E0A2" w14:textId="77FB5681" w:rsidR="002E2CE9" w:rsidRPr="00075898" w:rsidRDefault="002E2CE9" w:rsidP="005A54A0">
      <w:pPr>
        <w:rPr>
          <w:rFonts w:cstheme="minorHAnsi"/>
          <w:sz w:val="36"/>
          <w:szCs w:val="36"/>
        </w:rPr>
      </w:pPr>
      <w:r>
        <w:rPr>
          <w:rFonts w:cstheme="minorHAnsi"/>
          <w:b/>
          <w:bCs/>
          <w:sz w:val="36"/>
          <w:szCs w:val="36"/>
        </w:rPr>
        <w:t>« Vulvodynie » :</w:t>
      </w:r>
      <w:r w:rsidRPr="002E2CE9">
        <w:rPr>
          <w:rFonts w:cstheme="minorHAnsi"/>
          <w:sz w:val="36"/>
          <w:szCs w:val="36"/>
          <w:shd w:val="clear" w:color="auto" w:fill="FFFFFF" w:themeFill="background1"/>
        </w:rPr>
        <w:t xml:space="preserve"> Douleur chronique ou périodique localisée à l'entrée vaginale ou dans le secteur de la vulve</w:t>
      </w:r>
      <w:r>
        <w:rPr>
          <w:rFonts w:ascii="Arial" w:hAnsi="Arial" w:cs="Arial"/>
          <w:color w:val="202124"/>
          <w:shd w:val="clear" w:color="auto" w:fill="FFFFFF"/>
        </w:rPr>
        <w:t xml:space="preserve">.  </w:t>
      </w:r>
      <w:r w:rsidRPr="002E2CE9">
        <w:rPr>
          <w:rFonts w:cstheme="minorHAnsi"/>
          <w:b/>
          <w:bCs/>
          <w:color w:val="202124"/>
          <w:sz w:val="36"/>
          <w:szCs w:val="36"/>
          <w:shd w:val="clear" w:color="auto" w:fill="FFFFFF"/>
        </w:rPr>
        <w:t>IH 02 2023</w:t>
      </w:r>
    </w:p>
    <w:p w14:paraId="1FFE3B34" w14:textId="77777777" w:rsidR="00CC60DB" w:rsidRPr="005642A6" w:rsidRDefault="00CC60DB" w:rsidP="005A54A0">
      <w:pPr>
        <w:rPr>
          <w:rFonts w:cstheme="minorHAnsi"/>
          <w:b/>
          <w:bCs/>
          <w:sz w:val="36"/>
          <w:szCs w:val="36"/>
          <w:shd w:val="clear" w:color="auto" w:fill="F8F7FD"/>
        </w:rPr>
      </w:pPr>
    </w:p>
    <w:p w14:paraId="5AD46282" w14:textId="7B85A126" w:rsidR="00044231" w:rsidRDefault="00044231" w:rsidP="00CC60DB">
      <w:pPr>
        <w:rPr>
          <w:rFonts w:cstheme="minorHAnsi"/>
          <w:sz w:val="36"/>
          <w:szCs w:val="36"/>
        </w:rPr>
      </w:pPr>
      <w:r w:rsidRPr="00044231">
        <w:rPr>
          <w:rFonts w:cstheme="minorHAnsi"/>
          <w:b/>
          <w:bCs/>
          <w:sz w:val="36"/>
          <w:szCs w:val="36"/>
        </w:rPr>
        <w:t>« WAIS » ou « WECH</w:t>
      </w:r>
      <w:r w:rsidR="001C091A">
        <w:rPr>
          <w:rFonts w:cstheme="minorHAnsi"/>
          <w:b/>
          <w:bCs/>
          <w:sz w:val="36"/>
          <w:szCs w:val="36"/>
        </w:rPr>
        <w:t>S</w:t>
      </w:r>
      <w:r w:rsidRPr="00044231">
        <w:rPr>
          <w:rFonts w:cstheme="minorHAnsi"/>
          <w:b/>
          <w:bCs/>
          <w:sz w:val="36"/>
          <w:szCs w:val="36"/>
        </w:rPr>
        <w:t>LER ADULT INTELLIGENCE SCALE »</w:t>
      </w:r>
      <w:r>
        <w:rPr>
          <w:rFonts w:cstheme="minorHAnsi"/>
          <w:sz w:val="36"/>
          <w:szCs w:val="36"/>
        </w:rPr>
        <w:t xml:space="preserve"> : </w:t>
      </w:r>
      <w:bookmarkStart w:id="835" w:name="_Hlk160910267"/>
      <w:r>
        <w:rPr>
          <w:rFonts w:cstheme="minorHAnsi"/>
          <w:sz w:val="36"/>
          <w:szCs w:val="36"/>
        </w:rPr>
        <w:t xml:space="preserve">Test de </w:t>
      </w:r>
      <w:r w:rsidRPr="001C091A">
        <w:rPr>
          <w:rFonts w:cstheme="minorHAnsi"/>
          <w:i/>
          <w:iCs/>
          <w:sz w:val="36"/>
          <w:szCs w:val="36"/>
        </w:rPr>
        <w:t>QI</w:t>
      </w:r>
      <w:r>
        <w:rPr>
          <w:rFonts w:cstheme="minorHAnsi"/>
          <w:sz w:val="36"/>
          <w:szCs w:val="36"/>
        </w:rPr>
        <w:t xml:space="preserve">* pour adultes mis au point par </w:t>
      </w:r>
      <w:r w:rsidRPr="0075209C">
        <w:rPr>
          <w:rFonts w:cstheme="minorHAnsi"/>
          <w:sz w:val="36"/>
          <w:szCs w:val="36"/>
          <w:u w:val="single"/>
        </w:rPr>
        <w:t>David Wech</w:t>
      </w:r>
      <w:r w:rsidR="001C091A" w:rsidRPr="0075209C">
        <w:rPr>
          <w:rFonts w:cstheme="minorHAnsi"/>
          <w:sz w:val="36"/>
          <w:szCs w:val="36"/>
          <w:u w:val="single"/>
        </w:rPr>
        <w:t>s</w:t>
      </w:r>
      <w:r w:rsidRPr="0075209C">
        <w:rPr>
          <w:rFonts w:cstheme="minorHAnsi"/>
          <w:sz w:val="36"/>
          <w:szCs w:val="36"/>
          <w:u w:val="single"/>
        </w:rPr>
        <w:t>ler</w:t>
      </w:r>
      <w:r w:rsidR="001C091A" w:rsidRPr="0075209C">
        <w:rPr>
          <w:rFonts w:cstheme="minorHAnsi"/>
          <w:sz w:val="36"/>
          <w:szCs w:val="36"/>
        </w:rPr>
        <w:t>*</w:t>
      </w:r>
      <w:bookmarkEnd w:id="835"/>
      <w:r w:rsidR="001C091A" w:rsidRPr="0075209C">
        <w:rPr>
          <w:rFonts w:cstheme="minorHAnsi"/>
          <w:sz w:val="36"/>
          <w:szCs w:val="36"/>
        </w:rPr>
        <w:t xml:space="preserve">(en </w:t>
      </w:r>
      <w:r w:rsidR="0063220C" w:rsidRPr="0075209C">
        <w:rPr>
          <w:rFonts w:cstheme="minorHAnsi"/>
          <w:sz w:val="36"/>
          <w:szCs w:val="36"/>
        </w:rPr>
        <w:t>1955).</w:t>
      </w:r>
    </w:p>
    <w:p w14:paraId="1D93DEFF" w14:textId="1EE9C6CC" w:rsidR="0075209C" w:rsidRDefault="0075209C" w:rsidP="00CC60DB">
      <w:pPr>
        <w:rPr>
          <w:rFonts w:cstheme="minorHAnsi"/>
          <w:sz w:val="36"/>
          <w:szCs w:val="36"/>
        </w:rPr>
      </w:pPr>
      <w:bookmarkStart w:id="836" w:name="_Hlk198142610"/>
      <w:r w:rsidRPr="0075209C">
        <w:rPr>
          <w:rFonts w:cstheme="minorHAnsi"/>
          <w:b/>
          <w:bCs/>
          <w:sz w:val="36"/>
          <w:szCs w:val="36"/>
          <w:shd w:val="clear" w:color="auto" w:fill="FFFFFF" w:themeFill="background1"/>
          <w:lang w:val="en-US"/>
        </w:rPr>
        <w:t>«</w:t>
      </w:r>
      <w:r>
        <w:rPr>
          <w:rFonts w:cstheme="minorHAnsi"/>
          <w:b/>
          <w:bCs/>
          <w:sz w:val="36"/>
          <w:szCs w:val="36"/>
          <w:shd w:val="clear" w:color="auto" w:fill="FFFFFF" w:themeFill="background1"/>
          <w:lang w:val="en-US"/>
        </w:rPr>
        <w:t>W</w:t>
      </w:r>
      <w:r w:rsidRPr="0075209C">
        <w:rPr>
          <w:rFonts w:cstheme="minorHAnsi"/>
          <w:b/>
          <w:bCs/>
          <w:sz w:val="36"/>
          <w:szCs w:val="36"/>
          <w:shd w:val="clear" w:color="auto" w:fill="FFFFFF" w:themeFill="background1"/>
          <w:lang w:val="en-US"/>
        </w:rPr>
        <w:t xml:space="preserve">andering » </w:t>
      </w:r>
      <w:bookmarkStart w:id="837" w:name="_Hlk198142536"/>
      <w:r w:rsidRPr="00E510BC">
        <w:rPr>
          <w:rFonts w:cstheme="minorHAnsi"/>
          <w:b/>
          <w:bCs/>
          <w:sz w:val="36"/>
          <w:szCs w:val="36"/>
          <w:shd w:val="clear" w:color="auto" w:fill="FFFFFF" w:themeFill="background1"/>
          <w:lang w:val="en-US"/>
        </w:rPr>
        <w:t>«</w:t>
      </w:r>
      <w:bookmarkEnd w:id="837"/>
      <w:r w:rsidRPr="00E510BC">
        <w:rPr>
          <w:rFonts w:cstheme="minorHAnsi"/>
          <w:b/>
          <w:bCs/>
          <w:sz w:val="36"/>
          <w:szCs w:val="36"/>
          <w:shd w:val="clear" w:color="auto" w:fill="FFFFFF" w:themeFill="background1"/>
          <w:lang w:val="en-US"/>
        </w:rPr>
        <w:t xml:space="preserve"> Vagabondage mental </w:t>
      </w:r>
      <w:r w:rsidRPr="0075209C">
        <w:rPr>
          <w:rFonts w:cstheme="minorHAnsi"/>
          <w:b/>
          <w:bCs/>
          <w:sz w:val="36"/>
          <w:szCs w:val="36"/>
          <w:shd w:val="clear" w:color="auto" w:fill="FFFFFF" w:themeFill="background1"/>
          <w:lang w:val="en-US"/>
        </w:rPr>
        <w:t>ou « Random Episodic Silent Thinking </w:t>
      </w:r>
      <w:proofErr w:type="gramStart"/>
      <w:r w:rsidR="007C10BC" w:rsidRPr="0075209C">
        <w:rPr>
          <w:rFonts w:cstheme="minorHAnsi"/>
          <w:b/>
          <w:bCs/>
          <w:sz w:val="36"/>
          <w:szCs w:val="36"/>
          <w:shd w:val="clear" w:color="auto" w:fill="FFFFFF" w:themeFill="background1"/>
          <w:lang w:val="en-US"/>
        </w:rPr>
        <w:t>»</w:t>
      </w:r>
      <w:r w:rsidR="006E7977">
        <w:rPr>
          <w:rFonts w:cstheme="minorHAnsi"/>
          <w:b/>
          <w:bCs/>
          <w:sz w:val="36"/>
          <w:szCs w:val="36"/>
          <w:shd w:val="clear" w:color="auto" w:fill="FFFFFF" w:themeFill="background1"/>
          <w:lang w:val="en-US"/>
        </w:rPr>
        <w:t xml:space="preserve"> </w:t>
      </w:r>
      <w:r w:rsidR="007C10BC">
        <w:rPr>
          <w:rFonts w:cstheme="minorHAnsi"/>
          <w:b/>
          <w:bCs/>
          <w:sz w:val="36"/>
          <w:szCs w:val="36"/>
          <w:shd w:val="clear" w:color="auto" w:fill="FFFFFF" w:themeFill="background1"/>
          <w:lang w:val="en-US"/>
        </w:rPr>
        <w:t>:</w:t>
      </w:r>
      <w:proofErr w:type="gramEnd"/>
      <w:r w:rsidRPr="00E510BC">
        <w:rPr>
          <w:rFonts w:cstheme="minorHAnsi"/>
          <w:sz w:val="36"/>
          <w:szCs w:val="36"/>
          <w:shd w:val="clear" w:color="auto" w:fill="FFFFFF" w:themeFill="background1"/>
          <w:lang w:val="en-US"/>
        </w:rPr>
        <w:t xml:space="preserve"> </w:t>
      </w:r>
      <w:r w:rsidRPr="00E510BC">
        <w:rPr>
          <w:rFonts w:cstheme="minorHAnsi"/>
          <w:sz w:val="36"/>
          <w:szCs w:val="36"/>
          <w:shd w:val="clear" w:color="auto" w:fill="FFFFFF" w:themeFill="background1"/>
        </w:rPr>
        <w:t>Terme qui désigne un état ou</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l’esprit s’évade et passe de pensées focalisées sur un but donné et présent à des pensées imaginaires sur le passé ou le</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 xml:space="preserve">futur. </w:t>
      </w:r>
      <w:r>
        <w:rPr>
          <w:rFonts w:cstheme="minorHAnsi"/>
          <w:sz w:val="36"/>
          <w:szCs w:val="36"/>
          <w:shd w:val="clear" w:color="auto" w:fill="FFFFFF" w:themeFill="background1"/>
        </w:rPr>
        <w:t>(</w:t>
      </w:r>
      <w:r w:rsidRPr="0075209C">
        <w:rPr>
          <w:rFonts w:cstheme="minorHAnsi"/>
          <w:sz w:val="36"/>
          <w:szCs w:val="36"/>
          <w:shd w:val="clear" w:color="auto" w:fill="FFFFFF" w:themeFill="background1"/>
        </w:rPr>
        <w:t>En résumé rêvasser !)</w:t>
      </w:r>
      <w:r>
        <w:rPr>
          <w:rFonts w:cstheme="minorHAnsi"/>
          <w:sz w:val="36"/>
          <w:szCs w:val="36"/>
          <w:shd w:val="clear" w:color="auto" w:fill="FFFFFF" w:themeFill="background1"/>
        </w:rPr>
        <w:t xml:space="preserve"> </w:t>
      </w:r>
      <w:r w:rsidRPr="005642A6">
        <w:rPr>
          <w:rFonts w:cstheme="minorHAnsi"/>
          <w:sz w:val="36"/>
          <w:szCs w:val="36"/>
          <w:shd w:val="clear" w:color="auto" w:fill="F8F7FD"/>
        </w:rPr>
        <w:t xml:space="preserve"> </w:t>
      </w:r>
      <w:r w:rsidRPr="00E510BC">
        <w:rPr>
          <w:rFonts w:cstheme="minorHAnsi"/>
          <w:b/>
          <w:bCs/>
          <w:sz w:val="36"/>
          <w:szCs w:val="36"/>
          <w:shd w:val="clear" w:color="auto" w:fill="FFFFFF" w:themeFill="background1"/>
        </w:rPr>
        <w:t>IH 03 2020</w:t>
      </w:r>
      <w:bookmarkEnd w:id="836"/>
    </w:p>
    <w:p w14:paraId="3B8E30E9" w14:textId="29F5EEBC" w:rsidR="00CC60DB" w:rsidRDefault="00CC60DB" w:rsidP="00CC60DB">
      <w:pPr>
        <w:rPr>
          <w:rFonts w:cstheme="minorHAnsi"/>
          <w:sz w:val="36"/>
          <w:szCs w:val="36"/>
        </w:rPr>
      </w:pPr>
      <w:r w:rsidRPr="005642A6">
        <w:rPr>
          <w:rFonts w:cstheme="minorHAnsi"/>
          <w:sz w:val="36"/>
          <w:szCs w:val="36"/>
        </w:rPr>
        <w:t>« </w:t>
      </w:r>
      <w:r w:rsidRPr="005642A6">
        <w:rPr>
          <w:rFonts w:cstheme="minorHAnsi"/>
          <w:b/>
          <w:bCs/>
          <w:sz w:val="36"/>
          <w:szCs w:val="36"/>
        </w:rPr>
        <w:t>Webinar</w:t>
      </w:r>
      <w:r w:rsidRPr="005642A6">
        <w:rPr>
          <w:rFonts w:cstheme="minorHAnsi"/>
          <w:sz w:val="36"/>
          <w:szCs w:val="36"/>
        </w:rPr>
        <w:t xml:space="preserve"> ou </w:t>
      </w:r>
      <w:r w:rsidRPr="005642A6">
        <w:rPr>
          <w:rFonts w:cstheme="minorHAnsi"/>
          <w:b/>
          <w:bCs/>
          <w:sz w:val="36"/>
          <w:szCs w:val="36"/>
        </w:rPr>
        <w:t>Webinaire</w:t>
      </w:r>
      <w:r w:rsidRPr="005642A6">
        <w:rPr>
          <w:rFonts w:cstheme="minorHAnsi"/>
          <w:sz w:val="36"/>
          <w:szCs w:val="36"/>
        </w:rPr>
        <w:t xml:space="preserve"> » : contraction de web + </w:t>
      </w:r>
      <w:proofErr w:type="spellStart"/>
      <w:r w:rsidRPr="005642A6">
        <w:rPr>
          <w:rFonts w:cstheme="minorHAnsi"/>
          <w:sz w:val="36"/>
          <w:szCs w:val="36"/>
        </w:rPr>
        <w:t>seminar</w:t>
      </w:r>
      <w:proofErr w:type="spellEnd"/>
      <w:r w:rsidRPr="005642A6">
        <w:rPr>
          <w:rFonts w:cstheme="minorHAnsi"/>
          <w:sz w:val="36"/>
          <w:szCs w:val="36"/>
        </w:rPr>
        <w:t xml:space="preserve"> = réunion directe via internet.  </w:t>
      </w:r>
    </w:p>
    <w:p w14:paraId="6BB09CD5" w14:textId="19EBE199" w:rsidR="001C091A" w:rsidRDefault="001C091A" w:rsidP="00CC60DB">
      <w:pPr>
        <w:rPr>
          <w:rFonts w:cstheme="minorHAnsi"/>
          <w:b/>
          <w:bCs/>
          <w:sz w:val="36"/>
          <w:szCs w:val="36"/>
        </w:rPr>
      </w:pPr>
      <w:r>
        <w:rPr>
          <w:rFonts w:cstheme="minorHAnsi"/>
          <w:sz w:val="36"/>
          <w:szCs w:val="36"/>
        </w:rPr>
        <w:t>« </w:t>
      </w:r>
      <w:r w:rsidRPr="001C091A">
        <w:rPr>
          <w:rFonts w:cstheme="minorHAnsi"/>
          <w:b/>
          <w:bCs/>
          <w:sz w:val="36"/>
          <w:szCs w:val="36"/>
        </w:rPr>
        <w:t>WISC » ou « WECHSLER INTELLIGENCE SCALE FOR CHILDREN</w:t>
      </w:r>
      <w:r>
        <w:rPr>
          <w:rFonts w:cstheme="minorHAnsi"/>
          <w:sz w:val="36"/>
          <w:szCs w:val="36"/>
        </w:rPr>
        <w:t xml:space="preserve"> » : </w:t>
      </w:r>
      <w:bookmarkStart w:id="838" w:name="_Hlk160910545"/>
      <w:r>
        <w:rPr>
          <w:rFonts w:cstheme="minorHAnsi"/>
          <w:sz w:val="36"/>
          <w:szCs w:val="36"/>
        </w:rPr>
        <w:t xml:space="preserve">Test de </w:t>
      </w:r>
      <w:r w:rsidRPr="001C091A">
        <w:rPr>
          <w:rFonts w:cstheme="minorHAnsi"/>
          <w:i/>
          <w:iCs/>
          <w:sz w:val="36"/>
          <w:szCs w:val="36"/>
        </w:rPr>
        <w:t>QI</w:t>
      </w:r>
      <w:r>
        <w:rPr>
          <w:rFonts w:cstheme="minorHAnsi"/>
          <w:sz w:val="36"/>
          <w:szCs w:val="36"/>
        </w:rPr>
        <w:t xml:space="preserve">* pour enfants mis au point par </w:t>
      </w:r>
      <w:r w:rsidRPr="007C10BC">
        <w:rPr>
          <w:rFonts w:cstheme="minorHAnsi"/>
          <w:sz w:val="36"/>
          <w:szCs w:val="36"/>
          <w:u w:val="single"/>
        </w:rPr>
        <w:t>David Wechsler</w:t>
      </w:r>
      <w:r>
        <w:rPr>
          <w:rFonts w:cstheme="minorHAnsi"/>
          <w:sz w:val="36"/>
          <w:szCs w:val="36"/>
        </w:rPr>
        <w:t>* (</w:t>
      </w:r>
      <w:r w:rsidRPr="006E7977">
        <w:rPr>
          <w:rFonts w:cstheme="minorHAnsi"/>
          <w:sz w:val="36"/>
          <w:szCs w:val="36"/>
        </w:rPr>
        <w:t>en 1949</w:t>
      </w:r>
      <w:r>
        <w:rPr>
          <w:rFonts w:cstheme="minorHAnsi"/>
          <w:sz w:val="36"/>
          <w:szCs w:val="36"/>
        </w:rPr>
        <w:t>).</w:t>
      </w:r>
      <w:bookmarkEnd w:id="838"/>
    </w:p>
    <w:p w14:paraId="7627AE36" w14:textId="2CBF2523" w:rsidR="006C1DDC" w:rsidRPr="00B21182" w:rsidRDefault="006E7977" w:rsidP="00B21182">
      <w:pPr>
        <w:shd w:val="clear" w:color="auto" w:fill="FFFFFF" w:themeFill="background1"/>
        <w:rPr>
          <w:rFonts w:cstheme="minorHAnsi"/>
          <w:sz w:val="36"/>
          <w:szCs w:val="36"/>
        </w:rPr>
      </w:pPr>
      <w:bookmarkStart w:id="839" w:name="_Hlk149050974"/>
      <w:r>
        <w:rPr>
          <w:b/>
          <w:sz w:val="36"/>
          <w:szCs w:val="36"/>
        </w:rPr>
        <w:t xml:space="preserve"> </w:t>
      </w:r>
      <w:r w:rsidR="00B21182">
        <w:rPr>
          <w:b/>
          <w:sz w:val="36"/>
          <w:szCs w:val="36"/>
        </w:rPr>
        <w:t xml:space="preserve">« Workalcoholism » ou </w:t>
      </w:r>
      <w:r w:rsidR="006C1DDC">
        <w:rPr>
          <w:bCs/>
          <w:i/>
          <w:iCs/>
          <w:sz w:val="36"/>
          <w:szCs w:val="36"/>
        </w:rPr>
        <w:t xml:space="preserve">« </w:t>
      </w:r>
      <w:r w:rsidR="006C1DDC" w:rsidRPr="006C1DDC">
        <w:rPr>
          <w:b/>
          <w:sz w:val="36"/>
          <w:szCs w:val="36"/>
        </w:rPr>
        <w:t>Workalcoolism » ou «</w:t>
      </w:r>
      <w:r w:rsidR="006C1DDC">
        <w:rPr>
          <w:bCs/>
          <w:i/>
          <w:iCs/>
          <w:sz w:val="36"/>
          <w:szCs w:val="36"/>
        </w:rPr>
        <w:t> </w:t>
      </w:r>
      <w:r w:rsidR="006C1DDC">
        <w:rPr>
          <w:b/>
          <w:sz w:val="36"/>
          <w:szCs w:val="36"/>
        </w:rPr>
        <w:t xml:space="preserve">Workhaolism » ou </w:t>
      </w:r>
      <w:r w:rsidR="00B21182">
        <w:rPr>
          <w:b/>
          <w:sz w:val="36"/>
          <w:szCs w:val="36"/>
        </w:rPr>
        <w:t>« Addiction au travail »</w:t>
      </w:r>
      <w:r w:rsidR="006C1DDC">
        <w:rPr>
          <w:bCs/>
          <w:i/>
          <w:iCs/>
          <w:sz w:val="36"/>
          <w:szCs w:val="36"/>
        </w:rPr>
        <w:t> :</w:t>
      </w:r>
      <w:r w:rsidR="00B21182">
        <w:rPr>
          <w:bCs/>
          <w:sz w:val="36"/>
          <w:szCs w:val="36"/>
        </w:rPr>
        <w:t xml:space="preserve"> </w:t>
      </w:r>
      <w:r w:rsidR="00B21182" w:rsidRPr="00B21182">
        <w:rPr>
          <w:sz w:val="36"/>
          <w:szCs w:val="36"/>
        </w:rPr>
        <w:t xml:space="preserve">Investissement excessif d’un individu dans son travail </w:t>
      </w:r>
      <w:r w:rsidR="00B21182">
        <w:rPr>
          <w:sz w:val="36"/>
          <w:szCs w:val="36"/>
        </w:rPr>
        <w:t>avec</w:t>
      </w:r>
      <w:r w:rsidR="00B21182" w:rsidRPr="00B21182">
        <w:rPr>
          <w:sz w:val="36"/>
          <w:szCs w:val="36"/>
        </w:rPr>
        <w:t xml:space="preserve"> négligence de sa vie extraprofessionnelle.</w:t>
      </w:r>
      <w:r>
        <w:rPr>
          <w:sz w:val="36"/>
          <w:szCs w:val="36"/>
        </w:rPr>
        <w:t xml:space="preserve"> « </w:t>
      </w:r>
      <w:r w:rsidRPr="006E7977">
        <w:rPr>
          <w:rFonts w:cstheme="minorHAnsi"/>
          <w:sz w:val="36"/>
          <w:szCs w:val="36"/>
        </w:rPr>
        <w:t>Bourreau de travail</w:t>
      </w:r>
      <w:r>
        <w:rPr>
          <w:rFonts w:cstheme="minorHAnsi"/>
          <w:sz w:val="36"/>
          <w:szCs w:val="36"/>
        </w:rPr>
        <w:t> ». </w:t>
      </w:r>
    </w:p>
    <w:bookmarkEnd w:id="839"/>
    <w:p w14:paraId="7AFBC282" w14:textId="3C0084E9" w:rsidR="00B21182" w:rsidRDefault="00B21182" w:rsidP="00B21182">
      <w:pPr>
        <w:shd w:val="clear" w:color="auto" w:fill="FFFFFF" w:themeFill="background1"/>
        <w:rPr>
          <w:sz w:val="36"/>
          <w:szCs w:val="36"/>
        </w:rPr>
      </w:pPr>
      <w:r>
        <w:rPr>
          <w:bCs/>
          <w:i/>
          <w:iCs/>
          <w:sz w:val="36"/>
          <w:szCs w:val="36"/>
        </w:rPr>
        <w:t xml:space="preserve">« </w:t>
      </w:r>
      <w:r w:rsidRPr="006C1DDC">
        <w:rPr>
          <w:b/>
          <w:sz w:val="36"/>
          <w:szCs w:val="36"/>
        </w:rPr>
        <w:t>Workalcoolism » ou «</w:t>
      </w:r>
      <w:r>
        <w:rPr>
          <w:bCs/>
          <w:i/>
          <w:iCs/>
          <w:sz w:val="36"/>
          <w:szCs w:val="36"/>
        </w:rPr>
        <w:t> </w:t>
      </w:r>
      <w:r>
        <w:rPr>
          <w:b/>
          <w:sz w:val="36"/>
          <w:szCs w:val="36"/>
        </w:rPr>
        <w:t>Workhaolism » ou « Workalcoholism » ou « Addiction au travail »</w:t>
      </w:r>
      <w:r>
        <w:rPr>
          <w:bCs/>
          <w:i/>
          <w:iCs/>
          <w:sz w:val="36"/>
          <w:szCs w:val="36"/>
        </w:rPr>
        <w:t> :</w:t>
      </w:r>
      <w:r>
        <w:rPr>
          <w:bCs/>
          <w:sz w:val="36"/>
          <w:szCs w:val="36"/>
        </w:rPr>
        <w:t xml:space="preserve"> </w:t>
      </w:r>
      <w:r w:rsidRPr="00B21182">
        <w:rPr>
          <w:sz w:val="36"/>
          <w:szCs w:val="36"/>
        </w:rPr>
        <w:t xml:space="preserve">Investissement excessif d’un individu dans son travail </w:t>
      </w:r>
      <w:r>
        <w:rPr>
          <w:sz w:val="36"/>
          <w:szCs w:val="36"/>
        </w:rPr>
        <w:t>avec</w:t>
      </w:r>
      <w:r w:rsidRPr="00B21182">
        <w:rPr>
          <w:sz w:val="36"/>
          <w:szCs w:val="36"/>
        </w:rPr>
        <w:t xml:space="preserve"> négligence de sa vie extraprofessionnelle.</w:t>
      </w:r>
    </w:p>
    <w:p w14:paraId="76BF177E" w14:textId="26F62196" w:rsidR="0063220C" w:rsidRDefault="0063220C" w:rsidP="00B21182">
      <w:pPr>
        <w:shd w:val="clear" w:color="auto" w:fill="FFFFFF" w:themeFill="background1"/>
        <w:rPr>
          <w:sz w:val="36"/>
          <w:szCs w:val="36"/>
        </w:rPr>
      </w:pPr>
      <w:r w:rsidRPr="0063220C">
        <w:rPr>
          <w:b/>
          <w:bCs/>
          <w:sz w:val="36"/>
          <w:szCs w:val="36"/>
        </w:rPr>
        <w:t>« WPPSI » ou « WECHSLER PRESCHOOL AND PRIMARY SCALE OF INTELLIGENCE</w:t>
      </w:r>
      <w:r>
        <w:rPr>
          <w:sz w:val="36"/>
          <w:szCs w:val="36"/>
        </w:rPr>
        <w:t> » :</w:t>
      </w:r>
      <w:r w:rsidRPr="0063220C">
        <w:rPr>
          <w:rFonts w:cstheme="minorHAnsi"/>
          <w:sz w:val="36"/>
          <w:szCs w:val="36"/>
        </w:rPr>
        <w:t xml:space="preserve"> </w:t>
      </w:r>
      <w:r>
        <w:rPr>
          <w:rFonts w:cstheme="minorHAnsi"/>
          <w:sz w:val="36"/>
          <w:szCs w:val="36"/>
        </w:rPr>
        <w:t xml:space="preserve">Test de </w:t>
      </w:r>
      <w:r w:rsidRPr="001C091A">
        <w:rPr>
          <w:rFonts w:cstheme="minorHAnsi"/>
          <w:i/>
          <w:iCs/>
          <w:sz w:val="36"/>
          <w:szCs w:val="36"/>
        </w:rPr>
        <w:t>QI</w:t>
      </w:r>
      <w:r>
        <w:rPr>
          <w:rFonts w:cstheme="minorHAnsi"/>
          <w:sz w:val="36"/>
          <w:szCs w:val="36"/>
        </w:rPr>
        <w:t xml:space="preserve">* pour jeunes enfants mis au point par </w:t>
      </w:r>
      <w:r w:rsidRPr="007C10BC">
        <w:rPr>
          <w:rFonts w:cstheme="minorHAnsi"/>
          <w:sz w:val="36"/>
          <w:szCs w:val="36"/>
          <w:u w:val="single"/>
        </w:rPr>
        <w:t>David Wechsler</w:t>
      </w:r>
      <w:r>
        <w:rPr>
          <w:rFonts w:cstheme="minorHAnsi"/>
          <w:sz w:val="36"/>
          <w:szCs w:val="36"/>
        </w:rPr>
        <w:t>* (</w:t>
      </w:r>
      <w:r w:rsidRPr="001C091A">
        <w:rPr>
          <w:rFonts w:cstheme="minorHAnsi"/>
          <w:i/>
          <w:iCs/>
          <w:sz w:val="36"/>
          <w:szCs w:val="36"/>
        </w:rPr>
        <w:t>en 19</w:t>
      </w:r>
      <w:r>
        <w:rPr>
          <w:rFonts w:cstheme="minorHAnsi"/>
          <w:i/>
          <w:iCs/>
          <w:sz w:val="36"/>
          <w:szCs w:val="36"/>
        </w:rPr>
        <w:t>67</w:t>
      </w:r>
      <w:r>
        <w:rPr>
          <w:rFonts w:cstheme="minorHAnsi"/>
          <w:sz w:val="36"/>
          <w:szCs w:val="36"/>
        </w:rPr>
        <w:t>).</w:t>
      </w:r>
    </w:p>
    <w:p w14:paraId="3DB789FC" w14:textId="45357053" w:rsidR="00F01F45" w:rsidRDefault="00F01F45" w:rsidP="00CC60DB">
      <w:pPr>
        <w:rPr>
          <w:rFonts w:cstheme="minorHAnsi"/>
          <w:b/>
          <w:bCs/>
          <w:sz w:val="36"/>
          <w:szCs w:val="36"/>
        </w:rPr>
      </w:pPr>
    </w:p>
    <w:p w14:paraId="2E22E995" w14:textId="493E2BD2" w:rsidR="00F01F45" w:rsidRDefault="00F01F45" w:rsidP="00CC60DB">
      <w:pPr>
        <w:rPr>
          <w:rFonts w:cstheme="minorHAnsi"/>
          <w:b/>
          <w:bCs/>
          <w:sz w:val="36"/>
          <w:szCs w:val="36"/>
        </w:rPr>
      </w:pPr>
      <w:bookmarkStart w:id="840" w:name="_Hlk116036648"/>
      <w:r>
        <w:rPr>
          <w:rFonts w:cstheme="minorHAnsi"/>
          <w:b/>
          <w:bCs/>
          <w:sz w:val="36"/>
          <w:szCs w:val="36"/>
        </w:rPr>
        <w:t>« Yes</w:t>
      </w:r>
      <w:r w:rsidR="00811438">
        <w:rPr>
          <w:rFonts w:cstheme="minorHAnsi"/>
          <w:b/>
          <w:bCs/>
          <w:sz w:val="36"/>
          <w:szCs w:val="36"/>
        </w:rPr>
        <w:t>-</w:t>
      </w:r>
      <w:r>
        <w:rPr>
          <w:rFonts w:cstheme="minorHAnsi"/>
          <w:b/>
          <w:bCs/>
          <w:sz w:val="36"/>
          <w:szCs w:val="36"/>
        </w:rPr>
        <w:t xml:space="preserve">set » ou « Séquence d’acceptation » : </w:t>
      </w:r>
      <w:r>
        <w:rPr>
          <w:rFonts w:cstheme="minorHAnsi"/>
          <w:sz w:val="36"/>
          <w:szCs w:val="36"/>
        </w:rPr>
        <w:t>Technique d’induction hypnotique (</w:t>
      </w:r>
      <w:r w:rsidRPr="007C10BC">
        <w:rPr>
          <w:rFonts w:cstheme="minorHAnsi"/>
          <w:sz w:val="36"/>
          <w:szCs w:val="36"/>
        </w:rPr>
        <w:t>et de manipulation</w:t>
      </w:r>
      <w:r>
        <w:rPr>
          <w:rFonts w:cstheme="minorHAnsi"/>
          <w:sz w:val="36"/>
          <w:szCs w:val="36"/>
        </w:rPr>
        <w:t xml:space="preserve">) qui consiste à enchainer l’énoncé d’au moins trois </w:t>
      </w:r>
      <w:r w:rsidRPr="006F6C00">
        <w:rPr>
          <w:rFonts w:cstheme="minorHAnsi"/>
          <w:i/>
          <w:iCs/>
          <w:sz w:val="36"/>
          <w:szCs w:val="36"/>
        </w:rPr>
        <w:t>truismes</w:t>
      </w:r>
      <w:r>
        <w:rPr>
          <w:rFonts w:cstheme="minorHAnsi"/>
          <w:sz w:val="36"/>
          <w:szCs w:val="36"/>
        </w:rPr>
        <w:t>* (</w:t>
      </w:r>
      <w:r w:rsidRPr="007C10BC">
        <w:rPr>
          <w:rFonts w:cstheme="minorHAnsi"/>
          <w:sz w:val="36"/>
          <w:szCs w:val="36"/>
        </w:rPr>
        <w:t>ou questions pour lesquelles une seule réponse est possible : oui</w:t>
      </w:r>
      <w:r>
        <w:rPr>
          <w:rFonts w:cstheme="minorHAnsi"/>
          <w:sz w:val="36"/>
          <w:szCs w:val="36"/>
        </w:rPr>
        <w:t>) avec une suggestion introduite par « </w:t>
      </w:r>
      <w:r w:rsidRPr="00F01F45">
        <w:rPr>
          <w:rFonts w:cstheme="minorHAnsi"/>
          <w:i/>
          <w:iCs/>
          <w:sz w:val="36"/>
          <w:szCs w:val="36"/>
        </w:rPr>
        <w:t>et</w:t>
      </w:r>
      <w:r>
        <w:rPr>
          <w:rFonts w:cstheme="minorHAnsi"/>
          <w:sz w:val="36"/>
          <w:szCs w:val="36"/>
        </w:rPr>
        <w:t> ». On crée au niveau du cerveau une routine (</w:t>
      </w:r>
      <w:r w:rsidRPr="006F6C00">
        <w:rPr>
          <w:rFonts w:cstheme="minorHAnsi"/>
          <w:i/>
          <w:iCs/>
          <w:sz w:val="36"/>
          <w:szCs w:val="36"/>
        </w:rPr>
        <w:t>pattern</w:t>
      </w:r>
      <w:r>
        <w:rPr>
          <w:rFonts w:cstheme="minorHAnsi"/>
          <w:sz w:val="36"/>
          <w:szCs w:val="36"/>
        </w:rPr>
        <w:t xml:space="preserve">*) inconsciente qui l’amène à répondre oui à la suggestion qui est confondue avec un </w:t>
      </w:r>
      <w:r w:rsidRPr="00F01F45">
        <w:rPr>
          <w:rFonts w:cstheme="minorHAnsi"/>
          <w:i/>
          <w:iCs/>
          <w:sz w:val="36"/>
          <w:szCs w:val="36"/>
        </w:rPr>
        <w:t>truisme</w:t>
      </w:r>
      <w:r>
        <w:rPr>
          <w:rFonts w:cstheme="minorHAnsi"/>
          <w:sz w:val="36"/>
          <w:szCs w:val="36"/>
        </w:rPr>
        <w:t>*. Exemple : « </w:t>
      </w:r>
      <w:r w:rsidRPr="00F01F45">
        <w:rPr>
          <w:rFonts w:cstheme="minorHAnsi"/>
          <w:i/>
          <w:iCs/>
          <w:sz w:val="36"/>
          <w:szCs w:val="36"/>
        </w:rPr>
        <w:t>Vous êtes assis sur cette chaise</w:t>
      </w:r>
      <w:r w:rsidR="007C10BC">
        <w:rPr>
          <w:rFonts w:cstheme="minorHAnsi"/>
          <w:sz w:val="36"/>
          <w:szCs w:val="36"/>
        </w:rPr>
        <w:t>,</w:t>
      </w:r>
      <w:r>
        <w:rPr>
          <w:rFonts w:cstheme="minorHAnsi"/>
          <w:sz w:val="36"/>
          <w:szCs w:val="36"/>
        </w:rPr>
        <w:t xml:space="preserve"> </w:t>
      </w:r>
      <w:r w:rsidR="007C10BC">
        <w:rPr>
          <w:rFonts w:cstheme="minorHAnsi"/>
          <w:i/>
          <w:iCs/>
          <w:sz w:val="36"/>
          <w:szCs w:val="36"/>
        </w:rPr>
        <w:t>v</w:t>
      </w:r>
      <w:r w:rsidRPr="00F01F45">
        <w:rPr>
          <w:rFonts w:cstheme="minorHAnsi"/>
          <w:i/>
          <w:iCs/>
          <w:sz w:val="36"/>
          <w:szCs w:val="36"/>
        </w:rPr>
        <w:t>os pieds reposent sur le sol</w:t>
      </w:r>
      <w:r w:rsidR="007C10BC">
        <w:rPr>
          <w:rFonts w:cstheme="minorHAnsi"/>
          <w:sz w:val="36"/>
          <w:szCs w:val="36"/>
        </w:rPr>
        <w:t>,</w:t>
      </w:r>
      <w:r>
        <w:rPr>
          <w:rFonts w:cstheme="minorHAnsi"/>
          <w:sz w:val="36"/>
          <w:szCs w:val="36"/>
        </w:rPr>
        <w:t xml:space="preserve"> </w:t>
      </w:r>
      <w:r w:rsidR="007C10BC">
        <w:rPr>
          <w:rFonts w:cstheme="minorHAnsi"/>
          <w:i/>
          <w:iCs/>
          <w:sz w:val="36"/>
          <w:szCs w:val="36"/>
        </w:rPr>
        <w:t>v</w:t>
      </w:r>
      <w:r w:rsidRPr="00F01F45">
        <w:rPr>
          <w:rFonts w:cstheme="minorHAnsi"/>
          <w:i/>
          <w:iCs/>
          <w:sz w:val="36"/>
          <w:szCs w:val="36"/>
        </w:rPr>
        <w:t>os oreilles m’entendent</w:t>
      </w:r>
      <w:r w:rsidR="007C10BC">
        <w:rPr>
          <w:rFonts w:cstheme="minorHAnsi"/>
          <w:sz w:val="36"/>
          <w:szCs w:val="36"/>
        </w:rPr>
        <w:t>, e</w:t>
      </w:r>
      <w:r w:rsidRPr="00F01F45">
        <w:rPr>
          <w:rFonts w:cstheme="minorHAnsi"/>
          <w:i/>
          <w:iCs/>
          <w:sz w:val="36"/>
          <w:szCs w:val="36"/>
        </w:rPr>
        <w:t>t vos paupières deviennent lourdes</w:t>
      </w:r>
      <w:r>
        <w:rPr>
          <w:rFonts w:cstheme="minorHAnsi"/>
          <w:sz w:val="36"/>
          <w:szCs w:val="36"/>
        </w:rPr>
        <w:t> ». Il est possible d’obtenir le même résultat en remplaçant les trois « </w:t>
      </w:r>
      <w:r w:rsidRPr="007C10BC">
        <w:rPr>
          <w:rFonts w:cstheme="minorHAnsi"/>
          <w:sz w:val="36"/>
          <w:szCs w:val="36"/>
        </w:rPr>
        <w:t>oui</w:t>
      </w:r>
      <w:r w:rsidRPr="00F01F45">
        <w:rPr>
          <w:rFonts w:cstheme="minorHAnsi"/>
          <w:i/>
          <w:iCs/>
          <w:sz w:val="36"/>
          <w:szCs w:val="36"/>
        </w:rPr>
        <w:t> </w:t>
      </w:r>
      <w:r>
        <w:rPr>
          <w:rFonts w:cstheme="minorHAnsi"/>
          <w:sz w:val="36"/>
          <w:szCs w:val="36"/>
        </w:rPr>
        <w:t>» du début par des « </w:t>
      </w:r>
      <w:r w:rsidRPr="007C10BC">
        <w:rPr>
          <w:rFonts w:cstheme="minorHAnsi"/>
          <w:sz w:val="36"/>
          <w:szCs w:val="36"/>
        </w:rPr>
        <w:t>non</w:t>
      </w:r>
      <w:r w:rsidRPr="00F01F45">
        <w:rPr>
          <w:rFonts w:cstheme="minorHAnsi"/>
          <w:i/>
          <w:iCs/>
          <w:sz w:val="36"/>
          <w:szCs w:val="36"/>
        </w:rPr>
        <w:t> </w:t>
      </w:r>
      <w:r>
        <w:rPr>
          <w:rFonts w:cstheme="minorHAnsi"/>
          <w:sz w:val="36"/>
          <w:szCs w:val="36"/>
        </w:rPr>
        <w:t>» : c’est le </w:t>
      </w:r>
      <w:r w:rsidRPr="006F6C00">
        <w:rPr>
          <w:rFonts w:cstheme="minorHAnsi"/>
          <w:i/>
          <w:iCs/>
          <w:sz w:val="36"/>
          <w:szCs w:val="36"/>
        </w:rPr>
        <w:t>No set</w:t>
      </w:r>
      <w:r>
        <w:rPr>
          <w:rFonts w:cstheme="minorHAnsi"/>
          <w:sz w:val="36"/>
          <w:szCs w:val="36"/>
        </w:rPr>
        <w:t xml:space="preserve">*. </w:t>
      </w:r>
      <w:bookmarkEnd w:id="840"/>
      <w:r w:rsidRPr="00F01F45">
        <w:rPr>
          <w:rFonts w:cstheme="minorHAnsi"/>
          <w:b/>
          <w:bCs/>
          <w:sz w:val="36"/>
          <w:szCs w:val="36"/>
        </w:rPr>
        <w:t>IH 10 2022</w:t>
      </w:r>
    </w:p>
    <w:p w14:paraId="018F6208" w14:textId="5C9A26B2" w:rsidR="006D44E7" w:rsidRPr="002B70F9" w:rsidRDefault="006D44E7" w:rsidP="002B70F9">
      <w:pPr>
        <w:shd w:val="clear" w:color="auto" w:fill="FFFFFF" w:themeFill="background1"/>
        <w:rPr>
          <w:rFonts w:cstheme="minorHAnsi"/>
          <w:color w:val="000000" w:themeColor="text1"/>
          <w:sz w:val="36"/>
          <w:szCs w:val="36"/>
        </w:rPr>
      </w:pPr>
      <w:r>
        <w:rPr>
          <w:rFonts w:cstheme="minorHAnsi"/>
          <w:b/>
          <w:bCs/>
          <w:sz w:val="36"/>
          <w:szCs w:val="36"/>
        </w:rPr>
        <w:t>« Yoga » :</w:t>
      </w:r>
      <w:r w:rsidR="002B70F9">
        <w:rPr>
          <w:rFonts w:cstheme="minorHAnsi"/>
          <w:b/>
          <w:bCs/>
          <w:sz w:val="36"/>
          <w:szCs w:val="36"/>
        </w:rPr>
        <w:t xml:space="preserve"> </w:t>
      </w:r>
      <w:r w:rsidR="002B70F9" w:rsidRPr="002B70F9">
        <w:rPr>
          <w:rFonts w:cstheme="minorHAnsi"/>
          <w:color w:val="000000" w:themeColor="text1"/>
          <w:sz w:val="36"/>
          <w:szCs w:val="36"/>
        </w:rPr>
        <w:t>Discipline ou pratique</w:t>
      </w:r>
      <w:r w:rsidR="002B70F9">
        <w:rPr>
          <w:rFonts w:cstheme="minorHAnsi"/>
          <w:color w:val="000000" w:themeColor="text1"/>
          <w:sz w:val="36"/>
          <w:szCs w:val="36"/>
        </w:rPr>
        <w:t xml:space="preserve"> d’origine indienne</w:t>
      </w:r>
      <w:r w:rsidR="002B70F9" w:rsidRPr="002B70F9">
        <w:rPr>
          <w:rFonts w:cstheme="minorHAnsi"/>
          <w:color w:val="000000" w:themeColor="text1"/>
          <w:sz w:val="36"/>
          <w:szCs w:val="36"/>
        </w:rPr>
        <w:t xml:space="preserve"> commune à plusieurs </w:t>
      </w:r>
      <w:hyperlink r:id="rId633" w:tooltip="Histoire du yoga" w:history="1">
        <w:r w:rsidR="002B70F9" w:rsidRPr="002B70F9">
          <w:rPr>
            <w:rStyle w:val="Lienhypertexte"/>
            <w:rFonts w:cstheme="minorHAnsi"/>
            <w:color w:val="000000" w:themeColor="text1"/>
            <w:sz w:val="36"/>
            <w:szCs w:val="36"/>
            <w:u w:val="none"/>
          </w:rPr>
          <w:t>époques et courants</w:t>
        </w:r>
      </w:hyperlink>
      <w:r w:rsidR="002B70F9" w:rsidRPr="002B70F9">
        <w:rPr>
          <w:rFonts w:cstheme="minorHAnsi"/>
          <w:color w:val="000000" w:themeColor="text1"/>
          <w:sz w:val="36"/>
          <w:szCs w:val="36"/>
        </w:rPr>
        <w:t>, visant, par la </w:t>
      </w:r>
      <w:hyperlink r:id="rId634" w:tooltip="Méditation" w:history="1">
        <w:r w:rsidR="002B70F9" w:rsidRPr="002B70F9">
          <w:rPr>
            <w:rStyle w:val="Lienhypertexte"/>
            <w:rFonts w:cstheme="minorHAnsi"/>
            <w:color w:val="000000" w:themeColor="text1"/>
            <w:sz w:val="36"/>
            <w:szCs w:val="36"/>
            <w:u w:val="none"/>
          </w:rPr>
          <w:t>méditation</w:t>
        </w:r>
      </w:hyperlink>
      <w:r w:rsidR="002B70F9" w:rsidRPr="002B70F9">
        <w:rPr>
          <w:rFonts w:cstheme="minorHAnsi"/>
          <w:color w:val="000000" w:themeColor="text1"/>
          <w:sz w:val="36"/>
          <w:szCs w:val="36"/>
        </w:rPr>
        <w:t>, l'</w:t>
      </w:r>
      <w:hyperlink r:id="rId635" w:tooltip="Ascèse" w:history="1">
        <w:r w:rsidR="002B70F9" w:rsidRPr="002B70F9">
          <w:rPr>
            <w:rStyle w:val="Lienhypertexte"/>
            <w:rFonts w:cstheme="minorHAnsi"/>
            <w:color w:val="000000" w:themeColor="text1"/>
            <w:sz w:val="36"/>
            <w:szCs w:val="36"/>
            <w:u w:val="none"/>
          </w:rPr>
          <w:t>ascèse</w:t>
        </w:r>
      </w:hyperlink>
      <w:r w:rsidR="002B70F9" w:rsidRPr="002B70F9">
        <w:rPr>
          <w:rFonts w:cstheme="minorHAnsi"/>
          <w:color w:val="000000" w:themeColor="text1"/>
          <w:sz w:val="36"/>
          <w:szCs w:val="36"/>
        </w:rPr>
        <w:t> et les </w:t>
      </w:r>
      <w:hyperlink r:id="rId636" w:tooltip="Asana" w:history="1">
        <w:r w:rsidR="002B70F9" w:rsidRPr="002B70F9">
          <w:rPr>
            <w:rStyle w:val="Lienhypertexte"/>
            <w:rFonts w:cstheme="minorHAnsi"/>
            <w:color w:val="000000" w:themeColor="text1"/>
            <w:sz w:val="36"/>
            <w:szCs w:val="36"/>
            <w:u w:val="none"/>
          </w:rPr>
          <w:t>exercices corporels</w:t>
        </w:r>
      </w:hyperlink>
      <w:r w:rsidR="002B70F9" w:rsidRPr="002B70F9">
        <w:rPr>
          <w:rFonts w:cstheme="minorHAnsi"/>
          <w:color w:val="000000" w:themeColor="text1"/>
          <w:sz w:val="36"/>
          <w:szCs w:val="36"/>
        </w:rPr>
        <w:t>, à réaliser l'unification de l'être humain dans ses aspects physique, </w:t>
      </w:r>
      <w:hyperlink r:id="rId637" w:tooltip="Psyché (psychologie)" w:history="1">
        <w:r w:rsidR="002B70F9" w:rsidRPr="002B70F9">
          <w:rPr>
            <w:rStyle w:val="Lienhypertexte"/>
            <w:rFonts w:cstheme="minorHAnsi"/>
            <w:color w:val="000000" w:themeColor="text1"/>
            <w:sz w:val="36"/>
            <w:szCs w:val="36"/>
            <w:u w:val="none"/>
          </w:rPr>
          <w:t>psychique</w:t>
        </w:r>
      </w:hyperlink>
      <w:r w:rsidR="002B70F9" w:rsidRPr="002B70F9">
        <w:rPr>
          <w:rFonts w:cstheme="minorHAnsi"/>
          <w:color w:val="000000" w:themeColor="text1"/>
          <w:sz w:val="36"/>
          <w:szCs w:val="36"/>
        </w:rPr>
        <w:t> et </w:t>
      </w:r>
      <w:hyperlink r:id="rId638" w:tooltip="Spiritualité" w:history="1">
        <w:r w:rsidR="002B70F9" w:rsidRPr="002B70F9">
          <w:rPr>
            <w:rStyle w:val="Lienhypertexte"/>
            <w:rFonts w:cstheme="minorHAnsi"/>
            <w:color w:val="000000" w:themeColor="text1"/>
            <w:sz w:val="36"/>
            <w:szCs w:val="36"/>
            <w:u w:val="none"/>
          </w:rPr>
          <w:t>spirituel</w:t>
        </w:r>
      </w:hyperlink>
      <w:r w:rsidR="002B70F9" w:rsidRPr="002B70F9">
        <w:rPr>
          <w:rFonts w:cstheme="minorHAnsi"/>
          <w:color w:val="000000" w:themeColor="text1"/>
          <w:sz w:val="36"/>
          <w:szCs w:val="36"/>
        </w:rPr>
        <w:t>.</w:t>
      </w:r>
    </w:p>
    <w:p w14:paraId="64F41B70" w14:textId="344D0034" w:rsidR="006D44E7" w:rsidRPr="006D44E7" w:rsidRDefault="006D44E7" w:rsidP="006D44E7">
      <w:pPr>
        <w:shd w:val="clear" w:color="auto" w:fill="FFFFFF" w:themeFill="background1"/>
        <w:rPr>
          <w:rFonts w:cstheme="minorHAnsi"/>
          <w:color w:val="000000" w:themeColor="text1"/>
          <w:sz w:val="36"/>
          <w:szCs w:val="36"/>
        </w:rPr>
      </w:pPr>
      <w:bookmarkStart w:id="841" w:name="_Hlk182228857"/>
      <w:r>
        <w:rPr>
          <w:rFonts w:cstheme="minorHAnsi"/>
          <w:b/>
          <w:bCs/>
          <w:sz w:val="36"/>
          <w:szCs w:val="36"/>
        </w:rPr>
        <w:t>« Yoga somatique » </w:t>
      </w:r>
      <w:r w:rsidRPr="006D44E7">
        <w:rPr>
          <w:rFonts w:cstheme="minorHAnsi"/>
          <w:color w:val="000000" w:themeColor="text1"/>
          <w:sz w:val="36"/>
          <w:szCs w:val="36"/>
        </w:rPr>
        <w:t xml:space="preserve">: Forme de </w:t>
      </w:r>
      <w:r w:rsidRPr="002B70F9">
        <w:rPr>
          <w:rFonts w:cstheme="minorHAnsi"/>
          <w:i/>
          <w:iCs/>
          <w:color w:val="000000" w:themeColor="text1"/>
          <w:sz w:val="36"/>
          <w:szCs w:val="36"/>
        </w:rPr>
        <w:t>yoga</w:t>
      </w:r>
      <w:r w:rsidR="002B70F9">
        <w:rPr>
          <w:rFonts w:cstheme="minorHAnsi"/>
          <w:color w:val="000000" w:themeColor="text1"/>
          <w:sz w:val="36"/>
          <w:szCs w:val="36"/>
        </w:rPr>
        <w:t>*</w:t>
      </w:r>
      <w:r w:rsidRPr="006D44E7">
        <w:rPr>
          <w:rFonts w:cstheme="minorHAnsi"/>
          <w:color w:val="000000" w:themeColor="text1"/>
          <w:sz w:val="36"/>
          <w:szCs w:val="36"/>
        </w:rPr>
        <w:t xml:space="preserve"> centrée sur l'écoute profonde et la conscience de soi. Contrairement au yoga traditionnel, qui met souvent l'accent sur la force, la flexibilité et la performance des postures, le yoga somatique se concentre sur la sensation et l'expérience intérieure</w:t>
      </w:r>
      <w:r>
        <w:rPr>
          <w:rFonts w:cstheme="minorHAnsi"/>
          <w:color w:val="000000" w:themeColor="text1"/>
          <w:sz w:val="36"/>
          <w:szCs w:val="36"/>
        </w:rPr>
        <w:t xml:space="preserve">. </w:t>
      </w:r>
      <w:bookmarkEnd w:id="841"/>
      <w:r w:rsidRPr="006D44E7">
        <w:rPr>
          <w:rFonts w:cstheme="minorHAnsi"/>
          <w:b/>
          <w:bCs/>
          <w:color w:val="000000" w:themeColor="text1"/>
          <w:sz w:val="36"/>
          <w:szCs w:val="36"/>
        </w:rPr>
        <w:t>IH 11 2024</w:t>
      </w:r>
    </w:p>
    <w:p w14:paraId="721F7310" w14:textId="77777777" w:rsidR="00CC60DB" w:rsidRPr="00F83C88" w:rsidRDefault="00CC60DB" w:rsidP="005A54A0">
      <w:pPr>
        <w:rPr>
          <w:rFonts w:cstheme="minorHAnsi"/>
          <w:b/>
          <w:bCs/>
          <w:sz w:val="28"/>
          <w:szCs w:val="28"/>
          <w:shd w:val="clear" w:color="auto" w:fill="F8F7FD"/>
        </w:rPr>
      </w:pPr>
    </w:p>
    <w:p w14:paraId="70550460" w14:textId="77777777" w:rsidR="003F0942" w:rsidRPr="00F83C88" w:rsidRDefault="003F0942" w:rsidP="005A54A0">
      <w:pPr>
        <w:rPr>
          <w:rFonts w:cstheme="minorHAnsi"/>
          <w:b/>
          <w:bCs/>
          <w:sz w:val="28"/>
          <w:szCs w:val="28"/>
          <w:shd w:val="clear" w:color="auto" w:fill="F8F7FD"/>
        </w:rPr>
      </w:pPr>
    </w:p>
    <w:p w14:paraId="06119DC6" w14:textId="3D7EB17F" w:rsidR="00877B7E" w:rsidRDefault="00877B7E" w:rsidP="003F0942">
      <w:pPr>
        <w:rPr>
          <w:rFonts w:cstheme="minorHAnsi"/>
          <w:bCs/>
          <w:sz w:val="36"/>
          <w:szCs w:val="36"/>
        </w:rPr>
      </w:pPr>
      <w:bookmarkStart w:id="842" w:name="_Hlk71649805"/>
      <w:r>
        <w:rPr>
          <w:rFonts w:cstheme="minorHAnsi"/>
          <w:bCs/>
          <w:sz w:val="36"/>
          <w:szCs w:val="36"/>
        </w:rPr>
        <w:t>« </w:t>
      </w:r>
      <w:r w:rsidRPr="00877B7E">
        <w:rPr>
          <w:rFonts w:cstheme="minorHAnsi"/>
          <w:b/>
          <w:sz w:val="36"/>
          <w:szCs w:val="36"/>
        </w:rPr>
        <w:t>Zafu </w:t>
      </w:r>
      <w:r>
        <w:rPr>
          <w:rFonts w:cstheme="minorHAnsi"/>
          <w:bCs/>
          <w:sz w:val="36"/>
          <w:szCs w:val="36"/>
        </w:rPr>
        <w:t xml:space="preserve">» : Coussin de méditation. </w:t>
      </w:r>
    </w:p>
    <w:p w14:paraId="67D12C8C" w14:textId="7A70FEBD" w:rsidR="00C221FD" w:rsidRDefault="00C221FD" w:rsidP="003F0942">
      <w:pPr>
        <w:rPr>
          <w:rFonts w:cstheme="minorHAnsi"/>
          <w:bCs/>
          <w:sz w:val="36"/>
          <w:szCs w:val="36"/>
        </w:rPr>
      </w:pPr>
      <w:r>
        <w:rPr>
          <w:rFonts w:cstheme="minorHAnsi"/>
          <w:bCs/>
          <w:sz w:val="36"/>
          <w:szCs w:val="36"/>
        </w:rPr>
        <w:t>« </w:t>
      </w:r>
      <w:r w:rsidRPr="00C221FD">
        <w:rPr>
          <w:rFonts w:cstheme="minorHAnsi"/>
          <w:b/>
          <w:sz w:val="36"/>
          <w:szCs w:val="36"/>
        </w:rPr>
        <w:t>Zététicien </w:t>
      </w:r>
      <w:r>
        <w:rPr>
          <w:rFonts w:cstheme="minorHAnsi"/>
          <w:bCs/>
          <w:sz w:val="36"/>
          <w:szCs w:val="36"/>
        </w:rPr>
        <w:t xml:space="preserve">» : Adepte de la </w:t>
      </w:r>
      <w:r w:rsidRPr="00C221FD">
        <w:rPr>
          <w:rFonts w:cstheme="minorHAnsi"/>
          <w:bCs/>
          <w:i/>
          <w:iCs/>
          <w:sz w:val="36"/>
          <w:szCs w:val="36"/>
        </w:rPr>
        <w:t>zététique</w:t>
      </w:r>
      <w:r>
        <w:rPr>
          <w:rFonts w:cstheme="minorHAnsi"/>
          <w:bCs/>
          <w:sz w:val="36"/>
          <w:szCs w:val="36"/>
        </w:rPr>
        <w:t xml:space="preserve">*. </w:t>
      </w:r>
    </w:p>
    <w:p w14:paraId="5EEF56CD" w14:textId="10F422C3" w:rsidR="003F0942" w:rsidRDefault="003F0942" w:rsidP="003F0942">
      <w:pPr>
        <w:rPr>
          <w:rFonts w:cstheme="minorHAnsi"/>
          <w:bCs/>
          <w:sz w:val="36"/>
          <w:szCs w:val="36"/>
        </w:rPr>
      </w:pPr>
      <w:r w:rsidRPr="005642A6">
        <w:rPr>
          <w:rFonts w:cstheme="minorHAnsi"/>
          <w:bCs/>
          <w:sz w:val="36"/>
          <w:szCs w:val="36"/>
        </w:rPr>
        <w:t>« </w:t>
      </w:r>
      <w:r w:rsidRPr="005642A6">
        <w:rPr>
          <w:rFonts w:cstheme="minorHAnsi"/>
          <w:b/>
          <w:sz w:val="36"/>
          <w:szCs w:val="36"/>
        </w:rPr>
        <w:t>Zététique</w:t>
      </w:r>
      <w:r w:rsidRPr="005642A6">
        <w:rPr>
          <w:rFonts w:cstheme="minorHAnsi"/>
          <w:bCs/>
          <w:sz w:val="36"/>
          <w:szCs w:val="36"/>
        </w:rPr>
        <w:t xml:space="preserve"> » : </w:t>
      </w:r>
      <w:r w:rsidR="00877B7E">
        <w:rPr>
          <w:rFonts w:cstheme="minorHAnsi"/>
          <w:bCs/>
          <w:sz w:val="36"/>
          <w:szCs w:val="36"/>
        </w:rPr>
        <w:t>M</w:t>
      </w:r>
      <w:r w:rsidRPr="005642A6">
        <w:rPr>
          <w:rFonts w:cstheme="minorHAnsi"/>
          <w:bCs/>
          <w:sz w:val="36"/>
          <w:szCs w:val="36"/>
        </w:rPr>
        <w:t xml:space="preserve">éthode philosophique qui consiste à rechercher la solution d’un problème en le supposant résolu et en remontant de cette solution jusqu’aux termes initiaux en vérifiant le bien-fondé de chaque étape. </w:t>
      </w:r>
      <w:r w:rsidRPr="0029210B">
        <w:rPr>
          <w:rFonts w:cstheme="minorHAnsi"/>
          <w:bCs/>
          <w:i/>
          <w:iCs/>
          <w:sz w:val="36"/>
          <w:szCs w:val="36"/>
        </w:rPr>
        <w:t>(Larousse</w:t>
      </w:r>
      <w:r w:rsidRPr="005642A6">
        <w:rPr>
          <w:rFonts w:cstheme="minorHAnsi"/>
          <w:bCs/>
          <w:sz w:val="36"/>
          <w:szCs w:val="36"/>
        </w:rPr>
        <w:t>). Selon la définition d’</w:t>
      </w:r>
      <w:r w:rsidRPr="007C10BC">
        <w:rPr>
          <w:rFonts w:cstheme="minorHAnsi"/>
          <w:bCs/>
          <w:sz w:val="36"/>
          <w:szCs w:val="36"/>
          <w:u w:val="single"/>
        </w:rPr>
        <w:t>Henri Broch</w:t>
      </w:r>
      <w:r w:rsidRPr="007C10BC">
        <w:rPr>
          <w:rFonts w:cstheme="minorHAnsi"/>
          <w:bCs/>
          <w:sz w:val="36"/>
          <w:szCs w:val="36"/>
        </w:rPr>
        <w:t xml:space="preserve"> </w:t>
      </w:r>
      <w:r w:rsidRPr="005642A6">
        <w:rPr>
          <w:rFonts w:cstheme="minorHAnsi"/>
          <w:bCs/>
          <w:sz w:val="36"/>
          <w:szCs w:val="36"/>
        </w:rPr>
        <w:t>c’est l</w:t>
      </w:r>
      <w:proofErr w:type="gramStart"/>
      <w:r w:rsidRPr="005642A6">
        <w:rPr>
          <w:rFonts w:cstheme="minorHAnsi"/>
          <w:bCs/>
          <w:sz w:val="36"/>
          <w:szCs w:val="36"/>
        </w:rPr>
        <w:t>’«</w:t>
      </w:r>
      <w:proofErr w:type="gramEnd"/>
      <w:r w:rsidRPr="005642A6">
        <w:rPr>
          <w:rFonts w:cstheme="minorHAnsi"/>
          <w:bCs/>
          <w:sz w:val="36"/>
          <w:szCs w:val="36"/>
        </w:rPr>
        <w:t> </w:t>
      </w:r>
      <w:r w:rsidRPr="007C10BC">
        <w:rPr>
          <w:rFonts w:cstheme="minorHAnsi"/>
          <w:bCs/>
          <w:sz w:val="36"/>
          <w:szCs w:val="36"/>
        </w:rPr>
        <w:t>Art du doute</w:t>
      </w:r>
      <w:r w:rsidRPr="005642A6">
        <w:rPr>
          <w:rFonts w:cstheme="minorHAnsi"/>
          <w:bCs/>
          <w:sz w:val="36"/>
          <w:szCs w:val="36"/>
        </w:rPr>
        <w:t> ». Les zététiciens s’acharnent à lutter contre les pseudosciences et les théories « </w:t>
      </w:r>
      <w:r w:rsidRPr="007C10BC">
        <w:rPr>
          <w:rFonts w:cstheme="minorHAnsi"/>
          <w:bCs/>
          <w:sz w:val="36"/>
          <w:szCs w:val="36"/>
        </w:rPr>
        <w:t>scientifiques</w:t>
      </w:r>
      <w:r w:rsidRPr="005642A6">
        <w:rPr>
          <w:rFonts w:cstheme="minorHAnsi"/>
          <w:bCs/>
          <w:sz w:val="36"/>
          <w:szCs w:val="36"/>
        </w:rPr>
        <w:t xml:space="preserve"> » non fondées sur des preuves réellement scientifiques. </w:t>
      </w:r>
      <w:bookmarkEnd w:id="842"/>
      <w:r w:rsidRPr="005642A6">
        <w:rPr>
          <w:rFonts w:cstheme="minorHAnsi"/>
          <w:b/>
          <w:sz w:val="36"/>
          <w:szCs w:val="36"/>
        </w:rPr>
        <w:t>IH 05 2021.</w:t>
      </w:r>
      <w:r w:rsidRPr="005642A6">
        <w:rPr>
          <w:rFonts w:cstheme="minorHAnsi"/>
          <w:bCs/>
          <w:sz w:val="36"/>
          <w:szCs w:val="36"/>
        </w:rPr>
        <w:t xml:space="preserve"> </w:t>
      </w:r>
    </w:p>
    <w:p w14:paraId="1FFB341F" w14:textId="26F43DEC" w:rsidR="000144DA" w:rsidRDefault="000144DA" w:rsidP="003F0942">
      <w:pPr>
        <w:rPr>
          <w:rFonts w:cstheme="minorHAnsi"/>
          <w:bCs/>
          <w:sz w:val="36"/>
          <w:szCs w:val="36"/>
        </w:rPr>
      </w:pPr>
      <w:r w:rsidRPr="000144DA">
        <w:rPr>
          <w:rFonts w:cstheme="minorHAnsi"/>
          <w:b/>
          <w:sz w:val="36"/>
          <w:szCs w:val="36"/>
        </w:rPr>
        <w:t>« Ziconotide »</w:t>
      </w:r>
      <w:r>
        <w:rPr>
          <w:rFonts w:cstheme="minorHAnsi"/>
          <w:bCs/>
          <w:sz w:val="36"/>
          <w:szCs w:val="36"/>
        </w:rPr>
        <w:t> : Analgésique synthétique atypique (</w:t>
      </w:r>
      <w:r w:rsidRPr="007C10BC">
        <w:rPr>
          <w:rFonts w:cstheme="minorHAnsi"/>
          <w:bCs/>
          <w:sz w:val="36"/>
          <w:szCs w:val="36"/>
        </w:rPr>
        <w:t>isolé à partir du venin d’un coquillage de type cône</w:t>
      </w:r>
      <w:r>
        <w:rPr>
          <w:rFonts w:cstheme="minorHAnsi"/>
          <w:bCs/>
          <w:sz w:val="36"/>
          <w:szCs w:val="36"/>
        </w:rPr>
        <w:t xml:space="preserve">), 1000 fois plus puissant que la morphine et utilisé par administration directe dans le </w:t>
      </w:r>
      <w:r w:rsidRPr="0039007D">
        <w:rPr>
          <w:rFonts w:cstheme="minorHAnsi"/>
          <w:bCs/>
          <w:i/>
          <w:iCs/>
          <w:sz w:val="36"/>
          <w:szCs w:val="36"/>
        </w:rPr>
        <w:t>LCR</w:t>
      </w:r>
      <w:r>
        <w:rPr>
          <w:rFonts w:cstheme="minorHAnsi"/>
          <w:bCs/>
          <w:sz w:val="36"/>
          <w:szCs w:val="36"/>
        </w:rPr>
        <w:t>*</w:t>
      </w:r>
      <w:r w:rsidR="0039007D">
        <w:rPr>
          <w:rFonts w:cstheme="minorHAnsi"/>
          <w:bCs/>
          <w:sz w:val="36"/>
          <w:szCs w:val="36"/>
        </w:rPr>
        <w:t xml:space="preserve"> pour le traitement des douleurs chroniques d’origine cancéreuse</w:t>
      </w:r>
      <w:r>
        <w:rPr>
          <w:rFonts w:cstheme="minorHAnsi"/>
          <w:bCs/>
          <w:sz w:val="36"/>
          <w:szCs w:val="36"/>
        </w:rPr>
        <w:t>.</w:t>
      </w:r>
    </w:p>
    <w:p w14:paraId="3E3A3757" w14:textId="5FF8D9BD" w:rsidR="00D954D7" w:rsidRDefault="00D954D7" w:rsidP="003F0942">
      <w:pPr>
        <w:rPr>
          <w:rFonts w:cstheme="minorHAnsi"/>
          <w:bCs/>
          <w:sz w:val="36"/>
          <w:szCs w:val="36"/>
        </w:rPr>
      </w:pPr>
      <w:r w:rsidRPr="00D954D7">
        <w:rPr>
          <w:rFonts w:cstheme="minorHAnsi"/>
          <w:b/>
          <w:sz w:val="36"/>
          <w:szCs w:val="36"/>
        </w:rPr>
        <w:t>« Zombie philosophique »</w:t>
      </w:r>
      <w:r>
        <w:rPr>
          <w:rFonts w:cstheme="minorHAnsi"/>
          <w:bCs/>
          <w:sz w:val="36"/>
          <w:szCs w:val="36"/>
        </w:rPr>
        <w:t> : Ê</w:t>
      </w:r>
      <w:r w:rsidRPr="00D954D7">
        <w:rPr>
          <w:rFonts w:cstheme="minorHAnsi"/>
          <w:bCs/>
          <w:sz w:val="36"/>
          <w:szCs w:val="36"/>
        </w:rPr>
        <w:t>tres fictifs imaginés par des philosophes contemporains pour poser et traiter certains problèmes philosophiques liés à la nature de la conscience et à ses relations avec le cerveau et le comportement.</w:t>
      </w:r>
    </w:p>
    <w:p w14:paraId="62869534" w14:textId="2379E5E4" w:rsidR="00761062" w:rsidRPr="00D637EC" w:rsidRDefault="00761062" w:rsidP="00D637EC">
      <w:pPr>
        <w:shd w:val="clear" w:color="auto" w:fill="FFFFFF" w:themeFill="background1"/>
        <w:rPr>
          <w:rFonts w:cstheme="minorHAnsi"/>
          <w:bCs/>
          <w:sz w:val="36"/>
          <w:szCs w:val="36"/>
        </w:rPr>
      </w:pPr>
      <w:bookmarkStart w:id="843" w:name="_Hlk133933996"/>
      <w:bookmarkStart w:id="844" w:name="_Hlk173072393"/>
      <w:r>
        <w:rPr>
          <w:rFonts w:cstheme="minorHAnsi"/>
          <w:bCs/>
          <w:sz w:val="36"/>
          <w:szCs w:val="36"/>
        </w:rPr>
        <w:t>« </w:t>
      </w:r>
      <w:r w:rsidRPr="00761062">
        <w:rPr>
          <w:rFonts w:cstheme="minorHAnsi"/>
          <w:b/>
          <w:sz w:val="36"/>
          <w:szCs w:val="36"/>
        </w:rPr>
        <w:t>Zoothérapie</w:t>
      </w:r>
      <w:r>
        <w:rPr>
          <w:rFonts w:cstheme="minorHAnsi"/>
          <w:bCs/>
          <w:sz w:val="36"/>
          <w:szCs w:val="36"/>
        </w:rPr>
        <w:t> </w:t>
      </w:r>
      <w:r w:rsidRPr="009A39AD">
        <w:rPr>
          <w:rFonts w:cstheme="minorHAnsi"/>
          <w:b/>
          <w:sz w:val="36"/>
          <w:szCs w:val="36"/>
        </w:rPr>
        <w:t>» ou «</w:t>
      </w:r>
      <w:r>
        <w:rPr>
          <w:rFonts w:cstheme="minorHAnsi"/>
          <w:bCs/>
          <w:sz w:val="36"/>
          <w:szCs w:val="36"/>
        </w:rPr>
        <w:t> </w:t>
      </w:r>
      <w:r w:rsidRPr="00D637EC">
        <w:rPr>
          <w:rFonts w:cstheme="minorHAnsi"/>
          <w:b/>
          <w:sz w:val="36"/>
          <w:szCs w:val="36"/>
        </w:rPr>
        <w:t>Thérapie assistée par l’animal</w:t>
      </w:r>
      <w:r>
        <w:rPr>
          <w:rFonts w:cstheme="minorHAnsi"/>
          <w:bCs/>
          <w:sz w:val="36"/>
          <w:szCs w:val="36"/>
        </w:rPr>
        <w:t> </w:t>
      </w:r>
      <w:r w:rsidRPr="009A39AD">
        <w:rPr>
          <w:rFonts w:cstheme="minorHAnsi"/>
          <w:b/>
          <w:sz w:val="36"/>
          <w:szCs w:val="36"/>
        </w:rPr>
        <w:t xml:space="preserve">» </w:t>
      </w:r>
      <w:r w:rsidR="009A39AD" w:rsidRPr="009A39AD">
        <w:rPr>
          <w:rFonts w:cstheme="minorHAnsi"/>
          <w:b/>
          <w:sz w:val="36"/>
          <w:szCs w:val="36"/>
        </w:rPr>
        <w:t xml:space="preserve"> ou « Médiation animale »</w:t>
      </w:r>
      <w:r w:rsidR="009A39AD">
        <w:rPr>
          <w:rFonts w:cstheme="minorHAnsi"/>
          <w:bCs/>
          <w:sz w:val="36"/>
          <w:szCs w:val="36"/>
        </w:rPr>
        <w:t xml:space="preserve"> </w:t>
      </w:r>
      <w:r>
        <w:rPr>
          <w:rFonts w:cstheme="minorHAnsi"/>
          <w:bCs/>
          <w:sz w:val="36"/>
          <w:szCs w:val="36"/>
        </w:rPr>
        <w:t xml:space="preserve">: </w:t>
      </w:r>
      <w:r w:rsidR="00D637EC" w:rsidRPr="00D637EC">
        <w:rPr>
          <w:rFonts w:cstheme="minorHAnsi"/>
          <w:bCs/>
          <w:sz w:val="36"/>
          <w:szCs w:val="36"/>
        </w:rPr>
        <w:t>E</w:t>
      </w:r>
      <w:r w:rsidR="00D637EC" w:rsidRPr="00D637EC">
        <w:rPr>
          <w:rFonts w:cstheme="minorHAnsi"/>
          <w:sz w:val="36"/>
          <w:szCs w:val="36"/>
          <w:shd w:val="clear" w:color="auto" w:fill="FFFFFF"/>
        </w:rPr>
        <w:t>nsemble de méthodes </w:t>
      </w:r>
      <w:hyperlink r:id="rId639" w:tooltip="Thérapie" w:history="1">
        <w:r w:rsidR="00D637EC" w:rsidRPr="00D637EC">
          <w:rPr>
            <w:rFonts w:cstheme="minorHAnsi"/>
            <w:sz w:val="36"/>
            <w:szCs w:val="36"/>
            <w:shd w:val="clear" w:color="auto" w:fill="FFFFFF"/>
          </w:rPr>
          <w:t>thérapeutiques</w:t>
        </w:r>
      </w:hyperlink>
      <w:r w:rsidR="00D637EC" w:rsidRPr="00D637EC">
        <w:rPr>
          <w:rFonts w:cstheme="minorHAnsi"/>
          <w:sz w:val="36"/>
          <w:szCs w:val="36"/>
          <w:shd w:val="clear" w:color="auto" w:fill="FFFFFF"/>
        </w:rPr>
        <w:t> </w:t>
      </w:r>
      <w:hyperlink r:id="rId640" w:tooltip="Médecine non conventionnelle" w:history="1">
        <w:r w:rsidR="00D637EC" w:rsidRPr="00D637EC">
          <w:rPr>
            <w:rFonts w:cstheme="minorHAnsi"/>
            <w:sz w:val="36"/>
            <w:szCs w:val="36"/>
            <w:shd w:val="clear" w:color="auto" w:fill="FFFFFF"/>
          </w:rPr>
          <w:t>non conventionnelles</w:t>
        </w:r>
      </w:hyperlink>
      <w:r w:rsidR="00D637EC" w:rsidRPr="00D637EC">
        <w:rPr>
          <w:rFonts w:cstheme="minorHAnsi"/>
          <w:sz w:val="36"/>
          <w:szCs w:val="36"/>
          <w:shd w:val="clear" w:color="auto" w:fill="FFFFFF"/>
        </w:rPr>
        <w:t> qui utilisent la proximité d'un </w:t>
      </w:r>
      <w:hyperlink r:id="rId641" w:tooltip="Animal domestique en droit français" w:history="1">
        <w:r w:rsidR="00D637EC" w:rsidRPr="00D637EC">
          <w:rPr>
            <w:rFonts w:cstheme="minorHAnsi"/>
            <w:sz w:val="36"/>
            <w:szCs w:val="36"/>
            <w:shd w:val="clear" w:color="auto" w:fill="FFFFFF"/>
          </w:rPr>
          <w:t>animal domestique</w:t>
        </w:r>
      </w:hyperlink>
      <w:r w:rsidR="00D637EC" w:rsidRPr="00D637EC">
        <w:rPr>
          <w:rFonts w:cstheme="minorHAnsi"/>
          <w:sz w:val="36"/>
          <w:szCs w:val="36"/>
          <w:shd w:val="clear" w:color="auto" w:fill="FFFFFF"/>
        </w:rPr>
        <w:t> ou de </w:t>
      </w:r>
      <w:hyperlink r:id="rId642" w:tooltip="Animal de compagnie" w:history="1">
        <w:r w:rsidR="00D637EC" w:rsidRPr="00D637EC">
          <w:rPr>
            <w:rFonts w:cstheme="minorHAnsi"/>
            <w:sz w:val="36"/>
            <w:szCs w:val="36"/>
            <w:shd w:val="clear" w:color="auto" w:fill="FFFFFF"/>
          </w:rPr>
          <w:t>compagnie</w:t>
        </w:r>
      </w:hyperlink>
      <w:r w:rsidR="00D637EC" w:rsidRPr="00D637EC">
        <w:rPr>
          <w:rFonts w:cstheme="minorHAnsi"/>
          <w:sz w:val="36"/>
          <w:szCs w:val="36"/>
          <w:shd w:val="clear" w:color="auto" w:fill="FFFFFF"/>
        </w:rPr>
        <w:t>, auprès d'un </w:t>
      </w:r>
      <w:hyperlink r:id="rId643" w:tooltip="Homo sapiens" w:history="1">
        <w:r w:rsidR="00D637EC" w:rsidRPr="00D637EC">
          <w:rPr>
            <w:rFonts w:cstheme="minorHAnsi"/>
            <w:sz w:val="36"/>
            <w:szCs w:val="36"/>
            <w:shd w:val="clear" w:color="auto" w:fill="FFFFFF"/>
          </w:rPr>
          <w:t>humain</w:t>
        </w:r>
      </w:hyperlink>
      <w:r w:rsidR="00D637EC" w:rsidRPr="00D637EC">
        <w:rPr>
          <w:rFonts w:cstheme="minorHAnsi"/>
          <w:sz w:val="36"/>
          <w:szCs w:val="36"/>
          <w:shd w:val="clear" w:color="auto" w:fill="FFFFFF"/>
        </w:rPr>
        <w:t> souffrant de </w:t>
      </w:r>
      <w:hyperlink r:id="rId644" w:tooltip="Troubles mentaux" w:history="1">
        <w:r w:rsidR="00D637EC" w:rsidRPr="00D637EC">
          <w:rPr>
            <w:rFonts w:cstheme="minorHAnsi"/>
            <w:sz w:val="36"/>
            <w:szCs w:val="36"/>
            <w:shd w:val="clear" w:color="auto" w:fill="FFFFFF"/>
          </w:rPr>
          <w:t>troubles mentaux</w:t>
        </w:r>
      </w:hyperlink>
      <w:r w:rsidR="00D637EC" w:rsidRPr="00D637EC">
        <w:rPr>
          <w:rFonts w:cstheme="minorHAnsi"/>
          <w:sz w:val="36"/>
          <w:szCs w:val="36"/>
          <w:shd w:val="clear" w:color="auto" w:fill="FFFFFF"/>
        </w:rPr>
        <w:t>, physiques ou sociaux pour réduire le </w:t>
      </w:r>
      <w:hyperlink r:id="rId645" w:tooltip="Stress" w:history="1">
        <w:r w:rsidR="00D637EC" w:rsidRPr="00D637EC">
          <w:rPr>
            <w:rFonts w:cstheme="minorHAnsi"/>
            <w:sz w:val="36"/>
            <w:szCs w:val="36"/>
            <w:shd w:val="clear" w:color="auto" w:fill="FFFFFF"/>
          </w:rPr>
          <w:t>stress</w:t>
        </w:r>
      </w:hyperlink>
      <w:r w:rsidR="00D637EC" w:rsidRPr="00D637EC">
        <w:rPr>
          <w:rFonts w:cstheme="minorHAnsi"/>
          <w:sz w:val="36"/>
          <w:szCs w:val="36"/>
          <w:shd w:val="clear" w:color="auto" w:fill="FFFFFF"/>
        </w:rPr>
        <w:t> ou les conséquences d'un </w:t>
      </w:r>
      <w:hyperlink r:id="rId646" w:tooltip="Thérapie" w:history="1">
        <w:r w:rsidR="00D637EC" w:rsidRPr="00D637EC">
          <w:rPr>
            <w:rFonts w:cstheme="minorHAnsi"/>
            <w:sz w:val="36"/>
            <w:szCs w:val="36"/>
            <w:shd w:val="clear" w:color="auto" w:fill="FFFFFF"/>
          </w:rPr>
          <w:t>traitement médical</w:t>
        </w:r>
      </w:hyperlink>
      <w:r w:rsidR="00D637EC" w:rsidRPr="00D637EC">
        <w:rPr>
          <w:rFonts w:cstheme="minorHAnsi"/>
          <w:sz w:val="36"/>
          <w:szCs w:val="36"/>
          <w:shd w:val="clear" w:color="auto" w:fill="FFFFFF"/>
        </w:rPr>
        <w:t> ou des problèmes post-opératoires. </w:t>
      </w:r>
      <w:r w:rsidR="000B2762">
        <w:rPr>
          <w:rFonts w:cstheme="minorHAnsi"/>
          <w:sz w:val="36"/>
          <w:szCs w:val="36"/>
          <w:shd w:val="clear" w:color="auto" w:fill="FFFFFF"/>
        </w:rPr>
        <w:t xml:space="preserve">Inventée par </w:t>
      </w:r>
      <w:r w:rsidR="000B2762" w:rsidRPr="007C10BC">
        <w:rPr>
          <w:rFonts w:cstheme="minorHAnsi"/>
          <w:sz w:val="36"/>
          <w:szCs w:val="36"/>
          <w:u w:val="single"/>
          <w:shd w:val="clear" w:color="auto" w:fill="FFFFFF"/>
        </w:rPr>
        <w:t>Boris Mayer Levinson</w:t>
      </w:r>
      <w:r w:rsidR="000B2762">
        <w:rPr>
          <w:rFonts w:cstheme="minorHAnsi"/>
          <w:sz w:val="36"/>
          <w:szCs w:val="36"/>
          <w:shd w:val="clear" w:color="auto" w:fill="FFFFFF"/>
        </w:rPr>
        <w:t>*.</w:t>
      </w:r>
      <w:r w:rsidR="00427D95">
        <w:rPr>
          <w:rFonts w:cstheme="minorHAnsi"/>
          <w:sz w:val="36"/>
          <w:szCs w:val="36"/>
          <w:shd w:val="clear" w:color="auto" w:fill="FFFFFF"/>
        </w:rPr>
        <w:t xml:space="preserve"> </w:t>
      </w:r>
      <w:bookmarkEnd w:id="843"/>
      <w:r w:rsidR="00427D95" w:rsidRPr="00427D95">
        <w:rPr>
          <w:rFonts w:cstheme="minorHAnsi"/>
          <w:b/>
          <w:bCs/>
          <w:sz w:val="36"/>
          <w:szCs w:val="36"/>
          <w:shd w:val="clear" w:color="auto" w:fill="FFFFFF"/>
        </w:rPr>
        <w:t>IH 05 2023</w:t>
      </w:r>
    </w:p>
    <w:bookmarkEnd w:id="844"/>
    <w:p w14:paraId="61218B71" w14:textId="77777777" w:rsidR="003F0942" w:rsidRPr="00F83C88" w:rsidRDefault="003F0942" w:rsidP="005A54A0">
      <w:pPr>
        <w:rPr>
          <w:rFonts w:cstheme="minorHAnsi"/>
          <w:b/>
          <w:bCs/>
          <w:sz w:val="28"/>
          <w:szCs w:val="28"/>
          <w:shd w:val="clear" w:color="auto" w:fill="F8F7FD"/>
        </w:rPr>
      </w:pPr>
    </w:p>
    <w:p w14:paraId="29CEB5DE" w14:textId="77777777" w:rsidR="005A54A0" w:rsidRPr="00F83C88" w:rsidRDefault="005A54A0" w:rsidP="00B51391">
      <w:pPr>
        <w:rPr>
          <w:rFonts w:cstheme="minorHAnsi"/>
          <w:b/>
          <w:bCs/>
          <w:sz w:val="28"/>
          <w:szCs w:val="28"/>
          <w:shd w:val="clear" w:color="auto" w:fill="FFFFFF"/>
        </w:rPr>
      </w:pPr>
    </w:p>
    <w:p w14:paraId="07F13934" w14:textId="77777777" w:rsidR="00F55B89" w:rsidRPr="00F83C88" w:rsidRDefault="00F55B89" w:rsidP="001D378B">
      <w:pPr>
        <w:rPr>
          <w:rFonts w:cstheme="minorHAnsi"/>
          <w:sz w:val="28"/>
          <w:szCs w:val="28"/>
        </w:rPr>
      </w:pPr>
      <w:bookmarkStart w:id="845" w:name="_Hlk68532036"/>
      <w:bookmarkEnd w:id="824"/>
      <w:bookmarkEnd w:id="829"/>
      <w:bookmarkEnd w:id="830"/>
    </w:p>
    <w:bookmarkEnd w:id="845"/>
    <w:p w14:paraId="38F81744" w14:textId="77777777" w:rsidR="001D378B" w:rsidRPr="00F83C88" w:rsidRDefault="001D378B" w:rsidP="00C8463C">
      <w:pPr>
        <w:rPr>
          <w:rFonts w:cstheme="minorHAnsi"/>
          <w:bCs/>
          <w:sz w:val="28"/>
          <w:szCs w:val="28"/>
        </w:rPr>
      </w:pPr>
    </w:p>
    <w:p w14:paraId="3986DDEC" w14:textId="77777777" w:rsidR="00C8463C" w:rsidRPr="00F83C88" w:rsidRDefault="00C8463C" w:rsidP="00C8463C">
      <w:pPr>
        <w:rPr>
          <w:rFonts w:cstheme="minorHAnsi"/>
          <w:b/>
          <w:bCs/>
          <w:sz w:val="28"/>
          <w:szCs w:val="28"/>
        </w:rPr>
      </w:pPr>
    </w:p>
    <w:p w14:paraId="77D2C09F" w14:textId="6B3498FB" w:rsidR="00842186" w:rsidRPr="00F83C88" w:rsidRDefault="00842186" w:rsidP="008C7837">
      <w:pPr>
        <w:ind w:firstLine="708"/>
        <w:rPr>
          <w:rFonts w:cstheme="minorHAnsi"/>
          <w:sz w:val="28"/>
          <w:szCs w:val="28"/>
          <w:shd w:val="clear" w:color="auto" w:fill="F8F7FD"/>
        </w:rPr>
      </w:pPr>
    </w:p>
    <w:p w14:paraId="5BDDD3E3" w14:textId="77777777" w:rsidR="00842186" w:rsidRPr="00F83C88" w:rsidRDefault="00842186" w:rsidP="008C7837">
      <w:pPr>
        <w:ind w:firstLine="708"/>
        <w:rPr>
          <w:rFonts w:cstheme="minorHAnsi"/>
          <w:sz w:val="28"/>
          <w:szCs w:val="28"/>
        </w:rPr>
      </w:pPr>
    </w:p>
    <w:p w14:paraId="720F995C" w14:textId="77777777" w:rsidR="008C7837" w:rsidRPr="00F83C88" w:rsidRDefault="008C7837" w:rsidP="003F74F7">
      <w:pPr>
        <w:pStyle w:val="Paragraphedeliste"/>
        <w:rPr>
          <w:rFonts w:cstheme="minorHAnsi"/>
          <w:b/>
          <w:bCs/>
          <w:sz w:val="28"/>
          <w:szCs w:val="28"/>
        </w:rPr>
      </w:pPr>
    </w:p>
    <w:bookmarkEnd w:id="514"/>
    <w:p w14:paraId="622B4CEC" w14:textId="680E8DC1" w:rsidR="00147ECE" w:rsidRPr="00F83C88" w:rsidRDefault="00147ECE" w:rsidP="00147ECE">
      <w:pPr>
        <w:pStyle w:val="Paragraphedeliste"/>
        <w:ind w:left="1440"/>
        <w:rPr>
          <w:rFonts w:cstheme="minorHAnsi"/>
          <w:b/>
          <w:bCs/>
          <w:sz w:val="28"/>
          <w:szCs w:val="28"/>
        </w:rPr>
      </w:pPr>
    </w:p>
    <w:sectPr w:rsidR="00147ECE" w:rsidRPr="00F83C8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8" w:author="bruno blaisse" w:date="2024-11-13T13:32:00Z" w:initials="bb">
    <w:p w14:paraId="37E8CF87" w14:textId="796E52BE" w:rsidR="00474A70" w:rsidRDefault="00474A70">
      <w:pPr>
        <w:pStyle w:val="Commentaire"/>
      </w:pPr>
      <w:r>
        <w:rPr>
          <w:rStyle w:val="Marquedecommentaire"/>
        </w:rPr>
        <w:annotationRef/>
      </w:r>
    </w:p>
  </w:comment>
  <w:comment w:id="161" w:author="Perso" w:date="2022-01-06T23:02:00Z" w:initials="P">
    <w:p w14:paraId="23FBE7B7" w14:textId="11F5117A" w:rsidR="00474A70" w:rsidRDefault="00474A70">
      <w:pPr>
        <w:pStyle w:val="Commentaire"/>
      </w:pPr>
      <w:r>
        <w:rPr>
          <w:rStyle w:val="Marquedecommentaire"/>
        </w:rPr>
        <w:annotationRef/>
      </w:r>
    </w:p>
  </w:comment>
  <w:comment w:id="211" w:author="Perso [2]" w:date="2023-10-31T15:17:00Z" w:initials="P">
    <w:p w14:paraId="5797DB01" w14:textId="77777777" w:rsidR="00474A70" w:rsidRDefault="00474A70" w:rsidP="00D80D72">
      <w:pPr>
        <w:pStyle w:val="Commentaire"/>
      </w:pPr>
      <w:r>
        <w:rPr>
          <w:rStyle w:val="Marquedecommentaire"/>
        </w:rPr>
        <w:annotationRef/>
      </w:r>
    </w:p>
  </w:comment>
  <w:comment w:id="790" w:author="Perso [2]" w:date="2024-10-07T19:44:00Z" w:initials="P">
    <w:p w14:paraId="53F17037" w14:textId="706AD24F" w:rsidR="00474A70" w:rsidRDefault="00474A70">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E8CF87" w15:done="0"/>
  <w15:commentEx w15:paraId="23FBE7B7" w15:done="0"/>
  <w15:commentEx w15:paraId="5797DB01" w15:done="0"/>
  <w15:commentEx w15:paraId="53F170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3D01E1" w16cex:dateUtc="2024-11-13T12:32:00Z"/>
  <w16cex:commentExtensible w16cex:durableId="2581F39E" w16cex:dateUtc="2022-01-06T22:02:00Z"/>
  <w16cex:commentExtensible w16cex:durableId="57FDC261" w16cex:dateUtc="2023-10-31T14:17:00Z"/>
  <w16cex:commentExtensible w16cex:durableId="3BE6AB65" w16cex:dateUtc="2024-10-07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E8CF87" w16cid:durableId="613D01E1"/>
  <w16cid:commentId w16cid:paraId="23FBE7B7" w16cid:durableId="2581F39E"/>
  <w16cid:commentId w16cid:paraId="5797DB01" w16cid:durableId="57FDC261"/>
  <w16cid:commentId w16cid:paraId="53F17037" w16cid:durableId="3BE6AB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Lato">
    <w:altName w:val="Segoe UI"/>
    <w:charset w:val="00"/>
    <w:family w:val="swiss"/>
    <w:pitch w:val="variable"/>
    <w:sig w:usb0="E10002FF" w:usb1="5000ECFF" w:usb2="00000021" w:usb3="00000000" w:csb0="0000019F" w:csb1="00000000"/>
  </w:font>
  <w:font w:name="Noto Serif">
    <w:altName w:val="Cambria"/>
    <w:charset w:val="00"/>
    <w:family w:val="roman"/>
    <w:pitch w:val="variable"/>
    <w:sig w:usb0="E00002FF" w:usb1="500078FF" w:usb2="00000029" w:usb3="00000000" w:csb0="0000019F" w:csb1="00000000"/>
  </w:font>
  <w:font w:name="PT Serif">
    <w:altName w:val="Arial"/>
    <w:charset w:val="00"/>
    <w:family w:val="roman"/>
    <w:pitch w:val="variable"/>
    <w:sig w:usb0="A00002EF" w:usb1="5000204B" w:usb2="00000000" w:usb3="00000000" w:csb0="00000097" w:csb1="00000000"/>
  </w:font>
  <w:font w:name="Open Sans">
    <w:altName w:val="Segoe UI"/>
    <w:charset w:val="00"/>
    <w:family w:val="swiss"/>
    <w:pitch w:val="variable"/>
    <w:sig w:usb0="E00002EF" w:usb1="4000205B" w:usb2="00000028" w:usb3="00000000" w:csb0="0000019F"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PT Sans">
    <w:altName w:val="Arial"/>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4C29"/>
    <w:multiLevelType w:val="hybridMultilevel"/>
    <w:tmpl w:val="20FA7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B6270D"/>
    <w:multiLevelType w:val="hybridMultilevel"/>
    <w:tmpl w:val="9C642486"/>
    <w:lvl w:ilvl="0" w:tplc="040C000F">
      <w:start w:val="1"/>
      <w:numFmt w:val="decimal"/>
      <w:lvlText w:val="%1."/>
      <w:lvlJc w:val="left"/>
      <w:pPr>
        <w:ind w:left="1065" w:hanging="360"/>
      </w:pPr>
      <w:rPr>
        <w:rFonts w:hint="default"/>
        <w:b/>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 w15:restartNumberingAfterBreak="0">
    <w:nsid w:val="0B543DCF"/>
    <w:multiLevelType w:val="hybridMultilevel"/>
    <w:tmpl w:val="D708E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342A13"/>
    <w:multiLevelType w:val="hybridMultilevel"/>
    <w:tmpl w:val="8E6E9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741F5A"/>
    <w:multiLevelType w:val="multilevel"/>
    <w:tmpl w:val="F84C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D4E70"/>
    <w:multiLevelType w:val="hybridMultilevel"/>
    <w:tmpl w:val="F2228E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C91754"/>
    <w:multiLevelType w:val="multilevel"/>
    <w:tmpl w:val="2C006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C3C8A"/>
    <w:multiLevelType w:val="hybridMultilevel"/>
    <w:tmpl w:val="54BC0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17994"/>
    <w:multiLevelType w:val="hybridMultilevel"/>
    <w:tmpl w:val="2EA6E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083063"/>
    <w:multiLevelType w:val="hybridMultilevel"/>
    <w:tmpl w:val="01661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745D48"/>
    <w:multiLevelType w:val="hybridMultilevel"/>
    <w:tmpl w:val="C1627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67382B"/>
    <w:multiLevelType w:val="multilevel"/>
    <w:tmpl w:val="01F2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900B1"/>
    <w:multiLevelType w:val="hybridMultilevel"/>
    <w:tmpl w:val="33768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8020F1"/>
    <w:multiLevelType w:val="multilevel"/>
    <w:tmpl w:val="F80EF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F97DF3"/>
    <w:multiLevelType w:val="hybridMultilevel"/>
    <w:tmpl w:val="A54E10A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F8055A5"/>
    <w:multiLevelType w:val="hybridMultilevel"/>
    <w:tmpl w:val="ED4AC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361B44"/>
    <w:multiLevelType w:val="multilevel"/>
    <w:tmpl w:val="5FE2D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8012CF"/>
    <w:multiLevelType w:val="hybridMultilevel"/>
    <w:tmpl w:val="5A2CC4E0"/>
    <w:lvl w:ilvl="0" w:tplc="F0266A32">
      <w:numFmt w:val="bullet"/>
      <w:lvlText w:val="-"/>
      <w:lvlJc w:val="left"/>
      <w:pPr>
        <w:ind w:left="1065" w:hanging="360"/>
      </w:pPr>
      <w:rPr>
        <w:rFonts w:ascii="Calibri" w:eastAsiaTheme="minorHAnsi" w:hAnsi="Calibri" w:cs="Calibri" w:hint="default"/>
        <w:b/>
        <w:u w:val="non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8" w15:restartNumberingAfterBreak="0">
    <w:nsid w:val="43D74468"/>
    <w:multiLevelType w:val="hybridMultilevel"/>
    <w:tmpl w:val="24483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A03D7E"/>
    <w:multiLevelType w:val="multilevel"/>
    <w:tmpl w:val="BBFEB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882DAD"/>
    <w:multiLevelType w:val="multilevel"/>
    <w:tmpl w:val="12F2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D65532"/>
    <w:multiLevelType w:val="hybridMultilevel"/>
    <w:tmpl w:val="E66C6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9E6B4D"/>
    <w:multiLevelType w:val="hybridMultilevel"/>
    <w:tmpl w:val="27F2F6F2"/>
    <w:lvl w:ilvl="0" w:tplc="D6760202">
      <w:start w:val="1"/>
      <w:numFmt w:val="bullet"/>
      <w:lvlText w:val=""/>
      <w:lvlJc w:val="left"/>
      <w:pPr>
        <w:ind w:left="644" w:hanging="360"/>
      </w:pPr>
      <w:rPr>
        <w:rFonts w:ascii="Symbol" w:hAnsi="Symbol"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232209"/>
    <w:multiLevelType w:val="hybridMultilevel"/>
    <w:tmpl w:val="CBB43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534B0F"/>
    <w:multiLevelType w:val="hybridMultilevel"/>
    <w:tmpl w:val="63FAD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7807F0"/>
    <w:multiLevelType w:val="hybridMultilevel"/>
    <w:tmpl w:val="067E5F82"/>
    <w:lvl w:ilvl="0" w:tplc="8CD07BB4">
      <w:numFmt w:val="bullet"/>
      <w:lvlText w:val="-"/>
      <w:lvlJc w:val="left"/>
      <w:pPr>
        <w:ind w:left="1065" w:hanging="360"/>
      </w:pPr>
      <w:rPr>
        <w:rFonts w:ascii="Calibri" w:eastAsiaTheme="minorHAnsi" w:hAnsi="Calibri" w:cs="Calibri" w:hint="default"/>
        <w:b/>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6" w15:restartNumberingAfterBreak="0">
    <w:nsid w:val="74FD5729"/>
    <w:multiLevelType w:val="hybridMultilevel"/>
    <w:tmpl w:val="7A940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6A5AAD"/>
    <w:multiLevelType w:val="hybridMultilevel"/>
    <w:tmpl w:val="C2E204E6"/>
    <w:lvl w:ilvl="0" w:tplc="2A543DA2">
      <w:start w:val="6"/>
      <w:numFmt w:val="bullet"/>
      <w:lvlText w:val="-"/>
      <w:lvlJc w:val="left"/>
      <w:pPr>
        <w:ind w:left="643"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1B62E2"/>
    <w:multiLevelType w:val="hybridMultilevel"/>
    <w:tmpl w:val="6D3AD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A24ED4"/>
    <w:multiLevelType w:val="multilevel"/>
    <w:tmpl w:val="D276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8612557">
    <w:abstractNumId w:val="27"/>
  </w:num>
  <w:num w:numId="2" w16cid:durableId="2129470011">
    <w:abstractNumId w:val="17"/>
  </w:num>
  <w:num w:numId="3" w16cid:durableId="881594525">
    <w:abstractNumId w:val="25"/>
  </w:num>
  <w:num w:numId="4" w16cid:durableId="791360533">
    <w:abstractNumId w:val="1"/>
  </w:num>
  <w:num w:numId="5" w16cid:durableId="1981763409">
    <w:abstractNumId w:val="11"/>
  </w:num>
  <w:num w:numId="6" w16cid:durableId="990720710">
    <w:abstractNumId w:val="29"/>
  </w:num>
  <w:num w:numId="7" w16cid:durableId="1528561797">
    <w:abstractNumId w:val="2"/>
  </w:num>
  <w:num w:numId="8" w16cid:durableId="1610578228">
    <w:abstractNumId w:val="22"/>
  </w:num>
  <w:num w:numId="9" w16cid:durableId="751045551">
    <w:abstractNumId w:val="23"/>
  </w:num>
  <w:num w:numId="10" w16cid:durableId="874852021">
    <w:abstractNumId w:val="19"/>
  </w:num>
  <w:num w:numId="11" w16cid:durableId="233586808">
    <w:abstractNumId w:val="14"/>
  </w:num>
  <w:num w:numId="12" w16cid:durableId="1713075554">
    <w:abstractNumId w:val="26"/>
  </w:num>
  <w:num w:numId="13" w16cid:durableId="1289900433">
    <w:abstractNumId w:val="26"/>
  </w:num>
  <w:num w:numId="14" w16cid:durableId="1611008097">
    <w:abstractNumId w:val="21"/>
  </w:num>
  <w:num w:numId="15" w16cid:durableId="695883741">
    <w:abstractNumId w:val="8"/>
  </w:num>
  <w:num w:numId="16" w16cid:durableId="407728126">
    <w:abstractNumId w:val="5"/>
  </w:num>
  <w:num w:numId="17" w16cid:durableId="1344093139">
    <w:abstractNumId w:val="15"/>
  </w:num>
  <w:num w:numId="18" w16cid:durableId="421535014">
    <w:abstractNumId w:val="12"/>
  </w:num>
  <w:num w:numId="19" w16cid:durableId="1530794974">
    <w:abstractNumId w:val="4"/>
  </w:num>
  <w:num w:numId="20" w16cid:durableId="1555581943">
    <w:abstractNumId w:val="10"/>
  </w:num>
  <w:num w:numId="21" w16cid:durableId="1102067163">
    <w:abstractNumId w:val="20"/>
  </w:num>
  <w:num w:numId="22" w16cid:durableId="948199934">
    <w:abstractNumId w:val="18"/>
  </w:num>
  <w:num w:numId="23" w16cid:durableId="532959071">
    <w:abstractNumId w:val="3"/>
  </w:num>
  <w:num w:numId="24" w16cid:durableId="79184826">
    <w:abstractNumId w:val="9"/>
  </w:num>
  <w:num w:numId="25" w16cid:durableId="160855779">
    <w:abstractNumId w:val="13"/>
  </w:num>
  <w:num w:numId="26" w16cid:durableId="799496582">
    <w:abstractNumId w:val="7"/>
  </w:num>
  <w:num w:numId="27" w16cid:durableId="1599604573">
    <w:abstractNumId w:val="16"/>
  </w:num>
  <w:num w:numId="28" w16cid:durableId="1021320713">
    <w:abstractNumId w:val="28"/>
  </w:num>
  <w:num w:numId="29" w16cid:durableId="123350638">
    <w:abstractNumId w:val="0"/>
  </w:num>
  <w:num w:numId="30" w16cid:durableId="1053426141">
    <w:abstractNumId w:val="24"/>
  </w:num>
  <w:num w:numId="31" w16cid:durableId="9758340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uno blaisse">
    <w15:presenceInfo w15:providerId="Windows Live" w15:userId="108f0b217a819ac0"/>
  </w15:person>
  <w15:person w15:author="Perso">
    <w15:presenceInfo w15:providerId="None" w15:userId="Perso"/>
  </w15:person>
  <w15:person w15:author="Perso [2]">
    <w15:presenceInfo w15:providerId="Windows Live" w15:userId="108f0b217a819a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5"/>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C0DBB"/>
    <w:rsid w:val="00000883"/>
    <w:rsid w:val="000020A0"/>
    <w:rsid w:val="0000213E"/>
    <w:rsid w:val="00002811"/>
    <w:rsid w:val="00003178"/>
    <w:rsid w:val="000031D1"/>
    <w:rsid w:val="00003FE1"/>
    <w:rsid w:val="0000408B"/>
    <w:rsid w:val="000045AB"/>
    <w:rsid w:val="00004B9B"/>
    <w:rsid w:val="00004D9E"/>
    <w:rsid w:val="00004EDB"/>
    <w:rsid w:val="00005075"/>
    <w:rsid w:val="000050C5"/>
    <w:rsid w:val="00005A1E"/>
    <w:rsid w:val="00005AA1"/>
    <w:rsid w:val="00007B3E"/>
    <w:rsid w:val="00010FB3"/>
    <w:rsid w:val="00011CDA"/>
    <w:rsid w:val="00012419"/>
    <w:rsid w:val="000131B9"/>
    <w:rsid w:val="0001333B"/>
    <w:rsid w:val="00013975"/>
    <w:rsid w:val="00013CCD"/>
    <w:rsid w:val="000140D6"/>
    <w:rsid w:val="000143CC"/>
    <w:rsid w:val="000144DA"/>
    <w:rsid w:val="00014D6E"/>
    <w:rsid w:val="00014F50"/>
    <w:rsid w:val="00015143"/>
    <w:rsid w:val="00015D33"/>
    <w:rsid w:val="00016133"/>
    <w:rsid w:val="00016378"/>
    <w:rsid w:val="00017337"/>
    <w:rsid w:val="00021045"/>
    <w:rsid w:val="000232AE"/>
    <w:rsid w:val="000236A7"/>
    <w:rsid w:val="00023CD8"/>
    <w:rsid w:val="00023EBE"/>
    <w:rsid w:val="00024C12"/>
    <w:rsid w:val="00024C9D"/>
    <w:rsid w:val="000261CE"/>
    <w:rsid w:val="000266BB"/>
    <w:rsid w:val="00027FBD"/>
    <w:rsid w:val="000303CF"/>
    <w:rsid w:val="000309F1"/>
    <w:rsid w:val="00030A30"/>
    <w:rsid w:val="000316B1"/>
    <w:rsid w:val="00032471"/>
    <w:rsid w:val="00032653"/>
    <w:rsid w:val="00033448"/>
    <w:rsid w:val="00033F13"/>
    <w:rsid w:val="00035513"/>
    <w:rsid w:val="00035625"/>
    <w:rsid w:val="000356E3"/>
    <w:rsid w:val="00035D1D"/>
    <w:rsid w:val="00036814"/>
    <w:rsid w:val="000368DA"/>
    <w:rsid w:val="00036B98"/>
    <w:rsid w:val="00037A26"/>
    <w:rsid w:val="000410D0"/>
    <w:rsid w:val="00041FA4"/>
    <w:rsid w:val="000422F7"/>
    <w:rsid w:val="000423BA"/>
    <w:rsid w:val="00042B87"/>
    <w:rsid w:val="0004307D"/>
    <w:rsid w:val="00043520"/>
    <w:rsid w:val="00043598"/>
    <w:rsid w:val="000439ED"/>
    <w:rsid w:val="00043D8F"/>
    <w:rsid w:val="00043FB6"/>
    <w:rsid w:val="00044021"/>
    <w:rsid w:val="00044120"/>
    <w:rsid w:val="00044231"/>
    <w:rsid w:val="00044E26"/>
    <w:rsid w:val="00045501"/>
    <w:rsid w:val="00045586"/>
    <w:rsid w:val="00045711"/>
    <w:rsid w:val="00045ADA"/>
    <w:rsid w:val="000463BE"/>
    <w:rsid w:val="000474BB"/>
    <w:rsid w:val="0004798A"/>
    <w:rsid w:val="0005018D"/>
    <w:rsid w:val="000503BE"/>
    <w:rsid w:val="00051060"/>
    <w:rsid w:val="00051D88"/>
    <w:rsid w:val="00052447"/>
    <w:rsid w:val="000528FE"/>
    <w:rsid w:val="00052A78"/>
    <w:rsid w:val="00052B6E"/>
    <w:rsid w:val="00054085"/>
    <w:rsid w:val="000541D6"/>
    <w:rsid w:val="00054250"/>
    <w:rsid w:val="000560F0"/>
    <w:rsid w:val="00056363"/>
    <w:rsid w:val="00056F6E"/>
    <w:rsid w:val="00057300"/>
    <w:rsid w:val="000577E2"/>
    <w:rsid w:val="00057A4D"/>
    <w:rsid w:val="00057B31"/>
    <w:rsid w:val="00060511"/>
    <w:rsid w:val="0006058B"/>
    <w:rsid w:val="0006085F"/>
    <w:rsid w:val="00061EFE"/>
    <w:rsid w:val="000623DC"/>
    <w:rsid w:val="00062512"/>
    <w:rsid w:val="00064105"/>
    <w:rsid w:val="00064107"/>
    <w:rsid w:val="000642DA"/>
    <w:rsid w:val="00065078"/>
    <w:rsid w:val="00065737"/>
    <w:rsid w:val="00065B85"/>
    <w:rsid w:val="00065DD3"/>
    <w:rsid w:val="00067122"/>
    <w:rsid w:val="0006782E"/>
    <w:rsid w:val="000679C8"/>
    <w:rsid w:val="0007069D"/>
    <w:rsid w:val="00070C62"/>
    <w:rsid w:val="000711B1"/>
    <w:rsid w:val="000720C8"/>
    <w:rsid w:val="00073CE6"/>
    <w:rsid w:val="00074462"/>
    <w:rsid w:val="000755A6"/>
    <w:rsid w:val="00075898"/>
    <w:rsid w:val="00075EC8"/>
    <w:rsid w:val="00075F1E"/>
    <w:rsid w:val="0007654A"/>
    <w:rsid w:val="00076DF2"/>
    <w:rsid w:val="00076E16"/>
    <w:rsid w:val="00081625"/>
    <w:rsid w:val="0008190A"/>
    <w:rsid w:val="000819E0"/>
    <w:rsid w:val="0008271D"/>
    <w:rsid w:val="00082F02"/>
    <w:rsid w:val="0008421F"/>
    <w:rsid w:val="0008424D"/>
    <w:rsid w:val="00084389"/>
    <w:rsid w:val="00084CA7"/>
    <w:rsid w:val="00084CC5"/>
    <w:rsid w:val="00085484"/>
    <w:rsid w:val="0008595D"/>
    <w:rsid w:val="00085D75"/>
    <w:rsid w:val="00086830"/>
    <w:rsid w:val="00086943"/>
    <w:rsid w:val="00086B87"/>
    <w:rsid w:val="0008734A"/>
    <w:rsid w:val="00087A08"/>
    <w:rsid w:val="00087D3A"/>
    <w:rsid w:val="0009044B"/>
    <w:rsid w:val="00090B57"/>
    <w:rsid w:val="0009107A"/>
    <w:rsid w:val="00091AF6"/>
    <w:rsid w:val="00092260"/>
    <w:rsid w:val="00092CC2"/>
    <w:rsid w:val="0009390A"/>
    <w:rsid w:val="000939C6"/>
    <w:rsid w:val="00093C30"/>
    <w:rsid w:val="000955E6"/>
    <w:rsid w:val="00095974"/>
    <w:rsid w:val="00096408"/>
    <w:rsid w:val="00096875"/>
    <w:rsid w:val="00096D35"/>
    <w:rsid w:val="00096EF1"/>
    <w:rsid w:val="00097E19"/>
    <w:rsid w:val="000A081D"/>
    <w:rsid w:val="000A1340"/>
    <w:rsid w:val="000A1894"/>
    <w:rsid w:val="000A1D46"/>
    <w:rsid w:val="000A2559"/>
    <w:rsid w:val="000A2B60"/>
    <w:rsid w:val="000A2EAC"/>
    <w:rsid w:val="000A31ED"/>
    <w:rsid w:val="000A357F"/>
    <w:rsid w:val="000A35CA"/>
    <w:rsid w:val="000A3D55"/>
    <w:rsid w:val="000A4182"/>
    <w:rsid w:val="000A4B39"/>
    <w:rsid w:val="000A4D7F"/>
    <w:rsid w:val="000A51FF"/>
    <w:rsid w:val="000A5757"/>
    <w:rsid w:val="000A577E"/>
    <w:rsid w:val="000A5857"/>
    <w:rsid w:val="000A5C7D"/>
    <w:rsid w:val="000A5E28"/>
    <w:rsid w:val="000A628C"/>
    <w:rsid w:val="000A62CA"/>
    <w:rsid w:val="000A751D"/>
    <w:rsid w:val="000A7630"/>
    <w:rsid w:val="000B02A6"/>
    <w:rsid w:val="000B079E"/>
    <w:rsid w:val="000B1DD4"/>
    <w:rsid w:val="000B1E21"/>
    <w:rsid w:val="000B1FFB"/>
    <w:rsid w:val="000B2762"/>
    <w:rsid w:val="000B3EEC"/>
    <w:rsid w:val="000B4A40"/>
    <w:rsid w:val="000B4A9F"/>
    <w:rsid w:val="000B4F16"/>
    <w:rsid w:val="000B4FA9"/>
    <w:rsid w:val="000B512A"/>
    <w:rsid w:val="000B5335"/>
    <w:rsid w:val="000B607C"/>
    <w:rsid w:val="000B6A21"/>
    <w:rsid w:val="000C029C"/>
    <w:rsid w:val="000C039E"/>
    <w:rsid w:val="000C17B8"/>
    <w:rsid w:val="000C2448"/>
    <w:rsid w:val="000C2570"/>
    <w:rsid w:val="000C3090"/>
    <w:rsid w:val="000C3D80"/>
    <w:rsid w:val="000C4B89"/>
    <w:rsid w:val="000C4F39"/>
    <w:rsid w:val="000C559E"/>
    <w:rsid w:val="000C5792"/>
    <w:rsid w:val="000C63F4"/>
    <w:rsid w:val="000C654D"/>
    <w:rsid w:val="000C6605"/>
    <w:rsid w:val="000C73AA"/>
    <w:rsid w:val="000D02C2"/>
    <w:rsid w:val="000D037B"/>
    <w:rsid w:val="000D0527"/>
    <w:rsid w:val="000D0FB2"/>
    <w:rsid w:val="000D1C84"/>
    <w:rsid w:val="000D2000"/>
    <w:rsid w:val="000D2261"/>
    <w:rsid w:val="000D3D39"/>
    <w:rsid w:val="000D3E3D"/>
    <w:rsid w:val="000D4374"/>
    <w:rsid w:val="000D465F"/>
    <w:rsid w:val="000D4A2C"/>
    <w:rsid w:val="000D4FB7"/>
    <w:rsid w:val="000D54F1"/>
    <w:rsid w:val="000D5E7E"/>
    <w:rsid w:val="000D61A6"/>
    <w:rsid w:val="000D7E45"/>
    <w:rsid w:val="000E0B53"/>
    <w:rsid w:val="000E11D1"/>
    <w:rsid w:val="000E20D8"/>
    <w:rsid w:val="000E2209"/>
    <w:rsid w:val="000E22F4"/>
    <w:rsid w:val="000E24EF"/>
    <w:rsid w:val="000E2773"/>
    <w:rsid w:val="000E3E31"/>
    <w:rsid w:val="000E45FF"/>
    <w:rsid w:val="000E4BD7"/>
    <w:rsid w:val="000E4F93"/>
    <w:rsid w:val="000E6153"/>
    <w:rsid w:val="000E640B"/>
    <w:rsid w:val="000E6D5B"/>
    <w:rsid w:val="000E7171"/>
    <w:rsid w:val="000E7AA9"/>
    <w:rsid w:val="000E7E41"/>
    <w:rsid w:val="000F02E6"/>
    <w:rsid w:val="000F0874"/>
    <w:rsid w:val="000F095E"/>
    <w:rsid w:val="000F0C1A"/>
    <w:rsid w:val="000F127B"/>
    <w:rsid w:val="000F1763"/>
    <w:rsid w:val="000F1E36"/>
    <w:rsid w:val="000F22A0"/>
    <w:rsid w:val="000F41A2"/>
    <w:rsid w:val="000F5149"/>
    <w:rsid w:val="000F5364"/>
    <w:rsid w:val="000F53DE"/>
    <w:rsid w:val="000F5E2C"/>
    <w:rsid w:val="000F69CE"/>
    <w:rsid w:val="000F6D45"/>
    <w:rsid w:val="000F743D"/>
    <w:rsid w:val="000F7876"/>
    <w:rsid w:val="000F78A5"/>
    <w:rsid w:val="000F7930"/>
    <w:rsid w:val="000F7BF1"/>
    <w:rsid w:val="00100729"/>
    <w:rsid w:val="0010109A"/>
    <w:rsid w:val="00101408"/>
    <w:rsid w:val="00101473"/>
    <w:rsid w:val="00101CDC"/>
    <w:rsid w:val="00103EC7"/>
    <w:rsid w:val="00104BF1"/>
    <w:rsid w:val="00105257"/>
    <w:rsid w:val="00105479"/>
    <w:rsid w:val="00107535"/>
    <w:rsid w:val="00110042"/>
    <w:rsid w:val="001104F6"/>
    <w:rsid w:val="00110C79"/>
    <w:rsid w:val="00111FED"/>
    <w:rsid w:val="0011201F"/>
    <w:rsid w:val="0011237B"/>
    <w:rsid w:val="00112E7F"/>
    <w:rsid w:val="001137FD"/>
    <w:rsid w:val="00114B74"/>
    <w:rsid w:val="00114D43"/>
    <w:rsid w:val="00115741"/>
    <w:rsid w:val="001201C4"/>
    <w:rsid w:val="00120CD3"/>
    <w:rsid w:val="00121183"/>
    <w:rsid w:val="001219F4"/>
    <w:rsid w:val="00121E64"/>
    <w:rsid w:val="00122144"/>
    <w:rsid w:val="001224D2"/>
    <w:rsid w:val="0012318C"/>
    <w:rsid w:val="00123B7A"/>
    <w:rsid w:val="0012459D"/>
    <w:rsid w:val="001270DC"/>
    <w:rsid w:val="00127201"/>
    <w:rsid w:val="001277BA"/>
    <w:rsid w:val="001304A0"/>
    <w:rsid w:val="00130624"/>
    <w:rsid w:val="00133068"/>
    <w:rsid w:val="0013403A"/>
    <w:rsid w:val="0013483D"/>
    <w:rsid w:val="00134D8E"/>
    <w:rsid w:val="001352C5"/>
    <w:rsid w:val="0014023D"/>
    <w:rsid w:val="001408FB"/>
    <w:rsid w:val="001409EC"/>
    <w:rsid w:val="00140FEF"/>
    <w:rsid w:val="001414B3"/>
    <w:rsid w:val="00141607"/>
    <w:rsid w:val="001418FA"/>
    <w:rsid w:val="00141F43"/>
    <w:rsid w:val="0014345D"/>
    <w:rsid w:val="00143CDF"/>
    <w:rsid w:val="00144449"/>
    <w:rsid w:val="00144BB7"/>
    <w:rsid w:val="001457B6"/>
    <w:rsid w:val="00145CF3"/>
    <w:rsid w:val="0014787E"/>
    <w:rsid w:val="00147D35"/>
    <w:rsid w:val="00147ECE"/>
    <w:rsid w:val="00150DF0"/>
    <w:rsid w:val="001510E4"/>
    <w:rsid w:val="0015124C"/>
    <w:rsid w:val="001514C3"/>
    <w:rsid w:val="00151547"/>
    <w:rsid w:val="00153638"/>
    <w:rsid w:val="00153B58"/>
    <w:rsid w:val="0015461D"/>
    <w:rsid w:val="00154669"/>
    <w:rsid w:val="00156FE8"/>
    <w:rsid w:val="00157904"/>
    <w:rsid w:val="00160BA1"/>
    <w:rsid w:val="00162351"/>
    <w:rsid w:val="00162D1B"/>
    <w:rsid w:val="00162DB1"/>
    <w:rsid w:val="00163BBB"/>
    <w:rsid w:val="001646D1"/>
    <w:rsid w:val="001666E0"/>
    <w:rsid w:val="00166D6F"/>
    <w:rsid w:val="00167237"/>
    <w:rsid w:val="00167E5B"/>
    <w:rsid w:val="0017054E"/>
    <w:rsid w:val="00170DEA"/>
    <w:rsid w:val="00171078"/>
    <w:rsid w:val="00172C88"/>
    <w:rsid w:val="00173883"/>
    <w:rsid w:val="00173B56"/>
    <w:rsid w:val="00173C25"/>
    <w:rsid w:val="00174131"/>
    <w:rsid w:val="0017415C"/>
    <w:rsid w:val="001741A3"/>
    <w:rsid w:val="00175153"/>
    <w:rsid w:val="00175784"/>
    <w:rsid w:val="001757A3"/>
    <w:rsid w:val="001762A5"/>
    <w:rsid w:val="001768DD"/>
    <w:rsid w:val="001768F1"/>
    <w:rsid w:val="00176969"/>
    <w:rsid w:val="00176D92"/>
    <w:rsid w:val="001778A2"/>
    <w:rsid w:val="00180813"/>
    <w:rsid w:val="00180F59"/>
    <w:rsid w:val="00180F64"/>
    <w:rsid w:val="00181116"/>
    <w:rsid w:val="0018112A"/>
    <w:rsid w:val="0018254A"/>
    <w:rsid w:val="00182715"/>
    <w:rsid w:val="00182902"/>
    <w:rsid w:val="001829CE"/>
    <w:rsid w:val="00183291"/>
    <w:rsid w:val="001841D4"/>
    <w:rsid w:val="001846FA"/>
    <w:rsid w:val="0018486A"/>
    <w:rsid w:val="00184A4E"/>
    <w:rsid w:val="00184B1A"/>
    <w:rsid w:val="00184C9F"/>
    <w:rsid w:val="00185FDC"/>
    <w:rsid w:val="00187319"/>
    <w:rsid w:val="001908CD"/>
    <w:rsid w:val="00190C2F"/>
    <w:rsid w:val="00190FAE"/>
    <w:rsid w:val="00191117"/>
    <w:rsid w:val="00191294"/>
    <w:rsid w:val="0019295F"/>
    <w:rsid w:val="00192DA3"/>
    <w:rsid w:val="001930F5"/>
    <w:rsid w:val="001938EF"/>
    <w:rsid w:val="00194608"/>
    <w:rsid w:val="00194650"/>
    <w:rsid w:val="0019547E"/>
    <w:rsid w:val="00195A32"/>
    <w:rsid w:val="00196459"/>
    <w:rsid w:val="0019663C"/>
    <w:rsid w:val="00196673"/>
    <w:rsid w:val="00196A1A"/>
    <w:rsid w:val="00197F55"/>
    <w:rsid w:val="001A1915"/>
    <w:rsid w:val="001A1E22"/>
    <w:rsid w:val="001A1FCA"/>
    <w:rsid w:val="001A2438"/>
    <w:rsid w:val="001A3AE7"/>
    <w:rsid w:val="001A476A"/>
    <w:rsid w:val="001A4AD0"/>
    <w:rsid w:val="001A4BB4"/>
    <w:rsid w:val="001A67BA"/>
    <w:rsid w:val="001A6ADC"/>
    <w:rsid w:val="001A6D30"/>
    <w:rsid w:val="001A7928"/>
    <w:rsid w:val="001A7D3F"/>
    <w:rsid w:val="001B0293"/>
    <w:rsid w:val="001B0709"/>
    <w:rsid w:val="001B0BC3"/>
    <w:rsid w:val="001B1EDA"/>
    <w:rsid w:val="001B221C"/>
    <w:rsid w:val="001B25BA"/>
    <w:rsid w:val="001B3F38"/>
    <w:rsid w:val="001B4675"/>
    <w:rsid w:val="001B554A"/>
    <w:rsid w:val="001B5EBF"/>
    <w:rsid w:val="001B7087"/>
    <w:rsid w:val="001B7758"/>
    <w:rsid w:val="001C05FF"/>
    <w:rsid w:val="001C091A"/>
    <w:rsid w:val="001C0CAC"/>
    <w:rsid w:val="001C0F7C"/>
    <w:rsid w:val="001C1A00"/>
    <w:rsid w:val="001C2A74"/>
    <w:rsid w:val="001C2AA8"/>
    <w:rsid w:val="001C2B14"/>
    <w:rsid w:val="001C3A13"/>
    <w:rsid w:val="001C5BB9"/>
    <w:rsid w:val="001C6983"/>
    <w:rsid w:val="001C72B5"/>
    <w:rsid w:val="001C7A54"/>
    <w:rsid w:val="001C7C3E"/>
    <w:rsid w:val="001C7D4B"/>
    <w:rsid w:val="001C7E76"/>
    <w:rsid w:val="001D02E7"/>
    <w:rsid w:val="001D077C"/>
    <w:rsid w:val="001D0CFA"/>
    <w:rsid w:val="001D120E"/>
    <w:rsid w:val="001D17AC"/>
    <w:rsid w:val="001D1884"/>
    <w:rsid w:val="001D19B7"/>
    <w:rsid w:val="001D2198"/>
    <w:rsid w:val="001D2A22"/>
    <w:rsid w:val="001D2BEC"/>
    <w:rsid w:val="001D2C0B"/>
    <w:rsid w:val="001D32CE"/>
    <w:rsid w:val="001D378B"/>
    <w:rsid w:val="001D3896"/>
    <w:rsid w:val="001D48AF"/>
    <w:rsid w:val="001D49E6"/>
    <w:rsid w:val="001D4FDA"/>
    <w:rsid w:val="001D500B"/>
    <w:rsid w:val="001D58B3"/>
    <w:rsid w:val="001D6140"/>
    <w:rsid w:val="001D712B"/>
    <w:rsid w:val="001D7D70"/>
    <w:rsid w:val="001D7F7C"/>
    <w:rsid w:val="001E059F"/>
    <w:rsid w:val="001E0B30"/>
    <w:rsid w:val="001E2C1D"/>
    <w:rsid w:val="001E4028"/>
    <w:rsid w:val="001E41B5"/>
    <w:rsid w:val="001E424F"/>
    <w:rsid w:val="001E47EB"/>
    <w:rsid w:val="001E50EB"/>
    <w:rsid w:val="001E752E"/>
    <w:rsid w:val="001E7927"/>
    <w:rsid w:val="001F03BF"/>
    <w:rsid w:val="001F11E6"/>
    <w:rsid w:val="001F140B"/>
    <w:rsid w:val="001F1564"/>
    <w:rsid w:val="001F1C26"/>
    <w:rsid w:val="001F1C87"/>
    <w:rsid w:val="001F1F5E"/>
    <w:rsid w:val="001F1F60"/>
    <w:rsid w:val="001F2608"/>
    <w:rsid w:val="001F2D5D"/>
    <w:rsid w:val="001F3408"/>
    <w:rsid w:val="001F3768"/>
    <w:rsid w:val="001F3C59"/>
    <w:rsid w:val="001F5752"/>
    <w:rsid w:val="001F5A98"/>
    <w:rsid w:val="001F618A"/>
    <w:rsid w:val="001F6702"/>
    <w:rsid w:val="001F6DC9"/>
    <w:rsid w:val="001F6ECD"/>
    <w:rsid w:val="001F7198"/>
    <w:rsid w:val="001F7E3E"/>
    <w:rsid w:val="002000E7"/>
    <w:rsid w:val="002002E3"/>
    <w:rsid w:val="00200499"/>
    <w:rsid w:val="0020178D"/>
    <w:rsid w:val="00201CA7"/>
    <w:rsid w:val="00201E12"/>
    <w:rsid w:val="00202B5F"/>
    <w:rsid w:val="00202BAC"/>
    <w:rsid w:val="00204461"/>
    <w:rsid w:val="00204737"/>
    <w:rsid w:val="00204977"/>
    <w:rsid w:val="00204F85"/>
    <w:rsid w:val="002053A9"/>
    <w:rsid w:val="002057E2"/>
    <w:rsid w:val="00205CBB"/>
    <w:rsid w:val="00205CEC"/>
    <w:rsid w:val="00206318"/>
    <w:rsid w:val="002078C2"/>
    <w:rsid w:val="002104FA"/>
    <w:rsid w:val="00210B45"/>
    <w:rsid w:val="00210BC1"/>
    <w:rsid w:val="00210E1B"/>
    <w:rsid w:val="002119CD"/>
    <w:rsid w:val="00211AF9"/>
    <w:rsid w:val="002120C9"/>
    <w:rsid w:val="00212C3B"/>
    <w:rsid w:val="00213C29"/>
    <w:rsid w:val="002147A3"/>
    <w:rsid w:val="00214FFD"/>
    <w:rsid w:val="00215014"/>
    <w:rsid w:val="00216C78"/>
    <w:rsid w:val="002179F3"/>
    <w:rsid w:val="002204C4"/>
    <w:rsid w:val="00220FE0"/>
    <w:rsid w:val="002217FE"/>
    <w:rsid w:val="002223D6"/>
    <w:rsid w:val="00222444"/>
    <w:rsid w:val="002224F2"/>
    <w:rsid w:val="00222515"/>
    <w:rsid w:val="002234BC"/>
    <w:rsid w:val="002241CA"/>
    <w:rsid w:val="002269CF"/>
    <w:rsid w:val="002277CE"/>
    <w:rsid w:val="00227900"/>
    <w:rsid w:val="00227DA8"/>
    <w:rsid w:val="00227EBA"/>
    <w:rsid w:val="002307B0"/>
    <w:rsid w:val="00230874"/>
    <w:rsid w:val="00230BF7"/>
    <w:rsid w:val="00231169"/>
    <w:rsid w:val="0023128A"/>
    <w:rsid w:val="00232624"/>
    <w:rsid w:val="00233B2E"/>
    <w:rsid w:val="00234278"/>
    <w:rsid w:val="0023427E"/>
    <w:rsid w:val="00234640"/>
    <w:rsid w:val="00235243"/>
    <w:rsid w:val="00237898"/>
    <w:rsid w:val="00240109"/>
    <w:rsid w:val="00240144"/>
    <w:rsid w:val="00240683"/>
    <w:rsid w:val="0024585C"/>
    <w:rsid w:val="00245B57"/>
    <w:rsid w:val="00246013"/>
    <w:rsid w:val="00246C80"/>
    <w:rsid w:val="00247619"/>
    <w:rsid w:val="00250594"/>
    <w:rsid w:val="00250700"/>
    <w:rsid w:val="00250917"/>
    <w:rsid w:val="00250A06"/>
    <w:rsid w:val="002517DD"/>
    <w:rsid w:val="002520F4"/>
    <w:rsid w:val="002531C5"/>
    <w:rsid w:val="00253471"/>
    <w:rsid w:val="0025371F"/>
    <w:rsid w:val="002539BB"/>
    <w:rsid w:val="00254056"/>
    <w:rsid w:val="002542EB"/>
    <w:rsid w:val="00254D60"/>
    <w:rsid w:val="00254FCE"/>
    <w:rsid w:val="0025523F"/>
    <w:rsid w:val="00255CFD"/>
    <w:rsid w:val="002570FA"/>
    <w:rsid w:val="002572D5"/>
    <w:rsid w:val="002572F5"/>
    <w:rsid w:val="002579F2"/>
    <w:rsid w:val="00257D68"/>
    <w:rsid w:val="00257FDD"/>
    <w:rsid w:val="002602B7"/>
    <w:rsid w:val="00261920"/>
    <w:rsid w:val="00263465"/>
    <w:rsid w:val="0026390C"/>
    <w:rsid w:val="00263AB4"/>
    <w:rsid w:val="00265428"/>
    <w:rsid w:val="00265DE8"/>
    <w:rsid w:val="00267E28"/>
    <w:rsid w:val="002707D0"/>
    <w:rsid w:val="0027187D"/>
    <w:rsid w:val="0027266D"/>
    <w:rsid w:val="00274736"/>
    <w:rsid w:val="0027495B"/>
    <w:rsid w:val="00274F72"/>
    <w:rsid w:val="0027516A"/>
    <w:rsid w:val="002752C1"/>
    <w:rsid w:val="00275E68"/>
    <w:rsid w:val="002766AE"/>
    <w:rsid w:val="0027714B"/>
    <w:rsid w:val="00277A78"/>
    <w:rsid w:val="0028027D"/>
    <w:rsid w:val="0028050C"/>
    <w:rsid w:val="00280727"/>
    <w:rsid w:val="0028223A"/>
    <w:rsid w:val="00282384"/>
    <w:rsid w:val="0028368D"/>
    <w:rsid w:val="002846C1"/>
    <w:rsid w:val="00284731"/>
    <w:rsid w:val="00284C81"/>
    <w:rsid w:val="00284EE0"/>
    <w:rsid w:val="0028680E"/>
    <w:rsid w:val="00286A44"/>
    <w:rsid w:val="00286EE9"/>
    <w:rsid w:val="00287231"/>
    <w:rsid w:val="00287389"/>
    <w:rsid w:val="00287D35"/>
    <w:rsid w:val="00290542"/>
    <w:rsid w:val="00290EC9"/>
    <w:rsid w:val="00291917"/>
    <w:rsid w:val="0029210B"/>
    <w:rsid w:val="00292293"/>
    <w:rsid w:val="00292832"/>
    <w:rsid w:val="002928C1"/>
    <w:rsid w:val="00293354"/>
    <w:rsid w:val="00293D92"/>
    <w:rsid w:val="00294425"/>
    <w:rsid w:val="0029504D"/>
    <w:rsid w:val="002953A2"/>
    <w:rsid w:val="00296243"/>
    <w:rsid w:val="002964E2"/>
    <w:rsid w:val="00296A4B"/>
    <w:rsid w:val="00296C12"/>
    <w:rsid w:val="002A01E0"/>
    <w:rsid w:val="002A0F90"/>
    <w:rsid w:val="002A1182"/>
    <w:rsid w:val="002A210C"/>
    <w:rsid w:val="002A3058"/>
    <w:rsid w:val="002A32CD"/>
    <w:rsid w:val="002A446A"/>
    <w:rsid w:val="002A4517"/>
    <w:rsid w:val="002A525B"/>
    <w:rsid w:val="002A5970"/>
    <w:rsid w:val="002A6459"/>
    <w:rsid w:val="002A6C05"/>
    <w:rsid w:val="002A7703"/>
    <w:rsid w:val="002A79C8"/>
    <w:rsid w:val="002B0651"/>
    <w:rsid w:val="002B0A6B"/>
    <w:rsid w:val="002B0BD7"/>
    <w:rsid w:val="002B0C5C"/>
    <w:rsid w:val="002B14BA"/>
    <w:rsid w:val="002B1908"/>
    <w:rsid w:val="002B1ED6"/>
    <w:rsid w:val="002B23F2"/>
    <w:rsid w:val="002B2DBD"/>
    <w:rsid w:val="002B4209"/>
    <w:rsid w:val="002B489E"/>
    <w:rsid w:val="002B5282"/>
    <w:rsid w:val="002B5A3D"/>
    <w:rsid w:val="002B65C8"/>
    <w:rsid w:val="002B6A6D"/>
    <w:rsid w:val="002B70F9"/>
    <w:rsid w:val="002B7D38"/>
    <w:rsid w:val="002C0F6D"/>
    <w:rsid w:val="002C1306"/>
    <w:rsid w:val="002C191E"/>
    <w:rsid w:val="002C1A55"/>
    <w:rsid w:val="002C1DAA"/>
    <w:rsid w:val="002C2C1E"/>
    <w:rsid w:val="002C33EE"/>
    <w:rsid w:val="002C37F9"/>
    <w:rsid w:val="002C459B"/>
    <w:rsid w:val="002C52A9"/>
    <w:rsid w:val="002C5501"/>
    <w:rsid w:val="002C55CF"/>
    <w:rsid w:val="002C5B38"/>
    <w:rsid w:val="002C6365"/>
    <w:rsid w:val="002C68A3"/>
    <w:rsid w:val="002C6FAA"/>
    <w:rsid w:val="002C7DB0"/>
    <w:rsid w:val="002C7E96"/>
    <w:rsid w:val="002D075C"/>
    <w:rsid w:val="002D09D8"/>
    <w:rsid w:val="002D0A4D"/>
    <w:rsid w:val="002D1180"/>
    <w:rsid w:val="002D1849"/>
    <w:rsid w:val="002D2812"/>
    <w:rsid w:val="002D2B11"/>
    <w:rsid w:val="002D3B86"/>
    <w:rsid w:val="002D404B"/>
    <w:rsid w:val="002D4B14"/>
    <w:rsid w:val="002D534C"/>
    <w:rsid w:val="002D645E"/>
    <w:rsid w:val="002D6F1C"/>
    <w:rsid w:val="002D7E25"/>
    <w:rsid w:val="002E158D"/>
    <w:rsid w:val="002E2225"/>
    <w:rsid w:val="002E2BE3"/>
    <w:rsid w:val="002E2CE9"/>
    <w:rsid w:val="002E3149"/>
    <w:rsid w:val="002E34B7"/>
    <w:rsid w:val="002E389A"/>
    <w:rsid w:val="002E40ED"/>
    <w:rsid w:val="002E4EC4"/>
    <w:rsid w:val="002E5750"/>
    <w:rsid w:val="002E5B61"/>
    <w:rsid w:val="002E6242"/>
    <w:rsid w:val="002E6BA4"/>
    <w:rsid w:val="002E758E"/>
    <w:rsid w:val="002F115A"/>
    <w:rsid w:val="002F152D"/>
    <w:rsid w:val="002F1765"/>
    <w:rsid w:val="002F1E06"/>
    <w:rsid w:val="002F2413"/>
    <w:rsid w:val="002F325F"/>
    <w:rsid w:val="002F436D"/>
    <w:rsid w:val="002F463C"/>
    <w:rsid w:val="002F54EE"/>
    <w:rsid w:val="002F5D51"/>
    <w:rsid w:val="002F652F"/>
    <w:rsid w:val="002F731E"/>
    <w:rsid w:val="002F7ECB"/>
    <w:rsid w:val="00300417"/>
    <w:rsid w:val="0030075A"/>
    <w:rsid w:val="003008F8"/>
    <w:rsid w:val="00300F3C"/>
    <w:rsid w:val="0030107F"/>
    <w:rsid w:val="0030230D"/>
    <w:rsid w:val="00303011"/>
    <w:rsid w:val="00303FA1"/>
    <w:rsid w:val="0030500F"/>
    <w:rsid w:val="003052E0"/>
    <w:rsid w:val="0030542E"/>
    <w:rsid w:val="00305867"/>
    <w:rsid w:val="00305CAF"/>
    <w:rsid w:val="0030680D"/>
    <w:rsid w:val="00306DA0"/>
    <w:rsid w:val="00307261"/>
    <w:rsid w:val="003074CA"/>
    <w:rsid w:val="00307CD2"/>
    <w:rsid w:val="00307E30"/>
    <w:rsid w:val="003104A5"/>
    <w:rsid w:val="00310CBA"/>
    <w:rsid w:val="003120A7"/>
    <w:rsid w:val="00312157"/>
    <w:rsid w:val="00312465"/>
    <w:rsid w:val="003128FF"/>
    <w:rsid w:val="00312CB1"/>
    <w:rsid w:val="00313571"/>
    <w:rsid w:val="00314160"/>
    <w:rsid w:val="0031418B"/>
    <w:rsid w:val="00314952"/>
    <w:rsid w:val="003155E4"/>
    <w:rsid w:val="003155F7"/>
    <w:rsid w:val="003157F8"/>
    <w:rsid w:val="00316851"/>
    <w:rsid w:val="00316E4F"/>
    <w:rsid w:val="00317109"/>
    <w:rsid w:val="0031716F"/>
    <w:rsid w:val="00317B55"/>
    <w:rsid w:val="0032078E"/>
    <w:rsid w:val="003207D7"/>
    <w:rsid w:val="003210F9"/>
    <w:rsid w:val="00323C70"/>
    <w:rsid w:val="00324829"/>
    <w:rsid w:val="00324FE0"/>
    <w:rsid w:val="00325430"/>
    <w:rsid w:val="00325DFF"/>
    <w:rsid w:val="0032757E"/>
    <w:rsid w:val="003275FD"/>
    <w:rsid w:val="00327AC0"/>
    <w:rsid w:val="00331097"/>
    <w:rsid w:val="00332325"/>
    <w:rsid w:val="003324B7"/>
    <w:rsid w:val="0033281F"/>
    <w:rsid w:val="00332DC0"/>
    <w:rsid w:val="00334CF9"/>
    <w:rsid w:val="0033548F"/>
    <w:rsid w:val="00335A5C"/>
    <w:rsid w:val="00335B50"/>
    <w:rsid w:val="00336757"/>
    <w:rsid w:val="00336C5E"/>
    <w:rsid w:val="00337186"/>
    <w:rsid w:val="0033747A"/>
    <w:rsid w:val="0033771C"/>
    <w:rsid w:val="00337F6C"/>
    <w:rsid w:val="003400AF"/>
    <w:rsid w:val="0034048D"/>
    <w:rsid w:val="00341F8D"/>
    <w:rsid w:val="00342C68"/>
    <w:rsid w:val="00342D5B"/>
    <w:rsid w:val="003437E9"/>
    <w:rsid w:val="00343E09"/>
    <w:rsid w:val="003451F3"/>
    <w:rsid w:val="00345AC0"/>
    <w:rsid w:val="003461FF"/>
    <w:rsid w:val="003462DA"/>
    <w:rsid w:val="00350677"/>
    <w:rsid w:val="003507EB"/>
    <w:rsid w:val="003517CF"/>
    <w:rsid w:val="00352165"/>
    <w:rsid w:val="00352F11"/>
    <w:rsid w:val="003530E7"/>
    <w:rsid w:val="00353656"/>
    <w:rsid w:val="00354CCD"/>
    <w:rsid w:val="0035564B"/>
    <w:rsid w:val="00355ADC"/>
    <w:rsid w:val="00355FCD"/>
    <w:rsid w:val="00356521"/>
    <w:rsid w:val="00357D90"/>
    <w:rsid w:val="00361744"/>
    <w:rsid w:val="00361892"/>
    <w:rsid w:val="00362B3A"/>
    <w:rsid w:val="00362D4C"/>
    <w:rsid w:val="00364063"/>
    <w:rsid w:val="003642EE"/>
    <w:rsid w:val="003645E0"/>
    <w:rsid w:val="00365BB3"/>
    <w:rsid w:val="003666D1"/>
    <w:rsid w:val="0036684A"/>
    <w:rsid w:val="00366ABB"/>
    <w:rsid w:val="00367AAD"/>
    <w:rsid w:val="00367C8A"/>
    <w:rsid w:val="00372C46"/>
    <w:rsid w:val="0037373F"/>
    <w:rsid w:val="00373D4B"/>
    <w:rsid w:val="0037495C"/>
    <w:rsid w:val="003761C4"/>
    <w:rsid w:val="00376305"/>
    <w:rsid w:val="00376AED"/>
    <w:rsid w:val="003778DB"/>
    <w:rsid w:val="00377EDF"/>
    <w:rsid w:val="003802A4"/>
    <w:rsid w:val="0038080D"/>
    <w:rsid w:val="003808DC"/>
    <w:rsid w:val="00380A4B"/>
    <w:rsid w:val="00380AAD"/>
    <w:rsid w:val="0038143F"/>
    <w:rsid w:val="0038199D"/>
    <w:rsid w:val="00381F4E"/>
    <w:rsid w:val="0038358F"/>
    <w:rsid w:val="00383D66"/>
    <w:rsid w:val="00383FCF"/>
    <w:rsid w:val="0038454D"/>
    <w:rsid w:val="00384F6B"/>
    <w:rsid w:val="00386967"/>
    <w:rsid w:val="003869B2"/>
    <w:rsid w:val="003869EB"/>
    <w:rsid w:val="00387B15"/>
    <w:rsid w:val="00387C82"/>
    <w:rsid w:val="0039007D"/>
    <w:rsid w:val="00390B7B"/>
    <w:rsid w:val="00391139"/>
    <w:rsid w:val="00392E82"/>
    <w:rsid w:val="00392FCB"/>
    <w:rsid w:val="00393A10"/>
    <w:rsid w:val="00394780"/>
    <w:rsid w:val="00395169"/>
    <w:rsid w:val="00395636"/>
    <w:rsid w:val="00395AED"/>
    <w:rsid w:val="00395D93"/>
    <w:rsid w:val="00396E4A"/>
    <w:rsid w:val="00397D61"/>
    <w:rsid w:val="00397DF1"/>
    <w:rsid w:val="003A031D"/>
    <w:rsid w:val="003A15CB"/>
    <w:rsid w:val="003A163F"/>
    <w:rsid w:val="003A1AD4"/>
    <w:rsid w:val="003A22FD"/>
    <w:rsid w:val="003A2335"/>
    <w:rsid w:val="003A2470"/>
    <w:rsid w:val="003A2D56"/>
    <w:rsid w:val="003A3083"/>
    <w:rsid w:val="003A36C4"/>
    <w:rsid w:val="003A3ECD"/>
    <w:rsid w:val="003A4011"/>
    <w:rsid w:val="003A45C7"/>
    <w:rsid w:val="003A48C5"/>
    <w:rsid w:val="003A49A3"/>
    <w:rsid w:val="003A4FD8"/>
    <w:rsid w:val="003A5703"/>
    <w:rsid w:val="003A5CC0"/>
    <w:rsid w:val="003A63FD"/>
    <w:rsid w:val="003B0022"/>
    <w:rsid w:val="003B0408"/>
    <w:rsid w:val="003B0EB7"/>
    <w:rsid w:val="003B0FA5"/>
    <w:rsid w:val="003B1B19"/>
    <w:rsid w:val="003B1DF6"/>
    <w:rsid w:val="003B1FC1"/>
    <w:rsid w:val="003B22A6"/>
    <w:rsid w:val="003B2771"/>
    <w:rsid w:val="003B2B60"/>
    <w:rsid w:val="003B3A13"/>
    <w:rsid w:val="003B3D88"/>
    <w:rsid w:val="003B572F"/>
    <w:rsid w:val="003B5F6B"/>
    <w:rsid w:val="003B6BCC"/>
    <w:rsid w:val="003B7736"/>
    <w:rsid w:val="003B7A8C"/>
    <w:rsid w:val="003C0CD2"/>
    <w:rsid w:val="003C1D99"/>
    <w:rsid w:val="003C47B6"/>
    <w:rsid w:val="003C488E"/>
    <w:rsid w:val="003C5261"/>
    <w:rsid w:val="003C53B8"/>
    <w:rsid w:val="003C6321"/>
    <w:rsid w:val="003C7AB0"/>
    <w:rsid w:val="003D08DF"/>
    <w:rsid w:val="003D2462"/>
    <w:rsid w:val="003D2761"/>
    <w:rsid w:val="003D2E4C"/>
    <w:rsid w:val="003D309B"/>
    <w:rsid w:val="003D3988"/>
    <w:rsid w:val="003D3C6C"/>
    <w:rsid w:val="003D3C90"/>
    <w:rsid w:val="003D5243"/>
    <w:rsid w:val="003D5729"/>
    <w:rsid w:val="003D5C24"/>
    <w:rsid w:val="003D5C77"/>
    <w:rsid w:val="003D5F0A"/>
    <w:rsid w:val="003D5F63"/>
    <w:rsid w:val="003D77B1"/>
    <w:rsid w:val="003E0122"/>
    <w:rsid w:val="003E09E5"/>
    <w:rsid w:val="003E0CD9"/>
    <w:rsid w:val="003E0F98"/>
    <w:rsid w:val="003E1649"/>
    <w:rsid w:val="003E2AA7"/>
    <w:rsid w:val="003E3CD0"/>
    <w:rsid w:val="003E408D"/>
    <w:rsid w:val="003E4AF4"/>
    <w:rsid w:val="003E4C77"/>
    <w:rsid w:val="003E4D05"/>
    <w:rsid w:val="003E5CFC"/>
    <w:rsid w:val="003E6403"/>
    <w:rsid w:val="003E6E12"/>
    <w:rsid w:val="003E7C95"/>
    <w:rsid w:val="003F0942"/>
    <w:rsid w:val="003F268F"/>
    <w:rsid w:val="003F369D"/>
    <w:rsid w:val="003F3D31"/>
    <w:rsid w:val="003F4748"/>
    <w:rsid w:val="003F4AEC"/>
    <w:rsid w:val="003F4DA3"/>
    <w:rsid w:val="003F4E38"/>
    <w:rsid w:val="003F59B6"/>
    <w:rsid w:val="003F5D5D"/>
    <w:rsid w:val="003F62EF"/>
    <w:rsid w:val="003F6B21"/>
    <w:rsid w:val="003F6EC3"/>
    <w:rsid w:val="003F74F7"/>
    <w:rsid w:val="003F7B5F"/>
    <w:rsid w:val="003F7F04"/>
    <w:rsid w:val="004006B9"/>
    <w:rsid w:val="00400D2B"/>
    <w:rsid w:val="00401124"/>
    <w:rsid w:val="00401F85"/>
    <w:rsid w:val="004028C5"/>
    <w:rsid w:val="0040377F"/>
    <w:rsid w:val="00403C43"/>
    <w:rsid w:val="00403E25"/>
    <w:rsid w:val="004067F8"/>
    <w:rsid w:val="0040749D"/>
    <w:rsid w:val="004104E0"/>
    <w:rsid w:val="00411AB3"/>
    <w:rsid w:val="00411FF5"/>
    <w:rsid w:val="00413947"/>
    <w:rsid w:val="00414D01"/>
    <w:rsid w:val="00415189"/>
    <w:rsid w:val="00415684"/>
    <w:rsid w:val="0041575E"/>
    <w:rsid w:val="00415766"/>
    <w:rsid w:val="00416097"/>
    <w:rsid w:val="0041629D"/>
    <w:rsid w:val="00416C54"/>
    <w:rsid w:val="00416C60"/>
    <w:rsid w:val="00416D39"/>
    <w:rsid w:val="004176E5"/>
    <w:rsid w:val="00417CF1"/>
    <w:rsid w:val="0042044F"/>
    <w:rsid w:val="0042053B"/>
    <w:rsid w:val="00420AD7"/>
    <w:rsid w:val="00420F9F"/>
    <w:rsid w:val="004210DE"/>
    <w:rsid w:val="00421A71"/>
    <w:rsid w:val="00421CED"/>
    <w:rsid w:val="00421D36"/>
    <w:rsid w:val="0042270F"/>
    <w:rsid w:val="0042373D"/>
    <w:rsid w:val="00424FA9"/>
    <w:rsid w:val="004268B3"/>
    <w:rsid w:val="00426B6F"/>
    <w:rsid w:val="00427D95"/>
    <w:rsid w:val="00430AF2"/>
    <w:rsid w:val="00431479"/>
    <w:rsid w:val="00431822"/>
    <w:rsid w:val="00432381"/>
    <w:rsid w:val="0043475D"/>
    <w:rsid w:val="00435B60"/>
    <w:rsid w:val="00435CB4"/>
    <w:rsid w:val="004372E8"/>
    <w:rsid w:val="0043781C"/>
    <w:rsid w:val="00440687"/>
    <w:rsid w:val="00441FBD"/>
    <w:rsid w:val="004428C8"/>
    <w:rsid w:val="0044314F"/>
    <w:rsid w:val="0044332B"/>
    <w:rsid w:val="00443D99"/>
    <w:rsid w:val="00443F32"/>
    <w:rsid w:val="00444089"/>
    <w:rsid w:val="004441B3"/>
    <w:rsid w:val="0044464D"/>
    <w:rsid w:val="00445A53"/>
    <w:rsid w:val="004471B3"/>
    <w:rsid w:val="0044787D"/>
    <w:rsid w:val="004501A2"/>
    <w:rsid w:val="00450359"/>
    <w:rsid w:val="004503D0"/>
    <w:rsid w:val="004504E6"/>
    <w:rsid w:val="00450779"/>
    <w:rsid w:val="004507BD"/>
    <w:rsid w:val="00450FFC"/>
    <w:rsid w:val="00451B1D"/>
    <w:rsid w:val="00451F9C"/>
    <w:rsid w:val="004527CA"/>
    <w:rsid w:val="004530B2"/>
    <w:rsid w:val="00453134"/>
    <w:rsid w:val="0045321D"/>
    <w:rsid w:val="0045398C"/>
    <w:rsid w:val="00454462"/>
    <w:rsid w:val="00455745"/>
    <w:rsid w:val="00455E77"/>
    <w:rsid w:val="00455FE6"/>
    <w:rsid w:val="00457358"/>
    <w:rsid w:val="00457598"/>
    <w:rsid w:val="00457C3B"/>
    <w:rsid w:val="00457F24"/>
    <w:rsid w:val="0046035A"/>
    <w:rsid w:val="00460832"/>
    <w:rsid w:val="00460E32"/>
    <w:rsid w:val="004616EC"/>
    <w:rsid w:val="00462764"/>
    <w:rsid w:val="004634D8"/>
    <w:rsid w:val="004654D1"/>
    <w:rsid w:val="004667D7"/>
    <w:rsid w:val="00466C06"/>
    <w:rsid w:val="0047066F"/>
    <w:rsid w:val="00470DC9"/>
    <w:rsid w:val="0047111F"/>
    <w:rsid w:val="00471277"/>
    <w:rsid w:val="004722CF"/>
    <w:rsid w:val="00472C36"/>
    <w:rsid w:val="004730B6"/>
    <w:rsid w:val="00474742"/>
    <w:rsid w:val="00474939"/>
    <w:rsid w:val="00474A70"/>
    <w:rsid w:val="0047613A"/>
    <w:rsid w:val="004764F7"/>
    <w:rsid w:val="00476BD1"/>
    <w:rsid w:val="00477812"/>
    <w:rsid w:val="004778EA"/>
    <w:rsid w:val="00477910"/>
    <w:rsid w:val="00480C98"/>
    <w:rsid w:val="0048357C"/>
    <w:rsid w:val="00483584"/>
    <w:rsid w:val="00484891"/>
    <w:rsid w:val="004855AE"/>
    <w:rsid w:val="00485FA8"/>
    <w:rsid w:val="00487C28"/>
    <w:rsid w:val="004904F5"/>
    <w:rsid w:val="004905DC"/>
    <w:rsid w:val="00490F18"/>
    <w:rsid w:val="004918BF"/>
    <w:rsid w:val="00491C38"/>
    <w:rsid w:val="00492CED"/>
    <w:rsid w:val="004937CA"/>
    <w:rsid w:val="00494144"/>
    <w:rsid w:val="004947AA"/>
    <w:rsid w:val="00494CAD"/>
    <w:rsid w:val="00496322"/>
    <w:rsid w:val="00496A12"/>
    <w:rsid w:val="00497407"/>
    <w:rsid w:val="00497C91"/>
    <w:rsid w:val="004A07C8"/>
    <w:rsid w:val="004A0FC9"/>
    <w:rsid w:val="004A36EC"/>
    <w:rsid w:val="004A3D01"/>
    <w:rsid w:val="004A463E"/>
    <w:rsid w:val="004A4695"/>
    <w:rsid w:val="004A58D2"/>
    <w:rsid w:val="004A60DE"/>
    <w:rsid w:val="004A66B0"/>
    <w:rsid w:val="004A7476"/>
    <w:rsid w:val="004A785D"/>
    <w:rsid w:val="004A7944"/>
    <w:rsid w:val="004A7BE9"/>
    <w:rsid w:val="004A7F53"/>
    <w:rsid w:val="004B053B"/>
    <w:rsid w:val="004B0F72"/>
    <w:rsid w:val="004B11D4"/>
    <w:rsid w:val="004B1B2D"/>
    <w:rsid w:val="004B20F7"/>
    <w:rsid w:val="004B33F7"/>
    <w:rsid w:val="004B3F7E"/>
    <w:rsid w:val="004B431D"/>
    <w:rsid w:val="004B46E4"/>
    <w:rsid w:val="004B58E6"/>
    <w:rsid w:val="004B6038"/>
    <w:rsid w:val="004B6C55"/>
    <w:rsid w:val="004B6CCF"/>
    <w:rsid w:val="004B6ECF"/>
    <w:rsid w:val="004B7734"/>
    <w:rsid w:val="004C0434"/>
    <w:rsid w:val="004C123B"/>
    <w:rsid w:val="004C177B"/>
    <w:rsid w:val="004C1882"/>
    <w:rsid w:val="004C2492"/>
    <w:rsid w:val="004C2F88"/>
    <w:rsid w:val="004C2F9C"/>
    <w:rsid w:val="004C3246"/>
    <w:rsid w:val="004C4378"/>
    <w:rsid w:val="004C45BA"/>
    <w:rsid w:val="004C4E4F"/>
    <w:rsid w:val="004C57D9"/>
    <w:rsid w:val="004C5ED2"/>
    <w:rsid w:val="004C66C7"/>
    <w:rsid w:val="004C778D"/>
    <w:rsid w:val="004D071F"/>
    <w:rsid w:val="004D0A83"/>
    <w:rsid w:val="004D1E22"/>
    <w:rsid w:val="004D233C"/>
    <w:rsid w:val="004D241B"/>
    <w:rsid w:val="004D2B8C"/>
    <w:rsid w:val="004D3583"/>
    <w:rsid w:val="004D37E2"/>
    <w:rsid w:val="004D397E"/>
    <w:rsid w:val="004D455C"/>
    <w:rsid w:val="004D5830"/>
    <w:rsid w:val="004D5B11"/>
    <w:rsid w:val="004D5EE7"/>
    <w:rsid w:val="004D602A"/>
    <w:rsid w:val="004E1141"/>
    <w:rsid w:val="004E1AB4"/>
    <w:rsid w:val="004E26EB"/>
    <w:rsid w:val="004E3638"/>
    <w:rsid w:val="004E37A2"/>
    <w:rsid w:val="004E4044"/>
    <w:rsid w:val="004E4590"/>
    <w:rsid w:val="004E45A7"/>
    <w:rsid w:val="004E47E9"/>
    <w:rsid w:val="004E59B7"/>
    <w:rsid w:val="004E5B3A"/>
    <w:rsid w:val="004E6D9C"/>
    <w:rsid w:val="004F00E9"/>
    <w:rsid w:val="004F0CA9"/>
    <w:rsid w:val="004F0FA3"/>
    <w:rsid w:val="004F2A58"/>
    <w:rsid w:val="004F2C3A"/>
    <w:rsid w:val="004F2CF0"/>
    <w:rsid w:val="004F34FD"/>
    <w:rsid w:val="004F3D6B"/>
    <w:rsid w:val="004F3F72"/>
    <w:rsid w:val="004F4A22"/>
    <w:rsid w:val="004F4C91"/>
    <w:rsid w:val="004F6D5F"/>
    <w:rsid w:val="004F71D3"/>
    <w:rsid w:val="004F749B"/>
    <w:rsid w:val="004F76B5"/>
    <w:rsid w:val="004F7769"/>
    <w:rsid w:val="00500411"/>
    <w:rsid w:val="00500435"/>
    <w:rsid w:val="00501BCB"/>
    <w:rsid w:val="00502A71"/>
    <w:rsid w:val="00503BE9"/>
    <w:rsid w:val="00504A32"/>
    <w:rsid w:val="00504E04"/>
    <w:rsid w:val="005056B5"/>
    <w:rsid w:val="00505AF3"/>
    <w:rsid w:val="00505B3A"/>
    <w:rsid w:val="005062AF"/>
    <w:rsid w:val="005063C4"/>
    <w:rsid w:val="005066E6"/>
    <w:rsid w:val="00506E5F"/>
    <w:rsid w:val="00507245"/>
    <w:rsid w:val="00507277"/>
    <w:rsid w:val="0050753C"/>
    <w:rsid w:val="00510E54"/>
    <w:rsid w:val="00511579"/>
    <w:rsid w:val="005115CF"/>
    <w:rsid w:val="00511FC6"/>
    <w:rsid w:val="0051237A"/>
    <w:rsid w:val="005131ED"/>
    <w:rsid w:val="005131EE"/>
    <w:rsid w:val="00513E60"/>
    <w:rsid w:val="00514EF8"/>
    <w:rsid w:val="00515073"/>
    <w:rsid w:val="005156A0"/>
    <w:rsid w:val="00515BFF"/>
    <w:rsid w:val="00515C1A"/>
    <w:rsid w:val="005163D8"/>
    <w:rsid w:val="00516945"/>
    <w:rsid w:val="00516CBE"/>
    <w:rsid w:val="0051757D"/>
    <w:rsid w:val="005175BE"/>
    <w:rsid w:val="005179D7"/>
    <w:rsid w:val="0052004C"/>
    <w:rsid w:val="00520D7F"/>
    <w:rsid w:val="00521B48"/>
    <w:rsid w:val="0052218A"/>
    <w:rsid w:val="005222DE"/>
    <w:rsid w:val="00523365"/>
    <w:rsid w:val="00523ABC"/>
    <w:rsid w:val="00523CF0"/>
    <w:rsid w:val="00523ED2"/>
    <w:rsid w:val="00524089"/>
    <w:rsid w:val="00524720"/>
    <w:rsid w:val="0052475B"/>
    <w:rsid w:val="00524B53"/>
    <w:rsid w:val="00525B53"/>
    <w:rsid w:val="005274DF"/>
    <w:rsid w:val="00527F18"/>
    <w:rsid w:val="00530339"/>
    <w:rsid w:val="005305CB"/>
    <w:rsid w:val="00530BA3"/>
    <w:rsid w:val="005310A0"/>
    <w:rsid w:val="0053227C"/>
    <w:rsid w:val="00533099"/>
    <w:rsid w:val="00534C71"/>
    <w:rsid w:val="00535B16"/>
    <w:rsid w:val="00535C9C"/>
    <w:rsid w:val="00536AC6"/>
    <w:rsid w:val="00537AEE"/>
    <w:rsid w:val="00537C47"/>
    <w:rsid w:val="00537F5B"/>
    <w:rsid w:val="0054016D"/>
    <w:rsid w:val="005402A3"/>
    <w:rsid w:val="00540436"/>
    <w:rsid w:val="00540A2A"/>
    <w:rsid w:val="00541557"/>
    <w:rsid w:val="00542E8E"/>
    <w:rsid w:val="00543BE3"/>
    <w:rsid w:val="00543E7E"/>
    <w:rsid w:val="00543E89"/>
    <w:rsid w:val="0054430F"/>
    <w:rsid w:val="00545E04"/>
    <w:rsid w:val="0054630F"/>
    <w:rsid w:val="00546996"/>
    <w:rsid w:val="00547307"/>
    <w:rsid w:val="00550FC4"/>
    <w:rsid w:val="00551470"/>
    <w:rsid w:val="00551985"/>
    <w:rsid w:val="00551DD2"/>
    <w:rsid w:val="0055228E"/>
    <w:rsid w:val="00552461"/>
    <w:rsid w:val="0055286D"/>
    <w:rsid w:val="005541B7"/>
    <w:rsid w:val="00554572"/>
    <w:rsid w:val="0055493A"/>
    <w:rsid w:val="00554D68"/>
    <w:rsid w:val="005551CE"/>
    <w:rsid w:val="00555E33"/>
    <w:rsid w:val="00556658"/>
    <w:rsid w:val="00556F45"/>
    <w:rsid w:val="005605C4"/>
    <w:rsid w:val="005606D3"/>
    <w:rsid w:val="005611B1"/>
    <w:rsid w:val="00562903"/>
    <w:rsid w:val="00563A14"/>
    <w:rsid w:val="00563A7E"/>
    <w:rsid w:val="005642A6"/>
    <w:rsid w:val="00564B13"/>
    <w:rsid w:val="00564D04"/>
    <w:rsid w:val="0056589C"/>
    <w:rsid w:val="0056666C"/>
    <w:rsid w:val="00570002"/>
    <w:rsid w:val="00570239"/>
    <w:rsid w:val="00570261"/>
    <w:rsid w:val="00570F18"/>
    <w:rsid w:val="005710B9"/>
    <w:rsid w:val="0057146A"/>
    <w:rsid w:val="00571628"/>
    <w:rsid w:val="005716F5"/>
    <w:rsid w:val="00571858"/>
    <w:rsid w:val="00571A18"/>
    <w:rsid w:val="00572058"/>
    <w:rsid w:val="00572948"/>
    <w:rsid w:val="005739CF"/>
    <w:rsid w:val="00574322"/>
    <w:rsid w:val="0057497F"/>
    <w:rsid w:val="005755CC"/>
    <w:rsid w:val="00575C33"/>
    <w:rsid w:val="00576BF5"/>
    <w:rsid w:val="00576CB7"/>
    <w:rsid w:val="00576E86"/>
    <w:rsid w:val="00576ED5"/>
    <w:rsid w:val="00577477"/>
    <w:rsid w:val="00580824"/>
    <w:rsid w:val="00580943"/>
    <w:rsid w:val="00581CEC"/>
    <w:rsid w:val="00584194"/>
    <w:rsid w:val="00585D49"/>
    <w:rsid w:val="00585F73"/>
    <w:rsid w:val="00586785"/>
    <w:rsid w:val="005868D0"/>
    <w:rsid w:val="00586AB8"/>
    <w:rsid w:val="00590BA8"/>
    <w:rsid w:val="00590CC3"/>
    <w:rsid w:val="00591505"/>
    <w:rsid w:val="005917C7"/>
    <w:rsid w:val="00592B37"/>
    <w:rsid w:val="00592D31"/>
    <w:rsid w:val="00592DCA"/>
    <w:rsid w:val="0059383D"/>
    <w:rsid w:val="005940F7"/>
    <w:rsid w:val="005944A8"/>
    <w:rsid w:val="00594EFF"/>
    <w:rsid w:val="00595044"/>
    <w:rsid w:val="00595C6B"/>
    <w:rsid w:val="00596B98"/>
    <w:rsid w:val="00597E9C"/>
    <w:rsid w:val="005A0225"/>
    <w:rsid w:val="005A0676"/>
    <w:rsid w:val="005A13C2"/>
    <w:rsid w:val="005A194A"/>
    <w:rsid w:val="005A29CA"/>
    <w:rsid w:val="005A2B43"/>
    <w:rsid w:val="005A2C6B"/>
    <w:rsid w:val="005A3A0A"/>
    <w:rsid w:val="005A4159"/>
    <w:rsid w:val="005A4746"/>
    <w:rsid w:val="005A4C8F"/>
    <w:rsid w:val="005A4D1D"/>
    <w:rsid w:val="005A54A0"/>
    <w:rsid w:val="005A6A63"/>
    <w:rsid w:val="005A6F47"/>
    <w:rsid w:val="005B0327"/>
    <w:rsid w:val="005B2D32"/>
    <w:rsid w:val="005B2F93"/>
    <w:rsid w:val="005B3AB2"/>
    <w:rsid w:val="005B4539"/>
    <w:rsid w:val="005B4626"/>
    <w:rsid w:val="005B46AF"/>
    <w:rsid w:val="005B5F07"/>
    <w:rsid w:val="005B62A1"/>
    <w:rsid w:val="005B7021"/>
    <w:rsid w:val="005B77A0"/>
    <w:rsid w:val="005C07B2"/>
    <w:rsid w:val="005C1C54"/>
    <w:rsid w:val="005C2174"/>
    <w:rsid w:val="005C31F9"/>
    <w:rsid w:val="005C3344"/>
    <w:rsid w:val="005C3678"/>
    <w:rsid w:val="005C391B"/>
    <w:rsid w:val="005C39FC"/>
    <w:rsid w:val="005C5EF5"/>
    <w:rsid w:val="005C66E3"/>
    <w:rsid w:val="005C69A2"/>
    <w:rsid w:val="005C6C33"/>
    <w:rsid w:val="005C7441"/>
    <w:rsid w:val="005C7674"/>
    <w:rsid w:val="005D0024"/>
    <w:rsid w:val="005D045F"/>
    <w:rsid w:val="005D13A0"/>
    <w:rsid w:val="005D24CD"/>
    <w:rsid w:val="005D2881"/>
    <w:rsid w:val="005D28FA"/>
    <w:rsid w:val="005D330E"/>
    <w:rsid w:val="005D3F3E"/>
    <w:rsid w:val="005D3FAA"/>
    <w:rsid w:val="005D42E2"/>
    <w:rsid w:val="005D4B2E"/>
    <w:rsid w:val="005D4D67"/>
    <w:rsid w:val="005D6BC7"/>
    <w:rsid w:val="005D7250"/>
    <w:rsid w:val="005D76B5"/>
    <w:rsid w:val="005D7AA1"/>
    <w:rsid w:val="005E0B33"/>
    <w:rsid w:val="005E0BA0"/>
    <w:rsid w:val="005E1506"/>
    <w:rsid w:val="005E1576"/>
    <w:rsid w:val="005E1A95"/>
    <w:rsid w:val="005E2497"/>
    <w:rsid w:val="005E3899"/>
    <w:rsid w:val="005E40B2"/>
    <w:rsid w:val="005E4268"/>
    <w:rsid w:val="005E681E"/>
    <w:rsid w:val="005E6FE4"/>
    <w:rsid w:val="005E77A8"/>
    <w:rsid w:val="005E7F9A"/>
    <w:rsid w:val="005F05BF"/>
    <w:rsid w:val="005F0F1A"/>
    <w:rsid w:val="005F1AF5"/>
    <w:rsid w:val="005F1AFD"/>
    <w:rsid w:val="005F2748"/>
    <w:rsid w:val="005F27EC"/>
    <w:rsid w:val="005F3202"/>
    <w:rsid w:val="005F3B5F"/>
    <w:rsid w:val="005F5046"/>
    <w:rsid w:val="005F5BFC"/>
    <w:rsid w:val="005F6A85"/>
    <w:rsid w:val="005F71C9"/>
    <w:rsid w:val="005F7581"/>
    <w:rsid w:val="00600C94"/>
    <w:rsid w:val="00600D0B"/>
    <w:rsid w:val="00600DA7"/>
    <w:rsid w:val="00601B31"/>
    <w:rsid w:val="00601D20"/>
    <w:rsid w:val="0060204B"/>
    <w:rsid w:val="00602E1A"/>
    <w:rsid w:val="00602ED6"/>
    <w:rsid w:val="006030BB"/>
    <w:rsid w:val="0060382D"/>
    <w:rsid w:val="00603B73"/>
    <w:rsid w:val="006043B6"/>
    <w:rsid w:val="00606018"/>
    <w:rsid w:val="00606E92"/>
    <w:rsid w:val="00607267"/>
    <w:rsid w:val="00607A83"/>
    <w:rsid w:val="00611548"/>
    <w:rsid w:val="00611B00"/>
    <w:rsid w:val="00611BE8"/>
    <w:rsid w:val="00611D3E"/>
    <w:rsid w:val="00611E8E"/>
    <w:rsid w:val="0061335A"/>
    <w:rsid w:val="00614001"/>
    <w:rsid w:val="0061412C"/>
    <w:rsid w:val="006143AC"/>
    <w:rsid w:val="00616A93"/>
    <w:rsid w:val="00617D60"/>
    <w:rsid w:val="00621CF8"/>
    <w:rsid w:val="006228E0"/>
    <w:rsid w:val="00622E05"/>
    <w:rsid w:val="006233B2"/>
    <w:rsid w:val="006233D2"/>
    <w:rsid w:val="00624993"/>
    <w:rsid w:val="00624B27"/>
    <w:rsid w:val="0062687B"/>
    <w:rsid w:val="0062692E"/>
    <w:rsid w:val="00626BAF"/>
    <w:rsid w:val="00626F5C"/>
    <w:rsid w:val="00626F64"/>
    <w:rsid w:val="00627B56"/>
    <w:rsid w:val="00630C25"/>
    <w:rsid w:val="00630CDF"/>
    <w:rsid w:val="00632009"/>
    <w:rsid w:val="0063220C"/>
    <w:rsid w:val="006327C6"/>
    <w:rsid w:val="0063288C"/>
    <w:rsid w:val="006332FC"/>
    <w:rsid w:val="006337C2"/>
    <w:rsid w:val="006357E7"/>
    <w:rsid w:val="00635D4B"/>
    <w:rsid w:val="00635E7B"/>
    <w:rsid w:val="00636949"/>
    <w:rsid w:val="0063763E"/>
    <w:rsid w:val="0064035C"/>
    <w:rsid w:val="00641501"/>
    <w:rsid w:val="00641C3B"/>
    <w:rsid w:val="00642628"/>
    <w:rsid w:val="00643674"/>
    <w:rsid w:val="00646110"/>
    <w:rsid w:val="0064679D"/>
    <w:rsid w:val="0064757F"/>
    <w:rsid w:val="006506B4"/>
    <w:rsid w:val="00650B76"/>
    <w:rsid w:val="00650DA2"/>
    <w:rsid w:val="00650F5E"/>
    <w:rsid w:val="00651050"/>
    <w:rsid w:val="006513C4"/>
    <w:rsid w:val="00652720"/>
    <w:rsid w:val="0065354B"/>
    <w:rsid w:val="00653D35"/>
    <w:rsid w:val="0065436A"/>
    <w:rsid w:val="00654A6E"/>
    <w:rsid w:val="0065512A"/>
    <w:rsid w:val="00655BE8"/>
    <w:rsid w:val="00656838"/>
    <w:rsid w:val="00656A0A"/>
    <w:rsid w:val="00656FC4"/>
    <w:rsid w:val="00657117"/>
    <w:rsid w:val="00657F05"/>
    <w:rsid w:val="0066024B"/>
    <w:rsid w:val="00661A77"/>
    <w:rsid w:val="00661C37"/>
    <w:rsid w:val="006636F4"/>
    <w:rsid w:val="006639EC"/>
    <w:rsid w:val="006650B6"/>
    <w:rsid w:val="00665331"/>
    <w:rsid w:val="00666679"/>
    <w:rsid w:val="0066696C"/>
    <w:rsid w:val="00667214"/>
    <w:rsid w:val="00667728"/>
    <w:rsid w:val="006712AF"/>
    <w:rsid w:val="00671B41"/>
    <w:rsid w:val="00673898"/>
    <w:rsid w:val="00673F44"/>
    <w:rsid w:val="00673F50"/>
    <w:rsid w:val="00673FB6"/>
    <w:rsid w:val="006742E1"/>
    <w:rsid w:val="00676518"/>
    <w:rsid w:val="00677278"/>
    <w:rsid w:val="00677749"/>
    <w:rsid w:val="0068051C"/>
    <w:rsid w:val="00680B46"/>
    <w:rsid w:val="00681152"/>
    <w:rsid w:val="0068127E"/>
    <w:rsid w:val="006813FA"/>
    <w:rsid w:val="006826A3"/>
    <w:rsid w:val="00682A39"/>
    <w:rsid w:val="006832F9"/>
    <w:rsid w:val="00683FD7"/>
    <w:rsid w:val="006850E7"/>
    <w:rsid w:val="00685BE3"/>
    <w:rsid w:val="0068657E"/>
    <w:rsid w:val="00686AF7"/>
    <w:rsid w:val="006904C7"/>
    <w:rsid w:val="00690793"/>
    <w:rsid w:val="00690EF4"/>
    <w:rsid w:val="0069137B"/>
    <w:rsid w:val="0069251D"/>
    <w:rsid w:val="00692722"/>
    <w:rsid w:val="00692746"/>
    <w:rsid w:val="00692B7E"/>
    <w:rsid w:val="00693883"/>
    <w:rsid w:val="006938E3"/>
    <w:rsid w:val="006939C4"/>
    <w:rsid w:val="006939D0"/>
    <w:rsid w:val="00693A5D"/>
    <w:rsid w:val="00695BD4"/>
    <w:rsid w:val="00697571"/>
    <w:rsid w:val="00697A82"/>
    <w:rsid w:val="006A1702"/>
    <w:rsid w:val="006A18C9"/>
    <w:rsid w:val="006A36AF"/>
    <w:rsid w:val="006A4946"/>
    <w:rsid w:val="006A55C5"/>
    <w:rsid w:val="006A7024"/>
    <w:rsid w:val="006A7D58"/>
    <w:rsid w:val="006A7F34"/>
    <w:rsid w:val="006B248B"/>
    <w:rsid w:val="006B3136"/>
    <w:rsid w:val="006B3287"/>
    <w:rsid w:val="006B4389"/>
    <w:rsid w:val="006B44FE"/>
    <w:rsid w:val="006B46EB"/>
    <w:rsid w:val="006B4893"/>
    <w:rsid w:val="006B5498"/>
    <w:rsid w:val="006B65E3"/>
    <w:rsid w:val="006B6899"/>
    <w:rsid w:val="006B6E68"/>
    <w:rsid w:val="006B703B"/>
    <w:rsid w:val="006B7468"/>
    <w:rsid w:val="006B75EA"/>
    <w:rsid w:val="006B78A5"/>
    <w:rsid w:val="006B7D28"/>
    <w:rsid w:val="006C083F"/>
    <w:rsid w:val="006C0CAA"/>
    <w:rsid w:val="006C0D8E"/>
    <w:rsid w:val="006C1419"/>
    <w:rsid w:val="006C163B"/>
    <w:rsid w:val="006C17BF"/>
    <w:rsid w:val="006C17C0"/>
    <w:rsid w:val="006C1C62"/>
    <w:rsid w:val="006C1DDC"/>
    <w:rsid w:val="006C363B"/>
    <w:rsid w:val="006C36A7"/>
    <w:rsid w:val="006C383F"/>
    <w:rsid w:val="006C4236"/>
    <w:rsid w:val="006C4EF9"/>
    <w:rsid w:val="006C51F5"/>
    <w:rsid w:val="006C5BFF"/>
    <w:rsid w:val="006C620B"/>
    <w:rsid w:val="006C643E"/>
    <w:rsid w:val="006C7588"/>
    <w:rsid w:val="006C77C3"/>
    <w:rsid w:val="006C7957"/>
    <w:rsid w:val="006C7D45"/>
    <w:rsid w:val="006D02FC"/>
    <w:rsid w:val="006D05C6"/>
    <w:rsid w:val="006D146F"/>
    <w:rsid w:val="006D185D"/>
    <w:rsid w:val="006D1A4E"/>
    <w:rsid w:val="006D21F4"/>
    <w:rsid w:val="006D2BAB"/>
    <w:rsid w:val="006D2DD7"/>
    <w:rsid w:val="006D2F86"/>
    <w:rsid w:val="006D330E"/>
    <w:rsid w:val="006D340C"/>
    <w:rsid w:val="006D3954"/>
    <w:rsid w:val="006D40C4"/>
    <w:rsid w:val="006D44E7"/>
    <w:rsid w:val="006D45A4"/>
    <w:rsid w:val="006D4901"/>
    <w:rsid w:val="006D4AAE"/>
    <w:rsid w:val="006D5219"/>
    <w:rsid w:val="006D5EB5"/>
    <w:rsid w:val="006D6009"/>
    <w:rsid w:val="006D629B"/>
    <w:rsid w:val="006D65D6"/>
    <w:rsid w:val="006D66B8"/>
    <w:rsid w:val="006D7705"/>
    <w:rsid w:val="006E0892"/>
    <w:rsid w:val="006E0EA2"/>
    <w:rsid w:val="006E11D3"/>
    <w:rsid w:val="006E18B6"/>
    <w:rsid w:val="006E1DB6"/>
    <w:rsid w:val="006E2834"/>
    <w:rsid w:val="006E29B4"/>
    <w:rsid w:val="006E2C34"/>
    <w:rsid w:val="006E3CC9"/>
    <w:rsid w:val="006E3DF6"/>
    <w:rsid w:val="006E40C5"/>
    <w:rsid w:val="006E413C"/>
    <w:rsid w:val="006E4272"/>
    <w:rsid w:val="006E4353"/>
    <w:rsid w:val="006E6FE4"/>
    <w:rsid w:val="006E7977"/>
    <w:rsid w:val="006E7B39"/>
    <w:rsid w:val="006F01F1"/>
    <w:rsid w:val="006F0A52"/>
    <w:rsid w:val="006F0D1E"/>
    <w:rsid w:val="006F0FE4"/>
    <w:rsid w:val="006F1153"/>
    <w:rsid w:val="006F1181"/>
    <w:rsid w:val="006F1CD6"/>
    <w:rsid w:val="006F2032"/>
    <w:rsid w:val="006F3B27"/>
    <w:rsid w:val="006F3CD6"/>
    <w:rsid w:val="006F3F52"/>
    <w:rsid w:val="006F4345"/>
    <w:rsid w:val="006F4368"/>
    <w:rsid w:val="006F4F7C"/>
    <w:rsid w:val="006F5DA4"/>
    <w:rsid w:val="006F5EA7"/>
    <w:rsid w:val="006F6737"/>
    <w:rsid w:val="006F67FC"/>
    <w:rsid w:val="006F6A6E"/>
    <w:rsid w:val="006F6C00"/>
    <w:rsid w:val="006F6C9A"/>
    <w:rsid w:val="006F7262"/>
    <w:rsid w:val="007003DC"/>
    <w:rsid w:val="00700A5A"/>
    <w:rsid w:val="007010B8"/>
    <w:rsid w:val="00701DC6"/>
    <w:rsid w:val="00701EED"/>
    <w:rsid w:val="00702AA6"/>
    <w:rsid w:val="007030A4"/>
    <w:rsid w:val="007036A4"/>
    <w:rsid w:val="007047C5"/>
    <w:rsid w:val="0070524F"/>
    <w:rsid w:val="007054F6"/>
    <w:rsid w:val="00711C5A"/>
    <w:rsid w:val="00712BA5"/>
    <w:rsid w:val="00712D50"/>
    <w:rsid w:val="0071311F"/>
    <w:rsid w:val="00714EBE"/>
    <w:rsid w:val="00714EDD"/>
    <w:rsid w:val="007153C5"/>
    <w:rsid w:val="007162D3"/>
    <w:rsid w:val="007176FC"/>
    <w:rsid w:val="00717801"/>
    <w:rsid w:val="00717D1D"/>
    <w:rsid w:val="007204EA"/>
    <w:rsid w:val="00720EF3"/>
    <w:rsid w:val="00721046"/>
    <w:rsid w:val="00723EB9"/>
    <w:rsid w:val="0072557F"/>
    <w:rsid w:val="0072598C"/>
    <w:rsid w:val="00725B04"/>
    <w:rsid w:val="00725EFA"/>
    <w:rsid w:val="00726A22"/>
    <w:rsid w:val="00726C21"/>
    <w:rsid w:val="00727B28"/>
    <w:rsid w:val="007301AB"/>
    <w:rsid w:val="0073124D"/>
    <w:rsid w:val="00731E62"/>
    <w:rsid w:val="00731F28"/>
    <w:rsid w:val="00732925"/>
    <w:rsid w:val="00732B67"/>
    <w:rsid w:val="00733358"/>
    <w:rsid w:val="007338F9"/>
    <w:rsid w:val="007348D1"/>
    <w:rsid w:val="00735DF6"/>
    <w:rsid w:val="00736C37"/>
    <w:rsid w:val="00737A76"/>
    <w:rsid w:val="007401F3"/>
    <w:rsid w:val="0074039B"/>
    <w:rsid w:val="00740B3D"/>
    <w:rsid w:val="00741EA9"/>
    <w:rsid w:val="007425F8"/>
    <w:rsid w:val="007437EE"/>
    <w:rsid w:val="00743DA7"/>
    <w:rsid w:val="00744877"/>
    <w:rsid w:val="00744FEF"/>
    <w:rsid w:val="007451E1"/>
    <w:rsid w:val="007452C5"/>
    <w:rsid w:val="00745888"/>
    <w:rsid w:val="0074595E"/>
    <w:rsid w:val="00746083"/>
    <w:rsid w:val="00746FF1"/>
    <w:rsid w:val="007509AA"/>
    <w:rsid w:val="00751013"/>
    <w:rsid w:val="0075200B"/>
    <w:rsid w:val="0075209C"/>
    <w:rsid w:val="00752BEF"/>
    <w:rsid w:val="00753A5E"/>
    <w:rsid w:val="00754109"/>
    <w:rsid w:val="007541DF"/>
    <w:rsid w:val="007546AF"/>
    <w:rsid w:val="00755382"/>
    <w:rsid w:val="007553F1"/>
    <w:rsid w:val="007558C2"/>
    <w:rsid w:val="007577DA"/>
    <w:rsid w:val="00757CAC"/>
    <w:rsid w:val="00760994"/>
    <w:rsid w:val="00761062"/>
    <w:rsid w:val="00761069"/>
    <w:rsid w:val="007611CF"/>
    <w:rsid w:val="0076227E"/>
    <w:rsid w:val="007635EF"/>
    <w:rsid w:val="00763606"/>
    <w:rsid w:val="0076389D"/>
    <w:rsid w:val="00764435"/>
    <w:rsid w:val="007647F1"/>
    <w:rsid w:val="00764EDC"/>
    <w:rsid w:val="007669A6"/>
    <w:rsid w:val="00770D2E"/>
    <w:rsid w:val="0077116C"/>
    <w:rsid w:val="00771A63"/>
    <w:rsid w:val="00771CF8"/>
    <w:rsid w:val="00772145"/>
    <w:rsid w:val="00772AB9"/>
    <w:rsid w:val="00772B69"/>
    <w:rsid w:val="00772C08"/>
    <w:rsid w:val="00772CA4"/>
    <w:rsid w:val="00773582"/>
    <w:rsid w:val="007735BB"/>
    <w:rsid w:val="007735E7"/>
    <w:rsid w:val="00773F0B"/>
    <w:rsid w:val="00773FBD"/>
    <w:rsid w:val="00775480"/>
    <w:rsid w:val="00775B38"/>
    <w:rsid w:val="00776029"/>
    <w:rsid w:val="0077689F"/>
    <w:rsid w:val="00776EC9"/>
    <w:rsid w:val="00777384"/>
    <w:rsid w:val="00777F13"/>
    <w:rsid w:val="0078000A"/>
    <w:rsid w:val="0078059A"/>
    <w:rsid w:val="00780600"/>
    <w:rsid w:val="007806FC"/>
    <w:rsid w:val="00781287"/>
    <w:rsid w:val="0078135D"/>
    <w:rsid w:val="00781742"/>
    <w:rsid w:val="00781AFE"/>
    <w:rsid w:val="00782647"/>
    <w:rsid w:val="0078270A"/>
    <w:rsid w:val="0078350B"/>
    <w:rsid w:val="00783A45"/>
    <w:rsid w:val="00784F00"/>
    <w:rsid w:val="00784F21"/>
    <w:rsid w:val="0078541F"/>
    <w:rsid w:val="0078640E"/>
    <w:rsid w:val="007864B0"/>
    <w:rsid w:val="00786A5D"/>
    <w:rsid w:val="0078704E"/>
    <w:rsid w:val="00787C0D"/>
    <w:rsid w:val="00787CD1"/>
    <w:rsid w:val="0079007E"/>
    <w:rsid w:val="00790350"/>
    <w:rsid w:val="0079185C"/>
    <w:rsid w:val="007919CB"/>
    <w:rsid w:val="007919D2"/>
    <w:rsid w:val="00792104"/>
    <w:rsid w:val="0079232D"/>
    <w:rsid w:val="007928B7"/>
    <w:rsid w:val="0079397E"/>
    <w:rsid w:val="00793E9F"/>
    <w:rsid w:val="00795A69"/>
    <w:rsid w:val="0079687F"/>
    <w:rsid w:val="00796A99"/>
    <w:rsid w:val="00796C04"/>
    <w:rsid w:val="00796FD1"/>
    <w:rsid w:val="007971C4"/>
    <w:rsid w:val="007978F9"/>
    <w:rsid w:val="007A0160"/>
    <w:rsid w:val="007A0756"/>
    <w:rsid w:val="007A0C84"/>
    <w:rsid w:val="007A12FA"/>
    <w:rsid w:val="007A16A0"/>
    <w:rsid w:val="007A2026"/>
    <w:rsid w:val="007A20F1"/>
    <w:rsid w:val="007A2234"/>
    <w:rsid w:val="007A2E8C"/>
    <w:rsid w:val="007A30D4"/>
    <w:rsid w:val="007A4503"/>
    <w:rsid w:val="007A451D"/>
    <w:rsid w:val="007A537C"/>
    <w:rsid w:val="007A548A"/>
    <w:rsid w:val="007A6BD2"/>
    <w:rsid w:val="007B0F45"/>
    <w:rsid w:val="007B1D05"/>
    <w:rsid w:val="007B39C8"/>
    <w:rsid w:val="007B3C8D"/>
    <w:rsid w:val="007B3E8C"/>
    <w:rsid w:val="007B4068"/>
    <w:rsid w:val="007B54D1"/>
    <w:rsid w:val="007B58CF"/>
    <w:rsid w:val="007B5D9D"/>
    <w:rsid w:val="007B6092"/>
    <w:rsid w:val="007B6704"/>
    <w:rsid w:val="007B78F4"/>
    <w:rsid w:val="007B7CF1"/>
    <w:rsid w:val="007B7E6F"/>
    <w:rsid w:val="007C038C"/>
    <w:rsid w:val="007C069A"/>
    <w:rsid w:val="007C074E"/>
    <w:rsid w:val="007C0E6F"/>
    <w:rsid w:val="007C102B"/>
    <w:rsid w:val="007C10BC"/>
    <w:rsid w:val="007C1308"/>
    <w:rsid w:val="007C1B4C"/>
    <w:rsid w:val="007C3270"/>
    <w:rsid w:val="007C3A46"/>
    <w:rsid w:val="007C3BE3"/>
    <w:rsid w:val="007C3C2C"/>
    <w:rsid w:val="007C4274"/>
    <w:rsid w:val="007C4341"/>
    <w:rsid w:val="007C440B"/>
    <w:rsid w:val="007C4701"/>
    <w:rsid w:val="007C5EDD"/>
    <w:rsid w:val="007C6075"/>
    <w:rsid w:val="007C7388"/>
    <w:rsid w:val="007C7982"/>
    <w:rsid w:val="007D027C"/>
    <w:rsid w:val="007D1A76"/>
    <w:rsid w:val="007D2C99"/>
    <w:rsid w:val="007D315A"/>
    <w:rsid w:val="007D4327"/>
    <w:rsid w:val="007D580F"/>
    <w:rsid w:val="007D5FBA"/>
    <w:rsid w:val="007D6123"/>
    <w:rsid w:val="007D6E75"/>
    <w:rsid w:val="007D7C5D"/>
    <w:rsid w:val="007E0EAF"/>
    <w:rsid w:val="007E14ED"/>
    <w:rsid w:val="007E184B"/>
    <w:rsid w:val="007E1C94"/>
    <w:rsid w:val="007E1E88"/>
    <w:rsid w:val="007E4E84"/>
    <w:rsid w:val="007E585D"/>
    <w:rsid w:val="007E58D5"/>
    <w:rsid w:val="007E5BE1"/>
    <w:rsid w:val="007E6BD0"/>
    <w:rsid w:val="007E7330"/>
    <w:rsid w:val="007F0600"/>
    <w:rsid w:val="007F0A29"/>
    <w:rsid w:val="007F286B"/>
    <w:rsid w:val="007F297C"/>
    <w:rsid w:val="007F349E"/>
    <w:rsid w:val="007F3EA6"/>
    <w:rsid w:val="007F411F"/>
    <w:rsid w:val="007F5532"/>
    <w:rsid w:val="007F663B"/>
    <w:rsid w:val="007F6DF3"/>
    <w:rsid w:val="007F7F0E"/>
    <w:rsid w:val="00800217"/>
    <w:rsid w:val="008006AB"/>
    <w:rsid w:val="008012B4"/>
    <w:rsid w:val="00801406"/>
    <w:rsid w:val="00801CBC"/>
    <w:rsid w:val="00802124"/>
    <w:rsid w:val="00802846"/>
    <w:rsid w:val="00804301"/>
    <w:rsid w:val="0080497E"/>
    <w:rsid w:val="0080585F"/>
    <w:rsid w:val="00805871"/>
    <w:rsid w:val="008065C7"/>
    <w:rsid w:val="00807D45"/>
    <w:rsid w:val="0081058A"/>
    <w:rsid w:val="00810850"/>
    <w:rsid w:val="00810FA3"/>
    <w:rsid w:val="008112F9"/>
    <w:rsid w:val="0081138D"/>
    <w:rsid w:val="00811438"/>
    <w:rsid w:val="0081180E"/>
    <w:rsid w:val="00812257"/>
    <w:rsid w:val="008123D1"/>
    <w:rsid w:val="00813D82"/>
    <w:rsid w:val="008154A1"/>
    <w:rsid w:val="00815951"/>
    <w:rsid w:val="00815D6D"/>
    <w:rsid w:val="00815F0C"/>
    <w:rsid w:val="00815FC3"/>
    <w:rsid w:val="008202FC"/>
    <w:rsid w:val="00820C4C"/>
    <w:rsid w:val="008212B4"/>
    <w:rsid w:val="00821FBF"/>
    <w:rsid w:val="00822057"/>
    <w:rsid w:val="00822559"/>
    <w:rsid w:val="00822D18"/>
    <w:rsid w:val="008238FE"/>
    <w:rsid w:val="00823EFE"/>
    <w:rsid w:val="0082414E"/>
    <w:rsid w:val="008250B1"/>
    <w:rsid w:val="00825C08"/>
    <w:rsid w:val="00826CD4"/>
    <w:rsid w:val="008320F8"/>
    <w:rsid w:val="0083279F"/>
    <w:rsid w:val="0083282F"/>
    <w:rsid w:val="00832BAA"/>
    <w:rsid w:val="00835413"/>
    <w:rsid w:val="008366F1"/>
    <w:rsid w:val="00836846"/>
    <w:rsid w:val="00837C3B"/>
    <w:rsid w:val="00837D76"/>
    <w:rsid w:val="00841390"/>
    <w:rsid w:val="008414D8"/>
    <w:rsid w:val="00841642"/>
    <w:rsid w:val="008419D6"/>
    <w:rsid w:val="00842186"/>
    <w:rsid w:val="008425A9"/>
    <w:rsid w:val="0084294E"/>
    <w:rsid w:val="00842A53"/>
    <w:rsid w:val="00842BCE"/>
    <w:rsid w:val="008431D4"/>
    <w:rsid w:val="00843F1E"/>
    <w:rsid w:val="008440C5"/>
    <w:rsid w:val="00844CC8"/>
    <w:rsid w:val="0084529F"/>
    <w:rsid w:val="00845CE7"/>
    <w:rsid w:val="008460A2"/>
    <w:rsid w:val="00846EE4"/>
    <w:rsid w:val="0084753F"/>
    <w:rsid w:val="00847AB5"/>
    <w:rsid w:val="00851A21"/>
    <w:rsid w:val="00851C48"/>
    <w:rsid w:val="00852211"/>
    <w:rsid w:val="00852325"/>
    <w:rsid w:val="008524DE"/>
    <w:rsid w:val="00852938"/>
    <w:rsid w:val="008530D2"/>
    <w:rsid w:val="0085331A"/>
    <w:rsid w:val="00854312"/>
    <w:rsid w:val="00854F3E"/>
    <w:rsid w:val="008550F9"/>
    <w:rsid w:val="008554FA"/>
    <w:rsid w:val="00856EDE"/>
    <w:rsid w:val="00856FAF"/>
    <w:rsid w:val="00856FBD"/>
    <w:rsid w:val="00860B56"/>
    <w:rsid w:val="008622BE"/>
    <w:rsid w:val="00862AF7"/>
    <w:rsid w:val="008633CF"/>
    <w:rsid w:val="0086353C"/>
    <w:rsid w:val="0086358D"/>
    <w:rsid w:val="00864C39"/>
    <w:rsid w:val="0086553B"/>
    <w:rsid w:val="00865747"/>
    <w:rsid w:val="00865CEE"/>
    <w:rsid w:val="00866917"/>
    <w:rsid w:val="00866B11"/>
    <w:rsid w:val="00867520"/>
    <w:rsid w:val="008676AC"/>
    <w:rsid w:val="008678CB"/>
    <w:rsid w:val="00867B31"/>
    <w:rsid w:val="0087010C"/>
    <w:rsid w:val="008705B8"/>
    <w:rsid w:val="008708B7"/>
    <w:rsid w:val="00870CF3"/>
    <w:rsid w:val="00870F60"/>
    <w:rsid w:val="00871468"/>
    <w:rsid w:val="00871721"/>
    <w:rsid w:val="008732F4"/>
    <w:rsid w:val="008736EF"/>
    <w:rsid w:val="00875394"/>
    <w:rsid w:val="00875A1F"/>
    <w:rsid w:val="00876A44"/>
    <w:rsid w:val="00877B7E"/>
    <w:rsid w:val="00880E5B"/>
    <w:rsid w:val="00881133"/>
    <w:rsid w:val="00881187"/>
    <w:rsid w:val="0088122A"/>
    <w:rsid w:val="00881C5C"/>
    <w:rsid w:val="00881DC5"/>
    <w:rsid w:val="008831DF"/>
    <w:rsid w:val="008832E4"/>
    <w:rsid w:val="0088361B"/>
    <w:rsid w:val="00884CA5"/>
    <w:rsid w:val="00885F9F"/>
    <w:rsid w:val="008860BE"/>
    <w:rsid w:val="00886326"/>
    <w:rsid w:val="00886510"/>
    <w:rsid w:val="00887A1E"/>
    <w:rsid w:val="00890A8C"/>
    <w:rsid w:val="00891562"/>
    <w:rsid w:val="00891A30"/>
    <w:rsid w:val="00892004"/>
    <w:rsid w:val="008923BD"/>
    <w:rsid w:val="00892598"/>
    <w:rsid w:val="0089262F"/>
    <w:rsid w:val="0089269A"/>
    <w:rsid w:val="00892B78"/>
    <w:rsid w:val="008935D1"/>
    <w:rsid w:val="008939FE"/>
    <w:rsid w:val="00893B28"/>
    <w:rsid w:val="008941B4"/>
    <w:rsid w:val="008949F9"/>
    <w:rsid w:val="00894A8B"/>
    <w:rsid w:val="0089515F"/>
    <w:rsid w:val="008954BE"/>
    <w:rsid w:val="008956D5"/>
    <w:rsid w:val="0089613C"/>
    <w:rsid w:val="00896504"/>
    <w:rsid w:val="008969A1"/>
    <w:rsid w:val="00896C66"/>
    <w:rsid w:val="008977D7"/>
    <w:rsid w:val="008A01FF"/>
    <w:rsid w:val="008A1341"/>
    <w:rsid w:val="008A15DC"/>
    <w:rsid w:val="008A17CA"/>
    <w:rsid w:val="008A1E46"/>
    <w:rsid w:val="008A2674"/>
    <w:rsid w:val="008A2C83"/>
    <w:rsid w:val="008A2CB7"/>
    <w:rsid w:val="008A3722"/>
    <w:rsid w:val="008A3852"/>
    <w:rsid w:val="008A497F"/>
    <w:rsid w:val="008A4AB6"/>
    <w:rsid w:val="008A4B57"/>
    <w:rsid w:val="008A5523"/>
    <w:rsid w:val="008A5CCF"/>
    <w:rsid w:val="008A6345"/>
    <w:rsid w:val="008A6A1A"/>
    <w:rsid w:val="008A6E27"/>
    <w:rsid w:val="008A6F80"/>
    <w:rsid w:val="008B009C"/>
    <w:rsid w:val="008B02DF"/>
    <w:rsid w:val="008B05AC"/>
    <w:rsid w:val="008B102F"/>
    <w:rsid w:val="008B1E73"/>
    <w:rsid w:val="008B236A"/>
    <w:rsid w:val="008B268B"/>
    <w:rsid w:val="008B2E1B"/>
    <w:rsid w:val="008B2F1B"/>
    <w:rsid w:val="008B2FDF"/>
    <w:rsid w:val="008B305D"/>
    <w:rsid w:val="008B403E"/>
    <w:rsid w:val="008B5147"/>
    <w:rsid w:val="008B55BE"/>
    <w:rsid w:val="008B5C97"/>
    <w:rsid w:val="008B6377"/>
    <w:rsid w:val="008B674C"/>
    <w:rsid w:val="008B6B71"/>
    <w:rsid w:val="008B728E"/>
    <w:rsid w:val="008B7ADC"/>
    <w:rsid w:val="008B7F35"/>
    <w:rsid w:val="008C056C"/>
    <w:rsid w:val="008C0689"/>
    <w:rsid w:val="008C0D2D"/>
    <w:rsid w:val="008C20B9"/>
    <w:rsid w:val="008C212A"/>
    <w:rsid w:val="008C2944"/>
    <w:rsid w:val="008C2C8D"/>
    <w:rsid w:val="008C2EC4"/>
    <w:rsid w:val="008C3631"/>
    <w:rsid w:val="008C3805"/>
    <w:rsid w:val="008C40D2"/>
    <w:rsid w:val="008C421B"/>
    <w:rsid w:val="008C477E"/>
    <w:rsid w:val="008C5257"/>
    <w:rsid w:val="008C58D6"/>
    <w:rsid w:val="008C6C5C"/>
    <w:rsid w:val="008C73FD"/>
    <w:rsid w:val="008C76CA"/>
    <w:rsid w:val="008C7837"/>
    <w:rsid w:val="008C7CAC"/>
    <w:rsid w:val="008C7E0D"/>
    <w:rsid w:val="008D04CE"/>
    <w:rsid w:val="008D1A9A"/>
    <w:rsid w:val="008D2040"/>
    <w:rsid w:val="008D2618"/>
    <w:rsid w:val="008D2A2A"/>
    <w:rsid w:val="008D33A0"/>
    <w:rsid w:val="008D3F83"/>
    <w:rsid w:val="008D76BA"/>
    <w:rsid w:val="008E131F"/>
    <w:rsid w:val="008E1596"/>
    <w:rsid w:val="008E2D63"/>
    <w:rsid w:val="008E3D74"/>
    <w:rsid w:val="008E3E47"/>
    <w:rsid w:val="008E409D"/>
    <w:rsid w:val="008E4478"/>
    <w:rsid w:val="008E4D02"/>
    <w:rsid w:val="008E4FD9"/>
    <w:rsid w:val="008E522B"/>
    <w:rsid w:val="008E53DC"/>
    <w:rsid w:val="008E57D9"/>
    <w:rsid w:val="008E653C"/>
    <w:rsid w:val="008E678D"/>
    <w:rsid w:val="008E6AE4"/>
    <w:rsid w:val="008E770D"/>
    <w:rsid w:val="008E776E"/>
    <w:rsid w:val="008E78A9"/>
    <w:rsid w:val="008F0A8C"/>
    <w:rsid w:val="008F0B74"/>
    <w:rsid w:val="008F2437"/>
    <w:rsid w:val="008F2AF4"/>
    <w:rsid w:val="008F3E9E"/>
    <w:rsid w:val="008F44B5"/>
    <w:rsid w:val="008F4509"/>
    <w:rsid w:val="008F5377"/>
    <w:rsid w:val="008F6377"/>
    <w:rsid w:val="008F67D4"/>
    <w:rsid w:val="008F6CC5"/>
    <w:rsid w:val="008F7459"/>
    <w:rsid w:val="008F751F"/>
    <w:rsid w:val="008F78F8"/>
    <w:rsid w:val="008F7E20"/>
    <w:rsid w:val="009002FC"/>
    <w:rsid w:val="00901176"/>
    <w:rsid w:val="009012A8"/>
    <w:rsid w:val="00901F97"/>
    <w:rsid w:val="00902348"/>
    <w:rsid w:val="00902914"/>
    <w:rsid w:val="00903668"/>
    <w:rsid w:val="0090567A"/>
    <w:rsid w:val="00905858"/>
    <w:rsid w:val="0090601B"/>
    <w:rsid w:val="009064FB"/>
    <w:rsid w:val="00906543"/>
    <w:rsid w:val="00906918"/>
    <w:rsid w:val="00907848"/>
    <w:rsid w:val="00907BFD"/>
    <w:rsid w:val="00910D12"/>
    <w:rsid w:val="009117EC"/>
    <w:rsid w:val="00912E45"/>
    <w:rsid w:val="0091440D"/>
    <w:rsid w:val="00915B7D"/>
    <w:rsid w:val="00915EA0"/>
    <w:rsid w:val="0091619D"/>
    <w:rsid w:val="0091679E"/>
    <w:rsid w:val="009179AA"/>
    <w:rsid w:val="00917F5A"/>
    <w:rsid w:val="00920512"/>
    <w:rsid w:val="00920D53"/>
    <w:rsid w:val="00921295"/>
    <w:rsid w:val="009218A5"/>
    <w:rsid w:val="009218C9"/>
    <w:rsid w:val="00922A18"/>
    <w:rsid w:val="009238E0"/>
    <w:rsid w:val="00923C9B"/>
    <w:rsid w:val="0092477B"/>
    <w:rsid w:val="00927303"/>
    <w:rsid w:val="00927462"/>
    <w:rsid w:val="0092759C"/>
    <w:rsid w:val="00927625"/>
    <w:rsid w:val="00927D02"/>
    <w:rsid w:val="00930F4F"/>
    <w:rsid w:val="009315C9"/>
    <w:rsid w:val="00931A7A"/>
    <w:rsid w:val="009320BB"/>
    <w:rsid w:val="0093253B"/>
    <w:rsid w:val="00933425"/>
    <w:rsid w:val="0093429C"/>
    <w:rsid w:val="00935EF6"/>
    <w:rsid w:val="009363B7"/>
    <w:rsid w:val="009365E0"/>
    <w:rsid w:val="0093669F"/>
    <w:rsid w:val="00936B77"/>
    <w:rsid w:val="009378E8"/>
    <w:rsid w:val="00940493"/>
    <w:rsid w:val="00941218"/>
    <w:rsid w:val="009415C2"/>
    <w:rsid w:val="00941DB3"/>
    <w:rsid w:val="0094218C"/>
    <w:rsid w:val="00942C12"/>
    <w:rsid w:val="0094531A"/>
    <w:rsid w:val="0094573F"/>
    <w:rsid w:val="00945AE5"/>
    <w:rsid w:val="00946F08"/>
    <w:rsid w:val="009473F1"/>
    <w:rsid w:val="00947455"/>
    <w:rsid w:val="00950437"/>
    <w:rsid w:val="009506C3"/>
    <w:rsid w:val="00951F9D"/>
    <w:rsid w:val="00952101"/>
    <w:rsid w:val="00952712"/>
    <w:rsid w:val="00952905"/>
    <w:rsid w:val="00952C33"/>
    <w:rsid w:val="00954774"/>
    <w:rsid w:val="00954C6F"/>
    <w:rsid w:val="00954DD6"/>
    <w:rsid w:val="00954EA0"/>
    <w:rsid w:val="00956A49"/>
    <w:rsid w:val="00957276"/>
    <w:rsid w:val="009572AF"/>
    <w:rsid w:val="00957B0A"/>
    <w:rsid w:val="00957EF4"/>
    <w:rsid w:val="00960394"/>
    <w:rsid w:val="009606DC"/>
    <w:rsid w:val="00962723"/>
    <w:rsid w:val="0096295F"/>
    <w:rsid w:val="00962F7B"/>
    <w:rsid w:val="00963AEC"/>
    <w:rsid w:val="00966060"/>
    <w:rsid w:val="0096732B"/>
    <w:rsid w:val="0096735E"/>
    <w:rsid w:val="00970CEA"/>
    <w:rsid w:val="009723D5"/>
    <w:rsid w:val="009733EE"/>
    <w:rsid w:val="009734A2"/>
    <w:rsid w:val="0097354A"/>
    <w:rsid w:val="00973BCF"/>
    <w:rsid w:val="00973DC6"/>
    <w:rsid w:val="009743AF"/>
    <w:rsid w:val="0097456C"/>
    <w:rsid w:val="00975E03"/>
    <w:rsid w:val="00976180"/>
    <w:rsid w:val="00976225"/>
    <w:rsid w:val="0097655A"/>
    <w:rsid w:val="00976568"/>
    <w:rsid w:val="009771BB"/>
    <w:rsid w:val="0097728C"/>
    <w:rsid w:val="00977C67"/>
    <w:rsid w:val="00977D21"/>
    <w:rsid w:val="00977DA8"/>
    <w:rsid w:val="00977ECA"/>
    <w:rsid w:val="00980C77"/>
    <w:rsid w:val="00981348"/>
    <w:rsid w:val="00981C66"/>
    <w:rsid w:val="009833D7"/>
    <w:rsid w:val="009836E0"/>
    <w:rsid w:val="009853D8"/>
    <w:rsid w:val="00985753"/>
    <w:rsid w:val="0098664A"/>
    <w:rsid w:val="0098679C"/>
    <w:rsid w:val="009868B1"/>
    <w:rsid w:val="00986CE0"/>
    <w:rsid w:val="009901EE"/>
    <w:rsid w:val="00990319"/>
    <w:rsid w:val="00990773"/>
    <w:rsid w:val="00990E56"/>
    <w:rsid w:val="00991416"/>
    <w:rsid w:val="0099282A"/>
    <w:rsid w:val="00992CF0"/>
    <w:rsid w:val="0099386A"/>
    <w:rsid w:val="009938B0"/>
    <w:rsid w:val="00993AE6"/>
    <w:rsid w:val="00993E41"/>
    <w:rsid w:val="009945CB"/>
    <w:rsid w:val="009947C8"/>
    <w:rsid w:val="00994962"/>
    <w:rsid w:val="0099499C"/>
    <w:rsid w:val="00995A62"/>
    <w:rsid w:val="00995F65"/>
    <w:rsid w:val="0099744A"/>
    <w:rsid w:val="009978D9"/>
    <w:rsid w:val="00997FAB"/>
    <w:rsid w:val="009A0968"/>
    <w:rsid w:val="009A1322"/>
    <w:rsid w:val="009A19C1"/>
    <w:rsid w:val="009A1B9F"/>
    <w:rsid w:val="009A2464"/>
    <w:rsid w:val="009A3914"/>
    <w:rsid w:val="009A39AD"/>
    <w:rsid w:val="009A4655"/>
    <w:rsid w:val="009A55A0"/>
    <w:rsid w:val="009A744E"/>
    <w:rsid w:val="009B0287"/>
    <w:rsid w:val="009B059A"/>
    <w:rsid w:val="009B0DE8"/>
    <w:rsid w:val="009B0EC5"/>
    <w:rsid w:val="009B167D"/>
    <w:rsid w:val="009B1A42"/>
    <w:rsid w:val="009B2CDA"/>
    <w:rsid w:val="009B31DE"/>
    <w:rsid w:val="009B374A"/>
    <w:rsid w:val="009B3A03"/>
    <w:rsid w:val="009B3A2D"/>
    <w:rsid w:val="009B426E"/>
    <w:rsid w:val="009B4494"/>
    <w:rsid w:val="009B4A22"/>
    <w:rsid w:val="009B5016"/>
    <w:rsid w:val="009B52A7"/>
    <w:rsid w:val="009B681B"/>
    <w:rsid w:val="009B6D61"/>
    <w:rsid w:val="009B71E9"/>
    <w:rsid w:val="009B775C"/>
    <w:rsid w:val="009B7D05"/>
    <w:rsid w:val="009C0181"/>
    <w:rsid w:val="009C0733"/>
    <w:rsid w:val="009C0F19"/>
    <w:rsid w:val="009C117C"/>
    <w:rsid w:val="009C2882"/>
    <w:rsid w:val="009C2CD7"/>
    <w:rsid w:val="009C3274"/>
    <w:rsid w:val="009C32B0"/>
    <w:rsid w:val="009C3861"/>
    <w:rsid w:val="009C39DB"/>
    <w:rsid w:val="009C4A14"/>
    <w:rsid w:val="009C5ACB"/>
    <w:rsid w:val="009C7122"/>
    <w:rsid w:val="009C75D8"/>
    <w:rsid w:val="009C760A"/>
    <w:rsid w:val="009C7A31"/>
    <w:rsid w:val="009C7CD3"/>
    <w:rsid w:val="009D10D3"/>
    <w:rsid w:val="009D16E0"/>
    <w:rsid w:val="009D25CC"/>
    <w:rsid w:val="009D285B"/>
    <w:rsid w:val="009D2AA8"/>
    <w:rsid w:val="009D2C69"/>
    <w:rsid w:val="009D37A8"/>
    <w:rsid w:val="009D410A"/>
    <w:rsid w:val="009D5FC1"/>
    <w:rsid w:val="009D68CB"/>
    <w:rsid w:val="009D7C4C"/>
    <w:rsid w:val="009D7EC3"/>
    <w:rsid w:val="009E13F8"/>
    <w:rsid w:val="009E1491"/>
    <w:rsid w:val="009E2B75"/>
    <w:rsid w:val="009E30A0"/>
    <w:rsid w:val="009E3A5E"/>
    <w:rsid w:val="009E4BFF"/>
    <w:rsid w:val="009E52A9"/>
    <w:rsid w:val="009E55A2"/>
    <w:rsid w:val="009E5672"/>
    <w:rsid w:val="009E5D42"/>
    <w:rsid w:val="009E6F75"/>
    <w:rsid w:val="009E74DC"/>
    <w:rsid w:val="009F0313"/>
    <w:rsid w:val="009F05A3"/>
    <w:rsid w:val="009F10BD"/>
    <w:rsid w:val="009F14F6"/>
    <w:rsid w:val="009F1646"/>
    <w:rsid w:val="009F18CC"/>
    <w:rsid w:val="009F1B42"/>
    <w:rsid w:val="009F2C95"/>
    <w:rsid w:val="009F33F9"/>
    <w:rsid w:val="009F44DE"/>
    <w:rsid w:val="009F5181"/>
    <w:rsid w:val="009F57CD"/>
    <w:rsid w:val="009F5DBC"/>
    <w:rsid w:val="009F7E69"/>
    <w:rsid w:val="00A003B1"/>
    <w:rsid w:val="00A01319"/>
    <w:rsid w:val="00A0147B"/>
    <w:rsid w:val="00A01879"/>
    <w:rsid w:val="00A01DD1"/>
    <w:rsid w:val="00A02596"/>
    <w:rsid w:val="00A05C2C"/>
    <w:rsid w:val="00A10764"/>
    <w:rsid w:val="00A1159F"/>
    <w:rsid w:val="00A11E06"/>
    <w:rsid w:val="00A12477"/>
    <w:rsid w:val="00A126B9"/>
    <w:rsid w:val="00A127BD"/>
    <w:rsid w:val="00A12B0B"/>
    <w:rsid w:val="00A13E89"/>
    <w:rsid w:val="00A155F6"/>
    <w:rsid w:val="00A17FB6"/>
    <w:rsid w:val="00A20322"/>
    <w:rsid w:val="00A219CE"/>
    <w:rsid w:val="00A21C2A"/>
    <w:rsid w:val="00A2456F"/>
    <w:rsid w:val="00A2491C"/>
    <w:rsid w:val="00A24C03"/>
    <w:rsid w:val="00A24E57"/>
    <w:rsid w:val="00A25507"/>
    <w:rsid w:val="00A25569"/>
    <w:rsid w:val="00A25D27"/>
    <w:rsid w:val="00A278BA"/>
    <w:rsid w:val="00A27BB5"/>
    <w:rsid w:val="00A304B6"/>
    <w:rsid w:val="00A304BE"/>
    <w:rsid w:val="00A316FF"/>
    <w:rsid w:val="00A3191F"/>
    <w:rsid w:val="00A31AF4"/>
    <w:rsid w:val="00A33B06"/>
    <w:rsid w:val="00A33E92"/>
    <w:rsid w:val="00A35137"/>
    <w:rsid w:val="00A35192"/>
    <w:rsid w:val="00A352B7"/>
    <w:rsid w:val="00A35C54"/>
    <w:rsid w:val="00A36CE6"/>
    <w:rsid w:val="00A36DC9"/>
    <w:rsid w:val="00A36E28"/>
    <w:rsid w:val="00A36F37"/>
    <w:rsid w:val="00A3765D"/>
    <w:rsid w:val="00A40BDE"/>
    <w:rsid w:val="00A40EB9"/>
    <w:rsid w:val="00A41D9A"/>
    <w:rsid w:val="00A4212B"/>
    <w:rsid w:val="00A423AF"/>
    <w:rsid w:val="00A42BB6"/>
    <w:rsid w:val="00A43583"/>
    <w:rsid w:val="00A441B9"/>
    <w:rsid w:val="00A45375"/>
    <w:rsid w:val="00A45EBB"/>
    <w:rsid w:val="00A46422"/>
    <w:rsid w:val="00A47B56"/>
    <w:rsid w:val="00A50432"/>
    <w:rsid w:val="00A50570"/>
    <w:rsid w:val="00A50F93"/>
    <w:rsid w:val="00A5270A"/>
    <w:rsid w:val="00A52F4F"/>
    <w:rsid w:val="00A53D4B"/>
    <w:rsid w:val="00A55983"/>
    <w:rsid w:val="00A55E49"/>
    <w:rsid w:val="00A5678D"/>
    <w:rsid w:val="00A56D36"/>
    <w:rsid w:val="00A57622"/>
    <w:rsid w:val="00A622B5"/>
    <w:rsid w:val="00A622BF"/>
    <w:rsid w:val="00A62650"/>
    <w:rsid w:val="00A63010"/>
    <w:rsid w:val="00A63D69"/>
    <w:rsid w:val="00A640BD"/>
    <w:rsid w:val="00A65286"/>
    <w:rsid w:val="00A652C7"/>
    <w:rsid w:val="00A65AF9"/>
    <w:rsid w:val="00A65C0E"/>
    <w:rsid w:val="00A66A37"/>
    <w:rsid w:val="00A66E1B"/>
    <w:rsid w:val="00A673B0"/>
    <w:rsid w:val="00A6746B"/>
    <w:rsid w:val="00A675A9"/>
    <w:rsid w:val="00A67F68"/>
    <w:rsid w:val="00A704F4"/>
    <w:rsid w:val="00A705B0"/>
    <w:rsid w:val="00A70837"/>
    <w:rsid w:val="00A70C01"/>
    <w:rsid w:val="00A71B70"/>
    <w:rsid w:val="00A724CB"/>
    <w:rsid w:val="00A72A5C"/>
    <w:rsid w:val="00A72CB5"/>
    <w:rsid w:val="00A72DB9"/>
    <w:rsid w:val="00A749BB"/>
    <w:rsid w:val="00A74B69"/>
    <w:rsid w:val="00A7504E"/>
    <w:rsid w:val="00A754AA"/>
    <w:rsid w:val="00A75C7E"/>
    <w:rsid w:val="00A76115"/>
    <w:rsid w:val="00A76287"/>
    <w:rsid w:val="00A77234"/>
    <w:rsid w:val="00A775CC"/>
    <w:rsid w:val="00A77EB8"/>
    <w:rsid w:val="00A80CAE"/>
    <w:rsid w:val="00A81095"/>
    <w:rsid w:val="00A82D27"/>
    <w:rsid w:val="00A82F4E"/>
    <w:rsid w:val="00A83DBE"/>
    <w:rsid w:val="00A84154"/>
    <w:rsid w:val="00A847C2"/>
    <w:rsid w:val="00A85713"/>
    <w:rsid w:val="00A8649E"/>
    <w:rsid w:val="00A86DA2"/>
    <w:rsid w:val="00A87F73"/>
    <w:rsid w:val="00A90033"/>
    <w:rsid w:val="00A90672"/>
    <w:rsid w:val="00A91ABE"/>
    <w:rsid w:val="00A92196"/>
    <w:rsid w:val="00A92DA1"/>
    <w:rsid w:val="00A93AC2"/>
    <w:rsid w:val="00A93EC3"/>
    <w:rsid w:val="00A94320"/>
    <w:rsid w:val="00A95523"/>
    <w:rsid w:val="00A95B97"/>
    <w:rsid w:val="00A961EA"/>
    <w:rsid w:val="00A9663E"/>
    <w:rsid w:val="00A967B7"/>
    <w:rsid w:val="00A97285"/>
    <w:rsid w:val="00A97E70"/>
    <w:rsid w:val="00AA0A6A"/>
    <w:rsid w:val="00AA4695"/>
    <w:rsid w:val="00AA58CD"/>
    <w:rsid w:val="00AA694D"/>
    <w:rsid w:val="00AA697F"/>
    <w:rsid w:val="00AA6FFC"/>
    <w:rsid w:val="00AA76F9"/>
    <w:rsid w:val="00AB0BEC"/>
    <w:rsid w:val="00AB0BFE"/>
    <w:rsid w:val="00AB0DF2"/>
    <w:rsid w:val="00AB1433"/>
    <w:rsid w:val="00AB15A1"/>
    <w:rsid w:val="00AB1ACE"/>
    <w:rsid w:val="00AB27AD"/>
    <w:rsid w:val="00AB3082"/>
    <w:rsid w:val="00AB3311"/>
    <w:rsid w:val="00AB38D3"/>
    <w:rsid w:val="00AB3D2E"/>
    <w:rsid w:val="00AB4023"/>
    <w:rsid w:val="00AB4565"/>
    <w:rsid w:val="00AB45FB"/>
    <w:rsid w:val="00AB5016"/>
    <w:rsid w:val="00AB5353"/>
    <w:rsid w:val="00AB5A44"/>
    <w:rsid w:val="00AB5CF9"/>
    <w:rsid w:val="00AB64E1"/>
    <w:rsid w:val="00AB658F"/>
    <w:rsid w:val="00AB6A00"/>
    <w:rsid w:val="00AB6CD1"/>
    <w:rsid w:val="00AB6EB5"/>
    <w:rsid w:val="00AB71DD"/>
    <w:rsid w:val="00AB79CF"/>
    <w:rsid w:val="00AC095E"/>
    <w:rsid w:val="00AC0D14"/>
    <w:rsid w:val="00AC0DBB"/>
    <w:rsid w:val="00AC1F64"/>
    <w:rsid w:val="00AC2552"/>
    <w:rsid w:val="00AC282A"/>
    <w:rsid w:val="00AC4122"/>
    <w:rsid w:val="00AC4C25"/>
    <w:rsid w:val="00AC5450"/>
    <w:rsid w:val="00AC597D"/>
    <w:rsid w:val="00AC6EDB"/>
    <w:rsid w:val="00AC7815"/>
    <w:rsid w:val="00AC7B9B"/>
    <w:rsid w:val="00AD0699"/>
    <w:rsid w:val="00AD13C8"/>
    <w:rsid w:val="00AD2360"/>
    <w:rsid w:val="00AD236B"/>
    <w:rsid w:val="00AD3017"/>
    <w:rsid w:val="00AD3913"/>
    <w:rsid w:val="00AD466E"/>
    <w:rsid w:val="00AD4852"/>
    <w:rsid w:val="00AD4B3D"/>
    <w:rsid w:val="00AD4EE8"/>
    <w:rsid w:val="00AD6351"/>
    <w:rsid w:val="00AD66C2"/>
    <w:rsid w:val="00AD6EBA"/>
    <w:rsid w:val="00AD6FCE"/>
    <w:rsid w:val="00AD70CC"/>
    <w:rsid w:val="00AD78CD"/>
    <w:rsid w:val="00AE077C"/>
    <w:rsid w:val="00AE092D"/>
    <w:rsid w:val="00AE0F24"/>
    <w:rsid w:val="00AE0FDE"/>
    <w:rsid w:val="00AE1867"/>
    <w:rsid w:val="00AE1D18"/>
    <w:rsid w:val="00AE257E"/>
    <w:rsid w:val="00AE25F5"/>
    <w:rsid w:val="00AE26E8"/>
    <w:rsid w:val="00AE2E67"/>
    <w:rsid w:val="00AE3069"/>
    <w:rsid w:val="00AE3084"/>
    <w:rsid w:val="00AE3167"/>
    <w:rsid w:val="00AE36B9"/>
    <w:rsid w:val="00AE41C2"/>
    <w:rsid w:val="00AE4640"/>
    <w:rsid w:val="00AE4D16"/>
    <w:rsid w:val="00AE4E69"/>
    <w:rsid w:val="00AE666C"/>
    <w:rsid w:val="00AE7436"/>
    <w:rsid w:val="00AE7C5B"/>
    <w:rsid w:val="00AF043C"/>
    <w:rsid w:val="00AF056D"/>
    <w:rsid w:val="00AF1276"/>
    <w:rsid w:val="00AF23EF"/>
    <w:rsid w:val="00AF32A0"/>
    <w:rsid w:val="00AF33EF"/>
    <w:rsid w:val="00AF47AF"/>
    <w:rsid w:val="00AF4F42"/>
    <w:rsid w:val="00AF6369"/>
    <w:rsid w:val="00B00125"/>
    <w:rsid w:val="00B0045B"/>
    <w:rsid w:val="00B0117B"/>
    <w:rsid w:val="00B01EFF"/>
    <w:rsid w:val="00B03E1A"/>
    <w:rsid w:val="00B042E9"/>
    <w:rsid w:val="00B04629"/>
    <w:rsid w:val="00B058B2"/>
    <w:rsid w:val="00B066EE"/>
    <w:rsid w:val="00B074D2"/>
    <w:rsid w:val="00B07626"/>
    <w:rsid w:val="00B07D6D"/>
    <w:rsid w:val="00B07F48"/>
    <w:rsid w:val="00B10D7D"/>
    <w:rsid w:val="00B1180A"/>
    <w:rsid w:val="00B11A4D"/>
    <w:rsid w:val="00B11DBF"/>
    <w:rsid w:val="00B12433"/>
    <w:rsid w:val="00B12821"/>
    <w:rsid w:val="00B12EB7"/>
    <w:rsid w:val="00B136B2"/>
    <w:rsid w:val="00B137FE"/>
    <w:rsid w:val="00B14C88"/>
    <w:rsid w:val="00B161D8"/>
    <w:rsid w:val="00B16C7E"/>
    <w:rsid w:val="00B16E1D"/>
    <w:rsid w:val="00B17442"/>
    <w:rsid w:val="00B17F7F"/>
    <w:rsid w:val="00B20375"/>
    <w:rsid w:val="00B20581"/>
    <w:rsid w:val="00B20749"/>
    <w:rsid w:val="00B20895"/>
    <w:rsid w:val="00B20E2F"/>
    <w:rsid w:val="00B20E84"/>
    <w:rsid w:val="00B21182"/>
    <w:rsid w:val="00B21227"/>
    <w:rsid w:val="00B21651"/>
    <w:rsid w:val="00B21A28"/>
    <w:rsid w:val="00B227BA"/>
    <w:rsid w:val="00B22E73"/>
    <w:rsid w:val="00B237D4"/>
    <w:rsid w:val="00B264C0"/>
    <w:rsid w:val="00B269FD"/>
    <w:rsid w:val="00B26CEC"/>
    <w:rsid w:val="00B32218"/>
    <w:rsid w:val="00B3323D"/>
    <w:rsid w:val="00B33821"/>
    <w:rsid w:val="00B33D40"/>
    <w:rsid w:val="00B3499E"/>
    <w:rsid w:val="00B34D4D"/>
    <w:rsid w:val="00B3563A"/>
    <w:rsid w:val="00B35F91"/>
    <w:rsid w:val="00B360AA"/>
    <w:rsid w:val="00B37AC0"/>
    <w:rsid w:val="00B40C4A"/>
    <w:rsid w:val="00B41916"/>
    <w:rsid w:val="00B429A8"/>
    <w:rsid w:val="00B43441"/>
    <w:rsid w:val="00B437CF"/>
    <w:rsid w:val="00B43968"/>
    <w:rsid w:val="00B43FBE"/>
    <w:rsid w:val="00B4425B"/>
    <w:rsid w:val="00B44863"/>
    <w:rsid w:val="00B45B1C"/>
    <w:rsid w:val="00B45B7C"/>
    <w:rsid w:val="00B4632A"/>
    <w:rsid w:val="00B46729"/>
    <w:rsid w:val="00B46A14"/>
    <w:rsid w:val="00B4708A"/>
    <w:rsid w:val="00B51391"/>
    <w:rsid w:val="00B51666"/>
    <w:rsid w:val="00B5175F"/>
    <w:rsid w:val="00B52893"/>
    <w:rsid w:val="00B534CD"/>
    <w:rsid w:val="00B539A3"/>
    <w:rsid w:val="00B53F74"/>
    <w:rsid w:val="00B546AF"/>
    <w:rsid w:val="00B54719"/>
    <w:rsid w:val="00B54723"/>
    <w:rsid w:val="00B55806"/>
    <w:rsid w:val="00B55B04"/>
    <w:rsid w:val="00B55D5B"/>
    <w:rsid w:val="00B55F8F"/>
    <w:rsid w:val="00B5666D"/>
    <w:rsid w:val="00B56A7D"/>
    <w:rsid w:val="00B574E6"/>
    <w:rsid w:val="00B57544"/>
    <w:rsid w:val="00B57556"/>
    <w:rsid w:val="00B60A07"/>
    <w:rsid w:val="00B60D94"/>
    <w:rsid w:val="00B61794"/>
    <w:rsid w:val="00B61D8E"/>
    <w:rsid w:val="00B62D31"/>
    <w:rsid w:val="00B62EFA"/>
    <w:rsid w:val="00B6529B"/>
    <w:rsid w:val="00B653E5"/>
    <w:rsid w:val="00B658F1"/>
    <w:rsid w:val="00B6662B"/>
    <w:rsid w:val="00B669EA"/>
    <w:rsid w:val="00B670CB"/>
    <w:rsid w:val="00B675BB"/>
    <w:rsid w:val="00B67EA9"/>
    <w:rsid w:val="00B67F45"/>
    <w:rsid w:val="00B67FD5"/>
    <w:rsid w:val="00B708C9"/>
    <w:rsid w:val="00B70A89"/>
    <w:rsid w:val="00B711FB"/>
    <w:rsid w:val="00B71377"/>
    <w:rsid w:val="00B72E57"/>
    <w:rsid w:val="00B74A2B"/>
    <w:rsid w:val="00B75586"/>
    <w:rsid w:val="00B756EC"/>
    <w:rsid w:val="00B76FF3"/>
    <w:rsid w:val="00B7769D"/>
    <w:rsid w:val="00B77D7A"/>
    <w:rsid w:val="00B8031D"/>
    <w:rsid w:val="00B80491"/>
    <w:rsid w:val="00B81AFE"/>
    <w:rsid w:val="00B82AA7"/>
    <w:rsid w:val="00B82C12"/>
    <w:rsid w:val="00B841A6"/>
    <w:rsid w:val="00B8761D"/>
    <w:rsid w:val="00B87B0D"/>
    <w:rsid w:val="00B87DD7"/>
    <w:rsid w:val="00B902AA"/>
    <w:rsid w:val="00B903AB"/>
    <w:rsid w:val="00B90A60"/>
    <w:rsid w:val="00B90DB4"/>
    <w:rsid w:val="00B9145F"/>
    <w:rsid w:val="00B91FBB"/>
    <w:rsid w:val="00B91FF3"/>
    <w:rsid w:val="00B92040"/>
    <w:rsid w:val="00B924E9"/>
    <w:rsid w:val="00B9358E"/>
    <w:rsid w:val="00B9379A"/>
    <w:rsid w:val="00B93EE1"/>
    <w:rsid w:val="00B94A4E"/>
    <w:rsid w:val="00B9621A"/>
    <w:rsid w:val="00B96F88"/>
    <w:rsid w:val="00B9727D"/>
    <w:rsid w:val="00B972CD"/>
    <w:rsid w:val="00B979B4"/>
    <w:rsid w:val="00BA0366"/>
    <w:rsid w:val="00BA2C9D"/>
    <w:rsid w:val="00BA34E8"/>
    <w:rsid w:val="00BA3932"/>
    <w:rsid w:val="00BA43BA"/>
    <w:rsid w:val="00BA45D6"/>
    <w:rsid w:val="00BA48AE"/>
    <w:rsid w:val="00BA56C4"/>
    <w:rsid w:val="00BA5799"/>
    <w:rsid w:val="00BA58B3"/>
    <w:rsid w:val="00BA5E42"/>
    <w:rsid w:val="00BA5FA2"/>
    <w:rsid w:val="00BA670D"/>
    <w:rsid w:val="00BB128B"/>
    <w:rsid w:val="00BB1D34"/>
    <w:rsid w:val="00BB243A"/>
    <w:rsid w:val="00BB244E"/>
    <w:rsid w:val="00BB3692"/>
    <w:rsid w:val="00BB41F7"/>
    <w:rsid w:val="00BB53BE"/>
    <w:rsid w:val="00BB609F"/>
    <w:rsid w:val="00BB6628"/>
    <w:rsid w:val="00BB77A6"/>
    <w:rsid w:val="00BB7992"/>
    <w:rsid w:val="00BB7B10"/>
    <w:rsid w:val="00BC06F3"/>
    <w:rsid w:val="00BC08A6"/>
    <w:rsid w:val="00BC08DA"/>
    <w:rsid w:val="00BC136D"/>
    <w:rsid w:val="00BC1E02"/>
    <w:rsid w:val="00BC1EF2"/>
    <w:rsid w:val="00BC3435"/>
    <w:rsid w:val="00BC38C3"/>
    <w:rsid w:val="00BC3BA4"/>
    <w:rsid w:val="00BC4062"/>
    <w:rsid w:val="00BC4430"/>
    <w:rsid w:val="00BC48A0"/>
    <w:rsid w:val="00BC4AC1"/>
    <w:rsid w:val="00BC6002"/>
    <w:rsid w:val="00BC6273"/>
    <w:rsid w:val="00BC6383"/>
    <w:rsid w:val="00BC65D2"/>
    <w:rsid w:val="00BC74BE"/>
    <w:rsid w:val="00BC7A0F"/>
    <w:rsid w:val="00BD0A90"/>
    <w:rsid w:val="00BD113D"/>
    <w:rsid w:val="00BD1427"/>
    <w:rsid w:val="00BD1B1F"/>
    <w:rsid w:val="00BD1D8A"/>
    <w:rsid w:val="00BD24E1"/>
    <w:rsid w:val="00BD2A52"/>
    <w:rsid w:val="00BD3C15"/>
    <w:rsid w:val="00BD3D35"/>
    <w:rsid w:val="00BD53BE"/>
    <w:rsid w:val="00BD5C47"/>
    <w:rsid w:val="00BD613A"/>
    <w:rsid w:val="00BD61A5"/>
    <w:rsid w:val="00BD655C"/>
    <w:rsid w:val="00BD657E"/>
    <w:rsid w:val="00BD6832"/>
    <w:rsid w:val="00BD7C11"/>
    <w:rsid w:val="00BE01B7"/>
    <w:rsid w:val="00BE021E"/>
    <w:rsid w:val="00BE17C6"/>
    <w:rsid w:val="00BE1B11"/>
    <w:rsid w:val="00BE24FC"/>
    <w:rsid w:val="00BE308A"/>
    <w:rsid w:val="00BE31BC"/>
    <w:rsid w:val="00BE3AB5"/>
    <w:rsid w:val="00BE4307"/>
    <w:rsid w:val="00BE47B7"/>
    <w:rsid w:val="00BE5412"/>
    <w:rsid w:val="00BE5B57"/>
    <w:rsid w:val="00BE5CAE"/>
    <w:rsid w:val="00BE6EDA"/>
    <w:rsid w:val="00BE71CC"/>
    <w:rsid w:val="00BE753D"/>
    <w:rsid w:val="00BE7715"/>
    <w:rsid w:val="00BE7B95"/>
    <w:rsid w:val="00BF08A6"/>
    <w:rsid w:val="00BF0AB1"/>
    <w:rsid w:val="00BF11B0"/>
    <w:rsid w:val="00BF1643"/>
    <w:rsid w:val="00BF1945"/>
    <w:rsid w:val="00BF2129"/>
    <w:rsid w:val="00BF23ED"/>
    <w:rsid w:val="00BF296D"/>
    <w:rsid w:val="00BF2CB4"/>
    <w:rsid w:val="00BF2E72"/>
    <w:rsid w:val="00BF2EE9"/>
    <w:rsid w:val="00BF340B"/>
    <w:rsid w:val="00BF382D"/>
    <w:rsid w:val="00BF3E1D"/>
    <w:rsid w:val="00BF4011"/>
    <w:rsid w:val="00BF4E9D"/>
    <w:rsid w:val="00BF4F25"/>
    <w:rsid w:val="00BF5A0B"/>
    <w:rsid w:val="00BF5A6C"/>
    <w:rsid w:val="00BF5CC0"/>
    <w:rsid w:val="00BF5E5A"/>
    <w:rsid w:val="00BF6E63"/>
    <w:rsid w:val="00BF766B"/>
    <w:rsid w:val="00BF76C1"/>
    <w:rsid w:val="00C0006A"/>
    <w:rsid w:val="00C00371"/>
    <w:rsid w:val="00C00B7C"/>
    <w:rsid w:val="00C00B82"/>
    <w:rsid w:val="00C012E7"/>
    <w:rsid w:val="00C01B9E"/>
    <w:rsid w:val="00C02E16"/>
    <w:rsid w:val="00C0329A"/>
    <w:rsid w:val="00C048E4"/>
    <w:rsid w:val="00C04FC7"/>
    <w:rsid w:val="00C05899"/>
    <w:rsid w:val="00C065B6"/>
    <w:rsid w:val="00C06C5C"/>
    <w:rsid w:val="00C06FA8"/>
    <w:rsid w:val="00C07182"/>
    <w:rsid w:val="00C075EF"/>
    <w:rsid w:val="00C07E02"/>
    <w:rsid w:val="00C07F3C"/>
    <w:rsid w:val="00C10280"/>
    <w:rsid w:val="00C1116D"/>
    <w:rsid w:val="00C11CAE"/>
    <w:rsid w:val="00C12619"/>
    <w:rsid w:val="00C12EE4"/>
    <w:rsid w:val="00C1361C"/>
    <w:rsid w:val="00C13784"/>
    <w:rsid w:val="00C13F7A"/>
    <w:rsid w:val="00C143BD"/>
    <w:rsid w:val="00C14663"/>
    <w:rsid w:val="00C152EC"/>
    <w:rsid w:val="00C1571A"/>
    <w:rsid w:val="00C15AB4"/>
    <w:rsid w:val="00C15EB0"/>
    <w:rsid w:val="00C162A5"/>
    <w:rsid w:val="00C16F8B"/>
    <w:rsid w:val="00C17B87"/>
    <w:rsid w:val="00C2027B"/>
    <w:rsid w:val="00C20568"/>
    <w:rsid w:val="00C20730"/>
    <w:rsid w:val="00C20F74"/>
    <w:rsid w:val="00C21793"/>
    <w:rsid w:val="00C21872"/>
    <w:rsid w:val="00C221FD"/>
    <w:rsid w:val="00C2283F"/>
    <w:rsid w:val="00C228FB"/>
    <w:rsid w:val="00C23055"/>
    <w:rsid w:val="00C23EE0"/>
    <w:rsid w:val="00C24627"/>
    <w:rsid w:val="00C24EE7"/>
    <w:rsid w:val="00C257E6"/>
    <w:rsid w:val="00C25A0A"/>
    <w:rsid w:val="00C25A75"/>
    <w:rsid w:val="00C27B3E"/>
    <w:rsid w:val="00C302DA"/>
    <w:rsid w:val="00C3117E"/>
    <w:rsid w:val="00C3149C"/>
    <w:rsid w:val="00C32259"/>
    <w:rsid w:val="00C32BF1"/>
    <w:rsid w:val="00C331B3"/>
    <w:rsid w:val="00C33E6F"/>
    <w:rsid w:val="00C340CD"/>
    <w:rsid w:val="00C347F0"/>
    <w:rsid w:val="00C35186"/>
    <w:rsid w:val="00C35404"/>
    <w:rsid w:val="00C3566F"/>
    <w:rsid w:val="00C36C70"/>
    <w:rsid w:val="00C37457"/>
    <w:rsid w:val="00C37AA5"/>
    <w:rsid w:val="00C37C79"/>
    <w:rsid w:val="00C40563"/>
    <w:rsid w:val="00C41339"/>
    <w:rsid w:val="00C41997"/>
    <w:rsid w:val="00C429D9"/>
    <w:rsid w:val="00C439A1"/>
    <w:rsid w:val="00C43F70"/>
    <w:rsid w:val="00C44305"/>
    <w:rsid w:val="00C46295"/>
    <w:rsid w:val="00C51148"/>
    <w:rsid w:val="00C512E1"/>
    <w:rsid w:val="00C51331"/>
    <w:rsid w:val="00C51934"/>
    <w:rsid w:val="00C51D95"/>
    <w:rsid w:val="00C5285E"/>
    <w:rsid w:val="00C53069"/>
    <w:rsid w:val="00C5395F"/>
    <w:rsid w:val="00C53B54"/>
    <w:rsid w:val="00C54EAE"/>
    <w:rsid w:val="00C569B6"/>
    <w:rsid w:val="00C56D17"/>
    <w:rsid w:val="00C56F98"/>
    <w:rsid w:val="00C5746F"/>
    <w:rsid w:val="00C575D5"/>
    <w:rsid w:val="00C57AAF"/>
    <w:rsid w:val="00C60217"/>
    <w:rsid w:val="00C60727"/>
    <w:rsid w:val="00C61146"/>
    <w:rsid w:val="00C61837"/>
    <w:rsid w:val="00C61A07"/>
    <w:rsid w:val="00C62440"/>
    <w:rsid w:val="00C62D9D"/>
    <w:rsid w:val="00C62EF2"/>
    <w:rsid w:val="00C63222"/>
    <w:rsid w:val="00C6330D"/>
    <w:rsid w:val="00C63395"/>
    <w:rsid w:val="00C63CF8"/>
    <w:rsid w:val="00C64247"/>
    <w:rsid w:val="00C653CD"/>
    <w:rsid w:val="00C65851"/>
    <w:rsid w:val="00C658D5"/>
    <w:rsid w:val="00C66189"/>
    <w:rsid w:val="00C66856"/>
    <w:rsid w:val="00C6689C"/>
    <w:rsid w:val="00C66A2D"/>
    <w:rsid w:val="00C66DA9"/>
    <w:rsid w:val="00C70124"/>
    <w:rsid w:val="00C7045C"/>
    <w:rsid w:val="00C70696"/>
    <w:rsid w:val="00C70780"/>
    <w:rsid w:val="00C71077"/>
    <w:rsid w:val="00C71536"/>
    <w:rsid w:val="00C715FE"/>
    <w:rsid w:val="00C726D6"/>
    <w:rsid w:val="00C72D26"/>
    <w:rsid w:val="00C73918"/>
    <w:rsid w:val="00C742DE"/>
    <w:rsid w:val="00C74865"/>
    <w:rsid w:val="00C7506F"/>
    <w:rsid w:val="00C75429"/>
    <w:rsid w:val="00C75C67"/>
    <w:rsid w:val="00C76C94"/>
    <w:rsid w:val="00C772E6"/>
    <w:rsid w:val="00C7795A"/>
    <w:rsid w:val="00C81F77"/>
    <w:rsid w:val="00C82D6D"/>
    <w:rsid w:val="00C8463C"/>
    <w:rsid w:val="00C850CF"/>
    <w:rsid w:val="00C85328"/>
    <w:rsid w:val="00C85510"/>
    <w:rsid w:val="00C857D2"/>
    <w:rsid w:val="00C8593E"/>
    <w:rsid w:val="00C859B6"/>
    <w:rsid w:val="00C85FAD"/>
    <w:rsid w:val="00C8639C"/>
    <w:rsid w:val="00C86ED7"/>
    <w:rsid w:val="00C87CE1"/>
    <w:rsid w:val="00C92E8A"/>
    <w:rsid w:val="00C934A1"/>
    <w:rsid w:val="00C93FC9"/>
    <w:rsid w:val="00C941D8"/>
    <w:rsid w:val="00C9564A"/>
    <w:rsid w:val="00C977DB"/>
    <w:rsid w:val="00C97D69"/>
    <w:rsid w:val="00CA0AA6"/>
    <w:rsid w:val="00CA1989"/>
    <w:rsid w:val="00CA2B38"/>
    <w:rsid w:val="00CA3439"/>
    <w:rsid w:val="00CA3F5C"/>
    <w:rsid w:val="00CA4211"/>
    <w:rsid w:val="00CA44DA"/>
    <w:rsid w:val="00CA5435"/>
    <w:rsid w:val="00CB1856"/>
    <w:rsid w:val="00CB1EFD"/>
    <w:rsid w:val="00CB1F8C"/>
    <w:rsid w:val="00CB4605"/>
    <w:rsid w:val="00CB480F"/>
    <w:rsid w:val="00CB486D"/>
    <w:rsid w:val="00CB50F9"/>
    <w:rsid w:val="00CB5172"/>
    <w:rsid w:val="00CB51D5"/>
    <w:rsid w:val="00CB541E"/>
    <w:rsid w:val="00CB56FB"/>
    <w:rsid w:val="00CB65E1"/>
    <w:rsid w:val="00CB680B"/>
    <w:rsid w:val="00CB735B"/>
    <w:rsid w:val="00CC074F"/>
    <w:rsid w:val="00CC232D"/>
    <w:rsid w:val="00CC3342"/>
    <w:rsid w:val="00CC34B5"/>
    <w:rsid w:val="00CC389C"/>
    <w:rsid w:val="00CC40A9"/>
    <w:rsid w:val="00CC40D2"/>
    <w:rsid w:val="00CC44DD"/>
    <w:rsid w:val="00CC4977"/>
    <w:rsid w:val="00CC4DC8"/>
    <w:rsid w:val="00CC5178"/>
    <w:rsid w:val="00CC52AF"/>
    <w:rsid w:val="00CC5609"/>
    <w:rsid w:val="00CC60DB"/>
    <w:rsid w:val="00CC6203"/>
    <w:rsid w:val="00CC6433"/>
    <w:rsid w:val="00CC7A15"/>
    <w:rsid w:val="00CD0273"/>
    <w:rsid w:val="00CD2873"/>
    <w:rsid w:val="00CD409E"/>
    <w:rsid w:val="00CD4AA7"/>
    <w:rsid w:val="00CD4F2F"/>
    <w:rsid w:val="00CD6140"/>
    <w:rsid w:val="00CD6611"/>
    <w:rsid w:val="00CE09F4"/>
    <w:rsid w:val="00CE220C"/>
    <w:rsid w:val="00CE2D3F"/>
    <w:rsid w:val="00CE34E7"/>
    <w:rsid w:val="00CE4697"/>
    <w:rsid w:val="00CE47B2"/>
    <w:rsid w:val="00CE4A18"/>
    <w:rsid w:val="00CE4AD3"/>
    <w:rsid w:val="00CE4DF3"/>
    <w:rsid w:val="00CE50CC"/>
    <w:rsid w:val="00CE5BA8"/>
    <w:rsid w:val="00CE6910"/>
    <w:rsid w:val="00CE6A1E"/>
    <w:rsid w:val="00CE6E98"/>
    <w:rsid w:val="00CE76B7"/>
    <w:rsid w:val="00CF1CD1"/>
    <w:rsid w:val="00CF1D49"/>
    <w:rsid w:val="00CF2CBC"/>
    <w:rsid w:val="00CF3A65"/>
    <w:rsid w:val="00CF3E42"/>
    <w:rsid w:val="00CF3F99"/>
    <w:rsid w:val="00CF4A85"/>
    <w:rsid w:val="00CF4E00"/>
    <w:rsid w:val="00CF5385"/>
    <w:rsid w:val="00CF6219"/>
    <w:rsid w:val="00CF6B00"/>
    <w:rsid w:val="00CF6BD2"/>
    <w:rsid w:val="00CF73D0"/>
    <w:rsid w:val="00CF7761"/>
    <w:rsid w:val="00D019A1"/>
    <w:rsid w:val="00D01B1B"/>
    <w:rsid w:val="00D01B6E"/>
    <w:rsid w:val="00D01B9E"/>
    <w:rsid w:val="00D03697"/>
    <w:rsid w:val="00D03875"/>
    <w:rsid w:val="00D03BC6"/>
    <w:rsid w:val="00D05D84"/>
    <w:rsid w:val="00D05E15"/>
    <w:rsid w:val="00D06A57"/>
    <w:rsid w:val="00D07126"/>
    <w:rsid w:val="00D07711"/>
    <w:rsid w:val="00D079AE"/>
    <w:rsid w:val="00D1027D"/>
    <w:rsid w:val="00D1099A"/>
    <w:rsid w:val="00D10A3A"/>
    <w:rsid w:val="00D10B94"/>
    <w:rsid w:val="00D10FE2"/>
    <w:rsid w:val="00D110A9"/>
    <w:rsid w:val="00D111DF"/>
    <w:rsid w:val="00D11400"/>
    <w:rsid w:val="00D11E61"/>
    <w:rsid w:val="00D11E7E"/>
    <w:rsid w:val="00D12586"/>
    <w:rsid w:val="00D125FC"/>
    <w:rsid w:val="00D14336"/>
    <w:rsid w:val="00D14CAD"/>
    <w:rsid w:val="00D14F26"/>
    <w:rsid w:val="00D15D91"/>
    <w:rsid w:val="00D15F10"/>
    <w:rsid w:val="00D160EB"/>
    <w:rsid w:val="00D16539"/>
    <w:rsid w:val="00D16884"/>
    <w:rsid w:val="00D16F41"/>
    <w:rsid w:val="00D1714D"/>
    <w:rsid w:val="00D17E0E"/>
    <w:rsid w:val="00D20345"/>
    <w:rsid w:val="00D205ED"/>
    <w:rsid w:val="00D207F5"/>
    <w:rsid w:val="00D21DCF"/>
    <w:rsid w:val="00D21F7B"/>
    <w:rsid w:val="00D22BDC"/>
    <w:rsid w:val="00D238E7"/>
    <w:rsid w:val="00D24606"/>
    <w:rsid w:val="00D24C10"/>
    <w:rsid w:val="00D24E84"/>
    <w:rsid w:val="00D255C4"/>
    <w:rsid w:val="00D256AA"/>
    <w:rsid w:val="00D25FDE"/>
    <w:rsid w:val="00D2607E"/>
    <w:rsid w:val="00D274DD"/>
    <w:rsid w:val="00D27FBC"/>
    <w:rsid w:val="00D301F2"/>
    <w:rsid w:val="00D30E77"/>
    <w:rsid w:val="00D30FA8"/>
    <w:rsid w:val="00D32036"/>
    <w:rsid w:val="00D32311"/>
    <w:rsid w:val="00D323D5"/>
    <w:rsid w:val="00D32ED7"/>
    <w:rsid w:val="00D33230"/>
    <w:rsid w:val="00D34544"/>
    <w:rsid w:val="00D345E1"/>
    <w:rsid w:val="00D35386"/>
    <w:rsid w:val="00D354CE"/>
    <w:rsid w:val="00D35B07"/>
    <w:rsid w:val="00D371D1"/>
    <w:rsid w:val="00D37445"/>
    <w:rsid w:val="00D43497"/>
    <w:rsid w:val="00D43ACB"/>
    <w:rsid w:val="00D441F5"/>
    <w:rsid w:val="00D44729"/>
    <w:rsid w:val="00D45C0B"/>
    <w:rsid w:val="00D45FBB"/>
    <w:rsid w:val="00D4600F"/>
    <w:rsid w:val="00D465EC"/>
    <w:rsid w:val="00D4717E"/>
    <w:rsid w:val="00D47442"/>
    <w:rsid w:val="00D4765A"/>
    <w:rsid w:val="00D50197"/>
    <w:rsid w:val="00D504C9"/>
    <w:rsid w:val="00D50EA5"/>
    <w:rsid w:val="00D5136A"/>
    <w:rsid w:val="00D515BE"/>
    <w:rsid w:val="00D51FC8"/>
    <w:rsid w:val="00D52B00"/>
    <w:rsid w:val="00D548E9"/>
    <w:rsid w:val="00D557F8"/>
    <w:rsid w:val="00D56270"/>
    <w:rsid w:val="00D56BD0"/>
    <w:rsid w:val="00D62407"/>
    <w:rsid w:val="00D6294B"/>
    <w:rsid w:val="00D62C57"/>
    <w:rsid w:val="00D634DE"/>
    <w:rsid w:val="00D637EC"/>
    <w:rsid w:val="00D639C4"/>
    <w:rsid w:val="00D63B88"/>
    <w:rsid w:val="00D648D5"/>
    <w:rsid w:val="00D64E89"/>
    <w:rsid w:val="00D65B3B"/>
    <w:rsid w:val="00D65B9E"/>
    <w:rsid w:val="00D66EE6"/>
    <w:rsid w:val="00D67721"/>
    <w:rsid w:val="00D67F72"/>
    <w:rsid w:val="00D70197"/>
    <w:rsid w:val="00D715A6"/>
    <w:rsid w:val="00D71A04"/>
    <w:rsid w:val="00D71A6C"/>
    <w:rsid w:val="00D72938"/>
    <w:rsid w:val="00D72A47"/>
    <w:rsid w:val="00D72DDC"/>
    <w:rsid w:val="00D735A3"/>
    <w:rsid w:val="00D74432"/>
    <w:rsid w:val="00D745B2"/>
    <w:rsid w:val="00D746DF"/>
    <w:rsid w:val="00D74971"/>
    <w:rsid w:val="00D75201"/>
    <w:rsid w:val="00D804A9"/>
    <w:rsid w:val="00D807D2"/>
    <w:rsid w:val="00D80D72"/>
    <w:rsid w:val="00D829E1"/>
    <w:rsid w:val="00D83290"/>
    <w:rsid w:val="00D834EE"/>
    <w:rsid w:val="00D83642"/>
    <w:rsid w:val="00D8509C"/>
    <w:rsid w:val="00D8567D"/>
    <w:rsid w:val="00D85E7F"/>
    <w:rsid w:val="00D862A4"/>
    <w:rsid w:val="00D86B8F"/>
    <w:rsid w:val="00D86E24"/>
    <w:rsid w:val="00D90110"/>
    <w:rsid w:val="00D91083"/>
    <w:rsid w:val="00D919F2"/>
    <w:rsid w:val="00D91ACD"/>
    <w:rsid w:val="00D91B5B"/>
    <w:rsid w:val="00D91BF3"/>
    <w:rsid w:val="00D91CC3"/>
    <w:rsid w:val="00D92230"/>
    <w:rsid w:val="00D93885"/>
    <w:rsid w:val="00D9442B"/>
    <w:rsid w:val="00D94B89"/>
    <w:rsid w:val="00D95298"/>
    <w:rsid w:val="00D954D7"/>
    <w:rsid w:val="00D96739"/>
    <w:rsid w:val="00DA04F9"/>
    <w:rsid w:val="00DA0596"/>
    <w:rsid w:val="00DA2E0D"/>
    <w:rsid w:val="00DA2E66"/>
    <w:rsid w:val="00DA2E7D"/>
    <w:rsid w:val="00DA353D"/>
    <w:rsid w:val="00DA3E78"/>
    <w:rsid w:val="00DA4892"/>
    <w:rsid w:val="00DA693D"/>
    <w:rsid w:val="00DA6FE5"/>
    <w:rsid w:val="00DA739E"/>
    <w:rsid w:val="00DA768A"/>
    <w:rsid w:val="00DA77CF"/>
    <w:rsid w:val="00DA7F0A"/>
    <w:rsid w:val="00DB06AA"/>
    <w:rsid w:val="00DB29C5"/>
    <w:rsid w:val="00DB3E9F"/>
    <w:rsid w:val="00DB4B8C"/>
    <w:rsid w:val="00DB4BBB"/>
    <w:rsid w:val="00DB4D2B"/>
    <w:rsid w:val="00DB521E"/>
    <w:rsid w:val="00DB5759"/>
    <w:rsid w:val="00DB5AC7"/>
    <w:rsid w:val="00DB667B"/>
    <w:rsid w:val="00DB7E49"/>
    <w:rsid w:val="00DC0597"/>
    <w:rsid w:val="00DC0655"/>
    <w:rsid w:val="00DC0F0D"/>
    <w:rsid w:val="00DC19D3"/>
    <w:rsid w:val="00DC24B4"/>
    <w:rsid w:val="00DC4630"/>
    <w:rsid w:val="00DC4845"/>
    <w:rsid w:val="00DC4B8D"/>
    <w:rsid w:val="00DC4F9B"/>
    <w:rsid w:val="00DC5120"/>
    <w:rsid w:val="00DC5128"/>
    <w:rsid w:val="00DC51B9"/>
    <w:rsid w:val="00DC5DDF"/>
    <w:rsid w:val="00DC6033"/>
    <w:rsid w:val="00DC6CD3"/>
    <w:rsid w:val="00DC750D"/>
    <w:rsid w:val="00DD00D8"/>
    <w:rsid w:val="00DD02CB"/>
    <w:rsid w:val="00DD0CE1"/>
    <w:rsid w:val="00DD13F4"/>
    <w:rsid w:val="00DD143B"/>
    <w:rsid w:val="00DD1A1A"/>
    <w:rsid w:val="00DD225A"/>
    <w:rsid w:val="00DD30B4"/>
    <w:rsid w:val="00DD3B1C"/>
    <w:rsid w:val="00DD3CBF"/>
    <w:rsid w:val="00DD3E9A"/>
    <w:rsid w:val="00DD443D"/>
    <w:rsid w:val="00DD4465"/>
    <w:rsid w:val="00DD44D0"/>
    <w:rsid w:val="00DD4A13"/>
    <w:rsid w:val="00DD5032"/>
    <w:rsid w:val="00DD5710"/>
    <w:rsid w:val="00DD769B"/>
    <w:rsid w:val="00DD77E7"/>
    <w:rsid w:val="00DE0381"/>
    <w:rsid w:val="00DE13EA"/>
    <w:rsid w:val="00DE1C96"/>
    <w:rsid w:val="00DE1FA5"/>
    <w:rsid w:val="00DE22DC"/>
    <w:rsid w:val="00DE25DF"/>
    <w:rsid w:val="00DE37AC"/>
    <w:rsid w:val="00DE4174"/>
    <w:rsid w:val="00DE460F"/>
    <w:rsid w:val="00DE479C"/>
    <w:rsid w:val="00DE5093"/>
    <w:rsid w:val="00DE555C"/>
    <w:rsid w:val="00DE5B94"/>
    <w:rsid w:val="00DE5CF9"/>
    <w:rsid w:val="00DE6200"/>
    <w:rsid w:val="00DE6B26"/>
    <w:rsid w:val="00DE78D2"/>
    <w:rsid w:val="00DF0B31"/>
    <w:rsid w:val="00DF0C32"/>
    <w:rsid w:val="00DF272D"/>
    <w:rsid w:val="00DF39FA"/>
    <w:rsid w:val="00DF3D44"/>
    <w:rsid w:val="00DF40C0"/>
    <w:rsid w:val="00DF4921"/>
    <w:rsid w:val="00DF4937"/>
    <w:rsid w:val="00DF4FD9"/>
    <w:rsid w:val="00DF6551"/>
    <w:rsid w:val="00DF6E6D"/>
    <w:rsid w:val="00DF718A"/>
    <w:rsid w:val="00E04919"/>
    <w:rsid w:val="00E0498B"/>
    <w:rsid w:val="00E05452"/>
    <w:rsid w:val="00E06C81"/>
    <w:rsid w:val="00E078CD"/>
    <w:rsid w:val="00E07CA5"/>
    <w:rsid w:val="00E07EEC"/>
    <w:rsid w:val="00E101E3"/>
    <w:rsid w:val="00E104B4"/>
    <w:rsid w:val="00E119EC"/>
    <w:rsid w:val="00E12715"/>
    <w:rsid w:val="00E12A7F"/>
    <w:rsid w:val="00E12D03"/>
    <w:rsid w:val="00E13A3B"/>
    <w:rsid w:val="00E13C1A"/>
    <w:rsid w:val="00E164DD"/>
    <w:rsid w:val="00E16966"/>
    <w:rsid w:val="00E1715F"/>
    <w:rsid w:val="00E1730A"/>
    <w:rsid w:val="00E2035E"/>
    <w:rsid w:val="00E20AAF"/>
    <w:rsid w:val="00E20B12"/>
    <w:rsid w:val="00E21034"/>
    <w:rsid w:val="00E22A79"/>
    <w:rsid w:val="00E22D86"/>
    <w:rsid w:val="00E23D41"/>
    <w:rsid w:val="00E24107"/>
    <w:rsid w:val="00E2480D"/>
    <w:rsid w:val="00E26915"/>
    <w:rsid w:val="00E26B5F"/>
    <w:rsid w:val="00E26D9D"/>
    <w:rsid w:val="00E277CD"/>
    <w:rsid w:val="00E27BF8"/>
    <w:rsid w:val="00E27E76"/>
    <w:rsid w:val="00E30DFC"/>
    <w:rsid w:val="00E31224"/>
    <w:rsid w:val="00E3194A"/>
    <w:rsid w:val="00E3197F"/>
    <w:rsid w:val="00E31A30"/>
    <w:rsid w:val="00E325E1"/>
    <w:rsid w:val="00E336EC"/>
    <w:rsid w:val="00E341FE"/>
    <w:rsid w:val="00E3501C"/>
    <w:rsid w:val="00E3518E"/>
    <w:rsid w:val="00E35638"/>
    <w:rsid w:val="00E35BC3"/>
    <w:rsid w:val="00E3619D"/>
    <w:rsid w:val="00E3677D"/>
    <w:rsid w:val="00E36A98"/>
    <w:rsid w:val="00E3758D"/>
    <w:rsid w:val="00E37A42"/>
    <w:rsid w:val="00E40632"/>
    <w:rsid w:val="00E40DE8"/>
    <w:rsid w:val="00E41B35"/>
    <w:rsid w:val="00E41C12"/>
    <w:rsid w:val="00E43A92"/>
    <w:rsid w:val="00E44690"/>
    <w:rsid w:val="00E4523B"/>
    <w:rsid w:val="00E455A2"/>
    <w:rsid w:val="00E4581E"/>
    <w:rsid w:val="00E45AB8"/>
    <w:rsid w:val="00E46118"/>
    <w:rsid w:val="00E464E1"/>
    <w:rsid w:val="00E4695D"/>
    <w:rsid w:val="00E46DDF"/>
    <w:rsid w:val="00E4793D"/>
    <w:rsid w:val="00E510BC"/>
    <w:rsid w:val="00E51214"/>
    <w:rsid w:val="00E52C56"/>
    <w:rsid w:val="00E52CC2"/>
    <w:rsid w:val="00E53045"/>
    <w:rsid w:val="00E53123"/>
    <w:rsid w:val="00E53129"/>
    <w:rsid w:val="00E53177"/>
    <w:rsid w:val="00E53247"/>
    <w:rsid w:val="00E5350B"/>
    <w:rsid w:val="00E53BF7"/>
    <w:rsid w:val="00E53C1E"/>
    <w:rsid w:val="00E53DC8"/>
    <w:rsid w:val="00E5406E"/>
    <w:rsid w:val="00E541BA"/>
    <w:rsid w:val="00E54AA5"/>
    <w:rsid w:val="00E54E33"/>
    <w:rsid w:val="00E54F65"/>
    <w:rsid w:val="00E557C8"/>
    <w:rsid w:val="00E55A6C"/>
    <w:rsid w:val="00E55D34"/>
    <w:rsid w:val="00E564D5"/>
    <w:rsid w:val="00E56DF7"/>
    <w:rsid w:val="00E570CB"/>
    <w:rsid w:val="00E57909"/>
    <w:rsid w:val="00E604F3"/>
    <w:rsid w:val="00E60816"/>
    <w:rsid w:val="00E61068"/>
    <w:rsid w:val="00E614C2"/>
    <w:rsid w:val="00E61616"/>
    <w:rsid w:val="00E616A0"/>
    <w:rsid w:val="00E61CD6"/>
    <w:rsid w:val="00E6273D"/>
    <w:rsid w:val="00E62AEE"/>
    <w:rsid w:val="00E646F5"/>
    <w:rsid w:val="00E64A54"/>
    <w:rsid w:val="00E6502F"/>
    <w:rsid w:val="00E65997"/>
    <w:rsid w:val="00E65B1A"/>
    <w:rsid w:val="00E66433"/>
    <w:rsid w:val="00E665D7"/>
    <w:rsid w:val="00E67819"/>
    <w:rsid w:val="00E67C3A"/>
    <w:rsid w:val="00E67E2E"/>
    <w:rsid w:val="00E71F1A"/>
    <w:rsid w:val="00E72CF7"/>
    <w:rsid w:val="00E74229"/>
    <w:rsid w:val="00E744C9"/>
    <w:rsid w:val="00E762C5"/>
    <w:rsid w:val="00E77B19"/>
    <w:rsid w:val="00E77BBD"/>
    <w:rsid w:val="00E80D77"/>
    <w:rsid w:val="00E813AE"/>
    <w:rsid w:val="00E820CC"/>
    <w:rsid w:val="00E822F3"/>
    <w:rsid w:val="00E8237D"/>
    <w:rsid w:val="00E83793"/>
    <w:rsid w:val="00E83A68"/>
    <w:rsid w:val="00E84924"/>
    <w:rsid w:val="00E85916"/>
    <w:rsid w:val="00E86EC3"/>
    <w:rsid w:val="00E87588"/>
    <w:rsid w:val="00E909A1"/>
    <w:rsid w:val="00E9190A"/>
    <w:rsid w:val="00E91964"/>
    <w:rsid w:val="00E91B29"/>
    <w:rsid w:val="00E91C98"/>
    <w:rsid w:val="00E92B66"/>
    <w:rsid w:val="00E92C1F"/>
    <w:rsid w:val="00E946CB"/>
    <w:rsid w:val="00E9583E"/>
    <w:rsid w:val="00E95EFB"/>
    <w:rsid w:val="00E96731"/>
    <w:rsid w:val="00E97CBE"/>
    <w:rsid w:val="00E97F58"/>
    <w:rsid w:val="00EA0542"/>
    <w:rsid w:val="00EA0CC2"/>
    <w:rsid w:val="00EA0DFB"/>
    <w:rsid w:val="00EA0F0B"/>
    <w:rsid w:val="00EA13F6"/>
    <w:rsid w:val="00EA17BC"/>
    <w:rsid w:val="00EA1A4E"/>
    <w:rsid w:val="00EA23AB"/>
    <w:rsid w:val="00EA2A69"/>
    <w:rsid w:val="00EA2C92"/>
    <w:rsid w:val="00EA36BC"/>
    <w:rsid w:val="00EA45A5"/>
    <w:rsid w:val="00EA4AE6"/>
    <w:rsid w:val="00EA67B2"/>
    <w:rsid w:val="00EA6811"/>
    <w:rsid w:val="00EA7192"/>
    <w:rsid w:val="00EA7DD4"/>
    <w:rsid w:val="00EB02B6"/>
    <w:rsid w:val="00EB046C"/>
    <w:rsid w:val="00EB33EA"/>
    <w:rsid w:val="00EB3FF6"/>
    <w:rsid w:val="00EB4493"/>
    <w:rsid w:val="00EB4823"/>
    <w:rsid w:val="00EB49C0"/>
    <w:rsid w:val="00EB4AEA"/>
    <w:rsid w:val="00EB5D55"/>
    <w:rsid w:val="00EB6B45"/>
    <w:rsid w:val="00EB70FD"/>
    <w:rsid w:val="00EC0857"/>
    <w:rsid w:val="00EC09B9"/>
    <w:rsid w:val="00EC0DBF"/>
    <w:rsid w:val="00EC0E3F"/>
    <w:rsid w:val="00EC24FA"/>
    <w:rsid w:val="00EC27BF"/>
    <w:rsid w:val="00EC45D3"/>
    <w:rsid w:val="00EC53CE"/>
    <w:rsid w:val="00EC545F"/>
    <w:rsid w:val="00EC554B"/>
    <w:rsid w:val="00EC5B84"/>
    <w:rsid w:val="00EC7B2F"/>
    <w:rsid w:val="00ED017C"/>
    <w:rsid w:val="00ED0949"/>
    <w:rsid w:val="00ED1F7F"/>
    <w:rsid w:val="00ED214A"/>
    <w:rsid w:val="00ED2A71"/>
    <w:rsid w:val="00ED3F1A"/>
    <w:rsid w:val="00ED40D7"/>
    <w:rsid w:val="00ED42DE"/>
    <w:rsid w:val="00ED706B"/>
    <w:rsid w:val="00ED70B4"/>
    <w:rsid w:val="00EE1491"/>
    <w:rsid w:val="00EE19FE"/>
    <w:rsid w:val="00EE35FC"/>
    <w:rsid w:val="00EE3C91"/>
    <w:rsid w:val="00EE3F8F"/>
    <w:rsid w:val="00EE4A8E"/>
    <w:rsid w:val="00EE4CCF"/>
    <w:rsid w:val="00EE5A40"/>
    <w:rsid w:val="00EE624C"/>
    <w:rsid w:val="00EE79CB"/>
    <w:rsid w:val="00EF0793"/>
    <w:rsid w:val="00EF1C5B"/>
    <w:rsid w:val="00EF225E"/>
    <w:rsid w:val="00EF26D3"/>
    <w:rsid w:val="00EF33DE"/>
    <w:rsid w:val="00EF35AE"/>
    <w:rsid w:val="00EF3DEB"/>
    <w:rsid w:val="00EF4039"/>
    <w:rsid w:val="00EF4441"/>
    <w:rsid w:val="00EF4F75"/>
    <w:rsid w:val="00EF52E2"/>
    <w:rsid w:val="00EF5CDD"/>
    <w:rsid w:val="00EF5FF2"/>
    <w:rsid w:val="00EF61A5"/>
    <w:rsid w:val="00EF6FC2"/>
    <w:rsid w:val="00EF7024"/>
    <w:rsid w:val="00F00B8E"/>
    <w:rsid w:val="00F00C71"/>
    <w:rsid w:val="00F01ADF"/>
    <w:rsid w:val="00F01F45"/>
    <w:rsid w:val="00F02B1B"/>
    <w:rsid w:val="00F035C5"/>
    <w:rsid w:val="00F03674"/>
    <w:rsid w:val="00F03E0F"/>
    <w:rsid w:val="00F05499"/>
    <w:rsid w:val="00F05B66"/>
    <w:rsid w:val="00F0620A"/>
    <w:rsid w:val="00F06B60"/>
    <w:rsid w:val="00F073C2"/>
    <w:rsid w:val="00F109C0"/>
    <w:rsid w:val="00F1112F"/>
    <w:rsid w:val="00F114DB"/>
    <w:rsid w:val="00F115DA"/>
    <w:rsid w:val="00F12630"/>
    <w:rsid w:val="00F13C6F"/>
    <w:rsid w:val="00F144CF"/>
    <w:rsid w:val="00F146CE"/>
    <w:rsid w:val="00F149E6"/>
    <w:rsid w:val="00F14A8C"/>
    <w:rsid w:val="00F163FF"/>
    <w:rsid w:val="00F169C3"/>
    <w:rsid w:val="00F1747D"/>
    <w:rsid w:val="00F20417"/>
    <w:rsid w:val="00F20904"/>
    <w:rsid w:val="00F20CD2"/>
    <w:rsid w:val="00F2111B"/>
    <w:rsid w:val="00F2290C"/>
    <w:rsid w:val="00F22D2E"/>
    <w:rsid w:val="00F236A8"/>
    <w:rsid w:val="00F24992"/>
    <w:rsid w:val="00F24C1D"/>
    <w:rsid w:val="00F2560A"/>
    <w:rsid w:val="00F25644"/>
    <w:rsid w:val="00F257CE"/>
    <w:rsid w:val="00F25D43"/>
    <w:rsid w:val="00F261E1"/>
    <w:rsid w:val="00F2628F"/>
    <w:rsid w:val="00F265C0"/>
    <w:rsid w:val="00F26AD7"/>
    <w:rsid w:val="00F26F44"/>
    <w:rsid w:val="00F27912"/>
    <w:rsid w:val="00F27D77"/>
    <w:rsid w:val="00F30C5E"/>
    <w:rsid w:val="00F3108F"/>
    <w:rsid w:val="00F31226"/>
    <w:rsid w:val="00F31B18"/>
    <w:rsid w:val="00F33EEA"/>
    <w:rsid w:val="00F34194"/>
    <w:rsid w:val="00F348B9"/>
    <w:rsid w:val="00F35A16"/>
    <w:rsid w:val="00F36440"/>
    <w:rsid w:val="00F36579"/>
    <w:rsid w:val="00F36C36"/>
    <w:rsid w:val="00F36F23"/>
    <w:rsid w:val="00F37223"/>
    <w:rsid w:val="00F373C8"/>
    <w:rsid w:val="00F37E36"/>
    <w:rsid w:val="00F40111"/>
    <w:rsid w:val="00F41E9D"/>
    <w:rsid w:val="00F41EF6"/>
    <w:rsid w:val="00F42144"/>
    <w:rsid w:val="00F4299B"/>
    <w:rsid w:val="00F42C1A"/>
    <w:rsid w:val="00F430EC"/>
    <w:rsid w:val="00F4333D"/>
    <w:rsid w:val="00F43FAE"/>
    <w:rsid w:val="00F44B76"/>
    <w:rsid w:val="00F4515E"/>
    <w:rsid w:val="00F45199"/>
    <w:rsid w:val="00F451D8"/>
    <w:rsid w:val="00F4522B"/>
    <w:rsid w:val="00F456C1"/>
    <w:rsid w:val="00F46702"/>
    <w:rsid w:val="00F4682E"/>
    <w:rsid w:val="00F46A4F"/>
    <w:rsid w:val="00F46BCD"/>
    <w:rsid w:val="00F46E09"/>
    <w:rsid w:val="00F47003"/>
    <w:rsid w:val="00F47D57"/>
    <w:rsid w:val="00F51619"/>
    <w:rsid w:val="00F51BD0"/>
    <w:rsid w:val="00F51FD2"/>
    <w:rsid w:val="00F52211"/>
    <w:rsid w:val="00F52BEB"/>
    <w:rsid w:val="00F52D75"/>
    <w:rsid w:val="00F52EFD"/>
    <w:rsid w:val="00F53873"/>
    <w:rsid w:val="00F539D7"/>
    <w:rsid w:val="00F54592"/>
    <w:rsid w:val="00F54633"/>
    <w:rsid w:val="00F5468F"/>
    <w:rsid w:val="00F54738"/>
    <w:rsid w:val="00F547A6"/>
    <w:rsid w:val="00F55B89"/>
    <w:rsid w:val="00F55FF8"/>
    <w:rsid w:val="00F57170"/>
    <w:rsid w:val="00F57F1E"/>
    <w:rsid w:val="00F613B1"/>
    <w:rsid w:val="00F61EE2"/>
    <w:rsid w:val="00F6294F"/>
    <w:rsid w:val="00F62A0C"/>
    <w:rsid w:val="00F6415F"/>
    <w:rsid w:val="00F6443F"/>
    <w:rsid w:val="00F6445F"/>
    <w:rsid w:val="00F65721"/>
    <w:rsid w:val="00F6573F"/>
    <w:rsid w:val="00F65AB7"/>
    <w:rsid w:val="00F65E87"/>
    <w:rsid w:val="00F66FA8"/>
    <w:rsid w:val="00F67B0F"/>
    <w:rsid w:val="00F67FAE"/>
    <w:rsid w:val="00F71E4C"/>
    <w:rsid w:val="00F72CE1"/>
    <w:rsid w:val="00F72D57"/>
    <w:rsid w:val="00F73592"/>
    <w:rsid w:val="00F7361F"/>
    <w:rsid w:val="00F73CFB"/>
    <w:rsid w:val="00F7493A"/>
    <w:rsid w:val="00F756EE"/>
    <w:rsid w:val="00F75EA5"/>
    <w:rsid w:val="00F7635B"/>
    <w:rsid w:val="00F76A23"/>
    <w:rsid w:val="00F76CEB"/>
    <w:rsid w:val="00F771C1"/>
    <w:rsid w:val="00F77372"/>
    <w:rsid w:val="00F776D2"/>
    <w:rsid w:val="00F778D5"/>
    <w:rsid w:val="00F81494"/>
    <w:rsid w:val="00F81857"/>
    <w:rsid w:val="00F81939"/>
    <w:rsid w:val="00F81E38"/>
    <w:rsid w:val="00F83C88"/>
    <w:rsid w:val="00F843C0"/>
    <w:rsid w:val="00F84CB6"/>
    <w:rsid w:val="00F85FC3"/>
    <w:rsid w:val="00F86D6B"/>
    <w:rsid w:val="00F876E8"/>
    <w:rsid w:val="00F87DE2"/>
    <w:rsid w:val="00F87EB3"/>
    <w:rsid w:val="00F87FC1"/>
    <w:rsid w:val="00F90040"/>
    <w:rsid w:val="00F90906"/>
    <w:rsid w:val="00F911A6"/>
    <w:rsid w:val="00F91382"/>
    <w:rsid w:val="00F91E02"/>
    <w:rsid w:val="00F923F0"/>
    <w:rsid w:val="00F92DCA"/>
    <w:rsid w:val="00F93366"/>
    <w:rsid w:val="00F938A3"/>
    <w:rsid w:val="00F94910"/>
    <w:rsid w:val="00F94A0A"/>
    <w:rsid w:val="00F94ECD"/>
    <w:rsid w:val="00F955C2"/>
    <w:rsid w:val="00F95BA8"/>
    <w:rsid w:val="00F9640A"/>
    <w:rsid w:val="00F9687B"/>
    <w:rsid w:val="00F96B26"/>
    <w:rsid w:val="00F96E94"/>
    <w:rsid w:val="00F9740F"/>
    <w:rsid w:val="00FA094A"/>
    <w:rsid w:val="00FA0B61"/>
    <w:rsid w:val="00FA4602"/>
    <w:rsid w:val="00FA4C19"/>
    <w:rsid w:val="00FA539D"/>
    <w:rsid w:val="00FA7AAF"/>
    <w:rsid w:val="00FB035C"/>
    <w:rsid w:val="00FB0B65"/>
    <w:rsid w:val="00FB1047"/>
    <w:rsid w:val="00FB1E15"/>
    <w:rsid w:val="00FB1FBE"/>
    <w:rsid w:val="00FB47C9"/>
    <w:rsid w:val="00FB48E1"/>
    <w:rsid w:val="00FB4E64"/>
    <w:rsid w:val="00FB7288"/>
    <w:rsid w:val="00FB7AB7"/>
    <w:rsid w:val="00FC066E"/>
    <w:rsid w:val="00FC0B80"/>
    <w:rsid w:val="00FC1710"/>
    <w:rsid w:val="00FC2F36"/>
    <w:rsid w:val="00FC49EE"/>
    <w:rsid w:val="00FC4DC7"/>
    <w:rsid w:val="00FC5051"/>
    <w:rsid w:val="00FC513E"/>
    <w:rsid w:val="00FC55B6"/>
    <w:rsid w:val="00FC55C7"/>
    <w:rsid w:val="00FC61F9"/>
    <w:rsid w:val="00FC66C3"/>
    <w:rsid w:val="00FC6868"/>
    <w:rsid w:val="00FC7170"/>
    <w:rsid w:val="00FC7252"/>
    <w:rsid w:val="00FC72FF"/>
    <w:rsid w:val="00FC74DB"/>
    <w:rsid w:val="00FC7DFB"/>
    <w:rsid w:val="00FD08CA"/>
    <w:rsid w:val="00FD0A2B"/>
    <w:rsid w:val="00FD1149"/>
    <w:rsid w:val="00FD17AE"/>
    <w:rsid w:val="00FD19C1"/>
    <w:rsid w:val="00FD1EC5"/>
    <w:rsid w:val="00FD26D6"/>
    <w:rsid w:val="00FD3C18"/>
    <w:rsid w:val="00FD3C1E"/>
    <w:rsid w:val="00FD4587"/>
    <w:rsid w:val="00FD4E22"/>
    <w:rsid w:val="00FD50B6"/>
    <w:rsid w:val="00FD5818"/>
    <w:rsid w:val="00FD630D"/>
    <w:rsid w:val="00FD652F"/>
    <w:rsid w:val="00FD6556"/>
    <w:rsid w:val="00FD7793"/>
    <w:rsid w:val="00FE02AF"/>
    <w:rsid w:val="00FE02BB"/>
    <w:rsid w:val="00FE047A"/>
    <w:rsid w:val="00FE11FE"/>
    <w:rsid w:val="00FE22CA"/>
    <w:rsid w:val="00FE2768"/>
    <w:rsid w:val="00FE2B24"/>
    <w:rsid w:val="00FE3409"/>
    <w:rsid w:val="00FE3D74"/>
    <w:rsid w:val="00FE3E45"/>
    <w:rsid w:val="00FE4BFD"/>
    <w:rsid w:val="00FE546F"/>
    <w:rsid w:val="00FE694B"/>
    <w:rsid w:val="00FE6DFF"/>
    <w:rsid w:val="00FE77A8"/>
    <w:rsid w:val="00FE7B9F"/>
    <w:rsid w:val="00FF07F3"/>
    <w:rsid w:val="00FF0984"/>
    <w:rsid w:val="00FF0C95"/>
    <w:rsid w:val="00FF0DB9"/>
    <w:rsid w:val="00FF0E39"/>
    <w:rsid w:val="00FF0E4E"/>
    <w:rsid w:val="00FF216B"/>
    <w:rsid w:val="00FF4A16"/>
    <w:rsid w:val="00FF4DC6"/>
    <w:rsid w:val="00FF56E6"/>
    <w:rsid w:val="00FF630C"/>
    <w:rsid w:val="00FF6461"/>
    <w:rsid w:val="00FF6549"/>
    <w:rsid w:val="00FF6FF7"/>
    <w:rsid w:val="00FF7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3801"/>
  <w15:docId w15:val="{7E03846A-5C87-4472-B9F9-E9EFABD3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19"/>
  </w:style>
  <w:style w:type="paragraph" w:styleId="Titre2">
    <w:name w:val="heading 2"/>
    <w:basedOn w:val="Normal"/>
    <w:next w:val="Normal"/>
    <w:link w:val="Titre2Car"/>
    <w:uiPriority w:val="9"/>
    <w:semiHidden/>
    <w:unhideWhenUsed/>
    <w:qFormat/>
    <w:rsid w:val="00C85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2311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0DBB"/>
    <w:pPr>
      <w:ind w:left="720"/>
      <w:contextualSpacing/>
    </w:pPr>
  </w:style>
  <w:style w:type="character" w:styleId="Lienhypertexte">
    <w:name w:val="Hyperlink"/>
    <w:basedOn w:val="Policepardfaut"/>
    <w:uiPriority w:val="99"/>
    <w:unhideWhenUsed/>
    <w:rsid w:val="001762A5"/>
    <w:rPr>
      <w:color w:val="0000FF"/>
      <w:u w:val="single"/>
    </w:rPr>
  </w:style>
  <w:style w:type="paragraph" w:styleId="NormalWeb">
    <w:name w:val="Normal (Web)"/>
    <w:basedOn w:val="Normal"/>
    <w:uiPriority w:val="99"/>
    <w:unhideWhenUsed/>
    <w:rsid w:val="00535B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35B16"/>
    <w:rPr>
      <w:b/>
      <w:bCs/>
    </w:rPr>
  </w:style>
  <w:style w:type="character" w:styleId="Mentionnonrsolue">
    <w:name w:val="Unresolved Mention"/>
    <w:basedOn w:val="Policepardfaut"/>
    <w:uiPriority w:val="99"/>
    <w:semiHidden/>
    <w:unhideWhenUsed/>
    <w:rsid w:val="00B51391"/>
    <w:rPr>
      <w:color w:val="605E5C"/>
      <w:shd w:val="clear" w:color="auto" w:fill="E1DFDD"/>
    </w:rPr>
  </w:style>
  <w:style w:type="character" w:styleId="Lienhypertextesuivivisit">
    <w:name w:val="FollowedHyperlink"/>
    <w:basedOn w:val="Policepardfaut"/>
    <w:uiPriority w:val="99"/>
    <w:semiHidden/>
    <w:unhideWhenUsed/>
    <w:rsid w:val="00B51391"/>
    <w:rPr>
      <w:color w:val="954F72" w:themeColor="followedHyperlink"/>
      <w:u w:val="single"/>
    </w:rPr>
  </w:style>
  <w:style w:type="character" w:styleId="Marquedecommentaire">
    <w:name w:val="annotation reference"/>
    <w:basedOn w:val="Policepardfaut"/>
    <w:uiPriority w:val="99"/>
    <w:semiHidden/>
    <w:unhideWhenUsed/>
    <w:rsid w:val="009D7C4C"/>
    <w:rPr>
      <w:sz w:val="16"/>
      <w:szCs w:val="16"/>
    </w:rPr>
  </w:style>
  <w:style w:type="paragraph" w:styleId="Commentaire">
    <w:name w:val="annotation text"/>
    <w:basedOn w:val="Normal"/>
    <w:link w:val="CommentaireCar"/>
    <w:uiPriority w:val="99"/>
    <w:semiHidden/>
    <w:unhideWhenUsed/>
    <w:rsid w:val="009D7C4C"/>
    <w:pPr>
      <w:spacing w:line="240" w:lineRule="auto"/>
    </w:pPr>
    <w:rPr>
      <w:sz w:val="20"/>
      <w:szCs w:val="20"/>
    </w:rPr>
  </w:style>
  <w:style w:type="character" w:customStyle="1" w:styleId="CommentaireCar">
    <w:name w:val="Commentaire Car"/>
    <w:basedOn w:val="Policepardfaut"/>
    <w:link w:val="Commentaire"/>
    <w:uiPriority w:val="99"/>
    <w:semiHidden/>
    <w:rsid w:val="009D7C4C"/>
    <w:rPr>
      <w:sz w:val="20"/>
      <w:szCs w:val="20"/>
    </w:rPr>
  </w:style>
  <w:style w:type="paragraph" w:styleId="Objetducommentaire">
    <w:name w:val="annotation subject"/>
    <w:basedOn w:val="Commentaire"/>
    <w:next w:val="Commentaire"/>
    <w:link w:val="ObjetducommentaireCar"/>
    <w:uiPriority w:val="99"/>
    <w:semiHidden/>
    <w:unhideWhenUsed/>
    <w:rsid w:val="009D7C4C"/>
    <w:rPr>
      <w:b/>
      <w:bCs/>
    </w:rPr>
  </w:style>
  <w:style w:type="character" w:customStyle="1" w:styleId="ObjetducommentaireCar">
    <w:name w:val="Objet du commentaire Car"/>
    <w:basedOn w:val="CommentaireCar"/>
    <w:link w:val="Objetducommentaire"/>
    <w:uiPriority w:val="99"/>
    <w:semiHidden/>
    <w:rsid w:val="009D7C4C"/>
    <w:rPr>
      <w:b/>
      <w:bCs/>
      <w:sz w:val="20"/>
      <w:szCs w:val="20"/>
    </w:rPr>
  </w:style>
  <w:style w:type="character" w:styleId="Accentuation">
    <w:name w:val="Emphasis"/>
    <w:basedOn w:val="Policepardfaut"/>
    <w:uiPriority w:val="20"/>
    <w:qFormat/>
    <w:rsid w:val="000A2EAC"/>
    <w:rPr>
      <w:i/>
      <w:iCs/>
    </w:rPr>
  </w:style>
  <w:style w:type="character" w:customStyle="1" w:styleId="muxgbd">
    <w:name w:val="muxgbd"/>
    <w:basedOn w:val="Policepardfaut"/>
    <w:rsid w:val="00DF0C32"/>
  </w:style>
  <w:style w:type="character" w:customStyle="1" w:styleId="jpfdse">
    <w:name w:val="jpfdse"/>
    <w:basedOn w:val="Policepardfaut"/>
    <w:rsid w:val="000309F1"/>
  </w:style>
  <w:style w:type="character" w:customStyle="1" w:styleId="Titre3Car">
    <w:name w:val="Titre 3 Car"/>
    <w:basedOn w:val="Policepardfaut"/>
    <w:link w:val="Titre3"/>
    <w:uiPriority w:val="9"/>
    <w:rsid w:val="00231169"/>
    <w:rPr>
      <w:rFonts w:asciiTheme="majorHAnsi" w:eastAsiaTheme="majorEastAsia" w:hAnsiTheme="majorHAnsi" w:cstheme="majorBidi"/>
      <w:color w:val="1F3763" w:themeColor="accent1" w:themeShade="7F"/>
      <w:sz w:val="24"/>
      <w:szCs w:val="24"/>
    </w:rPr>
  </w:style>
  <w:style w:type="character" w:customStyle="1" w:styleId="hgkelc">
    <w:name w:val="hgkelc"/>
    <w:basedOn w:val="Policepardfaut"/>
    <w:rsid w:val="00E8237D"/>
  </w:style>
  <w:style w:type="character" w:customStyle="1" w:styleId="kx21rb">
    <w:name w:val="kx21rb"/>
    <w:basedOn w:val="Policepardfaut"/>
    <w:rsid w:val="00E8237D"/>
  </w:style>
  <w:style w:type="character" w:customStyle="1" w:styleId="Titre2Car">
    <w:name w:val="Titre 2 Car"/>
    <w:basedOn w:val="Policepardfaut"/>
    <w:link w:val="Titre2"/>
    <w:uiPriority w:val="9"/>
    <w:semiHidden/>
    <w:rsid w:val="00C85328"/>
    <w:rPr>
      <w:rFonts w:asciiTheme="majorHAnsi" w:eastAsiaTheme="majorEastAsia" w:hAnsiTheme="majorHAnsi" w:cstheme="majorBidi"/>
      <w:color w:val="2F5496" w:themeColor="accent1" w:themeShade="BF"/>
      <w:sz w:val="26"/>
      <w:szCs w:val="26"/>
    </w:rPr>
  </w:style>
  <w:style w:type="paragraph" w:styleId="Textedebulles">
    <w:name w:val="Balloon Text"/>
    <w:basedOn w:val="Normal"/>
    <w:link w:val="TextedebullesCar"/>
    <w:uiPriority w:val="99"/>
    <w:semiHidden/>
    <w:unhideWhenUsed/>
    <w:rsid w:val="007968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6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9455">
      <w:bodyDiv w:val="1"/>
      <w:marLeft w:val="0"/>
      <w:marRight w:val="0"/>
      <w:marTop w:val="0"/>
      <w:marBottom w:val="0"/>
      <w:divBdr>
        <w:top w:val="none" w:sz="0" w:space="0" w:color="auto"/>
        <w:left w:val="none" w:sz="0" w:space="0" w:color="auto"/>
        <w:bottom w:val="none" w:sz="0" w:space="0" w:color="auto"/>
        <w:right w:val="none" w:sz="0" w:space="0" w:color="auto"/>
      </w:divBdr>
      <w:divsChild>
        <w:div w:id="1009793295">
          <w:marLeft w:val="0"/>
          <w:marRight w:val="0"/>
          <w:marTop w:val="0"/>
          <w:marBottom w:val="0"/>
          <w:divBdr>
            <w:top w:val="none" w:sz="0" w:space="0" w:color="auto"/>
            <w:left w:val="none" w:sz="0" w:space="0" w:color="auto"/>
            <w:bottom w:val="none" w:sz="0" w:space="0" w:color="auto"/>
            <w:right w:val="none" w:sz="0" w:space="0" w:color="auto"/>
          </w:divBdr>
          <w:divsChild>
            <w:div w:id="1238323370">
              <w:marLeft w:val="0"/>
              <w:marRight w:val="0"/>
              <w:marTop w:val="0"/>
              <w:marBottom w:val="0"/>
              <w:divBdr>
                <w:top w:val="none" w:sz="0" w:space="0" w:color="auto"/>
                <w:left w:val="none" w:sz="0" w:space="0" w:color="auto"/>
                <w:bottom w:val="none" w:sz="0" w:space="0" w:color="auto"/>
                <w:right w:val="none" w:sz="0" w:space="0" w:color="auto"/>
              </w:divBdr>
              <w:divsChild>
                <w:div w:id="246037670">
                  <w:marLeft w:val="0"/>
                  <w:marRight w:val="0"/>
                  <w:marTop w:val="0"/>
                  <w:marBottom w:val="0"/>
                  <w:divBdr>
                    <w:top w:val="none" w:sz="0" w:space="0" w:color="auto"/>
                    <w:left w:val="none" w:sz="0" w:space="0" w:color="auto"/>
                    <w:bottom w:val="none" w:sz="0" w:space="0" w:color="auto"/>
                    <w:right w:val="none" w:sz="0" w:space="0" w:color="auto"/>
                  </w:divBdr>
                  <w:divsChild>
                    <w:div w:id="1045721099">
                      <w:marLeft w:val="240"/>
                      <w:marRight w:val="0"/>
                      <w:marTop w:val="0"/>
                      <w:marBottom w:val="0"/>
                      <w:divBdr>
                        <w:top w:val="none" w:sz="0" w:space="0" w:color="auto"/>
                        <w:left w:val="none" w:sz="0" w:space="0" w:color="auto"/>
                        <w:bottom w:val="none" w:sz="0" w:space="0" w:color="auto"/>
                        <w:right w:val="none" w:sz="0" w:space="0" w:color="auto"/>
                      </w:divBdr>
                      <w:divsChild>
                        <w:div w:id="1838420661">
                          <w:marLeft w:val="-240"/>
                          <w:marRight w:val="0"/>
                          <w:marTop w:val="0"/>
                          <w:marBottom w:val="0"/>
                          <w:divBdr>
                            <w:top w:val="none" w:sz="0" w:space="0" w:color="auto"/>
                            <w:left w:val="none" w:sz="0" w:space="0" w:color="auto"/>
                            <w:bottom w:val="none" w:sz="0" w:space="0" w:color="auto"/>
                            <w:right w:val="none" w:sz="0" w:space="0" w:color="auto"/>
                          </w:divBdr>
                          <w:divsChild>
                            <w:div w:id="263929049">
                              <w:marLeft w:val="0"/>
                              <w:marRight w:val="0"/>
                              <w:marTop w:val="0"/>
                              <w:marBottom w:val="0"/>
                              <w:divBdr>
                                <w:top w:val="none" w:sz="0" w:space="0" w:color="auto"/>
                                <w:left w:val="none" w:sz="0" w:space="0" w:color="auto"/>
                                <w:bottom w:val="none" w:sz="0" w:space="0" w:color="auto"/>
                                <w:right w:val="none" w:sz="0" w:space="0" w:color="auto"/>
                              </w:divBdr>
                              <w:divsChild>
                                <w:div w:id="595745038">
                                  <w:marLeft w:val="0"/>
                                  <w:marRight w:val="0"/>
                                  <w:marTop w:val="0"/>
                                  <w:marBottom w:val="0"/>
                                  <w:divBdr>
                                    <w:top w:val="none" w:sz="0" w:space="0" w:color="auto"/>
                                    <w:left w:val="none" w:sz="0" w:space="0" w:color="auto"/>
                                    <w:bottom w:val="none" w:sz="0" w:space="0" w:color="auto"/>
                                    <w:right w:val="none" w:sz="0" w:space="0" w:color="auto"/>
                                  </w:divBdr>
                                  <w:divsChild>
                                    <w:div w:id="19340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9852">
      <w:bodyDiv w:val="1"/>
      <w:marLeft w:val="0"/>
      <w:marRight w:val="0"/>
      <w:marTop w:val="0"/>
      <w:marBottom w:val="0"/>
      <w:divBdr>
        <w:top w:val="none" w:sz="0" w:space="0" w:color="auto"/>
        <w:left w:val="none" w:sz="0" w:space="0" w:color="auto"/>
        <w:bottom w:val="none" w:sz="0" w:space="0" w:color="auto"/>
        <w:right w:val="none" w:sz="0" w:space="0" w:color="auto"/>
      </w:divBdr>
    </w:div>
    <w:div w:id="87433270">
      <w:bodyDiv w:val="1"/>
      <w:marLeft w:val="0"/>
      <w:marRight w:val="0"/>
      <w:marTop w:val="0"/>
      <w:marBottom w:val="0"/>
      <w:divBdr>
        <w:top w:val="none" w:sz="0" w:space="0" w:color="auto"/>
        <w:left w:val="none" w:sz="0" w:space="0" w:color="auto"/>
        <w:bottom w:val="none" w:sz="0" w:space="0" w:color="auto"/>
        <w:right w:val="none" w:sz="0" w:space="0" w:color="auto"/>
      </w:divBdr>
    </w:div>
    <w:div w:id="90901833">
      <w:bodyDiv w:val="1"/>
      <w:marLeft w:val="0"/>
      <w:marRight w:val="0"/>
      <w:marTop w:val="0"/>
      <w:marBottom w:val="0"/>
      <w:divBdr>
        <w:top w:val="none" w:sz="0" w:space="0" w:color="auto"/>
        <w:left w:val="none" w:sz="0" w:space="0" w:color="auto"/>
        <w:bottom w:val="none" w:sz="0" w:space="0" w:color="auto"/>
        <w:right w:val="none" w:sz="0" w:space="0" w:color="auto"/>
      </w:divBdr>
      <w:divsChild>
        <w:div w:id="1621912428">
          <w:marLeft w:val="0"/>
          <w:marRight w:val="0"/>
          <w:marTop w:val="0"/>
          <w:marBottom w:val="450"/>
          <w:divBdr>
            <w:top w:val="none" w:sz="0" w:space="0" w:color="auto"/>
            <w:left w:val="none" w:sz="0" w:space="0" w:color="auto"/>
            <w:bottom w:val="none" w:sz="0" w:space="0" w:color="auto"/>
            <w:right w:val="none" w:sz="0" w:space="0" w:color="auto"/>
          </w:divBdr>
          <w:divsChild>
            <w:div w:id="351033873">
              <w:marLeft w:val="0"/>
              <w:marRight w:val="0"/>
              <w:marTop w:val="0"/>
              <w:marBottom w:val="0"/>
              <w:divBdr>
                <w:top w:val="none" w:sz="0" w:space="0" w:color="auto"/>
                <w:left w:val="none" w:sz="0" w:space="0" w:color="auto"/>
                <w:bottom w:val="none" w:sz="0" w:space="0" w:color="auto"/>
                <w:right w:val="none" w:sz="0" w:space="0" w:color="auto"/>
              </w:divBdr>
              <w:divsChild>
                <w:div w:id="1931698563">
                  <w:marLeft w:val="0"/>
                  <w:marRight w:val="0"/>
                  <w:marTop w:val="0"/>
                  <w:marBottom w:val="0"/>
                  <w:divBdr>
                    <w:top w:val="none" w:sz="0" w:space="0" w:color="auto"/>
                    <w:left w:val="none" w:sz="0" w:space="0" w:color="auto"/>
                    <w:bottom w:val="none" w:sz="0" w:space="0" w:color="auto"/>
                    <w:right w:val="none" w:sz="0" w:space="0" w:color="auto"/>
                  </w:divBdr>
                  <w:divsChild>
                    <w:div w:id="12769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4127">
      <w:bodyDiv w:val="1"/>
      <w:marLeft w:val="0"/>
      <w:marRight w:val="0"/>
      <w:marTop w:val="0"/>
      <w:marBottom w:val="0"/>
      <w:divBdr>
        <w:top w:val="none" w:sz="0" w:space="0" w:color="auto"/>
        <w:left w:val="none" w:sz="0" w:space="0" w:color="auto"/>
        <w:bottom w:val="none" w:sz="0" w:space="0" w:color="auto"/>
        <w:right w:val="none" w:sz="0" w:space="0" w:color="auto"/>
      </w:divBdr>
    </w:div>
    <w:div w:id="274948633">
      <w:bodyDiv w:val="1"/>
      <w:marLeft w:val="0"/>
      <w:marRight w:val="0"/>
      <w:marTop w:val="0"/>
      <w:marBottom w:val="0"/>
      <w:divBdr>
        <w:top w:val="none" w:sz="0" w:space="0" w:color="auto"/>
        <w:left w:val="none" w:sz="0" w:space="0" w:color="auto"/>
        <w:bottom w:val="none" w:sz="0" w:space="0" w:color="auto"/>
        <w:right w:val="none" w:sz="0" w:space="0" w:color="auto"/>
      </w:divBdr>
    </w:div>
    <w:div w:id="292247153">
      <w:bodyDiv w:val="1"/>
      <w:marLeft w:val="0"/>
      <w:marRight w:val="0"/>
      <w:marTop w:val="0"/>
      <w:marBottom w:val="0"/>
      <w:divBdr>
        <w:top w:val="none" w:sz="0" w:space="0" w:color="auto"/>
        <w:left w:val="none" w:sz="0" w:space="0" w:color="auto"/>
        <w:bottom w:val="none" w:sz="0" w:space="0" w:color="auto"/>
        <w:right w:val="none" w:sz="0" w:space="0" w:color="auto"/>
      </w:divBdr>
    </w:div>
    <w:div w:id="345711998">
      <w:bodyDiv w:val="1"/>
      <w:marLeft w:val="0"/>
      <w:marRight w:val="0"/>
      <w:marTop w:val="0"/>
      <w:marBottom w:val="0"/>
      <w:divBdr>
        <w:top w:val="none" w:sz="0" w:space="0" w:color="auto"/>
        <w:left w:val="none" w:sz="0" w:space="0" w:color="auto"/>
        <w:bottom w:val="none" w:sz="0" w:space="0" w:color="auto"/>
        <w:right w:val="none" w:sz="0" w:space="0" w:color="auto"/>
      </w:divBdr>
    </w:div>
    <w:div w:id="353844576">
      <w:bodyDiv w:val="1"/>
      <w:marLeft w:val="0"/>
      <w:marRight w:val="0"/>
      <w:marTop w:val="0"/>
      <w:marBottom w:val="0"/>
      <w:divBdr>
        <w:top w:val="none" w:sz="0" w:space="0" w:color="auto"/>
        <w:left w:val="none" w:sz="0" w:space="0" w:color="auto"/>
        <w:bottom w:val="none" w:sz="0" w:space="0" w:color="auto"/>
        <w:right w:val="none" w:sz="0" w:space="0" w:color="auto"/>
      </w:divBdr>
      <w:divsChild>
        <w:div w:id="1211846646">
          <w:marLeft w:val="0"/>
          <w:marRight w:val="0"/>
          <w:marTop w:val="0"/>
          <w:marBottom w:val="0"/>
          <w:divBdr>
            <w:top w:val="none" w:sz="0" w:space="0" w:color="auto"/>
            <w:left w:val="none" w:sz="0" w:space="0" w:color="auto"/>
            <w:bottom w:val="none" w:sz="0" w:space="0" w:color="auto"/>
            <w:right w:val="none" w:sz="0" w:space="0" w:color="auto"/>
          </w:divBdr>
          <w:divsChild>
            <w:div w:id="260988289">
              <w:marLeft w:val="0"/>
              <w:marRight w:val="0"/>
              <w:marTop w:val="0"/>
              <w:marBottom w:val="450"/>
              <w:divBdr>
                <w:top w:val="none" w:sz="0" w:space="0" w:color="auto"/>
                <w:left w:val="none" w:sz="0" w:space="0" w:color="auto"/>
                <w:bottom w:val="none" w:sz="0" w:space="0" w:color="auto"/>
                <w:right w:val="none" w:sz="0" w:space="0" w:color="auto"/>
              </w:divBdr>
              <w:divsChild>
                <w:div w:id="444733699">
                  <w:marLeft w:val="0"/>
                  <w:marRight w:val="0"/>
                  <w:marTop w:val="0"/>
                  <w:marBottom w:val="0"/>
                  <w:divBdr>
                    <w:top w:val="none" w:sz="0" w:space="0" w:color="auto"/>
                    <w:left w:val="none" w:sz="0" w:space="0" w:color="auto"/>
                    <w:bottom w:val="none" w:sz="0" w:space="0" w:color="auto"/>
                    <w:right w:val="none" w:sz="0" w:space="0" w:color="auto"/>
                  </w:divBdr>
                  <w:divsChild>
                    <w:div w:id="398941928">
                      <w:marLeft w:val="0"/>
                      <w:marRight w:val="0"/>
                      <w:marTop w:val="0"/>
                      <w:marBottom w:val="0"/>
                      <w:divBdr>
                        <w:top w:val="none" w:sz="0" w:space="0" w:color="auto"/>
                        <w:left w:val="none" w:sz="0" w:space="0" w:color="auto"/>
                        <w:bottom w:val="none" w:sz="0" w:space="0" w:color="auto"/>
                        <w:right w:val="none" w:sz="0" w:space="0" w:color="auto"/>
                      </w:divBdr>
                      <w:divsChild>
                        <w:div w:id="8963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578667">
      <w:bodyDiv w:val="1"/>
      <w:marLeft w:val="0"/>
      <w:marRight w:val="0"/>
      <w:marTop w:val="0"/>
      <w:marBottom w:val="0"/>
      <w:divBdr>
        <w:top w:val="none" w:sz="0" w:space="0" w:color="auto"/>
        <w:left w:val="none" w:sz="0" w:space="0" w:color="auto"/>
        <w:bottom w:val="none" w:sz="0" w:space="0" w:color="auto"/>
        <w:right w:val="none" w:sz="0" w:space="0" w:color="auto"/>
      </w:divBdr>
    </w:div>
    <w:div w:id="397755073">
      <w:bodyDiv w:val="1"/>
      <w:marLeft w:val="0"/>
      <w:marRight w:val="0"/>
      <w:marTop w:val="0"/>
      <w:marBottom w:val="0"/>
      <w:divBdr>
        <w:top w:val="none" w:sz="0" w:space="0" w:color="auto"/>
        <w:left w:val="none" w:sz="0" w:space="0" w:color="auto"/>
        <w:bottom w:val="none" w:sz="0" w:space="0" w:color="auto"/>
        <w:right w:val="none" w:sz="0" w:space="0" w:color="auto"/>
      </w:divBdr>
    </w:div>
    <w:div w:id="480193113">
      <w:bodyDiv w:val="1"/>
      <w:marLeft w:val="0"/>
      <w:marRight w:val="0"/>
      <w:marTop w:val="0"/>
      <w:marBottom w:val="0"/>
      <w:divBdr>
        <w:top w:val="none" w:sz="0" w:space="0" w:color="auto"/>
        <w:left w:val="none" w:sz="0" w:space="0" w:color="auto"/>
        <w:bottom w:val="none" w:sz="0" w:space="0" w:color="auto"/>
        <w:right w:val="none" w:sz="0" w:space="0" w:color="auto"/>
      </w:divBdr>
    </w:div>
    <w:div w:id="503279141">
      <w:bodyDiv w:val="1"/>
      <w:marLeft w:val="0"/>
      <w:marRight w:val="0"/>
      <w:marTop w:val="0"/>
      <w:marBottom w:val="0"/>
      <w:divBdr>
        <w:top w:val="none" w:sz="0" w:space="0" w:color="auto"/>
        <w:left w:val="none" w:sz="0" w:space="0" w:color="auto"/>
        <w:bottom w:val="none" w:sz="0" w:space="0" w:color="auto"/>
        <w:right w:val="none" w:sz="0" w:space="0" w:color="auto"/>
      </w:divBdr>
    </w:div>
    <w:div w:id="563682875">
      <w:bodyDiv w:val="1"/>
      <w:marLeft w:val="0"/>
      <w:marRight w:val="0"/>
      <w:marTop w:val="0"/>
      <w:marBottom w:val="0"/>
      <w:divBdr>
        <w:top w:val="none" w:sz="0" w:space="0" w:color="auto"/>
        <w:left w:val="none" w:sz="0" w:space="0" w:color="auto"/>
        <w:bottom w:val="none" w:sz="0" w:space="0" w:color="auto"/>
        <w:right w:val="none" w:sz="0" w:space="0" w:color="auto"/>
      </w:divBdr>
    </w:div>
    <w:div w:id="567570290">
      <w:bodyDiv w:val="1"/>
      <w:marLeft w:val="0"/>
      <w:marRight w:val="0"/>
      <w:marTop w:val="0"/>
      <w:marBottom w:val="0"/>
      <w:divBdr>
        <w:top w:val="none" w:sz="0" w:space="0" w:color="auto"/>
        <w:left w:val="none" w:sz="0" w:space="0" w:color="auto"/>
        <w:bottom w:val="none" w:sz="0" w:space="0" w:color="auto"/>
        <w:right w:val="none" w:sz="0" w:space="0" w:color="auto"/>
      </w:divBdr>
      <w:divsChild>
        <w:div w:id="1008405013">
          <w:marLeft w:val="0"/>
          <w:marRight w:val="0"/>
          <w:marTop w:val="0"/>
          <w:marBottom w:val="0"/>
          <w:divBdr>
            <w:top w:val="none" w:sz="0" w:space="0" w:color="auto"/>
            <w:left w:val="none" w:sz="0" w:space="0" w:color="auto"/>
            <w:bottom w:val="none" w:sz="0" w:space="0" w:color="auto"/>
            <w:right w:val="none" w:sz="0" w:space="0" w:color="auto"/>
          </w:divBdr>
          <w:divsChild>
            <w:div w:id="704135434">
              <w:marLeft w:val="0"/>
              <w:marRight w:val="0"/>
              <w:marTop w:val="0"/>
              <w:marBottom w:val="0"/>
              <w:divBdr>
                <w:top w:val="none" w:sz="0" w:space="0" w:color="auto"/>
                <w:left w:val="none" w:sz="0" w:space="0" w:color="auto"/>
                <w:bottom w:val="none" w:sz="0" w:space="0" w:color="auto"/>
                <w:right w:val="none" w:sz="0" w:space="0" w:color="auto"/>
              </w:divBdr>
              <w:divsChild>
                <w:div w:id="77601982">
                  <w:marLeft w:val="0"/>
                  <w:marRight w:val="0"/>
                  <w:marTop w:val="0"/>
                  <w:marBottom w:val="0"/>
                  <w:divBdr>
                    <w:top w:val="none" w:sz="0" w:space="0" w:color="auto"/>
                    <w:left w:val="none" w:sz="0" w:space="0" w:color="auto"/>
                    <w:bottom w:val="none" w:sz="0" w:space="0" w:color="auto"/>
                    <w:right w:val="none" w:sz="0" w:space="0" w:color="auto"/>
                  </w:divBdr>
                  <w:divsChild>
                    <w:div w:id="1467968259">
                      <w:marLeft w:val="240"/>
                      <w:marRight w:val="0"/>
                      <w:marTop w:val="0"/>
                      <w:marBottom w:val="0"/>
                      <w:divBdr>
                        <w:top w:val="none" w:sz="0" w:space="0" w:color="auto"/>
                        <w:left w:val="none" w:sz="0" w:space="0" w:color="auto"/>
                        <w:bottom w:val="none" w:sz="0" w:space="0" w:color="auto"/>
                        <w:right w:val="none" w:sz="0" w:space="0" w:color="auto"/>
                      </w:divBdr>
                      <w:divsChild>
                        <w:div w:id="1356811148">
                          <w:marLeft w:val="0"/>
                          <w:marRight w:val="0"/>
                          <w:marTop w:val="0"/>
                          <w:marBottom w:val="0"/>
                          <w:divBdr>
                            <w:top w:val="none" w:sz="0" w:space="0" w:color="auto"/>
                            <w:left w:val="none" w:sz="0" w:space="0" w:color="auto"/>
                            <w:bottom w:val="none" w:sz="0" w:space="0" w:color="auto"/>
                            <w:right w:val="none" w:sz="0" w:space="0" w:color="auto"/>
                          </w:divBdr>
                          <w:divsChild>
                            <w:div w:id="580680821">
                              <w:marLeft w:val="0"/>
                              <w:marRight w:val="0"/>
                              <w:marTop w:val="0"/>
                              <w:marBottom w:val="0"/>
                              <w:divBdr>
                                <w:top w:val="none" w:sz="0" w:space="0" w:color="auto"/>
                                <w:left w:val="none" w:sz="0" w:space="0" w:color="auto"/>
                                <w:bottom w:val="none" w:sz="0" w:space="0" w:color="auto"/>
                                <w:right w:val="none" w:sz="0" w:space="0" w:color="auto"/>
                              </w:divBdr>
                              <w:divsChild>
                                <w:div w:id="1327828924">
                                  <w:marLeft w:val="0"/>
                                  <w:marRight w:val="0"/>
                                  <w:marTop w:val="0"/>
                                  <w:marBottom w:val="0"/>
                                  <w:divBdr>
                                    <w:top w:val="none" w:sz="0" w:space="0" w:color="auto"/>
                                    <w:left w:val="none" w:sz="0" w:space="0" w:color="auto"/>
                                    <w:bottom w:val="none" w:sz="0" w:space="0" w:color="auto"/>
                                    <w:right w:val="none" w:sz="0" w:space="0" w:color="auto"/>
                                  </w:divBdr>
                                  <w:divsChild>
                                    <w:div w:id="117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673036">
          <w:marLeft w:val="0"/>
          <w:marRight w:val="0"/>
          <w:marTop w:val="0"/>
          <w:marBottom w:val="0"/>
          <w:divBdr>
            <w:top w:val="none" w:sz="0" w:space="0" w:color="auto"/>
            <w:left w:val="none" w:sz="0" w:space="0" w:color="auto"/>
            <w:bottom w:val="none" w:sz="0" w:space="0" w:color="auto"/>
            <w:right w:val="none" w:sz="0" w:space="0" w:color="auto"/>
          </w:divBdr>
          <w:divsChild>
            <w:div w:id="486440238">
              <w:marLeft w:val="0"/>
              <w:marRight w:val="0"/>
              <w:marTop w:val="0"/>
              <w:marBottom w:val="0"/>
              <w:divBdr>
                <w:top w:val="none" w:sz="0" w:space="0" w:color="auto"/>
                <w:left w:val="none" w:sz="0" w:space="0" w:color="auto"/>
                <w:bottom w:val="none" w:sz="0" w:space="0" w:color="auto"/>
                <w:right w:val="none" w:sz="0" w:space="0" w:color="auto"/>
              </w:divBdr>
              <w:divsChild>
                <w:div w:id="119616316">
                  <w:marLeft w:val="0"/>
                  <w:marRight w:val="0"/>
                  <w:marTop w:val="0"/>
                  <w:marBottom w:val="0"/>
                  <w:divBdr>
                    <w:top w:val="none" w:sz="0" w:space="0" w:color="auto"/>
                    <w:left w:val="none" w:sz="0" w:space="0" w:color="auto"/>
                    <w:bottom w:val="none" w:sz="0" w:space="0" w:color="auto"/>
                    <w:right w:val="none" w:sz="0" w:space="0" w:color="auto"/>
                  </w:divBdr>
                  <w:divsChild>
                    <w:div w:id="63065127">
                      <w:marLeft w:val="240"/>
                      <w:marRight w:val="0"/>
                      <w:marTop w:val="0"/>
                      <w:marBottom w:val="0"/>
                      <w:divBdr>
                        <w:top w:val="none" w:sz="0" w:space="0" w:color="auto"/>
                        <w:left w:val="none" w:sz="0" w:space="0" w:color="auto"/>
                        <w:bottom w:val="none" w:sz="0" w:space="0" w:color="auto"/>
                        <w:right w:val="none" w:sz="0" w:space="0" w:color="auto"/>
                      </w:divBdr>
                      <w:divsChild>
                        <w:div w:id="348798640">
                          <w:marLeft w:val="0"/>
                          <w:marRight w:val="0"/>
                          <w:marTop w:val="0"/>
                          <w:marBottom w:val="0"/>
                          <w:divBdr>
                            <w:top w:val="none" w:sz="0" w:space="0" w:color="auto"/>
                            <w:left w:val="none" w:sz="0" w:space="0" w:color="auto"/>
                            <w:bottom w:val="none" w:sz="0" w:space="0" w:color="auto"/>
                            <w:right w:val="none" w:sz="0" w:space="0" w:color="auto"/>
                          </w:divBdr>
                          <w:divsChild>
                            <w:div w:id="336615327">
                              <w:marLeft w:val="0"/>
                              <w:marRight w:val="0"/>
                              <w:marTop w:val="0"/>
                              <w:marBottom w:val="0"/>
                              <w:divBdr>
                                <w:top w:val="none" w:sz="0" w:space="0" w:color="auto"/>
                                <w:left w:val="none" w:sz="0" w:space="0" w:color="auto"/>
                                <w:bottom w:val="none" w:sz="0" w:space="0" w:color="auto"/>
                                <w:right w:val="none" w:sz="0" w:space="0" w:color="auto"/>
                              </w:divBdr>
                              <w:divsChild>
                                <w:div w:id="1494024586">
                                  <w:marLeft w:val="0"/>
                                  <w:marRight w:val="0"/>
                                  <w:marTop w:val="0"/>
                                  <w:marBottom w:val="0"/>
                                  <w:divBdr>
                                    <w:top w:val="none" w:sz="0" w:space="0" w:color="auto"/>
                                    <w:left w:val="none" w:sz="0" w:space="0" w:color="auto"/>
                                    <w:bottom w:val="none" w:sz="0" w:space="0" w:color="auto"/>
                                    <w:right w:val="none" w:sz="0" w:space="0" w:color="auto"/>
                                  </w:divBdr>
                                  <w:divsChild>
                                    <w:div w:id="7070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6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84456">
      <w:bodyDiv w:val="1"/>
      <w:marLeft w:val="0"/>
      <w:marRight w:val="0"/>
      <w:marTop w:val="0"/>
      <w:marBottom w:val="0"/>
      <w:divBdr>
        <w:top w:val="none" w:sz="0" w:space="0" w:color="auto"/>
        <w:left w:val="none" w:sz="0" w:space="0" w:color="auto"/>
        <w:bottom w:val="none" w:sz="0" w:space="0" w:color="auto"/>
        <w:right w:val="none" w:sz="0" w:space="0" w:color="auto"/>
      </w:divBdr>
      <w:divsChild>
        <w:div w:id="275529570">
          <w:marLeft w:val="0"/>
          <w:marRight w:val="0"/>
          <w:marTop w:val="0"/>
          <w:marBottom w:val="0"/>
          <w:divBdr>
            <w:top w:val="none" w:sz="0" w:space="0" w:color="auto"/>
            <w:left w:val="none" w:sz="0" w:space="0" w:color="auto"/>
            <w:bottom w:val="none" w:sz="0" w:space="0" w:color="auto"/>
            <w:right w:val="none" w:sz="0" w:space="0" w:color="auto"/>
          </w:divBdr>
          <w:divsChild>
            <w:div w:id="1648825185">
              <w:marLeft w:val="0"/>
              <w:marRight w:val="0"/>
              <w:marTop w:val="0"/>
              <w:marBottom w:val="0"/>
              <w:divBdr>
                <w:top w:val="none" w:sz="0" w:space="0" w:color="auto"/>
                <w:left w:val="none" w:sz="0" w:space="0" w:color="auto"/>
                <w:bottom w:val="none" w:sz="0" w:space="0" w:color="auto"/>
                <w:right w:val="none" w:sz="0" w:space="0" w:color="auto"/>
              </w:divBdr>
              <w:divsChild>
                <w:div w:id="104548500">
                  <w:marLeft w:val="0"/>
                  <w:marRight w:val="0"/>
                  <w:marTop w:val="0"/>
                  <w:marBottom w:val="0"/>
                  <w:divBdr>
                    <w:top w:val="none" w:sz="0" w:space="0" w:color="auto"/>
                    <w:left w:val="none" w:sz="0" w:space="0" w:color="auto"/>
                    <w:bottom w:val="none" w:sz="0" w:space="0" w:color="auto"/>
                    <w:right w:val="none" w:sz="0" w:space="0" w:color="auto"/>
                  </w:divBdr>
                  <w:divsChild>
                    <w:div w:id="2059475416">
                      <w:marLeft w:val="300"/>
                      <w:marRight w:val="0"/>
                      <w:marTop w:val="0"/>
                      <w:marBottom w:val="0"/>
                      <w:divBdr>
                        <w:top w:val="none" w:sz="0" w:space="0" w:color="auto"/>
                        <w:left w:val="none" w:sz="0" w:space="0" w:color="auto"/>
                        <w:bottom w:val="none" w:sz="0" w:space="0" w:color="auto"/>
                        <w:right w:val="none" w:sz="0" w:space="0" w:color="auto"/>
                      </w:divBdr>
                      <w:divsChild>
                        <w:div w:id="1393426965">
                          <w:marLeft w:val="-300"/>
                          <w:marRight w:val="0"/>
                          <w:marTop w:val="0"/>
                          <w:marBottom w:val="0"/>
                          <w:divBdr>
                            <w:top w:val="none" w:sz="0" w:space="0" w:color="auto"/>
                            <w:left w:val="none" w:sz="0" w:space="0" w:color="auto"/>
                            <w:bottom w:val="none" w:sz="0" w:space="0" w:color="auto"/>
                            <w:right w:val="none" w:sz="0" w:space="0" w:color="auto"/>
                          </w:divBdr>
                          <w:divsChild>
                            <w:div w:id="272786521">
                              <w:marLeft w:val="0"/>
                              <w:marRight w:val="0"/>
                              <w:marTop w:val="0"/>
                              <w:marBottom w:val="0"/>
                              <w:divBdr>
                                <w:top w:val="none" w:sz="0" w:space="0" w:color="auto"/>
                                <w:left w:val="none" w:sz="0" w:space="0" w:color="auto"/>
                                <w:bottom w:val="none" w:sz="0" w:space="0" w:color="auto"/>
                                <w:right w:val="none" w:sz="0" w:space="0" w:color="auto"/>
                              </w:divBdr>
                              <w:divsChild>
                                <w:div w:id="16778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786582">
      <w:bodyDiv w:val="1"/>
      <w:marLeft w:val="0"/>
      <w:marRight w:val="0"/>
      <w:marTop w:val="0"/>
      <w:marBottom w:val="0"/>
      <w:divBdr>
        <w:top w:val="none" w:sz="0" w:space="0" w:color="auto"/>
        <w:left w:val="none" w:sz="0" w:space="0" w:color="auto"/>
        <w:bottom w:val="none" w:sz="0" w:space="0" w:color="auto"/>
        <w:right w:val="none" w:sz="0" w:space="0" w:color="auto"/>
      </w:divBdr>
    </w:div>
    <w:div w:id="738796148">
      <w:bodyDiv w:val="1"/>
      <w:marLeft w:val="0"/>
      <w:marRight w:val="0"/>
      <w:marTop w:val="0"/>
      <w:marBottom w:val="0"/>
      <w:divBdr>
        <w:top w:val="none" w:sz="0" w:space="0" w:color="auto"/>
        <w:left w:val="none" w:sz="0" w:space="0" w:color="auto"/>
        <w:bottom w:val="none" w:sz="0" w:space="0" w:color="auto"/>
        <w:right w:val="none" w:sz="0" w:space="0" w:color="auto"/>
      </w:divBdr>
    </w:div>
    <w:div w:id="765004887">
      <w:bodyDiv w:val="1"/>
      <w:marLeft w:val="0"/>
      <w:marRight w:val="0"/>
      <w:marTop w:val="0"/>
      <w:marBottom w:val="0"/>
      <w:divBdr>
        <w:top w:val="none" w:sz="0" w:space="0" w:color="auto"/>
        <w:left w:val="none" w:sz="0" w:space="0" w:color="auto"/>
        <w:bottom w:val="none" w:sz="0" w:space="0" w:color="auto"/>
        <w:right w:val="none" w:sz="0" w:space="0" w:color="auto"/>
      </w:divBdr>
    </w:div>
    <w:div w:id="798844950">
      <w:bodyDiv w:val="1"/>
      <w:marLeft w:val="0"/>
      <w:marRight w:val="0"/>
      <w:marTop w:val="0"/>
      <w:marBottom w:val="0"/>
      <w:divBdr>
        <w:top w:val="none" w:sz="0" w:space="0" w:color="auto"/>
        <w:left w:val="none" w:sz="0" w:space="0" w:color="auto"/>
        <w:bottom w:val="none" w:sz="0" w:space="0" w:color="auto"/>
        <w:right w:val="none" w:sz="0" w:space="0" w:color="auto"/>
      </w:divBdr>
    </w:div>
    <w:div w:id="855734326">
      <w:bodyDiv w:val="1"/>
      <w:marLeft w:val="0"/>
      <w:marRight w:val="0"/>
      <w:marTop w:val="0"/>
      <w:marBottom w:val="0"/>
      <w:divBdr>
        <w:top w:val="none" w:sz="0" w:space="0" w:color="auto"/>
        <w:left w:val="none" w:sz="0" w:space="0" w:color="auto"/>
        <w:bottom w:val="none" w:sz="0" w:space="0" w:color="auto"/>
        <w:right w:val="none" w:sz="0" w:space="0" w:color="auto"/>
      </w:divBdr>
    </w:div>
    <w:div w:id="917518179">
      <w:bodyDiv w:val="1"/>
      <w:marLeft w:val="0"/>
      <w:marRight w:val="0"/>
      <w:marTop w:val="0"/>
      <w:marBottom w:val="0"/>
      <w:divBdr>
        <w:top w:val="none" w:sz="0" w:space="0" w:color="auto"/>
        <w:left w:val="none" w:sz="0" w:space="0" w:color="auto"/>
        <w:bottom w:val="none" w:sz="0" w:space="0" w:color="auto"/>
        <w:right w:val="none" w:sz="0" w:space="0" w:color="auto"/>
      </w:divBdr>
      <w:divsChild>
        <w:div w:id="1283805811">
          <w:marLeft w:val="0"/>
          <w:marRight w:val="0"/>
          <w:marTop w:val="0"/>
          <w:marBottom w:val="0"/>
          <w:divBdr>
            <w:top w:val="none" w:sz="0" w:space="0" w:color="auto"/>
            <w:left w:val="none" w:sz="0" w:space="0" w:color="auto"/>
            <w:bottom w:val="none" w:sz="0" w:space="0" w:color="auto"/>
            <w:right w:val="none" w:sz="0" w:space="0" w:color="auto"/>
          </w:divBdr>
          <w:divsChild>
            <w:div w:id="2137941281">
              <w:marLeft w:val="0"/>
              <w:marRight w:val="0"/>
              <w:marTop w:val="0"/>
              <w:marBottom w:val="0"/>
              <w:divBdr>
                <w:top w:val="none" w:sz="0" w:space="0" w:color="auto"/>
                <w:left w:val="none" w:sz="0" w:space="0" w:color="auto"/>
                <w:bottom w:val="none" w:sz="0" w:space="0" w:color="auto"/>
                <w:right w:val="none" w:sz="0" w:space="0" w:color="auto"/>
              </w:divBdr>
              <w:divsChild>
                <w:div w:id="1177235446">
                  <w:marLeft w:val="0"/>
                  <w:marRight w:val="0"/>
                  <w:marTop w:val="0"/>
                  <w:marBottom w:val="0"/>
                  <w:divBdr>
                    <w:top w:val="none" w:sz="0" w:space="0" w:color="auto"/>
                    <w:left w:val="none" w:sz="0" w:space="0" w:color="auto"/>
                    <w:bottom w:val="none" w:sz="0" w:space="0" w:color="auto"/>
                    <w:right w:val="none" w:sz="0" w:space="0" w:color="auto"/>
                  </w:divBdr>
                  <w:divsChild>
                    <w:div w:id="309948122">
                      <w:marLeft w:val="300"/>
                      <w:marRight w:val="0"/>
                      <w:marTop w:val="0"/>
                      <w:marBottom w:val="0"/>
                      <w:divBdr>
                        <w:top w:val="none" w:sz="0" w:space="0" w:color="auto"/>
                        <w:left w:val="none" w:sz="0" w:space="0" w:color="auto"/>
                        <w:bottom w:val="none" w:sz="0" w:space="0" w:color="auto"/>
                        <w:right w:val="none" w:sz="0" w:space="0" w:color="auto"/>
                      </w:divBdr>
                      <w:divsChild>
                        <w:div w:id="1571119114">
                          <w:marLeft w:val="-300"/>
                          <w:marRight w:val="0"/>
                          <w:marTop w:val="0"/>
                          <w:marBottom w:val="0"/>
                          <w:divBdr>
                            <w:top w:val="none" w:sz="0" w:space="0" w:color="auto"/>
                            <w:left w:val="none" w:sz="0" w:space="0" w:color="auto"/>
                            <w:bottom w:val="none" w:sz="0" w:space="0" w:color="auto"/>
                            <w:right w:val="none" w:sz="0" w:space="0" w:color="auto"/>
                          </w:divBdr>
                          <w:divsChild>
                            <w:div w:id="523327493">
                              <w:marLeft w:val="0"/>
                              <w:marRight w:val="0"/>
                              <w:marTop w:val="0"/>
                              <w:marBottom w:val="0"/>
                              <w:divBdr>
                                <w:top w:val="none" w:sz="0" w:space="0" w:color="auto"/>
                                <w:left w:val="none" w:sz="0" w:space="0" w:color="auto"/>
                                <w:bottom w:val="none" w:sz="0" w:space="0" w:color="auto"/>
                                <w:right w:val="none" w:sz="0" w:space="0" w:color="auto"/>
                              </w:divBdr>
                              <w:divsChild>
                                <w:div w:id="7865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357954">
      <w:bodyDiv w:val="1"/>
      <w:marLeft w:val="0"/>
      <w:marRight w:val="0"/>
      <w:marTop w:val="0"/>
      <w:marBottom w:val="0"/>
      <w:divBdr>
        <w:top w:val="none" w:sz="0" w:space="0" w:color="auto"/>
        <w:left w:val="none" w:sz="0" w:space="0" w:color="auto"/>
        <w:bottom w:val="none" w:sz="0" w:space="0" w:color="auto"/>
        <w:right w:val="none" w:sz="0" w:space="0" w:color="auto"/>
      </w:divBdr>
      <w:divsChild>
        <w:div w:id="570504728">
          <w:marLeft w:val="0"/>
          <w:marRight w:val="0"/>
          <w:marTop w:val="0"/>
          <w:marBottom w:val="0"/>
          <w:divBdr>
            <w:top w:val="none" w:sz="0" w:space="0" w:color="auto"/>
            <w:left w:val="none" w:sz="0" w:space="0" w:color="auto"/>
            <w:bottom w:val="none" w:sz="0" w:space="0" w:color="auto"/>
            <w:right w:val="none" w:sz="0" w:space="0" w:color="auto"/>
          </w:divBdr>
          <w:divsChild>
            <w:div w:id="2112624652">
              <w:marLeft w:val="0"/>
              <w:marRight w:val="0"/>
              <w:marTop w:val="0"/>
              <w:marBottom w:val="0"/>
              <w:divBdr>
                <w:top w:val="none" w:sz="0" w:space="0" w:color="auto"/>
                <w:left w:val="none" w:sz="0" w:space="0" w:color="auto"/>
                <w:bottom w:val="none" w:sz="0" w:space="0" w:color="auto"/>
                <w:right w:val="none" w:sz="0" w:space="0" w:color="auto"/>
              </w:divBdr>
              <w:divsChild>
                <w:div w:id="2104258094">
                  <w:marLeft w:val="0"/>
                  <w:marRight w:val="0"/>
                  <w:marTop w:val="0"/>
                  <w:marBottom w:val="0"/>
                  <w:divBdr>
                    <w:top w:val="none" w:sz="0" w:space="0" w:color="auto"/>
                    <w:left w:val="none" w:sz="0" w:space="0" w:color="auto"/>
                    <w:bottom w:val="none" w:sz="0" w:space="0" w:color="auto"/>
                    <w:right w:val="none" w:sz="0" w:space="0" w:color="auto"/>
                  </w:divBdr>
                  <w:divsChild>
                    <w:div w:id="1381587003">
                      <w:marLeft w:val="240"/>
                      <w:marRight w:val="0"/>
                      <w:marTop w:val="0"/>
                      <w:marBottom w:val="0"/>
                      <w:divBdr>
                        <w:top w:val="none" w:sz="0" w:space="0" w:color="auto"/>
                        <w:left w:val="none" w:sz="0" w:space="0" w:color="auto"/>
                        <w:bottom w:val="none" w:sz="0" w:space="0" w:color="auto"/>
                        <w:right w:val="none" w:sz="0" w:space="0" w:color="auto"/>
                      </w:divBdr>
                      <w:divsChild>
                        <w:div w:id="168564283">
                          <w:marLeft w:val="0"/>
                          <w:marRight w:val="0"/>
                          <w:marTop w:val="0"/>
                          <w:marBottom w:val="0"/>
                          <w:divBdr>
                            <w:top w:val="none" w:sz="0" w:space="0" w:color="auto"/>
                            <w:left w:val="none" w:sz="0" w:space="0" w:color="auto"/>
                            <w:bottom w:val="none" w:sz="0" w:space="0" w:color="auto"/>
                            <w:right w:val="none" w:sz="0" w:space="0" w:color="auto"/>
                          </w:divBdr>
                          <w:divsChild>
                            <w:div w:id="307788468">
                              <w:marLeft w:val="0"/>
                              <w:marRight w:val="0"/>
                              <w:marTop w:val="0"/>
                              <w:marBottom w:val="0"/>
                              <w:divBdr>
                                <w:top w:val="none" w:sz="0" w:space="0" w:color="auto"/>
                                <w:left w:val="none" w:sz="0" w:space="0" w:color="auto"/>
                                <w:bottom w:val="none" w:sz="0" w:space="0" w:color="auto"/>
                                <w:right w:val="none" w:sz="0" w:space="0" w:color="auto"/>
                              </w:divBdr>
                              <w:divsChild>
                                <w:div w:id="1941598703">
                                  <w:marLeft w:val="0"/>
                                  <w:marRight w:val="0"/>
                                  <w:marTop w:val="0"/>
                                  <w:marBottom w:val="0"/>
                                  <w:divBdr>
                                    <w:top w:val="none" w:sz="0" w:space="0" w:color="auto"/>
                                    <w:left w:val="none" w:sz="0" w:space="0" w:color="auto"/>
                                    <w:bottom w:val="none" w:sz="0" w:space="0" w:color="auto"/>
                                    <w:right w:val="none" w:sz="0" w:space="0" w:color="auto"/>
                                  </w:divBdr>
                                  <w:divsChild>
                                    <w:div w:id="3276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875568">
          <w:marLeft w:val="0"/>
          <w:marRight w:val="0"/>
          <w:marTop w:val="0"/>
          <w:marBottom w:val="0"/>
          <w:divBdr>
            <w:top w:val="none" w:sz="0" w:space="0" w:color="auto"/>
            <w:left w:val="none" w:sz="0" w:space="0" w:color="auto"/>
            <w:bottom w:val="none" w:sz="0" w:space="0" w:color="auto"/>
            <w:right w:val="none" w:sz="0" w:space="0" w:color="auto"/>
          </w:divBdr>
          <w:divsChild>
            <w:div w:id="455179013">
              <w:marLeft w:val="0"/>
              <w:marRight w:val="0"/>
              <w:marTop w:val="0"/>
              <w:marBottom w:val="0"/>
              <w:divBdr>
                <w:top w:val="none" w:sz="0" w:space="0" w:color="auto"/>
                <w:left w:val="none" w:sz="0" w:space="0" w:color="auto"/>
                <w:bottom w:val="none" w:sz="0" w:space="0" w:color="auto"/>
                <w:right w:val="none" w:sz="0" w:space="0" w:color="auto"/>
              </w:divBdr>
              <w:divsChild>
                <w:div w:id="1389377647">
                  <w:marLeft w:val="0"/>
                  <w:marRight w:val="0"/>
                  <w:marTop w:val="0"/>
                  <w:marBottom w:val="0"/>
                  <w:divBdr>
                    <w:top w:val="none" w:sz="0" w:space="0" w:color="auto"/>
                    <w:left w:val="none" w:sz="0" w:space="0" w:color="auto"/>
                    <w:bottom w:val="none" w:sz="0" w:space="0" w:color="auto"/>
                    <w:right w:val="none" w:sz="0" w:space="0" w:color="auto"/>
                  </w:divBdr>
                  <w:divsChild>
                    <w:div w:id="511917556">
                      <w:marLeft w:val="240"/>
                      <w:marRight w:val="0"/>
                      <w:marTop w:val="0"/>
                      <w:marBottom w:val="0"/>
                      <w:divBdr>
                        <w:top w:val="none" w:sz="0" w:space="0" w:color="auto"/>
                        <w:left w:val="none" w:sz="0" w:space="0" w:color="auto"/>
                        <w:bottom w:val="none" w:sz="0" w:space="0" w:color="auto"/>
                        <w:right w:val="none" w:sz="0" w:space="0" w:color="auto"/>
                      </w:divBdr>
                      <w:divsChild>
                        <w:div w:id="369965237">
                          <w:marLeft w:val="0"/>
                          <w:marRight w:val="0"/>
                          <w:marTop w:val="0"/>
                          <w:marBottom w:val="0"/>
                          <w:divBdr>
                            <w:top w:val="none" w:sz="0" w:space="0" w:color="auto"/>
                            <w:left w:val="none" w:sz="0" w:space="0" w:color="auto"/>
                            <w:bottom w:val="none" w:sz="0" w:space="0" w:color="auto"/>
                            <w:right w:val="none" w:sz="0" w:space="0" w:color="auto"/>
                          </w:divBdr>
                          <w:divsChild>
                            <w:div w:id="731738487">
                              <w:marLeft w:val="0"/>
                              <w:marRight w:val="0"/>
                              <w:marTop w:val="0"/>
                              <w:marBottom w:val="0"/>
                              <w:divBdr>
                                <w:top w:val="none" w:sz="0" w:space="0" w:color="auto"/>
                                <w:left w:val="none" w:sz="0" w:space="0" w:color="auto"/>
                                <w:bottom w:val="none" w:sz="0" w:space="0" w:color="auto"/>
                                <w:right w:val="none" w:sz="0" w:space="0" w:color="auto"/>
                              </w:divBdr>
                              <w:divsChild>
                                <w:div w:id="1148866823">
                                  <w:marLeft w:val="0"/>
                                  <w:marRight w:val="0"/>
                                  <w:marTop w:val="0"/>
                                  <w:marBottom w:val="0"/>
                                  <w:divBdr>
                                    <w:top w:val="none" w:sz="0" w:space="0" w:color="auto"/>
                                    <w:left w:val="none" w:sz="0" w:space="0" w:color="auto"/>
                                    <w:bottom w:val="none" w:sz="0" w:space="0" w:color="auto"/>
                                    <w:right w:val="none" w:sz="0" w:space="0" w:color="auto"/>
                                  </w:divBdr>
                                  <w:divsChild>
                                    <w:div w:id="2724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3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8376">
      <w:bodyDiv w:val="1"/>
      <w:marLeft w:val="0"/>
      <w:marRight w:val="0"/>
      <w:marTop w:val="0"/>
      <w:marBottom w:val="0"/>
      <w:divBdr>
        <w:top w:val="none" w:sz="0" w:space="0" w:color="auto"/>
        <w:left w:val="none" w:sz="0" w:space="0" w:color="auto"/>
        <w:bottom w:val="none" w:sz="0" w:space="0" w:color="auto"/>
        <w:right w:val="none" w:sz="0" w:space="0" w:color="auto"/>
      </w:divBdr>
      <w:divsChild>
        <w:div w:id="549924825">
          <w:marLeft w:val="0"/>
          <w:marRight w:val="0"/>
          <w:marTop w:val="0"/>
          <w:marBottom w:val="0"/>
          <w:divBdr>
            <w:top w:val="none" w:sz="0" w:space="0" w:color="auto"/>
            <w:left w:val="none" w:sz="0" w:space="0" w:color="auto"/>
            <w:bottom w:val="none" w:sz="0" w:space="0" w:color="auto"/>
            <w:right w:val="none" w:sz="0" w:space="0" w:color="auto"/>
          </w:divBdr>
          <w:divsChild>
            <w:div w:id="1165782174">
              <w:marLeft w:val="0"/>
              <w:marRight w:val="0"/>
              <w:marTop w:val="0"/>
              <w:marBottom w:val="450"/>
              <w:divBdr>
                <w:top w:val="none" w:sz="0" w:space="0" w:color="auto"/>
                <w:left w:val="none" w:sz="0" w:space="0" w:color="auto"/>
                <w:bottom w:val="none" w:sz="0" w:space="0" w:color="auto"/>
                <w:right w:val="none" w:sz="0" w:space="0" w:color="auto"/>
              </w:divBdr>
              <w:divsChild>
                <w:div w:id="1679038130">
                  <w:marLeft w:val="0"/>
                  <w:marRight w:val="0"/>
                  <w:marTop w:val="0"/>
                  <w:marBottom w:val="0"/>
                  <w:divBdr>
                    <w:top w:val="none" w:sz="0" w:space="0" w:color="auto"/>
                    <w:left w:val="none" w:sz="0" w:space="0" w:color="auto"/>
                    <w:bottom w:val="none" w:sz="0" w:space="0" w:color="auto"/>
                    <w:right w:val="none" w:sz="0" w:space="0" w:color="auto"/>
                  </w:divBdr>
                  <w:divsChild>
                    <w:div w:id="733358095">
                      <w:marLeft w:val="0"/>
                      <w:marRight w:val="0"/>
                      <w:marTop w:val="0"/>
                      <w:marBottom w:val="0"/>
                      <w:divBdr>
                        <w:top w:val="none" w:sz="0" w:space="0" w:color="auto"/>
                        <w:left w:val="none" w:sz="0" w:space="0" w:color="auto"/>
                        <w:bottom w:val="none" w:sz="0" w:space="0" w:color="auto"/>
                        <w:right w:val="none" w:sz="0" w:space="0" w:color="auto"/>
                      </w:divBdr>
                      <w:divsChild>
                        <w:div w:id="7738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23305">
      <w:bodyDiv w:val="1"/>
      <w:marLeft w:val="0"/>
      <w:marRight w:val="0"/>
      <w:marTop w:val="0"/>
      <w:marBottom w:val="0"/>
      <w:divBdr>
        <w:top w:val="none" w:sz="0" w:space="0" w:color="auto"/>
        <w:left w:val="none" w:sz="0" w:space="0" w:color="auto"/>
        <w:bottom w:val="none" w:sz="0" w:space="0" w:color="auto"/>
        <w:right w:val="none" w:sz="0" w:space="0" w:color="auto"/>
      </w:divBdr>
      <w:divsChild>
        <w:div w:id="1154226254">
          <w:marLeft w:val="0"/>
          <w:marRight w:val="0"/>
          <w:marTop w:val="0"/>
          <w:marBottom w:val="0"/>
          <w:divBdr>
            <w:top w:val="none" w:sz="0" w:space="0" w:color="auto"/>
            <w:left w:val="none" w:sz="0" w:space="0" w:color="auto"/>
            <w:bottom w:val="none" w:sz="0" w:space="0" w:color="auto"/>
            <w:right w:val="none" w:sz="0" w:space="0" w:color="auto"/>
          </w:divBdr>
          <w:divsChild>
            <w:div w:id="1640841189">
              <w:marLeft w:val="0"/>
              <w:marRight w:val="0"/>
              <w:marTop w:val="0"/>
              <w:marBottom w:val="450"/>
              <w:divBdr>
                <w:top w:val="none" w:sz="0" w:space="0" w:color="auto"/>
                <w:left w:val="none" w:sz="0" w:space="0" w:color="auto"/>
                <w:bottom w:val="none" w:sz="0" w:space="0" w:color="auto"/>
                <w:right w:val="none" w:sz="0" w:space="0" w:color="auto"/>
              </w:divBdr>
              <w:divsChild>
                <w:div w:id="1357806216">
                  <w:marLeft w:val="0"/>
                  <w:marRight w:val="0"/>
                  <w:marTop w:val="0"/>
                  <w:marBottom w:val="0"/>
                  <w:divBdr>
                    <w:top w:val="none" w:sz="0" w:space="0" w:color="auto"/>
                    <w:left w:val="none" w:sz="0" w:space="0" w:color="auto"/>
                    <w:bottom w:val="none" w:sz="0" w:space="0" w:color="auto"/>
                    <w:right w:val="none" w:sz="0" w:space="0" w:color="auto"/>
                  </w:divBdr>
                  <w:divsChild>
                    <w:div w:id="1197504686">
                      <w:marLeft w:val="0"/>
                      <w:marRight w:val="0"/>
                      <w:marTop w:val="0"/>
                      <w:marBottom w:val="0"/>
                      <w:divBdr>
                        <w:top w:val="none" w:sz="0" w:space="0" w:color="auto"/>
                        <w:left w:val="none" w:sz="0" w:space="0" w:color="auto"/>
                        <w:bottom w:val="none" w:sz="0" w:space="0" w:color="auto"/>
                        <w:right w:val="none" w:sz="0" w:space="0" w:color="auto"/>
                      </w:divBdr>
                      <w:divsChild>
                        <w:div w:id="1978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844039">
      <w:bodyDiv w:val="1"/>
      <w:marLeft w:val="0"/>
      <w:marRight w:val="0"/>
      <w:marTop w:val="0"/>
      <w:marBottom w:val="0"/>
      <w:divBdr>
        <w:top w:val="none" w:sz="0" w:space="0" w:color="auto"/>
        <w:left w:val="none" w:sz="0" w:space="0" w:color="auto"/>
        <w:bottom w:val="none" w:sz="0" w:space="0" w:color="auto"/>
        <w:right w:val="none" w:sz="0" w:space="0" w:color="auto"/>
      </w:divBdr>
    </w:div>
    <w:div w:id="1567956721">
      <w:bodyDiv w:val="1"/>
      <w:marLeft w:val="0"/>
      <w:marRight w:val="0"/>
      <w:marTop w:val="0"/>
      <w:marBottom w:val="0"/>
      <w:divBdr>
        <w:top w:val="none" w:sz="0" w:space="0" w:color="auto"/>
        <w:left w:val="none" w:sz="0" w:space="0" w:color="auto"/>
        <w:bottom w:val="none" w:sz="0" w:space="0" w:color="auto"/>
        <w:right w:val="none" w:sz="0" w:space="0" w:color="auto"/>
      </w:divBdr>
    </w:div>
    <w:div w:id="1620146320">
      <w:bodyDiv w:val="1"/>
      <w:marLeft w:val="0"/>
      <w:marRight w:val="0"/>
      <w:marTop w:val="0"/>
      <w:marBottom w:val="0"/>
      <w:divBdr>
        <w:top w:val="none" w:sz="0" w:space="0" w:color="auto"/>
        <w:left w:val="none" w:sz="0" w:space="0" w:color="auto"/>
        <w:bottom w:val="none" w:sz="0" w:space="0" w:color="auto"/>
        <w:right w:val="none" w:sz="0" w:space="0" w:color="auto"/>
      </w:divBdr>
    </w:div>
    <w:div w:id="1656952114">
      <w:bodyDiv w:val="1"/>
      <w:marLeft w:val="0"/>
      <w:marRight w:val="0"/>
      <w:marTop w:val="0"/>
      <w:marBottom w:val="0"/>
      <w:divBdr>
        <w:top w:val="none" w:sz="0" w:space="0" w:color="auto"/>
        <w:left w:val="none" w:sz="0" w:space="0" w:color="auto"/>
        <w:bottom w:val="none" w:sz="0" w:space="0" w:color="auto"/>
        <w:right w:val="none" w:sz="0" w:space="0" w:color="auto"/>
      </w:divBdr>
    </w:div>
    <w:div w:id="1815373527">
      <w:bodyDiv w:val="1"/>
      <w:marLeft w:val="0"/>
      <w:marRight w:val="0"/>
      <w:marTop w:val="0"/>
      <w:marBottom w:val="0"/>
      <w:divBdr>
        <w:top w:val="none" w:sz="0" w:space="0" w:color="auto"/>
        <w:left w:val="none" w:sz="0" w:space="0" w:color="auto"/>
        <w:bottom w:val="none" w:sz="0" w:space="0" w:color="auto"/>
        <w:right w:val="none" w:sz="0" w:space="0" w:color="auto"/>
      </w:divBdr>
      <w:divsChild>
        <w:div w:id="1418285461">
          <w:marLeft w:val="0"/>
          <w:marRight w:val="0"/>
          <w:marTop w:val="0"/>
          <w:marBottom w:val="0"/>
          <w:divBdr>
            <w:top w:val="none" w:sz="0" w:space="0" w:color="auto"/>
            <w:left w:val="none" w:sz="0" w:space="0" w:color="auto"/>
            <w:bottom w:val="none" w:sz="0" w:space="0" w:color="auto"/>
            <w:right w:val="none" w:sz="0" w:space="0" w:color="auto"/>
          </w:divBdr>
          <w:divsChild>
            <w:div w:id="1465847821">
              <w:marLeft w:val="0"/>
              <w:marRight w:val="0"/>
              <w:marTop w:val="0"/>
              <w:marBottom w:val="0"/>
              <w:divBdr>
                <w:top w:val="none" w:sz="0" w:space="0" w:color="auto"/>
                <w:left w:val="none" w:sz="0" w:space="0" w:color="auto"/>
                <w:bottom w:val="none" w:sz="0" w:space="0" w:color="auto"/>
                <w:right w:val="none" w:sz="0" w:space="0" w:color="auto"/>
              </w:divBdr>
              <w:divsChild>
                <w:div w:id="55403169">
                  <w:marLeft w:val="0"/>
                  <w:marRight w:val="0"/>
                  <w:marTop w:val="0"/>
                  <w:marBottom w:val="0"/>
                  <w:divBdr>
                    <w:top w:val="none" w:sz="0" w:space="0" w:color="auto"/>
                    <w:left w:val="none" w:sz="0" w:space="0" w:color="auto"/>
                    <w:bottom w:val="none" w:sz="0" w:space="0" w:color="auto"/>
                    <w:right w:val="none" w:sz="0" w:space="0" w:color="auto"/>
                  </w:divBdr>
                  <w:divsChild>
                    <w:div w:id="658658033">
                      <w:marLeft w:val="240"/>
                      <w:marRight w:val="0"/>
                      <w:marTop w:val="0"/>
                      <w:marBottom w:val="0"/>
                      <w:divBdr>
                        <w:top w:val="none" w:sz="0" w:space="0" w:color="auto"/>
                        <w:left w:val="none" w:sz="0" w:space="0" w:color="auto"/>
                        <w:bottom w:val="none" w:sz="0" w:space="0" w:color="auto"/>
                        <w:right w:val="none" w:sz="0" w:space="0" w:color="auto"/>
                      </w:divBdr>
                      <w:divsChild>
                        <w:div w:id="2022078540">
                          <w:marLeft w:val="-240"/>
                          <w:marRight w:val="0"/>
                          <w:marTop w:val="0"/>
                          <w:marBottom w:val="0"/>
                          <w:divBdr>
                            <w:top w:val="none" w:sz="0" w:space="0" w:color="auto"/>
                            <w:left w:val="none" w:sz="0" w:space="0" w:color="auto"/>
                            <w:bottom w:val="none" w:sz="0" w:space="0" w:color="auto"/>
                            <w:right w:val="none" w:sz="0" w:space="0" w:color="auto"/>
                          </w:divBdr>
                          <w:divsChild>
                            <w:div w:id="1714846925">
                              <w:marLeft w:val="0"/>
                              <w:marRight w:val="0"/>
                              <w:marTop w:val="0"/>
                              <w:marBottom w:val="0"/>
                              <w:divBdr>
                                <w:top w:val="none" w:sz="0" w:space="0" w:color="auto"/>
                                <w:left w:val="none" w:sz="0" w:space="0" w:color="auto"/>
                                <w:bottom w:val="none" w:sz="0" w:space="0" w:color="auto"/>
                                <w:right w:val="none" w:sz="0" w:space="0" w:color="auto"/>
                              </w:divBdr>
                              <w:divsChild>
                                <w:div w:id="720792833">
                                  <w:marLeft w:val="0"/>
                                  <w:marRight w:val="0"/>
                                  <w:marTop w:val="0"/>
                                  <w:marBottom w:val="0"/>
                                  <w:divBdr>
                                    <w:top w:val="none" w:sz="0" w:space="0" w:color="auto"/>
                                    <w:left w:val="none" w:sz="0" w:space="0" w:color="auto"/>
                                    <w:bottom w:val="none" w:sz="0" w:space="0" w:color="auto"/>
                                    <w:right w:val="none" w:sz="0" w:space="0" w:color="auto"/>
                                  </w:divBdr>
                                  <w:divsChild>
                                    <w:div w:id="14921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432678">
      <w:bodyDiv w:val="1"/>
      <w:marLeft w:val="0"/>
      <w:marRight w:val="0"/>
      <w:marTop w:val="0"/>
      <w:marBottom w:val="0"/>
      <w:divBdr>
        <w:top w:val="none" w:sz="0" w:space="0" w:color="auto"/>
        <w:left w:val="none" w:sz="0" w:space="0" w:color="auto"/>
        <w:bottom w:val="none" w:sz="0" w:space="0" w:color="auto"/>
        <w:right w:val="none" w:sz="0" w:space="0" w:color="auto"/>
      </w:divBdr>
      <w:divsChild>
        <w:div w:id="435441492">
          <w:marLeft w:val="0"/>
          <w:marRight w:val="0"/>
          <w:marTop w:val="0"/>
          <w:marBottom w:val="0"/>
          <w:divBdr>
            <w:top w:val="none" w:sz="0" w:space="0" w:color="auto"/>
            <w:left w:val="none" w:sz="0" w:space="0" w:color="auto"/>
            <w:bottom w:val="none" w:sz="0" w:space="0" w:color="auto"/>
            <w:right w:val="none" w:sz="0" w:space="0" w:color="auto"/>
          </w:divBdr>
          <w:divsChild>
            <w:div w:id="2143303778">
              <w:marLeft w:val="0"/>
              <w:marRight w:val="0"/>
              <w:marTop w:val="0"/>
              <w:marBottom w:val="0"/>
              <w:divBdr>
                <w:top w:val="none" w:sz="0" w:space="0" w:color="auto"/>
                <w:left w:val="none" w:sz="0" w:space="0" w:color="auto"/>
                <w:bottom w:val="none" w:sz="0" w:space="0" w:color="auto"/>
                <w:right w:val="none" w:sz="0" w:space="0" w:color="auto"/>
              </w:divBdr>
              <w:divsChild>
                <w:div w:id="466318691">
                  <w:marLeft w:val="0"/>
                  <w:marRight w:val="0"/>
                  <w:marTop w:val="0"/>
                  <w:marBottom w:val="0"/>
                  <w:divBdr>
                    <w:top w:val="none" w:sz="0" w:space="0" w:color="auto"/>
                    <w:left w:val="none" w:sz="0" w:space="0" w:color="auto"/>
                    <w:bottom w:val="none" w:sz="0" w:space="0" w:color="auto"/>
                    <w:right w:val="none" w:sz="0" w:space="0" w:color="auto"/>
                  </w:divBdr>
                  <w:divsChild>
                    <w:div w:id="348528966">
                      <w:marLeft w:val="300"/>
                      <w:marRight w:val="0"/>
                      <w:marTop w:val="0"/>
                      <w:marBottom w:val="0"/>
                      <w:divBdr>
                        <w:top w:val="none" w:sz="0" w:space="0" w:color="auto"/>
                        <w:left w:val="none" w:sz="0" w:space="0" w:color="auto"/>
                        <w:bottom w:val="none" w:sz="0" w:space="0" w:color="auto"/>
                        <w:right w:val="none" w:sz="0" w:space="0" w:color="auto"/>
                      </w:divBdr>
                      <w:divsChild>
                        <w:div w:id="120922088">
                          <w:marLeft w:val="-300"/>
                          <w:marRight w:val="0"/>
                          <w:marTop w:val="0"/>
                          <w:marBottom w:val="0"/>
                          <w:divBdr>
                            <w:top w:val="none" w:sz="0" w:space="0" w:color="auto"/>
                            <w:left w:val="none" w:sz="0" w:space="0" w:color="auto"/>
                            <w:bottom w:val="none" w:sz="0" w:space="0" w:color="auto"/>
                            <w:right w:val="none" w:sz="0" w:space="0" w:color="auto"/>
                          </w:divBdr>
                          <w:divsChild>
                            <w:div w:id="1682661780">
                              <w:marLeft w:val="0"/>
                              <w:marRight w:val="0"/>
                              <w:marTop w:val="0"/>
                              <w:marBottom w:val="0"/>
                              <w:divBdr>
                                <w:top w:val="none" w:sz="0" w:space="0" w:color="auto"/>
                                <w:left w:val="none" w:sz="0" w:space="0" w:color="auto"/>
                                <w:bottom w:val="none" w:sz="0" w:space="0" w:color="auto"/>
                                <w:right w:val="none" w:sz="0" w:space="0" w:color="auto"/>
                              </w:divBdr>
                              <w:divsChild>
                                <w:div w:id="17102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740995">
      <w:bodyDiv w:val="1"/>
      <w:marLeft w:val="0"/>
      <w:marRight w:val="0"/>
      <w:marTop w:val="0"/>
      <w:marBottom w:val="0"/>
      <w:divBdr>
        <w:top w:val="none" w:sz="0" w:space="0" w:color="auto"/>
        <w:left w:val="none" w:sz="0" w:space="0" w:color="auto"/>
        <w:bottom w:val="none" w:sz="0" w:space="0" w:color="auto"/>
        <w:right w:val="none" w:sz="0" w:space="0" w:color="auto"/>
      </w:divBdr>
    </w:div>
    <w:div w:id="2014188824">
      <w:bodyDiv w:val="1"/>
      <w:marLeft w:val="0"/>
      <w:marRight w:val="0"/>
      <w:marTop w:val="0"/>
      <w:marBottom w:val="0"/>
      <w:divBdr>
        <w:top w:val="none" w:sz="0" w:space="0" w:color="auto"/>
        <w:left w:val="none" w:sz="0" w:space="0" w:color="auto"/>
        <w:bottom w:val="none" w:sz="0" w:space="0" w:color="auto"/>
        <w:right w:val="none" w:sz="0" w:space="0" w:color="auto"/>
      </w:divBdr>
      <w:divsChild>
        <w:div w:id="627781004">
          <w:marLeft w:val="0"/>
          <w:marRight w:val="0"/>
          <w:marTop w:val="0"/>
          <w:marBottom w:val="0"/>
          <w:divBdr>
            <w:top w:val="none" w:sz="0" w:space="0" w:color="auto"/>
            <w:left w:val="none" w:sz="0" w:space="0" w:color="auto"/>
            <w:bottom w:val="none" w:sz="0" w:space="0" w:color="auto"/>
            <w:right w:val="none" w:sz="0" w:space="0" w:color="auto"/>
          </w:divBdr>
          <w:divsChild>
            <w:div w:id="1484272708">
              <w:marLeft w:val="0"/>
              <w:marRight w:val="0"/>
              <w:marTop w:val="0"/>
              <w:marBottom w:val="0"/>
              <w:divBdr>
                <w:top w:val="none" w:sz="0" w:space="0" w:color="auto"/>
                <w:left w:val="none" w:sz="0" w:space="0" w:color="auto"/>
                <w:bottom w:val="none" w:sz="0" w:space="0" w:color="auto"/>
                <w:right w:val="none" w:sz="0" w:space="0" w:color="auto"/>
              </w:divBdr>
              <w:divsChild>
                <w:div w:id="1045301354">
                  <w:marLeft w:val="0"/>
                  <w:marRight w:val="0"/>
                  <w:marTop w:val="0"/>
                  <w:marBottom w:val="0"/>
                  <w:divBdr>
                    <w:top w:val="none" w:sz="0" w:space="0" w:color="auto"/>
                    <w:left w:val="none" w:sz="0" w:space="0" w:color="auto"/>
                    <w:bottom w:val="none" w:sz="0" w:space="0" w:color="auto"/>
                    <w:right w:val="none" w:sz="0" w:space="0" w:color="auto"/>
                  </w:divBdr>
                  <w:divsChild>
                    <w:div w:id="893662827">
                      <w:marLeft w:val="300"/>
                      <w:marRight w:val="0"/>
                      <w:marTop w:val="0"/>
                      <w:marBottom w:val="0"/>
                      <w:divBdr>
                        <w:top w:val="none" w:sz="0" w:space="0" w:color="auto"/>
                        <w:left w:val="none" w:sz="0" w:space="0" w:color="auto"/>
                        <w:bottom w:val="none" w:sz="0" w:space="0" w:color="auto"/>
                        <w:right w:val="none" w:sz="0" w:space="0" w:color="auto"/>
                      </w:divBdr>
                      <w:divsChild>
                        <w:div w:id="1478690694">
                          <w:marLeft w:val="-300"/>
                          <w:marRight w:val="0"/>
                          <w:marTop w:val="0"/>
                          <w:marBottom w:val="0"/>
                          <w:divBdr>
                            <w:top w:val="none" w:sz="0" w:space="0" w:color="auto"/>
                            <w:left w:val="none" w:sz="0" w:space="0" w:color="auto"/>
                            <w:bottom w:val="none" w:sz="0" w:space="0" w:color="auto"/>
                            <w:right w:val="none" w:sz="0" w:space="0" w:color="auto"/>
                          </w:divBdr>
                          <w:divsChild>
                            <w:div w:id="798499995">
                              <w:marLeft w:val="0"/>
                              <w:marRight w:val="0"/>
                              <w:marTop w:val="0"/>
                              <w:marBottom w:val="0"/>
                              <w:divBdr>
                                <w:top w:val="none" w:sz="0" w:space="0" w:color="auto"/>
                                <w:left w:val="none" w:sz="0" w:space="0" w:color="auto"/>
                                <w:bottom w:val="none" w:sz="0" w:space="0" w:color="auto"/>
                                <w:right w:val="none" w:sz="0" w:space="0" w:color="auto"/>
                              </w:divBdr>
                              <w:divsChild>
                                <w:div w:id="20649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Th%C3%A9rapeutique" TargetMode="External"/><Relationship Id="rId299" Type="http://schemas.openxmlformats.org/officeDocument/2006/relationships/hyperlink" Target="https://fr.wikipedia.org/wiki/Peur" TargetMode="External"/><Relationship Id="rId21" Type="http://schemas.openxmlformats.org/officeDocument/2006/relationships/hyperlink" Target="https://fr.wikipedia.org/wiki/Uncus" TargetMode="External"/><Relationship Id="rId63" Type="http://schemas.openxmlformats.org/officeDocument/2006/relationships/hyperlink" Target="https://fr.wikipedia.org/wiki/Biais_cognitif" TargetMode="External"/><Relationship Id="rId159" Type="http://schemas.openxmlformats.org/officeDocument/2006/relationships/hyperlink" Target="https://fr.wikipedia.org/wiki/Relation_interpersonnelle" TargetMode="External"/><Relationship Id="rId324" Type="http://schemas.openxmlformats.org/officeDocument/2006/relationships/hyperlink" Target="https://en.wikipedia.org/wiki/Light" TargetMode="External"/><Relationship Id="rId366" Type="http://schemas.openxmlformats.org/officeDocument/2006/relationships/hyperlink" Target="https://fr.wikipedia.org/wiki/H%C3%B4pital_psychiatrique" TargetMode="External"/><Relationship Id="rId531" Type="http://schemas.openxmlformats.org/officeDocument/2006/relationships/hyperlink" Target="https://fr.wikipedia.org/wiki/Psychoth%C3%A9rapie" TargetMode="External"/><Relationship Id="rId573" Type="http://schemas.openxmlformats.org/officeDocument/2006/relationships/hyperlink" Target="https://fr.wikipedia.org/wiki/Image_de_soi" TargetMode="External"/><Relationship Id="rId629" Type="http://schemas.openxmlformats.org/officeDocument/2006/relationships/hyperlink" Target="https://fr.wikipedia.org/wiki/Personnalit%C3%A9s_politiques" TargetMode="External"/><Relationship Id="rId170" Type="http://schemas.openxmlformats.org/officeDocument/2006/relationships/hyperlink" Target="https://fr.wikipedia.org/wiki/Experts" TargetMode="External"/><Relationship Id="rId226" Type="http://schemas.openxmlformats.org/officeDocument/2006/relationships/hyperlink" Target="https://fr.wikipedia.org/wiki/Manie" TargetMode="External"/><Relationship Id="rId433" Type="http://schemas.openxmlformats.org/officeDocument/2006/relationships/hyperlink" Target="https://fr.wikipedia.org/wiki/Cicatrisation" TargetMode="External"/><Relationship Id="rId268" Type="http://schemas.openxmlformats.org/officeDocument/2006/relationships/hyperlink" Target="https://en.wikipedia.org/wiki/Brain" TargetMode="External"/><Relationship Id="rId475" Type="http://schemas.openxmlformats.org/officeDocument/2006/relationships/hyperlink" Target="https://fr.wikipedia.org/wiki/Guerre" TargetMode="External"/><Relationship Id="rId640" Type="http://schemas.openxmlformats.org/officeDocument/2006/relationships/hyperlink" Target="https://fr.wikipedia.org/wiki/M%C3%A9decine_non_conventionnelle" TargetMode="External"/><Relationship Id="rId32" Type="http://schemas.openxmlformats.org/officeDocument/2006/relationships/hyperlink" Target="https://fr.wikipedia.org/wiki/Miel" TargetMode="External"/><Relationship Id="rId74" Type="http://schemas.openxmlformats.org/officeDocument/2006/relationships/hyperlink" Target="https://fr.wikipedia.org/wiki/Cat%C3%A9cholamine" TargetMode="External"/><Relationship Id="rId128" Type="http://schemas.openxmlformats.org/officeDocument/2006/relationships/hyperlink" Target="https://fr.wikipedia.org/wiki/Souvenir_(m%C3%A9moire)" TargetMode="External"/><Relationship Id="rId335" Type="http://schemas.openxmlformats.org/officeDocument/2006/relationships/hyperlink" Target="https://fr.wikipedia.org/wiki/D%C3%A9pression_(psychiatrie)" TargetMode="External"/><Relationship Id="rId377" Type="http://schemas.openxmlformats.org/officeDocument/2006/relationships/hyperlink" Target="https://fr.wikipedia.org/wiki/Association_am%C3%A9ricaine_de_psychologie" TargetMode="External"/><Relationship Id="rId500" Type="http://schemas.openxmlformats.org/officeDocument/2006/relationships/hyperlink" Target="https://fr.wikipedia.org/wiki/Inconsciente" TargetMode="External"/><Relationship Id="rId542" Type="http://schemas.openxmlformats.org/officeDocument/2006/relationships/hyperlink" Target="https://fr.wikipedia.org/wiki/Psychoth%C3%A9rapie" TargetMode="External"/><Relationship Id="rId584" Type="http://schemas.openxmlformats.org/officeDocument/2006/relationships/hyperlink" Target="https://fr.wikipedia.org/wiki/Machiav%C3%A9lisme" TargetMode="External"/><Relationship Id="rId5" Type="http://schemas.openxmlformats.org/officeDocument/2006/relationships/webSettings" Target="webSettings.xml"/><Relationship Id="rId181" Type="http://schemas.openxmlformats.org/officeDocument/2006/relationships/hyperlink" Target="https://fr.wikipedia.org/wiki/Mod%C3%A8le_de_langage" TargetMode="External"/><Relationship Id="rId237" Type="http://schemas.openxmlformats.org/officeDocument/2006/relationships/hyperlink" Target="https://fr.wikipedia.org/wiki/Th%C3%A9rapie" TargetMode="External"/><Relationship Id="rId402" Type="http://schemas.openxmlformats.org/officeDocument/2006/relationships/hyperlink" Target="https://fr.wikipedia.org/wiki/Choc_m%C3%A9canique" TargetMode="External"/><Relationship Id="rId279" Type="http://schemas.openxmlformats.org/officeDocument/2006/relationships/hyperlink" Target="https://fr.wikipedia.org/wiki/Cognition_sociale" TargetMode="External"/><Relationship Id="rId444" Type="http://schemas.openxmlformats.org/officeDocument/2006/relationships/hyperlink" Target="https://fr.wikipedia.org/w/index.php?title=David_Philipps&amp;action=edit&amp;redlink=1" TargetMode="External"/><Relationship Id="rId486" Type="http://schemas.openxmlformats.org/officeDocument/2006/relationships/hyperlink" Target="https://fr.wikipedia.org/wiki/Peur" TargetMode="External"/><Relationship Id="rId43" Type="http://schemas.microsoft.com/office/2016/09/relationships/commentsIds" Target="commentsIds.xml"/><Relationship Id="rId139" Type="http://schemas.openxmlformats.org/officeDocument/2006/relationships/hyperlink" Target="https://fr.wikipedia.org/wiki/Personnalit%C3%A9" TargetMode="External"/><Relationship Id="rId290" Type="http://schemas.openxmlformats.org/officeDocument/2006/relationships/hyperlink" Target="https://fr.wikipedia.org/wiki/Neurostimulation_de_la_moelle_%C3%A9pini%C3%A8re" TargetMode="External"/><Relationship Id="rId304" Type="http://schemas.openxmlformats.org/officeDocument/2006/relationships/hyperlink" Target="https://fr.wikipedia.org/wiki/Influence_sociale" TargetMode="External"/><Relationship Id="rId346" Type="http://schemas.openxmlformats.org/officeDocument/2006/relationships/hyperlink" Target="https://fr.wikipedia.org/wiki/Communication_verbale" TargetMode="External"/><Relationship Id="rId388" Type="http://schemas.openxmlformats.org/officeDocument/2006/relationships/hyperlink" Target="https://fr.wikipedia.org/wiki/Hypomanie" TargetMode="External"/><Relationship Id="rId511" Type="http://schemas.openxmlformats.org/officeDocument/2006/relationships/hyperlink" Target="https://fr.wikipedia.org/wiki/Sommeil" TargetMode="External"/><Relationship Id="rId553" Type="http://schemas.openxmlformats.org/officeDocument/2006/relationships/hyperlink" Target="https://fr.wikipedia.org/wiki/Cognition" TargetMode="External"/><Relationship Id="rId609" Type="http://schemas.openxmlformats.org/officeDocument/2006/relationships/hyperlink" Target="https://fr.wikipedia.org/wiki/Relation_interpersonnelle" TargetMode="External"/><Relationship Id="rId85" Type="http://schemas.openxmlformats.org/officeDocument/2006/relationships/hyperlink" Target="https://fr.wikipedia.org/wiki/Motivation" TargetMode="External"/><Relationship Id="rId150" Type="http://schemas.openxmlformats.org/officeDocument/2006/relationships/hyperlink" Target="https://fr.wikipedia.org/wiki/Adaptation_(biologie)" TargetMode="External"/><Relationship Id="rId192" Type="http://schemas.openxmlformats.org/officeDocument/2006/relationships/hyperlink" Target="https://fr.wikipedia.org/wiki/Subiculum" TargetMode="External"/><Relationship Id="rId206" Type="http://schemas.openxmlformats.org/officeDocument/2006/relationships/hyperlink" Target="https://fr.wikipedia.org/wiki/Partenaire_sexuel" TargetMode="External"/><Relationship Id="rId413" Type="http://schemas.openxmlformats.org/officeDocument/2006/relationships/hyperlink" Target="https://fr.wikipedia.org/wiki/Science" TargetMode="External"/><Relationship Id="rId595" Type="http://schemas.openxmlformats.org/officeDocument/2006/relationships/hyperlink" Target="https://fr.wikipedia.org/wiki/Face" TargetMode="External"/><Relationship Id="rId248" Type="http://schemas.openxmlformats.org/officeDocument/2006/relationships/hyperlink" Target="https://fr.wikipedia.org/wiki/R%C3%A9flexe_photomoteur" TargetMode="External"/><Relationship Id="rId455" Type="http://schemas.openxmlformats.org/officeDocument/2006/relationships/hyperlink" Target="https://fr.wikipedia.org/wiki/Psychosomatique" TargetMode="External"/><Relationship Id="rId497" Type="http://schemas.openxmlformats.org/officeDocument/2006/relationships/hyperlink" Target="https://fr.wikipedia.org/wiki/Psychoth%C3%A9rapie" TargetMode="External"/><Relationship Id="rId620" Type="http://schemas.openxmlformats.org/officeDocument/2006/relationships/hyperlink" Target="https://fr.wikipedia.org/wiki/Attentat" TargetMode="External"/><Relationship Id="rId12" Type="http://schemas.openxmlformats.org/officeDocument/2006/relationships/hyperlink" Target="https://fr.wiktionary.org/wiki/langage" TargetMode="External"/><Relationship Id="rId108" Type="http://schemas.openxmlformats.org/officeDocument/2006/relationships/hyperlink" Target="https://fr.wikipedia.org/wiki/Intelligence_artificielle" TargetMode="External"/><Relationship Id="rId315" Type="http://schemas.openxmlformats.org/officeDocument/2006/relationships/hyperlink" Target="https://fr.wikipedia.org/wiki/1952" TargetMode="External"/><Relationship Id="rId357" Type="http://schemas.openxmlformats.org/officeDocument/2006/relationships/hyperlink" Target="https://fr.wikipedia.org/wiki/Timbre_(musique)" TargetMode="External"/><Relationship Id="rId522" Type="http://schemas.openxmlformats.org/officeDocument/2006/relationships/hyperlink" Target="https://fr.wikipedia.org/wiki/Animal_de_compagnie" TargetMode="External"/><Relationship Id="rId54" Type="http://schemas.openxmlformats.org/officeDocument/2006/relationships/hyperlink" Target="https://fr.wikipedia.org/wiki/Environnement" TargetMode="External"/><Relationship Id="rId96" Type="http://schemas.openxmlformats.org/officeDocument/2006/relationships/hyperlink" Target="https://fr.wikipedia.org/wiki/Punition" TargetMode="External"/><Relationship Id="rId161" Type="http://schemas.openxmlformats.org/officeDocument/2006/relationships/hyperlink" Target="https://carnets2psycho.net/dico/sens-de-psychiatrie.html" TargetMode="External"/><Relationship Id="rId217" Type="http://schemas.openxmlformats.org/officeDocument/2006/relationships/hyperlink" Target="https://fr.wikipedia.org/wiki/Lobe_c%C3%A9r%C3%A9bral" TargetMode="External"/><Relationship Id="rId399" Type="http://schemas.openxmlformats.org/officeDocument/2006/relationships/hyperlink" Target="https://fr.wikipedia.org/wiki/Pratique_%C3%A9nerg%C3%A9tique" TargetMode="External"/><Relationship Id="rId564" Type="http://schemas.openxmlformats.org/officeDocument/2006/relationships/hyperlink" Target="https://fr.wikipedia.org/wiki/Uncus" TargetMode="External"/><Relationship Id="rId259" Type="http://schemas.openxmlformats.org/officeDocument/2006/relationships/hyperlink" Target="https://fr.wikipedia.org/wiki/Psychologie" TargetMode="External"/><Relationship Id="rId424" Type="http://schemas.openxmlformats.org/officeDocument/2006/relationships/hyperlink" Target="https://fr.wikipedia.org/wiki/Viol" TargetMode="External"/><Relationship Id="rId466" Type="http://schemas.openxmlformats.org/officeDocument/2006/relationships/hyperlink" Target="https://fr.wikipedia.org/wiki/Guerre" TargetMode="External"/><Relationship Id="rId631" Type="http://schemas.openxmlformats.org/officeDocument/2006/relationships/hyperlink" Target="https://fr.wikipedia.org/wiki/Objectivit%C3%A9" TargetMode="External"/><Relationship Id="rId23" Type="http://schemas.openxmlformats.org/officeDocument/2006/relationships/hyperlink" Target="https://fr.wikipedia.org/wiki/Personnalit%C3%A9" TargetMode="External"/><Relationship Id="rId119" Type="http://schemas.openxmlformats.org/officeDocument/2006/relationships/hyperlink" Target="https://fr.wikipedia.org/wiki/Traumatisme_psychique" TargetMode="External"/><Relationship Id="rId270" Type="http://schemas.openxmlformats.org/officeDocument/2006/relationships/hyperlink" Target="https://en.wikipedia.org/wiki/Functional_magnetic_resonance_imaging" TargetMode="External"/><Relationship Id="rId326" Type="http://schemas.openxmlformats.org/officeDocument/2006/relationships/hyperlink" Target="https://en.wikipedia.org/wiki/Tissue_(biology)" TargetMode="External"/><Relationship Id="rId533" Type="http://schemas.openxmlformats.org/officeDocument/2006/relationships/hyperlink" Target="https://en.wikipedia.org/wiki/Psychotherapy" TargetMode="External"/><Relationship Id="rId65" Type="http://schemas.openxmlformats.org/officeDocument/2006/relationships/hyperlink" Target="https://fr.wikipedia.org/wiki/M%C3%A9decine" TargetMode="External"/><Relationship Id="rId130" Type="http://schemas.openxmlformats.org/officeDocument/2006/relationships/hyperlink" Target="https://fr.wikipedia.org/wiki/Souvenir_(m%C3%A9moire)" TargetMode="External"/><Relationship Id="rId368" Type="http://schemas.openxmlformats.org/officeDocument/2006/relationships/hyperlink" Target="https://fr.wikipedia.org/wiki/Anne_Ancelin_Sch%C3%BCtzenberger" TargetMode="External"/><Relationship Id="rId575" Type="http://schemas.openxmlformats.org/officeDocument/2006/relationships/hyperlink" Target="https://fr.wikipedia.org/wiki/Milieu_social" TargetMode="External"/><Relationship Id="rId172" Type="http://schemas.openxmlformats.org/officeDocument/2006/relationships/hyperlink" Target="https://fr.wikipedia.org/wiki/Traitement_de_l%27information" TargetMode="External"/><Relationship Id="rId228" Type="http://schemas.openxmlformats.org/officeDocument/2006/relationships/hyperlink" Target="https://fr.wikipedia.org/wiki/D%C3%A9pression_(psychiatrie)" TargetMode="External"/><Relationship Id="rId435" Type="http://schemas.openxmlformats.org/officeDocument/2006/relationships/hyperlink" Target="https://fr.wikipedia.org/wiki/Neurone" TargetMode="External"/><Relationship Id="rId477" Type="http://schemas.openxmlformats.org/officeDocument/2006/relationships/hyperlink" Target="https://fr.wikipedia.org/wiki/Syst%C3%A8me_attentionnel_superviseur" TargetMode="External"/><Relationship Id="rId600" Type="http://schemas.openxmlformats.org/officeDocument/2006/relationships/hyperlink" Target="https://fr.wikipedia.org/wiki/%C3%89motion" TargetMode="External"/><Relationship Id="rId642" Type="http://schemas.openxmlformats.org/officeDocument/2006/relationships/hyperlink" Target="https://fr.wikipedia.org/wiki/Animal_de_compagnie" TargetMode="External"/><Relationship Id="rId281" Type="http://schemas.openxmlformats.org/officeDocument/2006/relationships/hyperlink" Target="https://fr.wikipedia.org/wiki/Imitation_(processus_d%27apprentissage)" TargetMode="External"/><Relationship Id="rId337" Type="http://schemas.openxmlformats.org/officeDocument/2006/relationships/hyperlink" Target="https://fr.wikipedia.org/wiki/M%C3%A9senc%C3%A9phale" TargetMode="External"/><Relationship Id="rId502" Type="http://schemas.openxmlformats.org/officeDocument/2006/relationships/hyperlink" Target="https://fr.wikipedia.org/wiki/Test_d%27association_implicite" TargetMode="External"/><Relationship Id="rId34" Type="http://schemas.openxmlformats.org/officeDocument/2006/relationships/hyperlink" Target="https://fr.wikipedia.org/wiki/Cire_d%27abeille" TargetMode="External"/><Relationship Id="rId76" Type="http://schemas.openxmlformats.org/officeDocument/2006/relationships/hyperlink" Target="https://fr.wikipedia.org/wiki/Cortex_cingulaire" TargetMode="External"/><Relationship Id="rId141" Type="http://schemas.openxmlformats.org/officeDocument/2006/relationships/hyperlink" Target="https://fr.wikipedia.org/wiki/Effet_d%27%C3%A9tiquetage" TargetMode="External"/><Relationship Id="rId379" Type="http://schemas.openxmlformats.org/officeDocument/2006/relationships/hyperlink" Target="https://fr.wikipedia.org/wiki/Sant%C3%A9_mentale" TargetMode="External"/><Relationship Id="rId544" Type="http://schemas.openxmlformats.org/officeDocument/2006/relationships/hyperlink" Target="https://www.defense.gouv.fr/terre/actu-terre/archives/les-top-se-preparer-faire-face-recuperer" TargetMode="External"/><Relationship Id="rId586" Type="http://schemas.openxmlformats.org/officeDocument/2006/relationships/hyperlink" Target="https://fr.wikipedia.org/w/index.php?title=Stephen_Karpman&amp;action=edit&amp;redlink=1" TargetMode="External"/><Relationship Id="rId7" Type="http://schemas.openxmlformats.org/officeDocument/2006/relationships/hyperlink" Target="https://www.fondationpourlaudition.org/fr/pourquoi-les-oreilles-sifflent-elles-256" TargetMode="External"/><Relationship Id="rId183" Type="http://schemas.openxmlformats.org/officeDocument/2006/relationships/hyperlink" Target="https://pubmed.ncbi.nlm.nih.gov/?term=NCCPC+and+autism" TargetMode="External"/><Relationship Id="rId239" Type="http://schemas.openxmlformats.org/officeDocument/2006/relationships/hyperlink" Target="https://fr.wikipedia.org/wiki/Animal_domestique_en_droit_fran%C3%A7ais" TargetMode="External"/><Relationship Id="rId390" Type="http://schemas.openxmlformats.org/officeDocument/2006/relationships/hyperlink" Target="https://fr.wikipedia.org/wiki/Psychoth%C3%A9rapie" TargetMode="External"/><Relationship Id="rId404" Type="http://schemas.openxmlformats.org/officeDocument/2006/relationships/hyperlink" Target="https://fr.wikipedia.org/wiki/Ida_Rolf" TargetMode="External"/><Relationship Id="rId446" Type="http://schemas.openxmlformats.org/officeDocument/2006/relationships/hyperlink" Target="https://fr.wikipedia.org/wiki/M%C3%A9dia" TargetMode="External"/><Relationship Id="rId611" Type="http://schemas.openxmlformats.org/officeDocument/2006/relationships/hyperlink" Target="https://fr.wikipedia.org/wiki/Torture" TargetMode="External"/><Relationship Id="rId250" Type="http://schemas.openxmlformats.org/officeDocument/2006/relationships/hyperlink" Target="https://www.dynamicbrain.ca/fr/brain-resources/memory/types-of-memory/explicit-memory.html" TargetMode="External"/><Relationship Id="rId292" Type="http://schemas.openxmlformats.org/officeDocument/2006/relationships/hyperlink" Target="https://fr.wikipedia.org/wiki/Neurostimulateur" TargetMode="External"/><Relationship Id="rId306" Type="http://schemas.openxmlformats.org/officeDocument/2006/relationships/hyperlink" Target="https://fr.wikipedia.org/wiki/Palo_Alto" TargetMode="External"/><Relationship Id="rId488" Type="http://schemas.openxmlformats.org/officeDocument/2006/relationships/hyperlink" Target="https://fr.wikipedia.org/wiki/M%C3%A9moire_(sciences_humaines)" TargetMode="External"/><Relationship Id="rId45" Type="http://schemas.openxmlformats.org/officeDocument/2006/relationships/hyperlink" Target="https://fr.wikipedia.org/wiki/Cauchemar" TargetMode="External"/><Relationship Id="rId87" Type="http://schemas.openxmlformats.org/officeDocument/2006/relationships/hyperlink" Target="https://www.psychomedia.qc.ca/lexique/definition/biais-cognitif" TargetMode="External"/><Relationship Id="rId110" Type="http://schemas.openxmlformats.org/officeDocument/2006/relationships/hyperlink" Target="https://fr.wikipedia.org/wiki/Traumatisme_psychique" TargetMode="External"/><Relationship Id="rId348" Type="http://schemas.openxmlformats.org/officeDocument/2006/relationships/hyperlink" Target="https://fr.wikipedia.org/wiki/D%C3%A9veloppement_personnel" TargetMode="External"/><Relationship Id="rId513" Type="http://schemas.openxmlformats.org/officeDocument/2006/relationships/hyperlink" Target="https://fr.wikipedia.org/wiki/Psychanalyste" TargetMode="External"/><Relationship Id="rId555" Type="http://schemas.openxmlformats.org/officeDocument/2006/relationships/hyperlink" Target="https://fr.wikipedia.org/wiki/Langage" TargetMode="External"/><Relationship Id="rId597" Type="http://schemas.openxmlformats.org/officeDocument/2006/relationships/hyperlink" Target="https://fr.wikipedia.org/wiki/Paroxysme" TargetMode="External"/><Relationship Id="rId152" Type="http://schemas.openxmlformats.org/officeDocument/2006/relationships/hyperlink" Target="https://fr.wikipedia.org/wiki/S%C3%A9quence_nucl%C3%A9otidique" TargetMode="External"/><Relationship Id="rId194" Type="http://schemas.openxmlformats.org/officeDocument/2006/relationships/hyperlink" Target="https://fr.wikipedia.org/wiki/Samuel_Hahnemann" TargetMode="External"/><Relationship Id="rId208" Type="http://schemas.openxmlformats.org/officeDocument/2006/relationships/hyperlink" Target="https://fr.wikipedia.org/wiki/R%C3%A9tine" TargetMode="External"/><Relationship Id="rId415" Type="http://schemas.openxmlformats.org/officeDocument/2006/relationships/hyperlink" Target="https://fr.wikipedia.org/wiki/Sens_(linguistique)" TargetMode="External"/><Relationship Id="rId457" Type="http://schemas.openxmlformats.org/officeDocument/2006/relationships/hyperlink" Target="https://fr.wikipedia.org/wiki/%C5%92uvre_d%27art" TargetMode="External"/><Relationship Id="rId622" Type="http://schemas.openxmlformats.org/officeDocument/2006/relationships/hyperlink" Target="https://fr.wikipedia.org/wiki/Viol" TargetMode="External"/><Relationship Id="rId261" Type="http://schemas.openxmlformats.org/officeDocument/2006/relationships/hyperlink" Target="https://fr.wikipedia.org/wiki/Rat" TargetMode="External"/><Relationship Id="rId499" Type="http://schemas.openxmlformats.org/officeDocument/2006/relationships/hyperlink" Target="https://fr.wikipedia.org/wiki/%C3%89lectrostimulation" TargetMode="External"/><Relationship Id="rId14" Type="http://schemas.openxmlformats.org/officeDocument/2006/relationships/hyperlink" Target="https://fr.wiktionary.org/wiki/ex%C3%A9cution" TargetMode="External"/><Relationship Id="rId56" Type="http://schemas.openxmlformats.org/officeDocument/2006/relationships/hyperlink" Target="https://fr.wikipedia.org/wiki/Renforcement" TargetMode="External"/><Relationship Id="rId317" Type="http://schemas.openxmlformats.org/officeDocument/2006/relationships/hyperlink" Target="https://fr.wikipedia.org/wiki/Norman_Vincent_Peale" TargetMode="External"/><Relationship Id="rId359" Type="http://schemas.openxmlformats.org/officeDocument/2006/relationships/hyperlink" Target="https://fr.wikipedia.org/wiki/Accent_tonique" TargetMode="External"/><Relationship Id="rId524" Type="http://schemas.openxmlformats.org/officeDocument/2006/relationships/hyperlink" Target="https://fr.wikipedia.org/wiki/Troubles_mentaux" TargetMode="External"/><Relationship Id="rId566" Type="http://schemas.openxmlformats.org/officeDocument/2006/relationships/hyperlink" Target="https://fr.wikipedia.org/wiki/Trouble_de_la_personnalit%C3%A9" TargetMode="External"/><Relationship Id="rId98" Type="http://schemas.openxmlformats.org/officeDocument/2006/relationships/hyperlink" Target="https://fr.wikipedia.org/wiki/Sociologie" TargetMode="External"/><Relationship Id="rId121" Type="http://schemas.openxmlformats.org/officeDocument/2006/relationships/hyperlink" Target="https://fr.wikipedia.org/wiki/Ren%C3%A9_Girard" TargetMode="External"/><Relationship Id="rId163" Type="http://schemas.openxmlformats.org/officeDocument/2006/relationships/hyperlink" Target="https://fr.wikipedia.org/wiki/France" TargetMode="External"/><Relationship Id="rId219" Type="http://schemas.openxmlformats.org/officeDocument/2006/relationships/hyperlink" Target="https://fr.wikipedia.org/wiki/Cerveau" TargetMode="External"/><Relationship Id="rId370" Type="http://schemas.openxmlformats.org/officeDocument/2006/relationships/hyperlink" Target="https://fr.wikipedia.org/wiki/Observable" TargetMode="External"/><Relationship Id="rId426" Type="http://schemas.openxmlformats.org/officeDocument/2006/relationships/hyperlink" Target="https://fr.wikipedia.org/wiki/Guerre" TargetMode="External"/><Relationship Id="rId633" Type="http://schemas.openxmlformats.org/officeDocument/2006/relationships/hyperlink" Target="https://fr.wikipedia.org/wiki/Histoire_du_yoga" TargetMode="External"/><Relationship Id="rId230" Type="http://schemas.openxmlformats.org/officeDocument/2006/relationships/hyperlink" Target="https://fr.wikipedia.org/wiki/Douleur" TargetMode="External"/><Relationship Id="rId468" Type="http://schemas.openxmlformats.org/officeDocument/2006/relationships/hyperlink" Target="https://fr.wikipedia.org/wiki/Fr%C3%A9quence_cardiaque" TargetMode="External"/><Relationship Id="rId25" Type="http://schemas.openxmlformats.org/officeDocument/2006/relationships/hyperlink" Target="https://fr.wikipedia.org/wiki/Communication" TargetMode="External"/><Relationship Id="rId67" Type="http://schemas.openxmlformats.org/officeDocument/2006/relationships/hyperlink" Target="https://fr.wikipedia.org/wiki/Pathologie" TargetMode="External"/><Relationship Id="rId272" Type="http://schemas.openxmlformats.org/officeDocument/2006/relationships/hyperlink" Target="https://en.wikipedia.org/wiki/Feedback" TargetMode="External"/><Relationship Id="rId328" Type="http://schemas.openxmlformats.org/officeDocument/2006/relationships/hyperlink" Target="https://fr.wikipedia.org/wiki/Cerveau" TargetMode="External"/><Relationship Id="rId535" Type="http://schemas.openxmlformats.org/officeDocument/2006/relationships/hyperlink" Target="https://en.wikipedia.org/wiki/Thought" TargetMode="External"/><Relationship Id="rId577" Type="http://schemas.openxmlformats.org/officeDocument/2006/relationships/hyperlink" Target="https://fr.wikipedia.org/wiki/Milieu_social" TargetMode="External"/><Relationship Id="rId132" Type="http://schemas.openxmlformats.org/officeDocument/2006/relationships/hyperlink" Target="https://fr.wikipedia.org/wiki/Biais_cognitif" TargetMode="External"/><Relationship Id="rId174" Type="http://schemas.openxmlformats.org/officeDocument/2006/relationships/hyperlink" Target="https://fr.wikipedia.org/wiki/Sommeil" TargetMode="External"/><Relationship Id="rId381" Type="http://schemas.openxmlformats.org/officeDocument/2006/relationships/hyperlink" Target="https://fr.wikipedia.org/wiki/Bien-%C3%AAtre" TargetMode="External"/><Relationship Id="rId602" Type="http://schemas.openxmlformats.org/officeDocument/2006/relationships/hyperlink" Target="https://fr.wikipedia.org/wiki/Image_de_soi" TargetMode="External"/><Relationship Id="rId241" Type="http://schemas.openxmlformats.org/officeDocument/2006/relationships/hyperlink" Target="https://fr.wikipedia.org/wiki/Homo_sapiens" TargetMode="External"/><Relationship Id="rId437" Type="http://schemas.openxmlformats.org/officeDocument/2006/relationships/hyperlink" Target="https://fr.wikipedia.org/wiki/Aqueduc_c%C3%A9r%C3%A9bral" TargetMode="External"/><Relationship Id="rId479" Type="http://schemas.openxmlformats.org/officeDocument/2006/relationships/hyperlink" Target="https://fr.wikipedia.org/wiki/T%C3%A9lenc%C3%A9phale" TargetMode="External"/><Relationship Id="rId644" Type="http://schemas.openxmlformats.org/officeDocument/2006/relationships/hyperlink" Target="https://fr.wikipedia.org/wiki/Troubles_mentaux" TargetMode="External"/><Relationship Id="rId36" Type="http://schemas.openxmlformats.org/officeDocument/2006/relationships/hyperlink" Target="https://fr.wikipedia.org/wiki/Pain_d%27abeille" TargetMode="External"/><Relationship Id="rId283" Type="http://schemas.openxmlformats.org/officeDocument/2006/relationships/hyperlink" Target="https://fr.wikipedia.org/wiki/Empathie" TargetMode="External"/><Relationship Id="rId339" Type="http://schemas.openxmlformats.org/officeDocument/2006/relationships/hyperlink" Target="https://fr.wikipedia.org/wiki/Fen%C3%AAtre_(informatique)" TargetMode="External"/><Relationship Id="rId490" Type="http://schemas.openxmlformats.org/officeDocument/2006/relationships/hyperlink" Target="https://fr.wikipedia.org/wiki/Courant_alternatif" TargetMode="External"/><Relationship Id="rId504" Type="http://schemas.openxmlformats.org/officeDocument/2006/relationships/hyperlink" Target="https://fr.wikipedia.org/wiki/Cerveau" TargetMode="External"/><Relationship Id="rId546" Type="http://schemas.openxmlformats.org/officeDocument/2006/relationships/hyperlink" Target="https://fr.wikipedia.org/wiki/Manie" TargetMode="External"/><Relationship Id="rId78" Type="http://schemas.openxmlformats.org/officeDocument/2006/relationships/hyperlink" Target="https://fr.wikipedia.org/wiki/R%C3%A9tine" TargetMode="External"/><Relationship Id="rId101" Type="http://schemas.openxmlformats.org/officeDocument/2006/relationships/hyperlink" Target="https://fr.wikipedia.org/wiki/Action_(philosophie)" TargetMode="External"/><Relationship Id="rId143" Type="http://schemas.openxmlformats.org/officeDocument/2006/relationships/hyperlink" Target="https://fr.wikipedia.org/wiki/Effet_d%27%C3%A9tiquetage" TargetMode="External"/><Relationship Id="rId185" Type="http://schemas.openxmlformats.org/officeDocument/2006/relationships/hyperlink" Target="https://en.wikipedia.org/wiki/Serotonin" TargetMode="External"/><Relationship Id="rId350" Type="http://schemas.openxmlformats.org/officeDocument/2006/relationships/hyperlink" Target="https://fr.wikipedia.org/wiki/Ann%C3%A9es_1970" TargetMode="External"/><Relationship Id="rId406" Type="http://schemas.openxmlformats.org/officeDocument/2006/relationships/hyperlink" Target="https://fr.wikipedia.org/wiki/Tissu_conjonctif" TargetMode="External"/><Relationship Id="rId588" Type="http://schemas.openxmlformats.org/officeDocument/2006/relationships/hyperlink" Target="https://fr.wikipedia.org/w/index.php?title=Stephen_Karpman&amp;action=edit&amp;redlink=1" TargetMode="External"/><Relationship Id="rId9" Type="http://schemas.openxmlformats.org/officeDocument/2006/relationships/hyperlink" Target="https://fr.wikipedia.org/wiki/Th%C3%A9rapie_cognitivo-comportementale" TargetMode="External"/><Relationship Id="rId210" Type="http://schemas.openxmlformats.org/officeDocument/2006/relationships/hyperlink" Target="https://fr.wikipedia.org/wiki/Photor%C3%A9cepteur_(biologie)" TargetMode="External"/><Relationship Id="rId392" Type="http://schemas.openxmlformats.org/officeDocument/2006/relationships/hyperlink" Target="https://en-m-wikipedia-org.translate.goog/wiki/Work_hours?_x_tr_sl=en&amp;_x_tr_tl=fr&amp;_x_tr_hl=fr&amp;_x_tr_pto=sc" TargetMode="External"/><Relationship Id="rId448" Type="http://schemas.openxmlformats.org/officeDocument/2006/relationships/hyperlink" Target="https://fr.wikipedia.org/wiki/Syndrome_de_Diog%C3%A8ne" TargetMode="External"/><Relationship Id="rId613" Type="http://schemas.openxmlformats.org/officeDocument/2006/relationships/hyperlink" Target="https://fr.wikipedia.org/wiki/Mort" TargetMode="External"/><Relationship Id="rId252" Type="http://schemas.openxmlformats.org/officeDocument/2006/relationships/hyperlink" Target="https://fr.wikipedia.org/wiki/Mod%C3%A8le_statistique" TargetMode="External"/><Relationship Id="rId294" Type="http://schemas.openxmlformats.org/officeDocument/2006/relationships/hyperlink" Target="https://fr.wikipedia.org/wiki/Prosenc%C3%A9phale" TargetMode="External"/><Relationship Id="rId308" Type="http://schemas.openxmlformats.org/officeDocument/2006/relationships/hyperlink" Target="https://fr.wikipedia.org/wiki/Universit%C3%A9_Stanford" TargetMode="External"/><Relationship Id="rId515" Type="http://schemas.openxmlformats.org/officeDocument/2006/relationships/hyperlink" Target="https://fr.wikipedia.org/wiki/Conscience_(biologie)" TargetMode="External"/><Relationship Id="rId47" Type="http://schemas.openxmlformats.org/officeDocument/2006/relationships/hyperlink" Target="https://fr.wikipedia.org/wiki/Psychologie" TargetMode="External"/><Relationship Id="rId89" Type="http://schemas.openxmlformats.org/officeDocument/2006/relationships/hyperlink" Target="https://en.wikipedia.org/wiki/Collaboration" TargetMode="External"/><Relationship Id="rId112" Type="http://schemas.openxmlformats.org/officeDocument/2006/relationships/hyperlink" Target="https://fr.wikipedia.org/wiki/Jules_Cotard" TargetMode="External"/><Relationship Id="rId154" Type="http://schemas.openxmlformats.org/officeDocument/2006/relationships/hyperlink" Target="https://fr.wikipedia.org/wiki/D%C3%A9tachement_(philosophie)" TargetMode="External"/><Relationship Id="rId361" Type="http://schemas.openxmlformats.org/officeDocument/2006/relationships/hyperlink" Target="https://fr.wikipedia.org/wiki/Modulation_(musique)" TargetMode="External"/><Relationship Id="rId557" Type="http://schemas.openxmlformats.org/officeDocument/2006/relationships/hyperlink" Target="https://fr.wikipedia.org/wiki/Calcul_(math%C3%A9matiques)" TargetMode="External"/><Relationship Id="rId599" Type="http://schemas.openxmlformats.org/officeDocument/2006/relationships/hyperlink" Target="https://fr.wikipedia.org/wiki/Trouble_de_la_personnalit%C3%A9" TargetMode="External"/><Relationship Id="rId196" Type="http://schemas.openxmlformats.org/officeDocument/2006/relationships/hyperlink" Target="https://fr.wikipedia.org/wiki/Perception" TargetMode="External"/><Relationship Id="rId417" Type="http://schemas.openxmlformats.org/officeDocument/2006/relationships/hyperlink" Target="https://fr.wikipedia.org/wiki/Marketing" TargetMode="External"/><Relationship Id="rId459" Type="http://schemas.openxmlformats.org/officeDocument/2006/relationships/hyperlink" Target="https://fr.wikipedia.org/wiki/Psychosomatique" TargetMode="External"/><Relationship Id="rId624" Type="http://schemas.openxmlformats.org/officeDocument/2006/relationships/hyperlink" Target="https://fr.wikipedia.org/wiki/Guerre" TargetMode="External"/><Relationship Id="rId16" Type="http://schemas.openxmlformats.org/officeDocument/2006/relationships/hyperlink" Target="https://fr.wikipedia.org/wiki/Collaboration" TargetMode="External"/><Relationship Id="rId221" Type="http://schemas.openxmlformats.org/officeDocument/2006/relationships/hyperlink" Target="https://fr.wikipedia.org/wiki/R%C3%A9seau_de_neurones_artificiels" TargetMode="External"/><Relationship Id="rId263" Type="http://schemas.openxmlformats.org/officeDocument/2006/relationships/hyperlink" Target="https://fr.wikipedia.org/wiki/Rongeurs" TargetMode="External"/><Relationship Id="rId319" Type="http://schemas.openxmlformats.org/officeDocument/2006/relationships/hyperlink" Target="https://fr.wikipedia.org/wiki/D%C3%A9veloppement_personnel" TargetMode="External"/><Relationship Id="rId470" Type="http://schemas.openxmlformats.org/officeDocument/2006/relationships/hyperlink" Target="https://fr.wikipedia.org/wiki/Cat%C3%A9cholamine" TargetMode="External"/><Relationship Id="rId526" Type="http://schemas.openxmlformats.org/officeDocument/2006/relationships/hyperlink" Target="https://fr.wikipedia.org/wiki/Th%C3%A9rapie" TargetMode="External"/><Relationship Id="rId58" Type="http://schemas.openxmlformats.org/officeDocument/2006/relationships/hyperlink" Target="https://fr.wikipedia.org/wiki/Biais_cognitif" TargetMode="External"/><Relationship Id="rId123" Type="http://schemas.openxmlformats.org/officeDocument/2006/relationships/hyperlink" Target="https://fr.wikipedia.org/wiki/Continu" TargetMode="External"/><Relationship Id="rId330" Type="http://schemas.openxmlformats.org/officeDocument/2006/relationships/hyperlink" Target="https://fr.wikipedia.org/wiki/Embryogen%C3%A8se_humaine" TargetMode="External"/><Relationship Id="rId568" Type="http://schemas.openxmlformats.org/officeDocument/2006/relationships/hyperlink" Target="https://fr.wikipedia.org/wiki/Relation_interpersonnelle" TargetMode="External"/><Relationship Id="rId165" Type="http://schemas.openxmlformats.org/officeDocument/2006/relationships/hyperlink" Target="https://fr.wikipedia.org/wiki/Chiropraxie" TargetMode="External"/><Relationship Id="rId372" Type="http://schemas.openxmlformats.org/officeDocument/2006/relationships/hyperlink" Target="https://fr.wikipedia.org/wiki/R%C3%A9flexe" TargetMode="External"/><Relationship Id="rId428" Type="http://schemas.openxmlformats.org/officeDocument/2006/relationships/hyperlink" Target="https://fr.wikipedia.org/wiki/Fr%C3%A9quence_cardiaque" TargetMode="External"/><Relationship Id="rId635" Type="http://schemas.openxmlformats.org/officeDocument/2006/relationships/hyperlink" Target="https://fr.wikipedia.org/wiki/Asc%C3%A8se" TargetMode="External"/><Relationship Id="rId232" Type="http://schemas.openxmlformats.org/officeDocument/2006/relationships/hyperlink" Target="https://fr.wikipedia.org/wiki/Psychisme" TargetMode="External"/><Relationship Id="rId274" Type="http://schemas.openxmlformats.org/officeDocument/2006/relationships/hyperlink" Target="https://fr.wikipedia.org/w/index.php?title=Neuromodulation_des_racines_sacr%C3%A9es&amp;action=edit&amp;redlink=1" TargetMode="External"/><Relationship Id="rId481" Type="http://schemas.openxmlformats.org/officeDocument/2006/relationships/hyperlink" Target="https://fr.wikipedia.org/wiki/Comportement" TargetMode="External"/><Relationship Id="rId27" Type="http://schemas.openxmlformats.org/officeDocument/2006/relationships/hyperlink" Target="https://fr.wikipedia.org/wiki/%C3%89tats_du_Moi" TargetMode="External"/><Relationship Id="rId69" Type="http://schemas.openxmlformats.org/officeDocument/2006/relationships/hyperlink" Target="https://fr.wikipedia.org/wiki/%C3%89motion" TargetMode="External"/><Relationship Id="rId134" Type="http://schemas.openxmlformats.org/officeDocument/2006/relationships/hyperlink" Target="https://fr.wikipedia.org/wiki/Personnalit%C3%A9" TargetMode="External"/><Relationship Id="rId537" Type="http://schemas.openxmlformats.org/officeDocument/2006/relationships/hyperlink" Target="https://en.wikipedia.org/wiki/Coherence_therapy" TargetMode="External"/><Relationship Id="rId579" Type="http://schemas.openxmlformats.org/officeDocument/2006/relationships/hyperlink" Target="https://fr.wikipedia.org/wiki/Machiav%C3%A9lisme" TargetMode="External"/><Relationship Id="rId80" Type="http://schemas.openxmlformats.org/officeDocument/2006/relationships/hyperlink" Target="https://fr.wikipedia.org/wiki/Photor%C3%A9cepteur_(biologie)" TargetMode="External"/><Relationship Id="rId176" Type="http://schemas.openxmlformats.org/officeDocument/2006/relationships/hyperlink" Target="https://fr.wikipedia.org/wiki/Potentiel_d%27oxydor%C3%A9duction" TargetMode="External"/><Relationship Id="rId341" Type="http://schemas.openxmlformats.org/officeDocument/2006/relationships/hyperlink" Target="https://fr.wikipedia.org/wiki/Internet" TargetMode="External"/><Relationship Id="rId383" Type="http://schemas.openxmlformats.org/officeDocument/2006/relationships/hyperlink" Target="https://fr.wikipedia.org/wiki/Bonheur" TargetMode="External"/><Relationship Id="rId439" Type="http://schemas.openxmlformats.org/officeDocument/2006/relationships/hyperlink" Target="https://fr.wikipedia.org/wiki/M%C3%A9senc%C3%A9phale" TargetMode="External"/><Relationship Id="rId590" Type="http://schemas.openxmlformats.org/officeDocument/2006/relationships/hyperlink" Target="https://fr.wikipedia.org/wiki/Nerf_cr%C3%A2nien" TargetMode="External"/><Relationship Id="rId604" Type="http://schemas.openxmlformats.org/officeDocument/2006/relationships/hyperlink" Target="https://fr.wikipedia.org/wiki/%C3%89motion" TargetMode="External"/><Relationship Id="rId646" Type="http://schemas.openxmlformats.org/officeDocument/2006/relationships/hyperlink" Target="https://fr.wikipedia.org/wiki/Th%C3%A9rapie" TargetMode="External"/><Relationship Id="rId201" Type="http://schemas.openxmlformats.org/officeDocument/2006/relationships/hyperlink" Target="https://fr.wikipedia.org/wiki/Ida_Rolf" TargetMode="External"/><Relationship Id="rId243" Type="http://schemas.openxmlformats.org/officeDocument/2006/relationships/hyperlink" Target="https://fr.wikipedia.org/wiki/Stress" TargetMode="External"/><Relationship Id="rId285" Type="http://schemas.openxmlformats.org/officeDocument/2006/relationships/hyperlink" Target="https://fr.wikipedia.org/wiki/Neurogen%C3%A8se" TargetMode="External"/><Relationship Id="rId450" Type="http://schemas.openxmlformats.org/officeDocument/2006/relationships/hyperlink" Target="https://fr.wikipedia.org/wiki/Causalit%C3%A9_(physique)" TargetMode="External"/><Relationship Id="rId506" Type="http://schemas.openxmlformats.org/officeDocument/2006/relationships/hyperlink" Target="https://fr.wikipedia.org/wiki/Syst%C3%A8me_ventriculaire" TargetMode="External"/><Relationship Id="rId38" Type="http://schemas.openxmlformats.org/officeDocument/2006/relationships/hyperlink" Target="https://fr.wikipedia.org/wiki/Intelligence_artificielle" TargetMode="External"/><Relationship Id="rId103" Type="http://schemas.openxmlformats.org/officeDocument/2006/relationships/hyperlink" Target="https://fr.wikipedia.org/wiki/Tradition" TargetMode="External"/><Relationship Id="rId310" Type="http://schemas.openxmlformats.org/officeDocument/2006/relationships/hyperlink" Target="https://fr.wikipedia.org/wiki/William_Fry" TargetMode="External"/><Relationship Id="rId492" Type="http://schemas.openxmlformats.org/officeDocument/2006/relationships/hyperlink" Target="https://fr.wikipedia.org/wiki/M%C3%A9moire_implicite" TargetMode="External"/><Relationship Id="rId548" Type="http://schemas.openxmlformats.org/officeDocument/2006/relationships/hyperlink" Target="https://fr.wikipedia.org/wiki/D%C3%A9pression_(psychiatrie)" TargetMode="External"/><Relationship Id="rId91" Type="http://schemas.openxmlformats.org/officeDocument/2006/relationships/hyperlink" Target="https://fr.wikipedia.org/wiki/Observable" TargetMode="External"/><Relationship Id="rId145" Type="http://schemas.openxmlformats.org/officeDocument/2006/relationships/hyperlink" Target="https://fr.wikipedia.org/wiki/Suicide" TargetMode="External"/><Relationship Id="rId187" Type="http://schemas.openxmlformats.org/officeDocument/2006/relationships/hyperlink" Target="https://fr.wikipedia.org/wiki/Corps_calleux" TargetMode="External"/><Relationship Id="rId352" Type="http://schemas.openxmlformats.org/officeDocument/2006/relationships/hyperlink" Target="https://fr.wikipedia.org/wiki/John_Grinder" TargetMode="External"/><Relationship Id="rId394" Type="http://schemas.openxmlformats.org/officeDocument/2006/relationships/hyperlink" Target="https://www.appthera.fr/apps/qolibri" TargetMode="External"/><Relationship Id="rId408" Type="http://schemas.openxmlformats.org/officeDocument/2006/relationships/hyperlink" Target="https://fr.wikipedia.org/wiki/Rythme_biologique" TargetMode="External"/><Relationship Id="rId615" Type="http://schemas.openxmlformats.org/officeDocument/2006/relationships/hyperlink" Target="https://fr.wikipedia.org/wiki/Attentat" TargetMode="External"/><Relationship Id="rId212" Type="http://schemas.openxmlformats.org/officeDocument/2006/relationships/hyperlink" Target="https://fr.wikipedia.org/wiki/Mod%C3%A8le_de_langage" TargetMode="External"/><Relationship Id="rId254" Type="http://schemas.openxmlformats.org/officeDocument/2006/relationships/hyperlink" Target="https://fr.wikipedia.org/wiki/Mod%C3%A8le_de_langage" TargetMode="External"/><Relationship Id="rId28" Type="http://schemas.openxmlformats.org/officeDocument/2006/relationships/hyperlink" Target="https://fr.wikipedia.org/wiki/Psychisme" TargetMode="External"/><Relationship Id="rId49" Type="http://schemas.openxmlformats.org/officeDocument/2006/relationships/hyperlink" Target="https://fr.wikipedia.org/wiki/Comportement" TargetMode="External"/><Relationship Id="rId114" Type="http://schemas.openxmlformats.org/officeDocument/2006/relationships/hyperlink" Target="https://fr.wikipedia.org/wiki/M%C3%A9lancolie" TargetMode="External"/><Relationship Id="rId275" Type="http://schemas.openxmlformats.org/officeDocument/2006/relationships/hyperlink" Target="https://fr.wikipedia.org/wiki/Nerf_pudental" TargetMode="External"/><Relationship Id="rId296" Type="http://schemas.openxmlformats.org/officeDocument/2006/relationships/hyperlink" Target="https://fr.wikipedia.org/wiki/Assu%C3%A9tude" TargetMode="External"/><Relationship Id="rId300" Type="http://schemas.openxmlformats.org/officeDocument/2006/relationships/hyperlink" Target="https://fr.wikipedia.org/wiki/Effet_placebo" TargetMode="External"/><Relationship Id="rId461" Type="http://schemas.openxmlformats.org/officeDocument/2006/relationships/hyperlink" Target="https://fr.wikipedia.org/wiki/%C5%92uvre_d%27art" TargetMode="External"/><Relationship Id="rId482" Type="http://schemas.openxmlformats.org/officeDocument/2006/relationships/hyperlink" Target="https://fr.wikipedia.org/wiki/Comportement" TargetMode="External"/><Relationship Id="rId517" Type="http://schemas.openxmlformats.org/officeDocument/2006/relationships/hyperlink" Target="https://fr.wikipedia.org/wiki/Conscience_(biologie)" TargetMode="External"/><Relationship Id="rId538" Type="http://schemas.openxmlformats.org/officeDocument/2006/relationships/hyperlink" Target="https://fr.wikipedia.org/wiki/Psychiatrie" TargetMode="External"/><Relationship Id="rId559" Type="http://schemas.openxmlformats.org/officeDocument/2006/relationships/hyperlink" Target="https://fr.wikipedia.org/wiki/Attention" TargetMode="External"/><Relationship Id="rId60" Type="http://schemas.openxmlformats.org/officeDocument/2006/relationships/hyperlink" Target="https://fr.wikipedia.org/wiki/Hypoth%C3%A8se" TargetMode="External"/><Relationship Id="rId81" Type="http://schemas.openxmlformats.org/officeDocument/2006/relationships/hyperlink" Target="https://fr.wikipedia.org/wiki/M%C3%A9decine_non_conventionnelle" TargetMode="External"/><Relationship Id="rId135" Type="http://schemas.openxmlformats.org/officeDocument/2006/relationships/hyperlink" Target="https://stringfixer.com/fr/Behavior" TargetMode="External"/><Relationship Id="rId156" Type="http://schemas.openxmlformats.org/officeDocument/2006/relationships/hyperlink" Target="https://fr.wikipedia.org/wiki/%C3%89tat_de_conscience" TargetMode="External"/><Relationship Id="rId177" Type="http://schemas.openxmlformats.org/officeDocument/2006/relationships/hyperlink" Target="https://fr.wikipedia.org/wiki/Mod%C3%A8le_de_langage" TargetMode="External"/><Relationship Id="rId198" Type="http://schemas.openxmlformats.org/officeDocument/2006/relationships/hyperlink" Target="https://fr.wikipedia.org/wiki/Biais_cognitif" TargetMode="External"/><Relationship Id="rId321" Type="http://schemas.openxmlformats.org/officeDocument/2006/relationships/hyperlink" Target="https://fr.wikipedia.org/wiki/%C3%89sot%C3%A9risme" TargetMode="External"/><Relationship Id="rId342" Type="http://schemas.openxmlformats.org/officeDocument/2006/relationships/hyperlink" Target="https://fr.wikipedia.org/wiki/Jeu_litt%C3%A9raire" TargetMode="External"/><Relationship Id="rId363" Type="http://schemas.openxmlformats.org/officeDocument/2006/relationships/hyperlink" Target="https://fr.wikipedia.org/wiki/Tempo" TargetMode="External"/><Relationship Id="rId384" Type="http://schemas.openxmlformats.org/officeDocument/2006/relationships/hyperlink" Target="https://fr.wikipedia.org/wiki/Optimisme" TargetMode="External"/><Relationship Id="rId419" Type="http://schemas.openxmlformats.org/officeDocument/2006/relationships/hyperlink" Target="https://fr.wikipedia.org/wiki/Communication" TargetMode="External"/><Relationship Id="rId570" Type="http://schemas.openxmlformats.org/officeDocument/2006/relationships/hyperlink" Target="https://fr.wikipedia.org/wiki/Trouble_de_la_personnalit%C3%A9" TargetMode="External"/><Relationship Id="rId591" Type="http://schemas.openxmlformats.org/officeDocument/2006/relationships/hyperlink" Target="https://fr.wikipedia.org/wiki/Motricit%C3%A9" TargetMode="External"/><Relationship Id="rId605" Type="http://schemas.openxmlformats.org/officeDocument/2006/relationships/hyperlink" Target="https://fr.wikipedia.org/wiki/Relation_interpersonnelle" TargetMode="External"/><Relationship Id="rId626" Type="http://schemas.openxmlformats.org/officeDocument/2006/relationships/hyperlink" Target="https://fr.wikipedia.org/wiki/Motivation" TargetMode="External"/><Relationship Id="rId202" Type="http://schemas.openxmlformats.org/officeDocument/2006/relationships/hyperlink" Target="https://fr.wikipedia.org/wiki/Muscle" TargetMode="External"/><Relationship Id="rId223" Type="http://schemas.openxmlformats.org/officeDocument/2006/relationships/hyperlink" Target="https://fr.wikipedia.org/wiki/Enc%C3%A9phale" TargetMode="External"/><Relationship Id="rId244" Type="http://schemas.openxmlformats.org/officeDocument/2006/relationships/hyperlink" Target="https://fr.wikipedia.org/wiki/Th%C3%A9rapie" TargetMode="External"/><Relationship Id="rId430" Type="http://schemas.openxmlformats.org/officeDocument/2006/relationships/hyperlink" Target="https://fr.wikipedia.org/wiki/Contrainte" TargetMode="External"/><Relationship Id="rId647" Type="http://schemas.openxmlformats.org/officeDocument/2006/relationships/fontTable" Target="fontTable.xml"/><Relationship Id="rId18" Type="http://schemas.openxmlformats.org/officeDocument/2006/relationships/hyperlink" Target="https://fr.wikipedia.org/wiki/M%C3%A9lodie_(succession_de_hauteurs)" TargetMode="External"/><Relationship Id="rId39" Type="http://schemas.openxmlformats.org/officeDocument/2006/relationships/hyperlink" Target="https://fr.wikipedia.org/wiki/Apprentissage_automatique" TargetMode="External"/><Relationship Id="rId265" Type="http://schemas.openxmlformats.org/officeDocument/2006/relationships/hyperlink" Target="https://www.rvd-psychologue.com/neurofeedback-eeg-psychologue-clinicienne.html" TargetMode="External"/><Relationship Id="rId286" Type="http://schemas.openxmlformats.org/officeDocument/2006/relationships/hyperlink" Target="https://fr.wikipedia.org/wiki/Embryogen%C3%A8se_humaine" TargetMode="External"/><Relationship Id="rId451" Type="http://schemas.openxmlformats.org/officeDocument/2006/relationships/hyperlink" Target="https://fr.wikipedia.org/wiki/D%C3%A9lire" TargetMode="External"/><Relationship Id="rId472" Type="http://schemas.openxmlformats.org/officeDocument/2006/relationships/hyperlink" Target="https://fr.wikipedia.org/wiki/Torture" TargetMode="External"/><Relationship Id="rId493" Type="http://schemas.openxmlformats.org/officeDocument/2006/relationships/hyperlink" Target="https://fr.wikipedia.org/wiki/Test_d%27association_implicite" TargetMode="External"/><Relationship Id="rId507" Type="http://schemas.openxmlformats.org/officeDocument/2006/relationships/hyperlink" Target="https://fr.wikipedia.org/wiki/Cortex_c%C3%A9r%C3%A9bral" TargetMode="External"/><Relationship Id="rId528" Type="http://schemas.openxmlformats.org/officeDocument/2006/relationships/hyperlink" Target="https://fr.wikipedia.org/wiki/Psychologie" TargetMode="External"/><Relationship Id="rId549" Type="http://schemas.openxmlformats.org/officeDocument/2006/relationships/hyperlink" Target="https://fr.wikipedia.org/wiki/Trouble_de_la_personnalit%C3%A9" TargetMode="External"/><Relationship Id="rId50" Type="http://schemas.openxmlformats.org/officeDocument/2006/relationships/hyperlink" Target="https://fr.wikipedia.org/wiki/Observable" TargetMode="External"/><Relationship Id="rId104" Type="http://schemas.openxmlformats.org/officeDocument/2006/relationships/hyperlink" Target="https://fr.wikipedia.org/wiki/Institution_(sociologie)" TargetMode="External"/><Relationship Id="rId125" Type="http://schemas.openxmlformats.org/officeDocument/2006/relationships/hyperlink" Target="https://www.snfge.org/lexique" TargetMode="External"/><Relationship Id="rId146" Type="http://schemas.openxmlformats.org/officeDocument/2006/relationships/hyperlink" Target="https://fr.wikipedia.org/wiki/M%C3%A9dia" TargetMode="External"/><Relationship Id="rId167" Type="http://schemas.openxmlformats.org/officeDocument/2006/relationships/hyperlink" Target="https://fr.wikipedia.org/wiki/Fait" TargetMode="External"/><Relationship Id="rId188" Type="http://schemas.openxmlformats.org/officeDocument/2006/relationships/hyperlink" Target="https://fr.wikipedia.org/wiki/Fornix" TargetMode="External"/><Relationship Id="rId311" Type="http://schemas.openxmlformats.org/officeDocument/2006/relationships/hyperlink" Target="https://fr.wikipedia.org/wiki/John_Weakland" TargetMode="External"/><Relationship Id="rId332" Type="http://schemas.openxmlformats.org/officeDocument/2006/relationships/hyperlink" Target="https://fr.wikipedia.org/wiki/Trouble_de_l%27humeur" TargetMode="External"/><Relationship Id="rId353" Type="http://schemas.openxmlformats.org/officeDocument/2006/relationships/hyperlink" Target="https://fr.wikipedia.org/wiki/Richard_Bandler" TargetMode="External"/><Relationship Id="rId374" Type="http://schemas.openxmlformats.org/officeDocument/2006/relationships/hyperlink" Target="https://fr.wikipedia.org/wiki/Environnement" TargetMode="External"/><Relationship Id="rId395" Type="http://schemas.openxmlformats.org/officeDocument/2006/relationships/hyperlink" Target="https://www.psychomedia.qc.ca/lexique/definition/biais-cognitif" TargetMode="External"/><Relationship Id="rId409" Type="http://schemas.openxmlformats.org/officeDocument/2006/relationships/hyperlink" Target="https://fr.wikipedia.org/wiki/Fr%C3%A9quence" TargetMode="External"/><Relationship Id="rId560" Type="http://schemas.openxmlformats.org/officeDocument/2006/relationships/hyperlink" Target="https://fr.wikipedia.org/wiki/Lobe_temporal" TargetMode="External"/><Relationship Id="rId581" Type="http://schemas.openxmlformats.org/officeDocument/2006/relationships/hyperlink" Target="https://fr.wikipedia.org/w/index.php?title=Stephen_Karpman&amp;action=edit&amp;redlink=1" TargetMode="External"/><Relationship Id="rId71" Type="http://schemas.openxmlformats.org/officeDocument/2006/relationships/hyperlink" Target="https://fr.wikipedia.org/wiki/Image_de_soi" TargetMode="External"/><Relationship Id="rId92" Type="http://schemas.openxmlformats.org/officeDocument/2006/relationships/hyperlink" Target="https://fr.wikipedia.org/wiki/Conditionnement_(psychologie)" TargetMode="External"/><Relationship Id="rId213" Type="http://schemas.openxmlformats.org/officeDocument/2006/relationships/hyperlink" Target="https://fr.wikipedia.org/wiki/R%C3%A9seau_de_neurones_artificiels" TargetMode="External"/><Relationship Id="rId234" Type="http://schemas.openxmlformats.org/officeDocument/2006/relationships/hyperlink" Target="https://fr.wikipedia.org/wiki/Pseudo-m%C3%A9decine" TargetMode="External"/><Relationship Id="rId420" Type="http://schemas.openxmlformats.org/officeDocument/2006/relationships/hyperlink" Target="https://fr.wikipedia.org/wiki/Marketing_politique" TargetMode="External"/><Relationship Id="rId616" Type="http://schemas.openxmlformats.org/officeDocument/2006/relationships/hyperlink" Target="https://fr.wikipedia.org/wiki/Torture" TargetMode="External"/><Relationship Id="rId637" Type="http://schemas.openxmlformats.org/officeDocument/2006/relationships/hyperlink" Target="https://fr.wikipedia.org/wiki/Psych%C3%A9_(psychologie)" TargetMode="External"/><Relationship Id="rId2" Type="http://schemas.openxmlformats.org/officeDocument/2006/relationships/numbering" Target="numbering.xml"/><Relationship Id="rId29" Type="http://schemas.openxmlformats.org/officeDocument/2006/relationships/hyperlink" Target="https://fr.wikipedia.org/wiki/Relation_humaine" TargetMode="External"/><Relationship Id="rId255" Type="http://schemas.openxmlformats.org/officeDocument/2006/relationships/hyperlink" Target="https://fr.wikipedia.org/wiki/R%C3%A9seau_de_neurones_artificiels" TargetMode="External"/><Relationship Id="rId276" Type="http://schemas.openxmlformats.org/officeDocument/2006/relationships/hyperlink" Target="https://fr.wikipedia.org/wiki/Vagin" TargetMode="External"/><Relationship Id="rId297" Type="http://schemas.openxmlformats.org/officeDocument/2006/relationships/hyperlink" Target="https://fr.wikipedia.org/wiki/Rire" TargetMode="External"/><Relationship Id="rId441" Type="http://schemas.openxmlformats.org/officeDocument/2006/relationships/hyperlink" Target="https://fr.wikipedia.org/wiki/D%C3%A9fense" TargetMode="External"/><Relationship Id="rId462" Type="http://schemas.openxmlformats.org/officeDocument/2006/relationships/hyperlink" Target="https://fr.wikipedia.org/wiki/Chef-d%27%C5%93uvre" TargetMode="External"/><Relationship Id="rId483" Type="http://schemas.openxmlformats.org/officeDocument/2006/relationships/hyperlink" Target="https://fr.wikipedia.org/wiki/%C3%89motion" TargetMode="External"/><Relationship Id="rId518" Type="http://schemas.openxmlformats.org/officeDocument/2006/relationships/hyperlink" Target="https://fr.wikipedia.org/wiki/Perception" TargetMode="External"/><Relationship Id="rId539" Type="http://schemas.openxmlformats.org/officeDocument/2006/relationships/hyperlink" Target="https://fr.wikipedia.org/wiki/Psychologie" TargetMode="External"/><Relationship Id="rId40" Type="http://schemas.openxmlformats.org/officeDocument/2006/relationships/hyperlink" Target="https://fr.wikipedia.org/wiki/Agent_(informatique)" TargetMode="External"/><Relationship Id="rId115" Type="http://schemas.openxmlformats.org/officeDocument/2006/relationships/hyperlink" Target="https://en-m-wikipedia-org.translate.goog/wiki/Work_hours?_x_tr_sl=en&amp;_x_tr_tl=fr&amp;_x_tr_hl=fr&amp;_x_tr_pto=sc" TargetMode="External"/><Relationship Id="rId136" Type="http://schemas.openxmlformats.org/officeDocument/2006/relationships/hyperlink" Target="https://stringfixer.com/fr/Virtual_world" TargetMode="External"/><Relationship Id="rId157" Type="http://schemas.openxmlformats.org/officeDocument/2006/relationships/hyperlink" Target="https://fr.wikipedia.org/wiki/Trouble_de_la_personnalit%C3%A9" TargetMode="External"/><Relationship Id="rId178" Type="http://schemas.openxmlformats.org/officeDocument/2006/relationships/hyperlink" Target="https://fr.wikipedia.org/wiki/R%C3%A9seau_de_neurones_artificiels" TargetMode="External"/><Relationship Id="rId301" Type="http://schemas.openxmlformats.org/officeDocument/2006/relationships/hyperlink" Target="https://fr.wikipedia.org/wiki/Sciences_comportementales" TargetMode="External"/><Relationship Id="rId322" Type="http://schemas.openxmlformats.org/officeDocument/2006/relationships/hyperlink" Target="https://fr.wikipedia.org/wiki/Pens%C3%A9e_magique" TargetMode="External"/><Relationship Id="rId343" Type="http://schemas.openxmlformats.org/officeDocument/2006/relationships/hyperlink" Target="https://fr.wikipedia.org/wiki/Questionnaire_de_Proust" TargetMode="External"/><Relationship Id="rId364" Type="http://schemas.openxmlformats.org/officeDocument/2006/relationships/hyperlink" Target="https://www.psychologies.com/Couple/Vie-de-couple/Au-quotidien/Articles-et-Dossiers/3-etapes-pour-faire-un-couple" TargetMode="External"/><Relationship Id="rId550" Type="http://schemas.openxmlformats.org/officeDocument/2006/relationships/hyperlink" Target="https://fr.wikipedia.org/wiki/%C3%89motion" TargetMode="External"/><Relationship Id="rId61" Type="http://schemas.openxmlformats.org/officeDocument/2006/relationships/hyperlink" Target="https://fr.wikipedia.org/wiki/Biais_cognitif" TargetMode="External"/><Relationship Id="rId82" Type="http://schemas.openxmlformats.org/officeDocument/2006/relationships/hyperlink" Target="https://fr.wikipedia.org/wiki/Appareil_locomoteur_humain" TargetMode="External"/><Relationship Id="rId199" Type="http://schemas.openxmlformats.org/officeDocument/2006/relationships/hyperlink" Target="https://fr.wikipedia.org/wiki/Amour" TargetMode="External"/><Relationship Id="rId203" Type="http://schemas.openxmlformats.org/officeDocument/2006/relationships/hyperlink" Target="https://fr.wikipedia.org/wiki/Tissu_conjonctif" TargetMode="External"/><Relationship Id="rId385" Type="http://schemas.openxmlformats.org/officeDocument/2006/relationships/hyperlink" Target="https://fr.wikipedia.org/wiki/Psychopathologie" TargetMode="External"/><Relationship Id="rId571" Type="http://schemas.openxmlformats.org/officeDocument/2006/relationships/hyperlink" Target="https://fr.wikipedia.org/wiki/%C3%89motion" TargetMode="External"/><Relationship Id="rId592" Type="http://schemas.openxmlformats.org/officeDocument/2006/relationships/hyperlink" Target="https://fr.wikipedia.org/wiki/Morsure" TargetMode="External"/><Relationship Id="rId606" Type="http://schemas.openxmlformats.org/officeDocument/2006/relationships/hyperlink" Target="https://fr.wikipedia.org/wiki/Image_de_soi" TargetMode="External"/><Relationship Id="rId627" Type="http://schemas.openxmlformats.org/officeDocument/2006/relationships/hyperlink" Target="https://fr.wikipedia.org/wiki/Fait" TargetMode="External"/><Relationship Id="rId648" Type="http://schemas.microsoft.com/office/2011/relationships/people" Target="people.xml"/><Relationship Id="rId19" Type="http://schemas.openxmlformats.org/officeDocument/2006/relationships/hyperlink" Target="https://fr.wikipedia.org/wiki/Accord_(musique)" TargetMode="External"/><Relationship Id="rId224" Type="http://schemas.openxmlformats.org/officeDocument/2006/relationships/hyperlink" Target="https://fr.wikipedia.org/wiki/Tronc_c%C3%A9r%C3%A9bral" TargetMode="External"/><Relationship Id="rId245" Type="http://schemas.openxmlformats.org/officeDocument/2006/relationships/hyperlink" Target="https://fr.wikipedia.org/w/index.php?title=Photopigment&amp;action=edit&amp;redlink=1" TargetMode="External"/><Relationship Id="rId266" Type="http://schemas.openxmlformats.org/officeDocument/2006/relationships/hyperlink" Target="https://en.wikipedia.org/wiki/Knowledge" TargetMode="External"/><Relationship Id="rId287" Type="http://schemas.openxmlformats.org/officeDocument/2006/relationships/hyperlink" Target="https://fr.wikipedia.org/wiki/Apprentissage" TargetMode="External"/><Relationship Id="rId410" Type="http://schemas.openxmlformats.org/officeDocument/2006/relationships/hyperlink" Target="https://fr.wikipedia.org/wiki/P%C3%A9riode" TargetMode="External"/><Relationship Id="rId431" Type="http://schemas.openxmlformats.org/officeDocument/2006/relationships/hyperlink" Target="https://fr.wikipedia.org/wiki/Nociception" TargetMode="External"/><Relationship Id="rId452" Type="http://schemas.openxmlformats.org/officeDocument/2006/relationships/hyperlink" Target="https://fr.wikipedia.org/wiki/Jules_Cotard" TargetMode="External"/><Relationship Id="rId473" Type="http://schemas.openxmlformats.org/officeDocument/2006/relationships/hyperlink" Target="https://fr.wikipedia.org/wiki/Viol" TargetMode="External"/><Relationship Id="rId494" Type="http://schemas.openxmlformats.org/officeDocument/2006/relationships/hyperlink" Target="https://fr.wikipedia.org/wiki/Sid%C3%A9ration_myocardique" TargetMode="External"/><Relationship Id="rId508" Type="http://schemas.openxmlformats.org/officeDocument/2006/relationships/hyperlink" Target="https://fr.wikipedia.org/wiki/Tronc_c%C3%A9r%C3%A9bral" TargetMode="External"/><Relationship Id="rId529" Type="http://schemas.openxmlformats.org/officeDocument/2006/relationships/hyperlink" Target="https://fr.wikipedia.org/wiki/Stimulation" TargetMode="External"/><Relationship Id="rId30" Type="http://schemas.openxmlformats.org/officeDocument/2006/relationships/hyperlink" Target="https://fr.wikipedia.org/wiki/Ann%C3%A9es_1970" TargetMode="External"/><Relationship Id="rId105" Type="http://schemas.openxmlformats.org/officeDocument/2006/relationships/hyperlink" Target="https://fr.wikipedia.org/wiki/Action_(philosophie)" TargetMode="External"/><Relationship Id="rId126" Type="http://schemas.openxmlformats.org/officeDocument/2006/relationships/hyperlink" Target="https://fr.wikipedia.org/wiki/Biais_cognitif" TargetMode="External"/><Relationship Id="rId147" Type="http://schemas.openxmlformats.org/officeDocument/2006/relationships/hyperlink" Target="https://fr.wikipedia.org/wiki/Goethe" TargetMode="External"/><Relationship Id="rId168" Type="http://schemas.openxmlformats.org/officeDocument/2006/relationships/hyperlink" Target="https://fr.wikipedia.org/wiki/M%C3%A9dia" TargetMode="External"/><Relationship Id="rId312" Type="http://schemas.openxmlformats.org/officeDocument/2006/relationships/hyperlink" Target="https://fr.wikipedia.org/wiki/Affect" TargetMode="External"/><Relationship Id="rId333" Type="http://schemas.openxmlformats.org/officeDocument/2006/relationships/hyperlink" Target="https://fr.wikipedia.org/wiki/Manie" TargetMode="External"/><Relationship Id="rId354" Type="http://schemas.openxmlformats.org/officeDocument/2006/relationships/hyperlink" Target="https://www.bensonhenryinstitute.org/smart-program/" TargetMode="External"/><Relationship Id="rId540" Type="http://schemas.openxmlformats.org/officeDocument/2006/relationships/hyperlink" Target="https://fr.wikipedia.org/wiki/Stimulation" TargetMode="External"/><Relationship Id="rId51" Type="http://schemas.openxmlformats.org/officeDocument/2006/relationships/hyperlink" Target="https://fr.wikipedia.org/wiki/Conditionnement_(psychologie)" TargetMode="External"/><Relationship Id="rId72" Type="http://schemas.openxmlformats.org/officeDocument/2006/relationships/hyperlink" Target="https://fr.wikipedia.org/wiki/Psychologie" TargetMode="External"/><Relationship Id="rId93" Type="http://schemas.openxmlformats.org/officeDocument/2006/relationships/hyperlink" Target="https://fr.wikipedia.org/wiki/R%C3%A9flexe" TargetMode="External"/><Relationship Id="rId189" Type="http://schemas.openxmlformats.org/officeDocument/2006/relationships/hyperlink" Target="https://fr.wikipedia.org/wiki/Lobe_temporal" TargetMode="External"/><Relationship Id="rId375" Type="http://schemas.openxmlformats.org/officeDocument/2006/relationships/hyperlink" Target="https://fr.wikipedia.org/wiki/Punition" TargetMode="External"/><Relationship Id="rId396" Type="http://schemas.openxmlformats.org/officeDocument/2006/relationships/hyperlink" Target="https://en.wikipedia.org/wiki/Randomized_controlled_trial" TargetMode="External"/><Relationship Id="rId561" Type="http://schemas.openxmlformats.org/officeDocument/2006/relationships/hyperlink" Target="https://fr.wikipedia.org/wiki/Uncus" TargetMode="External"/><Relationship Id="rId582" Type="http://schemas.openxmlformats.org/officeDocument/2006/relationships/hyperlink" Target="https://fr.wikipedia.org/wiki/1968" TargetMode="External"/><Relationship Id="rId617" Type="http://schemas.openxmlformats.org/officeDocument/2006/relationships/hyperlink" Target="https://fr.wikipedia.org/wiki/Viol" TargetMode="External"/><Relationship Id="rId638" Type="http://schemas.openxmlformats.org/officeDocument/2006/relationships/hyperlink" Target="https://fr.wikipedia.org/wiki/Spiritualit%C3%A9" TargetMode="External"/><Relationship Id="rId3" Type="http://schemas.openxmlformats.org/officeDocument/2006/relationships/styles" Target="styles.xml"/><Relationship Id="rId214" Type="http://schemas.openxmlformats.org/officeDocument/2006/relationships/hyperlink" Target="https://fr.wikipedia.org/wiki/Fibres_nerveuses" TargetMode="External"/><Relationship Id="rId235" Type="http://schemas.openxmlformats.org/officeDocument/2006/relationships/hyperlink" Target="https://fr.wikipedia.org/wiki/Fritz-Albert_Popp" TargetMode="External"/><Relationship Id="rId256" Type="http://schemas.openxmlformats.org/officeDocument/2006/relationships/hyperlink" Target="https://fr.wikipedia.org/wiki/Pseudo-science" TargetMode="External"/><Relationship Id="rId277" Type="http://schemas.openxmlformats.org/officeDocument/2006/relationships/hyperlink" Target="https://fr.wikipedia.org/wiki/Cerveau" TargetMode="External"/><Relationship Id="rId298" Type="http://schemas.openxmlformats.org/officeDocument/2006/relationships/hyperlink" Target="https://fr.wikipedia.org/wiki/Plaisir" TargetMode="External"/><Relationship Id="rId400" Type="http://schemas.openxmlformats.org/officeDocument/2006/relationships/hyperlink" Target="https://fr.wikipedia.org/wiki/Imposition_des_mains" TargetMode="External"/><Relationship Id="rId421" Type="http://schemas.openxmlformats.org/officeDocument/2006/relationships/hyperlink" Target="https://fr.wikipedia.org/wiki/Personnalit%C3%A9_politique" TargetMode="External"/><Relationship Id="rId442" Type="http://schemas.openxmlformats.org/officeDocument/2006/relationships/hyperlink" Target="https://fr.wikipedia.org/wiki/Hippolyte_Bernheim" TargetMode="External"/><Relationship Id="rId463" Type="http://schemas.openxmlformats.org/officeDocument/2006/relationships/hyperlink" Target="https://fr.wikipedia.org/wiki/Torture" TargetMode="External"/><Relationship Id="rId484" Type="http://schemas.openxmlformats.org/officeDocument/2006/relationships/hyperlink" Target="https://fr.wikipedia.org/wiki/Agressivit%C3%A9" TargetMode="External"/><Relationship Id="rId519" Type="http://schemas.openxmlformats.org/officeDocument/2006/relationships/hyperlink" Target="https://fr.wikipedia.org/wiki/Th%C3%A9rapie" TargetMode="External"/><Relationship Id="rId116" Type="http://schemas.openxmlformats.org/officeDocument/2006/relationships/hyperlink" Target="https://en-m-wikipedia-org.translate.goog/wiki/Resignation?_x_tr_sl=en&amp;_x_tr_tl=fr&amp;_x_tr_hl=fr&amp;_x_tr_pto=sc" TargetMode="External"/><Relationship Id="rId137" Type="http://schemas.openxmlformats.org/officeDocument/2006/relationships/hyperlink" Target="https://stringfixer.com/fr/Avatar_(computing)" TargetMode="External"/><Relationship Id="rId158" Type="http://schemas.openxmlformats.org/officeDocument/2006/relationships/hyperlink" Target="https://fr.wikipedia.org/wiki/%C3%89motion" TargetMode="External"/><Relationship Id="rId302" Type="http://schemas.openxmlformats.org/officeDocument/2006/relationships/hyperlink" Target="https://fr.wikipedia.org/wiki/Philosophie_politique" TargetMode="External"/><Relationship Id="rId323" Type="http://schemas.openxmlformats.org/officeDocument/2006/relationships/hyperlink" Target="https://fr.wikipedia.org/wiki/Psychologie_positive" TargetMode="External"/><Relationship Id="rId344" Type="http://schemas.openxmlformats.org/officeDocument/2006/relationships/hyperlink" Target="https://fr.wikipedia.org/wiki/Psychoth%C3%A9rapie" TargetMode="External"/><Relationship Id="rId530" Type="http://schemas.openxmlformats.org/officeDocument/2006/relationships/hyperlink" Target="https://fr.wikipedia.org/wiki/Conditionnement_(psychologie)" TargetMode="External"/><Relationship Id="rId20" Type="http://schemas.openxmlformats.org/officeDocument/2006/relationships/hyperlink" Target="https://fr.wikipedia.org/wiki/Lobe_temporal" TargetMode="External"/><Relationship Id="rId41" Type="http://schemas.openxmlformats.org/officeDocument/2006/relationships/comments" Target="comments.xml"/><Relationship Id="rId62" Type="http://schemas.openxmlformats.org/officeDocument/2006/relationships/hyperlink" Target="https://fr.wikipedia.org/wiki/Corr%C3%A9lation" TargetMode="External"/><Relationship Id="rId83" Type="http://schemas.openxmlformats.org/officeDocument/2006/relationships/hyperlink" Target="https://fr.wikipedia.org/wiki/Cerveau" TargetMode="External"/><Relationship Id="rId179" Type="http://schemas.openxmlformats.org/officeDocument/2006/relationships/hyperlink" Target="https://fr.wikipedia.org/wiki/Mod%C3%A8le_de_langage" TargetMode="External"/><Relationship Id="rId365" Type="http://schemas.openxmlformats.org/officeDocument/2006/relationships/hyperlink" Target="https://fr.wikipedia.org/wiki/Psychoth%C3%A9rapie" TargetMode="External"/><Relationship Id="rId386" Type="http://schemas.openxmlformats.org/officeDocument/2006/relationships/hyperlink" Target="https://fr.wikipedia.org/wiki/Trouble_de_l%27humeur" TargetMode="External"/><Relationship Id="rId551" Type="http://schemas.openxmlformats.org/officeDocument/2006/relationships/hyperlink" Target="https://fr.wikipedia.org/wiki/Relation_interpersonnelle" TargetMode="External"/><Relationship Id="rId572" Type="http://schemas.openxmlformats.org/officeDocument/2006/relationships/hyperlink" Target="https://fr.wikipedia.org/wiki/Relation_interpersonnelle" TargetMode="External"/><Relationship Id="rId593" Type="http://schemas.openxmlformats.org/officeDocument/2006/relationships/hyperlink" Target="https://fr.wikipedia.org/wiki/Mastication" TargetMode="External"/><Relationship Id="rId607" Type="http://schemas.openxmlformats.org/officeDocument/2006/relationships/hyperlink" Target="https://fr.wikipedia.org/wiki/Trouble_de_la_personnalit%C3%A9" TargetMode="External"/><Relationship Id="rId628" Type="http://schemas.openxmlformats.org/officeDocument/2006/relationships/hyperlink" Target="https://fr.wikipedia.org/wiki/M%C3%A9dia" TargetMode="External"/><Relationship Id="rId649" Type="http://schemas.openxmlformats.org/officeDocument/2006/relationships/theme" Target="theme/theme1.xml"/><Relationship Id="rId190" Type="http://schemas.openxmlformats.org/officeDocument/2006/relationships/hyperlink" Target="https://fr.wikipedia.org/wiki/Cortex" TargetMode="External"/><Relationship Id="rId204" Type="http://schemas.openxmlformats.org/officeDocument/2006/relationships/hyperlink" Target="https://fr.wikipedia.org/wiki/Fascia" TargetMode="External"/><Relationship Id="rId225" Type="http://schemas.openxmlformats.org/officeDocument/2006/relationships/hyperlink" Target="https://fr.wikipedia.org/wiki/Trouble_de_l%27humeur" TargetMode="External"/><Relationship Id="rId246" Type="http://schemas.openxmlformats.org/officeDocument/2006/relationships/hyperlink" Target="https://fr.wikipedia.org/wiki/R%C3%A9tine" TargetMode="External"/><Relationship Id="rId267" Type="http://schemas.openxmlformats.org/officeDocument/2006/relationships/hyperlink" Target="https://en.wikipedia.org/wiki/Neuron" TargetMode="External"/><Relationship Id="rId288" Type="http://schemas.openxmlformats.org/officeDocument/2006/relationships/hyperlink" Target="https://fr.wikipedia.org/wiki/Nerf" TargetMode="External"/><Relationship Id="rId411" Type="http://schemas.openxmlformats.org/officeDocument/2006/relationships/hyperlink" Target="https://fr.wikipedia.org/wiki/Rythmes_circadiens" TargetMode="External"/><Relationship Id="rId432" Type="http://schemas.openxmlformats.org/officeDocument/2006/relationships/hyperlink" Target="https://fr.wikipedia.org/wiki/Syst%C3%A8me_dopaminergique" TargetMode="External"/><Relationship Id="rId453" Type="http://schemas.openxmlformats.org/officeDocument/2006/relationships/hyperlink" Target="https://fr.wikipedia.org/wiki/D%C3%A9pression_(m%C3%A9decine)" TargetMode="External"/><Relationship Id="rId474" Type="http://schemas.openxmlformats.org/officeDocument/2006/relationships/hyperlink" Target="https://fr.wikipedia.org/wiki/Mort" TargetMode="External"/><Relationship Id="rId509" Type="http://schemas.openxmlformats.org/officeDocument/2006/relationships/hyperlink" Target="https://fr.wikipedia.org/wiki/Conscience" TargetMode="External"/><Relationship Id="rId106" Type="http://schemas.openxmlformats.org/officeDocument/2006/relationships/hyperlink" Target="https://fr.wikipedia.org/wiki/Cortex_cingulaire" TargetMode="External"/><Relationship Id="rId127" Type="http://schemas.openxmlformats.org/officeDocument/2006/relationships/hyperlink" Target="https://fr.wikipedia.org/wiki/Personnalit%C3%A9" TargetMode="External"/><Relationship Id="rId313" Type="http://schemas.openxmlformats.org/officeDocument/2006/relationships/hyperlink" Target="https://fr.wikipedia.org/wiki/Sentiment" TargetMode="External"/><Relationship Id="rId495" Type="http://schemas.openxmlformats.org/officeDocument/2006/relationships/hyperlink" Target="https://fr.wikipedia.org/wiki/Cat%C3%A9cholamine" TargetMode="External"/><Relationship Id="rId10" Type="http://schemas.openxmlformats.org/officeDocument/2006/relationships/hyperlink" Target="https://fr.wiktionary.org/wiki/logiciel" TargetMode="External"/><Relationship Id="rId31" Type="http://schemas.openxmlformats.org/officeDocument/2006/relationships/hyperlink" Target="https://fr.wikipedia.org/wiki/Anne_Ancelin_Sch%C3%BCtzenberger" TargetMode="External"/><Relationship Id="rId52" Type="http://schemas.openxmlformats.org/officeDocument/2006/relationships/hyperlink" Target="https://fr.wikipedia.org/wiki/R%C3%A9flexe" TargetMode="External"/><Relationship Id="rId73" Type="http://schemas.openxmlformats.org/officeDocument/2006/relationships/hyperlink" Target="https://fr.wikipedia.org/wiki/Sid%C3%A9ration_myocardique" TargetMode="External"/><Relationship Id="rId94" Type="http://schemas.openxmlformats.org/officeDocument/2006/relationships/hyperlink" Target="https://fr.wikipedia.org/wiki/Stimulus" TargetMode="External"/><Relationship Id="rId148" Type="http://schemas.openxmlformats.org/officeDocument/2006/relationships/hyperlink" Target="https://fr.wikipedia.org/wiki/M%C3%A9moire_(sciences_humaines)" TargetMode="External"/><Relationship Id="rId169" Type="http://schemas.openxmlformats.org/officeDocument/2006/relationships/hyperlink" Target="https://fr.wikipedia.org/wiki/Personnalit%C3%A9s_politiques" TargetMode="External"/><Relationship Id="rId334" Type="http://schemas.openxmlformats.org/officeDocument/2006/relationships/hyperlink" Target="https://fr.wikipedia.org/wiki/Hypomanie" TargetMode="External"/><Relationship Id="rId355" Type="http://schemas.openxmlformats.org/officeDocument/2006/relationships/hyperlink" Target="https://fr.wikipedia.org/wiki/Locuteur" TargetMode="External"/><Relationship Id="rId376" Type="http://schemas.openxmlformats.org/officeDocument/2006/relationships/hyperlink" Target="https://fr.wikipedia.org/wiki/Renforcement" TargetMode="External"/><Relationship Id="rId397" Type="http://schemas.openxmlformats.org/officeDocument/2006/relationships/hyperlink" Target="https://fr.wikipedia.org/wiki/M%C3%A9decine_non_conventionnelle" TargetMode="External"/><Relationship Id="rId520" Type="http://schemas.openxmlformats.org/officeDocument/2006/relationships/hyperlink" Target="https://fr.wikipedia.org/wiki/M%C3%A9decine_non_conventionnelle" TargetMode="External"/><Relationship Id="rId541" Type="http://schemas.openxmlformats.org/officeDocument/2006/relationships/hyperlink" Target="https://fr.wikipedia.org/wiki/Conditionnement_(psychologie)" TargetMode="External"/><Relationship Id="rId562" Type="http://schemas.openxmlformats.org/officeDocument/2006/relationships/hyperlink" Target="https://fr.wikipedia.org/wiki/Hippocampe_(cerveau)" TargetMode="External"/><Relationship Id="rId583" Type="http://schemas.openxmlformats.org/officeDocument/2006/relationships/hyperlink" Target="https://fr.wikipedia.org/wiki/Narcissisme" TargetMode="External"/><Relationship Id="rId618" Type="http://schemas.openxmlformats.org/officeDocument/2006/relationships/hyperlink" Target="https://fr.wikipedia.org/wiki/Mort" TargetMode="External"/><Relationship Id="rId639" Type="http://schemas.openxmlformats.org/officeDocument/2006/relationships/hyperlink" Target="https://fr.wikipedia.org/wiki/Th%C3%A9rapie" TargetMode="External"/><Relationship Id="rId4" Type="http://schemas.openxmlformats.org/officeDocument/2006/relationships/settings" Target="settings.xml"/><Relationship Id="rId180" Type="http://schemas.openxmlformats.org/officeDocument/2006/relationships/hyperlink" Target="https://fr.wikipedia.org/wiki/R%C3%A9seau_de_neurones_artificiels" TargetMode="External"/><Relationship Id="rId215" Type="http://schemas.openxmlformats.org/officeDocument/2006/relationships/hyperlink" Target="https://fr.wikipedia.org/wiki/Substance_blanche" TargetMode="External"/><Relationship Id="rId236" Type="http://schemas.openxmlformats.org/officeDocument/2006/relationships/hyperlink" Target="https://fr.wikipedia.org/wiki/Bior%C3%A9sonance" TargetMode="External"/><Relationship Id="rId257" Type="http://schemas.openxmlformats.org/officeDocument/2006/relationships/hyperlink" Target="https://fr.wikipedia.org/wiki/Morphologie_(biologie)" TargetMode="External"/><Relationship Id="rId278" Type="http://schemas.openxmlformats.org/officeDocument/2006/relationships/hyperlink" Target="https://fr.wikipedia.org/wiki/Esp%C3%A8ce" TargetMode="External"/><Relationship Id="rId401" Type="http://schemas.openxmlformats.org/officeDocument/2006/relationships/hyperlink" Target="https://fr.wikipedia.org/wiki/Processus_cognitif" TargetMode="External"/><Relationship Id="rId422" Type="http://schemas.openxmlformats.org/officeDocument/2006/relationships/hyperlink" Target="https://fr.wikipedia.org/wiki/Spin_doctor" TargetMode="External"/><Relationship Id="rId443" Type="http://schemas.openxmlformats.org/officeDocument/2006/relationships/hyperlink" Target="https://fr.wikipedia.org/wiki/Hippolyte_Bernheim" TargetMode="External"/><Relationship Id="rId464" Type="http://schemas.openxmlformats.org/officeDocument/2006/relationships/hyperlink" Target="https://fr.wikipedia.org/wiki/Viol" TargetMode="External"/><Relationship Id="rId303" Type="http://schemas.openxmlformats.org/officeDocument/2006/relationships/hyperlink" Target="https://fr.wikipedia.org/wiki/Sciences_%C3%A9conomiques" TargetMode="External"/><Relationship Id="rId485" Type="http://schemas.openxmlformats.org/officeDocument/2006/relationships/hyperlink" Target="https://fr.wikipedia.org/wiki/Douleur_morale" TargetMode="External"/><Relationship Id="rId42" Type="http://schemas.microsoft.com/office/2011/relationships/commentsExtended" Target="commentsExtended.xml"/><Relationship Id="rId84" Type="http://schemas.openxmlformats.org/officeDocument/2006/relationships/hyperlink" Target="https://fr.wikipedia.org/wiki/T%C3%A9lenc%C3%A9phale" TargetMode="External"/><Relationship Id="rId138" Type="http://schemas.openxmlformats.org/officeDocument/2006/relationships/hyperlink" Target="https://fr.wikipedia.org/wiki/Biais_cognitif" TargetMode="External"/><Relationship Id="rId345" Type="http://schemas.openxmlformats.org/officeDocument/2006/relationships/hyperlink" Target="https://fr.wikipedia.org/wiki/Prophylaxie" TargetMode="External"/><Relationship Id="rId387" Type="http://schemas.openxmlformats.org/officeDocument/2006/relationships/hyperlink" Target="https://fr.wikipedia.org/wiki/Manie" TargetMode="External"/><Relationship Id="rId510" Type="http://schemas.openxmlformats.org/officeDocument/2006/relationships/hyperlink" Target="https://fr.wikipedia.org/wiki/Vigilance" TargetMode="External"/><Relationship Id="rId552" Type="http://schemas.openxmlformats.org/officeDocument/2006/relationships/hyperlink" Target="https://fr.wikipedia.org/wiki/Image_de_soi" TargetMode="External"/><Relationship Id="rId594" Type="http://schemas.openxmlformats.org/officeDocument/2006/relationships/hyperlink" Target="https://fr.wikipedia.org/wiki/Perception" TargetMode="External"/><Relationship Id="rId608" Type="http://schemas.openxmlformats.org/officeDocument/2006/relationships/hyperlink" Target="https://fr.wikipedia.org/wiki/%C3%89motion" TargetMode="External"/><Relationship Id="rId191" Type="http://schemas.openxmlformats.org/officeDocument/2006/relationships/hyperlink" Target="https://fr.wikipedia.org/wiki/Gyrus_parahippocampique" TargetMode="External"/><Relationship Id="rId205" Type="http://schemas.openxmlformats.org/officeDocument/2006/relationships/hyperlink" Target="https://fr.wikipedia.org/wiki/Amour" TargetMode="External"/><Relationship Id="rId247" Type="http://schemas.openxmlformats.org/officeDocument/2006/relationships/hyperlink" Target="https://fr.wikipedia.org/wiki/Cellule_ganglionnaire" TargetMode="External"/><Relationship Id="rId412" Type="http://schemas.openxmlformats.org/officeDocument/2006/relationships/hyperlink" Target="https://fr.wikipedia.org/wiki/Syst%C3%A8me_attentionnel_superviseur" TargetMode="External"/><Relationship Id="rId107" Type="http://schemas.openxmlformats.org/officeDocument/2006/relationships/hyperlink" Target="https://www.futura-sciences.com/tech/definitions/informatique-resolution-18289/" TargetMode="External"/><Relationship Id="rId289" Type="http://schemas.openxmlformats.org/officeDocument/2006/relationships/hyperlink" Target="https://fr.wikipedia.org/wiki/Syst%C3%A8me_nerveux" TargetMode="External"/><Relationship Id="rId454" Type="http://schemas.openxmlformats.org/officeDocument/2006/relationships/hyperlink" Target="https://fr.wikipedia.org/wiki/M%C3%A9lancolie" TargetMode="External"/><Relationship Id="rId496" Type="http://schemas.openxmlformats.org/officeDocument/2006/relationships/hyperlink" Target="https://fr.wikipedia.org/wiki/Adr%C3%A9naline" TargetMode="External"/><Relationship Id="rId11" Type="http://schemas.openxmlformats.org/officeDocument/2006/relationships/hyperlink" Target="https://fr.wiktionary.org/wiki/dialogue" TargetMode="External"/><Relationship Id="rId53" Type="http://schemas.openxmlformats.org/officeDocument/2006/relationships/hyperlink" Target="https://fr.wikipedia.org/wiki/Stimulus" TargetMode="External"/><Relationship Id="rId149" Type="http://schemas.openxmlformats.org/officeDocument/2006/relationships/hyperlink" Target="https://fr.wikipedia.org/wiki/Mn%C3%A9monique" TargetMode="External"/><Relationship Id="rId314" Type="http://schemas.openxmlformats.org/officeDocument/2006/relationships/hyperlink" Target="https://fr.wikipedia.org/wiki/Pseudo-science" TargetMode="External"/><Relationship Id="rId356" Type="http://schemas.openxmlformats.org/officeDocument/2006/relationships/hyperlink" Target="https://fr.wikipedia.org/wiki/Interlocuteur" TargetMode="External"/><Relationship Id="rId398" Type="http://schemas.openxmlformats.org/officeDocument/2006/relationships/hyperlink" Target="https://fr.wikipedia.org/wiki/Japon" TargetMode="External"/><Relationship Id="rId521" Type="http://schemas.openxmlformats.org/officeDocument/2006/relationships/hyperlink" Target="https://fr.wikipedia.org/wiki/Animal_domestique_en_droit_fran%C3%A7ais" TargetMode="External"/><Relationship Id="rId563" Type="http://schemas.openxmlformats.org/officeDocument/2006/relationships/hyperlink" Target="https://fr.wikipedia.org/wiki/Lobe_temporal" TargetMode="External"/><Relationship Id="rId619" Type="http://schemas.openxmlformats.org/officeDocument/2006/relationships/hyperlink" Target="https://fr.wikipedia.org/wiki/Guerre" TargetMode="External"/><Relationship Id="rId95" Type="http://schemas.openxmlformats.org/officeDocument/2006/relationships/hyperlink" Target="https://fr.wikipedia.org/wiki/Environnement" TargetMode="External"/><Relationship Id="rId160" Type="http://schemas.openxmlformats.org/officeDocument/2006/relationships/hyperlink" Target="https://fr.wikipedia.org/wiki/Image_de_soi" TargetMode="External"/><Relationship Id="rId216" Type="http://schemas.openxmlformats.org/officeDocument/2006/relationships/hyperlink" Target="https://fr.wikipedia.org/wiki/Cerveau" TargetMode="External"/><Relationship Id="rId423" Type="http://schemas.openxmlformats.org/officeDocument/2006/relationships/hyperlink" Target="https://fr.wikipedia.org/wiki/Torture" TargetMode="External"/><Relationship Id="rId258" Type="http://schemas.openxmlformats.org/officeDocument/2006/relationships/hyperlink" Target="https://fr.wikipedia.org/wiki/Visage" TargetMode="External"/><Relationship Id="rId465" Type="http://schemas.openxmlformats.org/officeDocument/2006/relationships/hyperlink" Target="https://fr.wikipedia.org/wiki/Mort" TargetMode="External"/><Relationship Id="rId630" Type="http://schemas.openxmlformats.org/officeDocument/2006/relationships/hyperlink" Target="https://fr.wikipedia.org/wiki/Experts" TargetMode="External"/><Relationship Id="rId22" Type="http://schemas.openxmlformats.org/officeDocument/2006/relationships/hyperlink" Target="https://fr.wikipedia.org/wiki/Hippocampe_(cerveau)" TargetMode="External"/><Relationship Id="rId64" Type="http://schemas.openxmlformats.org/officeDocument/2006/relationships/hyperlink" Target="https://www.psychomedia.qc.ca/lexique/definition/biais-cognitif" TargetMode="External"/><Relationship Id="rId118" Type="http://schemas.openxmlformats.org/officeDocument/2006/relationships/hyperlink" Target="https://fr.wikipedia.org/wiki/Bouche_humaine" TargetMode="External"/><Relationship Id="rId325" Type="http://schemas.openxmlformats.org/officeDocument/2006/relationships/hyperlink" Target="https://en.wikipedia.org/wiki/Cell_(biology)" TargetMode="External"/><Relationship Id="rId367" Type="http://schemas.openxmlformats.org/officeDocument/2006/relationships/hyperlink" Target="https://fr.wikipedia.org/wiki/Ann%C3%A9es_1970" TargetMode="External"/><Relationship Id="rId532" Type="http://schemas.openxmlformats.org/officeDocument/2006/relationships/hyperlink" Target="https://fr.wikipedia.org/wiki/Th%C3%A9rapie_cognitivo-comportementale" TargetMode="External"/><Relationship Id="rId574" Type="http://schemas.openxmlformats.org/officeDocument/2006/relationships/hyperlink" Target="https://www.rtl.fr/actu/debats-societe/qu-est-ce-que-les-tracances-cette-nouvelle-tendance-qui-seduit-les-jeunes-cadres-7900175434?M_BT=396331735350" TargetMode="External"/><Relationship Id="rId171" Type="http://schemas.openxmlformats.org/officeDocument/2006/relationships/hyperlink" Target="https://fr.wikipedia.org/wiki/Objectivit%C3%A9" TargetMode="External"/><Relationship Id="rId227" Type="http://schemas.openxmlformats.org/officeDocument/2006/relationships/hyperlink" Target="https://fr.wikipedia.org/wiki/Hypomanie" TargetMode="External"/><Relationship Id="rId269" Type="http://schemas.openxmlformats.org/officeDocument/2006/relationships/hyperlink" Target="https://en.wikipedia.org/wiki/Visual_cortex" TargetMode="External"/><Relationship Id="rId434" Type="http://schemas.openxmlformats.org/officeDocument/2006/relationships/hyperlink" Target="https://fr.wikipedia.org/wiki/Neurogen%C3%A8se" TargetMode="External"/><Relationship Id="rId476" Type="http://schemas.openxmlformats.org/officeDocument/2006/relationships/hyperlink" Target="https://fr.wikipedia.org/wiki/Attentat" TargetMode="External"/><Relationship Id="rId641" Type="http://schemas.openxmlformats.org/officeDocument/2006/relationships/hyperlink" Target="https://fr.wikipedia.org/wiki/Animal_domestique_en_droit_fran%C3%A7ais" TargetMode="External"/><Relationship Id="rId33" Type="http://schemas.openxmlformats.org/officeDocument/2006/relationships/hyperlink" Target="https://fr.wikipedia.org/wiki/Propolis" TargetMode="External"/><Relationship Id="rId129" Type="http://schemas.openxmlformats.org/officeDocument/2006/relationships/hyperlink" Target="https://fr.wikipedia.org/wiki/M%C3%A9moire_%C3%A9pisodique" TargetMode="External"/><Relationship Id="rId280" Type="http://schemas.openxmlformats.org/officeDocument/2006/relationships/hyperlink" Target="https://fr.wikipedia.org/wiki/Apprentissage" TargetMode="External"/><Relationship Id="rId336" Type="http://schemas.openxmlformats.org/officeDocument/2006/relationships/hyperlink" Target="https://fr.wikipedia.org/wiki/Tronc_c%C3%A9r%C3%A9bral" TargetMode="External"/><Relationship Id="rId501" Type="http://schemas.openxmlformats.org/officeDocument/2006/relationships/hyperlink" Target="https://fr.wikipedia.org/wiki/M%C3%A9moire_implicite" TargetMode="External"/><Relationship Id="rId543" Type="http://schemas.openxmlformats.org/officeDocument/2006/relationships/hyperlink" Target="https://fr.wikipedia.org/wiki/Prophylaxie" TargetMode="External"/><Relationship Id="rId75" Type="http://schemas.openxmlformats.org/officeDocument/2006/relationships/hyperlink" Target="https://fr.wikipedia.org/wiki/Adr%C3%A9naline" TargetMode="External"/><Relationship Id="rId140" Type="http://schemas.openxmlformats.org/officeDocument/2006/relationships/hyperlink" Target="https://fr.wikipedia.org/wiki/Proph%C3%A9tie_autor%C3%A9alisatrice" TargetMode="External"/><Relationship Id="rId182" Type="http://schemas.openxmlformats.org/officeDocument/2006/relationships/hyperlink" Target="https://fr.wikipedia.org/wiki/R%C3%A9seau_de_neurones_artificiels" TargetMode="External"/><Relationship Id="rId378" Type="http://schemas.openxmlformats.org/officeDocument/2006/relationships/hyperlink" Target="https://fr.wikipedia.org/wiki/Martin_Seligman" TargetMode="External"/><Relationship Id="rId403" Type="http://schemas.openxmlformats.org/officeDocument/2006/relationships/hyperlink" Target="https://fr.wikipedia.org/wiki/D%C3%A9formation_d%27un_mat%C3%A9riau" TargetMode="External"/><Relationship Id="rId585" Type="http://schemas.openxmlformats.org/officeDocument/2006/relationships/hyperlink" Target="https://fr.wikipedia.org/wiki/Psychopathie" TargetMode="External"/><Relationship Id="rId6" Type="http://schemas.openxmlformats.org/officeDocument/2006/relationships/hyperlink" Target="https://fr.wikipedia.org/wiki/Cortex_cingulaire" TargetMode="External"/><Relationship Id="rId238" Type="http://schemas.openxmlformats.org/officeDocument/2006/relationships/hyperlink" Target="https://fr.wikipedia.org/wiki/M%C3%A9decine_non_conventionnelle" TargetMode="External"/><Relationship Id="rId445" Type="http://schemas.openxmlformats.org/officeDocument/2006/relationships/hyperlink" Target="https://fr.wikipedia.org/wiki/Suicide" TargetMode="External"/><Relationship Id="rId487" Type="http://schemas.openxmlformats.org/officeDocument/2006/relationships/hyperlink" Target="https://fr.wikipedia.org/wiki/Plaisir" TargetMode="External"/><Relationship Id="rId610" Type="http://schemas.openxmlformats.org/officeDocument/2006/relationships/hyperlink" Target="https://fr.wikipedia.org/wiki/Image_de_soi" TargetMode="External"/><Relationship Id="rId291" Type="http://schemas.openxmlformats.org/officeDocument/2006/relationships/hyperlink" Target="https://fr.wikipedia.org/wiki/Syst%C3%A8me_nerveux_central" TargetMode="External"/><Relationship Id="rId305" Type="http://schemas.openxmlformats.org/officeDocument/2006/relationships/hyperlink" Target="https://fr.wikipedia.org/wiki/Prise_de_d%C3%A9cision" TargetMode="External"/><Relationship Id="rId347" Type="http://schemas.openxmlformats.org/officeDocument/2006/relationships/hyperlink" Target="https://fr.wikipedia.org/wiki/Communication_non_verbale" TargetMode="External"/><Relationship Id="rId512" Type="http://schemas.openxmlformats.org/officeDocument/2006/relationships/hyperlink" Target="https://fr.wikipedia.org/wiki/Psychiatre" TargetMode="External"/><Relationship Id="rId44" Type="http://schemas.microsoft.com/office/2018/08/relationships/commentsExtensible" Target="commentsExtensible.xml"/><Relationship Id="rId86" Type="http://schemas.openxmlformats.org/officeDocument/2006/relationships/hyperlink" Target="https://fr.wikipedia.org/wiki/Comportement" TargetMode="External"/><Relationship Id="rId151" Type="http://schemas.openxmlformats.org/officeDocument/2006/relationships/hyperlink" Target="https://fr.wikipedia.org/wiki/Expression_g%C3%A9n%C3%A9tique" TargetMode="External"/><Relationship Id="rId389" Type="http://schemas.openxmlformats.org/officeDocument/2006/relationships/hyperlink" Target="https://fr.wikipedia.org/wiki/D%C3%A9pression_(psychiatrie)" TargetMode="External"/><Relationship Id="rId554" Type="http://schemas.openxmlformats.org/officeDocument/2006/relationships/hyperlink" Target="https://fr.wikipedia.org/wiki/Cerveau" TargetMode="External"/><Relationship Id="rId596" Type="http://schemas.openxmlformats.org/officeDocument/2006/relationships/hyperlink" Target="https://fr.wikipedia.org/wiki/Oto-rhino-laryngologie" TargetMode="External"/><Relationship Id="rId193" Type="http://schemas.openxmlformats.org/officeDocument/2006/relationships/hyperlink" Target="https://fr.wikipedia.org/wiki/Gyrus_dent%C3%A9" TargetMode="External"/><Relationship Id="rId207" Type="http://schemas.openxmlformats.org/officeDocument/2006/relationships/hyperlink" Target="https://fr.wikipedia.org/wiki/Neurone" TargetMode="External"/><Relationship Id="rId249" Type="http://schemas.openxmlformats.org/officeDocument/2006/relationships/hyperlink" Target="https://fr.wikipedia.org/wiki/Rythme_circadien" TargetMode="External"/><Relationship Id="rId414" Type="http://schemas.openxmlformats.org/officeDocument/2006/relationships/hyperlink" Target="https://fr.wikipedia.org/wiki/Signe_linguistique" TargetMode="External"/><Relationship Id="rId456" Type="http://schemas.openxmlformats.org/officeDocument/2006/relationships/hyperlink" Target="https://fr.wikipedia.org/wiki/Hallucination" TargetMode="External"/><Relationship Id="rId498" Type="http://schemas.openxmlformats.org/officeDocument/2006/relationships/hyperlink" Target="https://fr.wikipedia.org/wiki/Prophylaxie" TargetMode="External"/><Relationship Id="rId621" Type="http://schemas.openxmlformats.org/officeDocument/2006/relationships/hyperlink" Target="https://fr.wikipedia.org/wiki/Torture" TargetMode="External"/><Relationship Id="rId13" Type="http://schemas.openxmlformats.org/officeDocument/2006/relationships/hyperlink" Target="https://fr.wiktionary.org/wiki/humain" TargetMode="External"/><Relationship Id="rId109" Type="http://schemas.openxmlformats.org/officeDocument/2006/relationships/hyperlink" Target="https://fr.wikipedia.org/wiki/R%C3%A9seau_de_neurones_artificiels" TargetMode="External"/><Relationship Id="rId260" Type="http://schemas.openxmlformats.org/officeDocument/2006/relationships/hyperlink" Target="https://fr.wikipedia.org/wiki/Acupuncture" TargetMode="External"/><Relationship Id="rId316" Type="http://schemas.openxmlformats.org/officeDocument/2006/relationships/hyperlink" Target="https://fr.wikipedia.org/wiki/Pasteur_(christianisme)" TargetMode="External"/><Relationship Id="rId523" Type="http://schemas.openxmlformats.org/officeDocument/2006/relationships/hyperlink" Target="https://fr.wikipedia.org/wiki/Homo_sapiens" TargetMode="External"/><Relationship Id="rId55" Type="http://schemas.openxmlformats.org/officeDocument/2006/relationships/hyperlink" Target="https://fr.wikipedia.org/wiki/Punition" TargetMode="External"/><Relationship Id="rId97" Type="http://schemas.openxmlformats.org/officeDocument/2006/relationships/hyperlink" Target="https://fr.wikipedia.org/wiki/Renforcement" TargetMode="External"/><Relationship Id="rId120" Type="http://schemas.openxmlformats.org/officeDocument/2006/relationships/hyperlink" Target="https://fr.wiktionary.org/wiki/th%C3%A9orie" TargetMode="External"/><Relationship Id="rId358" Type="http://schemas.openxmlformats.org/officeDocument/2006/relationships/hyperlink" Target="https://fr.wikipedia.org/wiki/Intonation_prosodique" TargetMode="External"/><Relationship Id="rId565" Type="http://schemas.openxmlformats.org/officeDocument/2006/relationships/hyperlink" Target="https://fr.wikipedia.org/wiki/Hippocampe_(cerveau)" TargetMode="External"/><Relationship Id="rId162" Type="http://schemas.openxmlformats.org/officeDocument/2006/relationships/hyperlink" Target="https://fr.wikipedia.org/wiki/M%C3%A9decine_non_conventionnelle" TargetMode="External"/><Relationship Id="rId218" Type="http://schemas.openxmlformats.org/officeDocument/2006/relationships/hyperlink" Target="https://fr.wikipedia.org/wiki/Lobe_frontal" TargetMode="External"/><Relationship Id="rId425" Type="http://schemas.openxmlformats.org/officeDocument/2006/relationships/hyperlink" Target="https://fr.wikipedia.org/wiki/Mort" TargetMode="External"/><Relationship Id="rId467" Type="http://schemas.openxmlformats.org/officeDocument/2006/relationships/hyperlink" Target="https://fr.wikipedia.org/wiki/Attentat" TargetMode="External"/><Relationship Id="rId632" Type="http://schemas.openxmlformats.org/officeDocument/2006/relationships/hyperlink" Target="https://fr.wikipedia.org/wiki/Traitement_de_l%27information" TargetMode="External"/><Relationship Id="rId271" Type="http://schemas.openxmlformats.org/officeDocument/2006/relationships/hyperlink" Target="https://en.wikipedia.org/wiki/List_of_regions_in_the_human_brain" TargetMode="External"/><Relationship Id="rId24" Type="http://schemas.openxmlformats.org/officeDocument/2006/relationships/hyperlink" Target="https://fr.wikipedia.org/wiki/Rapports_sociaux" TargetMode="External"/><Relationship Id="rId66" Type="http://schemas.openxmlformats.org/officeDocument/2006/relationships/hyperlink" Target="https://fr.wikipedia.org/wiki/Psychiatrie" TargetMode="External"/><Relationship Id="rId131" Type="http://schemas.openxmlformats.org/officeDocument/2006/relationships/hyperlink" Target="https://fr.wikipedia.org/wiki/M%C3%A9moire_%C3%A9pisodique" TargetMode="External"/><Relationship Id="rId327" Type="http://schemas.openxmlformats.org/officeDocument/2006/relationships/hyperlink" Target="https://en.wikipedia.org/wiki/Organisms" TargetMode="External"/><Relationship Id="rId369" Type="http://schemas.openxmlformats.org/officeDocument/2006/relationships/hyperlink" Target="https://fr.wikipedia.org/wiki/Comportement" TargetMode="External"/><Relationship Id="rId534" Type="http://schemas.openxmlformats.org/officeDocument/2006/relationships/hyperlink" Target="https://en.wikipedia.org/wiki/Mood_(psychology)" TargetMode="External"/><Relationship Id="rId576" Type="http://schemas.openxmlformats.org/officeDocument/2006/relationships/hyperlink" Target="https://fr.wikipedia.org/wiki/Milieu_social" TargetMode="External"/><Relationship Id="rId173" Type="http://schemas.openxmlformats.org/officeDocument/2006/relationships/hyperlink" Target="https://www.open.edu/openlearncreate/mod/glossary/showentry.php?eid=8167&amp;displayformat=dictionary" TargetMode="External"/><Relationship Id="rId229" Type="http://schemas.openxmlformats.org/officeDocument/2006/relationships/hyperlink" Target="https://fr.wikipedia.org/wiki/Maladie" TargetMode="External"/><Relationship Id="rId380" Type="http://schemas.openxmlformats.org/officeDocument/2006/relationships/hyperlink" Target="https://fr.wikipedia.org/wiki/Qualit%C3%A9_de_vie" TargetMode="External"/><Relationship Id="rId436" Type="http://schemas.openxmlformats.org/officeDocument/2006/relationships/hyperlink" Target="https://fr.wikipedia.org/wiki/Substance_grise" TargetMode="External"/><Relationship Id="rId601" Type="http://schemas.openxmlformats.org/officeDocument/2006/relationships/hyperlink" Target="https://fr.wikipedia.org/wiki/Relation_interpersonnelle" TargetMode="External"/><Relationship Id="rId643" Type="http://schemas.openxmlformats.org/officeDocument/2006/relationships/hyperlink" Target="https://fr.wikipedia.org/wiki/Homo_sapiens" TargetMode="External"/><Relationship Id="rId240" Type="http://schemas.openxmlformats.org/officeDocument/2006/relationships/hyperlink" Target="https://fr.wikipedia.org/wiki/Animal_de_compagnie" TargetMode="External"/><Relationship Id="rId478" Type="http://schemas.openxmlformats.org/officeDocument/2006/relationships/hyperlink" Target="https://fr.wikipedia.org/wiki/Cerveau" TargetMode="External"/><Relationship Id="rId35" Type="http://schemas.openxmlformats.org/officeDocument/2006/relationships/hyperlink" Target="https://fr.wikipedia.org/wiki/Gel%C3%A9e_royale" TargetMode="External"/><Relationship Id="rId77" Type="http://schemas.openxmlformats.org/officeDocument/2006/relationships/hyperlink" Target="https://fr.wikipedia.org/wiki/Neurone" TargetMode="External"/><Relationship Id="rId100" Type="http://schemas.openxmlformats.org/officeDocument/2006/relationships/hyperlink" Target="https://fr.wikipedia.org/wiki/Institution_(sociologie)" TargetMode="External"/><Relationship Id="rId282" Type="http://schemas.openxmlformats.org/officeDocument/2006/relationships/hyperlink" Target="https://fr.wikipedia.org/wiki/Affectif" TargetMode="External"/><Relationship Id="rId338" Type="http://schemas.openxmlformats.org/officeDocument/2006/relationships/hyperlink" Target="https://fr.wikipedia.org/wiki/Moelle_allong%C3%A9e" TargetMode="External"/><Relationship Id="rId503" Type="http://schemas.openxmlformats.org/officeDocument/2006/relationships/hyperlink" Target="https://fr.wikipedia.org/wiki/Substance_grise" TargetMode="External"/><Relationship Id="rId545" Type="http://schemas.openxmlformats.org/officeDocument/2006/relationships/hyperlink" Target="https://fr.wikipedia.org/wiki/Trouble_de_l%27humeur" TargetMode="External"/><Relationship Id="rId587" Type="http://schemas.openxmlformats.org/officeDocument/2006/relationships/hyperlink" Target="https://fr.wikipedia.org/wiki/1968" TargetMode="External"/><Relationship Id="rId8" Type="http://schemas.openxmlformats.org/officeDocument/2006/relationships/hyperlink" Target="https://fr.wikipedia.org/wiki/Psychoth%C3%A9rapie" TargetMode="External"/><Relationship Id="rId142" Type="http://schemas.openxmlformats.org/officeDocument/2006/relationships/hyperlink" Target="https://fr.wikipedia.org/wiki/Proph%C3%A9tie_autor%C3%A9alisatrice" TargetMode="External"/><Relationship Id="rId184" Type="http://schemas.openxmlformats.org/officeDocument/2006/relationships/hyperlink" Target="https://fr.wikipedia.org/wiki/Frans_Veldman" TargetMode="External"/><Relationship Id="rId391" Type="http://schemas.openxmlformats.org/officeDocument/2006/relationships/hyperlink" Target="https://fr.wikipedia.org/wiki/H%C3%B4pital_psychiatrique" TargetMode="External"/><Relationship Id="rId405" Type="http://schemas.openxmlformats.org/officeDocument/2006/relationships/hyperlink" Target="https://fr.wikipedia.org/wiki/Muscle" TargetMode="External"/><Relationship Id="rId447" Type="http://schemas.openxmlformats.org/officeDocument/2006/relationships/hyperlink" Target="https://fr.wikipedia.org/wiki/Goethe" TargetMode="External"/><Relationship Id="rId612" Type="http://schemas.openxmlformats.org/officeDocument/2006/relationships/hyperlink" Target="https://fr.wikipedia.org/wiki/Viol" TargetMode="External"/><Relationship Id="rId251" Type="http://schemas.openxmlformats.org/officeDocument/2006/relationships/hyperlink" Target="https://www.dynamicbrain.ca/fr/brain-resources/memory/types-of-memory/explicit-memory.html" TargetMode="External"/><Relationship Id="rId489" Type="http://schemas.openxmlformats.org/officeDocument/2006/relationships/hyperlink" Target="https://fr.wikipedia.org/wiki/Stimulation_%C3%A9lectrique_transcr%C3%A2nienne" TargetMode="External"/><Relationship Id="rId46" Type="http://schemas.openxmlformats.org/officeDocument/2006/relationships/hyperlink" Target="https://fr.wikipedia.org/wiki/Syst%C3%A8me" TargetMode="External"/><Relationship Id="rId293" Type="http://schemas.openxmlformats.org/officeDocument/2006/relationships/hyperlink" Target="https://fr.wikipedia.org/wiki/Neurone" TargetMode="External"/><Relationship Id="rId307" Type="http://schemas.openxmlformats.org/officeDocument/2006/relationships/hyperlink" Target="https://fr.wikipedia.org/wiki/Californie" TargetMode="External"/><Relationship Id="rId349" Type="http://schemas.openxmlformats.org/officeDocument/2006/relationships/hyperlink" Target="https://fr.wikipedia.org/wiki/Coaching" TargetMode="External"/><Relationship Id="rId514" Type="http://schemas.openxmlformats.org/officeDocument/2006/relationships/hyperlink" Target="https://fr.wikipedia.org/wiki/John_Bowlby" TargetMode="External"/><Relationship Id="rId556" Type="http://schemas.openxmlformats.org/officeDocument/2006/relationships/hyperlink" Target="https://fr.wikipedia.org/wiki/%C3%89criture" TargetMode="External"/><Relationship Id="rId88" Type="http://schemas.openxmlformats.org/officeDocument/2006/relationships/hyperlink" Target="https://en.wikipedia.org/wiki/Collaboration" TargetMode="External"/><Relationship Id="rId111" Type="http://schemas.openxmlformats.org/officeDocument/2006/relationships/hyperlink" Target="https://fr.wikipedia.org/wiki/D%C3%A9lire" TargetMode="External"/><Relationship Id="rId153" Type="http://schemas.openxmlformats.org/officeDocument/2006/relationships/hyperlink" Target="https://fr.wikipedia.org/wiki/Sentiment" TargetMode="External"/><Relationship Id="rId195" Type="http://schemas.openxmlformats.org/officeDocument/2006/relationships/hyperlink" Target="https://fr.wikipedia.org/wiki/Conscience_(biologie)" TargetMode="External"/><Relationship Id="rId209" Type="http://schemas.openxmlformats.org/officeDocument/2006/relationships/hyperlink" Target="https://fr.wikipedia.org/wiki/%C5%92il" TargetMode="External"/><Relationship Id="rId360" Type="http://schemas.openxmlformats.org/officeDocument/2006/relationships/hyperlink" Target="https://fr.wikipedia.org/wiki/Accent_(prononciation)" TargetMode="External"/><Relationship Id="rId416" Type="http://schemas.openxmlformats.org/officeDocument/2006/relationships/hyperlink" Target="https://fr.wikipedia.org/wiki/P%C3%A9dagogique" TargetMode="External"/><Relationship Id="rId598" Type="http://schemas.openxmlformats.org/officeDocument/2006/relationships/hyperlink" Target="https://fr.wikipedia.org/wiki/Anxi%C3%A9t%C3%A9" TargetMode="External"/><Relationship Id="rId220" Type="http://schemas.openxmlformats.org/officeDocument/2006/relationships/hyperlink" Target="https://fr.wikipedia.org/wiki/Mod%C3%A8le_de_langage" TargetMode="External"/><Relationship Id="rId458" Type="http://schemas.openxmlformats.org/officeDocument/2006/relationships/hyperlink" Target="https://fr.wikipedia.org/wiki/Chef-d%27%C5%93uvre" TargetMode="External"/><Relationship Id="rId623" Type="http://schemas.openxmlformats.org/officeDocument/2006/relationships/hyperlink" Target="https://fr.wikipedia.org/wiki/Mort" TargetMode="External"/><Relationship Id="rId15" Type="http://schemas.openxmlformats.org/officeDocument/2006/relationships/hyperlink" Target="https://fr.wiktionary.org/wiki/t%C3%A2che" TargetMode="External"/><Relationship Id="rId57" Type="http://schemas.openxmlformats.org/officeDocument/2006/relationships/hyperlink" Target="https://www.journaldunet.fr/business/dictionnaire-economique-et-financier/1198785-plan-d-action-definition-traduction/" TargetMode="External"/><Relationship Id="rId262" Type="http://schemas.openxmlformats.org/officeDocument/2006/relationships/hyperlink" Target="https://fr.wikipedia.org/wiki/Souris" TargetMode="External"/><Relationship Id="rId318" Type="http://schemas.openxmlformats.org/officeDocument/2006/relationships/hyperlink" Target="https://fr.wikipedia.org/wiki/Ann%C3%A9es_2010" TargetMode="External"/><Relationship Id="rId525" Type="http://schemas.openxmlformats.org/officeDocument/2006/relationships/hyperlink" Target="https://fr.wikipedia.org/wiki/Stress" TargetMode="External"/><Relationship Id="rId567" Type="http://schemas.openxmlformats.org/officeDocument/2006/relationships/hyperlink" Target="https://fr.wikipedia.org/wiki/%C3%89motion" TargetMode="External"/><Relationship Id="rId99" Type="http://schemas.openxmlformats.org/officeDocument/2006/relationships/hyperlink" Target="https://fr.wikipedia.org/wiki/Tradition" TargetMode="External"/><Relationship Id="rId122" Type="http://schemas.openxmlformats.org/officeDocument/2006/relationships/hyperlink" Target="https://fr.wiktionary.org/wiki/imitation" TargetMode="External"/><Relationship Id="rId164" Type="http://schemas.openxmlformats.org/officeDocument/2006/relationships/hyperlink" Target="https://fr.wikipedia.org/wiki/Ost%C3%A9opathie" TargetMode="External"/><Relationship Id="rId371" Type="http://schemas.openxmlformats.org/officeDocument/2006/relationships/hyperlink" Target="https://fr.wikipedia.org/wiki/Conditionnement_(psychologie)" TargetMode="External"/><Relationship Id="rId427" Type="http://schemas.openxmlformats.org/officeDocument/2006/relationships/hyperlink" Target="https://fr.wikipedia.org/wiki/Attentat" TargetMode="External"/><Relationship Id="rId469" Type="http://schemas.openxmlformats.org/officeDocument/2006/relationships/hyperlink" Target="https://fr.wikipedia.org/wiki/Sid%C3%A9ration_myocardique" TargetMode="External"/><Relationship Id="rId634" Type="http://schemas.openxmlformats.org/officeDocument/2006/relationships/hyperlink" Target="https://fr.wikipedia.org/wiki/M%C3%A9ditation" TargetMode="External"/><Relationship Id="rId26" Type="http://schemas.openxmlformats.org/officeDocument/2006/relationships/hyperlink" Target="https://fr.wikipedia.org/wiki/%C3%89ric_Berne" TargetMode="External"/><Relationship Id="rId231" Type="http://schemas.openxmlformats.org/officeDocument/2006/relationships/hyperlink" Target="https://fr.wikipedia.org/wiki/Sant%C3%A9" TargetMode="External"/><Relationship Id="rId273" Type="http://schemas.openxmlformats.org/officeDocument/2006/relationships/hyperlink" Target="https://fr.wikipedia.org/wiki/Neurostimulation" TargetMode="External"/><Relationship Id="rId329" Type="http://schemas.openxmlformats.org/officeDocument/2006/relationships/hyperlink" Target="https://fr.wikipedia.org/wiki/Neurogen%C3%A8se" TargetMode="External"/><Relationship Id="rId480" Type="http://schemas.openxmlformats.org/officeDocument/2006/relationships/hyperlink" Target="https://fr.wikipedia.org/wiki/Motivation" TargetMode="External"/><Relationship Id="rId536" Type="http://schemas.openxmlformats.org/officeDocument/2006/relationships/hyperlink" Target="https://en.wikipedia.org/wiki/Behavior" TargetMode="External"/><Relationship Id="rId68" Type="http://schemas.openxmlformats.org/officeDocument/2006/relationships/hyperlink" Target="https://fr.wikipedia.org/wiki/Trouble_de_la_personnalit%C3%A9" TargetMode="External"/><Relationship Id="rId133" Type="http://schemas.openxmlformats.org/officeDocument/2006/relationships/hyperlink" Target="https://fr.wikipedia.org/wiki/Biais_cognitif" TargetMode="External"/><Relationship Id="rId175" Type="http://schemas.openxmlformats.org/officeDocument/2006/relationships/hyperlink" Target="https://fr.wikipedia.org/wiki/Oxydo-r%C3%A9duction" TargetMode="External"/><Relationship Id="rId340" Type="http://schemas.openxmlformats.org/officeDocument/2006/relationships/hyperlink" Target="https://fr.wikipedia.org/wiki/Fen%C3%AAtre_(informatique)" TargetMode="External"/><Relationship Id="rId578" Type="http://schemas.openxmlformats.org/officeDocument/2006/relationships/hyperlink" Target="https://fr.wikipedia.org/wiki/Narcissisme" TargetMode="External"/><Relationship Id="rId200" Type="http://schemas.openxmlformats.org/officeDocument/2006/relationships/hyperlink" Target="https://fr.wikipedia.org/wiki/Partenaire_sexuel" TargetMode="External"/><Relationship Id="rId382" Type="http://schemas.openxmlformats.org/officeDocument/2006/relationships/hyperlink" Target="https://fr.wikipedia.org/wiki/R%C3%A9silience_(psychologie)" TargetMode="External"/><Relationship Id="rId438" Type="http://schemas.openxmlformats.org/officeDocument/2006/relationships/hyperlink" Target="https://fr.wikipedia.org/wiki/Tegmentum" TargetMode="External"/><Relationship Id="rId603" Type="http://schemas.openxmlformats.org/officeDocument/2006/relationships/hyperlink" Target="https://fr.wikipedia.org/wiki/Trouble_de_la_personnalit%C3%A9" TargetMode="External"/><Relationship Id="rId645" Type="http://schemas.openxmlformats.org/officeDocument/2006/relationships/hyperlink" Target="https://fr.wikipedia.org/wiki/Stress" TargetMode="External"/><Relationship Id="rId242" Type="http://schemas.openxmlformats.org/officeDocument/2006/relationships/hyperlink" Target="https://fr.wikipedia.org/wiki/Troubles_mentaux" TargetMode="External"/><Relationship Id="rId284" Type="http://schemas.openxmlformats.org/officeDocument/2006/relationships/hyperlink" Target="https://fr.wikipedia.org/wiki/Cerveau" TargetMode="External"/><Relationship Id="rId491" Type="http://schemas.openxmlformats.org/officeDocument/2006/relationships/hyperlink" Target="https://fr.wikipedia.org/wiki/Inconsciente" TargetMode="External"/><Relationship Id="rId505" Type="http://schemas.openxmlformats.org/officeDocument/2006/relationships/hyperlink" Target="https://fr.wikipedia.org/wiki/Dienc%C3%A9phale" TargetMode="External"/><Relationship Id="rId37" Type="http://schemas.openxmlformats.org/officeDocument/2006/relationships/hyperlink" Target="https://fr.wikipedia.org/wiki/Pollen" TargetMode="External"/><Relationship Id="rId79" Type="http://schemas.openxmlformats.org/officeDocument/2006/relationships/hyperlink" Target="https://fr.wikipedia.org/wiki/%C5%92il" TargetMode="External"/><Relationship Id="rId102" Type="http://schemas.openxmlformats.org/officeDocument/2006/relationships/hyperlink" Target="https://fr.wikipedia.org/wiki/Sociologie" TargetMode="External"/><Relationship Id="rId144" Type="http://schemas.openxmlformats.org/officeDocument/2006/relationships/hyperlink" Target="https://fr.wikipedia.org/w/index.php?title=David_Philipps&amp;action=edit&amp;redlink=1" TargetMode="External"/><Relationship Id="rId547" Type="http://schemas.openxmlformats.org/officeDocument/2006/relationships/hyperlink" Target="https://fr.wikipedia.org/wiki/Hypomanie" TargetMode="External"/><Relationship Id="rId589" Type="http://schemas.openxmlformats.org/officeDocument/2006/relationships/hyperlink" Target="https://fr.wikipedia.org/wiki/1968" TargetMode="External"/><Relationship Id="rId90" Type="http://schemas.openxmlformats.org/officeDocument/2006/relationships/hyperlink" Target="https://fr.wikipedia.org/wiki/Comportement" TargetMode="External"/><Relationship Id="rId186" Type="http://schemas.openxmlformats.org/officeDocument/2006/relationships/hyperlink" Target="https://en.wikipedia.org/wiki/5-HT2A_receptor" TargetMode="External"/><Relationship Id="rId351" Type="http://schemas.openxmlformats.org/officeDocument/2006/relationships/hyperlink" Target="https://fr.wikipedia.org/wiki/%C3%89tats-Unis" TargetMode="External"/><Relationship Id="rId393" Type="http://schemas.openxmlformats.org/officeDocument/2006/relationships/hyperlink" Target="https://en-m-wikipedia-org.translate.goog/wiki/Resignation?_x_tr_sl=en&amp;_x_tr_tl=fr&amp;_x_tr_hl=fr&amp;_x_tr_pto=sc" TargetMode="External"/><Relationship Id="rId407" Type="http://schemas.openxmlformats.org/officeDocument/2006/relationships/hyperlink" Target="https://fr.wikipedia.org/wiki/Fascia" TargetMode="External"/><Relationship Id="rId449" Type="http://schemas.openxmlformats.org/officeDocument/2006/relationships/hyperlink" Target="https://fr.wikipedia.org/wiki/%C3%89v%C3%A9nement_mental" TargetMode="External"/><Relationship Id="rId614" Type="http://schemas.openxmlformats.org/officeDocument/2006/relationships/hyperlink" Target="https://fr.wikipedia.org/wiki/Guerre" TargetMode="External"/><Relationship Id="rId211" Type="http://schemas.openxmlformats.org/officeDocument/2006/relationships/hyperlink" Target="https://en.wikipedia.org/wiki/Goose_bumps" TargetMode="External"/><Relationship Id="rId253" Type="http://schemas.openxmlformats.org/officeDocument/2006/relationships/hyperlink" Target="https://fr.wikipedia.org/wiki/Langage_naturel" TargetMode="External"/><Relationship Id="rId295" Type="http://schemas.openxmlformats.org/officeDocument/2006/relationships/hyperlink" Target="https://fr.wikipedia.org/wiki/Syst%C3%A8me_de_r%C3%A9compense" TargetMode="External"/><Relationship Id="rId309" Type="http://schemas.openxmlformats.org/officeDocument/2006/relationships/hyperlink" Target="https://fr.wikipedia.org/wiki/Jay_Haley" TargetMode="External"/><Relationship Id="rId460" Type="http://schemas.openxmlformats.org/officeDocument/2006/relationships/hyperlink" Target="https://fr.wikipedia.org/wiki/Hallucination" TargetMode="External"/><Relationship Id="rId516" Type="http://schemas.openxmlformats.org/officeDocument/2006/relationships/hyperlink" Target="https://fr.wikipedia.org/wiki/Perception" TargetMode="External"/><Relationship Id="rId48" Type="http://schemas.openxmlformats.org/officeDocument/2006/relationships/hyperlink" Target="https://fr.wikipedia.org/wiki/Diurne_(comportement_animal)" TargetMode="External"/><Relationship Id="rId113" Type="http://schemas.openxmlformats.org/officeDocument/2006/relationships/hyperlink" Target="https://fr.wikipedia.org/wiki/D%C3%A9pression_(m%C3%A9decine)" TargetMode="External"/><Relationship Id="rId320" Type="http://schemas.openxmlformats.org/officeDocument/2006/relationships/hyperlink" Target="https://fr.wikipedia.org/wiki/Loi_de_l%27attraction_(Nouvelle_Pens%C3%A9e)" TargetMode="External"/><Relationship Id="rId558" Type="http://schemas.openxmlformats.org/officeDocument/2006/relationships/hyperlink" Target="https://fr.wikipedia.org/wiki/Geste" TargetMode="External"/><Relationship Id="rId155" Type="http://schemas.openxmlformats.org/officeDocument/2006/relationships/hyperlink" Target="https://fr.wiktionary.org/wiki/s%C3%A9r%C3%A9nit%C3%A9" TargetMode="External"/><Relationship Id="rId197" Type="http://schemas.openxmlformats.org/officeDocument/2006/relationships/hyperlink" Target="https://www.psychomedia.qc.ca/lexique/definition/conformisme" TargetMode="External"/><Relationship Id="rId362" Type="http://schemas.openxmlformats.org/officeDocument/2006/relationships/hyperlink" Target="https://fr.wikipedia.org/wiki/Accent_(prononciation)" TargetMode="External"/><Relationship Id="rId418" Type="http://schemas.openxmlformats.org/officeDocument/2006/relationships/hyperlink" Target="https://fr.wikipedia.org/wiki/Jeu" TargetMode="External"/><Relationship Id="rId625" Type="http://schemas.openxmlformats.org/officeDocument/2006/relationships/hyperlink" Target="https://fr.wikipedia.org/wiki/Attentat" TargetMode="External"/><Relationship Id="rId222" Type="http://schemas.openxmlformats.org/officeDocument/2006/relationships/hyperlink" Target="https://en.wikipedia.org/wiki/Neurological" TargetMode="External"/><Relationship Id="rId264" Type="http://schemas.openxmlformats.org/officeDocument/2006/relationships/hyperlink" Target="https://fr.reoveme.com/un-apercu-de-la-psychologie/" TargetMode="External"/><Relationship Id="rId471" Type="http://schemas.openxmlformats.org/officeDocument/2006/relationships/hyperlink" Target="https://fr.wikipedia.org/wiki/Adr%C3%A9naline" TargetMode="External"/><Relationship Id="rId17" Type="http://schemas.openxmlformats.org/officeDocument/2006/relationships/hyperlink" Target="https://fr.wikipedia.org/wiki/Rythme" TargetMode="External"/><Relationship Id="rId59" Type="http://schemas.openxmlformats.org/officeDocument/2006/relationships/hyperlink" Target="https://fr.wikipedia.org/wiki/Information" TargetMode="External"/><Relationship Id="rId124" Type="http://schemas.openxmlformats.org/officeDocument/2006/relationships/hyperlink" Target="https://www.snfge.org/sites/default/files/SNFGE/Rubrique_GdPublic/Maladies-digestives/regions_abdomen-ventre_illustration_o_juanati_-_c_snfge_bd.jpg" TargetMode="External"/><Relationship Id="rId527" Type="http://schemas.openxmlformats.org/officeDocument/2006/relationships/hyperlink" Target="https://fr.wikipedia.org/wiki/Psychiatrie" TargetMode="External"/><Relationship Id="rId569" Type="http://schemas.openxmlformats.org/officeDocument/2006/relationships/hyperlink" Target="https://fr.wikipedia.org/wiki/Image_de_soi" TargetMode="External"/><Relationship Id="rId70" Type="http://schemas.openxmlformats.org/officeDocument/2006/relationships/hyperlink" Target="https://fr.wikipedia.org/wiki/Relation_interpersonnelle" TargetMode="External"/><Relationship Id="rId166" Type="http://schemas.openxmlformats.org/officeDocument/2006/relationships/hyperlink" Target="https://fr.wikipedia.org/wiki/Rebouteux" TargetMode="External"/><Relationship Id="rId331" Type="http://schemas.openxmlformats.org/officeDocument/2006/relationships/hyperlink" Target="https://fr.wikipedia.org/wiki/Apprentissage" TargetMode="External"/><Relationship Id="rId373" Type="http://schemas.openxmlformats.org/officeDocument/2006/relationships/hyperlink" Target="https://fr.wikipedia.org/wiki/Stimulus" TargetMode="External"/><Relationship Id="rId429" Type="http://schemas.openxmlformats.org/officeDocument/2006/relationships/hyperlink" Target="https://fr.wikipedia.org/wiki/Organisme_(physiologie)" TargetMode="External"/><Relationship Id="rId580" Type="http://schemas.openxmlformats.org/officeDocument/2006/relationships/hyperlink" Target="https://fr.wikipedia.org/wiki/Psychopathie" TargetMode="External"/><Relationship Id="rId636" Type="http://schemas.openxmlformats.org/officeDocument/2006/relationships/hyperlink" Target="https://fr.wikipedia.org/wiki/Asana" TargetMode="External"/><Relationship Id="rId1" Type="http://schemas.openxmlformats.org/officeDocument/2006/relationships/customXml" Target="../customXml/item1.xml"/><Relationship Id="rId233" Type="http://schemas.openxmlformats.org/officeDocument/2006/relationships/hyperlink" Target="https://fr.wikipedia.org/wiki/Psychologie" TargetMode="External"/><Relationship Id="rId440" Type="http://schemas.openxmlformats.org/officeDocument/2006/relationships/hyperlink" Target="https://fr.wikipedia.org/wiki/Douleu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D678-2C39-4448-91A4-0875731F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24727</TotalTime>
  <Pages>1</Pages>
  <Words>88012</Words>
  <Characters>484071</Characters>
  <Application>Microsoft Office Word</Application>
  <DocSecurity>0</DocSecurity>
  <Lines>4033</Lines>
  <Paragraphs>1141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dc:creator>
  <cp:keywords/>
  <dc:description/>
  <cp:lastModifiedBy>bruno blaisse</cp:lastModifiedBy>
  <cp:revision>7</cp:revision>
  <cp:lastPrinted>2022-04-27T09:43:00Z</cp:lastPrinted>
  <dcterms:created xsi:type="dcterms:W3CDTF">2024-03-15T15:24:00Z</dcterms:created>
  <dcterms:modified xsi:type="dcterms:W3CDTF">2026-02-15T22:32:00Z</dcterms:modified>
</cp:coreProperties>
</file>